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8B" w:rsidRPr="00C021AE" w:rsidRDefault="00055A8B" w:rsidP="00C021AE">
      <w:pPr>
        <w:tabs>
          <w:tab w:val="left" w:pos="255"/>
        </w:tabs>
        <w:spacing w:after="0" w:line="240" w:lineRule="auto"/>
        <w:textAlignment w:val="baseline"/>
        <w:rPr>
          <w:rFonts w:ascii="Times New Roman" w:eastAsia="Times New Roman" w:hAnsi="Times New Roman" w:cs="Times New Roman"/>
          <w:b/>
          <w:bCs/>
          <w:sz w:val="28"/>
          <w:szCs w:val="28"/>
          <w:lang w:val="ro-RO"/>
        </w:rPr>
      </w:pPr>
      <w:bookmarkStart w:id="0" w:name="_GoBack"/>
      <w:bookmarkEnd w:id="0"/>
    </w:p>
    <w:p w:rsidR="00055A8B" w:rsidRPr="00C7090C" w:rsidRDefault="00055A8B" w:rsidP="00042968">
      <w:pPr>
        <w:spacing w:after="0" w:line="240" w:lineRule="auto"/>
        <w:textAlignment w:val="baseline"/>
        <w:rPr>
          <w:rFonts w:ascii="Times New Roman" w:eastAsia="Times New Roman" w:hAnsi="Times New Roman" w:cs="Times New Roman"/>
          <w:lang w:val="ro-RO"/>
        </w:rPr>
      </w:pPr>
    </w:p>
    <w:tbl>
      <w:tblPr>
        <w:tblW w:w="16018" w:type="dxa"/>
        <w:tblInd w:w="-1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1419"/>
        <w:gridCol w:w="1842"/>
        <w:gridCol w:w="3686"/>
        <w:gridCol w:w="1276"/>
        <w:gridCol w:w="1275"/>
        <w:gridCol w:w="993"/>
        <w:gridCol w:w="992"/>
        <w:gridCol w:w="1134"/>
        <w:gridCol w:w="992"/>
      </w:tblGrid>
      <w:tr w:rsidR="00104E8E" w:rsidRPr="005F4888" w:rsidTr="00104E8E">
        <w:trPr>
          <w:trHeight w:val="750"/>
        </w:trPr>
        <w:tc>
          <w:tcPr>
            <w:tcW w:w="16018" w:type="dxa"/>
            <w:gridSpan w:val="10"/>
            <w:tcBorders>
              <w:top w:val="single" w:sz="6" w:space="0" w:color="000000"/>
              <w:left w:val="single" w:sz="6" w:space="0" w:color="000000"/>
              <w:bottom w:val="single" w:sz="4" w:space="0" w:color="auto"/>
              <w:right w:val="single" w:sz="6" w:space="0" w:color="000000"/>
            </w:tcBorders>
            <w:shd w:val="clear" w:color="auto" w:fill="auto"/>
            <w:hideMark/>
          </w:tcPr>
          <w:p w:rsidR="00104E8E" w:rsidRDefault="00104E8E" w:rsidP="00104E8E">
            <w:pPr>
              <w:spacing w:after="0" w:line="240" w:lineRule="auto"/>
              <w:jc w:val="center"/>
              <w:textAlignment w:val="baseline"/>
              <w:rPr>
                <w:rFonts w:ascii="Times New Roman" w:eastAsia="Times New Roman" w:hAnsi="Times New Roman" w:cs="Times New Roman"/>
                <w:b/>
                <w:bCs/>
                <w:sz w:val="26"/>
                <w:szCs w:val="26"/>
                <w:u w:val="single"/>
                <w:lang w:val="ro-RO"/>
              </w:rPr>
            </w:pPr>
            <w:r w:rsidRPr="00475346">
              <w:rPr>
                <w:rFonts w:ascii="Times New Roman" w:eastAsia="Times New Roman" w:hAnsi="Times New Roman" w:cs="Times New Roman"/>
                <w:b/>
                <w:bCs/>
                <w:sz w:val="26"/>
                <w:szCs w:val="26"/>
                <w:u w:val="single"/>
                <w:lang w:val="ro-RO"/>
              </w:rPr>
              <w:t xml:space="preserve">Propuneri pentru Planul de Acțiuni privind realizarea criteriilor de aderare a Republicii </w:t>
            </w:r>
            <w:r>
              <w:rPr>
                <w:rFonts w:ascii="Times New Roman" w:eastAsia="Times New Roman" w:hAnsi="Times New Roman" w:cs="Times New Roman"/>
                <w:b/>
                <w:bCs/>
                <w:sz w:val="26"/>
                <w:szCs w:val="26"/>
                <w:u w:val="single"/>
                <w:lang w:val="ro-RO"/>
              </w:rPr>
              <w:t xml:space="preserve">Moldova la Uniunea Europeană </w:t>
            </w:r>
            <w:r w:rsidRPr="00475346">
              <w:rPr>
                <w:rFonts w:ascii="Times New Roman" w:eastAsia="Times New Roman" w:hAnsi="Times New Roman" w:cs="Times New Roman"/>
                <w:b/>
                <w:bCs/>
                <w:sz w:val="26"/>
                <w:szCs w:val="26"/>
                <w:u w:val="single"/>
                <w:lang w:val="ro-RO"/>
              </w:rPr>
              <w:t>aferente</w:t>
            </w:r>
          </w:p>
          <w:p w:rsidR="00104E8E" w:rsidRPr="00475346" w:rsidRDefault="00104E8E" w:rsidP="00104E8E">
            <w:pPr>
              <w:spacing w:after="0" w:line="240" w:lineRule="auto"/>
              <w:jc w:val="center"/>
              <w:textAlignment w:val="baseline"/>
              <w:rPr>
                <w:rFonts w:ascii="Times New Roman" w:eastAsia="Times New Roman" w:hAnsi="Times New Roman" w:cs="Times New Roman"/>
                <w:b/>
                <w:bCs/>
                <w:sz w:val="26"/>
                <w:szCs w:val="26"/>
                <w:u w:val="single"/>
                <w:lang w:val="ro-RO"/>
              </w:rPr>
            </w:pPr>
            <w:r>
              <w:rPr>
                <w:rFonts w:ascii="Times New Roman" w:eastAsia="Times New Roman" w:hAnsi="Times New Roman" w:cs="Times New Roman"/>
                <w:b/>
                <w:bCs/>
                <w:sz w:val="26"/>
                <w:szCs w:val="26"/>
                <w:u w:val="single"/>
                <w:lang w:val="ro-RO"/>
              </w:rPr>
              <w:t xml:space="preserve">Capitolului </w:t>
            </w:r>
            <w:r w:rsidRPr="00475346">
              <w:rPr>
                <w:rFonts w:ascii="Times New Roman" w:eastAsia="Times New Roman" w:hAnsi="Times New Roman" w:cs="Times New Roman"/>
                <w:b/>
                <w:bCs/>
                <w:sz w:val="26"/>
                <w:szCs w:val="26"/>
                <w:u w:val="single"/>
                <w:lang w:val="ro-RO"/>
              </w:rPr>
              <w:t>Nr. 12 Siguranța alimentară, politici sanitare și fitosanitare</w:t>
            </w:r>
          </w:p>
          <w:p w:rsidR="00104E8E" w:rsidRPr="00104E8E" w:rsidRDefault="00104E8E" w:rsidP="00104E8E">
            <w:pPr>
              <w:spacing w:after="0" w:line="240" w:lineRule="auto"/>
              <w:jc w:val="both"/>
              <w:textAlignment w:val="baseline"/>
              <w:rPr>
                <w:rFonts w:ascii="Times New Roman" w:eastAsia="Times New Roman" w:hAnsi="Times New Roman" w:cs="Times New Roman"/>
                <w:b/>
                <w:bCs/>
                <w:sz w:val="4"/>
                <w:szCs w:val="4"/>
                <w:lang w:val="ro-RO"/>
              </w:rPr>
            </w:pPr>
          </w:p>
        </w:tc>
      </w:tr>
      <w:tr w:rsidR="00104E8E" w:rsidRPr="005F4888" w:rsidTr="00104E8E">
        <w:trPr>
          <w:trHeight w:val="1539"/>
        </w:trPr>
        <w:tc>
          <w:tcPr>
            <w:tcW w:w="2409"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Prevederile criteriului de aderare la UE</w:t>
            </w:r>
          </w:p>
        </w:tc>
        <w:tc>
          <w:tcPr>
            <w:tcW w:w="1419"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Prevederile</w:t>
            </w:r>
            <w:r w:rsidRPr="00C021AE">
              <w:rPr>
                <w:rFonts w:ascii="Times New Roman" w:eastAsia="Times New Roman" w:hAnsi="Times New Roman" w:cs="Times New Roman"/>
                <w:sz w:val="19"/>
                <w:szCs w:val="19"/>
                <w:lang w:val="ro-RO"/>
              </w:rPr>
              <w:t> </w:t>
            </w:r>
          </w:p>
          <w:p w:rsidR="00104E8E" w:rsidRPr="00C021AE" w:rsidRDefault="00104E8E" w:rsidP="00C021AE">
            <w:pPr>
              <w:spacing w:after="0" w:line="240" w:lineRule="auto"/>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Acordului de Asociere, inclusiv ale anexelor</w:t>
            </w:r>
          </w:p>
          <w:p w:rsidR="00104E8E" w:rsidRPr="00C021AE" w:rsidRDefault="00104E8E" w:rsidP="00C021AE">
            <w:pPr>
              <w:spacing w:after="0" w:line="240" w:lineRule="auto"/>
              <w:jc w:val="center"/>
              <w:textAlignment w:val="baseline"/>
              <w:rPr>
                <w:rFonts w:ascii="Times New Roman" w:eastAsia="Times New Roman" w:hAnsi="Times New Roman" w:cs="Times New Roman"/>
                <w:iCs/>
                <w:sz w:val="19"/>
                <w:szCs w:val="19"/>
                <w:lang w:val="ro-RO"/>
              </w:rPr>
            </w:pPr>
            <w:r w:rsidRPr="00C021AE">
              <w:rPr>
                <w:rFonts w:ascii="Times New Roman" w:eastAsia="Times New Roman" w:hAnsi="Times New Roman" w:cs="Times New Roman"/>
                <w:b/>
                <w:bCs/>
                <w:iCs/>
                <w:sz w:val="19"/>
                <w:szCs w:val="19"/>
                <w:lang w:val="ro-RO"/>
              </w:rPr>
              <w:t>(cu indicarea articolului, alineatului, literei)</w:t>
            </w:r>
          </w:p>
        </w:tc>
        <w:tc>
          <w:tcPr>
            <w:tcW w:w="1842"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 xml:space="preserve">Prevederile Agendei de Asociere </w:t>
            </w:r>
          </w:p>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2021-2027</w:t>
            </w:r>
            <w:r w:rsidRPr="00C021AE">
              <w:rPr>
                <w:rFonts w:ascii="Times New Roman" w:eastAsia="Times New Roman" w:hAnsi="Times New Roman" w:cs="Times New Roman"/>
                <w:sz w:val="19"/>
                <w:szCs w:val="19"/>
                <w:lang w:val="ro-RO"/>
              </w:rPr>
              <w:t> </w:t>
            </w:r>
          </w:p>
        </w:tc>
        <w:tc>
          <w:tcPr>
            <w:tcW w:w="3686"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Măsurile de implementare </w:t>
            </w:r>
            <w:r w:rsidRPr="00C021AE">
              <w:rPr>
                <w:rFonts w:ascii="Times New Roman" w:eastAsia="Times New Roman" w:hAnsi="Times New Roman" w:cs="Times New Roman"/>
                <w:sz w:val="19"/>
                <w:szCs w:val="19"/>
                <w:lang w:val="ro-RO"/>
              </w:rPr>
              <w:t> </w:t>
            </w:r>
          </w:p>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sz w:val="19"/>
                <w:szCs w:val="19"/>
                <w:lang w:val="ro-RO"/>
              </w:rPr>
              <w:t> </w:t>
            </w: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Indicator de </w:t>
            </w:r>
          </w:p>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performanţă</w:t>
            </w:r>
            <w:r w:rsidRPr="00C021AE">
              <w:rPr>
                <w:rFonts w:ascii="Times New Roman" w:eastAsia="Times New Roman" w:hAnsi="Times New Roman" w:cs="Times New Roman"/>
                <w:sz w:val="19"/>
                <w:szCs w:val="19"/>
                <w:lang w:val="ro-RO"/>
              </w:rPr>
              <w:t> </w:t>
            </w:r>
          </w:p>
        </w:tc>
        <w:tc>
          <w:tcPr>
            <w:tcW w:w="1275" w:type="dxa"/>
            <w:tcBorders>
              <w:top w:val="single" w:sz="6" w:space="0" w:color="000000"/>
              <w:left w:val="single" w:sz="6" w:space="0" w:color="000000"/>
              <w:bottom w:val="single" w:sz="4" w:space="0" w:color="auto"/>
              <w:right w:val="single" w:sz="6" w:space="0" w:color="000000"/>
            </w:tcBorders>
          </w:tcPr>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Instituţiile </w:t>
            </w:r>
          </w:p>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responsabile</w:t>
            </w:r>
            <w:r w:rsidRPr="00C021AE">
              <w:rPr>
                <w:rFonts w:ascii="Times New Roman" w:eastAsia="Times New Roman" w:hAnsi="Times New Roman" w:cs="Times New Roman"/>
                <w:sz w:val="19"/>
                <w:szCs w:val="19"/>
                <w:lang w:val="ro-RO"/>
              </w:rPr>
              <w:t> </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Termenul de realizare a măsurii/ și Termenul de implementare potrivit AA și/sau AgA</w:t>
            </w:r>
            <w:r w:rsidRPr="00C021AE">
              <w:rPr>
                <w:rFonts w:ascii="Times New Roman" w:eastAsia="Times New Roman" w:hAnsi="Times New Roman" w:cs="Times New Roman"/>
                <w:sz w:val="19"/>
                <w:szCs w:val="19"/>
                <w:lang w:val="ro-RO"/>
              </w:rPr>
              <w:t> </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Legătura cu alte documente de planificare</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104E8E" w:rsidRPr="00C021AE" w:rsidRDefault="00104E8E" w:rsidP="00C021AE">
            <w:pPr>
              <w:spacing w:after="0" w:line="240" w:lineRule="auto"/>
              <w:jc w:val="center"/>
              <w:textAlignment w:val="baseline"/>
              <w:rPr>
                <w:rFonts w:ascii="Times New Roman" w:eastAsia="Times New Roman" w:hAnsi="Times New Roman" w:cs="Times New Roman"/>
                <w:sz w:val="19"/>
                <w:szCs w:val="19"/>
                <w:lang w:val="ro-RO"/>
              </w:rPr>
            </w:pPr>
            <w:r w:rsidRPr="00C021AE">
              <w:rPr>
                <w:rFonts w:ascii="Times New Roman" w:eastAsia="Times New Roman" w:hAnsi="Times New Roman" w:cs="Times New Roman"/>
                <w:b/>
                <w:bCs/>
                <w:sz w:val="19"/>
                <w:szCs w:val="19"/>
                <w:lang w:val="ro-RO"/>
              </w:rPr>
              <w:t>Costuri estimative</w:t>
            </w:r>
            <w:r w:rsidRPr="00C021AE">
              <w:rPr>
                <w:rFonts w:ascii="Times New Roman" w:eastAsia="Times New Roman" w:hAnsi="Times New Roman" w:cs="Times New Roman"/>
                <w:sz w:val="19"/>
                <w:szCs w:val="19"/>
                <w:lang w:val="ro-RO"/>
              </w:rPr>
              <w:t> </w:t>
            </w:r>
          </w:p>
          <w:p w:rsidR="00104E8E" w:rsidRPr="00C021AE" w:rsidRDefault="00104E8E" w:rsidP="00C021AE">
            <w:pPr>
              <w:spacing w:after="0" w:line="240" w:lineRule="auto"/>
              <w:ind w:left="-142" w:firstLine="142"/>
              <w:jc w:val="center"/>
              <w:textAlignment w:val="baseline"/>
              <w:rPr>
                <w:rFonts w:ascii="Times New Roman" w:eastAsia="Times New Roman" w:hAnsi="Times New Roman" w:cs="Times New Roman"/>
                <w:sz w:val="19"/>
                <w:szCs w:val="19"/>
                <w:lang w:val="ro-RO"/>
              </w:rPr>
            </w:pPr>
          </w:p>
        </w:tc>
        <w:tc>
          <w:tcPr>
            <w:tcW w:w="992" w:type="dxa"/>
            <w:tcBorders>
              <w:top w:val="single" w:sz="6" w:space="0" w:color="000000"/>
              <w:left w:val="single" w:sz="6" w:space="0" w:color="000000"/>
              <w:bottom w:val="single" w:sz="4" w:space="0" w:color="auto"/>
              <w:right w:val="single" w:sz="6" w:space="0" w:color="000000"/>
            </w:tcBorders>
          </w:tcPr>
          <w:p w:rsidR="00104E8E" w:rsidRPr="00C021AE" w:rsidRDefault="00104E8E" w:rsidP="00C021AE">
            <w:pPr>
              <w:spacing w:after="0" w:line="240" w:lineRule="auto"/>
              <w:jc w:val="center"/>
              <w:textAlignment w:val="baseline"/>
              <w:rPr>
                <w:rFonts w:ascii="Times New Roman" w:eastAsia="Times New Roman" w:hAnsi="Times New Roman" w:cs="Times New Roman"/>
                <w:b/>
                <w:bCs/>
                <w:sz w:val="19"/>
                <w:szCs w:val="19"/>
                <w:lang w:val="ro-RO"/>
              </w:rPr>
            </w:pPr>
            <w:r w:rsidRPr="00C021AE">
              <w:rPr>
                <w:rFonts w:ascii="Times New Roman" w:eastAsia="Times New Roman" w:hAnsi="Times New Roman" w:cs="Times New Roman"/>
                <w:b/>
                <w:bCs/>
                <w:sz w:val="19"/>
                <w:szCs w:val="19"/>
                <w:lang w:val="ro-RO"/>
              </w:rPr>
              <w:t>Sursa de acoperire a cheltuielilor</w:t>
            </w:r>
            <w:r w:rsidRPr="00C021AE">
              <w:rPr>
                <w:rFonts w:ascii="Times New Roman" w:eastAsia="Times New Roman" w:hAnsi="Times New Roman" w:cs="Times New Roman"/>
                <w:sz w:val="19"/>
                <w:szCs w:val="19"/>
                <w:lang w:val="ro-RO"/>
              </w:rPr>
              <w:t> </w:t>
            </w:r>
          </w:p>
        </w:tc>
      </w:tr>
      <w:tr w:rsidR="00104E8E" w:rsidRPr="005F4888" w:rsidTr="00104E8E">
        <w:trPr>
          <w:trHeight w:val="1826"/>
        </w:trPr>
        <w:tc>
          <w:tcPr>
            <w:tcW w:w="2409" w:type="dxa"/>
            <w:vMerge w:val="restart"/>
            <w:tcBorders>
              <w:top w:val="single" w:sz="6" w:space="0" w:color="000000"/>
              <w:left w:val="single" w:sz="6" w:space="0" w:color="000000"/>
              <w:right w:val="single" w:sz="6" w:space="0" w:color="000000"/>
            </w:tcBorders>
            <w:shd w:val="clear" w:color="auto" w:fill="auto"/>
          </w:tcPr>
          <w:p w:rsidR="00104E8E" w:rsidRPr="005F4888" w:rsidRDefault="00104E8E" w:rsidP="00A7025C">
            <w:pPr>
              <w:pStyle w:val="Heading310"/>
              <w:keepNext/>
              <w:keepLines/>
              <w:rPr>
                <w:rFonts w:ascii="Times New Roman" w:hAnsi="Times New Roman" w:cs="Times New Roman"/>
                <w:b w:val="0"/>
                <w:lang w:val="ro-RO"/>
              </w:rPr>
            </w:pPr>
            <w:r w:rsidRPr="005F4888">
              <w:rPr>
                <w:rFonts w:ascii="Times New Roman" w:eastAsia="Times New Roman" w:hAnsi="Times New Roman" w:cs="Times New Roman"/>
                <w:lang w:val="ro-RO"/>
              </w:rPr>
              <w:t>Opinia Comisiei Europene,</w:t>
            </w:r>
          </w:p>
          <w:p w:rsidR="00104E8E" w:rsidRPr="005F4888" w:rsidRDefault="00104E8E" w:rsidP="00A7025C">
            <w:pPr>
              <w:pStyle w:val="Heading310"/>
              <w:keepNext/>
              <w:keepLines/>
              <w:tabs>
                <w:tab w:val="left" w:pos="1340"/>
              </w:tabs>
              <w:rPr>
                <w:rStyle w:val="Heading31"/>
                <w:rFonts w:ascii="Times New Roman" w:hAnsi="Times New Roman" w:cs="Times New Roman"/>
                <w:lang w:val="ro-RO"/>
              </w:rPr>
            </w:pPr>
            <w:bookmarkStart w:id="1" w:name="_Toc132035447"/>
            <w:r w:rsidRPr="005F4888">
              <w:rPr>
                <w:rStyle w:val="Heading31"/>
                <w:rFonts w:ascii="Times New Roman" w:hAnsi="Times New Roman" w:cs="Times New Roman"/>
                <w:lang w:val="ro-RO"/>
              </w:rPr>
              <w:t>Apropierea de acquis în domeniul siguranței alimentare, politicii veterinare și fitosanitare este limitată.</w:t>
            </w:r>
          </w:p>
          <w:p w:rsidR="00104E8E" w:rsidRPr="005F4888" w:rsidRDefault="00104E8E" w:rsidP="00A7025C">
            <w:pPr>
              <w:pStyle w:val="Heading310"/>
              <w:keepNext/>
              <w:keepLines/>
              <w:tabs>
                <w:tab w:val="left" w:pos="1340"/>
              </w:tabs>
              <w:rPr>
                <w:rFonts w:ascii="Times New Roman" w:hAnsi="Times New Roman" w:cs="Times New Roman"/>
                <w:lang w:val="ro-RO"/>
              </w:rPr>
            </w:pPr>
            <w:r w:rsidRPr="005F4888">
              <w:rPr>
                <w:rStyle w:val="Heading31"/>
                <w:rFonts w:ascii="Times New Roman" w:hAnsi="Times New Roman" w:cs="Times New Roman"/>
                <w:lang w:val="ro-RO"/>
              </w:rPr>
              <w:t>Chapter 12 Siguranța alimentară, politica veterinară și fitosanitară</w:t>
            </w:r>
            <w:bookmarkEnd w:id="1"/>
          </w:p>
          <w:p w:rsidR="00104E8E" w:rsidRPr="005F4888" w:rsidRDefault="00104E8E" w:rsidP="00A7025C">
            <w:pPr>
              <w:pStyle w:val="Bodytext10"/>
              <w:spacing w:after="240"/>
              <w:rPr>
                <w:rStyle w:val="Bodytext1"/>
                <w:rFonts w:ascii="Times New Roman" w:hAnsi="Times New Roman" w:cs="Times New Roman"/>
                <w:lang w:val="ro-RO"/>
              </w:rPr>
            </w:pPr>
            <w:bookmarkStart w:id="2" w:name="bookmark108"/>
            <w:r w:rsidRPr="005F4888">
              <w:rPr>
                <w:rStyle w:val="Bodytext1"/>
                <w:rFonts w:ascii="Times New Roman" w:hAnsi="Times New Roman" w:cs="Times New Roman"/>
                <w:lang w:val="ro-RO"/>
              </w:rPr>
              <w:t xml:space="preserve">Moldova a atins un </w:t>
            </w:r>
            <w:r w:rsidRPr="005F4888">
              <w:rPr>
                <w:rStyle w:val="Bodytext1"/>
                <w:rFonts w:ascii="Times New Roman" w:hAnsi="Times New Roman" w:cs="Times New Roman"/>
                <w:b/>
                <w:lang w:val="ro-RO"/>
              </w:rPr>
              <w:t xml:space="preserve">anumit nivel de pregătire </w:t>
            </w:r>
            <w:r w:rsidRPr="005F4888">
              <w:rPr>
                <w:rStyle w:val="Bodytext1"/>
                <w:rFonts w:ascii="Times New Roman" w:hAnsi="Times New Roman" w:cs="Times New Roman"/>
                <w:lang w:val="ro-RO"/>
              </w:rPr>
              <w:t>în domeniul siguranței alimentare și al politicii veterinare și fitosanitare. Mai sunt încă multe de făcut în ceea ce privește apropierea legislației și a normelor de punere în aplicare. Este necesar să se consolideze capacitatea administrativă și agențiile responsabile cu punerea în aplicare și monitorizarea acțiunilor în acest domeniu de politică</w:t>
            </w:r>
            <w:bookmarkEnd w:id="2"/>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Pr="005F4888" w:rsidRDefault="00104E8E" w:rsidP="005F4888">
            <w:pPr>
              <w:pStyle w:val="Bodytext10"/>
              <w:spacing w:after="240"/>
              <w:rPr>
                <w:rStyle w:val="Bodytext1"/>
                <w:rFonts w:ascii="Times New Roman" w:hAnsi="Times New Roman" w:cs="Times New Roman"/>
                <w:lang w:val="ro-RO"/>
              </w:rPr>
            </w:pPr>
          </w:p>
          <w:p w:rsidR="00104E8E" w:rsidRDefault="00104E8E" w:rsidP="00E535D5">
            <w:pPr>
              <w:spacing w:after="0" w:line="240" w:lineRule="auto"/>
              <w:jc w:val="center"/>
              <w:textAlignment w:val="baseline"/>
              <w:rPr>
                <w:rFonts w:ascii="Times New Roman" w:eastAsia="Times New Roman" w:hAnsi="Times New Roman" w:cs="Times New Roman"/>
                <w:b/>
                <w:bCs/>
                <w:lang w:val="ro-RO"/>
              </w:rPr>
            </w:pPr>
          </w:p>
          <w:p w:rsidR="00104E8E" w:rsidRPr="00104E8E" w:rsidRDefault="00104E8E" w:rsidP="00E535D5">
            <w:pPr>
              <w:spacing w:after="0" w:line="240" w:lineRule="auto"/>
              <w:jc w:val="center"/>
              <w:textAlignment w:val="baseline"/>
              <w:rPr>
                <w:rFonts w:ascii="Times New Roman" w:eastAsia="Times New Roman" w:hAnsi="Times New Roman" w:cs="Times New Roman"/>
                <w:b/>
                <w:bCs/>
                <w:sz w:val="20"/>
                <w:szCs w:val="20"/>
                <w:lang w:val="ro-RO"/>
              </w:rPr>
            </w:pPr>
          </w:p>
        </w:tc>
        <w:tc>
          <w:tcPr>
            <w:tcW w:w="1419" w:type="dxa"/>
            <w:vMerge w:val="restart"/>
            <w:tcBorders>
              <w:top w:val="single" w:sz="6" w:space="0" w:color="000000"/>
              <w:left w:val="single" w:sz="6" w:space="0" w:color="000000"/>
              <w:right w:val="single" w:sz="6" w:space="0" w:color="000000"/>
            </w:tcBorders>
            <w:shd w:val="clear" w:color="auto" w:fill="auto"/>
          </w:tcPr>
          <w:p w:rsidR="00104E8E" w:rsidRPr="005F4888" w:rsidRDefault="00104E8E" w:rsidP="00A7025C">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lastRenderedPageBreak/>
              <w:t>Art. 181</w:t>
            </w:r>
            <w:r w:rsidRPr="005F4888">
              <w:rPr>
                <w:rFonts w:ascii="Times New Roman" w:hAnsi="Times New Roman" w:cs="Times New Roman"/>
                <w:b/>
                <w:lang w:val="ro-RO"/>
              </w:rPr>
              <w:t xml:space="preserve"> alin. </w:t>
            </w:r>
            <w:r w:rsidRPr="005F4888">
              <w:rPr>
                <w:rFonts w:ascii="Times New Roman" w:eastAsia="Times New Roman" w:hAnsi="Times New Roman" w:cs="Times New Roman"/>
                <w:b/>
                <w:bCs/>
                <w:iCs/>
                <w:lang w:val="ro-RO"/>
              </w:rPr>
              <w:t xml:space="preserve">(1) </w:t>
            </w:r>
            <w:r w:rsidRPr="005F4888">
              <w:rPr>
                <w:rFonts w:ascii="Times New Roman" w:eastAsia="Times New Roman" w:hAnsi="Times New Roman" w:cs="Times New Roman"/>
                <w:bCs/>
                <w:iCs/>
                <w:lang w:val="ro-RO"/>
              </w:rPr>
              <w:t>Republica Moldova își apropie treptat legislația sanitară și fitosanitară și cea în domeniul bunăstării animalelor de legislația Uniunii, în conformitate cu anexa XXIV-B la Acord</w:t>
            </w:r>
          </w:p>
          <w:p w:rsidR="00104E8E" w:rsidRPr="00104E8E" w:rsidRDefault="00104E8E" w:rsidP="00A7025C">
            <w:pPr>
              <w:spacing w:after="0" w:line="240" w:lineRule="auto"/>
              <w:textAlignment w:val="baseline"/>
              <w:rPr>
                <w:rFonts w:ascii="Times New Roman" w:eastAsia="Times New Roman" w:hAnsi="Times New Roman" w:cs="Times New Roman"/>
                <w:b/>
                <w:bCs/>
                <w:sz w:val="20"/>
                <w:szCs w:val="20"/>
                <w:lang w:val="ro-RO"/>
              </w:rPr>
            </w:pPr>
          </w:p>
        </w:tc>
        <w:tc>
          <w:tcPr>
            <w:tcW w:w="1842" w:type="dxa"/>
            <w:vMerge w:val="restart"/>
            <w:tcBorders>
              <w:top w:val="single" w:sz="6" w:space="0" w:color="000000"/>
              <w:left w:val="single" w:sz="6" w:space="0" w:color="000000"/>
              <w:right w:val="single" w:sz="6" w:space="0" w:color="000000"/>
            </w:tcBorders>
            <w:shd w:val="clear" w:color="auto" w:fill="auto"/>
          </w:tcPr>
          <w:p w:rsidR="00104E8E" w:rsidRPr="005F4888" w:rsidRDefault="00104E8E" w:rsidP="00A7025C">
            <w:pPr>
              <w:spacing w:after="0" w:line="240" w:lineRule="auto"/>
              <w:textAlignment w:val="baseline"/>
              <w:rPr>
                <w:rFonts w:ascii="Times New Roman" w:eastAsia="Times New Roman" w:hAnsi="Times New Roman" w:cs="Times New Roman"/>
                <w:b/>
                <w:iCs/>
                <w:lang w:val="ro-RO"/>
              </w:rPr>
            </w:pPr>
            <w:r w:rsidRPr="005F4888">
              <w:rPr>
                <w:rFonts w:ascii="Times New Roman" w:eastAsia="Times New Roman" w:hAnsi="Times New Roman" w:cs="Times New Roman"/>
                <w:b/>
                <w:iCs/>
                <w:lang w:val="ro-RO"/>
              </w:rPr>
              <w:t>Măsuri sanitare și fitosanitare (SPS)</w:t>
            </w:r>
          </w:p>
          <w:p w:rsidR="00104E8E" w:rsidRPr="005F4888" w:rsidRDefault="00104E8E" w:rsidP="00A7025C">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Părțile vor colabora pentru a apropia legislația și practica Republicii Moldova în materie de standarde sanitare și</w:t>
            </w:r>
          </w:p>
          <w:p w:rsidR="00104E8E" w:rsidRPr="005F4888" w:rsidRDefault="00104E8E" w:rsidP="00A7025C">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fitosanitare pentru produse alimentare și furaje, de sănătate a plantelor și de sănătate și bunăstare ale animalelor de</w:t>
            </w:r>
          </w:p>
          <w:p w:rsidR="00104E8E" w:rsidRPr="005F4888" w:rsidRDefault="00104E8E" w:rsidP="00A7025C">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cele ale UE, în conformitate cu termenele și cu cerințele stabilite în capitolul 4 și în anexele relevante.</w:t>
            </w:r>
          </w:p>
          <w:p w:rsidR="00104E8E" w:rsidRPr="00104E8E" w:rsidRDefault="00104E8E" w:rsidP="00A7025C">
            <w:pPr>
              <w:spacing w:after="0" w:line="240" w:lineRule="auto"/>
              <w:textAlignment w:val="baseline"/>
              <w:rPr>
                <w:rFonts w:ascii="Times New Roman" w:eastAsia="Times New Roman" w:hAnsi="Times New Roman" w:cs="Times New Roman"/>
                <w:b/>
                <w:bCs/>
                <w:sz w:val="20"/>
                <w:szCs w:val="20"/>
                <w:lang w:val="ro-RO"/>
              </w:rPr>
            </w:pPr>
          </w:p>
        </w:tc>
        <w:tc>
          <w:tcPr>
            <w:tcW w:w="3686" w:type="dxa"/>
            <w:tcBorders>
              <w:top w:val="single" w:sz="6" w:space="0" w:color="000000"/>
              <w:left w:val="single" w:sz="6" w:space="0" w:color="000000"/>
              <w:right w:val="single" w:sz="6" w:space="0" w:color="000000"/>
            </w:tcBorders>
            <w:shd w:val="clear" w:color="auto" w:fill="auto"/>
          </w:tcPr>
          <w:p w:rsidR="00104E8E" w:rsidRPr="008B6A2E" w:rsidRDefault="00104E8E" w:rsidP="00104E8E">
            <w:pPr>
              <w:spacing w:after="0" w:line="240" w:lineRule="auto"/>
              <w:ind w:left="142"/>
              <w:textAlignment w:val="baseline"/>
              <w:rPr>
                <w:rFonts w:ascii="Times New Roman" w:eastAsia="Times New Roman" w:hAnsi="Times New Roman" w:cs="Times New Roman"/>
                <w:color w:val="0070C0"/>
                <w:lang w:val="ro-RO"/>
              </w:rPr>
            </w:pPr>
            <w:r w:rsidRPr="008B6A2E">
              <w:rPr>
                <w:rFonts w:ascii="Times New Roman" w:eastAsia="Times New Roman" w:hAnsi="Times New Roman" w:cs="Times New Roman"/>
                <w:b/>
                <w:bCs/>
                <w:iCs/>
                <w:color w:val="0070C0"/>
                <w:lang w:val="ro-RO"/>
              </w:rPr>
              <w:t>LTAA. 1 - Act nou</w:t>
            </w:r>
          </w:p>
          <w:p w:rsidR="00104E8E" w:rsidRPr="005F4888" w:rsidRDefault="00104E8E" w:rsidP="00104E8E">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Legii privind activitatea sanitar-veterinară</w:t>
            </w:r>
          </w:p>
          <w:p w:rsidR="00104E8E" w:rsidRPr="005F4888" w:rsidRDefault="00104E8E" w:rsidP="00104E8E">
            <w:pPr>
              <w:spacing w:after="0" w:line="240" w:lineRule="auto"/>
              <w:ind w:left="142"/>
              <w:textAlignment w:val="baseline"/>
              <w:rPr>
                <w:rFonts w:ascii="Times New Roman" w:eastAsia="Times New Roman" w:hAnsi="Times New Roman" w:cs="Times New Roman"/>
                <w:b/>
                <w:bCs/>
                <w:iCs/>
                <w:lang w:val="ro-RO"/>
              </w:rPr>
            </w:pPr>
          </w:p>
          <w:p w:rsidR="00104E8E" w:rsidRPr="008B6A2E" w:rsidRDefault="00104E8E" w:rsidP="00104E8E">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eastAsia="Times New Roman" w:hAnsi="Times New Roman" w:cs="Times New Roman"/>
                <w:b/>
                <w:iCs/>
                <w:color w:val="2F5496" w:themeColor="accent5" w:themeShade="BF"/>
                <w:lang w:val="ro-RO"/>
              </w:rPr>
              <w:t>Transpune:</w:t>
            </w:r>
            <w:r w:rsidRPr="008B6A2E">
              <w:rPr>
                <w:rFonts w:ascii="Times New Roman" w:hAnsi="Times New Roman" w:cs="Times New Roman"/>
                <w:b/>
                <w:color w:val="2F5496" w:themeColor="accent5" w:themeShade="BF"/>
                <w:lang w:val="ro-RO"/>
              </w:rPr>
              <w:t xml:space="preserve"> </w:t>
            </w:r>
          </w:p>
          <w:p w:rsidR="00104E8E" w:rsidRPr="005F4888" w:rsidRDefault="00104E8E" w:rsidP="007E7ED6">
            <w:pPr>
              <w:pStyle w:val="Listparagraf"/>
              <w:numPr>
                <w:ilvl w:val="0"/>
                <w:numId w:val="50"/>
              </w:numPr>
              <w:spacing w:after="0" w:line="240" w:lineRule="auto"/>
              <w:ind w:left="142" w:hanging="142"/>
              <w:textAlignment w:val="baseline"/>
              <w:rPr>
                <w:rFonts w:ascii="Times New Roman" w:eastAsia="Times New Roman" w:hAnsi="Times New Roman" w:cs="Times New Roman"/>
                <w:b/>
                <w:bCs/>
                <w:sz w:val="18"/>
                <w:szCs w:val="18"/>
                <w:lang w:val="ro-RO"/>
              </w:rPr>
            </w:pPr>
            <w:r w:rsidRPr="005F4888">
              <w:rPr>
                <w:rFonts w:ascii="Times New Roman" w:hAnsi="Times New Roman" w:cs="Times New Roman"/>
                <w:b/>
                <w:lang w:val="ro-RO"/>
              </w:rPr>
              <w:t>Regulamentul (UE)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 xml:space="preserve">2016/429 </w:t>
            </w:r>
            <w:r w:rsidRPr="005F4888">
              <w:rPr>
                <w:rFonts w:ascii="Times New Roman" w:hAnsi="Times New Roman" w:cs="Times New Roman"/>
                <w:lang w:val="ro-RO"/>
              </w:rPr>
              <w:t>al</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Parlamentului European</w:t>
            </w:r>
            <w:r w:rsidRPr="005F4888">
              <w:rPr>
                <w:rFonts w:ascii="Times New Roman" w:hAnsi="Times New Roman" w:cs="Times New Roman"/>
                <w:spacing w:val="-52"/>
                <w:lang w:val="ro-RO"/>
              </w:rPr>
              <w:t xml:space="preserve"> </w:t>
            </w:r>
            <w:r w:rsidRPr="005F4888">
              <w:rPr>
                <w:rFonts w:ascii="Times New Roman" w:hAnsi="Times New Roman" w:cs="Times New Roman"/>
                <w:lang w:val="ro-RO"/>
              </w:rPr>
              <w:t>și al Consiliului din 9</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martie 2016 privind</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bolile transmisibile ale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animalelor</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și</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de modificare și de abrogare</w:t>
            </w:r>
            <w:r w:rsidRPr="005F4888">
              <w:rPr>
                <w:rFonts w:ascii="Times New Roman" w:hAnsi="Times New Roman" w:cs="Times New Roman"/>
                <w:spacing w:val="-52"/>
                <w:lang w:val="ro-RO"/>
              </w:rPr>
              <w:t xml:space="preserve"> </w:t>
            </w:r>
            <w:r w:rsidRPr="005F4888">
              <w:rPr>
                <w:rFonts w:ascii="Times New Roman" w:hAnsi="Times New Roman" w:cs="Times New Roman"/>
                <w:lang w:val="ro-RO"/>
              </w:rPr>
              <w:t>a anumitor acte</w:t>
            </w:r>
            <w:r w:rsidRPr="005F4888">
              <w:rPr>
                <w:rFonts w:ascii="Times New Roman" w:hAnsi="Times New Roman" w:cs="Times New Roman"/>
                <w:spacing w:val="-2"/>
                <w:lang w:val="ro-RO"/>
              </w:rPr>
              <w:t xml:space="preserve"> </w:t>
            </w:r>
            <w:r w:rsidRPr="005F4888">
              <w:rPr>
                <w:rFonts w:ascii="Times New Roman" w:hAnsi="Times New Roman" w:cs="Times New Roman"/>
                <w:lang w:val="ro-RO"/>
              </w:rPr>
              <w:t>din</w:t>
            </w:r>
            <w:r w:rsidRPr="005F4888">
              <w:rPr>
                <w:rFonts w:ascii="Times New Roman" w:eastAsia="Times New Roman" w:hAnsi="Times New Roman" w:cs="Times New Roman"/>
                <w:b/>
                <w:bCs/>
                <w:iCs/>
                <w:lang w:val="ro-RO"/>
              </w:rPr>
              <w:t xml:space="preserve"> </w:t>
            </w:r>
            <w:r w:rsidRPr="005F4888">
              <w:rPr>
                <w:rFonts w:ascii="Times New Roman" w:hAnsi="Times New Roman" w:cs="Times New Roman"/>
                <w:lang w:val="ro-RO"/>
              </w:rPr>
              <w:t>domeniul sănătăți i</w:t>
            </w:r>
            <w:r w:rsidRPr="005F4888">
              <w:rPr>
                <w:rFonts w:ascii="Times New Roman" w:hAnsi="Times New Roman" w:cs="Times New Roman"/>
                <w:spacing w:val="-52"/>
                <w:lang w:val="ro-RO"/>
              </w:rPr>
              <w:t xml:space="preserve"> </w:t>
            </w:r>
            <w:r w:rsidRPr="005F4888">
              <w:rPr>
                <w:rFonts w:ascii="Times New Roman" w:hAnsi="Times New Roman" w:cs="Times New Roman"/>
                <w:lang w:val="ro-RO"/>
              </w:rPr>
              <w:t>animalelor.</w:t>
            </w:r>
          </w:p>
        </w:tc>
        <w:tc>
          <w:tcPr>
            <w:tcW w:w="1276" w:type="dxa"/>
            <w:tcBorders>
              <w:top w:val="single" w:sz="6" w:space="0" w:color="000000"/>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r w:rsidRPr="005F4888">
              <w:rPr>
                <w:rFonts w:ascii="Times New Roman" w:eastAsia="Times New Roman" w:hAnsi="Times New Roman" w:cs="Times New Roman"/>
                <w:iCs/>
                <w:lang w:val="ro-RO"/>
              </w:rPr>
              <w:t>Lege intrată în vigoare</w:t>
            </w:r>
          </w:p>
        </w:tc>
        <w:tc>
          <w:tcPr>
            <w:tcW w:w="1275" w:type="dxa"/>
            <w:tcBorders>
              <w:top w:val="single" w:sz="6" w:space="0" w:color="000000"/>
              <w:left w:val="single" w:sz="6" w:space="0" w:color="000000"/>
              <w:right w:val="single" w:sz="6" w:space="0" w:color="000000"/>
            </w:tcBorders>
          </w:tcPr>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right w:val="single" w:sz="6" w:space="0" w:color="000000"/>
            </w:tcBorders>
            <w:shd w:val="clear" w:color="auto" w:fill="auto"/>
          </w:tcPr>
          <w:p w:rsidR="00104E8E"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Pr="005F4888"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104E8E">
            <w:pPr>
              <w:spacing w:after="0" w:line="240" w:lineRule="auto"/>
              <w:jc w:val="center"/>
              <w:textAlignment w:val="baseline"/>
              <w:rPr>
                <w:rFonts w:ascii="Times New Roman" w:eastAsia="Times New Roman" w:hAnsi="Times New Roman" w:cs="Times New Roman"/>
                <w:b/>
                <w:bCs/>
                <w:sz w:val="18"/>
                <w:szCs w:val="18"/>
                <w:lang w:val="ro-RO"/>
              </w:rPr>
            </w:pPr>
            <w:r w:rsidRPr="005F4888">
              <w:rPr>
                <w:rFonts w:ascii="Times New Roman" w:eastAsia="Times New Roman" w:hAnsi="Times New Roman" w:cs="Times New Roman"/>
                <w:lang w:val="ro-RO"/>
              </w:rPr>
              <w:t>IV</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Style w:val="normaltextrun"/>
                <w:rFonts w:ascii="Times New Roman" w:hAnsi="Times New Roman" w:cs="Times New Roman"/>
                <w:lang w:val="ro-RO"/>
              </w:rPr>
            </w:pPr>
            <w:r w:rsidRPr="005F4888">
              <w:rPr>
                <w:rStyle w:val="normaltextrun"/>
                <w:rFonts w:ascii="Times New Roman" w:hAnsi="Times New Roman" w:cs="Times New Roman"/>
                <w:lang w:val="ro-RO"/>
              </w:rPr>
              <w:t>cap. IV PAG</w:t>
            </w:r>
          </w:p>
          <w:p w:rsidR="00104E8E" w:rsidRPr="005F4888" w:rsidRDefault="00104E8E" w:rsidP="00104E8E">
            <w:pPr>
              <w:spacing w:after="0" w:line="240" w:lineRule="auto"/>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04E8E">
            <w:pPr>
              <w:spacing w:after="0" w:line="240" w:lineRule="auto"/>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right w:val="single" w:sz="6" w:space="0" w:color="000000"/>
            </w:tcBorders>
            <w:shd w:val="clear" w:color="auto" w:fill="auto"/>
          </w:tcPr>
          <w:p w:rsidR="00104E8E" w:rsidRDefault="00104E8E" w:rsidP="00104E8E">
            <w:pPr>
              <w:spacing w:after="0" w:line="240" w:lineRule="auto"/>
              <w:textAlignment w:val="baseline"/>
              <w:rPr>
                <w:rFonts w:ascii="Times New Roman" w:eastAsia="Times New Roman" w:hAnsi="Times New Roman" w:cs="Times New Roman"/>
                <w:b/>
                <w:bCs/>
                <w:sz w:val="18"/>
                <w:szCs w:val="18"/>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tcPr>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104E8E">
        <w:trPr>
          <w:trHeight w:val="2960"/>
        </w:trPr>
        <w:tc>
          <w:tcPr>
            <w:tcW w:w="2409"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jc w:val="center"/>
              <w:textAlignment w:val="baseline"/>
              <w:rPr>
                <w:rFonts w:ascii="Times New Roman" w:eastAsia="Times New Roman" w:hAnsi="Times New Roman" w:cs="Times New Roman"/>
                <w:b/>
                <w:bCs/>
                <w:sz w:val="18"/>
                <w:szCs w:val="18"/>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
                <w:bCs/>
                <w:sz w:val="18"/>
                <w:szCs w:val="18"/>
                <w:lang w:val="ro-RO"/>
              </w:rPr>
            </w:pPr>
          </w:p>
        </w:tc>
        <w:tc>
          <w:tcPr>
            <w:tcW w:w="3686" w:type="dxa"/>
            <w:tcBorders>
              <w:top w:val="single" w:sz="6" w:space="0" w:color="000000"/>
              <w:left w:val="single" w:sz="6" w:space="0" w:color="000000"/>
              <w:right w:val="single" w:sz="6" w:space="0" w:color="000000"/>
            </w:tcBorders>
            <w:shd w:val="clear" w:color="auto" w:fill="auto"/>
          </w:tcPr>
          <w:p w:rsidR="00104E8E" w:rsidRPr="008B6A2E" w:rsidRDefault="00104E8E" w:rsidP="00104E8E">
            <w:pPr>
              <w:spacing w:after="0" w:line="240" w:lineRule="auto"/>
              <w:ind w:left="142"/>
              <w:textAlignment w:val="baseline"/>
              <w:rPr>
                <w:rFonts w:ascii="Times New Roman" w:eastAsia="Times New Roman" w:hAnsi="Times New Roman" w:cs="Times New Roman"/>
                <w:b/>
                <w:color w:val="0070C0"/>
                <w:lang w:val="ro-RO"/>
              </w:rPr>
            </w:pPr>
            <w:r w:rsidRPr="008B6A2E">
              <w:rPr>
                <w:rFonts w:ascii="Times New Roman" w:eastAsia="Times New Roman" w:hAnsi="Times New Roman" w:cs="Times New Roman"/>
                <w:b/>
                <w:bCs/>
                <w:iCs/>
                <w:color w:val="0070C0"/>
                <w:lang w:val="ro-RO"/>
              </w:rPr>
              <w:t>LTAA. 2 - Act nou</w:t>
            </w:r>
          </w:p>
          <w:p w:rsidR="00104E8E" w:rsidRPr="005F4888" w:rsidRDefault="00104E8E" w:rsidP="00104E8E">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bCs/>
                <w:iCs/>
                <w:lang w:val="ro-RO"/>
              </w:rPr>
              <w:t xml:space="preserve">Proiectul Legii </w:t>
            </w:r>
            <w:r w:rsidRPr="005F4888">
              <w:rPr>
                <w:rFonts w:ascii="Times New Roman" w:hAnsi="Times New Roman" w:cs="Times New Roman"/>
                <w:b/>
                <w:lang w:val="ro-RO"/>
              </w:rPr>
              <w:t>privind controalele oficiale în</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domeniul</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agroalimentar</w:t>
            </w:r>
          </w:p>
          <w:p w:rsidR="00104E8E" w:rsidRPr="005F4888" w:rsidRDefault="00104E8E" w:rsidP="00104E8E">
            <w:pPr>
              <w:spacing w:after="0" w:line="240" w:lineRule="auto"/>
              <w:ind w:left="142" w:right="142"/>
              <w:textAlignment w:val="baseline"/>
              <w:rPr>
                <w:rFonts w:ascii="Times New Roman" w:hAnsi="Times New Roman" w:cs="Times New Roman"/>
                <w:lang w:val="ro-RO"/>
              </w:rPr>
            </w:pPr>
          </w:p>
          <w:p w:rsidR="00104E8E" w:rsidRPr="008B6A2E" w:rsidRDefault="00104E8E" w:rsidP="00104E8E">
            <w:pPr>
              <w:spacing w:after="0" w:line="240" w:lineRule="auto"/>
              <w:ind w:left="142" w:righ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Default="00104E8E" w:rsidP="007E7ED6">
            <w:pPr>
              <w:pStyle w:val="Listparagraf"/>
              <w:numPr>
                <w:ilvl w:val="0"/>
                <w:numId w:val="49"/>
              </w:numPr>
              <w:spacing w:after="0" w:line="240" w:lineRule="auto"/>
              <w:ind w:left="142" w:right="142" w:hanging="142"/>
              <w:textAlignment w:val="baseline"/>
              <w:rPr>
                <w:rFonts w:ascii="Times New Roman" w:hAnsi="Times New Roman" w:cs="Times New Roman"/>
                <w:lang w:val="ro-RO"/>
              </w:rPr>
            </w:pPr>
            <w:r w:rsidRPr="005F4888">
              <w:rPr>
                <w:rFonts w:ascii="Times New Roman" w:hAnsi="Times New Roman" w:cs="Times New Roman"/>
                <w:b/>
                <w:lang w:val="ro-RO"/>
              </w:rPr>
              <w:t>Regulamentul (UE) 2017/625</w:t>
            </w:r>
            <w:r w:rsidRPr="005F4888">
              <w:rPr>
                <w:rFonts w:ascii="Times New Roman" w:hAnsi="Times New Roman" w:cs="Times New Roman"/>
                <w:lang w:val="ro-RO"/>
              </w:rPr>
              <w:t xml:space="preserve">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w:t>
            </w:r>
          </w:p>
          <w:p w:rsidR="00104E8E" w:rsidRPr="00104E8E" w:rsidRDefault="00104E8E" w:rsidP="007E7ED6">
            <w:pPr>
              <w:pStyle w:val="Listparagraf"/>
              <w:numPr>
                <w:ilvl w:val="0"/>
                <w:numId w:val="49"/>
              </w:numPr>
              <w:spacing w:after="0" w:line="240" w:lineRule="auto"/>
              <w:ind w:left="142" w:right="142" w:hanging="142"/>
              <w:textAlignment w:val="baseline"/>
              <w:rPr>
                <w:rFonts w:ascii="Times New Roman" w:hAnsi="Times New Roman" w:cs="Times New Roman"/>
                <w:lang w:val="ro-RO"/>
              </w:rPr>
            </w:pPr>
            <w:r w:rsidRPr="00104E8E">
              <w:rPr>
                <w:rFonts w:ascii="Times New Roman" w:hAnsi="Times New Roman" w:cs="Times New Roman"/>
                <w:b/>
                <w:lang w:val="ro-RO"/>
              </w:rPr>
              <w:t xml:space="preserve">Regulamentul delegat (UE) 2022/671 </w:t>
            </w:r>
            <w:r w:rsidRPr="00104E8E">
              <w:rPr>
                <w:rFonts w:ascii="Times New Roman" w:hAnsi="Times New Roman" w:cs="Times New Roman"/>
                <w:lang w:val="ro-RO"/>
              </w:rPr>
              <w:t xml:space="preserve">al Comisiei din 4 februarie 2022 de completare a Regulamentului </w:t>
            </w:r>
            <w:r w:rsidRPr="00104E8E">
              <w:rPr>
                <w:rFonts w:ascii="Times New Roman" w:hAnsi="Times New Roman" w:cs="Times New Roman"/>
                <w:lang w:val="ro-RO"/>
              </w:rPr>
              <w:lastRenderedPageBreak/>
              <w:t>(UE)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Lege intrată în vigoare</w:t>
            </w:r>
          </w:p>
        </w:tc>
        <w:tc>
          <w:tcPr>
            <w:tcW w:w="1275" w:type="dxa"/>
            <w:tcBorders>
              <w:top w:val="single" w:sz="4" w:space="0" w:color="auto"/>
              <w:left w:val="single" w:sz="6" w:space="0" w:color="000000"/>
              <w:bottom w:val="single" w:sz="4" w:space="0" w:color="auto"/>
              <w:right w:val="single" w:sz="6" w:space="0" w:color="000000"/>
            </w:tcBorders>
          </w:tcPr>
          <w:p w:rsidR="00104E8E" w:rsidRPr="005F4888" w:rsidRDefault="00104E8E" w:rsidP="00104E8E">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4" w:space="0" w:color="auto"/>
              <w:left w:val="single" w:sz="6" w:space="0" w:color="000000"/>
              <w:bottom w:val="single" w:sz="4" w:space="0" w:color="auto"/>
              <w:right w:val="single" w:sz="6" w:space="0" w:color="000000"/>
            </w:tcBorders>
            <w:shd w:val="clear" w:color="auto" w:fill="auto"/>
          </w:tcPr>
          <w:p w:rsidR="00104E8E"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Pr="005F4888"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104E8E">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III</w:t>
            </w: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104E8E">
            <w:pPr>
              <w:spacing w:after="0" w:line="240" w:lineRule="auto"/>
              <w:textAlignment w:val="baseline"/>
              <w:rPr>
                <w:rStyle w:val="normaltextrun"/>
                <w:rFonts w:ascii="Times New Roman" w:hAnsi="Times New Roman" w:cs="Times New Roman"/>
                <w:lang w:val="ro-RO"/>
              </w:rPr>
            </w:pPr>
            <w:r w:rsidRPr="005F4888">
              <w:rPr>
                <w:rStyle w:val="normaltextrun"/>
                <w:rFonts w:ascii="Times New Roman" w:hAnsi="Times New Roman" w:cs="Times New Roman"/>
                <w:lang w:val="ro-RO"/>
              </w:rPr>
              <w:t>cap. IV PAG,</w:t>
            </w:r>
          </w:p>
          <w:p w:rsidR="00104E8E" w:rsidRPr="005F4888" w:rsidRDefault="00104E8E" w:rsidP="00104E8E">
            <w:pPr>
              <w:spacing w:after="0" w:line="240" w:lineRule="auto"/>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04E8E">
            <w:pPr>
              <w:spacing w:after="0" w:line="240" w:lineRule="auto"/>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04E8E">
            <w:pPr>
              <w:spacing w:after="0" w:line="240" w:lineRule="auto"/>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4" w:space="0" w:color="auto"/>
              <w:left w:val="single" w:sz="6" w:space="0" w:color="000000"/>
              <w:bottom w:val="single" w:sz="4" w:space="0" w:color="auto"/>
              <w:right w:val="single" w:sz="6" w:space="0" w:color="000000"/>
            </w:tcBorders>
            <w:shd w:val="clear" w:color="auto" w:fill="auto"/>
          </w:tcPr>
          <w:p w:rsidR="00104E8E" w:rsidRPr="001E6B00" w:rsidRDefault="00104E8E" w:rsidP="00104E8E">
            <w:pPr>
              <w:spacing w:after="0" w:line="240" w:lineRule="auto"/>
              <w:textAlignment w:val="baseline"/>
              <w:rPr>
                <w:rFonts w:ascii="Times New Roman" w:eastAsia="Times New Roman" w:hAnsi="Times New Roman" w:cs="Times New Roman"/>
                <w:bCs/>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DE7815" w:rsidRDefault="00104E8E" w:rsidP="00104E8E">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r>
      <w:tr w:rsidR="00104E8E" w:rsidRPr="005F4888" w:rsidTr="00104E8E">
        <w:trPr>
          <w:trHeight w:val="5642"/>
        </w:trPr>
        <w:tc>
          <w:tcPr>
            <w:tcW w:w="2409"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04E8E">
            <w:pPr>
              <w:spacing w:after="0" w:line="240" w:lineRule="auto"/>
              <w:jc w:val="center"/>
              <w:textAlignment w:val="baseline"/>
              <w:rPr>
                <w:rFonts w:ascii="Times New Roman" w:eastAsia="Times New Roman" w:hAnsi="Times New Roman" w:cs="Times New Roman"/>
                <w:iCs/>
                <w:lang w:val="ro-RO"/>
              </w:rPr>
            </w:pPr>
          </w:p>
        </w:tc>
        <w:tc>
          <w:tcPr>
            <w:tcW w:w="3686" w:type="dxa"/>
            <w:vMerge w:val="restart"/>
            <w:tcBorders>
              <w:top w:val="single" w:sz="6" w:space="0" w:color="000000"/>
              <w:left w:val="single" w:sz="6" w:space="0" w:color="000000"/>
              <w:right w:val="single" w:sz="6" w:space="0" w:color="000000"/>
            </w:tcBorders>
            <w:shd w:val="clear" w:color="auto" w:fill="auto"/>
          </w:tcPr>
          <w:p w:rsidR="00104E8E" w:rsidRPr="008B6A2E" w:rsidRDefault="00104E8E" w:rsidP="00104E8E">
            <w:pPr>
              <w:spacing w:after="0" w:line="240" w:lineRule="auto"/>
              <w:ind w:left="142"/>
              <w:textAlignment w:val="baseline"/>
              <w:rPr>
                <w:rFonts w:ascii="Times New Roman" w:eastAsia="Times New Roman" w:hAnsi="Times New Roman" w:cs="Times New Roman"/>
                <w:b/>
                <w:color w:val="0070C0"/>
                <w:lang w:val="ro-RO"/>
              </w:rPr>
            </w:pPr>
            <w:r w:rsidRPr="008B6A2E">
              <w:rPr>
                <w:rFonts w:ascii="Times New Roman" w:eastAsia="Times New Roman" w:hAnsi="Times New Roman" w:cs="Times New Roman"/>
                <w:b/>
                <w:bCs/>
                <w:iCs/>
                <w:color w:val="0070C0"/>
                <w:lang w:val="ro-RO"/>
              </w:rPr>
              <w:t>LTAA. 3 - Act nou</w:t>
            </w:r>
          </w:p>
          <w:p w:rsidR="00104E8E" w:rsidRPr="005F4888" w:rsidRDefault="00104E8E" w:rsidP="00104E8E">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Legii</w:t>
            </w:r>
            <w:r w:rsidRPr="005F4888">
              <w:rPr>
                <w:rFonts w:ascii="Times New Roman" w:hAnsi="Times New Roman" w:cs="Times New Roman"/>
                <w:lang w:val="ro-RO"/>
              </w:rPr>
              <w:t xml:space="preserve"> </w:t>
            </w:r>
            <w:r w:rsidRPr="005F4888">
              <w:rPr>
                <w:rFonts w:ascii="Times New Roman" w:eastAsia="Times New Roman" w:hAnsi="Times New Roman" w:cs="Times New Roman"/>
                <w:b/>
                <w:bCs/>
                <w:iCs/>
                <w:lang w:val="ro-RO"/>
              </w:rPr>
              <w:t>privind produsele alimentare și hrana pentru animale modificate genetic</w:t>
            </w:r>
          </w:p>
          <w:p w:rsidR="00104E8E" w:rsidRPr="005F4888" w:rsidRDefault="00104E8E" w:rsidP="00104E8E">
            <w:pPr>
              <w:spacing w:after="0" w:line="240" w:lineRule="auto"/>
              <w:ind w:left="142"/>
              <w:textAlignment w:val="baseline"/>
              <w:rPr>
                <w:rFonts w:ascii="Times New Roman" w:eastAsia="Times New Roman" w:hAnsi="Times New Roman" w:cs="Times New Roman"/>
                <w:b/>
                <w:bCs/>
                <w:iCs/>
                <w:color w:val="0070C0"/>
                <w:lang w:val="ro-RO"/>
              </w:rPr>
            </w:pPr>
          </w:p>
          <w:p w:rsidR="00104E8E" w:rsidRPr="008B6A2E" w:rsidRDefault="00104E8E" w:rsidP="00104E8E">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8B6A2E">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4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(CE) nr. 1829/2003</w:t>
            </w:r>
            <w:r w:rsidRPr="005F4888">
              <w:rPr>
                <w:rFonts w:ascii="Times New Roman" w:eastAsia="Times New Roman" w:hAnsi="Times New Roman" w:cs="Times New Roman"/>
                <w:lang w:val="ro-RO"/>
              </w:rPr>
              <w:t xml:space="preserve"> al Parlamentului European și al Consiliului din 22 septembrie 2003 privind produsele alimentare și furajele modificate genetic;</w:t>
            </w:r>
          </w:p>
          <w:p w:rsidR="00104E8E" w:rsidRPr="005F4888" w:rsidRDefault="00104E8E" w:rsidP="007E7ED6">
            <w:pPr>
              <w:pStyle w:val="Listparagraf"/>
              <w:numPr>
                <w:ilvl w:val="0"/>
                <w:numId w:val="4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(CE) nr. 641/2004</w:t>
            </w:r>
            <w:r w:rsidRPr="005F4888">
              <w:rPr>
                <w:rFonts w:ascii="Times New Roman" w:eastAsia="Times New Roman" w:hAnsi="Times New Roman" w:cs="Times New Roman"/>
                <w:lang w:val="ro-RO"/>
              </w:rPr>
              <w:t xml:space="preserve"> al Comisiei din  6 aprilie 2004 privind normele de aplicare a Regulamentului (CE) nr. 1829/2003 al Parlamentului European și al Consiliului privind cererea de autorizare a noilor produse</w:t>
            </w:r>
          </w:p>
          <w:p w:rsidR="00104E8E" w:rsidRPr="005F4888" w:rsidRDefault="00104E8E" w:rsidP="007E7ED6">
            <w:pPr>
              <w:pStyle w:val="Listparagraf"/>
              <w:numPr>
                <w:ilvl w:val="0"/>
                <w:numId w:val="4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alimentare și noile furaje modificate genetic, notificarea produselor existente și prezența întâmplătoare sau inevitabilă a unui material modificat genetic care a făcut</w:t>
            </w:r>
          </w:p>
          <w:p w:rsidR="00104E8E" w:rsidRPr="005F4888" w:rsidRDefault="00104E8E" w:rsidP="007E7ED6">
            <w:pPr>
              <w:pStyle w:val="Listparagraf"/>
              <w:numPr>
                <w:ilvl w:val="0"/>
                <w:numId w:val="4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lastRenderedPageBreak/>
              <w:t>obiectul unei evaluări de risc și a obținut un aviz favorabil;</w:t>
            </w:r>
          </w:p>
          <w:p w:rsidR="00104E8E" w:rsidRPr="005F4888" w:rsidRDefault="00104E8E" w:rsidP="007E7ED6">
            <w:pPr>
              <w:pStyle w:val="Listparagraf"/>
              <w:numPr>
                <w:ilvl w:val="0"/>
                <w:numId w:val="4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 xml:space="preserve">Regulamentul (CE) nr. 1830/2003 </w:t>
            </w:r>
            <w:r w:rsidRPr="005F4888">
              <w:rPr>
                <w:rFonts w:ascii="Times New Roman" w:eastAsia="Times New Roman" w:hAnsi="Times New Roman" w:cs="Times New Roman"/>
                <w:lang w:val="ro-RO"/>
              </w:rPr>
              <w:t>al Parlamentului European și al Consiliului din 22 septembrie 2003 privind trasabilitatea și etichetarea organismelor modificate genetic și trasabilitatea produselor alimentare și furajere produse din organisme modificate genetic și de modificare a Directivei 2001/18/CE</w:t>
            </w:r>
            <w:r>
              <w:rPr>
                <w:rFonts w:ascii="Times New Roman" w:eastAsia="Times New Roman" w:hAnsi="Times New Roman" w:cs="Times New Roman"/>
                <w:lang w:val="ro-RO"/>
              </w:rPr>
              <w:t>.</w:t>
            </w:r>
          </w:p>
        </w:tc>
        <w:tc>
          <w:tcPr>
            <w:tcW w:w="1276" w:type="dxa"/>
            <w:vMerge w:val="restart"/>
            <w:tcBorders>
              <w:top w:val="single" w:sz="4" w:space="0" w:color="auto"/>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Lege intrată în vigoare</w:t>
            </w:r>
          </w:p>
        </w:tc>
        <w:tc>
          <w:tcPr>
            <w:tcW w:w="1275" w:type="dxa"/>
            <w:vMerge w:val="restart"/>
            <w:tcBorders>
              <w:top w:val="single" w:sz="6" w:space="0" w:color="000000"/>
              <w:left w:val="single" w:sz="6" w:space="0" w:color="000000"/>
              <w:right w:val="single" w:sz="6" w:space="0" w:color="000000"/>
            </w:tcBorders>
          </w:tcPr>
          <w:p w:rsidR="00104E8E" w:rsidRPr="005F4888" w:rsidRDefault="00104E8E" w:rsidP="00104E8E">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vMerge w:val="restart"/>
            <w:tcBorders>
              <w:top w:val="single" w:sz="6" w:space="0" w:color="000000"/>
              <w:left w:val="single" w:sz="6" w:space="0" w:color="000000"/>
              <w:right w:val="single" w:sz="6" w:space="0" w:color="000000"/>
            </w:tcBorders>
            <w:shd w:val="clear" w:color="auto" w:fill="auto"/>
          </w:tcPr>
          <w:p w:rsidR="00104E8E" w:rsidRDefault="00104E8E" w:rsidP="00104E8E">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Pr="005F4888"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104E8E">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IV</w:t>
            </w:r>
          </w:p>
          <w:p w:rsidR="00104E8E" w:rsidRPr="005F4888" w:rsidRDefault="00104E8E" w:rsidP="00104E8E">
            <w:pPr>
              <w:spacing w:after="0" w:line="240" w:lineRule="auto"/>
              <w:textAlignment w:val="baseline"/>
              <w:rPr>
                <w:rFonts w:ascii="Times New Roman" w:eastAsia="Times New Roman" w:hAnsi="Times New Roman" w:cs="Times New Roman"/>
                <w:b/>
                <w:bCs/>
                <w:lang w:val="ro-RO"/>
              </w:rPr>
            </w:pPr>
          </w:p>
        </w:tc>
        <w:tc>
          <w:tcPr>
            <w:tcW w:w="992" w:type="dxa"/>
            <w:vMerge w:val="restart"/>
            <w:tcBorders>
              <w:top w:val="single" w:sz="6" w:space="0" w:color="000000"/>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Style w:val="normaltextrun"/>
                <w:rFonts w:ascii="Times New Roman" w:hAnsi="Times New Roman" w:cs="Times New Roman"/>
                <w:lang w:val="ro-RO"/>
              </w:rPr>
            </w:pPr>
            <w:r w:rsidRPr="005F4888">
              <w:rPr>
                <w:rStyle w:val="normaltextrun"/>
                <w:rFonts w:ascii="Times New Roman" w:hAnsi="Times New Roman" w:cs="Times New Roman"/>
                <w:lang w:val="ro-RO"/>
              </w:rPr>
              <w:t>cap. IV PAG,</w:t>
            </w:r>
          </w:p>
          <w:p w:rsidR="00104E8E" w:rsidRPr="005F4888" w:rsidRDefault="00104E8E" w:rsidP="00104E8E">
            <w:pPr>
              <w:spacing w:after="0" w:line="240" w:lineRule="auto"/>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04E8E">
            <w:pPr>
              <w:spacing w:after="0" w:line="240" w:lineRule="auto"/>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04E8E">
            <w:pPr>
              <w:spacing w:after="0" w:line="240" w:lineRule="auto"/>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p w:rsidR="00104E8E" w:rsidRPr="005F4888" w:rsidRDefault="00104E8E" w:rsidP="00104E8E">
            <w:pPr>
              <w:spacing w:after="0" w:line="240" w:lineRule="auto"/>
              <w:textAlignment w:val="baseline"/>
              <w:rPr>
                <w:rFonts w:ascii="Times New Roman" w:eastAsia="Times New Roman" w:hAnsi="Times New Roman" w:cs="Times New Roman"/>
                <w:lang w:val="ro-RO"/>
              </w:rPr>
            </w:pPr>
          </w:p>
          <w:p w:rsidR="00104E8E" w:rsidRPr="005F4888" w:rsidRDefault="00104E8E" w:rsidP="00E875BA">
            <w:pPr>
              <w:spacing w:after="0" w:line="240" w:lineRule="auto"/>
              <w:textAlignment w:val="baseline"/>
              <w:rPr>
                <w:rFonts w:ascii="Times New Roman" w:eastAsia="Times New Roman" w:hAnsi="Times New Roman" w:cs="Times New Roman"/>
                <w:lang w:val="ro-RO"/>
              </w:rPr>
            </w:pPr>
          </w:p>
        </w:tc>
        <w:tc>
          <w:tcPr>
            <w:tcW w:w="1134" w:type="dxa"/>
            <w:vMerge w:val="restart"/>
            <w:tcBorders>
              <w:top w:val="single" w:sz="6" w:space="0" w:color="000000"/>
              <w:left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04E8E">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104E8E">
        <w:trPr>
          <w:trHeight w:val="3771"/>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7025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7025C">
            <w:pPr>
              <w:spacing w:after="0" w:line="240" w:lineRule="auto"/>
              <w:textAlignment w:val="baseline"/>
              <w:rPr>
                <w:rFonts w:ascii="Times New Roman" w:eastAsia="Times New Roman" w:hAnsi="Times New Roman" w:cs="Times New Roman"/>
                <w:iCs/>
                <w:lang w:val="ro-RO"/>
              </w:rPr>
            </w:pPr>
          </w:p>
        </w:tc>
        <w:tc>
          <w:tcPr>
            <w:tcW w:w="3686" w:type="dxa"/>
            <w:vMerge/>
            <w:tcBorders>
              <w:left w:val="single" w:sz="6" w:space="0" w:color="000000"/>
              <w:right w:val="single" w:sz="6" w:space="0" w:color="000000"/>
            </w:tcBorders>
            <w:shd w:val="clear" w:color="auto" w:fill="auto"/>
          </w:tcPr>
          <w:p w:rsidR="00104E8E" w:rsidRPr="00104E8E" w:rsidRDefault="00104E8E" w:rsidP="00104E8E">
            <w:pPr>
              <w:spacing w:after="0" w:line="240" w:lineRule="auto"/>
              <w:ind w:right="142"/>
              <w:textAlignment w:val="baseline"/>
              <w:rPr>
                <w:rFonts w:ascii="Times New Roman" w:eastAsia="Times New Roman" w:hAnsi="Times New Roman" w:cs="Times New Roman"/>
                <w:b/>
                <w:bCs/>
                <w:iCs/>
                <w:lang w:val="ro-RO"/>
              </w:rPr>
            </w:pPr>
          </w:p>
        </w:tc>
        <w:tc>
          <w:tcPr>
            <w:tcW w:w="1276" w:type="dxa"/>
            <w:vMerge/>
            <w:tcBorders>
              <w:left w:val="single" w:sz="6" w:space="0" w:color="000000"/>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iCs/>
                <w:lang w:val="ro-RO"/>
              </w:rPr>
            </w:pPr>
          </w:p>
        </w:tc>
        <w:tc>
          <w:tcPr>
            <w:tcW w:w="1275" w:type="dxa"/>
            <w:vMerge/>
            <w:tcBorders>
              <w:left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p>
        </w:tc>
        <w:tc>
          <w:tcPr>
            <w:tcW w:w="993" w:type="dxa"/>
            <w:vMerge/>
            <w:tcBorders>
              <w:left w:val="single" w:sz="6" w:space="0" w:color="000000"/>
              <w:right w:val="single" w:sz="6" w:space="0" w:color="000000"/>
            </w:tcBorders>
            <w:shd w:val="clear" w:color="auto" w:fill="auto"/>
          </w:tcPr>
          <w:p w:rsidR="00104E8E" w:rsidRPr="005F4888" w:rsidRDefault="00104E8E" w:rsidP="00E875BA">
            <w:pPr>
              <w:spacing w:after="0" w:line="240" w:lineRule="auto"/>
              <w:textAlignment w:val="baseline"/>
              <w:rPr>
                <w:rFonts w:ascii="Times New Roman" w:eastAsia="Times New Roman" w:hAnsi="Times New Roman" w:cs="Times New Roman"/>
                <w:lang w:val="ro-RO"/>
              </w:rPr>
            </w:pPr>
          </w:p>
        </w:tc>
        <w:tc>
          <w:tcPr>
            <w:tcW w:w="992" w:type="dxa"/>
            <w:vMerge/>
            <w:tcBorders>
              <w:left w:val="single" w:sz="6" w:space="0" w:color="000000"/>
              <w:right w:val="single" w:sz="6" w:space="0" w:color="000000"/>
            </w:tcBorders>
            <w:shd w:val="clear" w:color="auto" w:fill="auto"/>
          </w:tcPr>
          <w:p w:rsidR="00104E8E" w:rsidRPr="005F4888" w:rsidRDefault="00104E8E" w:rsidP="00E875BA">
            <w:pPr>
              <w:spacing w:after="0" w:line="240" w:lineRule="auto"/>
              <w:textAlignment w:val="baseline"/>
              <w:rPr>
                <w:rStyle w:val="normaltextrun"/>
                <w:rFonts w:ascii="Times New Roman" w:hAnsi="Times New Roman" w:cs="Times New Roman"/>
                <w:lang w:val="ro-RO"/>
              </w:rPr>
            </w:pPr>
          </w:p>
        </w:tc>
        <w:tc>
          <w:tcPr>
            <w:tcW w:w="1134" w:type="dxa"/>
            <w:vMerge/>
            <w:tcBorders>
              <w:left w:val="single" w:sz="6" w:space="0" w:color="000000"/>
              <w:right w:val="single" w:sz="6" w:space="0" w:color="000000"/>
            </w:tcBorders>
            <w:shd w:val="clear" w:color="auto" w:fill="auto"/>
          </w:tcPr>
          <w:p w:rsidR="00104E8E" w:rsidRPr="005F4888" w:rsidRDefault="00104E8E" w:rsidP="00E875BA">
            <w:pPr>
              <w:spacing w:after="0" w:line="240" w:lineRule="auto"/>
              <w:textAlignment w:val="baseline"/>
              <w:rPr>
                <w:rFonts w:ascii="Times New Roman" w:eastAsia="Times New Roman" w:hAnsi="Times New Roman" w:cs="Times New Roman"/>
                <w:bCs/>
                <w:lang w:val="ro-RO"/>
              </w:rPr>
            </w:pPr>
          </w:p>
        </w:tc>
        <w:tc>
          <w:tcPr>
            <w:tcW w:w="992" w:type="dxa"/>
            <w:tcBorders>
              <w:top w:val="single" w:sz="4" w:space="0" w:color="auto"/>
              <w:left w:val="single" w:sz="6" w:space="0" w:color="000000"/>
              <w:right w:val="single" w:sz="6" w:space="0" w:color="000000"/>
            </w:tcBorders>
            <w:shd w:val="clear" w:color="auto" w:fill="auto"/>
          </w:tcPr>
          <w:p w:rsidR="00104E8E" w:rsidRPr="005F4888" w:rsidRDefault="00104E8E" w:rsidP="00E875BA">
            <w:pPr>
              <w:spacing w:after="0" w:line="240" w:lineRule="auto"/>
              <w:textAlignment w:val="baseline"/>
              <w:rPr>
                <w:rFonts w:ascii="Times New Roman" w:eastAsia="Times New Roman" w:hAnsi="Times New Roman" w:cs="Times New Roman"/>
                <w:bCs/>
                <w:lang w:val="ro-RO"/>
              </w:rPr>
            </w:pP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D1D96">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D1D96">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LTAA. 4 – Act de modificare</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iCs/>
                <w:lang w:val="ro-RO"/>
              </w:rPr>
              <w:t xml:space="preserve">Proiectul Legii </w:t>
            </w:r>
            <w:r w:rsidRPr="005F4888">
              <w:rPr>
                <w:rFonts w:ascii="Times New Roman" w:hAnsi="Times New Roman" w:cs="Times New Roman"/>
                <w:b/>
                <w:lang w:val="ro-RO"/>
              </w:rPr>
              <w:t>privind</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modificarea</w:t>
            </w:r>
            <w:r w:rsidRPr="005F4888">
              <w:rPr>
                <w:rFonts w:ascii="Times New Roman" w:hAnsi="Times New Roman" w:cs="Times New Roman"/>
                <w:b/>
                <w:spacing w:val="2"/>
                <w:lang w:val="ro-RO"/>
              </w:rPr>
              <w:t xml:space="preserve"> </w:t>
            </w:r>
            <w:r w:rsidRPr="005F4888">
              <w:rPr>
                <w:rFonts w:ascii="Times New Roman" w:hAnsi="Times New Roman" w:cs="Times New Roman"/>
                <w:b/>
                <w:lang w:val="ro-RO"/>
              </w:rPr>
              <w:t>Legii</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nr.279/2017 privind informarea</w:t>
            </w:r>
            <w:r w:rsidRPr="005F4888">
              <w:rPr>
                <w:rFonts w:ascii="Times New Roman" w:hAnsi="Times New Roman" w:cs="Times New Roman"/>
                <w:b/>
                <w:spacing w:val="-57"/>
                <w:lang w:val="ro-RO"/>
              </w:rPr>
              <w:t xml:space="preserve"> </w:t>
            </w:r>
            <w:r w:rsidRPr="005F4888">
              <w:rPr>
                <w:rFonts w:ascii="Times New Roman" w:hAnsi="Times New Roman" w:cs="Times New Roman"/>
                <w:b/>
                <w:lang w:val="ro-RO"/>
              </w:rPr>
              <w:t>consumatorului cu privire la</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produsele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alimentare</w:t>
            </w:r>
          </w:p>
          <w:p w:rsidR="00104E8E" w:rsidRPr="005F4888" w:rsidRDefault="00104E8E" w:rsidP="004945DA">
            <w:pPr>
              <w:spacing w:after="0" w:line="240" w:lineRule="auto"/>
              <w:ind w:left="142"/>
              <w:textAlignment w:val="baseline"/>
              <w:rPr>
                <w:rFonts w:ascii="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47"/>
              </w:numPr>
              <w:spacing w:after="0" w:line="240" w:lineRule="auto"/>
              <w:ind w:left="142" w:hanging="142"/>
              <w:textAlignment w:val="baseline"/>
              <w:rPr>
                <w:rFonts w:ascii="Times New Roman" w:hAnsi="Times New Roman" w:cs="Times New Roman"/>
                <w:lang w:val="ro-RO"/>
              </w:rPr>
            </w:pPr>
            <w:r w:rsidRPr="005F4888">
              <w:rPr>
                <w:rFonts w:ascii="Times New Roman" w:eastAsia="Times New Roman" w:hAnsi="Times New Roman" w:cs="Times New Roman"/>
                <w:b/>
                <w:lang w:val="ro-RO"/>
              </w:rPr>
              <w:t>Regulamentul de punere în aplicare (UE) nr. 828/2014</w:t>
            </w:r>
            <w:r w:rsidRPr="005F4888">
              <w:rPr>
                <w:rFonts w:ascii="Times New Roman" w:eastAsia="Times New Roman" w:hAnsi="Times New Roman" w:cs="Times New Roman"/>
                <w:lang w:val="ro-RO"/>
              </w:rPr>
              <w:t xml:space="preserve"> al Comisiei din 30 iulie 2014 privind cerințele de furnizare a informațiilor către consumatori cu privire la absența sau prezența în cantități reduse a glutenului în alimente;</w:t>
            </w:r>
          </w:p>
          <w:p w:rsidR="00104E8E" w:rsidRPr="005F4888" w:rsidRDefault="00104E8E" w:rsidP="007E7ED6">
            <w:pPr>
              <w:pStyle w:val="Listparagraf"/>
              <w:numPr>
                <w:ilvl w:val="0"/>
                <w:numId w:val="47"/>
              </w:numPr>
              <w:spacing w:after="0" w:line="240" w:lineRule="auto"/>
              <w:ind w:left="142" w:hanging="142"/>
              <w:textAlignment w:val="baseline"/>
              <w:rPr>
                <w:rFonts w:ascii="Times New Roman" w:hAnsi="Times New Roman" w:cs="Times New Roman"/>
                <w:lang w:val="ro-RO"/>
              </w:rPr>
            </w:pPr>
            <w:r w:rsidRPr="005F4888">
              <w:rPr>
                <w:rFonts w:ascii="Times New Roman" w:eastAsia="Times New Roman" w:hAnsi="Times New Roman" w:cs="Times New Roman"/>
                <w:b/>
                <w:lang w:val="ro-RO"/>
              </w:rPr>
              <w:t>Regulamentul de punere în aplicare (UE) 2018/775</w:t>
            </w:r>
            <w:r w:rsidRPr="005F4888">
              <w:rPr>
                <w:rFonts w:ascii="Times New Roman" w:eastAsia="Times New Roman" w:hAnsi="Times New Roman" w:cs="Times New Roman"/>
                <w:lang w:val="ro-RO"/>
              </w:rPr>
              <w:t xml:space="preserve"> al Comisiei din 28 mai 2018 de stabilire a normelor de aplicare a articolului 26 alineatul (3) din Regulamentul (UE) nr. 1169/2011 al Parlamentului European și al Consiliului privind informarea consumatorilor cu privire la produsele alimentare, în ceea ce privește normele de indicare a țării de origine sau a locului de proveniență a ingredientului primar al produselor alimentare</w:t>
            </w:r>
            <w:r w:rsidR="0059198C">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Lege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D1D96">
            <w:pPr>
              <w:spacing w:after="0" w:line="240" w:lineRule="auto"/>
              <w:jc w:val="center"/>
              <w:textAlignment w:val="baseline"/>
              <w:rPr>
                <w:rStyle w:val="normaltextrun"/>
                <w:rFonts w:ascii="Times New Roman" w:hAnsi="Times New Roman" w:cs="Times New Roman"/>
                <w:lang w:val="ro-RO"/>
              </w:rPr>
            </w:pPr>
            <w:r w:rsidRPr="005F4888">
              <w:rPr>
                <w:rStyle w:val="normaltextrun"/>
                <w:rFonts w:ascii="Times New Roman" w:hAnsi="Times New Roman" w:cs="Times New Roman"/>
                <w:lang w:val="ro-RO"/>
              </w:rPr>
              <w:t>cap. IV PAG,</w:t>
            </w:r>
          </w:p>
          <w:p w:rsidR="00104E8E" w:rsidRPr="005F4888" w:rsidRDefault="00104E8E" w:rsidP="00DD1D96">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D1D96">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D1D96">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EC5FAE">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C021A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262"/>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70FC5">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70FC5">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4" w:space="0" w:color="auto"/>
              <w:left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color w:val="0070C0"/>
                <w:lang w:val="ro-RO"/>
              </w:rPr>
            </w:pPr>
            <w:r w:rsidRPr="008B6A2E">
              <w:rPr>
                <w:rFonts w:ascii="Times New Roman" w:eastAsia="Times New Roman" w:hAnsi="Times New Roman" w:cs="Times New Roman"/>
                <w:b/>
                <w:bCs/>
                <w:iCs/>
                <w:color w:val="0070C0"/>
                <w:lang w:val="ro-RO"/>
              </w:rPr>
              <w:t>SLTAA. 5 -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Ordinului MAIA</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hAnsi="Times New Roman" w:cs="Times New Roman"/>
                <w:b/>
                <w:lang w:val="ro-RO"/>
              </w:rPr>
              <w:t>privind aprobarea modelului de formular utilizat la întocmirea raportului anual privind controa</w:t>
            </w:r>
            <w:r w:rsidR="0059198C">
              <w:rPr>
                <w:rFonts w:ascii="Times New Roman" w:hAnsi="Times New Roman" w:cs="Times New Roman"/>
                <w:b/>
                <w:lang w:val="ro-RO"/>
              </w:rPr>
              <w:t>lele oficiale prezentat de ANSA</w:t>
            </w:r>
          </w:p>
          <w:p w:rsidR="00104E8E" w:rsidRPr="005F4888" w:rsidRDefault="00104E8E" w:rsidP="004945DA">
            <w:pPr>
              <w:spacing w:after="0" w:line="240" w:lineRule="auto"/>
              <w:ind w:left="142"/>
              <w:textAlignment w:val="baseline"/>
              <w:rPr>
                <w:rFonts w:ascii="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Pr="005F4888" w:rsidRDefault="00104E8E" w:rsidP="007E7ED6">
            <w:pPr>
              <w:pStyle w:val="TableParagraph"/>
              <w:numPr>
                <w:ilvl w:val="0"/>
                <w:numId w:val="46"/>
              </w:numPr>
              <w:ind w:left="142" w:hanging="142"/>
            </w:pPr>
            <w:r w:rsidRPr="005F4888">
              <w:rPr>
                <w:b/>
              </w:rPr>
              <w:t>Regulamentul de punere</w:t>
            </w:r>
            <w:r w:rsidRPr="005F4888">
              <w:rPr>
                <w:b/>
                <w:spacing w:val="1"/>
              </w:rPr>
              <w:t xml:space="preserve"> </w:t>
            </w:r>
            <w:r w:rsidRPr="005F4888">
              <w:rPr>
                <w:b/>
              </w:rPr>
              <w:t>în aplicare (UE)</w:t>
            </w:r>
            <w:r w:rsidRPr="005F4888">
              <w:rPr>
                <w:b/>
                <w:spacing w:val="1"/>
              </w:rPr>
              <w:t xml:space="preserve"> </w:t>
            </w:r>
            <w:r w:rsidRPr="005F4888">
              <w:rPr>
                <w:b/>
              </w:rPr>
              <w:t>2019/723</w:t>
            </w:r>
            <w:r w:rsidRPr="005F4888">
              <w:t xml:space="preserve"> al Comisiei din</w:t>
            </w:r>
            <w:r w:rsidRPr="005F4888">
              <w:rPr>
                <w:spacing w:val="-52"/>
              </w:rPr>
              <w:t xml:space="preserve"> </w:t>
            </w:r>
            <w:r w:rsidRPr="005F4888">
              <w:t>2 mai 2019 de stabilire a</w:t>
            </w:r>
            <w:r w:rsidRPr="005F4888">
              <w:rPr>
                <w:spacing w:val="-52"/>
              </w:rPr>
              <w:t xml:space="preserve"> </w:t>
            </w:r>
            <w:r w:rsidRPr="005F4888">
              <w:t>normelor de aplicare a</w:t>
            </w:r>
            <w:r w:rsidRPr="005F4888">
              <w:rPr>
                <w:spacing w:val="1"/>
              </w:rPr>
              <w:t xml:space="preserve"> </w:t>
            </w:r>
            <w:r w:rsidRPr="005F4888">
              <w:t>Regulamentului (UE)</w:t>
            </w:r>
            <w:r w:rsidRPr="005F4888">
              <w:rPr>
                <w:spacing w:val="1"/>
              </w:rPr>
              <w:t xml:space="preserve"> </w:t>
            </w:r>
            <w:r w:rsidRPr="005F4888">
              <w:t>2017/625 al</w:t>
            </w:r>
            <w:r w:rsidRPr="005F4888">
              <w:rPr>
                <w:spacing w:val="1"/>
              </w:rPr>
              <w:t xml:space="preserve"> </w:t>
            </w:r>
            <w:r w:rsidRPr="005F4888">
              <w:t>Parlamentului European</w:t>
            </w:r>
            <w:r w:rsidRPr="005F4888">
              <w:rPr>
                <w:spacing w:val="-52"/>
              </w:rPr>
              <w:t xml:space="preserve"> </w:t>
            </w:r>
            <w:r w:rsidRPr="005F4888">
              <w:t>și al Consiliului în ceea</w:t>
            </w:r>
            <w:r w:rsidRPr="005F4888">
              <w:rPr>
                <w:spacing w:val="1"/>
              </w:rPr>
              <w:t xml:space="preserve"> </w:t>
            </w:r>
            <w:r w:rsidRPr="005F4888">
              <w:t>ce privește modelul de</w:t>
            </w:r>
            <w:r w:rsidRPr="005F4888">
              <w:rPr>
                <w:spacing w:val="1"/>
              </w:rPr>
              <w:t xml:space="preserve"> </w:t>
            </w:r>
            <w:r w:rsidRPr="005F4888">
              <w:t>formular standard care</w:t>
            </w:r>
            <w:r w:rsidRPr="005F4888">
              <w:rPr>
                <w:spacing w:val="1"/>
              </w:rPr>
              <w:t xml:space="preserve"> </w:t>
            </w:r>
            <w:r w:rsidRPr="005F4888">
              <w:t>urmează să fie utilizat în</w:t>
            </w:r>
            <w:r w:rsidRPr="005F4888">
              <w:rPr>
                <w:spacing w:val="1"/>
              </w:rPr>
              <w:t xml:space="preserve"> </w:t>
            </w:r>
            <w:r w:rsidRPr="005F4888">
              <w:t>rapoartele anuale</w:t>
            </w:r>
            <w:r w:rsidRPr="005F4888">
              <w:rPr>
                <w:spacing w:val="1"/>
              </w:rPr>
              <w:t xml:space="preserve"> </w:t>
            </w:r>
            <w:r w:rsidRPr="005F4888">
              <w:t>prezentate de State</w:t>
            </w:r>
            <w:r w:rsidRPr="005F4888">
              <w:rPr>
                <w:spacing w:val="1"/>
              </w:rPr>
              <w:t xml:space="preserve"> </w:t>
            </w:r>
            <w:r w:rsidRPr="005F4888">
              <w:t>membre.</w:t>
            </w:r>
          </w:p>
        </w:tc>
        <w:tc>
          <w:tcPr>
            <w:tcW w:w="1276" w:type="dxa"/>
            <w:tcBorders>
              <w:top w:val="single" w:sz="4" w:space="0" w:color="auto"/>
              <w:left w:val="single" w:sz="6" w:space="0" w:color="000000"/>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Ordinul MAIA</w:t>
            </w:r>
            <w:r w:rsidRPr="005F4888">
              <w:rPr>
                <w:rFonts w:ascii="Times New Roman" w:eastAsia="Times New Roman" w:hAnsi="Times New Roman" w:cs="Times New Roman"/>
                <w:iCs/>
                <w:lang w:val="ro-RO"/>
              </w:rPr>
              <w:t xml:space="preserve"> intrat în vigoare</w:t>
            </w:r>
          </w:p>
        </w:tc>
        <w:tc>
          <w:tcPr>
            <w:tcW w:w="1275" w:type="dxa"/>
            <w:tcBorders>
              <w:top w:val="single" w:sz="6" w:space="0" w:color="000000"/>
              <w:left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w:t>
            </w:r>
            <w:r>
              <w:rPr>
                <w:rFonts w:ascii="Times New Roman" w:eastAsia="Times New Roman" w:hAnsi="Times New Roman" w:cs="Times New Roman"/>
                <w:lang w:val="ro-RO"/>
              </w:rPr>
              <w:t>4</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570FC5">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570FC5">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570FC5">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C021A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70FC5">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4945DA">
            <w:pPr>
              <w:spacing w:after="0" w:line="240" w:lineRule="auto"/>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6 -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privind</w:t>
            </w:r>
            <w:r w:rsidRPr="005F4888">
              <w:rPr>
                <w:rFonts w:ascii="Times New Roman" w:hAnsi="Times New Roman" w:cs="Times New Roman"/>
                <w:lang w:val="ro-RO"/>
              </w:rPr>
              <w:t xml:space="preserve"> </w:t>
            </w:r>
            <w:r w:rsidRPr="005F4888">
              <w:rPr>
                <w:rFonts w:ascii="Times New Roman" w:eastAsia="Times New Roman" w:hAnsi="Times New Roman" w:cs="Times New Roman"/>
                <w:b/>
                <w:bCs/>
                <w:iCs/>
                <w:lang w:val="ro-RO"/>
              </w:rPr>
              <w:t>cu privire la aprobarea cerințelor sanitare veterinare de prevenire și control a bolilor transmisibile la animale</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8B6A2E">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45"/>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delegat (UE) 2020/687</w:t>
            </w:r>
            <w:r w:rsidRPr="005F4888">
              <w:rPr>
                <w:rFonts w:ascii="Times New Roman" w:eastAsia="Times New Roman" w:hAnsi="Times New Roman" w:cs="Times New Roman"/>
                <w:bCs/>
                <w:iCs/>
                <w:lang w:val="ro-RO"/>
              </w:rPr>
              <w:t xml:space="preserve"> al Comisiei din 17 decembrie 2019 de completare a Regulamentului (UE) 2016/429 al Parlamentului European și al Consiliului, în ceea ce privește normele pentru prevenirea și controlul anumitor boli enumerate.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570FC5">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570FC5">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570FC5">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C021A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7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lang w:val="ro-RO"/>
              </w:rPr>
              <w:t>cu privire la aprobarea planului general de gestionare a crizelor în domeniul siguranței alimentelor și hranei pentru animale</w:t>
            </w:r>
          </w:p>
          <w:p w:rsidR="00104E8E" w:rsidRPr="005F4888" w:rsidRDefault="00104E8E" w:rsidP="004945DA">
            <w:pPr>
              <w:spacing w:after="0" w:line="240" w:lineRule="auto"/>
              <w:ind w:left="142"/>
              <w:textAlignment w:val="baseline"/>
              <w:rPr>
                <w:rFonts w:ascii="Times New Roman" w:eastAsia="Times New Roman" w:hAnsi="Times New Roman" w:cs="Times New Roman"/>
                <w:b/>
                <w:color w:val="0070C0"/>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8B6A2E">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44"/>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Decizia de punere în aplicare (UE) 2019/300</w:t>
            </w:r>
            <w:r w:rsidRPr="005F4888">
              <w:rPr>
                <w:rFonts w:ascii="Times New Roman" w:eastAsia="Times New Roman" w:hAnsi="Times New Roman" w:cs="Times New Roman"/>
                <w:lang w:val="ro-RO"/>
              </w:rPr>
              <w:t xml:space="preserve"> a Comisiei din 19 februarie </w:t>
            </w:r>
            <w:r w:rsidRPr="005F4888">
              <w:rPr>
                <w:rFonts w:ascii="Times New Roman" w:eastAsia="Times New Roman" w:hAnsi="Times New Roman" w:cs="Times New Roman"/>
                <w:lang w:val="ro-RO"/>
              </w:rPr>
              <w:lastRenderedPageBreak/>
              <w:t>2019 de stabilire a unui plan general de gestionare a crizelor în domeniul siguranței alimentelor și hranei pentru animale</w:t>
            </w:r>
            <w:r w:rsidR="0059198C">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75036">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75036">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C021A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8B6A2E">
              <w:rPr>
                <w:rFonts w:ascii="Times New Roman" w:eastAsia="Times New Roman" w:hAnsi="Times New Roman" w:cs="Times New Roman"/>
                <w:b/>
                <w:bCs/>
                <w:iCs/>
                <w:color w:val="0070C0"/>
                <w:lang w:val="ro-RO"/>
              </w:rPr>
              <w:t>SLTAA. 8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w:t>
            </w:r>
            <w:r w:rsidRPr="005F4888">
              <w:rPr>
                <w:rFonts w:ascii="Times New Roman" w:eastAsia="Times New Roman" w:hAnsi="Times New Roman" w:cs="Times New Roman"/>
                <w:b/>
                <w:lang w:val="ro-RO"/>
              </w:rPr>
              <w:t xml:space="preserve"> cu privire la aprobarea metodelor analitice pentru reziduurile de substanțe farmacologic active utilizate la animalele de la care se obțin produse alimentare</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8B6A2E">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43"/>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w:t>
            </w:r>
            <w:r w:rsidRPr="005F4888">
              <w:rPr>
                <w:rFonts w:ascii="Times New Roman" w:hAnsi="Times New Roman" w:cs="Times New Roman"/>
                <w:b/>
                <w:lang w:val="ro-RO"/>
              </w:rPr>
              <w:t>gulamentul de punere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în aplicare (UE)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2021/808</w:t>
            </w:r>
            <w:r w:rsidRPr="005F4888">
              <w:rPr>
                <w:rFonts w:ascii="Times New Roman" w:hAnsi="Times New Roman" w:cs="Times New Roman"/>
                <w:lang w:val="ro-RO"/>
              </w:rPr>
              <w:t xml:space="preserve"> al Comisiei din</w:t>
            </w:r>
            <w:r w:rsidRPr="005F4888">
              <w:rPr>
                <w:rFonts w:ascii="Times New Roman" w:hAnsi="Times New Roman" w:cs="Times New Roman"/>
                <w:spacing w:val="-52"/>
                <w:lang w:val="ro-RO"/>
              </w:rPr>
              <w:t xml:space="preserve"> </w:t>
            </w:r>
            <w:r w:rsidRPr="005F4888">
              <w:rPr>
                <w:rFonts w:ascii="Times New Roman" w:hAnsi="Times New Roman" w:cs="Times New Roman"/>
                <w:lang w:val="ro-RO"/>
              </w:rPr>
              <w:t>22 martie 2021 privind</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efectuarea metodelor</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analitice pentru</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reziduurile de substanțe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farmacologic active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utilizate la animalele de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la care se obțin produse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alimentare și privind</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interpretarea</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rezultatelor, precum și</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metodele care trebuie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utilizate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pentru prelevarea de probe și</w:t>
            </w:r>
            <w:r w:rsidRPr="005F4888">
              <w:rPr>
                <w:rFonts w:ascii="Times New Roman" w:hAnsi="Times New Roman" w:cs="Times New Roman"/>
                <w:spacing w:val="-52"/>
                <w:lang w:val="ro-RO"/>
              </w:rPr>
              <w:t xml:space="preserve"> </w:t>
            </w:r>
            <w:r w:rsidRPr="005F4888">
              <w:rPr>
                <w:rFonts w:ascii="Times New Roman" w:hAnsi="Times New Roman" w:cs="Times New Roman"/>
                <w:lang w:val="ro-RO"/>
              </w:rPr>
              <w:t>abrogarea Deciziile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2002/657/CE</w:t>
            </w:r>
            <w:r w:rsidRPr="005F4888">
              <w:rPr>
                <w:rFonts w:ascii="Times New Roman" w:hAnsi="Times New Roman" w:cs="Times New Roman"/>
                <w:spacing w:val="-1"/>
                <w:lang w:val="ro-RO"/>
              </w:rPr>
              <w:t xml:space="preserve"> </w:t>
            </w:r>
            <w:r w:rsidRPr="005F4888">
              <w:rPr>
                <w:rFonts w:ascii="Times New Roman" w:hAnsi="Times New Roman" w:cs="Times New Roman"/>
                <w:lang w:val="ro-RO"/>
              </w:rPr>
              <w:t>și</w:t>
            </w:r>
            <w:r w:rsidRPr="005F4888">
              <w:rPr>
                <w:rFonts w:ascii="Times New Roman" w:eastAsia="Times New Roman" w:hAnsi="Times New Roman" w:cs="Times New Roman"/>
                <w:lang w:val="ro-RO"/>
              </w:rPr>
              <w:t xml:space="preserve"> </w:t>
            </w:r>
            <w:r w:rsidRPr="005F4888">
              <w:rPr>
                <w:rFonts w:ascii="Times New Roman" w:hAnsi="Times New Roman" w:cs="Times New Roman"/>
                <w:lang w:val="ro-RO"/>
              </w:rPr>
              <w:t>98/179/CE.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75036">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75036">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9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hAnsi="Times New Roman" w:cs="Times New Roman"/>
                <w:b/>
                <w:lang w:val="ro-RO"/>
              </w:rPr>
              <w:t>cu privire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la normele de intrare, circulația</w:t>
            </w:r>
            <w:r w:rsidRPr="005F4888">
              <w:rPr>
                <w:rFonts w:ascii="Times New Roman" w:hAnsi="Times New Roman" w:cs="Times New Roman"/>
                <w:b/>
                <w:spacing w:val="-58"/>
                <w:lang w:val="ro-RO"/>
              </w:rPr>
              <w:t xml:space="preserve"> </w:t>
            </w:r>
            <w:r w:rsidRPr="005F4888">
              <w:rPr>
                <w:rFonts w:ascii="Times New Roman" w:hAnsi="Times New Roman" w:cs="Times New Roman"/>
                <w:b/>
                <w:lang w:val="ro-RO"/>
              </w:rPr>
              <w:t>și manipularea după intrare a</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loturilor de anumite animale,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produse germinative și produse</w:t>
            </w:r>
            <w:r w:rsidRPr="005F4888">
              <w:rPr>
                <w:rFonts w:ascii="Times New Roman" w:hAnsi="Times New Roman" w:cs="Times New Roman"/>
                <w:b/>
                <w:spacing w:val="-58"/>
                <w:lang w:val="ro-RO"/>
              </w:rPr>
              <w:t xml:space="preserve"> </w:t>
            </w:r>
            <w:r w:rsidRPr="005F4888">
              <w:rPr>
                <w:rFonts w:ascii="Times New Roman" w:hAnsi="Times New Roman" w:cs="Times New Roman"/>
                <w:b/>
                <w:lang w:val="ro-RO"/>
              </w:rPr>
              <w:t>de</w:t>
            </w:r>
            <w:r w:rsidRPr="005F4888">
              <w:rPr>
                <w:rFonts w:ascii="Times New Roman" w:hAnsi="Times New Roman" w:cs="Times New Roman"/>
                <w:b/>
                <w:spacing w:val="-2"/>
                <w:lang w:val="ro-RO"/>
              </w:rPr>
              <w:t xml:space="preserve"> </w:t>
            </w:r>
            <w:r w:rsidRPr="005F4888">
              <w:rPr>
                <w:rFonts w:ascii="Times New Roman" w:hAnsi="Times New Roman" w:cs="Times New Roman"/>
                <w:b/>
                <w:lang w:val="ro-RO"/>
              </w:rPr>
              <w:t>origine</w:t>
            </w:r>
            <w:r w:rsidRPr="005F4888">
              <w:rPr>
                <w:rFonts w:ascii="Times New Roman" w:hAnsi="Times New Roman" w:cs="Times New Roman"/>
                <w:b/>
                <w:spacing w:val="-1"/>
                <w:lang w:val="ro-RO"/>
              </w:rPr>
              <w:t xml:space="preserve"> </w:t>
            </w:r>
            <w:r w:rsidRPr="005F4888">
              <w:rPr>
                <w:rFonts w:ascii="Times New Roman" w:hAnsi="Times New Roman" w:cs="Times New Roman"/>
                <w:b/>
                <w:lang w:val="ro-RO"/>
              </w:rPr>
              <w:t>animal</w:t>
            </w:r>
          </w:p>
          <w:p w:rsidR="00104E8E" w:rsidRPr="005F4888" w:rsidRDefault="00104E8E" w:rsidP="004945DA">
            <w:pPr>
              <w:spacing w:after="0" w:line="240" w:lineRule="auto"/>
              <w:ind w:left="142"/>
              <w:textAlignment w:val="baseline"/>
              <w:rPr>
                <w:rFonts w:ascii="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42"/>
              </w:numPr>
              <w:spacing w:after="0" w:line="240" w:lineRule="auto"/>
              <w:ind w:left="142" w:hanging="142"/>
              <w:textAlignment w:val="baseline"/>
              <w:rPr>
                <w:rFonts w:ascii="Times New Roman" w:hAnsi="Times New Roman" w:cs="Times New Roman"/>
                <w:lang w:val="ro-RO"/>
              </w:rPr>
            </w:pPr>
            <w:r w:rsidRPr="005F4888">
              <w:rPr>
                <w:rFonts w:ascii="Times New Roman" w:hAnsi="Times New Roman" w:cs="Times New Roman"/>
                <w:b/>
                <w:lang w:val="ro-RO"/>
              </w:rPr>
              <w:t>Regulamentul delegat (UE) 2020/692</w:t>
            </w:r>
            <w:r w:rsidRPr="005F4888">
              <w:rPr>
                <w:rFonts w:ascii="Times New Roman" w:hAnsi="Times New Roman" w:cs="Times New Roman"/>
                <w:lang w:val="ro-RO"/>
              </w:rPr>
              <w:t xml:space="preserve"> al Comisiei din 30 ianuarie 2020 de completare a Regulamentului (UE) 2016/429 al Parlamentului European și al Consiliului în ceea ce privește normele de intrare în Uniune, precum și circulația și manipularea după intrarea loturilor de anumite animale, produse </w:t>
            </w:r>
            <w:r w:rsidRPr="005F4888">
              <w:rPr>
                <w:rFonts w:ascii="Times New Roman" w:hAnsi="Times New Roman" w:cs="Times New Roman"/>
                <w:lang w:val="ro-RO"/>
              </w:rPr>
              <w:lastRenderedPageBreak/>
              <w:t>germinative și produse de origine animală.</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75036">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175036">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175036">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06334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86A39">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86A39">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10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w:t>
            </w:r>
            <w:r w:rsidRPr="005F4888">
              <w:rPr>
                <w:rFonts w:ascii="Times New Roman" w:hAnsi="Times New Roman" w:cs="Times New Roman"/>
                <w:lang w:val="ro-RO"/>
              </w:rPr>
              <w:t xml:space="preserve"> </w:t>
            </w:r>
            <w:r w:rsidRPr="005F4888">
              <w:rPr>
                <w:rFonts w:ascii="Times New Roman" w:eastAsia="Times New Roman" w:hAnsi="Times New Roman" w:cs="Times New Roman"/>
                <w:b/>
                <w:bCs/>
                <w:iCs/>
                <w:lang w:val="ro-RO"/>
              </w:rPr>
              <w:t>cu privire la normele de supraveghere, programele de eradicare și statutul indemn de boală pentru anum</w:t>
            </w:r>
            <w:r w:rsidR="0059198C">
              <w:rPr>
                <w:rFonts w:ascii="Times New Roman" w:eastAsia="Times New Roman" w:hAnsi="Times New Roman" w:cs="Times New Roman"/>
                <w:b/>
                <w:bCs/>
                <w:iCs/>
                <w:lang w:val="ro-RO"/>
              </w:rPr>
              <w:t>ite boli enumerate și emergente</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8B6A2E">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41"/>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 xml:space="preserve">Regulamentul delegat (UE) 2020/689 </w:t>
            </w:r>
            <w:r w:rsidRPr="005F4888">
              <w:rPr>
                <w:rFonts w:ascii="Times New Roman" w:eastAsia="Times New Roman" w:hAnsi="Times New Roman" w:cs="Times New Roman"/>
                <w:lang w:val="ro-RO"/>
              </w:rPr>
              <w:t>al Comisiei din 17 decembrie 2019 de completare a Regulamentului (UE) 2016/429 al Parlamentului European și al Consiliului în ceea ce privește normele de supraveghere, programele de eradicare și statutul indemn de boală pentru anumite boli enumerate și emergente.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2023</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86A39">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86A39">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86A39">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06334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86A39">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86A39">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11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w:t>
            </w:r>
            <w:r w:rsidRPr="005F4888">
              <w:rPr>
                <w:rFonts w:ascii="Times New Roman" w:hAnsi="Times New Roman" w:cs="Times New Roman"/>
                <w:lang w:val="ro-RO"/>
              </w:rPr>
              <w:t xml:space="preserve"> </w:t>
            </w:r>
            <w:r w:rsidRPr="005F4888">
              <w:rPr>
                <w:rFonts w:ascii="Times New Roman" w:eastAsia="Times New Roman" w:hAnsi="Times New Roman" w:cs="Times New Roman"/>
                <w:b/>
                <w:bCs/>
                <w:iCs/>
                <w:lang w:val="ro-RO"/>
              </w:rPr>
              <w:t xml:space="preserve">cu privire la normele pentru unitățile de păstrare a animalelor terestre și incubatoarele și trasabilitatea anumitor animale terestre </w:t>
            </w:r>
            <w:r w:rsidR="0059198C">
              <w:rPr>
                <w:rFonts w:ascii="Times New Roman" w:eastAsia="Times New Roman" w:hAnsi="Times New Roman" w:cs="Times New Roman"/>
                <w:b/>
                <w:bCs/>
                <w:iCs/>
                <w:lang w:val="ro-RO"/>
              </w:rPr>
              <w:t>deținute și ouă de clocit</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8B6A2E">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40"/>
              </w:numPr>
              <w:spacing w:after="0" w:line="240" w:lineRule="auto"/>
              <w:ind w:left="142" w:hanging="141"/>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2019/2035</w:t>
            </w:r>
            <w:r w:rsidRPr="005F4888">
              <w:rPr>
                <w:rFonts w:ascii="Times New Roman" w:eastAsia="Times New Roman" w:hAnsi="Times New Roman" w:cs="Times New Roman"/>
                <w:lang w:val="ro-RO"/>
              </w:rPr>
              <w:t xml:space="preserve"> al Comisiei din 28 iunie 2019 de completare a Regulamentului (UE) 2016/429 al Parlamentului European și al Consiliului în ceea ce privește normele pentru unitățile de păstrare a animalelor terestre și incubatoarele și trasabilitatea anumitor animale terestre deținute și ouă de clocit.</w:t>
            </w:r>
          </w:p>
          <w:p w:rsidR="00104E8E" w:rsidRPr="005F4888" w:rsidRDefault="00104E8E" w:rsidP="007E7ED6">
            <w:pPr>
              <w:pStyle w:val="Listparagraf"/>
              <w:numPr>
                <w:ilvl w:val="0"/>
                <w:numId w:val="40"/>
              </w:numPr>
              <w:spacing w:after="0" w:line="240" w:lineRule="auto"/>
              <w:ind w:left="142" w:hanging="141"/>
              <w:textAlignment w:val="baseline"/>
              <w:rPr>
                <w:rFonts w:ascii="Times New Roman" w:eastAsia="Times New Roman" w:hAnsi="Times New Roman" w:cs="Times New Roman"/>
                <w:lang w:val="ro-RO"/>
              </w:rPr>
            </w:pPr>
            <w:r w:rsidRPr="005F4888">
              <w:rPr>
                <w:rFonts w:ascii="Times New Roman" w:hAnsi="Times New Roman" w:cs="Times New Roman"/>
                <w:b/>
                <w:shd w:val="clear" w:color="auto" w:fill="FFFFFF"/>
              </w:rPr>
              <w:t>Regulamentul de punere în aplicare (UE) 2021/520 al</w:t>
            </w:r>
            <w:r w:rsidRPr="005F4888">
              <w:rPr>
                <w:rFonts w:ascii="Times New Roman" w:hAnsi="Times New Roman" w:cs="Times New Roman"/>
                <w:shd w:val="clear" w:color="auto" w:fill="FFFFFF"/>
              </w:rPr>
              <w:t xml:space="preserve"> Comisiei din 24 </w:t>
            </w:r>
            <w:r w:rsidRPr="005F4888">
              <w:rPr>
                <w:rStyle w:val="object"/>
                <w:rFonts w:ascii="Times New Roman" w:hAnsi="Times New Roman" w:cs="Times New Roman"/>
                <w:shd w:val="clear" w:color="auto" w:fill="FFFFFF"/>
              </w:rPr>
              <w:t>martie </w:t>
            </w:r>
            <w:r w:rsidRPr="005F4888">
              <w:rPr>
                <w:rFonts w:ascii="Times New Roman" w:hAnsi="Times New Roman" w:cs="Times New Roman"/>
                <w:shd w:val="clear" w:color="auto" w:fill="FFFFFF"/>
              </w:rPr>
              <w:t xml:space="preserve">2021 de stabilire a normelor de aplicare a Regulamentului (UE) </w:t>
            </w:r>
            <w:r w:rsidRPr="005F4888">
              <w:rPr>
                <w:rFonts w:ascii="Times New Roman" w:hAnsi="Times New Roman" w:cs="Times New Roman"/>
                <w:shd w:val="clear" w:color="auto" w:fill="FFFFFF"/>
              </w:rPr>
              <w:lastRenderedPageBreak/>
              <w:t>2016/429 al Parlamentului European și al Consiliului în ceea ce privește trasabilitatea anumitor animale terestre deținute</w:t>
            </w:r>
            <w:r w:rsidR="0059198C">
              <w:rPr>
                <w:rFonts w:ascii="Times New Roman" w:hAnsi="Times New Roman" w:cs="Times New Roman"/>
                <w:shd w:val="clear" w:color="auto" w:fill="FFFFFF"/>
              </w:rPr>
              <w:t>.</w:t>
            </w:r>
            <w:r w:rsidRPr="005F4888">
              <w:rPr>
                <w:rFonts w:ascii="Times New Roman" w:hAnsi="Times New Roman" w:cs="Times New Roman"/>
                <w:shd w:val="clear" w:color="auto" w:fill="FFFFFF"/>
              </w:rPr>
              <w:t> </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86A39">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86A39">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86A39">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86A39">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971"/>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8E64FE">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8E64FE">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bCs/>
                <w:iCs/>
                <w:color w:val="0070C0"/>
                <w:lang w:val="ro-RO"/>
              </w:rPr>
            </w:pPr>
            <w:r w:rsidRPr="008B6A2E">
              <w:rPr>
                <w:rFonts w:ascii="Times New Roman" w:eastAsia="Times New Roman" w:hAnsi="Times New Roman" w:cs="Times New Roman"/>
                <w:b/>
                <w:bCs/>
                <w:iCs/>
                <w:color w:val="0070C0"/>
                <w:lang w:val="ro-RO"/>
              </w:rPr>
              <w:t>SLTAA. 12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w:t>
            </w:r>
            <w:r w:rsidRPr="005F4888">
              <w:rPr>
                <w:rFonts w:ascii="Times New Roman" w:hAnsi="Times New Roman" w:cs="Times New Roman"/>
                <w:lang w:val="ro-RO"/>
              </w:rPr>
              <w:t xml:space="preserve"> </w:t>
            </w:r>
            <w:r w:rsidRPr="005F4888">
              <w:rPr>
                <w:rFonts w:ascii="Times New Roman" w:eastAsia="Times New Roman" w:hAnsi="Times New Roman" w:cs="Times New Roman"/>
                <w:b/>
                <w:bCs/>
                <w:iCs/>
                <w:lang w:val="ro-RO"/>
              </w:rPr>
              <w:t>cu privire la modelul de certificate de sănătate animală, model certificate oficiale și model de certificate de sănătate animală/certificate oficiale, a transportului de anumite categorii de animale și mărfuri, certificarea oficial</w:t>
            </w:r>
            <w:r w:rsidR="0059198C">
              <w:rPr>
                <w:rFonts w:ascii="Times New Roman" w:eastAsia="Times New Roman" w:hAnsi="Times New Roman" w:cs="Times New Roman"/>
                <w:b/>
                <w:bCs/>
                <w:iCs/>
                <w:lang w:val="ro-RO"/>
              </w:rPr>
              <w:t>ă privind astfel de certificate</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eastAsia="Times New Roman" w:hAnsi="Times New Roman" w:cs="Times New Roman"/>
                <w:b/>
                <w:bCs/>
                <w:iCs/>
                <w:color w:val="2F5496" w:themeColor="accent5" w:themeShade="BF"/>
                <w:lang w:val="ro-RO"/>
              </w:rPr>
              <w:t>Transpune:</w:t>
            </w:r>
            <w:r w:rsidRPr="008B6A2E">
              <w:rPr>
                <w:rFonts w:ascii="Times New Roman" w:hAnsi="Times New Roman" w:cs="Times New Roman"/>
                <w:b/>
                <w:color w:val="2F5496" w:themeColor="accent5" w:themeShade="BF"/>
                <w:lang w:val="ro-RO"/>
              </w:rPr>
              <w:t xml:space="preserve"> </w:t>
            </w:r>
          </w:p>
          <w:p w:rsidR="00104E8E" w:rsidRPr="005F4888" w:rsidRDefault="00104E8E" w:rsidP="007E7ED6">
            <w:pPr>
              <w:pStyle w:val="Listparagraf"/>
              <w:numPr>
                <w:ilvl w:val="0"/>
                <w:numId w:val="39"/>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bCs/>
                <w:iCs/>
                <w:lang w:val="ro-RO"/>
              </w:rPr>
              <w:t>Regulamentul de punere în aplicare (UE) 2020/2235</w:t>
            </w:r>
            <w:r w:rsidRPr="005F4888">
              <w:rPr>
                <w:rFonts w:ascii="Times New Roman" w:eastAsia="Times New Roman" w:hAnsi="Times New Roman" w:cs="Times New Roman"/>
                <w:bCs/>
                <w:iCs/>
                <w:lang w:val="ro-RO"/>
              </w:rPr>
              <w:t xml:space="preserve"> al Comisiei din 16 decembrie 2020 de stabilire a normelor de aplicare a Regulamentelor (UE) 2016/429 și (UE) 2017/625 ale Parlamentului European și ale Consiliului în ceea ce privește modelele de certificate de sănătate animală, modelele de certificate oficiale și modelele de certificate de sănătate animală/oficiale pentru intrarea în Uniune și circulația în interiorul Uniunii a transporturilor de anumite categorii de animale și mărfuri, certificarea oficială privind astfel de certificate și de abrogare a Regulamentului (CE) nr. 599/2004, a Regulamentelor de punere în aplicare (UE) nr. 636/2014 și (UE) 2019/628, a Directivei 98/68/CE și a Deciziilor 2000/572/CE, 2003/779/CE și 2007/240/CE.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E64FE">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8E64FE">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8E64FE">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8E64FE">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7025C">
            <w:pPr>
              <w:spacing w:after="0" w:line="240" w:lineRule="auto"/>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eastAsia="Times New Roman" w:hAnsi="Times New Roman" w:cs="Times New Roman"/>
                <w:b/>
                <w:color w:val="0070C0"/>
                <w:lang w:val="ro-RO"/>
              </w:rPr>
            </w:pPr>
            <w:r w:rsidRPr="008B6A2E">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8B6A2E">
              <w:rPr>
                <w:rFonts w:ascii="Times New Roman" w:eastAsia="Times New Roman" w:hAnsi="Times New Roman" w:cs="Times New Roman"/>
                <w:b/>
                <w:bCs/>
                <w:iCs/>
                <w:color w:val="0070C0"/>
                <w:lang w:val="ro-RO"/>
              </w:rPr>
              <w:t>13 - Act nou</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 xml:space="preserve">Proiectul Ordinului </w:t>
            </w:r>
            <w:r w:rsidRPr="005F4888">
              <w:rPr>
                <w:rFonts w:ascii="Times New Roman" w:hAnsi="Times New Roman" w:cs="Times New Roman"/>
                <w:b/>
                <w:lang w:val="ro-RO"/>
              </w:rPr>
              <w:t>ANSA</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hAnsi="Times New Roman" w:cs="Times New Roman"/>
                <w:b/>
                <w:lang w:val="ro-RO"/>
              </w:rPr>
              <w:t>privind</w:t>
            </w:r>
            <w:r w:rsidRPr="005F4888">
              <w:rPr>
                <w:rFonts w:ascii="Times New Roman" w:hAnsi="Times New Roman" w:cs="Times New Roman"/>
                <w:lang w:val="ro-RO"/>
              </w:rPr>
              <w:t xml:space="preserve"> </w:t>
            </w:r>
            <w:r w:rsidRPr="005F4888">
              <w:rPr>
                <w:rFonts w:ascii="Times New Roman" w:hAnsi="Times New Roman" w:cs="Times New Roman"/>
                <w:b/>
                <w:lang w:val="ro-RO"/>
              </w:rPr>
              <w:t xml:space="preserve">stabilirea a listelor țărilor terțe, teritoriilor sau zonelor acestora din care este permisă intrarea a </w:t>
            </w:r>
            <w:r w:rsidRPr="005F4888">
              <w:rPr>
                <w:rFonts w:ascii="Times New Roman" w:hAnsi="Times New Roman" w:cs="Times New Roman"/>
                <w:b/>
                <w:lang w:val="ro-RO"/>
              </w:rPr>
              <w:lastRenderedPageBreak/>
              <w:t>animalelor, a produselor germinale și a produselor de origine animală</w:t>
            </w:r>
          </w:p>
          <w:p w:rsidR="00104E8E" w:rsidRPr="005F4888" w:rsidRDefault="00104E8E" w:rsidP="004945DA">
            <w:pPr>
              <w:spacing w:after="0" w:line="240" w:lineRule="auto"/>
              <w:ind w:left="142"/>
              <w:textAlignment w:val="baseline"/>
              <w:rPr>
                <w:rFonts w:ascii="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Pr="005F4888" w:rsidRDefault="00104E8E" w:rsidP="007E7ED6">
            <w:pPr>
              <w:pStyle w:val="TableParagraph"/>
              <w:numPr>
                <w:ilvl w:val="0"/>
                <w:numId w:val="38"/>
              </w:numPr>
              <w:ind w:left="142" w:hanging="142"/>
            </w:pPr>
            <w:r w:rsidRPr="005F4888">
              <w:rPr>
                <w:b/>
              </w:rPr>
              <w:t>Regulamentul de punere în aplicare (UE) 2021/404</w:t>
            </w:r>
            <w:r w:rsidRPr="005F4888">
              <w:t xml:space="preserve"> al Comisiei din 24 martie 2021 de stabilire a listelor țărilor terțe, teritoriilor sau zonelor acestora din care este permisă intrarea în Uniune a animalelor, a produselor germinale și a produselor de origine animală în conformitate cu Regulamentul (UE) ) 2016/429 al Parlament</w:t>
            </w:r>
            <w:r w:rsidR="0059198C">
              <w:t>ului European și al Consiliului.</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lastRenderedPageBreak/>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w:t>
            </w:r>
            <w:r>
              <w:rPr>
                <w:rFonts w:ascii="Times New Roman" w:eastAsia="Times New Roman" w:hAnsi="Times New Roman" w:cs="Times New Roman"/>
                <w:lang w:val="ro-RO"/>
              </w:rPr>
              <w:t>V</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E64FE">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8E64FE">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8E64FE">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 xml:space="preserve">În limitele bugetului aprobat și alte surse </w:t>
            </w:r>
            <w:r w:rsidRPr="00DE7815">
              <w:rPr>
                <w:rFonts w:ascii="Times New Roman" w:eastAsia="Times New Roman" w:hAnsi="Times New Roman" w:cs="Times New Roman"/>
                <w:bCs/>
                <w:lang w:val="ro-RO"/>
              </w:rPr>
              <w:lastRenderedPageBreak/>
              <w:t>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lastRenderedPageBreak/>
              <w:t xml:space="preserve">În limitele bugetului aprobat și alte surse neinterzise </w:t>
            </w:r>
            <w:r w:rsidRPr="00EC5FAE">
              <w:rPr>
                <w:rFonts w:ascii="Times New Roman" w:eastAsia="Times New Roman" w:hAnsi="Times New Roman" w:cs="Times New Roman"/>
                <w:bCs/>
                <w:lang w:val="ro-RO"/>
              </w:rPr>
              <w:lastRenderedPageBreak/>
              <w:t>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C0B82">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C0B82">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jc w:val="both"/>
              <w:textAlignment w:val="baseline"/>
              <w:rPr>
                <w:rFonts w:ascii="Times New Roman" w:hAnsi="Times New Roman" w:cs="Times New Roman"/>
                <w:color w:val="0070C0"/>
                <w:lang w:val="ro-RO"/>
              </w:rPr>
            </w:pPr>
            <w:r w:rsidRPr="008B6A2E">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8B6A2E">
              <w:rPr>
                <w:rFonts w:ascii="Times New Roman" w:eastAsia="Times New Roman" w:hAnsi="Times New Roman" w:cs="Times New Roman"/>
                <w:b/>
                <w:bCs/>
                <w:iCs/>
                <w:color w:val="0070C0"/>
                <w:lang w:val="ro-RO"/>
              </w:rPr>
              <w:t>14 - Act nou</w:t>
            </w:r>
            <w:r w:rsidRPr="008B6A2E">
              <w:rPr>
                <w:rFonts w:ascii="Times New Roman" w:hAnsi="Times New Roman" w:cs="Times New Roman"/>
                <w:color w:val="0070C0"/>
                <w:lang w:val="ro-RO"/>
              </w:rPr>
              <w:t xml:space="preserve"> </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bCs/>
                <w:iCs/>
                <w:lang w:val="ro-RO"/>
              </w:rPr>
              <w:t>Proiectul Hotărârii de Guvern</w:t>
            </w:r>
            <w:r w:rsidRPr="005F4888">
              <w:rPr>
                <w:rFonts w:ascii="Times New Roman" w:hAnsi="Times New Roman" w:cs="Times New Roman"/>
                <w:b/>
                <w:lang w:val="ro-RO"/>
              </w:rPr>
              <w:t xml:space="preserve"> </w:t>
            </w:r>
            <w:r w:rsidRPr="005F4888">
              <w:rPr>
                <w:rFonts w:ascii="Times New Roman" w:eastAsia="Times New Roman" w:hAnsi="Times New Roman" w:cs="Times New Roman"/>
                <w:b/>
                <w:bCs/>
                <w:iCs/>
                <w:lang w:val="ro-RO"/>
              </w:rPr>
              <w:t xml:space="preserve">cu privire la </w:t>
            </w:r>
            <w:r w:rsidRPr="005F4888">
              <w:rPr>
                <w:rFonts w:ascii="Times New Roman" w:hAnsi="Times New Roman" w:cs="Times New Roman"/>
                <w:b/>
                <w:lang w:val="ro-RO"/>
              </w:rPr>
              <w:t>autorizarea unităților de material germinativ și cerințele de trasabilitate și de sănătate animală pentru circulația materialului germinativ provenit de la an</w:t>
            </w:r>
            <w:r w:rsidR="0059198C">
              <w:rPr>
                <w:rFonts w:ascii="Times New Roman" w:hAnsi="Times New Roman" w:cs="Times New Roman"/>
                <w:b/>
                <w:lang w:val="ro-RO"/>
              </w:rPr>
              <w:t>umite animale terestre deținute</w:t>
            </w:r>
          </w:p>
          <w:p w:rsidR="00104E8E" w:rsidRPr="005F4888" w:rsidRDefault="00104E8E" w:rsidP="004945DA">
            <w:pPr>
              <w:spacing w:after="0" w:line="240" w:lineRule="auto"/>
              <w:ind w:left="142"/>
              <w:textAlignment w:val="baseline"/>
              <w:rPr>
                <w:rFonts w:ascii="Times New Roman" w:hAnsi="Times New Roman" w:cs="Times New Roman"/>
                <w:lang w:val="ro-RO"/>
              </w:rPr>
            </w:pPr>
          </w:p>
          <w:p w:rsidR="00104E8E" w:rsidRPr="008B6A2E"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8B6A2E">
              <w:rPr>
                <w:rFonts w:ascii="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7"/>
              </w:numPr>
              <w:spacing w:after="0" w:line="240" w:lineRule="auto"/>
              <w:ind w:left="142" w:hanging="142"/>
              <w:textAlignment w:val="baseline"/>
              <w:rPr>
                <w:rFonts w:ascii="Times New Roman" w:hAnsi="Times New Roman" w:cs="Times New Roman"/>
                <w:lang w:val="ro-RO"/>
              </w:rPr>
            </w:pPr>
            <w:r w:rsidRPr="005F4888">
              <w:rPr>
                <w:rFonts w:ascii="Times New Roman" w:hAnsi="Times New Roman" w:cs="Times New Roman"/>
                <w:b/>
                <w:lang w:val="ro-RO"/>
              </w:rPr>
              <w:t>Regulamentul delegat (UE) 2020/686</w:t>
            </w:r>
            <w:r w:rsidRPr="005F4888">
              <w:rPr>
                <w:rFonts w:ascii="Times New Roman" w:hAnsi="Times New Roman" w:cs="Times New Roman"/>
                <w:lang w:val="ro-RO"/>
              </w:rPr>
              <w:t xml:space="preserve"> al Comisiei din 17 decembrie 2019 de completare a</w:t>
            </w:r>
            <w:r w:rsidRPr="005F4888">
              <w:rPr>
                <w:rFonts w:ascii="Times New Roman" w:eastAsia="Times New Roman" w:hAnsi="Times New Roman" w:cs="Times New Roman"/>
                <w:b/>
                <w:lang w:val="ro-RO"/>
              </w:rPr>
              <w:t xml:space="preserve"> </w:t>
            </w:r>
            <w:r w:rsidRPr="005F4888">
              <w:rPr>
                <w:rFonts w:ascii="Times New Roman" w:hAnsi="Times New Roman" w:cs="Times New Roman"/>
                <w:lang w:val="ro-RO"/>
              </w:rPr>
              <w:t>Regulamentului (UE) 2016/429 al Parlamentului European și al Consiliului în ceea ce privește autorizarea unităților de material germinativ și cerințele de trasabilitate și de sănătate animală pentru circulația în interiorul Uniunii a materialului germinativ provenit de la anumite animale terestre deținute;</w:t>
            </w:r>
          </w:p>
          <w:p w:rsidR="00104E8E" w:rsidRPr="005F4888" w:rsidRDefault="00104E8E" w:rsidP="007E7ED6">
            <w:pPr>
              <w:pStyle w:val="Listparagraf"/>
              <w:numPr>
                <w:ilvl w:val="0"/>
                <w:numId w:val="37"/>
              </w:numPr>
              <w:spacing w:after="0" w:line="240" w:lineRule="auto"/>
              <w:ind w:left="142" w:hanging="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lang w:val="ro-RO"/>
              </w:rPr>
              <w:t xml:space="preserve">Regulamentul de punere în aplicare (UE) 2020/999 </w:t>
            </w:r>
            <w:r w:rsidRPr="005F4888">
              <w:rPr>
                <w:rFonts w:ascii="Times New Roman" w:eastAsia="Times New Roman" w:hAnsi="Times New Roman" w:cs="Times New Roman"/>
                <w:lang w:val="ro-RO"/>
              </w:rPr>
              <w:t>al Comisiei din 9 iulie 2020 de</w:t>
            </w:r>
            <w:r w:rsidRPr="005F4888">
              <w:rPr>
                <w:rFonts w:ascii="Times New Roman" w:eastAsia="Times New Roman" w:hAnsi="Times New Roman" w:cs="Times New Roman"/>
                <w:b/>
                <w:lang w:val="ro-RO"/>
              </w:rPr>
              <w:t xml:space="preserve"> </w:t>
            </w:r>
            <w:r w:rsidRPr="005F4888">
              <w:rPr>
                <w:rFonts w:ascii="Times New Roman" w:eastAsia="Times New Roman" w:hAnsi="Times New Roman" w:cs="Times New Roman"/>
                <w:lang w:val="ro-RO"/>
              </w:rPr>
              <w:t xml:space="preserve">stabilire a normelor de aplicare a Regulamentului (UE) 2016/429 al Parlamentului European și al Consiliului în ceea ce privește aprobarea unităților de material </w:t>
            </w:r>
            <w:r w:rsidRPr="005F4888">
              <w:rPr>
                <w:rFonts w:ascii="Times New Roman" w:eastAsia="Times New Roman" w:hAnsi="Times New Roman" w:cs="Times New Roman"/>
                <w:lang w:val="ro-RO"/>
              </w:rPr>
              <w:lastRenderedPageBreak/>
              <w:t>germinativ și trasabilitatea materialului germinativ provenit de la bovine, porcine, ovine, caprine și ecvine</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D3F25">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DD3F25">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5C0B82">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5C0B82">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5C0B82">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4107E">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4107E">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hAnsi="Times New Roman" w:cs="Times New Roman"/>
                <w:color w:val="0070C0"/>
                <w:lang w:val="ro-RO"/>
              </w:rPr>
            </w:pPr>
            <w:r w:rsidRPr="008B6A2E">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8B6A2E">
              <w:rPr>
                <w:rFonts w:ascii="Times New Roman" w:eastAsia="Times New Roman" w:hAnsi="Times New Roman" w:cs="Times New Roman"/>
                <w:b/>
                <w:bCs/>
                <w:iCs/>
                <w:color w:val="0070C0"/>
                <w:lang w:val="ro-RO"/>
              </w:rPr>
              <w:t>15 - Act nou</w:t>
            </w:r>
            <w:r w:rsidRPr="008B6A2E">
              <w:rPr>
                <w:rFonts w:ascii="Times New Roman" w:hAnsi="Times New Roman" w:cs="Times New Roman"/>
                <w:color w:val="0070C0"/>
                <w:lang w:val="ro-RO"/>
              </w:rPr>
              <w:t xml:space="preserve"> </w:t>
            </w:r>
          </w:p>
          <w:p w:rsidR="00104E8E" w:rsidRPr="005F4888" w:rsidRDefault="00104E8E" w:rsidP="004945DA">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c</w:t>
            </w:r>
            <w:r w:rsidRPr="005F4888">
              <w:rPr>
                <w:rFonts w:ascii="Times New Roman" w:eastAsia="Times New Roman" w:hAnsi="Times New Roman" w:cs="Times New Roman"/>
                <w:b/>
                <w:lang w:val="ro-RO"/>
              </w:rPr>
              <w:t>erințele de sănătate animală privind circulația  a animalelor terestre și a ouălor pentru incubație</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8B6A2E">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6"/>
              </w:numPr>
              <w:spacing w:after="0" w:line="240" w:lineRule="auto"/>
              <w:ind w:left="142" w:hanging="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lang w:val="ro-RO"/>
              </w:rPr>
              <w:t>Regulamentul delegat (UE) 2020/688</w:t>
            </w:r>
            <w:r w:rsidRPr="005F4888">
              <w:rPr>
                <w:rFonts w:ascii="Times New Roman" w:eastAsia="Times New Roman" w:hAnsi="Times New Roman" w:cs="Times New Roman"/>
                <w:lang w:val="ro-RO"/>
              </w:rPr>
              <w:t xml:space="preserve"> al Comisiei din 17 decembrie 2019 de completare a Regulamentului (UE) 2016/429 al Parlamentului European și al Consiliului în ceea ce privește cerințele de sănătate animală pentru circulația în interiorul Uniunii a animalelor terestre și a ouălor pentru incubație</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74107E">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74107E">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74107E">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4107E">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4107E">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8B6A2E" w:rsidRDefault="00104E8E" w:rsidP="004945DA">
            <w:pPr>
              <w:spacing w:after="0" w:line="240" w:lineRule="auto"/>
              <w:ind w:left="142"/>
              <w:textAlignment w:val="baseline"/>
              <w:rPr>
                <w:rFonts w:ascii="Times New Roman" w:hAnsi="Times New Roman" w:cs="Times New Roman"/>
                <w:color w:val="0070C0"/>
                <w:lang w:val="ro-RO"/>
              </w:rPr>
            </w:pPr>
            <w:r w:rsidRPr="008B6A2E">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8B6A2E">
              <w:rPr>
                <w:rFonts w:ascii="Times New Roman" w:eastAsia="Times New Roman" w:hAnsi="Times New Roman" w:cs="Times New Roman"/>
                <w:b/>
                <w:bCs/>
                <w:iCs/>
                <w:color w:val="0070C0"/>
                <w:lang w:val="ro-RO"/>
              </w:rPr>
              <w:t>16 - Act nou</w:t>
            </w:r>
            <w:r w:rsidRPr="008B6A2E">
              <w:rPr>
                <w:rFonts w:ascii="Times New Roman" w:hAnsi="Times New Roman" w:cs="Times New Roman"/>
                <w:color w:val="0070C0"/>
                <w:lang w:val="ro-RO"/>
              </w:rPr>
              <w:t xml:space="preserve"> </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 aprobarea</w:t>
            </w:r>
            <w:r w:rsidRPr="005F4888">
              <w:rPr>
                <w:rFonts w:ascii="Times New Roman" w:eastAsia="Times New Roman" w:hAnsi="Times New Roman" w:cs="Times New Roman"/>
                <w:b/>
                <w:lang w:val="ro-RO"/>
              </w:rPr>
              <w:t xml:space="preserve"> normelor sanitar veterinare pentru unitățile de acvacultură și transportatorii de animale acvatic</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p>
          <w:p w:rsidR="00104E8E" w:rsidRPr="008B6A2E" w:rsidRDefault="00104E8E" w:rsidP="004945DA">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8B6A2E">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5"/>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 xml:space="preserve">Regulamentul delegat (UE) 2020/691 </w:t>
            </w:r>
            <w:r w:rsidRPr="005F4888">
              <w:rPr>
                <w:rFonts w:ascii="Times New Roman" w:eastAsia="Times New Roman" w:hAnsi="Times New Roman" w:cs="Times New Roman"/>
                <w:lang w:val="ro-RO"/>
              </w:rPr>
              <w:t>al Comisiei din 30 ianuarie 2020 de completare a Regulamentului (UE) 2016/429 al Parlamentului European și al Consiliului în ceea ce privește normele pentru unitățile de acvacultură și transportatorii de animale acvatic</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74107E">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74107E">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74107E">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3632A">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4945DA">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4945DA">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BC52DF">
              <w:rPr>
                <w:rFonts w:ascii="Times New Roman" w:eastAsia="Times New Roman" w:hAnsi="Times New Roman" w:cs="Times New Roman"/>
                <w:b/>
                <w:bCs/>
                <w:iCs/>
                <w:color w:val="0070C0"/>
                <w:lang w:val="ro-RO"/>
              </w:rPr>
              <w:t>17 - Act nou</w:t>
            </w:r>
            <w:r w:rsidRPr="00BC52DF">
              <w:rPr>
                <w:rFonts w:ascii="Times New Roman" w:hAnsi="Times New Roman" w:cs="Times New Roman"/>
                <w:b/>
                <w:color w:val="0070C0"/>
                <w:lang w:val="ro-RO"/>
              </w:rPr>
              <w:t xml:space="preserve"> </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 aprobarea</w:t>
            </w:r>
            <w:r w:rsidRPr="005F4888">
              <w:rPr>
                <w:rFonts w:ascii="Times New Roman" w:eastAsia="Times New Roman" w:hAnsi="Times New Roman" w:cs="Times New Roman"/>
                <w:b/>
                <w:lang w:val="ro-RO"/>
              </w:rPr>
              <w:t xml:space="preserve"> cerințelor de sănătate animală și de certificare a animalelor acvatice și a produselor de origine animală provenite de la animale acvatice</w:t>
            </w:r>
          </w:p>
          <w:p w:rsidR="00104E8E" w:rsidRPr="005F4888" w:rsidRDefault="00104E8E" w:rsidP="004945DA">
            <w:pPr>
              <w:spacing w:after="0" w:line="240" w:lineRule="auto"/>
              <w:ind w:left="142"/>
              <w:textAlignment w:val="baseline"/>
              <w:rPr>
                <w:rFonts w:ascii="Times New Roman" w:eastAsia="Times New Roman" w:hAnsi="Times New Roman" w:cs="Times New Roman"/>
                <w:b/>
                <w:lang w:val="ro-RO"/>
              </w:rPr>
            </w:pPr>
          </w:p>
          <w:p w:rsidR="00104E8E" w:rsidRPr="00BC52DF" w:rsidRDefault="00104E8E" w:rsidP="004945DA">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4"/>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2020/990</w:t>
            </w:r>
            <w:r w:rsidRPr="005F4888">
              <w:rPr>
                <w:rFonts w:ascii="Times New Roman" w:eastAsia="Times New Roman" w:hAnsi="Times New Roman" w:cs="Times New Roman"/>
                <w:lang w:val="ro-RO"/>
              </w:rPr>
              <w:t xml:space="preserve"> al Comisiei din 28 aprilie 2020 de completare a Regulamentului (UE) 2016/429 al Parlamentului European și al Consiliului în ceea ce privește cerințele în materie de sănătate animală și de certificare vizând circulația în interiorul Uniunii a animalelor acvatice și a produselor de origine animală provenite de la animale acvatice</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3632A">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3632A">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3632A">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C021AE">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3632A">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3632A">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4945DA">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BC52DF">
              <w:rPr>
                <w:rFonts w:ascii="Times New Roman" w:eastAsia="Times New Roman" w:hAnsi="Times New Roman" w:cs="Times New Roman"/>
                <w:b/>
                <w:bCs/>
                <w:iCs/>
                <w:color w:val="0070C0"/>
                <w:lang w:val="ro-RO"/>
              </w:rPr>
              <w:t>18 - Act nou</w:t>
            </w:r>
            <w:r w:rsidRPr="00BC52DF">
              <w:rPr>
                <w:rFonts w:ascii="Times New Roman" w:hAnsi="Times New Roman" w:cs="Times New Roman"/>
                <w:b/>
                <w:color w:val="0070C0"/>
                <w:lang w:val="ro-RO"/>
              </w:rPr>
              <w:t xml:space="preserve"> </w:t>
            </w:r>
          </w:p>
          <w:p w:rsidR="00104E8E" w:rsidRPr="005F4888" w:rsidRDefault="00104E8E" w:rsidP="004945DA">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 aprobarea cerințelor</w:t>
            </w:r>
            <w:r w:rsidRPr="005F4888">
              <w:rPr>
                <w:rFonts w:ascii="Times New Roman" w:hAnsi="Times New Roman" w:cs="Times New Roman"/>
                <w:b/>
                <w:lang w:val="ro-RO"/>
              </w:rPr>
              <w:t xml:space="preserve"> de sănătate animală, certificare și de notificare privind circulația produselor de origine animală provenite de la animale terestre</w:t>
            </w:r>
          </w:p>
          <w:p w:rsidR="00104E8E" w:rsidRPr="005F4888" w:rsidRDefault="00104E8E" w:rsidP="004945DA">
            <w:pPr>
              <w:spacing w:after="0" w:line="240" w:lineRule="auto"/>
              <w:ind w:left="142"/>
              <w:textAlignment w:val="baseline"/>
              <w:rPr>
                <w:rFonts w:ascii="Times New Roman" w:hAnsi="Times New Roman" w:cs="Times New Roman"/>
                <w:b/>
                <w:lang w:val="ro-RO"/>
              </w:rPr>
            </w:pPr>
          </w:p>
          <w:p w:rsidR="00104E8E" w:rsidRPr="00BC52DF" w:rsidRDefault="00104E8E" w:rsidP="004945DA">
            <w:pPr>
              <w:spacing w:after="0" w:line="240" w:lineRule="auto"/>
              <w:ind w:left="142"/>
              <w:textAlignment w:val="baseline"/>
              <w:rPr>
                <w:rFonts w:ascii="Times New Roman" w:hAnsi="Times New Roman" w:cs="Times New Roman"/>
                <w:b/>
                <w:color w:val="2F5496" w:themeColor="accent5" w:themeShade="BF"/>
                <w:lang w:val="ro-RO"/>
              </w:rPr>
            </w:pPr>
            <w:r w:rsidRPr="00BC52DF">
              <w:rPr>
                <w:rFonts w:ascii="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3"/>
              </w:numPr>
              <w:spacing w:after="0" w:line="240" w:lineRule="auto"/>
              <w:ind w:left="142" w:hanging="142"/>
              <w:textAlignment w:val="baseline"/>
              <w:rPr>
                <w:rFonts w:ascii="Times New Roman" w:hAnsi="Times New Roman" w:cs="Times New Roman"/>
                <w:b/>
                <w:lang w:val="ro-RO"/>
              </w:rPr>
            </w:pPr>
            <w:r w:rsidRPr="005F4888">
              <w:rPr>
                <w:rFonts w:ascii="Times New Roman" w:hAnsi="Times New Roman" w:cs="Times New Roman"/>
                <w:b/>
                <w:lang w:val="ro-RO"/>
              </w:rPr>
              <w:t>Regulamentul delegat (UE) 2020/2154</w:t>
            </w:r>
            <w:r w:rsidRPr="005F4888">
              <w:rPr>
                <w:rFonts w:ascii="Times New Roman" w:hAnsi="Times New Roman" w:cs="Times New Roman"/>
                <w:lang w:val="ro-RO"/>
              </w:rPr>
              <w:t xml:space="preserve"> al Comisiei din 14 octombrie 2020 de completare a  Regulamentului (UE) 2016/429 al Parlamentului European și al Consiliului în ceea ce privește cerințele de sănătate animală, de certificare și de notificare privind circulația în interiorul Uniunii a produselor de origine animală provenite de la animale terestre</w:t>
            </w:r>
            <w:r w:rsidR="00C021AE">
              <w:rPr>
                <w:rFonts w:ascii="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3632A">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3632A">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3632A">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4E4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4E4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E7532">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w:t>
            </w:r>
            <w:r w:rsidRPr="00BC52DF">
              <w:rPr>
                <w:rFonts w:ascii="Times New Roman" w:eastAsia="Times New Roman" w:hAnsi="Times New Roman" w:cs="Times New Roman"/>
                <w:b/>
                <w:bCs/>
                <w:iCs/>
                <w:color w:val="0070C0"/>
                <w:lang w:val="ro-RO"/>
              </w:rPr>
              <w:t>19 - Act nou</w:t>
            </w:r>
            <w:r w:rsidRPr="00BC52DF">
              <w:rPr>
                <w:rFonts w:ascii="Times New Roman" w:hAnsi="Times New Roman" w:cs="Times New Roman"/>
                <w:b/>
                <w:color w:val="0070C0"/>
                <w:lang w:val="ro-RO"/>
              </w:rPr>
              <w:t xml:space="preserve"> </w:t>
            </w:r>
          </w:p>
          <w:p w:rsidR="00104E8E" w:rsidRPr="005F4888" w:rsidRDefault="00104E8E" w:rsidP="001E7532">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bCs/>
                <w:iCs/>
                <w:lang w:val="ro-RO"/>
              </w:rPr>
              <w:t>Proiectul Hotărârii de Guvern</w:t>
            </w:r>
          </w:p>
          <w:p w:rsidR="00104E8E" w:rsidRPr="005F4888" w:rsidRDefault="00104E8E" w:rsidP="001E7532">
            <w:pPr>
              <w:spacing w:after="0" w:line="240" w:lineRule="auto"/>
              <w:ind w:left="142"/>
              <w:textAlignment w:val="baseline"/>
              <w:rPr>
                <w:rFonts w:ascii="Times New Roman" w:hAnsi="Times New Roman" w:cs="Times New Roman"/>
                <w:b/>
                <w:lang w:val="ro-RO"/>
              </w:rPr>
            </w:pPr>
            <w:r w:rsidRPr="005F4888">
              <w:rPr>
                <w:rFonts w:ascii="Times New Roman" w:hAnsi="Times New Roman" w:cs="Times New Roman"/>
                <w:b/>
                <w:lang w:val="ro-RO"/>
              </w:rPr>
              <w:t>cu privire la utilizarea anumitor medicamente de uz veterinar în vederea prevenirii și co</w:t>
            </w:r>
            <w:r w:rsidR="0059198C">
              <w:rPr>
                <w:rFonts w:ascii="Times New Roman" w:hAnsi="Times New Roman" w:cs="Times New Roman"/>
                <w:b/>
                <w:lang w:val="ro-RO"/>
              </w:rPr>
              <w:t>ntrolului anumitor boli listate</w:t>
            </w:r>
          </w:p>
          <w:p w:rsidR="00104E8E" w:rsidRPr="005F4888" w:rsidRDefault="00104E8E" w:rsidP="001E7532">
            <w:pPr>
              <w:spacing w:after="0" w:line="240" w:lineRule="auto"/>
              <w:ind w:left="142"/>
              <w:textAlignment w:val="baseline"/>
              <w:rPr>
                <w:rFonts w:ascii="Times New Roman" w:hAnsi="Times New Roman" w:cs="Times New Roman"/>
                <w:b/>
                <w:color w:val="0070C0"/>
                <w:lang w:val="ro-RO"/>
              </w:rPr>
            </w:pPr>
          </w:p>
          <w:p w:rsidR="00104E8E" w:rsidRPr="00BC52DF" w:rsidRDefault="00104E8E" w:rsidP="001E7532">
            <w:pPr>
              <w:spacing w:after="0" w:line="240" w:lineRule="auto"/>
              <w:ind w:left="142"/>
              <w:textAlignment w:val="baseline"/>
              <w:rPr>
                <w:rFonts w:ascii="Times New Roman" w:hAnsi="Times New Roman" w:cs="Times New Roman"/>
                <w:b/>
                <w:color w:val="2F5496" w:themeColor="accent5" w:themeShade="BF"/>
                <w:lang w:val="ro-RO"/>
              </w:rPr>
            </w:pPr>
            <w:r w:rsidRPr="00BC52DF">
              <w:rPr>
                <w:rFonts w:ascii="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2"/>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hAnsi="Times New Roman" w:cs="Times New Roman"/>
                <w:b/>
                <w:lang w:val="ro-RO"/>
              </w:rPr>
              <w:t>Regulamentul delegat (UE) 2023/361</w:t>
            </w:r>
            <w:r w:rsidRPr="005F4888">
              <w:rPr>
                <w:rFonts w:ascii="Times New Roman" w:hAnsi="Times New Roman" w:cs="Times New Roman"/>
                <w:lang w:val="ro-RO"/>
              </w:rPr>
              <w:t xml:space="preserve"> al Comisiei din 28 noiembrie 2022 de completare a Regulamentului (UE) </w:t>
            </w:r>
            <w:r w:rsidRPr="005F4888">
              <w:rPr>
                <w:rFonts w:ascii="Times New Roman" w:hAnsi="Times New Roman" w:cs="Times New Roman"/>
                <w:lang w:val="ro-RO"/>
              </w:rPr>
              <w:lastRenderedPageBreak/>
              <w:t>2016/429 al Parlamentului European și al Consiliului în ceea ce privește normele de utilizare a anumitor medicamente de uz veterinar în vederea prevenirii și controlului anumitor boli listate.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5D4E47">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5D4E47">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5D4E47">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4E4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4E4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1E6B00" w:rsidRDefault="00104E8E" w:rsidP="001E7532">
            <w:pPr>
              <w:spacing w:after="0" w:line="240" w:lineRule="auto"/>
              <w:ind w:left="142"/>
              <w:textAlignment w:val="baseline"/>
              <w:rPr>
                <w:rFonts w:ascii="Times New Roman" w:hAnsi="Times New Roman" w:cs="Times New Roman"/>
                <w:b/>
                <w:color w:val="0070C0"/>
                <w:lang w:val="ro-RO"/>
              </w:rPr>
            </w:pPr>
            <w:r w:rsidRPr="001E6B00">
              <w:rPr>
                <w:rFonts w:ascii="Times New Roman" w:eastAsia="Times New Roman" w:hAnsi="Times New Roman" w:cs="Times New Roman"/>
                <w:b/>
                <w:bCs/>
                <w:iCs/>
                <w:color w:val="0070C0"/>
                <w:lang w:val="ro-RO"/>
              </w:rPr>
              <w:t>SLTAA.20 - Act nou</w:t>
            </w:r>
          </w:p>
          <w:p w:rsidR="00104E8E" w:rsidRPr="005F4888" w:rsidRDefault="00104E8E" w:rsidP="001E7532">
            <w:pPr>
              <w:spacing w:after="0" w:line="240" w:lineRule="auto"/>
              <w:ind w:left="142"/>
              <w:textAlignment w:val="baseline"/>
              <w:rPr>
                <w:rFonts w:ascii="Times New Roman" w:hAnsi="Times New Roman" w:cs="Times New Roman"/>
                <w:b/>
                <w:lang w:val="ro-RO"/>
              </w:rPr>
            </w:pPr>
            <w:r w:rsidRPr="005F4888">
              <w:rPr>
                <w:rFonts w:ascii="Times New Roman" w:eastAsia="Times New Roman" w:hAnsi="Times New Roman" w:cs="Times New Roman"/>
                <w:b/>
                <w:bCs/>
                <w:iCs/>
                <w:lang w:val="ro-RO"/>
              </w:rPr>
              <w:t>Proiectul Hotărârii de Guvern</w:t>
            </w:r>
          </w:p>
          <w:p w:rsidR="00104E8E" w:rsidRPr="005F4888" w:rsidRDefault="00104E8E" w:rsidP="001E7532">
            <w:pPr>
              <w:spacing w:after="0" w:line="240" w:lineRule="auto"/>
              <w:ind w:left="142"/>
              <w:textAlignment w:val="baseline"/>
              <w:rPr>
                <w:rFonts w:ascii="Times New Roman" w:eastAsia="Times New Roman" w:hAnsi="Times New Roman" w:cs="Times New Roman"/>
                <w:b/>
                <w:lang w:val="ro-RO"/>
              </w:rPr>
            </w:pPr>
            <w:r w:rsidRPr="005F4888">
              <w:rPr>
                <w:rFonts w:ascii="Times New Roman" w:hAnsi="Times New Roman" w:cs="Times New Roman"/>
                <w:b/>
                <w:lang w:val="ro-RO"/>
              </w:rPr>
              <w:t>cu privire la</w:t>
            </w:r>
            <w:r w:rsidRPr="005F4888">
              <w:rPr>
                <w:rFonts w:ascii="Times New Roman" w:eastAsia="Times New Roman" w:hAnsi="Times New Roman" w:cs="Times New Roman"/>
                <w:b/>
                <w:lang w:val="ro-RO"/>
              </w:rPr>
              <w:t xml:space="preserve"> metode</w:t>
            </w:r>
            <w:r w:rsidR="0059198C">
              <w:rPr>
                <w:rFonts w:ascii="Times New Roman" w:eastAsia="Times New Roman" w:hAnsi="Times New Roman" w:cs="Times New Roman"/>
                <w:b/>
                <w:lang w:val="ro-RO"/>
              </w:rPr>
              <w:t>le de identificare a ecvideelor</w:t>
            </w:r>
          </w:p>
          <w:p w:rsidR="00104E8E" w:rsidRPr="00BC52DF" w:rsidRDefault="00104E8E" w:rsidP="001E7532">
            <w:pPr>
              <w:spacing w:after="0" w:line="240" w:lineRule="auto"/>
              <w:ind w:left="142"/>
              <w:textAlignment w:val="baseline"/>
              <w:rPr>
                <w:rFonts w:ascii="Times New Roman" w:eastAsia="Times New Roman" w:hAnsi="Times New Roman" w:cs="Times New Roman"/>
                <w:color w:val="2F5496" w:themeColor="accent5" w:themeShade="BF"/>
                <w:lang w:val="ro-RO"/>
              </w:rPr>
            </w:pPr>
          </w:p>
          <w:p w:rsidR="00104E8E" w:rsidRPr="00BC52DF" w:rsidRDefault="00104E8E" w:rsidP="001E7532">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1"/>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2015/262</w:t>
            </w:r>
            <w:r w:rsidRPr="005F4888">
              <w:rPr>
                <w:rFonts w:ascii="Times New Roman" w:eastAsia="Times New Roman" w:hAnsi="Times New Roman" w:cs="Times New Roman"/>
                <w:lang w:val="ro-RO"/>
              </w:rPr>
              <w:t xml:space="preserve"> al Comisiei din 17 februarie 2015 de stabilire a normelor în conformitate cu Directivele Consiliului 90/427/CEE și 2009/156/CE în ceea ce privește metodele de identificare a ecvideelor.</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5D4E47">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5D4E47">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5D4E47">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FA7504">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FA7504">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21 -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w:t>
            </w:r>
            <w:r w:rsidRPr="005F4888">
              <w:rPr>
                <w:rFonts w:ascii="Times New Roman" w:eastAsia="Times New Roman" w:hAnsi="Times New Roman" w:cs="Times New Roman"/>
                <w:b/>
                <w:lang w:val="ro-RO"/>
              </w:rPr>
              <w:t xml:space="preserve"> Ordinului ANSA privind aprobarea statutului de indemn de boală și a statutului de nevaccinare al anumitor zone ori compartimente ale acestora cu privire la anumite boli listate și la aprobarea prog</w:t>
            </w:r>
            <w:r w:rsidR="0059198C">
              <w:rPr>
                <w:rFonts w:ascii="Times New Roman" w:eastAsia="Times New Roman" w:hAnsi="Times New Roman" w:cs="Times New Roman"/>
                <w:b/>
                <w:lang w:val="ro-RO"/>
              </w:rPr>
              <w:t>ramelor de eradicare a acestora</w:t>
            </w:r>
          </w:p>
          <w:p w:rsidR="00104E8E" w:rsidRPr="005F4888" w:rsidRDefault="00104E8E" w:rsidP="00110849">
            <w:pPr>
              <w:spacing w:after="0" w:line="240" w:lineRule="auto"/>
              <w:ind w:left="142"/>
              <w:textAlignment w:val="baseline"/>
              <w:rPr>
                <w:rFonts w:ascii="Times New Roman" w:eastAsia="Times New Roman" w:hAnsi="Times New Roman" w:cs="Times New Roman"/>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30"/>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2021/620</w:t>
            </w:r>
            <w:r w:rsidRPr="005F4888">
              <w:rPr>
                <w:rFonts w:ascii="Times New Roman" w:eastAsia="Times New Roman" w:hAnsi="Times New Roman" w:cs="Times New Roman"/>
                <w:lang w:val="ro-RO"/>
              </w:rPr>
              <w:t xml:space="preserve"> al Comisiei din 15 aprilie 2021de stabilire a normelor de aplicare a Regulamentului (UE) 2016/429 al Parlamentului European și al Consiliului în ceea ce privește aprobarea statutului de indemn de boală și a statutului de nevaccinare al anumitor state membre sau zone ori compartimente ale acestora cu privire la anumite boli listate și la aprobarea programelor de eradicare a bolilor listate respective</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FA7504">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FA7504">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FA7504">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FA7504">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FA7504">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22 -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Ordinului ANSA privind aprobarea intensific</w:t>
            </w:r>
            <w:r>
              <w:rPr>
                <w:rFonts w:ascii="Times New Roman" w:eastAsia="Times New Roman" w:hAnsi="Times New Roman" w:cs="Times New Roman"/>
                <w:b/>
                <w:color w:val="000000" w:themeColor="text1"/>
                <w:lang w:val="ro-RO"/>
              </w:rPr>
              <w:t>ării temporare</w:t>
            </w:r>
            <w:r w:rsidRPr="005F4888">
              <w:rPr>
                <w:rFonts w:ascii="Times New Roman" w:eastAsia="Times New Roman" w:hAnsi="Times New Roman" w:cs="Times New Roman"/>
                <w:b/>
                <w:color w:val="000000" w:themeColor="text1"/>
                <w:lang w:val="ro-RO"/>
              </w:rPr>
              <w:t xml:space="preserve"> a controalelor oficiale și măsurile de urgență privind importul a anumitor bunuri din anumite țări</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70C0"/>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9"/>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2019/1793</w:t>
            </w:r>
            <w:r w:rsidRPr="005F4888">
              <w:rPr>
                <w:rFonts w:ascii="Times New Roman" w:eastAsia="Times New Roman" w:hAnsi="Times New Roman" w:cs="Times New Roman"/>
                <w:lang w:val="ro-RO"/>
              </w:rPr>
              <w:t xml:space="preserve"> al Comisiei din 22 octombrie 2019 privind intensificarea temporară a controalelor oficiale și măsurile de urgență care reglementează intrarea în Uniune a anumitor bunuri din anumite țări terțe, de punere în aplicare a Regulamentelor (UE) 2017/625 și (CE) nr. 178/2002 ale Parlamentului European și ale Consiliului și de abrogare a Regulamentelor (CE) nr. 669/2009, (UE) nr. 884/2014, (UE) 2015/175, (UE) 2017/186 și (UE) 2018/1660 ale Comisiei</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FA7504">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FA7504">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FA7504">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6F2C8F">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6F2C8F">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23 -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Ordinului ANSA privind </w:t>
            </w:r>
            <w:r w:rsidRPr="005F4888">
              <w:rPr>
                <w:rFonts w:ascii="Times New Roman" w:eastAsia="Times New Roman" w:hAnsi="Times New Roman" w:cs="Times New Roman"/>
                <w:b/>
                <w:lang w:val="ro-RO"/>
              </w:rPr>
              <w:t xml:space="preserve"> bolile listate care fac obiectul programelor de supraveghere și bolile listate pentru care se poate stabili statutul de indemn de boală al compartimentelor</w:t>
            </w:r>
          </w:p>
          <w:p w:rsidR="00104E8E" w:rsidRPr="005F4888" w:rsidRDefault="00104E8E" w:rsidP="00110849">
            <w:pPr>
              <w:spacing w:after="0" w:line="240" w:lineRule="auto"/>
              <w:ind w:left="142"/>
              <w:textAlignment w:val="baseline"/>
              <w:rPr>
                <w:rFonts w:ascii="Times New Roman" w:eastAsia="Times New Roman" w:hAnsi="Times New Roman" w:cs="Times New Roman"/>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8"/>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color w:val="000000" w:themeColor="text1"/>
                <w:lang w:val="ro-RO"/>
              </w:rPr>
              <w:t>Regulamentul de punere în aplicare (UE) 2020/690</w:t>
            </w:r>
            <w:r w:rsidRPr="005F4888">
              <w:rPr>
                <w:rFonts w:ascii="Times New Roman" w:eastAsia="Times New Roman" w:hAnsi="Times New Roman" w:cs="Times New Roman"/>
                <w:color w:val="000000" w:themeColor="text1"/>
                <w:lang w:val="ro-RO"/>
              </w:rPr>
              <w:t xml:space="preserve"> </w:t>
            </w:r>
            <w:r w:rsidRPr="005F4888">
              <w:rPr>
                <w:rFonts w:ascii="Times New Roman" w:eastAsia="Times New Roman" w:hAnsi="Times New Roman" w:cs="Times New Roman"/>
                <w:lang w:val="ro-RO"/>
              </w:rPr>
              <w:t xml:space="preserve">al Comisiei din 17 decembrie 2019 de stabilire a normelor de aplicare a Regulamentului (UE) 2016/429 al Parlamentului European și al Consiliului în ceea ce privește bolile listate care fac obiectul programelor de supraveghere ale Uniunii, domeniul de aplicare geografic al acestor programe și bolile listate pentru care se poate </w:t>
            </w:r>
            <w:r w:rsidRPr="005F4888">
              <w:rPr>
                <w:rFonts w:ascii="Times New Roman" w:eastAsia="Times New Roman" w:hAnsi="Times New Roman" w:cs="Times New Roman"/>
                <w:lang w:val="ro-RO"/>
              </w:rPr>
              <w:lastRenderedPageBreak/>
              <w:t>stabili statutul de indemn de boală al compartimentelor</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lastRenderedPageBreak/>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F2C8F">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6F2C8F">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6F2C8F">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F9039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F9039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24 -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Ordinului ANSA cu privire la </w:t>
            </w:r>
            <w:r w:rsidRPr="005F4888">
              <w:rPr>
                <w:rFonts w:ascii="Times New Roman" w:eastAsia="Times New Roman" w:hAnsi="Times New Roman" w:cs="Times New Roman"/>
                <w:b/>
                <w:lang w:val="ro-RO"/>
              </w:rPr>
              <w:t>notificarea și raportare a bolilor listate, la formatele și procedurile de transmitere și de raportare a programelor de supraveghere a a programelor de eradicare și pentru cererea de recunoaștere a statutului de indemn de boală</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7"/>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2020/2002</w:t>
            </w:r>
            <w:r w:rsidRPr="005F4888">
              <w:rPr>
                <w:rFonts w:ascii="Times New Roman" w:eastAsia="Times New Roman" w:hAnsi="Times New Roman" w:cs="Times New Roman"/>
                <w:lang w:val="ro-RO"/>
              </w:rPr>
              <w:t xml:space="preserve"> al Comisiei din 7 decembrie 2020 de stabilire a normelor de aplicare a Regulamentului (UE) 2016/429 al Parlamentului European și al Consiliului cu privire la notificarea și raportarea la nivelul Uniunii a bolilor listate, la formatele și procedurile de transmitere și de raportare a programelor de supraveghere ale Uniunii și a programelor de eradicare și pentru cererea de recunoaștere a statutului de indemn de boală, precum și la sistemul computerizat de informare</w:t>
            </w:r>
            <w:r w:rsidR="00C021AE">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 xml:space="preserve">Trimestrul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F90393">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F90393">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F90393">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F9039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F9039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jc w:val="both"/>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25 -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 xml:space="preserve">Proiectul Hotărârii de Guvern cu privire la aprobarea </w:t>
            </w:r>
            <w:r w:rsidRPr="005F4888">
              <w:rPr>
                <w:rFonts w:ascii="Times New Roman" w:eastAsia="Times New Roman" w:hAnsi="Times New Roman" w:cs="Times New Roman"/>
                <w:b/>
                <w:lang w:val="ro-RO"/>
              </w:rPr>
              <w:t>modelelor de certificate de sănătate animală la intrare și circulația a transporturilor de animale acvatice și de anumite produse de origine animală derivate din animale acvatice, certificarea oficială privind astfel de certificate</w:t>
            </w:r>
          </w:p>
          <w:p w:rsidR="00104E8E" w:rsidRPr="005F4888" w:rsidRDefault="00104E8E" w:rsidP="00110849">
            <w:pPr>
              <w:spacing w:after="0" w:line="240" w:lineRule="auto"/>
              <w:ind w:left="142"/>
              <w:textAlignment w:val="baseline"/>
              <w:rPr>
                <w:rFonts w:ascii="Times New Roman" w:hAnsi="Times New Roman" w:cs="Times New Roman"/>
                <w:b/>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Default="00104E8E" w:rsidP="007E7ED6">
            <w:pPr>
              <w:pStyle w:val="Listparagraf"/>
              <w:numPr>
                <w:ilvl w:val="0"/>
                <w:numId w:val="26"/>
              </w:numPr>
              <w:spacing w:after="0" w:line="240" w:lineRule="auto"/>
              <w:ind w:left="142" w:hanging="141"/>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2020/2236</w:t>
            </w:r>
            <w:r w:rsidRPr="005F4888">
              <w:rPr>
                <w:rFonts w:ascii="Times New Roman" w:eastAsia="Times New Roman" w:hAnsi="Times New Roman" w:cs="Times New Roman"/>
                <w:lang w:val="ro-RO"/>
              </w:rPr>
              <w:t xml:space="preserve"> al Comisiei din 16 </w:t>
            </w:r>
            <w:r w:rsidRPr="005F4888">
              <w:rPr>
                <w:rFonts w:ascii="Times New Roman" w:eastAsia="Times New Roman" w:hAnsi="Times New Roman" w:cs="Times New Roman"/>
                <w:lang w:val="ro-RO"/>
              </w:rPr>
              <w:lastRenderedPageBreak/>
              <w:t>decembrie 2020 de stabilire a normelor de aplicare a Regulamentelor (UE) 2016/429 și (UE) 2017/625 ale Parlamentului European și ale Consiliului în ceea ce privește modelele de certificate de sănătate animală pentru intrarea în Uniune și circulația în interiorul Uniunii a transporturilor de animale acvatice și de anumite produse de origine animală derivate din animale acvatice, certificarea oficială privind astfel de certificate și de abrogare a Regulamentului (CE) nr. 1251/2008</w:t>
            </w: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Default="0059198C" w:rsidP="0059198C">
            <w:pPr>
              <w:spacing w:after="0" w:line="240" w:lineRule="auto"/>
              <w:textAlignment w:val="baseline"/>
              <w:rPr>
                <w:rFonts w:ascii="Times New Roman" w:eastAsia="Times New Roman" w:hAnsi="Times New Roman" w:cs="Times New Roman"/>
                <w:lang w:val="ro-RO"/>
              </w:rPr>
            </w:pPr>
          </w:p>
          <w:p w:rsidR="0059198C" w:rsidRPr="0059198C" w:rsidRDefault="0059198C" w:rsidP="0059198C">
            <w:pPr>
              <w:spacing w:after="0" w:line="240" w:lineRule="auto"/>
              <w:textAlignment w:val="baseline"/>
              <w:rPr>
                <w:rFonts w:ascii="Times New Roman" w:eastAsia="Times New Roman" w:hAnsi="Times New Roman" w:cs="Times New Roman"/>
                <w:lang w:val="ro-RO"/>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F90393">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F90393">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F90393">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104E8E">
        <w:trPr>
          <w:trHeight w:val="7842"/>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004638">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110849">
            <w:pPr>
              <w:spacing w:after="0" w:line="240" w:lineRule="auto"/>
              <w:ind w:right="-142"/>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right w:val="single" w:sz="6" w:space="0" w:color="000000"/>
            </w:tcBorders>
            <w:shd w:val="clear" w:color="auto" w:fill="auto"/>
          </w:tcPr>
          <w:p w:rsidR="00104E8E" w:rsidRPr="00BC52DF" w:rsidRDefault="00104E8E" w:rsidP="00110849">
            <w:pPr>
              <w:spacing w:after="0" w:line="240" w:lineRule="auto"/>
              <w:ind w:left="142"/>
              <w:jc w:val="both"/>
              <w:textAlignment w:val="baseline"/>
              <w:rPr>
                <w:rFonts w:ascii="Times New Roman" w:hAnsi="Times New Roman" w:cs="Times New Roman"/>
                <w:b/>
                <w:color w:val="0070C0"/>
                <w:lang w:val="ro-RO"/>
              </w:rPr>
            </w:pPr>
            <w:r w:rsidRPr="00BC52DF">
              <w:rPr>
                <w:rFonts w:ascii="Times New Roman" w:eastAsia="Times New Roman" w:hAnsi="Times New Roman" w:cs="Times New Roman"/>
                <w:b/>
                <w:bCs/>
                <w:iCs/>
                <w:color w:val="0070C0"/>
                <w:lang w:val="ro-RO"/>
              </w:rPr>
              <w:t>SLTAA. 26 -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 xml:space="preserve">Proiectul Hotărârii de Guvern cu privire la aprobarea </w:t>
            </w:r>
            <w:r w:rsidRPr="005F4888">
              <w:rPr>
                <w:rFonts w:ascii="Times New Roman" w:eastAsia="Times New Roman" w:hAnsi="Times New Roman" w:cs="Times New Roman"/>
                <w:b/>
                <w:lang w:val="ro-RO"/>
              </w:rPr>
              <w:t>modelelor de certificate de sănătate animală și modelele de certificate de sănătate animală/oficiale pentru intrarea și circulația între statele membre a transporturilor de anumite categorii de animale terestre și de material germinativ provenit de la acestea, certificarea oficială privind astfel de certificate</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5"/>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2021/403</w:t>
            </w:r>
            <w:r w:rsidRPr="005F4888">
              <w:rPr>
                <w:rFonts w:ascii="Times New Roman" w:eastAsia="Times New Roman" w:hAnsi="Times New Roman" w:cs="Times New Roman"/>
                <w:lang w:val="ro-RO"/>
              </w:rPr>
              <w:t xml:space="preserve"> al Comisiei din 24 martie 2021 de stabilire a normelor de aplicare a Regulamentelor (UE) 2016/429 și (UE) 2017/625 ale Parlamentului European și ale Consiliului în ceea ce privește modelele de certificate de sănătate animală și modelele de certificate de sănătate animală/oficiale pentru intrarea în Uniune și circulația între statele membre a transporturilor de anumite categorii de animale terestre și de material germinativ provenit de la acestea, certificarea oficială privind astfel de certificate și de abrogare a Deciziei 2010/470/UE</w:t>
            </w:r>
          </w:p>
        </w:tc>
        <w:tc>
          <w:tcPr>
            <w:tcW w:w="1276" w:type="dxa"/>
            <w:tcBorders>
              <w:top w:val="single" w:sz="4" w:space="0" w:color="auto"/>
              <w:left w:val="single" w:sz="6" w:space="0" w:color="000000"/>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732882">
              <w:rPr>
                <w:rFonts w:ascii="Times New Roman" w:eastAsia="Times New Roman" w:hAnsi="Times New Roman" w:cs="Times New Roman"/>
                <w:highlight w:val="yellow"/>
                <w:lang w:val="ro-RO"/>
              </w:rPr>
              <w:t xml:space="preserve"> </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004638">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004638">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004638">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9B160D">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9B160D">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righ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27</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righ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w:t>
            </w:r>
            <w:r w:rsidRPr="005F4888">
              <w:rPr>
                <w:rFonts w:ascii="Times New Roman" w:eastAsia="Times New Roman" w:hAnsi="Times New Roman" w:cs="Times New Roman"/>
                <w:b/>
                <w:lang w:val="ro-RO"/>
              </w:rPr>
              <w:t xml:space="preserve"> controalele oficiale privind produsele de origine animală destinate consumului uman</w:t>
            </w:r>
          </w:p>
          <w:p w:rsidR="00104E8E" w:rsidRPr="005F4888" w:rsidRDefault="00104E8E" w:rsidP="00110849">
            <w:pPr>
              <w:spacing w:after="0" w:line="240" w:lineRule="auto"/>
              <w:ind w:left="142" w:right="142"/>
              <w:textAlignment w:val="baseline"/>
              <w:rPr>
                <w:rFonts w:ascii="Times New Roman" w:eastAsia="Times New Roman" w:hAnsi="Times New Roman" w:cs="Times New Roman"/>
                <w:lang w:val="ro-RO"/>
              </w:rPr>
            </w:pPr>
          </w:p>
          <w:p w:rsidR="00104E8E" w:rsidRPr="00BC52DF" w:rsidRDefault="00104E8E" w:rsidP="00110849">
            <w:pPr>
              <w:spacing w:after="0" w:line="240" w:lineRule="auto"/>
              <w:ind w:left="142" w:righ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4"/>
              </w:numPr>
              <w:spacing w:after="0" w:line="240" w:lineRule="auto"/>
              <w:ind w:left="142" w:righ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2019/627</w:t>
            </w:r>
            <w:r w:rsidRPr="005F4888">
              <w:rPr>
                <w:rFonts w:ascii="Times New Roman" w:eastAsia="Times New Roman" w:hAnsi="Times New Roman" w:cs="Times New Roman"/>
                <w:lang w:val="ro-RO"/>
              </w:rPr>
              <w:t xml:space="preserve"> al Comisiei din 15 martie 2019 de stabilire a unor </w:t>
            </w:r>
            <w:r w:rsidRPr="005F4888">
              <w:rPr>
                <w:rFonts w:ascii="Times New Roman" w:eastAsia="Times New Roman" w:hAnsi="Times New Roman" w:cs="Times New Roman"/>
                <w:lang w:val="ro-RO"/>
              </w:rPr>
              <w:lastRenderedPageBreak/>
              <w:t>modalități practice uniforme de efectuare a controalelor oficiale privind produsele de origine animală destinate consumului uman în conformitate cu Regulamentul (UE) 2017/625 al Parlamentului European și al Consiliului și de modificare a Regulamentului (CE) nr. 2074/2005 al Comisiei în ceea ce privește controalele oficiale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9B160D">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9B160D">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9B160D">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8F6454">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28</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w:t>
            </w:r>
            <w:r w:rsidRPr="005F4888">
              <w:rPr>
                <w:rFonts w:ascii="Times New Roman" w:eastAsia="Times New Roman" w:hAnsi="Times New Roman" w:cs="Times New Roman"/>
                <w:b/>
                <w:lang w:val="ro-RO"/>
              </w:rPr>
              <w:t xml:space="preserve"> aprobarea cerințelor la intrarea transporturilor de animale de la care se obțin produse alimentare și de anumite mă</w:t>
            </w:r>
            <w:r w:rsidR="0059198C">
              <w:rPr>
                <w:rFonts w:ascii="Times New Roman" w:eastAsia="Times New Roman" w:hAnsi="Times New Roman" w:cs="Times New Roman"/>
                <w:b/>
                <w:lang w:val="ro-RO"/>
              </w:rPr>
              <w:t>rfuri destinate consumului uman</w:t>
            </w:r>
          </w:p>
          <w:p w:rsidR="00104E8E" w:rsidRPr="005F4888" w:rsidRDefault="00104E8E" w:rsidP="00110849">
            <w:pPr>
              <w:spacing w:after="0" w:line="240" w:lineRule="auto"/>
              <w:ind w:left="142"/>
              <w:textAlignment w:val="baseline"/>
              <w:rPr>
                <w:rFonts w:ascii="Times New Roman" w:eastAsia="Times New Roman" w:hAnsi="Times New Roman" w:cs="Times New Roman"/>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3"/>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2022/2292</w:t>
            </w:r>
            <w:r w:rsidRPr="005F4888">
              <w:rPr>
                <w:rFonts w:ascii="Times New Roman" w:eastAsia="Times New Roman" w:hAnsi="Times New Roman" w:cs="Times New Roman"/>
                <w:lang w:val="ro-RO"/>
              </w:rPr>
              <w:t xml:space="preserve">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8F6454">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8F6454">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8F6454">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29</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Proiectul Hotărârii de Guvern cu privire la</w:t>
            </w:r>
            <w:r w:rsidRPr="005F4888">
              <w:rPr>
                <w:rFonts w:ascii="Times New Roman" w:eastAsia="Times New Roman" w:hAnsi="Times New Roman" w:cs="Times New Roman"/>
                <w:b/>
                <w:lang w:val="ro-RO"/>
              </w:rPr>
              <w:t xml:space="preserve">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22"/>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 punere în aplicare (UE) 2022/1646</w:t>
            </w:r>
            <w:r w:rsidRPr="005F4888">
              <w:rPr>
                <w:rFonts w:ascii="Times New Roman" w:eastAsia="Times New Roman" w:hAnsi="Times New Roman" w:cs="Times New Roman"/>
                <w:lang w:val="ro-RO"/>
              </w:rPr>
              <w:t xml:space="preserve"> al Comisiei din 23 septembrie 2022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r w:rsidR="0059198C">
              <w:rPr>
                <w:rFonts w:ascii="Times New Roman" w:eastAsia="Times New Roman" w:hAnsi="Times New Roman" w:cs="Times New Roman"/>
                <w:lang w:val="ro-RO"/>
              </w:rPr>
              <w:t>;</w:t>
            </w:r>
          </w:p>
          <w:p w:rsidR="00104E8E" w:rsidRPr="005F4888" w:rsidRDefault="00104E8E" w:rsidP="007E7ED6">
            <w:pPr>
              <w:pStyle w:val="Listparagraf"/>
              <w:numPr>
                <w:ilvl w:val="0"/>
                <w:numId w:val="22"/>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2022/1644</w:t>
            </w:r>
            <w:r w:rsidRPr="005F4888">
              <w:rPr>
                <w:rFonts w:ascii="Times New Roman" w:eastAsia="Times New Roman" w:hAnsi="Times New Roman" w:cs="Times New Roman"/>
                <w:lang w:val="ro-RO"/>
              </w:rPr>
              <w:t xml:space="preserve"> al Comisiei din 7 iulie 2022 de completare a Regulamentului (UE) 2017/625 al Parlamentului European și al Consiliului cu cerințe specifice pentru efectuarea controalelor oficiale vizând utilizarea substanțelor farmacologic active autorizate ca medicamente de uz veterinar sau ca aditivi furajeri și a substanțelor farmacologic active interzise sau neautori</w:t>
            </w:r>
            <w:r>
              <w:rPr>
                <w:rFonts w:ascii="Times New Roman" w:eastAsia="Times New Roman" w:hAnsi="Times New Roman" w:cs="Times New Roman"/>
                <w:lang w:val="ro-RO"/>
              </w:rPr>
              <w:t>zate și a reziduurilor acestora;</w:t>
            </w:r>
          </w:p>
          <w:p w:rsidR="00104E8E" w:rsidRPr="005F4888" w:rsidRDefault="00104E8E" w:rsidP="007E7ED6">
            <w:pPr>
              <w:pStyle w:val="Listparagraf"/>
              <w:numPr>
                <w:ilvl w:val="0"/>
                <w:numId w:val="22"/>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2019/2090</w:t>
            </w:r>
            <w:r w:rsidRPr="005F4888">
              <w:rPr>
                <w:rFonts w:ascii="Times New Roman" w:eastAsia="Times New Roman" w:hAnsi="Times New Roman" w:cs="Times New Roman"/>
                <w:lang w:val="ro-RO"/>
              </w:rPr>
              <w:t xml:space="preserve"> al Comisiei din 19 iunie 2019 de completare a Regulamentului (UE) 2017/625 al Parlamentului European și al Consiliului în ceea ce privește cazurile de neconformitate suspectată sau confirmată cu normele Uniunii aplicabile utilizării sau reziduurilor substanțelor farmacologic active autorizate în medicamentele de uz veterinar sau ca aditivi pentru hrana animalelor sau cu normele Uniunii aplicabile utilizării sau reziduurilor </w:t>
            </w:r>
            <w:r w:rsidRPr="005F4888">
              <w:rPr>
                <w:rFonts w:ascii="Times New Roman" w:eastAsia="Times New Roman" w:hAnsi="Times New Roman" w:cs="Times New Roman"/>
                <w:lang w:val="ro-RO"/>
              </w:rPr>
              <w:lastRenderedPageBreak/>
              <w:t>substanțelor farmacologic active</w:t>
            </w:r>
            <w:r w:rsidRPr="005F4888">
              <w:rPr>
                <w:lang w:val="ro-RO"/>
              </w:rPr>
              <w:t xml:space="preserve"> </w:t>
            </w:r>
            <w:r w:rsidRPr="005F4888">
              <w:rPr>
                <w:rFonts w:ascii="Times New Roman" w:eastAsia="Times New Roman" w:hAnsi="Times New Roman" w:cs="Times New Roman"/>
                <w:lang w:val="ro-RO"/>
              </w:rPr>
              <w:t>interzise sau neautorizate</w:t>
            </w:r>
            <w:r w:rsidR="0059198C">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8F6454">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8F6454">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8F6454">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30</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aprobarea  normelor specifice de</w:t>
            </w:r>
            <w:r w:rsidRPr="005F4888">
              <w:rPr>
                <w:rFonts w:ascii="Times New Roman" w:eastAsia="Times New Roman" w:hAnsi="Times New Roman" w:cs="Times New Roman"/>
                <w:b/>
                <w:lang w:val="ro-RO"/>
              </w:rPr>
              <w:t xml:space="preserve">  pentru efectuarea controalelor oficiale a producției de carne și zonele de producție și de relocare a moluștelor bivalve vii</w:t>
            </w:r>
            <w:r w:rsidRPr="005F4888">
              <w:rPr>
                <w:rFonts w:ascii="Times New Roman" w:eastAsia="Times New Roman" w:hAnsi="Times New Roman" w:cs="Times New Roman"/>
                <w:b/>
                <w:bCs/>
                <w:iCs/>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21"/>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2019/624</w:t>
            </w:r>
            <w:r w:rsidRPr="005F4888">
              <w:rPr>
                <w:rFonts w:ascii="Times New Roman" w:eastAsia="Times New Roman" w:hAnsi="Times New Roman" w:cs="Times New Roman"/>
                <w:lang w:val="ro-RO"/>
              </w:rPr>
              <w:t xml:space="preserve"> al Comisiei din 8 februarie 2019 privind norme specifice pentru efectuarea controalelor oficiale vizând producția de carne și zonele de producție și de relocare a moluștelor bivalve vii în conformitate cu Regulamentul (UE) 2017/625 al Parlamentului European și al Consiliului</w:t>
            </w:r>
            <w:r>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2026</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5271C">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5271C">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31</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w:t>
            </w:r>
            <w:r w:rsidRPr="005F4888">
              <w:rPr>
                <w:rFonts w:ascii="Times New Roman" w:eastAsia="Times New Roman" w:hAnsi="Times New Roman" w:cs="Times New Roman"/>
                <w:b/>
                <w:bCs/>
                <w:iCs/>
                <w:lang w:val="ro-RO"/>
              </w:rPr>
              <w:t xml:space="preserve">Hotărârii de Guvern </w:t>
            </w:r>
            <w:r w:rsidRPr="005F4888">
              <w:rPr>
                <w:rFonts w:ascii="Times New Roman" w:eastAsia="Times New Roman" w:hAnsi="Times New Roman" w:cs="Times New Roman"/>
                <w:b/>
                <w:color w:val="000000" w:themeColor="text1"/>
                <w:lang w:val="ro-RO"/>
              </w:rPr>
              <w:t xml:space="preserve">cu privire la </w:t>
            </w:r>
            <w:r w:rsidRPr="005F4888">
              <w:rPr>
                <w:rFonts w:ascii="Times New Roman" w:eastAsia="Times New Roman" w:hAnsi="Times New Roman" w:cs="Times New Roman"/>
                <w:b/>
                <w:lang w:val="ro-RO"/>
              </w:rPr>
              <w:t>anumite categorii de animale și de mărfuri exceptate de la efectuarea controalelor oficiale la posturile de inspecție la frontieră, controalele specifice privind bagajele personale ale pasagerilor și transporturile mici de bunuri expediate către persoane fizice, care nu sunt destinate introducerii pe piață</w:t>
            </w:r>
          </w:p>
          <w:p w:rsidR="00104E8E" w:rsidRPr="005F4888" w:rsidRDefault="00104E8E" w:rsidP="00110849">
            <w:pPr>
              <w:spacing w:after="0" w:line="240" w:lineRule="auto"/>
              <w:ind w:left="142"/>
              <w:textAlignment w:val="baseline"/>
              <w:rPr>
                <w:rFonts w:ascii="Times New Roman" w:eastAsia="Times New Roman" w:hAnsi="Times New Roman" w:cs="Times New Roman"/>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20"/>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 xml:space="preserve">Regulamentul delegat (UE) 2019/2122 </w:t>
            </w:r>
            <w:r w:rsidRPr="005F4888">
              <w:rPr>
                <w:rFonts w:ascii="Times New Roman" w:eastAsia="Times New Roman" w:hAnsi="Times New Roman" w:cs="Times New Roman"/>
                <w:lang w:val="ro-RO"/>
              </w:rPr>
              <w:t xml:space="preserve">al Comisiei din 10 octombrie 2019 de completare a Regulamentului (UE) 2017/625 al Parlamentului European și al Consiliului în ceea ce privește anumite categorii de animale și de mărfuri </w:t>
            </w:r>
            <w:r w:rsidRPr="005F4888">
              <w:rPr>
                <w:rFonts w:ascii="Times New Roman" w:eastAsia="Times New Roman" w:hAnsi="Times New Roman" w:cs="Times New Roman"/>
                <w:lang w:val="ro-RO"/>
              </w:rPr>
              <w:lastRenderedPageBreak/>
              <w:t>exceptate de la efectuarea controalelor oficiale la posturile de inspecție la frontieră, controalele specifice privind bagajele personale ale pasagerilor și transporturile mici de bunuri expediate către persoane fizice, care nu sunt destinate introducerii pe piață, și de modificare a Regulamentului (UE) nr. 142/2011 al Comisiei</w:t>
            </w:r>
            <w:r w:rsidR="00962E2D">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5271C">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5271C">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32</w:t>
            </w:r>
            <w:r w:rsidRPr="00BC52DF">
              <w:rPr>
                <w:rFonts w:ascii="Times New Roman" w:eastAsia="Times New Roman" w:hAnsi="Times New Roman" w:cs="Times New Roman"/>
                <w:b/>
                <w:bCs/>
                <w:iCs/>
                <w:color w:val="0070C0"/>
                <w:lang w:val="ro-RO"/>
              </w:rPr>
              <w:t xml:space="preserve"> - Act nou</w:t>
            </w:r>
            <w:r w:rsidRPr="00BC52DF">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Times New Roman" w:eastAsia="Times New Roman" w:hAnsi="Times New Roman" w:cs="Times New Roman"/>
                <w:b/>
                <w:lang w:val="ro-RO"/>
              </w:rPr>
            </w:pPr>
            <w:r w:rsidRPr="005F4888">
              <w:rPr>
                <w:rFonts w:ascii="Times New Roman" w:eastAsia="Times New Roman" w:hAnsi="Times New Roman" w:cs="Times New Roman"/>
                <w:b/>
                <w:bCs/>
                <w:iCs/>
                <w:lang w:val="ro-RO"/>
              </w:rPr>
              <w:t xml:space="preserve">Proiectul Hotărârii de Guvern cu privire la aprobarea </w:t>
            </w:r>
            <w:r w:rsidRPr="005F4888">
              <w:rPr>
                <w:rFonts w:ascii="Times New Roman" w:eastAsia="Times New Roman" w:hAnsi="Times New Roman" w:cs="Times New Roman"/>
                <w:b/>
                <w:lang w:val="ro-RO"/>
              </w:rPr>
              <w:t>normelor privind controalele oficiale ale transporturilor de animale și de bunuri care fac obiectul tranzitului, al transbordării și al continuării transportului</w:t>
            </w:r>
          </w:p>
          <w:p w:rsidR="00104E8E" w:rsidRPr="00BC52DF" w:rsidRDefault="00104E8E" w:rsidP="00110849">
            <w:pPr>
              <w:spacing w:after="0" w:line="240" w:lineRule="auto"/>
              <w:ind w:left="142"/>
              <w:textAlignment w:val="baseline"/>
              <w:rPr>
                <w:rFonts w:ascii="Times New Roman" w:eastAsia="Times New Roman" w:hAnsi="Times New Roman" w:cs="Times New Roman"/>
                <w:color w:val="2F5496" w:themeColor="accent5" w:themeShade="BF"/>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19"/>
              </w:numPr>
              <w:spacing w:after="0" w:line="240" w:lineRule="auto"/>
              <w:ind w:left="142" w:hanging="142"/>
              <w:textAlignment w:val="baseline"/>
              <w:rPr>
                <w:rFonts w:ascii="Times New Roman" w:eastAsia="Times New Roman" w:hAnsi="Times New Roman" w:cs="Times New Roman"/>
                <w:lang w:val="ro-RO"/>
              </w:rPr>
            </w:pPr>
            <w:r w:rsidRPr="005F4888">
              <w:rPr>
                <w:rFonts w:ascii="Times New Roman" w:eastAsia="Times New Roman" w:hAnsi="Times New Roman" w:cs="Times New Roman"/>
                <w:b/>
                <w:lang w:val="ro-RO"/>
              </w:rPr>
              <w:t>Regulamentul Delegat (UE) 2019/2124</w:t>
            </w:r>
            <w:r w:rsidRPr="005F4888">
              <w:rPr>
                <w:rFonts w:ascii="Times New Roman" w:eastAsia="Times New Roman" w:hAnsi="Times New Roman" w:cs="Times New Roman"/>
                <w:lang w:val="ro-RO"/>
              </w:rPr>
              <w:t xml:space="preserve"> al Comisiei din 10 octombrie 2019 de completare a Regulamentului (UE) 2017/625 al Parlamentului European și al Consiliului în ceea ce privește normele privind controalele oficiale ale transporturilor de animale și de bunuri care fac obiectul tranzitului, al transbordării și al continuării transportului pe teritoriul Uniunii și de modificare a Regulamentelor (CE) nr. 798/2008, (CE) nr. 1251/2008, (CE) nr. 119/2009, (UE) nr. 206/2010, (UE) nr. 605/2010, (UE) nr. 142/2011, (UE) nr. 28/2012 ale Comisiei, a Regulamentului de punere în aplicare (UE) 2016/759 al Comisiei și a Deciziei 2007/777/CE a Comisiei</w:t>
            </w:r>
            <w:r>
              <w:rPr>
                <w:rFonts w:ascii="Times New Roman" w:eastAsia="Times New Roman" w:hAnsi="Times New Roman" w:cs="Times New Roman"/>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5271C">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5271C">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5271C">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F0CB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F0CBC">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SLTAA. 33</w:t>
            </w:r>
            <w:r w:rsidRPr="006B0592">
              <w:rPr>
                <w:rFonts w:ascii="Times New Roman" w:eastAsia="Times New Roman" w:hAnsi="Times New Roman" w:cs="Times New Roman"/>
                <w:b/>
                <w:bCs/>
                <w:iCs/>
                <w:color w:val="0070C0"/>
                <w:lang w:val="ro-RO"/>
              </w:rPr>
              <w:t xml:space="preserve"> - Act nou</w:t>
            </w:r>
          </w:p>
          <w:p w:rsidR="00104E8E" w:rsidRPr="005F4888" w:rsidRDefault="00104E8E" w:rsidP="00110849">
            <w:pPr>
              <w:spacing w:after="0" w:line="240" w:lineRule="auto"/>
              <w:ind w:left="142"/>
              <w:textAlignment w:val="baseline"/>
              <w:rPr>
                <w:rFonts w:ascii="Segoe UI" w:hAnsi="Segoe UI" w:cs="Segoe UI"/>
                <w:b/>
                <w:bCs/>
                <w:color w:val="333333"/>
                <w:shd w:val="clear" w:color="auto" w:fill="FFFFFF"/>
                <w:lang w:val="ro-RO"/>
              </w:rPr>
            </w:pPr>
            <w:r w:rsidRPr="005F4888">
              <w:rPr>
                <w:rFonts w:ascii="Times New Roman" w:eastAsia="Times New Roman" w:hAnsi="Times New Roman" w:cs="Times New Roman"/>
                <w:b/>
                <w:bCs/>
                <w:iCs/>
                <w:lang w:val="ro-RO"/>
              </w:rPr>
              <w:t xml:space="preserve">Proiectul Hotărârii de Guvern cu privire la aprobarea </w:t>
            </w:r>
            <w:r w:rsidRPr="005F4888">
              <w:rPr>
                <w:rFonts w:ascii="Times New Roman" w:eastAsia="Times New Roman" w:hAnsi="Times New Roman" w:cs="Times New Roman"/>
                <w:b/>
                <w:lang w:val="ro-RO"/>
              </w:rPr>
              <w:t>normelor privind</w:t>
            </w:r>
            <w:r w:rsidRPr="005F4888">
              <w:rPr>
                <w:rFonts w:ascii="Times New Roman" w:hAnsi="Times New Roman" w:cs="Times New Roman"/>
                <w:b/>
                <w:bCs/>
                <w:color w:val="333333"/>
                <w:shd w:val="clear" w:color="auto" w:fill="FFFFFF"/>
                <w:lang w:val="ro-RO"/>
              </w:rPr>
              <w:t xml:space="preserve"> controale de identitate și </w:t>
            </w:r>
            <w:r w:rsidRPr="005F4888">
              <w:rPr>
                <w:rFonts w:ascii="Times New Roman" w:hAnsi="Times New Roman" w:cs="Times New Roman"/>
                <w:b/>
                <w:bCs/>
                <w:color w:val="333333"/>
                <w:shd w:val="clear" w:color="auto" w:fill="FFFFFF"/>
                <w:lang w:val="ro-RO"/>
              </w:rPr>
              <w:lastRenderedPageBreak/>
              <w:t>fizice vizând anumite mărfuri la punctele de control și în care se pot efectua controale documentare la distanță de posturile de inspecție la frontieră</w:t>
            </w:r>
          </w:p>
          <w:p w:rsidR="00104E8E" w:rsidRPr="005F4888" w:rsidRDefault="00104E8E" w:rsidP="00110849">
            <w:pPr>
              <w:spacing w:after="0" w:line="240" w:lineRule="auto"/>
              <w:ind w:left="142"/>
              <w:textAlignment w:val="baseline"/>
              <w:rPr>
                <w:rFonts w:ascii="Times New Roman" w:hAnsi="Times New Roman" w:cs="Times New Roman"/>
                <w:bCs/>
                <w:color w:val="333333"/>
                <w:shd w:val="clear" w:color="auto" w:fill="FFFFFF"/>
                <w:lang w:val="ro-RO"/>
              </w:rPr>
            </w:pPr>
          </w:p>
          <w:p w:rsidR="00104E8E" w:rsidRPr="00BC52DF" w:rsidRDefault="00104E8E" w:rsidP="00110849">
            <w:pPr>
              <w:spacing w:after="0" w:line="240" w:lineRule="auto"/>
              <w:ind w:left="142"/>
              <w:textAlignment w:val="baseline"/>
              <w:rPr>
                <w:rFonts w:ascii="Times New Roman" w:hAnsi="Times New Roman" w:cs="Times New Roman"/>
                <w:b/>
                <w:bCs/>
                <w:color w:val="2F5496" w:themeColor="accent5" w:themeShade="BF"/>
                <w:shd w:val="clear" w:color="auto" w:fill="FFFFFF"/>
                <w:lang w:val="ro-RO"/>
              </w:rPr>
            </w:pPr>
            <w:r w:rsidRPr="00BC52DF">
              <w:rPr>
                <w:rFonts w:ascii="Times New Roman" w:hAnsi="Times New Roman" w:cs="Times New Roman"/>
                <w:b/>
                <w:bCs/>
                <w:color w:val="2F5496" w:themeColor="accent5" w:themeShade="BF"/>
                <w:shd w:val="clear" w:color="auto" w:fill="FFFFFF"/>
                <w:lang w:val="ro-RO"/>
              </w:rPr>
              <w:t>Transpune:</w:t>
            </w:r>
          </w:p>
          <w:p w:rsidR="00104E8E" w:rsidRPr="005F4888" w:rsidRDefault="00104E8E" w:rsidP="007E7ED6">
            <w:pPr>
              <w:pStyle w:val="Listparagraf"/>
              <w:numPr>
                <w:ilvl w:val="0"/>
                <w:numId w:val="18"/>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hAnsi="Times New Roman" w:cs="Times New Roman"/>
                <w:b/>
                <w:bCs/>
                <w:color w:val="333333"/>
                <w:shd w:val="clear" w:color="auto" w:fill="FFFFFF"/>
                <w:lang w:val="ro-RO"/>
              </w:rPr>
              <w:t>Regulamentul delegat (UE) 2019/2123</w:t>
            </w:r>
            <w:r w:rsidRPr="005F4888">
              <w:rPr>
                <w:rFonts w:ascii="Times New Roman" w:hAnsi="Times New Roman" w:cs="Times New Roman"/>
                <w:bCs/>
                <w:color w:val="333333"/>
                <w:shd w:val="clear" w:color="auto" w:fill="FFFFFF"/>
                <w:lang w:val="ro-RO"/>
              </w:rPr>
              <w:t xml:space="preserve"> al Comisiei din 10 octombrie 2019 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w:t>
            </w:r>
            <w:r>
              <w:rPr>
                <w:rFonts w:ascii="Times New Roman" w:hAnsi="Times New Roman" w:cs="Times New Roman"/>
                <w:bCs/>
                <w:color w:val="333333"/>
                <w:shd w:val="clear" w:color="auto" w:fill="FFFFFF"/>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2026</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F0CBC">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F0CBC">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F0CBC">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EC5FAE">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rPr>
              <w:t xml:space="preserve">În limitele bugetului aprobat și alte surse </w:t>
            </w:r>
            <w:r w:rsidRPr="00DE7815">
              <w:rPr>
                <w:rFonts w:ascii="Times New Roman" w:eastAsia="Times New Roman" w:hAnsi="Times New Roman" w:cs="Times New Roman"/>
                <w:bCs/>
              </w:rPr>
              <w:lastRenderedPageBreak/>
              <w:t>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F0CBC">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 xml:space="preserve">În limitele bugetului aprobat și alte surse </w:t>
            </w:r>
            <w:r>
              <w:rPr>
                <w:rFonts w:ascii="Times New Roman" w:eastAsia="Times New Roman" w:hAnsi="Times New Roman" w:cs="Times New Roman"/>
                <w:bCs/>
                <w:lang w:val="ro-RO"/>
              </w:rPr>
              <w:lastRenderedPageBreak/>
              <w:t>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E83EB8">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E83EB8">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34</w:t>
            </w:r>
            <w:r w:rsidRPr="006B0592">
              <w:rPr>
                <w:rFonts w:ascii="Times New Roman" w:eastAsia="Times New Roman" w:hAnsi="Times New Roman" w:cs="Times New Roman"/>
                <w:b/>
                <w:bCs/>
                <w:iCs/>
                <w:color w:val="0070C0"/>
                <w:lang w:val="ro-RO"/>
              </w:rPr>
              <w:t xml:space="preserve">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w:t>
            </w:r>
            <w:r w:rsidRPr="005F4888">
              <w:rPr>
                <w:rFonts w:ascii="Times New Roman" w:eastAsia="Times New Roman" w:hAnsi="Times New Roman" w:cs="Times New Roman"/>
                <w:b/>
                <w:bCs/>
                <w:iCs/>
                <w:lang w:val="ro-RO"/>
              </w:rPr>
              <w:t xml:space="preserve">Hotărârii de Guvern </w:t>
            </w:r>
            <w:r w:rsidRPr="005F4888">
              <w:rPr>
                <w:rFonts w:ascii="Times New Roman" w:eastAsia="Times New Roman" w:hAnsi="Times New Roman" w:cs="Times New Roman"/>
                <w:b/>
                <w:color w:val="000000" w:themeColor="text1"/>
                <w:lang w:val="ro-RO"/>
              </w:rPr>
              <w:t xml:space="preserve">privind </w:t>
            </w:r>
            <w:r w:rsidRPr="005F4888">
              <w:rPr>
                <w:rFonts w:ascii="Times New Roman" w:eastAsia="Times New Roman" w:hAnsi="Times New Roman" w:cs="Times New Roman"/>
                <w:b/>
                <w:bCs/>
                <w:iCs/>
                <w:lang w:val="ro-RO"/>
              </w:rPr>
              <w:t>anumite categorii de bunuri exceptate de la efectuarea controalelor oficiale la po</w:t>
            </w:r>
            <w:r w:rsidR="00962E2D">
              <w:rPr>
                <w:rFonts w:ascii="Times New Roman" w:eastAsia="Times New Roman" w:hAnsi="Times New Roman" w:cs="Times New Roman"/>
                <w:b/>
                <w:bCs/>
                <w:iCs/>
                <w:lang w:val="ro-RO"/>
              </w:rPr>
              <w:t>sturile de control la frontieră</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7"/>
              </w:numPr>
              <w:spacing w:after="0" w:line="240" w:lineRule="auto"/>
              <w:ind w:left="142" w:hanging="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 xml:space="preserve">Regulamentul delegat (UE) 2021/630 </w:t>
            </w:r>
            <w:r w:rsidRPr="005F4888">
              <w:rPr>
                <w:rFonts w:ascii="Times New Roman" w:eastAsia="Times New Roman" w:hAnsi="Times New Roman" w:cs="Times New Roman"/>
                <w:bCs/>
                <w:iCs/>
                <w:lang w:val="ro-RO"/>
              </w:rPr>
              <w:t>al Comisiei din 16 februarie 2021 de completare a Regulamentului (UE) 2017/625 al Parlamentului European și al Consiliului în ceea ce privește anumite categorii de bunuri exceptate de la efectuarea controalelor oficiale la posturile de control la frontieră și de modificare a Deciziei 2007/275/CE a Comisiei</w:t>
            </w:r>
            <w:r>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2906C4">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Pr="005F4888" w:rsidRDefault="00104E8E" w:rsidP="002906C4">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E83EB8">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E83EB8">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E83EB8">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E83EB8">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A4D6F">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35</w:t>
            </w:r>
            <w:r w:rsidRPr="006B0592">
              <w:rPr>
                <w:rFonts w:ascii="Times New Roman" w:eastAsia="Times New Roman" w:hAnsi="Times New Roman" w:cs="Times New Roman"/>
                <w:b/>
                <w:bCs/>
                <w:iCs/>
                <w:color w:val="0070C0"/>
                <w:lang w:val="ro-RO"/>
              </w:rPr>
              <w:t xml:space="preserve">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lang w:val="ro-RO"/>
              </w:rPr>
              <w:t xml:space="preserve">Proiectul Hotărârii de Guvern cu privire la animalele, produsele de origine animală, materialul </w:t>
            </w:r>
            <w:r w:rsidRPr="005F4888">
              <w:rPr>
                <w:rFonts w:ascii="Times New Roman" w:eastAsia="Times New Roman" w:hAnsi="Times New Roman" w:cs="Times New Roman"/>
                <w:b/>
                <w:bCs/>
                <w:iCs/>
                <w:lang w:val="ro-RO"/>
              </w:rPr>
              <w:lastRenderedPageBreak/>
              <w:t>germinativ, subprodusele de origine animală și produsele derivate, produsele compuse, fânul și paiele care fac obiectul controalelor oficiale la posturile de control la frontieră</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color w:val="2F5496" w:themeColor="accent5" w:themeShade="BF"/>
                <w:lang w:val="ro-RO"/>
              </w:rPr>
            </w:pPr>
            <w:r w:rsidRPr="00BC52DF">
              <w:rPr>
                <w:rFonts w:ascii="Times New Roman" w:eastAsia="Times New Roman" w:hAnsi="Times New Roman" w:cs="Times New Roman"/>
                <w:b/>
                <w:color w:val="2F5496" w:themeColor="accent5" w:themeShade="BF"/>
                <w:lang w:val="ro-RO"/>
              </w:rPr>
              <w:t>Transpune:</w:t>
            </w:r>
          </w:p>
          <w:p w:rsidR="00104E8E" w:rsidRPr="005F4888" w:rsidRDefault="00104E8E" w:rsidP="007E7ED6">
            <w:pPr>
              <w:pStyle w:val="Listparagraf"/>
              <w:numPr>
                <w:ilvl w:val="0"/>
                <w:numId w:val="16"/>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de punere în aplicare (UE) 2021/632</w:t>
            </w:r>
            <w:r w:rsidRPr="005F4888">
              <w:rPr>
                <w:rFonts w:ascii="Times New Roman" w:eastAsia="Times New Roman" w:hAnsi="Times New Roman" w:cs="Times New Roman"/>
                <w:bCs/>
                <w:iCs/>
                <w:lang w:val="ro-RO"/>
              </w:rPr>
              <w:t xml:space="preserve"> al Comisiei din 13 aprilie 2021 de stabilire a normelor de aplicare a Regulamentului (UE) 2017/625 al Parlamentului European și al Consiliului privind listele cu animalele, produsele de origine animală, materialul germinativ, subprodusele de origine animală și produsele derivate, produsele compuse și fânul și paiele care fac obiectul controalelor oficiale la posturile de control la frontieră și de abrogare a Regulamentului de punere în aplicare (UE) 2019/2007 al Comisiei și a Deciziei 2007/275/CE a Comisiei</w:t>
            </w:r>
            <w:r>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2060ED">
            <w:pPr>
              <w:spacing w:after="0" w:line="240" w:lineRule="auto"/>
              <w:ind w:left="-141"/>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A4D6F">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A4D6F">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 xml:space="preserve">În limitele bugetului aprobat și alte surse </w:t>
            </w:r>
            <w:r w:rsidRPr="00DE7815">
              <w:rPr>
                <w:rFonts w:ascii="Times New Roman" w:eastAsia="Times New Roman" w:hAnsi="Times New Roman" w:cs="Times New Roman"/>
                <w:bCs/>
                <w:lang w:val="ro-RO"/>
              </w:rPr>
              <w:lastRenderedPageBreak/>
              <w:t>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 xml:space="preserve">În limitele bugetului aprobat și alte surse </w:t>
            </w:r>
            <w:r>
              <w:rPr>
                <w:rFonts w:ascii="Times New Roman" w:eastAsia="Times New Roman" w:hAnsi="Times New Roman" w:cs="Times New Roman"/>
                <w:bCs/>
                <w:lang w:val="ro-RO"/>
              </w:rPr>
              <w:lastRenderedPageBreak/>
              <w:t>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A4D6F">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sidRPr="006B0592">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36 </w:t>
            </w:r>
            <w:r w:rsidRPr="006B0592">
              <w:rPr>
                <w:rFonts w:ascii="Times New Roman" w:eastAsia="Times New Roman" w:hAnsi="Times New Roman" w:cs="Times New Roman"/>
                <w:b/>
                <w:bCs/>
                <w:iCs/>
                <w:color w:val="0070C0"/>
                <w:lang w:val="ro-RO"/>
              </w:rPr>
              <w:t>-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color w:val="000000" w:themeColor="text1"/>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Ordinului ANSA</w:t>
            </w:r>
            <w:r w:rsidRPr="005F4888">
              <w:rPr>
                <w:rFonts w:ascii="Times New Roman" w:eastAsia="Times New Roman" w:hAnsi="Times New Roman" w:cs="Times New Roman"/>
                <w:b/>
                <w:bCs/>
                <w:iCs/>
                <w:lang w:val="ro-RO"/>
              </w:rPr>
              <w:t xml:space="preserve"> de stabilire a listelor cu țările terțe sau regiunile din acestea autorizate pentru introducere a anumitor animale și mărfuri destinate consumului uman</w:t>
            </w:r>
          </w:p>
          <w:p w:rsidR="00104E8E" w:rsidRPr="005F4888" w:rsidRDefault="00104E8E" w:rsidP="00110849">
            <w:pPr>
              <w:spacing w:after="0" w:line="240" w:lineRule="auto"/>
              <w:ind w:left="142"/>
              <w:textAlignment w:val="baseline"/>
              <w:rPr>
                <w:rFonts w:ascii="Times New Roman" w:eastAsia="Times New Roman" w:hAnsi="Times New Roman" w:cs="Times New Roman"/>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5"/>
              </w:numPr>
              <w:spacing w:after="0" w:line="240" w:lineRule="auto"/>
              <w:ind w:left="142" w:hanging="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 xml:space="preserve">Regulamentul de punere în aplicare (UE) 2021/405 </w:t>
            </w:r>
            <w:r w:rsidRPr="005F4888">
              <w:rPr>
                <w:rFonts w:ascii="Times New Roman" w:eastAsia="Times New Roman" w:hAnsi="Times New Roman" w:cs="Times New Roman"/>
                <w:bCs/>
                <w:iCs/>
                <w:lang w:val="ro-RO"/>
              </w:rPr>
              <w:t>al Comisiei din 24 martie 2021 de stabilire a listelor cu țările terțe sau regiunile din acestea autorizate pentru introducerea în Uniune a anumitor animale și mărfuri destinate consumului uman în conformitate cu Regulamentul (UE) 2017/625 al Parlamentului European și al Consiliului</w:t>
            </w:r>
            <w:r>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A4D6F">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DA4D6F">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DA4D6F">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DA4D6F">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A4D6F">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LTAA. 37</w:t>
            </w:r>
            <w:r w:rsidRPr="006B0592">
              <w:rPr>
                <w:rFonts w:ascii="Times New Roman" w:eastAsia="Times New Roman" w:hAnsi="Times New Roman" w:cs="Times New Roman"/>
                <w:b/>
                <w:bCs/>
                <w:iCs/>
                <w:color w:val="0070C0"/>
                <w:lang w:val="ro-RO"/>
              </w:rPr>
              <w:t xml:space="preserve"> - Act nou</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color w:val="000000" w:themeColor="text1"/>
                <w:lang w:val="ro-RO"/>
              </w:rPr>
              <w:t>Proiect de Lege cu privire la produsele medicinale veterinare</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color w:val="000000" w:themeColor="text1"/>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4"/>
              </w:numPr>
              <w:spacing w:after="0" w:line="240" w:lineRule="auto"/>
              <w:ind w:left="142" w:hanging="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color w:val="000000" w:themeColor="text1"/>
                <w:lang w:val="ro-RO"/>
              </w:rPr>
              <w:t>Regulamentul (UE) 2019/6</w:t>
            </w:r>
            <w:r w:rsidRPr="005F4888">
              <w:rPr>
                <w:rFonts w:ascii="Times New Roman" w:eastAsia="Times New Roman" w:hAnsi="Times New Roman" w:cs="Times New Roman"/>
                <w:bCs/>
                <w:iCs/>
                <w:color w:val="000000" w:themeColor="text1"/>
                <w:lang w:val="ro-RO"/>
              </w:rPr>
              <w:t xml:space="preserve"> al</w:t>
            </w:r>
            <w:r w:rsidRPr="005F4888">
              <w:rPr>
                <w:rFonts w:ascii="Times New Roman" w:eastAsia="Times New Roman" w:hAnsi="Times New Roman" w:cs="Times New Roman"/>
                <w:b/>
                <w:bCs/>
                <w:iCs/>
                <w:color w:val="000000" w:themeColor="text1"/>
                <w:lang w:val="ro-RO"/>
              </w:rPr>
              <w:t xml:space="preserve"> </w:t>
            </w:r>
            <w:r w:rsidRPr="005F4888">
              <w:rPr>
                <w:rFonts w:ascii="Times New Roman" w:eastAsia="Times New Roman" w:hAnsi="Times New Roman" w:cs="Times New Roman"/>
                <w:bCs/>
                <w:iCs/>
                <w:color w:val="000000" w:themeColor="text1"/>
                <w:lang w:val="ro-RO"/>
              </w:rPr>
              <w:t>Parlamentului European și al Consiliului din 11 decembrie 2018 privind produsele medicinale veterinare și de abrogare a Directivei 2001/82/CE</w:t>
            </w:r>
            <w:r>
              <w:rPr>
                <w:rFonts w:ascii="Times New Roman" w:eastAsia="Times New Roman" w:hAnsi="Times New Roman" w:cs="Times New Roman"/>
                <w:bCs/>
                <w:iCs/>
                <w:color w:val="000000" w:themeColor="text1"/>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iCs/>
                <w:lang w:val="ro-RO"/>
              </w:rPr>
              <w:t xml:space="preserve">Lege intrată în vigoare </w:t>
            </w:r>
            <w:r w:rsidRPr="005F4888">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A514C3">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Pr="005F4888" w:rsidRDefault="00104E8E" w:rsidP="00A514C3">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Style w:val="normaltextrun"/>
                <w:rFonts w:ascii="Times New Roman" w:hAnsi="Times New Roman" w:cs="Times New Roman"/>
                <w:lang w:val="ro-RO"/>
              </w:rPr>
            </w:pPr>
            <w:r w:rsidRPr="005F4888">
              <w:rPr>
                <w:rStyle w:val="normaltextrun"/>
                <w:rFonts w:ascii="Times New Roman" w:hAnsi="Times New Roman" w:cs="Times New Roman"/>
                <w:lang w:val="ro-RO"/>
              </w:rPr>
              <w:t>cap. IV PAG</w:t>
            </w:r>
          </w:p>
          <w:p w:rsidR="00104E8E" w:rsidRPr="005F4888" w:rsidRDefault="00104E8E" w:rsidP="00A514C3">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514C3">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514C3">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1E6B00"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both"/>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38</w:t>
            </w:r>
            <w:r w:rsidRPr="006B0592">
              <w:rPr>
                <w:rFonts w:ascii="Times New Roman" w:eastAsia="Times New Roman" w:hAnsi="Times New Roman" w:cs="Times New Roman"/>
                <w:b/>
                <w:bCs/>
                <w:iCs/>
                <w:color w:val="0070C0"/>
                <w:lang w:val="ro-RO"/>
              </w:rPr>
              <w:t xml:space="preserve"> - Act nou</w:t>
            </w:r>
          </w:p>
          <w:p w:rsidR="00104E8E" w:rsidRPr="005F4888" w:rsidRDefault="00104E8E" w:rsidP="005C4C6F">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w:t>
            </w:r>
            <w:r w:rsidRPr="005F4888">
              <w:rPr>
                <w:rFonts w:ascii="Times New Roman" w:eastAsia="Times New Roman" w:hAnsi="Times New Roman" w:cs="Times New Roman"/>
                <w:b/>
                <w:bCs/>
                <w:iCs/>
                <w:color w:val="000000" w:themeColor="text1"/>
                <w:lang w:val="ro-RO"/>
              </w:rPr>
              <w:t xml:space="preserve"> privind fabricarea, introducerea pe piață și utilizarea furajelor medicamentate</w:t>
            </w:r>
          </w:p>
          <w:p w:rsidR="00104E8E" w:rsidRPr="00BC52DF" w:rsidRDefault="00104E8E" w:rsidP="00110849">
            <w:pPr>
              <w:spacing w:after="0" w:line="240" w:lineRule="auto"/>
              <w:ind w:left="142"/>
              <w:textAlignment w:val="baseline"/>
              <w:rPr>
                <w:rFonts w:ascii="Times New Roman" w:eastAsia="Times New Roman" w:hAnsi="Times New Roman" w:cs="Times New Roman"/>
                <w:bCs/>
                <w:iCs/>
                <w:color w:val="2F5496" w:themeColor="accent5" w:themeShade="BF"/>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3"/>
              </w:numPr>
              <w:spacing w:after="0" w:line="240" w:lineRule="auto"/>
              <w:ind w:left="142" w:hanging="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color w:val="000000" w:themeColor="text1"/>
                <w:lang w:val="ro-RO"/>
              </w:rPr>
              <w:t xml:space="preserve">Regulamentul (UE) 2019/4 </w:t>
            </w:r>
            <w:r w:rsidRPr="005F4888">
              <w:rPr>
                <w:rFonts w:ascii="Times New Roman" w:eastAsia="Times New Roman" w:hAnsi="Times New Roman" w:cs="Times New Roman"/>
                <w:bCs/>
                <w:iCs/>
                <w:color w:val="000000" w:themeColor="text1"/>
                <w:lang w:val="ro-RO"/>
              </w:rPr>
              <w:t>al Parlamentului European și al Consiliului din 11 decembrie 2018 privind fabricarea, introducerea pe piață și utilizarea furajelor medicamentate, de modificare a Regulamentului (CE) nr. 183/2005 al Parlamentului European și al Consiliului și de abrogare a Directivei 90/167/CEE a Consiliului</w:t>
            </w:r>
            <w:r>
              <w:rPr>
                <w:rFonts w:ascii="Times New Roman" w:eastAsia="Times New Roman" w:hAnsi="Times New Roman" w:cs="Times New Roman"/>
                <w:bCs/>
                <w:iCs/>
                <w:color w:val="000000" w:themeColor="text1"/>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514C3">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514C3">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42968">
        <w:trPr>
          <w:trHeight w:val="3916"/>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39</w:t>
            </w:r>
            <w:r w:rsidRPr="006B0592">
              <w:rPr>
                <w:rFonts w:ascii="Times New Roman" w:eastAsia="Times New Roman" w:hAnsi="Times New Roman" w:cs="Times New Roman"/>
                <w:b/>
                <w:bCs/>
                <w:iCs/>
                <w:color w:val="0070C0"/>
                <w:lang w:val="ro-RO"/>
              </w:rPr>
              <w:t xml:space="preserve"> - Act nou</w:t>
            </w:r>
            <w:r w:rsidRPr="006B0592">
              <w:rPr>
                <w:rFonts w:ascii="Times New Roman" w:hAnsi="Times New Roman" w:cs="Times New Roman"/>
                <w:b/>
                <w:color w:val="0070C0"/>
                <w:lang w:val="ro-RO"/>
              </w:rPr>
              <w:t xml:space="preserve"> </w:t>
            </w:r>
          </w:p>
          <w:p w:rsidR="00104E8E" w:rsidRPr="005F4888" w:rsidRDefault="00104E8E" w:rsidP="00110849">
            <w:pPr>
              <w:spacing w:after="0" w:line="240" w:lineRule="auto"/>
              <w:ind w:left="142"/>
              <w:textAlignment w:val="baseline"/>
              <w:rPr>
                <w:rFonts w:ascii="Roboto" w:hAnsi="Roboto"/>
                <w:b/>
                <w:bCs/>
                <w:color w:val="333333"/>
                <w:shd w:val="clear" w:color="auto" w:fill="FFFFFF"/>
                <w:lang w:val="ro-RO"/>
              </w:rPr>
            </w:pPr>
            <w:r w:rsidRPr="005F4888">
              <w:rPr>
                <w:rFonts w:ascii="Times New Roman" w:eastAsia="Times New Roman" w:hAnsi="Times New Roman" w:cs="Times New Roman"/>
                <w:b/>
                <w:bCs/>
                <w:iCs/>
                <w:color w:val="000000" w:themeColor="text1"/>
                <w:lang w:val="ro-RO"/>
              </w:rPr>
              <w:t>Proiectul </w:t>
            </w:r>
            <w:r w:rsidRPr="005F4888">
              <w:rPr>
                <w:rFonts w:ascii="Times New Roman" w:eastAsia="Times New Roman" w:hAnsi="Times New Roman" w:cs="Times New Roman"/>
                <w:b/>
                <w:color w:val="000000" w:themeColor="text1"/>
                <w:lang w:val="ro-RO"/>
              </w:rPr>
              <w:t xml:space="preserve"> Ordinului ANSA cu privire la </w:t>
            </w:r>
            <w:r w:rsidRPr="005F4888">
              <w:rPr>
                <w:rFonts w:ascii="Roboto" w:hAnsi="Roboto"/>
                <w:b/>
                <w:bCs/>
                <w:color w:val="333333"/>
                <w:shd w:val="clear" w:color="auto" w:fill="FFFFFF"/>
                <w:lang w:val="ro-RO"/>
              </w:rPr>
              <w:t>monitorizarea și raportarea rezistenței la antimicrobiene a bac</w:t>
            </w:r>
            <w:r w:rsidR="00962E2D">
              <w:rPr>
                <w:rFonts w:ascii="Roboto" w:hAnsi="Roboto"/>
                <w:b/>
                <w:bCs/>
                <w:color w:val="333333"/>
                <w:shd w:val="clear" w:color="auto" w:fill="FFFFFF"/>
                <w:lang w:val="ro-RO"/>
              </w:rPr>
              <w:t>teriilor zoonotice și comensale</w:t>
            </w:r>
          </w:p>
          <w:p w:rsidR="00104E8E" w:rsidRPr="005F4888" w:rsidRDefault="00104E8E" w:rsidP="00110849">
            <w:pPr>
              <w:spacing w:after="0" w:line="240" w:lineRule="auto"/>
              <w:ind w:left="142"/>
              <w:textAlignment w:val="baseline"/>
              <w:rPr>
                <w:rFonts w:ascii="Roboto" w:hAnsi="Roboto"/>
                <w:b/>
                <w:bCs/>
                <w:color w:val="333333"/>
                <w:shd w:val="clear" w:color="auto" w:fill="FFFFFF"/>
                <w:lang w:val="ro-RO"/>
              </w:rPr>
            </w:pPr>
          </w:p>
          <w:p w:rsidR="00104E8E" w:rsidRPr="00BC52DF" w:rsidRDefault="00104E8E" w:rsidP="00110849">
            <w:pPr>
              <w:spacing w:after="0" w:line="240" w:lineRule="auto"/>
              <w:ind w:left="142"/>
              <w:textAlignment w:val="baseline"/>
              <w:rPr>
                <w:rFonts w:ascii="Roboto" w:hAnsi="Roboto"/>
                <w:b/>
                <w:bCs/>
                <w:color w:val="2F5496" w:themeColor="accent5" w:themeShade="BF"/>
                <w:shd w:val="clear" w:color="auto" w:fill="FFFFFF"/>
                <w:lang w:val="ro-RO"/>
              </w:rPr>
            </w:pPr>
            <w:r w:rsidRPr="00BC52DF">
              <w:rPr>
                <w:rFonts w:ascii="Roboto" w:hAnsi="Roboto"/>
                <w:b/>
                <w:bCs/>
                <w:color w:val="2F5496" w:themeColor="accent5" w:themeShade="BF"/>
                <w:shd w:val="clear" w:color="auto" w:fill="FFFFFF"/>
                <w:lang w:val="ro-RO"/>
              </w:rPr>
              <w:t>Transpune:</w:t>
            </w:r>
          </w:p>
          <w:p w:rsidR="00104E8E" w:rsidRPr="005F4888" w:rsidRDefault="00104E8E" w:rsidP="007E7ED6">
            <w:pPr>
              <w:pStyle w:val="Listparagraf"/>
              <w:numPr>
                <w:ilvl w:val="0"/>
                <w:numId w:val="12"/>
              </w:numPr>
              <w:spacing w:after="0" w:line="240" w:lineRule="auto"/>
              <w:ind w:left="142" w:hanging="142"/>
              <w:textAlignment w:val="baseline"/>
              <w:rPr>
                <w:rFonts w:ascii="Times New Roman" w:eastAsia="Times New Roman" w:hAnsi="Times New Roman" w:cs="Times New Roman"/>
                <w:bCs/>
                <w:iCs/>
                <w:color w:val="000000" w:themeColor="text1"/>
                <w:lang w:val="ro-RO"/>
              </w:rPr>
            </w:pPr>
            <w:r w:rsidRPr="002F02A7">
              <w:rPr>
                <w:rFonts w:ascii="Roboto" w:hAnsi="Roboto"/>
                <w:b/>
                <w:bCs/>
                <w:shd w:val="clear" w:color="auto" w:fill="FFFFFF"/>
                <w:lang w:val="ro-RO"/>
              </w:rPr>
              <w:t xml:space="preserve">Decizia de punere în aplicare (UE) 2020/1729 </w:t>
            </w:r>
            <w:r w:rsidRPr="002F02A7">
              <w:rPr>
                <w:rFonts w:ascii="Roboto" w:hAnsi="Roboto"/>
                <w:bCs/>
                <w:shd w:val="clear" w:color="auto" w:fill="FFFFFF"/>
                <w:lang w:val="ro-RO"/>
              </w:rPr>
              <w:t>a Comisiei din 17 noiembrie 2020 privind monitorizarea și raportarea rezistenței la antimicrobiene a bacteriilor zoonotice și comensale și de abrogare a Deciziei de punere în aplicare a Comisiei 2013/652/UE</w:t>
            </w:r>
            <w:r>
              <w:rPr>
                <w:rFonts w:ascii="Roboto" w:hAnsi="Roboto"/>
                <w:bCs/>
                <w:shd w:val="clear" w:color="auto" w:fill="FFFFFF"/>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Cs/>
                <w:iCs/>
                <w:lang w:val="ro-RO"/>
              </w:rPr>
              <w:t>Ordinului ANSA</w:t>
            </w:r>
          </w:p>
          <w:p w:rsidR="00104E8E" w:rsidRPr="005F4888" w:rsidRDefault="00104E8E" w:rsidP="0035059B">
            <w:pPr>
              <w:spacing w:after="0" w:line="240" w:lineRule="auto"/>
              <w:textAlignment w:val="baseline"/>
              <w:rPr>
                <w:rFonts w:ascii="Times New Roman" w:eastAsia="Times New Roman" w:hAnsi="Times New Roman" w:cs="Times New Roman"/>
                <w:bCs/>
                <w:lang w:val="ro-RO"/>
              </w:rPr>
            </w:pPr>
            <w:r w:rsidRPr="005F4888">
              <w:rPr>
                <w:rFonts w:ascii="Times New Roman" w:eastAsia="Times New Roman" w:hAnsi="Times New Roman" w:cs="Times New Roman"/>
                <w:bCs/>
                <w:iCs/>
                <w:lang w:val="ro-RO"/>
              </w:rPr>
              <w:t>Intrat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Pr="005F4888" w:rsidRDefault="00104E8E" w:rsidP="002060ED">
            <w:pPr>
              <w:spacing w:after="0" w:line="240" w:lineRule="auto"/>
              <w:ind w:hanging="141"/>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A514C3">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A514C3">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A514C3">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104E8E">
        <w:trPr>
          <w:trHeight w:val="4807"/>
        </w:trPr>
        <w:tc>
          <w:tcPr>
            <w:tcW w:w="2409" w:type="dxa"/>
            <w:vMerge/>
            <w:tcBorders>
              <w:left w:val="single" w:sz="6" w:space="0" w:color="000000"/>
              <w:right w:val="single" w:sz="6" w:space="0" w:color="000000"/>
            </w:tcBorders>
            <w:shd w:val="clear" w:color="auto" w:fill="auto"/>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EB060A">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EB060A">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right w:val="single" w:sz="6" w:space="0" w:color="000000"/>
            </w:tcBorders>
            <w:shd w:val="clear" w:color="auto" w:fill="auto"/>
          </w:tcPr>
          <w:p w:rsidR="00104E8E" w:rsidRPr="006B0592" w:rsidRDefault="00104E8E" w:rsidP="00110849">
            <w:pPr>
              <w:spacing w:after="0" w:line="240" w:lineRule="auto"/>
              <w:ind w:left="142"/>
              <w:textAlignment w:val="baseline"/>
              <w:rPr>
                <w:rFonts w:ascii="Times New Roman" w:hAnsi="Times New Roman" w:cs="Times New Roman"/>
                <w:color w:val="0070C0"/>
                <w:shd w:val="clear" w:color="auto" w:fill="FFFFFF"/>
                <w:lang w:val="ro-RO"/>
              </w:rPr>
            </w:pPr>
            <w:r>
              <w:rPr>
                <w:rFonts w:ascii="Times New Roman" w:eastAsia="Times New Roman" w:hAnsi="Times New Roman" w:cs="Times New Roman"/>
                <w:b/>
                <w:bCs/>
                <w:iCs/>
                <w:color w:val="0070C0"/>
                <w:lang w:val="ro-RO"/>
              </w:rPr>
              <w:t>SLTAA. 40</w:t>
            </w:r>
            <w:r w:rsidRPr="006B0592">
              <w:rPr>
                <w:rFonts w:ascii="Times New Roman" w:eastAsia="Times New Roman" w:hAnsi="Times New Roman" w:cs="Times New Roman"/>
                <w:b/>
                <w:bCs/>
                <w:iCs/>
                <w:color w:val="0070C0"/>
                <w:lang w:val="ro-RO"/>
              </w:rPr>
              <w:t xml:space="preserve"> - Act de modificare</w:t>
            </w:r>
          </w:p>
          <w:p w:rsidR="00104E8E" w:rsidRPr="005F4888" w:rsidRDefault="00104E8E" w:rsidP="005C4C6F">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nr.404/2016 pentru aprobarea Normei sanitar-veterinare privind stabilirea măsurilor de control şi combatere a anumitor forme transmisibile de encefalopatie spongiformă la animale</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1"/>
              </w:numPr>
              <w:spacing w:after="0" w:line="240" w:lineRule="auto"/>
              <w:ind w:left="142" w:hanging="142"/>
              <w:textAlignment w:val="baseline"/>
              <w:rPr>
                <w:rFonts w:ascii="Times New Roman" w:eastAsia="Times New Roman" w:hAnsi="Times New Roman" w:cs="Times New Roman"/>
                <w:b/>
                <w:bCs/>
                <w:iCs/>
                <w:color w:val="000000" w:themeColor="text1"/>
                <w:lang w:val="ro-RO"/>
              </w:rPr>
            </w:pPr>
            <w:r w:rsidRPr="005F4888">
              <w:rPr>
                <w:rFonts w:ascii="Times New Roman" w:hAnsi="Times New Roman" w:cs="Times New Roman"/>
                <w:b/>
                <w:color w:val="333333"/>
                <w:shd w:val="clear" w:color="auto" w:fill="FFFFFF"/>
                <w:lang w:val="ro-RO"/>
              </w:rPr>
              <w:t>Regulamentului (CE) nr. 999/</w:t>
            </w:r>
            <w:r w:rsidRPr="0060732C">
              <w:rPr>
                <w:rFonts w:ascii="Times New Roman" w:hAnsi="Times New Roman" w:cs="Times New Roman"/>
                <w:b/>
                <w:shd w:val="clear" w:color="auto" w:fill="FFFFFF"/>
                <w:lang w:val="ro-RO"/>
              </w:rPr>
              <w:t>2001</w:t>
            </w:r>
            <w:r w:rsidRPr="0060732C">
              <w:rPr>
                <w:rFonts w:ascii="Times New Roman" w:hAnsi="Times New Roman" w:cs="Times New Roman"/>
                <w:shd w:val="clear" w:color="auto" w:fill="FFFFFF"/>
                <w:lang w:val="ro-RO"/>
              </w:rPr>
              <w:t xml:space="preserve"> al </w:t>
            </w:r>
            <w:r w:rsidRPr="00962E2D">
              <w:rPr>
                <w:rFonts w:ascii="Times New Roman" w:hAnsi="Times New Roman" w:cs="Times New Roman"/>
                <w:shd w:val="clear" w:color="auto" w:fill="FFFFFF"/>
                <w:lang w:val="ro-RO"/>
              </w:rPr>
              <w:t>Parlamentului European şi al Consiliului Uniunii Europene din 22 mai 2001 de stabilire a unor reglementări pentru prevenirea, controlul şi eradicarea anumitor forme transmisibile de encefalopatie spongiformă.</w:t>
            </w:r>
          </w:p>
        </w:tc>
        <w:tc>
          <w:tcPr>
            <w:tcW w:w="1276" w:type="dxa"/>
            <w:tcBorders>
              <w:top w:val="single" w:sz="4" w:space="0" w:color="auto"/>
              <w:left w:val="single" w:sz="6" w:space="0" w:color="000000"/>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 </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EB060A">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EB060A">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EB060A">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p w:rsidR="00104E8E" w:rsidRPr="005F4888" w:rsidRDefault="00104E8E" w:rsidP="0060732C">
            <w:pPr>
              <w:spacing w:after="0" w:line="240" w:lineRule="auto"/>
              <w:jc w:val="center"/>
              <w:textAlignment w:val="baseline"/>
              <w:rPr>
                <w:rFonts w:ascii="Times New Roman" w:eastAsia="Times New Roman" w:hAnsi="Times New Roman" w:cs="Times New Roman"/>
                <w:lang w:val="ro-RO"/>
              </w:rPr>
            </w:pPr>
          </w:p>
          <w:p w:rsidR="00104E8E" w:rsidRPr="005F4888" w:rsidRDefault="00104E8E" w:rsidP="005B4573">
            <w:pPr>
              <w:spacing w:after="0" w:line="240" w:lineRule="auto"/>
              <w:jc w:val="center"/>
              <w:textAlignment w:val="baseline"/>
              <w:rPr>
                <w:rFonts w:ascii="Times New Roman" w:eastAsia="Times New Roman" w:hAnsi="Times New Roman" w:cs="Times New Roman"/>
                <w:lang w:val="ro-RO"/>
              </w:rPr>
            </w:pPr>
          </w:p>
        </w:tc>
        <w:tc>
          <w:tcPr>
            <w:tcW w:w="1134" w:type="dxa"/>
            <w:tcBorders>
              <w:top w:val="single" w:sz="6" w:space="0" w:color="000000"/>
              <w:left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shd w:val="clear" w:color="auto" w:fill="auto"/>
          </w:tcPr>
          <w:p w:rsidR="00104E8E" w:rsidRPr="005F4888" w:rsidRDefault="00104E8E" w:rsidP="0060732C">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FFFFFF" w:themeFill="background1"/>
          </w:tcPr>
          <w:p w:rsidR="00104E8E" w:rsidRPr="005F4888" w:rsidRDefault="00104E8E" w:rsidP="00E535D5">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FFFFFF" w:themeFill="background1"/>
          </w:tcPr>
          <w:p w:rsidR="00104E8E" w:rsidRPr="005F4888" w:rsidRDefault="00104E8E" w:rsidP="00E535D5">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FFFFFF" w:themeFill="background1"/>
          </w:tcPr>
          <w:p w:rsidR="00104E8E" w:rsidRPr="005F4888" w:rsidRDefault="00104E8E" w:rsidP="00E535D5">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6B0592" w:rsidRDefault="00104E8E" w:rsidP="00110849">
            <w:pPr>
              <w:spacing w:after="0" w:line="240" w:lineRule="auto"/>
              <w:ind w:left="142"/>
              <w:textAlignment w:val="baseline"/>
              <w:rPr>
                <w:rFonts w:ascii="Times New Roman" w:hAnsi="Times New Roman" w:cs="Times New Roman"/>
                <w:color w:val="0070C0"/>
                <w:shd w:val="clear" w:color="auto" w:fill="FFFFFF"/>
                <w:lang w:val="ro-RO"/>
              </w:rPr>
            </w:pPr>
            <w:r>
              <w:rPr>
                <w:rFonts w:ascii="Times New Roman" w:eastAsia="Times New Roman" w:hAnsi="Times New Roman" w:cs="Times New Roman"/>
                <w:b/>
                <w:bCs/>
                <w:iCs/>
                <w:color w:val="0070C0"/>
                <w:lang w:val="ro-RO"/>
              </w:rPr>
              <w:t>SLTAA. 41</w:t>
            </w:r>
            <w:r w:rsidRPr="006B0592">
              <w:rPr>
                <w:rFonts w:ascii="Times New Roman" w:eastAsia="Times New Roman" w:hAnsi="Times New Roman" w:cs="Times New Roman"/>
                <w:b/>
                <w:bCs/>
                <w:iCs/>
                <w:color w:val="0070C0"/>
                <w:lang w:val="ro-RO"/>
              </w:rPr>
              <w:t xml:space="preserve"> - Act de modificare</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w:t>
            </w:r>
            <w:r>
              <w:rPr>
                <w:rFonts w:ascii="Times New Roman" w:eastAsia="Times New Roman" w:hAnsi="Times New Roman" w:cs="Times New Roman"/>
                <w:b/>
                <w:bCs/>
                <w:iCs/>
                <w:lang w:val="ro-RO"/>
              </w:rPr>
              <w:t xml:space="preserve"> </w:t>
            </w:r>
            <w:r w:rsidRPr="005F4888">
              <w:rPr>
                <w:rFonts w:ascii="Times New Roman" w:eastAsia="Times New Roman" w:hAnsi="Times New Roman" w:cs="Times New Roman"/>
                <w:b/>
                <w:bCs/>
                <w:iCs/>
                <w:lang w:val="ro-RO"/>
              </w:rPr>
              <w:t>686/2012</w:t>
            </w:r>
            <w:r w:rsidRPr="005F4888">
              <w:rPr>
                <w:lang w:val="ro-RO"/>
              </w:rPr>
              <w:t xml:space="preserve"> </w:t>
            </w:r>
            <w:r w:rsidRPr="005F4888">
              <w:rPr>
                <w:rFonts w:ascii="Times New Roman" w:eastAsia="Times New Roman" w:hAnsi="Times New Roman" w:cs="Times New Roman"/>
                <w:b/>
                <w:bCs/>
                <w:iCs/>
                <w:lang w:val="ro-RO"/>
              </w:rPr>
              <w:t>cu privire la aprobarea unor metode de analiză pentru controlul nutreţurilor</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10"/>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nr. 152/2009/CE</w:t>
            </w:r>
            <w:r w:rsidRPr="005F4888">
              <w:rPr>
                <w:rFonts w:ascii="Times New Roman" w:eastAsia="Times New Roman" w:hAnsi="Times New Roman" w:cs="Times New Roman"/>
                <w:bCs/>
                <w:iCs/>
                <w:lang w:val="ro-RO"/>
              </w:rPr>
              <w:t xml:space="preserve"> din 27 ianuarie 2009 de stabilire a metodelor de eşantionare şi analiză pentru controlul oficial al nutreţurilor</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FFFFFF" w:themeFill="background1"/>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2027</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5F4888" w:rsidRDefault="00104E8E" w:rsidP="00E535D5">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E535D5">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E535D5">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B97364">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B97364">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B97364">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BC52DF" w:rsidRDefault="00104E8E" w:rsidP="00110849">
            <w:pPr>
              <w:spacing w:after="0" w:line="240" w:lineRule="auto"/>
              <w:ind w:left="142"/>
              <w:textAlignment w:val="baseline"/>
              <w:rPr>
                <w:rFonts w:ascii="Times New Roman" w:hAnsi="Times New Roman" w:cs="Times New Roman"/>
                <w:color w:val="0070C0"/>
                <w:shd w:val="clear" w:color="auto" w:fill="FFFFFF"/>
                <w:lang w:val="ro-RO"/>
              </w:rPr>
            </w:pPr>
            <w:r>
              <w:rPr>
                <w:rFonts w:ascii="Times New Roman" w:eastAsia="Times New Roman" w:hAnsi="Times New Roman" w:cs="Times New Roman"/>
                <w:b/>
                <w:bCs/>
                <w:iCs/>
                <w:color w:val="0070C0"/>
                <w:lang w:val="ro-RO"/>
              </w:rPr>
              <w:t>SLTAA. 42</w:t>
            </w:r>
            <w:r w:rsidRPr="00BC52DF">
              <w:rPr>
                <w:rFonts w:ascii="Times New Roman" w:eastAsia="Times New Roman" w:hAnsi="Times New Roman" w:cs="Times New Roman"/>
                <w:b/>
                <w:bCs/>
                <w:iCs/>
                <w:color w:val="0070C0"/>
                <w:lang w:val="ro-RO"/>
              </w:rPr>
              <w:t xml:space="preserve"> - Act de modificare</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 1086/2017</w:t>
            </w:r>
            <w:r w:rsidRPr="005F4888">
              <w:rPr>
                <w:lang w:val="ro-RO"/>
              </w:rPr>
              <w:t xml:space="preserve"> </w:t>
            </w:r>
            <w:r w:rsidRPr="005F4888">
              <w:rPr>
                <w:rFonts w:ascii="Times New Roman" w:eastAsia="Times New Roman" w:hAnsi="Times New Roman" w:cs="Times New Roman"/>
                <w:b/>
                <w:bCs/>
                <w:iCs/>
                <w:lang w:val="ro-RO"/>
              </w:rPr>
              <w:t>pentru aprobarea Regulamentului sanitar-veterinar cu privire la stabilirea normelor specifice aplicabile controalelor oficiale privind prezenţa de Trichinella în carne</w:t>
            </w:r>
          </w:p>
          <w:p w:rsidR="00104E8E" w:rsidRPr="005F4888" w:rsidRDefault="00104E8E" w:rsidP="00110849">
            <w:pPr>
              <w:spacing w:after="0" w:line="240" w:lineRule="auto"/>
              <w:ind w:left="142"/>
              <w:textAlignment w:val="baseline"/>
              <w:rPr>
                <w:rFonts w:ascii="Times New Roman" w:eastAsia="Times New Roman" w:hAnsi="Times New Roman" w:cs="Times New Roman"/>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8"/>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lastRenderedPageBreak/>
              <w:t>Regulamentul de punere în aplicare (UE) 2015/1375</w:t>
            </w:r>
            <w:r w:rsidRPr="005F4888">
              <w:rPr>
                <w:rFonts w:ascii="Times New Roman" w:eastAsia="Times New Roman" w:hAnsi="Times New Roman" w:cs="Times New Roman"/>
                <w:bCs/>
                <w:iCs/>
                <w:lang w:val="ro-RO"/>
              </w:rPr>
              <w:t xml:space="preserve"> al Comisiei din 10 august 2015 de stabilire a normelor specifice aplicabile controalelor oficiale privind prezenţa de Trichinellaîn carne.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2027 </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 xml:space="preserve">Trimestrul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B97364">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B97364">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B97364">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2F391C">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2F391C">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2F391C">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10849">
            <w:pPr>
              <w:spacing w:after="0" w:line="240" w:lineRule="auto"/>
              <w:ind w:left="142"/>
              <w:textAlignment w:val="baseline"/>
              <w:rPr>
                <w:rFonts w:ascii="Times New Roman" w:hAnsi="Times New Roman" w:cs="Times New Roman"/>
                <w:color w:val="333333"/>
                <w:shd w:val="clear" w:color="auto" w:fill="FFFFFF"/>
                <w:lang w:val="ro-RO"/>
              </w:rPr>
            </w:pPr>
            <w:r>
              <w:rPr>
                <w:rFonts w:ascii="Times New Roman" w:eastAsia="Times New Roman" w:hAnsi="Times New Roman" w:cs="Times New Roman"/>
                <w:b/>
                <w:bCs/>
                <w:iCs/>
                <w:color w:val="0070C0"/>
                <w:lang w:val="ro-RO"/>
              </w:rPr>
              <w:t>SLTAA. 43</w:t>
            </w:r>
            <w:r w:rsidRPr="006B0592">
              <w:rPr>
                <w:rFonts w:ascii="Times New Roman" w:eastAsia="Times New Roman" w:hAnsi="Times New Roman" w:cs="Times New Roman"/>
                <w:b/>
                <w:bCs/>
                <w:iCs/>
                <w:color w:val="0070C0"/>
                <w:lang w:val="ro-RO"/>
              </w:rPr>
              <w:t xml:space="preserve"> - Act de modificare</w:t>
            </w:r>
            <w:r w:rsidRPr="006B0592">
              <w:rPr>
                <w:rFonts w:ascii="Times New Roman" w:hAnsi="Times New Roman" w:cs="Times New Roman"/>
                <w:color w:val="0070C0"/>
                <w:shd w:val="clear" w:color="auto" w:fill="FFFFFF"/>
                <w:lang w:val="ro-RO"/>
              </w:rPr>
              <w:t xml:space="preserve"> </w:t>
            </w:r>
            <w:r w:rsidRPr="005F4888">
              <w:rPr>
                <w:rFonts w:ascii="Times New Roman" w:eastAsia="Times New Roman" w:hAnsi="Times New Roman" w:cs="Times New Roman"/>
                <w:b/>
                <w:bCs/>
                <w:iCs/>
                <w:lang w:val="ro-RO"/>
              </w:rPr>
              <w:t>Proiectul Hotărârii de Guvern cu privire la modificarea Hotărârii de Guvern nr.11/2022</w:t>
            </w:r>
            <w:r w:rsidRPr="005F4888">
              <w:rPr>
                <w:rFonts w:ascii="Times New Roman" w:hAnsi="Times New Roman" w:cs="Times New Roman"/>
                <w:color w:val="333333"/>
                <w:shd w:val="clear" w:color="auto" w:fill="FFFFFF"/>
              </w:rPr>
              <w:t xml:space="preserve"> </w:t>
            </w:r>
            <w:r w:rsidRPr="005F4888">
              <w:rPr>
                <w:rFonts w:ascii="Times New Roman" w:eastAsia="Times New Roman" w:hAnsi="Times New Roman" w:cs="Times New Roman"/>
                <w:b/>
                <w:bCs/>
                <w:iCs/>
                <w:lang w:val="ro-RO"/>
              </w:rPr>
              <w:t>cu privire la aprobarea Normei</w:t>
            </w:r>
            <w:r w:rsidRPr="005F4888">
              <w:rPr>
                <w:rFonts w:ascii="Times New Roman" w:hAnsi="Times New Roman" w:cs="Times New Roman"/>
                <w:color w:val="333333"/>
                <w:shd w:val="clear" w:color="auto" w:fill="FFFFFF"/>
              </w:rPr>
              <w:t xml:space="preserve"> </w:t>
            </w:r>
            <w:r w:rsidRPr="005F4888">
              <w:rPr>
                <w:rFonts w:ascii="Times New Roman" w:eastAsia="Times New Roman" w:hAnsi="Times New Roman" w:cs="Times New Roman"/>
                <w:b/>
                <w:bCs/>
                <w:iCs/>
                <w:lang w:val="ro-RO"/>
              </w:rPr>
              <w:t>sanitar-veterinare privind subprodusele de origine animală și produsele derivate care nu sunt destinate consumului u</w:t>
            </w:r>
            <w:r w:rsidR="00962E2D">
              <w:rPr>
                <w:rFonts w:ascii="Times New Roman" w:eastAsia="Times New Roman" w:hAnsi="Times New Roman" w:cs="Times New Roman"/>
                <w:b/>
                <w:bCs/>
                <w:iCs/>
                <w:lang w:val="ro-RO"/>
              </w:rPr>
              <w:t>man</w:t>
            </w:r>
          </w:p>
          <w:p w:rsidR="00104E8E" w:rsidRPr="005F4888" w:rsidRDefault="00104E8E" w:rsidP="00110849">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110849">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9"/>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(UE) nr. 142/2011</w:t>
            </w:r>
            <w:r w:rsidRPr="005F4888">
              <w:rPr>
                <w:rFonts w:ascii="Times New Roman" w:eastAsia="Times New Roman" w:hAnsi="Times New Roman" w:cs="Times New Roman"/>
                <w:bCs/>
                <w:iCs/>
                <w:lang w:val="ro-RO"/>
              </w:rPr>
              <w:t xml:space="preserve"> al Comisiei din 25 februarie 2011 de punere în aplicare a Regulamentului (CE) nr.1069/2009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2027</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2F391C">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2F391C">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2F391C">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2F391C">
            <w:pPr>
              <w:spacing w:after="0" w:line="240" w:lineRule="auto"/>
              <w:jc w:val="center"/>
              <w:textAlignment w:val="baseline"/>
              <w:rPr>
                <w:rFonts w:ascii="Times New Roman" w:eastAsia="Times New Roman" w:hAnsi="Times New Roman" w:cs="Times New Roman"/>
                <w:bCs/>
                <w:lang w:val="ro-RO"/>
              </w:rPr>
            </w:pPr>
            <w:r w:rsidRPr="00EC5FAE">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4E27C1">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4E27C1">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4E27C1">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2A4923">
            <w:pPr>
              <w:spacing w:after="0" w:line="240" w:lineRule="auto"/>
              <w:ind w:left="142"/>
              <w:textAlignment w:val="baseline"/>
              <w:rPr>
                <w:rFonts w:ascii="Times New Roman" w:hAnsi="Times New Roman" w:cs="Times New Roman"/>
                <w:color w:val="0070C0"/>
                <w:shd w:val="clear" w:color="auto" w:fill="FFFFFF"/>
                <w:lang w:val="ro-RO"/>
              </w:rPr>
            </w:pPr>
            <w:r>
              <w:rPr>
                <w:rFonts w:ascii="Times New Roman" w:eastAsia="Times New Roman" w:hAnsi="Times New Roman" w:cs="Times New Roman"/>
                <w:b/>
                <w:bCs/>
                <w:iCs/>
                <w:color w:val="0070C0"/>
                <w:lang w:val="ro-RO"/>
              </w:rPr>
              <w:t>SLTAA. 44</w:t>
            </w:r>
            <w:r w:rsidRPr="006B0592">
              <w:rPr>
                <w:rFonts w:ascii="Times New Roman" w:eastAsia="Times New Roman" w:hAnsi="Times New Roman" w:cs="Times New Roman"/>
                <w:b/>
                <w:bCs/>
                <w:iCs/>
                <w:color w:val="0070C0"/>
                <w:lang w:val="ro-RO"/>
              </w:rPr>
              <w:t xml:space="preserve"> - Act de modificare</w:t>
            </w:r>
          </w:p>
          <w:p w:rsidR="00104E8E" w:rsidRPr="005F4888" w:rsidRDefault="00104E8E" w:rsidP="002A4923">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nr.910/2020</w:t>
            </w:r>
            <w:r w:rsidRPr="005F4888">
              <w:rPr>
                <w:lang w:val="ro-RO"/>
              </w:rPr>
              <w:t xml:space="preserve"> </w:t>
            </w:r>
            <w:r w:rsidRPr="005F4888">
              <w:rPr>
                <w:rFonts w:ascii="Times New Roman" w:eastAsia="Times New Roman" w:hAnsi="Times New Roman" w:cs="Times New Roman"/>
                <w:b/>
                <w:bCs/>
                <w:iCs/>
                <w:lang w:val="ro-RO"/>
              </w:rPr>
              <w:t>cu privire la aprobarea Cerințelor sanitar-veterinare față de hrana pentru animale</w:t>
            </w:r>
          </w:p>
          <w:p w:rsidR="00104E8E" w:rsidRPr="005F4888" w:rsidRDefault="00104E8E" w:rsidP="002A4923">
            <w:pPr>
              <w:spacing w:after="0" w:line="240" w:lineRule="auto"/>
              <w:ind w:left="142"/>
              <w:textAlignment w:val="baseline"/>
              <w:rPr>
                <w:rFonts w:ascii="Times New Roman" w:eastAsia="Times New Roman" w:hAnsi="Times New Roman" w:cs="Times New Roman"/>
                <w:b/>
                <w:bCs/>
                <w:iCs/>
                <w:color w:val="0070C0"/>
                <w:lang w:val="ro-RO"/>
              </w:rPr>
            </w:pPr>
          </w:p>
          <w:p w:rsidR="00104E8E" w:rsidRPr="005F4888" w:rsidRDefault="00104E8E" w:rsidP="002A4923">
            <w:pPr>
              <w:spacing w:after="0" w:line="240" w:lineRule="auto"/>
              <w:ind w:left="142"/>
              <w:textAlignment w:val="baseline"/>
              <w:rPr>
                <w:rFonts w:ascii="Times New Roman" w:eastAsia="Times New Roman" w:hAnsi="Times New Roman" w:cs="Times New Roman"/>
                <w:b/>
                <w:bCs/>
                <w:iCs/>
                <w:color w:val="0070C0"/>
                <w:lang w:val="ro-RO"/>
              </w:rPr>
            </w:pPr>
            <w:r w:rsidRPr="005F4888">
              <w:rPr>
                <w:rFonts w:ascii="Times New Roman" w:eastAsia="Times New Roman" w:hAnsi="Times New Roman" w:cs="Times New Roman"/>
                <w:b/>
                <w:bCs/>
                <w:iCs/>
                <w:color w:val="0070C0"/>
                <w:lang w:val="ro-RO"/>
              </w:rPr>
              <w:t>Transpune:</w:t>
            </w:r>
          </w:p>
          <w:p w:rsidR="00104E8E" w:rsidRPr="005F4888" w:rsidRDefault="00104E8E" w:rsidP="007E7ED6">
            <w:pPr>
              <w:pStyle w:val="Listparagraf"/>
              <w:numPr>
                <w:ilvl w:val="0"/>
                <w:numId w:val="7"/>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(CE) nr. 183/2005</w:t>
            </w:r>
            <w:r w:rsidRPr="005F4888">
              <w:rPr>
                <w:rFonts w:ascii="Times New Roman" w:eastAsia="Times New Roman" w:hAnsi="Times New Roman" w:cs="Times New Roman"/>
                <w:bCs/>
                <w:iCs/>
                <w:lang w:val="ro-RO"/>
              </w:rPr>
              <w:t xml:space="preserve"> al Parlamentului European și al Consiliului din 12 ianuarie 2005 de </w:t>
            </w:r>
            <w:r w:rsidRPr="005F4888">
              <w:rPr>
                <w:rFonts w:ascii="Times New Roman" w:eastAsia="Times New Roman" w:hAnsi="Times New Roman" w:cs="Times New Roman"/>
                <w:bCs/>
                <w:iCs/>
                <w:lang w:val="ro-RO"/>
              </w:rPr>
              <w:lastRenderedPageBreak/>
              <w:t>stabilire a cerințelor privind igiena hranei pentru animale</w:t>
            </w:r>
            <w:r w:rsidR="00962E2D">
              <w:rPr>
                <w:rFonts w:ascii="Times New Roman" w:eastAsia="Times New Roman" w:hAnsi="Times New Roman" w:cs="Times New Roman"/>
                <w:bCs/>
                <w:iCs/>
                <w:lang w:val="ro-RO"/>
              </w:rPr>
              <w:t>;</w:t>
            </w:r>
          </w:p>
          <w:p w:rsidR="00104E8E" w:rsidRPr="005F4888" w:rsidRDefault="00104E8E" w:rsidP="007E7ED6">
            <w:pPr>
              <w:pStyle w:val="Listparagraf"/>
              <w:numPr>
                <w:ilvl w:val="0"/>
                <w:numId w:val="7"/>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(UE) nr. 68/2013</w:t>
            </w:r>
            <w:r w:rsidRPr="005F4888">
              <w:rPr>
                <w:rFonts w:ascii="Times New Roman" w:eastAsia="Times New Roman" w:hAnsi="Times New Roman" w:cs="Times New Roman"/>
                <w:bCs/>
                <w:iCs/>
                <w:lang w:val="ro-RO"/>
              </w:rPr>
              <w:t xml:space="preserve"> al Comisiei din 16 ianuarie 2013 privind Catalogul cu materii prime pentru furaje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2027</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4E27C1">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4E27C1">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4E27C1">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4E27C1">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2A4923">
            <w:pPr>
              <w:spacing w:after="0" w:line="240" w:lineRule="auto"/>
              <w:ind w:left="142"/>
              <w:textAlignment w:val="baseline"/>
              <w:rPr>
                <w:rFonts w:ascii="Times New Roman" w:eastAsia="Times New Roman" w:hAnsi="Times New Roman" w:cs="Times New Roman"/>
                <w:b/>
                <w:bCs/>
                <w:iCs/>
                <w:color w:val="0070C0"/>
                <w:lang w:val="ro-RO"/>
              </w:rPr>
            </w:pPr>
            <w:r w:rsidRPr="00BC52DF">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xml:space="preserve"> 45</w:t>
            </w:r>
            <w:r w:rsidRPr="00BC52DF">
              <w:rPr>
                <w:rFonts w:ascii="Times New Roman" w:eastAsia="Times New Roman" w:hAnsi="Times New Roman" w:cs="Times New Roman"/>
                <w:b/>
                <w:bCs/>
                <w:iCs/>
                <w:color w:val="0070C0"/>
                <w:lang w:val="ro-RO"/>
              </w:rPr>
              <w:t xml:space="preserve"> - Act de modificare</w:t>
            </w:r>
          </w:p>
          <w:p w:rsidR="00104E8E" w:rsidRPr="00BC52DF" w:rsidRDefault="00104E8E" w:rsidP="002A4923">
            <w:pPr>
              <w:spacing w:after="0" w:line="240" w:lineRule="auto"/>
              <w:ind w:left="142"/>
              <w:textAlignment w:val="baseline"/>
              <w:rPr>
                <w:rFonts w:ascii="Times New Roman" w:hAnsi="Times New Roman" w:cs="Times New Roman"/>
                <w:color w:val="0070C0"/>
                <w:shd w:val="clear" w:color="auto" w:fill="FFFFFF"/>
                <w:lang w:val="ro-RO"/>
              </w:rPr>
            </w:pPr>
          </w:p>
          <w:p w:rsidR="00104E8E" w:rsidRPr="005F4888" w:rsidRDefault="00104E8E" w:rsidP="002A4923">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w:t>
            </w:r>
            <w:r>
              <w:rPr>
                <w:rFonts w:ascii="Times New Roman" w:eastAsia="Times New Roman" w:hAnsi="Times New Roman" w:cs="Times New Roman"/>
                <w:b/>
                <w:bCs/>
                <w:iCs/>
                <w:lang w:val="ro-RO"/>
              </w:rPr>
              <w:t xml:space="preserve"> </w:t>
            </w:r>
            <w:r w:rsidRPr="005F4888">
              <w:rPr>
                <w:rFonts w:ascii="Times New Roman" w:eastAsia="Times New Roman" w:hAnsi="Times New Roman" w:cs="Times New Roman"/>
                <w:b/>
                <w:bCs/>
                <w:iCs/>
                <w:lang w:val="ro-RO"/>
              </w:rPr>
              <w:t>520/2010</w:t>
            </w:r>
            <w:r w:rsidRPr="005F4888">
              <w:rPr>
                <w:lang w:val="ro-RO"/>
              </w:rPr>
              <w:t xml:space="preserve"> </w:t>
            </w:r>
            <w:r w:rsidRPr="005F4888">
              <w:rPr>
                <w:rFonts w:ascii="Times New Roman" w:eastAsia="Times New Roman" w:hAnsi="Times New Roman" w:cs="Times New Roman"/>
                <w:b/>
                <w:bCs/>
                <w:iCs/>
                <w:lang w:val="ro-RO"/>
              </w:rPr>
              <w:t>cu privire la aprobarea Regulamentului sanitar privind contaminanţii din produsele alimentare</w:t>
            </w:r>
          </w:p>
          <w:p w:rsidR="00104E8E" w:rsidRPr="005F4888" w:rsidRDefault="00104E8E" w:rsidP="002A4923">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2A4923">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6"/>
              </w:numPr>
              <w:spacing w:after="0" w:line="240" w:lineRule="auto"/>
              <w:ind w:left="142" w:hanging="142"/>
              <w:textAlignment w:val="baseline"/>
              <w:rPr>
                <w:rFonts w:ascii="Times New Roman" w:eastAsia="Times New Roman" w:hAnsi="Times New Roman" w:cs="Times New Roman"/>
                <w:bCs/>
                <w:iCs/>
                <w:lang w:val="ro-RO"/>
              </w:rPr>
            </w:pPr>
            <w:r w:rsidRPr="005F4888">
              <w:rPr>
                <w:rFonts w:ascii="Times New Roman" w:eastAsia="Times New Roman" w:hAnsi="Times New Roman" w:cs="Times New Roman"/>
                <w:b/>
                <w:bCs/>
                <w:iCs/>
                <w:lang w:val="ro-RO"/>
              </w:rPr>
              <w:t>Regulamentul (CE) nr.</w:t>
            </w:r>
            <w:r>
              <w:rPr>
                <w:rFonts w:ascii="Times New Roman" w:eastAsia="Times New Roman" w:hAnsi="Times New Roman" w:cs="Times New Roman"/>
                <w:b/>
                <w:bCs/>
                <w:iCs/>
                <w:lang w:val="ro-RO"/>
              </w:rPr>
              <w:t xml:space="preserve"> </w:t>
            </w:r>
            <w:r w:rsidRPr="005F4888">
              <w:rPr>
                <w:rFonts w:ascii="Times New Roman" w:eastAsia="Times New Roman" w:hAnsi="Times New Roman" w:cs="Times New Roman"/>
                <w:b/>
                <w:bCs/>
                <w:iCs/>
                <w:lang w:val="ro-RO"/>
              </w:rPr>
              <w:t>1881/2006</w:t>
            </w:r>
            <w:r w:rsidRPr="005F4888">
              <w:rPr>
                <w:rFonts w:ascii="Times New Roman" w:eastAsia="Times New Roman" w:hAnsi="Times New Roman" w:cs="Times New Roman"/>
                <w:bCs/>
                <w:iCs/>
                <w:lang w:val="ro-RO"/>
              </w:rPr>
              <w:t xml:space="preserve"> al Comisiei din 19 decembrie 2006 de stabilire a nivelurilor maxime pentru anumiţi contaminanţi din produsele alimentare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 xml:space="preserve">Trimestrul </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IV</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312757">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312757">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2A4923">
            <w:pPr>
              <w:spacing w:after="0" w:line="240" w:lineRule="auto"/>
              <w:ind w:left="142"/>
              <w:textAlignment w:val="baseline"/>
              <w:rPr>
                <w:rFonts w:ascii="Times New Roman" w:hAnsi="Times New Roman" w:cs="Times New Roman"/>
                <w:color w:val="0070C0"/>
                <w:shd w:val="clear" w:color="auto" w:fill="FFFFFF"/>
                <w:lang w:val="ro-RO"/>
              </w:rPr>
            </w:pPr>
            <w:r>
              <w:rPr>
                <w:rFonts w:ascii="Times New Roman" w:eastAsia="Times New Roman" w:hAnsi="Times New Roman" w:cs="Times New Roman"/>
                <w:b/>
                <w:bCs/>
                <w:iCs/>
                <w:color w:val="0070C0"/>
                <w:lang w:val="ro-RO"/>
              </w:rPr>
              <w:t>SLTAA. 46</w:t>
            </w:r>
            <w:r w:rsidRPr="006B0592">
              <w:rPr>
                <w:rFonts w:ascii="Times New Roman" w:eastAsia="Times New Roman" w:hAnsi="Times New Roman" w:cs="Times New Roman"/>
                <w:b/>
                <w:bCs/>
                <w:iCs/>
                <w:color w:val="0070C0"/>
                <w:lang w:val="ro-RO"/>
              </w:rPr>
              <w:t xml:space="preserve"> - Act de modificare</w:t>
            </w:r>
          </w:p>
          <w:p w:rsidR="00104E8E" w:rsidRPr="005F4888" w:rsidRDefault="00104E8E" w:rsidP="002A4923">
            <w:pPr>
              <w:spacing w:after="0" w:line="240" w:lineRule="auto"/>
              <w:ind w:left="142"/>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Proiectul Hotărârii de Guvern cu privire la modificarea Hotărârii de Guvern nr. 941/2010 cu privire la aprobarea Regulilor privind metodele de prelevare şi analiză a probelor pentru controlul oficial al nivelurilor de plumb, cadmiu, mercur, staniu anorganic, 3-MCPD şi hidrocarburi policiclice aromatice în produsele alimentare</w:t>
            </w:r>
          </w:p>
          <w:p w:rsidR="00104E8E" w:rsidRPr="005F4888" w:rsidRDefault="00104E8E" w:rsidP="002A4923">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2A4923">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5"/>
              </w:numPr>
              <w:spacing w:after="0" w:line="240" w:lineRule="auto"/>
              <w:ind w:left="142" w:hanging="141"/>
              <w:textAlignment w:val="baseline"/>
              <w:rPr>
                <w:rFonts w:ascii="Times New Roman" w:eastAsia="Times New Roman" w:hAnsi="Times New Roman" w:cs="Times New Roman"/>
                <w:b/>
                <w:bCs/>
                <w:iCs/>
                <w:lang w:val="ro-RO"/>
              </w:rPr>
            </w:pPr>
            <w:r w:rsidRPr="005F4888">
              <w:rPr>
                <w:rFonts w:ascii="Times New Roman" w:eastAsia="Times New Roman" w:hAnsi="Times New Roman" w:cs="Times New Roman"/>
                <w:b/>
                <w:bCs/>
                <w:iCs/>
                <w:lang w:val="ro-RO"/>
              </w:rPr>
              <w:t>Regulamentului (CE) nr. 333/2007</w:t>
            </w:r>
            <w:r w:rsidRPr="005F4888">
              <w:rPr>
                <w:rFonts w:ascii="Times New Roman" w:eastAsia="Times New Roman" w:hAnsi="Times New Roman" w:cs="Times New Roman"/>
                <w:bCs/>
                <w:iCs/>
                <w:lang w:val="ro-RO"/>
              </w:rPr>
              <w:t xml:space="preserve"> al Comisiei din 28 martie 2007 de stabilire a metodelor de prelevare a probelor şi de analiză pentru controlul oficial al nivelurilor de plumb, cadmiu, mercur, staniu anorganic, 3-MCPD şi hidrocarburi policiclice aromatice din produsele alimentare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5F4888"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2027</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312757">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312757">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312757">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9873AB">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9873AB">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2A4923">
            <w:pPr>
              <w:spacing w:after="0" w:line="240" w:lineRule="auto"/>
              <w:ind w:right="-283"/>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2A4923">
            <w:pPr>
              <w:spacing w:after="0" w:line="240" w:lineRule="auto"/>
              <w:ind w:left="142" w:right="142"/>
              <w:jc w:val="both"/>
              <w:textAlignment w:val="baseline"/>
              <w:rPr>
                <w:rFonts w:ascii="Times New Roman" w:hAnsi="Times New Roman" w:cs="Times New Roman"/>
                <w:b/>
                <w:color w:val="0070C0"/>
                <w:lang w:val="ro-RO"/>
              </w:rPr>
            </w:pPr>
            <w:r>
              <w:rPr>
                <w:rFonts w:ascii="Times New Roman" w:eastAsia="Times New Roman" w:hAnsi="Times New Roman" w:cs="Times New Roman"/>
                <w:b/>
                <w:bCs/>
                <w:iCs/>
                <w:color w:val="0070C0"/>
                <w:lang w:val="ro-RO"/>
              </w:rPr>
              <w:t>SLTAA. 47</w:t>
            </w:r>
            <w:r w:rsidRPr="006B0592">
              <w:rPr>
                <w:rFonts w:ascii="Times New Roman" w:eastAsia="Times New Roman" w:hAnsi="Times New Roman" w:cs="Times New Roman"/>
                <w:b/>
                <w:bCs/>
                <w:iCs/>
                <w:color w:val="0070C0"/>
                <w:lang w:val="ro-RO"/>
              </w:rPr>
              <w:t xml:space="preserve"> - Act nou</w:t>
            </w:r>
            <w:r w:rsidRPr="006B0592">
              <w:rPr>
                <w:rFonts w:ascii="Times New Roman" w:hAnsi="Times New Roman" w:cs="Times New Roman"/>
                <w:b/>
                <w:color w:val="0070C0"/>
                <w:lang w:val="ro-RO"/>
              </w:rPr>
              <w:t xml:space="preserve"> </w:t>
            </w:r>
          </w:p>
          <w:p w:rsidR="00104E8E" w:rsidRPr="005F4888" w:rsidRDefault="00104E8E" w:rsidP="00962E2D">
            <w:pPr>
              <w:spacing w:after="0" w:line="240" w:lineRule="auto"/>
              <w:ind w:left="142" w:right="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lang w:val="ro-RO"/>
              </w:rPr>
              <w:t>Proiectul Hotărârii de Guvern privind</w:t>
            </w:r>
            <w:r w:rsidRPr="005F4888">
              <w:rPr>
                <w:rFonts w:ascii="Times New Roman" w:eastAsia="Times New Roman" w:hAnsi="Times New Roman" w:cs="Times New Roman"/>
                <w:b/>
                <w:bCs/>
                <w:iCs/>
                <w:color w:val="000000" w:themeColor="text1"/>
                <w:lang w:val="ro-RO"/>
              </w:rPr>
              <w:t xml:space="preserve"> calitatea apei destinate consumului uman</w:t>
            </w:r>
          </w:p>
          <w:p w:rsidR="00104E8E" w:rsidRPr="00BC52DF" w:rsidRDefault="00104E8E" w:rsidP="002A492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p>
          <w:p w:rsidR="00104E8E" w:rsidRPr="00BC52DF" w:rsidRDefault="00104E8E" w:rsidP="002A492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5F4888" w:rsidRDefault="00104E8E" w:rsidP="007E7ED6">
            <w:pPr>
              <w:pStyle w:val="Listparagraf"/>
              <w:numPr>
                <w:ilvl w:val="0"/>
                <w:numId w:val="4"/>
              </w:numPr>
              <w:spacing w:after="0" w:line="240" w:lineRule="auto"/>
              <w:ind w:left="142" w:right="142" w:hanging="142"/>
              <w:textAlignment w:val="baseline"/>
              <w:rPr>
                <w:rFonts w:ascii="Times New Roman" w:eastAsia="Times New Roman" w:hAnsi="Times New Roman" w:cs="Times New Roman"/>
                <w:b/>
                <w:bCs/>
                <w:iCs/>
                <w:color w:val="000000" w:themeColor="text1"/>
                <w:lang w:val="ro-RO"/>
              </w:rPr>
            </w:pPr>
            <w:r w:rsidRPr="005F4888">
              <w:rPr>
                <w:rFonts w:ascii="Times New Roman" w:eastAsia="Times New Roman" w:hAnsi="Times New Roman" w:cs="Times New Roman"/>
                <w:b/>
                <w:bCs/>
                <w:iCs/>
                <w:color w:val="000000" w:themeColor="text1"/>
                <w:lang w:val="ro-RO"/>
              </w:rPr>
              <w:t xml:space="preserve">Directiva (UE) 2020/2184 </w:t>
            </w:r>
            <w:r w:rsidRPr="005F4888">
              <w:rPr>
                <w:rFonts w:ascii="Times New Roman" w:eastAsia="Times New Roman" w:hAnsi="Times New Roman" w:cs="Times New Roman"/>
                <w:bCs/>
                <w:iCs/>
                <w:color w:val="000000" w:themeColor="text1"/>
                <w:lang w:val="ro-RO"/>
              </w:rPr>
              <w:t>a Parlamentului European și a Consiliului din 16 decembrie 2020 privind calitatea apei destinate consumului uman</w:t>
            </w:r>
            <w:r w:rsidR="00194C9E">
              <w:rPr>
                <w:rFonts w:ascii="Times New Roman" w:eastAsia="Times New Roman" w:hAnsi="Times New Roman" w:cs="Times New Roman"/>
                <w:bCs/>
                <w:iCs/>
                <w:color w:val="000000" w:themeColor="text1"/>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5F4888" w:rsidRDefault="00104E8E" w:rsidP="0035059B">
            <w:pPr>
              <w:spacing w:after="0" w:line="240" w:lineRule="auto"/>
              <w:ind w:right="142"/>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w:t>
            </w:r>
          </w:p>
          <w:p w:rsidR="00104E8E" w:rsidRPr="005F4888" w:rsidRDefault="00104E8E" w:rsidP="0035059B">
            <w:pPr>
              <w:spacing w:after="0" w:line="240" w:lineRule="auto"/>
              <w:ind w:right="142"/>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91C8D" w:rsidRDefault="00104E8E" w:rsidP="007A5397">
            <w:pPr>
              <w:spacing w:after="0" w:line="240" w:lineRule="auto"/>
              <w:textAlignment w:val="baseline"/>
              <w:rPr>
                <w:rFonts w:ascii="Times New Roman" w:eastAsia="Times New Roman" w:hAnsi="Times New Roman" w:cs="Times New Roman"/>
                <w:b/>
                <w:bCs/>
                <w:u w:val="single"/>
                <w:lang w:val="ro-RO"/>
              </w:rPr>
            </w:pPr>
            <w:r w:rsidRPr="00391C8D">
              <w:rPr>
                <w:rFonts w:ascii="Times New Roman" w:eastAsia="Times New Roman" w:hAnsi="Times New Roman" w:cs="Times New Roman"/>
                <w:b/>
                <w:bCs/>
                <w:u w:val="single"/>
                <w:lang w:val="ro-RO"/>
              </w:rPr>
              <w:t>MS</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5F4888">
              <w:rPr>
                <w:rFonts w:ascii="Times New Roman" w:eastAsia="Times New Roman" w:hAnsi="Times New Roman" w:cs="Times New Roman"/>
                <w:lang w:val="ro-RO"/>
              </w:rPr>
              <w:t>2024</w:t>
            </w:r>
          </w:p>
          <w:p w:rsidR="00104E8E" w:rsidRPr="005F4888" w:rsidRDefault="00104E8E" w:rsidP="006924CA">
            <w:pPr>
              <w:spacing w:after="0" w:line="240" w:lineRule="auto"/>
              <w:jc w:val="center"/>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9873AB">
            <w:pPr>
              <w:spacing w:after="0" w:line="240" w:lineRule="auto"/>
              <w:jc w:val="center"/>
              <w:textAlignment w:val="baseline"/>
              <w:rPr>
                <w:rFonts w:ascii="Times New Roman" w:hAnsi="Times New Roman" w:cs="Times New Roman"/>
                <w:spacing w:val="-8"/>
                <w:lang w:val="ro-RO"/>
              </w:rPr>
            </w:pPr>
            <w:r w:rsidRPr="005F4888">
              <w:rPr>
                <w:rFonts w:ascii="Times New Roman" w:hAnsi="Times New Roman" w:cs="Times New Roman"/>
                <w:lang w:val="ro-RO"/>
              </w:rPr>
              <w:t>Acordul</w:t>
            </w:r>
          </w:p>
          <w:p w:rsidR="00104E8E" w:rsidRPr="005F4888" w:rsidRDefault="00104E8E" w:rsidP="009873AB">
            <w:pPr>
              <w:spacing w:after="0" w:line="240" w:lineRule="auto"/>
              <w:jc w:val="center"/>
              <w:textAlignment w:val="baseline"/>
              <w:rPr>
                <w:rFonts w:ascii="Times New Roman" w:hAnsi="Times New Roman" w:cs="Times New Roman"/>
                <w:spacing w:val="-57"/>
                <w:lang w:val="ro-RO"/>
              </w:rPr>
            </w:pPr>
            <w:r w:rsidRPr="005F4888">
              <w:rPr>
                <w:rFonts w:ascii="Times New Roman" w:hAnsi="Times New Roman" w:cs="Times New Roman"/>
                <w:lang w:val="ro-RO"/>
              </w:rPr>
              <w:t>de</w:t>
            </w:r>
            <w:r w:rsidRPr="005F4888">
              <w:rPr>
                <w:rFonts w:ascii="Times New Roman" w:hAnsi="Times New Roman" w:cs="Times New Roman"/>
                <w:spacing w:val="-9"/>
                <w:lang w:val="ro-RO"/>
              </w:rPr>
              <w:t xml:space="preserve"> </w:t>
            </w:r>
            <w:r w:rsidRPr="005F4888">
              <w:rPr>
                <w:rFonts w:ascii="Times New Roman" w:hAnsi="Times New Roman" w:cs="Times New Roman"/>
                <w:lang w:val="ro-RO"/>
              </w:rPr>
              <w:t>Asociere</w:t>
            </w:r>
          </w:p>
          <w:p w:rsidR="00104E8E" w:rsidRPr="005F4888" w:rsidRDefault="00104E8E" w:rsidP="009873AB">
            <w:pPr>
              <w:spacing w:after="0" w:line="240" w:lineRule="auto"/>
              <w:jc w:val="center"/>
              <w:textAlignment w:val="baseline"/>
              <w:rPr>
                <w:rFonts w:ascii="Times New Roman" w:eastAsia="Times New Roman" w:hAnsi="Times New Roman" w:cs="Times New Roman"/>
                <w:lang w:val="ro-RO"/>
              </w:rPr>
            </w:pPr>
            <w:r w:rsidRPr="005F4888">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5F4888" w:rsidRDefault="00104E8E" w:rsidP="009873AB">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c>
          <w:tcPr>
            <w:tcW w:w="2409" w:type="dxa"/>
            <w:vMerge/>
            <w:tcBorders>
              <w:left w:val="single" w:sz="6" w:space="0" w:color="000000"/>
              <w:right w:val="single" w:sz="6" w:space="0" w:color="000000"/>
            </w:tcBorders>
            <w:shd w:val="clear" w:color="auto" w:fill="auto"/>
          </w:tcPr>
          <w:p w:rsidR="00104E8E" w:rsidRPr="005F4888" w:rsidRDefault="00104E8E" w:rsidP="00042F99">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042F99">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2A4923">
            <w:pPr>
              <w:spacing w:after="0" w:line="240" w:lineRule="auto"/>
              <w:textAlignment w:val="baseline"/>
              <w:rPr>
                <w:rFonts w:ascii="Times New Roman" w:eastAsia="Times New Roman" w:hAnsi="Times New Roman" w:cs="Times New Roman"/>
                <w:iCs/>
                <w:lang w:val="ro-RO"/>
              </w:rPr>
            </w:pPr>
          </w:p>
        </w:tc>
        <w:tc>
          <w:tcPr>
            <w:tcW w:w="3686" w:type="dxa"/>
            <w:tcBorders>
              <w:top w:val="single" w:sz="8" w:space="0" w:color="000000"/>
              <w:left w:val="nil"/>
              <w:bottom w:val="single" w:sz="8" w:space="0" w:color="000000"/>
              <w:right w:val="single" w:sz="8" w:space="0" w:color="000000"/>
            </w:tcBorders>
            <w:shd w:val="clear" w:color="auto" w:fill="FFFFFF"/>
          </w:tcPr>
          <w:p w:rsidR="00104E8E" w:rsidRPr="006B0592" w:rsidRDefault="00104E8E" w:rsidP="00862F20">
            <w:pPr>
              <w:spacing w:after="0"/>
              <w:ind w:left="142" w:right="142"/>
              <w:textAlignment w:val="baseline"/>
              <w:rPr>
                <w:rFonts w:ascii="Times New Roman" w:hAnsi="Times New Roman" w:cs="Times New Roman"/>
                <w:color w:val="0070C0"/>
              </w:rPr>
            </w:pPr>
            <w:r>
              <w:rPr>
                <w:rFonts w:ascii="Times New Roman" w:hAnsi="Times New Roman" w:cs="Times New Roman"/>
                <w:b/>
                <w:bCs/>
                <w:iCs/>
                <w:color w:val="0070C0"/>
                <w:lang w:val="ro-RO"/>
              </w:rPr>
              <w:t>SLTAA. 48</w:t>
            </w:r>
            <w:r w:rsidRPr="006B0592">
              <w:rPr>
                <w:rFonts w:ascii="Times New Roman" w:hAnsi="Times New Roman" w:cs="Times New Roman"/>
                <w:b/>
                <w:bCs/>
                <w:iCs/>
                <w:color w:val="0070C0"/>
                <w:lang w:val="ro-RO"/>
              </w:rPr>
              <w:t xml:space="preserve"> - Act nou</w:t>
            </w:r>
          </w:p>
          <w:p w:rsidR="00104E8E" w:rsidRDefault="00104E8E" w:rsidP="00862F20">
            <w:pPr>
              <w:spacing w:after="0"/>
              <w:ind w:left="142" w:right="142"/>
              <w:textAlignment w:val="baseline"/>
              <w:rPr>
                <w:rFonts w:ascii="Times New Roman" w:hAnsi="Times New Roman" w:cs="Times New Roman"/>
                <w:b/>
                <w:bCs/>
                <w:iCs/>
                <w:color w:val="333333"/>
                <w:shd w:val="clear" w:color="auto" w:fill="FFFFFF"/>
                <w:lang w:val="ro-RO"/>
              </w:rPr>
            </w:pPr>
            <w:r w:rsidRPr="005F4888">
              <w:rPr>
                <w:rFonts w:ascii="Times New Roman" w:hAnsi="Times New Roman" w:cs="Times New Roman"/>
                <w:b/>
                <w:bCs/>
                <w:iCs/>
                <w:color w:val="000000"/>
                <w:lang w:val="ro-RO"/>
              </w:rPr>
              <w:t>Proiectul Ordinului ANSA cu  privire la aprobarea</w:t>
            </w:r>
            <w:r w:rsidRPr="005F4888">
              <w:rPr>
                <w:rFonts w:ascii="Times New Roman" w:hAnsi="Times New Roman" w:cs="Times New Roman"/>
                <w:iCs/>
                <w:color w:val="000000"/>
                <w:lang w:val="ro-RO"/>
              </w:rPr>
              <w:t> </w:t>
            </w:r>
            <w:r w:rsidRPr="005F4888">
              <w:rPr>
                <w:rFonts w:ascii="Times New Roman" w:hAnsi="Times New Roman" w:cs="Times New Roman"/>
                <w:b/>
                <w:bCs/>
                <w:iCs/>
                <w:color w:val="333333"/>
                <w:shd w:val="clear" w:color="auto" w:fill="FFFFFF"/>
                <w:lang w:val="ro-RO"/>
              </w:rPr>
              <w:t>cerințelor pentru colectarea datelor privind volumul vânzărilor și utilizarea produselor medicinale antimicrobiene la animale</w:t>
            </w:r>
          </w:p>
          <w:p w:rsidR="00104E8E" w:rsidRPr="005F4888" w:rsidRDefault="00104E8E" w:rsidP="00862F20">
            <w:pPr>
              <w:spacing w:after="0"/>
              <w:ind w:left="142" w:right="142"/>
              <w:textAlignment w:val="baseline"/>
              <w:rPr>
                <w:rFonts w:ascii="Times New Roman" w:hAnsi="Times New Roman" w:cs="Times New Roman"/>
                <w:color w:val="000000"/>
              </w:rPr>
            </w:pPr>
          </w:p>
          <w:p w:rsidR="00104E8E" w:rsidRPr="00BC52DF" w:rsidRDefault="00104E8E" w:rsidP="006D6C1D">
            <w:pPr>
              <w:spacing w:after="0"/>
              <w:ind w:left="142" w:right="142"/>
              <w:textAlignment w:val="baseline"/>
              <w:rPr>
                <w:rFonts w:ascii="Times New Roman" w:hAnsi="Times New Roman" w:cs="Times New Roman"/>
                <w:color w:val="2F5496" w:themeColor="accent5" w:themeShade="BF"/>
              </w:rPr>
            </w:pPr>
            <w:r w:rsidRPr="00BC52DF">
              <w:rPr>
                <w:rFonts w:ascii="Times New Roman" w:hAnsi="Times New Roman" w:cs="Times New Roman"/>
                <w:b/>
                <w:bCs/>
                <w:iCs/>
                <w:color w:val="2F5496" w:themeColor="accent5" w:themeShade="BF"/>
                <w:lang w:val="ro-RO"/>
              </w:rPr>
              <w:t>Transpune:</w:t>
            </w:r>
          </w:p>
          <w:p w:rsidR="00104E8E" w:rsidRPr="005F4888" w:rsidRDefault="00104E8E" w:rsidP="007E7ED6">
            <w:pPr>
              <w:pStyle w:val="tableparagraph0"/>
              <w:numPr>
                <w:ilvl w:val="0"/>
                <w:numId w:val="3"/>
              </w:numPr>
              <w:spacing w:before="0" w:beforeAutospacing="0" w:after="0" w:afterAutospacing="0"/>
              <w:ind w:left="142" w:right="142" w:hanging="142"/>
              <w:rPr>
                <w:sz w:val="22"/>
                <w:szCs w:val="22"/>
              </w:rPr>
            </w:pPr>
            <w:r w:rsidRPr="005F4888">
              <w:rPr>
                <w:b/>
                <w:bCs/>
                <w:iCs/>
                <w:sz w:val="22"/>
                <w:szCs w:val="22"/>
                <w:shd w:val="clear" w:color="auto" w:fill="FFFFFF"/>
                <w:lang w:val="ro-RO"/>
              </w:rPr>
              <w:t>Regulamentul delegat (UE) 2021/578</w:t>
            </w:r>
            <w:r w:rsidRPr="005F4888">
              <w:rPr>
                <w:iCs/>
                <w:sz w:val="22"/>
                <w:szCs w:val="22"/>
                <w:shd w:val="clear" w:color="auto" w:fill="FFFFFF"/>
                <w:lang w:val="ro-RO"/>
              </w:rPr>
              <w:t> al Comisiei din 29 </w:t>
            </w:r>
            <w:r w:rsidRPr="005F4888">
              <w:rPr>
                <w:rStyle w:val="object"/>
                <w:iCs/>
                <w:sz w:val="22"/>
                <w:szCs w:val="22"/>
                <w:shd w:val="clear" w:color="auto" w:fill="FFFFFF"/>
                <w:lang w:val="ro-RO"/>
              </w:rPr>
              <w:t>ianuarie </w:t>
            </w:r>
            <w:r w:rsidRPr="005F4888">
              <w:rPr>
                <w:iCs/>
                <w:sz w:val="22"/>
                <w:szCs w:val="22"/>
                <w:shd w:val="clear" w:color="auto" w:fill="FFFFFF"/>
                <w:lang w:val="ro-RO"/>
              </w:rPr>
              <w:t>2021 de completare a Regulamentului (UE) 2019/6 al Parlamentului European și al Consiliului în ceea ce privește cerințele pentru colectarea datelor privind volumul vânzărilor și utilizarea produselor medicinale antimicrobiene la animale</w:t>
            </w:r>
            <w:r w:rsidRPr="005F4888">
              <w:rPr>
                <w:iCs/>
                <w:sz w:val="22"/>
                <w:szCs w:val="22"/>
              </w:rPr>
              <w:t>;</w:t>
            </w:r>
          </w:p>
          <w:p w:rsidR="00104E8E" w:rsidRPr="005F4888" w:rsidRDefault="00104E8E" w:rsidP="007E7ED6">
            <w:pPr>
              <w:pStyle w:val="tableparagraph0"/>
              <w:numPr>
                <w:ilvl w:val="0"/>
                <w:numId w:val="3"/>
              </w:numPr>
              <w:spacing w:before="0" w:beforeAutospacing="0" w:after="0" w:afterAutospacing="0"/>
              <w:ind w:left="142" w:right="142" w:hanging="142"/>
              <w:rPr>
                <w:iCs/>
                <w:color w:val="333333"/>
                <w:sz w:val="22"/>
                <w:szCs w:val="22"/>
                <w:shd w:val="clear" w:color="auto" w:fill="FFFFFF"/>
                <w:lang w:val="ro-RO"/>
              </w:rPr>
            </w:pPr>
            <w:r w:rsidRPr="005F4888">
              <w:rPr>
                <w:b/>
                <w:bCs/>
                <w:iCs/>
                <w:sz w:val="22"/>
                <w:szCs w:val="22"/>
                <w:shd w:val="clear" w:color="auto" w:fill="FFFFFF"/>
                <w:lang w:val="ro-RO"/>
              </w:rPr>
              <w:t>Regulamentul de punere în aplicare (UE) 2022/209</w:t>
            </w:r>
            <w:r w:rsidRPr="005F4888">
              <w:rPr>
                <w:iCs/>
                <w:sz w:val="22"/>
                <w:szCs w:val="22"/>
                <w:shd w:val="clear" w:color="auto" w:fill="FFFFFF"/>
                <w:lang w:val="ro-RO"/>
              </w:rPr>
              <w:t> al Comisiei din 16 </w:t>
            </w:r>
            <w:r w:rsidRPr="005F4888">
              <w:rPr>
                <w:rStyle w:val="object"/>
                <w:iCs/>
                <w:sz w:val="22"/>
                <w:szCs w:val="22"/>
                <w:shd w:val="clear" w:color="auto" w:fill="FFFFFF"/>
                <w:lang w:val="ro-RO"/>
              </w:rPr>
              <w:t>februarie </w:t>
            </w:r>
            <w:r w:rsidRPr="005F4888">
              <w:rPr>
                <w:iCs/>
                <w:sz w:val="22"/>
                <w:szCs w:val="22"/>
                <w:shd w:val="clear" w:color="auto" w:fill="FFFFFF"/>
                <w:lang w:val="ro-RO"/>
              </w:rPr>
              <w:t>2022 de stabilire a formatului datelor care trebuie colectate și raportate pentru a determina volumul vânzărilor și utilizarea medicamentelor antimicrobiene la animale în conformitate cu Regulamentul (UE) 2019/6 al Parlamentului European și al Consiliului</w:t>
            </w:r>
            <w:r w:rsidR="00194C9E">
              <w:rPr>
                <w:iCs/>
                <w:sz w:val="22"/>
                <w:szCs w:val="22"/>
                <w:shd w:val="clear" w:color="auto" w:fill="FFFFFF"/>
                <w:lang w:val="ro-RO"/>
              </w:rPr>
              <w:t>.</w:t>
            </w:r>
          </w:p>
        </w:tc>
        <w:tc>
          <w:tcPr>
            <w:tcW w:w="1276" w:type="dxa"/>
            <w:tcBorders>
              <w:top w:val="single" w:sz="8" w:space="0" w:color="auto"/>
              <w:left w:val="nil"/>
              <w:bottom w:val="single" w:sz="8" w:space="0" w:color="auto"/>
              <w:right w:val="single" w:sz="8" w:space="0" w:color="000000"/>
            </w:tcBorders>
            <w:shd w:val="clear" w:color="auto" w:fill="FFFFFF"/>
          </w:tcPr>
          <w:p w:rsidR="00104E8E" w:rsidRPr="005F4888" w:rsidRDefault="00104E8E" w:rsidP="0035059B">
            <w:pPr>
              <w:spacing w:after="0"/>
              <w:textAlignment w:val="baseline"/>
              <w:rPr>
                <w:rFonts w:ascii="Times New Roman" w:hAnsi="Times New Roman" w:cs="Times New Roman"/>
                <w:iCs/>
                <w:color w:val="000000"/>
                <w:lang w:val="ro-RO"/>
              </w:rPr>
            </w:pPr>
            <w:r w:rsidRPr="005F4888">
              <w:rPr>
                <w:rFonts w:ascii="Times New Roman" w:hAnsi="Times New Roman" w:cs="Times New Roman"/>
                <w:iCs/>
                <w:color w:val="000000"/>
                <w:lang w:val="ro-RO"/>
              </w:rPr>
              <w:t>Ordinul</w:t>
            </w:r>
          </w:p>
          <w:p w:rsidR="00104E8E" w:rsidRPr="005F4888" w:rsidRDefault="00104E8E" w:rsidP="0035059B">
            <w:pPr>
              <w:spacing w:after="0"/>
              <w:textAlignment w:val="baseline"/>
              <w:rPr>
                <w:rFonts w:ascii="Times New Roman" w:hAnsi="Times New Roman" w:cs="Times New Roman"/>
                <w:color w:val="000000"/>
              </w:rPr>
            </w:pPr>
            <w:r w:rsidRPr="005F4888">
              <w:rPr>
                <w:rFonts w:ascii="Times New Roman" w:hAnsi="Times New Roman" w:cs="Times New Roman"/>
                <w:iCs/>
                <w:color w:val="000000"/>
                <w:lang w:val="ro-RO"/>
              </w:rPr>
              <w:t>ANSA</w:t>
            </w:r>
          </w:p>
          <w:p w:rsidR="00104E8E" w:rsidRPr="005F4888" w:rsidRDefault="00104E8E" w:rsidP="0035059B">
            <w:pPr>
              <w:textAlignment w:val="baseline"/>
              <w:rPr>
                <w:rFonts w:ascii="Times New Roman" w:hAnsi="Times New Roman" w:cs="Times New Roman"/>
                <w:color w:val="000000"/>
              </w:rPr>
            </w:pPr>
            <w:r w:rsidRPr="005F4888">
              <w:rPr>
                <w:rFonts w:ascii="Times New Roman" w:hAnsi="Times New Roman" w:cs="Times New Roman"/>
                <w:iCs/>
                <w:color w:val="000000"/>
                <w:lang w:val="ro-RO"/>
              </w:rPr>
              <w:t>Intrat în vigoare</w:t>
            </w:r>
          </w:p>
        </w:tc>
        <w:tc>
          <w:tcPr>
            <w:tcW w:w="1275" w:type="dxa"/>
            <w:tcBorders>
              <w:top w:val="single" w:sz="8" w:space="0" w:color="000000"/>
              <w:left w:val="nil"/>
              <w:bottom w:val="single" w:sz="8" w:space="0" w:color="000000"/>
              <w:right w:val="single" w:sz="8" w:space="0" w:color="000000"/>
            </w:tcBorders>
            <w:shd w:val="clear" w:color="auto" w:fill="FFFFFF"/>
          </w:tcPr>
          <w:p w:rsidR="00104E8E" w:rsidRPr="00391C8D" w:rsidRDefault="00104E8E" w:rsidP="007A5397">
            <w:pPr>
              <w:textAlignment w:val="baseline"/>
              <w:rPr>
                <w:rFonts w:ascii="Times New Roman" w:hAnsi="Times New Roman" w:cs="Times New Roman"/>
                <w:b/>
                <w:color w:val="000000"/>
                <w:u w:val="single"/>
              </w:rPr>
            </w:pPr>
            <w:r w:rsidRPr="00391C8D">
              <w:rPr>
                <w:rFonts w:ascii="Times New Roman" w:hAnsi="Times New Roman" w:cs="Times New Roman"/>
                <w:b/>
                <w:iCs/>
                <w:color w:val="000000"/>
                <w:u w:val="single"/>
                <w:lang w:val="ro-RO"/>
              </w:rPr>
              <w:t>ANSA</w:t>
            </w:r>
          </w:p>
        </w:tc>
        <w:tc>
          <w:tcPr>
            <w:tcW w:w="993" w:type="dxa"/>
            <w:tcBorders>
              <w:top w:val="single" w:sz="8" w:space="0" w:color="000000"/>
              <w:left w:val="nil"/>
              <w:bottom w:val="single" w:sz="8" w:space="0" w:color="000000"/>
              <w:right w:val="single" w:sz="8" w:space="0" w:color="000000"/>
            </w:tcBorders>
            <w:shd w:val="clear" w:color="auto" w:fill="FFFFFF"/>
          </w:tcPr>
          <w:p w:rsidR="00104E8E" w:rsidRDefault="00104E8E" w:rsidP="006924CA">
            <w:pPr>
              <w:spacing w:after="0"/>
              <w:jc w:val="center"/>
              <w:textAlignment w:val="baseline"/>
              <w:rPr>
                <w:rFonts w:ascii="Times New Roman" w:hAnsi="Times New Roman" w:cs="Times New Roman"/>
                <w:iCs/>
                <w:color w:val="000000"/>
                <w:lang w:val="ro-RO"/>
              </w:rPr>
            </w:pPr>
            <w:r w:rsidRPr="005F4888">
              <w:rPr>
                <w:rFonts w:ascii="Times New Roman" w:hAnsi="Times New Roman" w:cs="Times New Roman"/>
                <w:iCs/>
                <w:color w:val="000000"/>
                <w:lang w:val="ro-RO"/>
              </w:rPr>
              <w:t>2025</w:t>
            </w:r>
          </w:p>
          <w:p w:rsidR="00104E8E" w:rsidRDefault="00104E8E" w:rsidP="006924CA">
            <w:pPr>
              <w:spacing w:after="0"/>
              <w:jc w:val="center"/>
              <w:textAlignment w:val="baseline"/>
              <w:rPr>
                <w:rFonts w:ascii="Times New Roman" w:hAnsi="Times New Roman" w:cs="Times New Roman"/>
                <w:iCs/>
                <w:color w:val="000000"/>
                <w:lang w:val="ro-RO"/>
              </w:rPr>
            </w:pPr>
            <w:r>
              <w:rPr>
                <w:rFonts w:ascii="Times New Roman" w:hAnsi="Times New Roman" w:cs="Times New Roman"/>
                <w:iCs/>
                <w:color w:val="000000"/>
                <w:lang w:val="ro-RO"/>
              </w:rPr>
              <w:t>Trimestrul</w:t>
            </w:r>
          </w:p>
          <w:p w:rsidR="00104E8E" w:rsidRPr="005F4888" w:rsidRDefault="00104E8E" w:rsidP="006924CA">
            <w:pPr>
              <w:spacing w:after="0"/>
              <w:jc w:val="center"/>
              <w:textAlignment w:val="baseline"/>
              <w:rPr>
                <w:rFonts w:ascii="Times New Roman" w:hAnsi="Times New Roman" w:cs="Times New Roman"/>
                <w:color w:val="000000"/>
              </w:rPr>
            </w:pPr>
            <w:r w:rsidRPr="005F4888">
              <w:rPr>
                <w:rFonts w:ascii="Times New Roman" w:hAnsi="Times New Roman" w:cs="Times New Roman"/>
                <w:iCs/>
                <w:color w:val="000000"/>
                <w:lang w:val="ro-RO"/>
              </w:rPr>
              <w:t xml:space="preserve">IV </w:t>
            </w:r>
          </w:p>
        </w:tc>
        <w:tc>
          <w:tcPr>
            <w:tcW w:w="992" w:type="dxa"/>
            <w:tcBorders>
              <w:top w:val="single" w:sz="8" w:space="0" w:color="000000"/>
              <w:left w:val="nil"/>
              <w:bottom w:val="single" w:sz="8" w:space="0" w:color="000000"/>
              <w:right w:val="single" w:sz="8" w:space="0" w:color="000000"/>
            </w:tcBorders>
            <w:shd w:val="clear" w:color="auto" w:fill="FFFFFF"/>
          </w:tcPr>
          <w:p w:rsidR="00104E8E" w:rsidRPr="005F4888" w:rsidRDefault="00104E8E" w:rsidP="006D6C1D">
            <w:pPr>
              <w:spacing w:after="0"/>
              <w:jc w:val="center"/>
              <w:textAlignment w:val="baseline"/>
              <w:rPr>
                <w:rFonts w:ascii="Times New Roman" w:hAnsi="Times New Roman" w:cs="Times New Roman"/>
                <w:color w:val="000000"/>
              </w:rPr>
            </w:pPr>
            <w:r w:rsidRPr="005F4888">
              <w:rPr>
                <w:rFonts w:ascii="Times New Roman" w:hAnsi="Times New Roman" w:cs="Times New Roman"/>
                <w:iCs/>
                <w:color w:val="000000"/>
                <w:lang w:val="ro-RO"/>
              </w:rPr>
              <w:t>Acordul</w:t>
            </w:r>
          </w:p>
          <w:p w:rsidR="00104E8E" w:rsidRPr="005F4888" w:rsidRDefault="00104E8E" w:rsidP="006D6C1D">
            <w:pPr>
              <w:spacing w:after="0"/>
              <w:jc w:val="center"/>
              <w:textAlignment w:val="baseline"/>
              <w:rPr>
                <w:rFonts w:ascii="Times New Roman" w:hAnsi="Times New Roman" w:cs="Times New Roman"/>
                <w:color w:val="000000"/>
              </w:rPr>
            </w:pPr>
            <w:r w:rsidRPr="005F4888">
              <w:rPr>
                <w:rFonts w:ascii="Times New Roman" w:hAnsi="Times New Roman" w:cs="Times New Roman"/>
                <w:iCs/>
                <w:color w:val="000000"/>
                <w:lang w:val="ro-RO"/>
              </w:rPr>
              <w:t>de</w:t>
            </w:r>
            <w:r w:rsidRPr="005F4888">
              <w:rPr>
                <w:rFonts w:ascii="Times New Roman" w:hAnsi="Times New Roman" w:cs="Times New Roman"/>
                <w:iCs/>
                <w:color w:val="000000"/>
                <w:spacing w:val="-9"/>
                <w:lang w:val="ro-RO"/>
              </w:rPr>
              <w:t> </w:t>
            </w:r>
            <w:r w:rsidRPr="005F4888">
              <w:rPr>
                <w:rFonts w:ascii="Times New Roman" w:hAnsi="Times New Roman" w:cs="Times New Roman"/>
                <w:iCs/>
                <w:color w:val="000000"/>
                <w:lang w:val="ro-RO"/>
              </w:rPr>
              <w:t>Asociere</w:t>
            </w:r>
          </w:p>
          <w:p w:rsidR="00104E8E" w:rsidRPr="005F4888" w:rsidRDefault="00104E8E" w:rsidP="006D6C1D">
            <w:pPr>
              <w:spacing w:after="0"/>
              <w:jc w:val="center"/>
              <w:textAlignment w:val="baseline"/>
              <w:rPr>
                <w:rFonts w:ascii="Times New Roman" w:hAnsi="Times New Roman" w:cs="Times New Roman"/>
                <w:color w:val="000000"/>
              </w:rPr>
            </w:pPr>
            <w:r w:rsidRPr="005F4888">
              <w:rPr>
                <w:rFonts w:ascii="Times New Roman" w:hAnsi="Times New Roman" w:cs="Times New Roman"/>
                <w:iCs/>
                <w:color w:val="000000"/>
                <w:lang w:val="ro-RO"/>
              </w:rPr>
              <w:t>RM-UE</w:t>
            </w:r>
          </w:p>
        </w:tc>
        <w:tc>
          <w:tcPr>
            <w:tcW w:w="1134" w:type="dxa"/>
            <w:tcBorders>
              <w:top w:val="single" w:sz="8" w:space="0" w:color="000000"/>
              <w:left w:val="nil"/>
              <w:bottom w:val="single" w:sz="8" w:space="0" w:color="000000"/>
              <w:right w:val="single" w:sz="8" w:space="0" w:color="000000"/>
            </w:tcBorders>
            <w:shd w:val="clear" w:color="auto" w:fill="auto"/>
          </w:tcPr>
          <w:p w:rsidR="00104E8E" w:rsidRPr="005F4888" w:rsidRDefault="00104E8E" w:rsidP="001E6B00">
            <w:pPr>
              <w:textAlignment w:val="baseline"/>
              <w:rPr>
                <w:rFonts w:ascii="Times New Roman" w:hAnsi="Times New Roman" w:cs="Times New Roman"/>
                <w:color w:val="000000"/>
              </w:rPr>
            </w:pPr>
            <w:r w:rsidRPr="00DE7815">
              <w:rPr>
                <w:rFonts w:ascii="Times New Roman" w:hAnsi="Times New Roman" w:cs="Times New Roman"/>
                <w:color w:val="000000"/>
              </w:rPr>
              <w:t>În limitele bugetului aprobat și alte surse neinterzise de legislație</w:t>
            </w:r>
          </w:p>
        </w:tc>
        <w:tc>
          <w:tcPr>
            <w:tcW w:w="992" w:type="dxa"/>
            <w:tcBorders>
              <w:top w:val="single" w:sz="8" w:space="0" w:color="000000"/>
              <w:left w:val="nil"/>
              <w:bottom w:val="single" w:sz="8" w:space="0" w:color="000000"/>
              <w:right w:val="single" w:sz="8" w:space="0" w:color="000000"/>
            </w:tcBorders>
            <w:shd w:val="clear" w:color="auto" w:fill="auto"/>
          </w:tcPr>
          <w:p w:rsidR="00104E8E" w:rsidRPr="005F4888" w:rsidRDefault="00104E8E" w:rsidP="00042F99">
            <w:pPr>
              <w:jc w:val="center"/>
              <w:textAlignment w:val="baseline"/>
              <w:rPr>
                <w:rFonts w:ascii="Times New Roman" w:hAnsi="Times New Roman" w:cs="Times New Roman"/>
                <w:iCs/>
                <w:color w:val="000000"/>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E3394C">
        <w:trPr>
          <w:trHeight w:val="973"/>
        </w:trPr>
        <w:tc>
          <w:tcPr>
            <w:tcW w:w="2409" w:type="dxa"/>
            <w:vMerge/>
            <w:tcBorders>
              <w:left w:val="single" w:sz="6" w:space="0" w:color="000000"/>
              <w:right w:val="single" w:sz="6" w:space="0" w:color="000000"/>
            </w:tcBorders>
            <w:shd w:val="clear" w:color="auto" w:fill="auto"/>
          </w:tcPr>
          <w:p w:rsidR="00104E8E" w:rsidRPr="005F4888" w:rsidRDefault="00104E8E" w:rsidP="00E74859">
            <w:pPr>
              <w:pStyle w:val="Bodytext10"/>
              <w:spacing w:after="240"/>
              <w:ind w:right="142"/>
              <w:jc w:val="both"/>
              <w:rPr>
                <w:rFonts w:ascii="Times New Roman" w:hAnsi="Times New Roman" w:cs="Times New Roman"/>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E74859">
            <w:pPr>
              <w:spacing w:after="0" w:line="240" w:lineRule="auto"/>
              <w:jc w:val="both"/>
              <w:textAlignment w:val="baseline"/>
              <w:rPr>
                <w:rFonts w:ascii="Times New Roman" w:eastAsia="Times New Roman" w:hAnsi="Times New Roman" w:cs="Times New Roman"/>
                <w:bCs/>
                <w:iCs/>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E74859">
            <w:pPr>
              <w:spacing w:after="0" w:line="240" w:lineRule="auto"/>
              <w:jc w:val="both"/>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E74859">
            <w:pPr>
              <w:spacing w:after="0" w:line="240" w:lineRule="auto"/>
              <w:ind w:left="142" w:righ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SLTAA. 49</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E7485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 xml:space="preserve">Proiectul Legii privind plasare pe </w:t>
            </w:r>
            <w:r w:rsidR="00194C9E">
              <w:rPr>
                <w:rFonts w:ascii="Times New Roman" w:eastAsia="Times New Roman" w:hAnsi="Times New Roman" w:cs="Times New Roman"/>
                <w:b/>
                <w:bCs/>
                <w:iCs/>
                <w:lang w:val="ro-RO"/>
              </w:rPr>
              <w:t>piață a produsel</w:t>
            </w:r>
            <w:r w:rsidR="00962E2D">
              <w:rPr>
                <w:rFonts w:ascii="Times New Roman" w:eastAsia="Times New Roman" w:hAnsi="Times New Roman" w:cs="Times New Roman"/>
                <w:b/>
                <w:bCs/>
                <w:iCs/>
                <w:lang w:val="ro-RO"/>
              </w:rPr>
              <w:t>or fitosanitare</w:t>
            </w:r>
          </w:p>
          <w:p w:rsidR="00104E8E" w:rsidRPr="00BA36C4" w:rsidRDefault="00104E8E" w:rsidP="00E74859">
            <w:pPr>
              <w:spacing w:after="0" w:line="240" w:lineRule="auto"/>
              <w:ind w:left="142" w:right="142"/>
              <w:textAlignment w:val="baseline"/>
              <w:rPr>
                <w:rFonts w:ascii="Times New Roman" w:eastAsia="Times New Roman" w:hAnsi="Times New Roman" w:cs="Times New Roman"/>
                <w:b/>
                <w:bCs/>
                <w:iCs/>
                <w:lang w:val="ro-RO"/>
              </w:rPr>
            </w:pPr>
          </w:p>
          <w:p w:rsidR="00104E8E" w:rsidRPr="00BC52DF" w:rsidRDefault="00104E8E" w:rsidP="00E74859">
            <w:pPr>
              <w:spacing w:after="0" w:line="240" w:lineRule="auto"/>
              <w:ind w:left="142" w:right="142"/>
              <w:jc w:val="both"/>
              <w:textAlignment w:val="baseline"/>
              <w:rPr>
                <w:rFonts w:ascii="Times New Roman" w:hAnsi="Times New Roman" w:cs="Times New Roman"/>
                <w:b/>
                <w:color w:val="2F5496" w:themeColor="accent5" w:themeShade="BF"/>
                <w:lang w:val="ro-RO"/>
              </w:rPr>
            </w:pPr>
            <w:r w:rsidRPr="00BC52DF">
              <w:rPr>
                <w:rFonts w:ascii="Times New Roman" w:eastAsia="Times New Roman" w:hAnsi="Times New Roman" w:cs="Times New Roman"/>
                <w:b/>
                <w:iCs/>
                <w:color w:val="2F5496" w:themeColor="accent5" w:themeShade="BF"/>
                <w:lang w:val="ro-RO"/>
              </w:rPr>
              <w:t>Transpune:</w:t>
            </w:r>
            <w:r w:rsidRPr="00BC52DF">
              <w:rPr>
                <w:rFonts w:ascii="Times New Roman" w:hAnsi="Times New Roman" w:cs="Times New Roman"/>
                <w:b/>
                <w:color w:val="2F5496" w:themeColor="accent5" w:themeShade="BF"/>
                <w:lang w:val="ro-RO"/>
              </w:rPr>
              <w:t xml:space="preserve"> </w:t>
            </w:r>
          </w:p>
          <w:p w:rsidR="00104E8E" w:rsidRPr="00BA36C4" w:rsidRDefault="00104E8E" w:rsidP="007E7ED6">
            <w:pPr>
              <w:pStyle w:val="Listparagraf"/>
              <w:numPr>
                <w:ilvl w:val="0"/>
                <w:numId w:val="51"/>
              </w:numPr>
              <w:spacing w:after="0" w:line="240" w:lineRule="auto"/>
              <w:ind w:left="142" w:right="142" w:hanging="142"/>
              <w:textAlignment w:val="baseline"/>
              <w:rPr>
                <w:rFonts w:ascii="Times New Roman" w:eastAsia="Times New Roman" w:hAnsi="Times New Roman" w:cs="Times New Roman"/>
                <w:b/>
                <w:bCs/>
                <w:iCs/>
                <w:lang w:val="ro-RO"/>
              </w:rPr>
            </w:pPr>
            <w:r w:rsidRPr="00BA36C4">
              <w:rPr>
                <w:rFonts w:ascii="Times New Roman" w:hAnsi="Times New Roman" w:cs="Times New Roman"/>
                <w:b/>
                <w:lang w:val="ro-RO"/>
              </w:rPr>
              <w:t>Regulamentul (UE)</w:t>
            </w:r>
            <w:r w:rsidRPr="00BA36C4">
              <w:rPr>
                <w:rFonts w:ascii="Times New Roman" w:hAnsi="Times New Roman" w:cs="Times New Roman"/>
                <w:b/>
                <w:spacing w:val="1"/>
                <w:lang w:val="ro-RO"/>
              </w:rPr>
              <w:t xml:space="preserve"> </w:t>
            </w:r>
            <w:r w:rsidRPr="00BA36C4">
              <w:rPr>
                <w:rFonts w:ascii="Times New Roman" w:hAnsi="Times New Roman" w:cs="Times New Roman"/>
                <w:b/>
                <w:lang w:val="ro-RO"/>
              </w:rPr>
              <w:t xml:space="preserve">2009/1107 </w:t>
            </w:r>
            <w:r w:rsidRPr="00BA36C4">
              <w:rPr>
                <w:rFonts w:ascii="Times New Roman" w:hAnsi="Times New Roman" w:cs="Times New Roman"/>
                <w:lang w:val="ro-RO"/>
              </w:rPr>
              <w:t>al</w:t>
            </w:r>
            <w:r w:rsidRPr="00BA36C4">
              <w:rPr>
                <w:rFonts w:ascii="Times New Roman" w:hAnsi="Times New Roman" w:cs="Times New Roman"/>
                <w:spacing w:val="1"/>
                <w:lang w:val="ro-RO"/>
              </w:rPr>
              <w:t xml:space="preserve"> </w:t>
            </w:r>
            <w:r w:rsidRPr="00BA36C4">
              <w:rPr>
                <w:rFonts w:ascii="Times New Roman" w:hAnsi="Times New Roman" w:cs="Times New Roman"/>
                <w:lang w:val="ro-RO"/>
              </w:rPr>
              <w:t>Parlamentului European</w:t>
            </w:r>
            <w:r w:rsidRPr="00BA36C4">
              <w:rPr>
                <w:rFonts w:ascii="Times New Roman" w:hAnsi="Times New Roman" w:cs="Times New Roman"/>
                <w:spacing w:val="-52"/>
                <w:lang w:val="ro-RO"/>
              </w:rPr>
              <w:t xml:space="preserve"> </w:t>
            </w:r>
            <w:r w:rsidRPr="00BA36C4">
              <w:rPr>
                <w:rFonts w:ascii="Times New Roman" w:hAnsi="Times New Roman" w:cs="Times New Roman"/>
                <w:lang w:val="ro-RO"/>
              </w:rPr>
              <w:t>și al Consiliului din 21 octombrie 2009 privind introducerea pe piață a produselor fitosanitare și de abrogare a Directivelor 79/117/CEE și 91/414/CEE ale Consiliului.</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iCs/>
                <w:lang w:val="ro-RO"/>
              </w:rPr>
              <w:t xml:space="preserve">Lege intrată în vigoare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BA36C4">
              <w:rPr>
                <w:rFonts w:ascii="Times New Roman" w:eastAsia="Times New Roman" w:hAnsi="Times New Roman" w:cs="Times New Roman"/>
                <w:lang w:val="ro-RO"/>
              </w:rPr>
              <w:t>2023</w:t>
            </w:r>
          </w:p>
          <w:p w:rsidR="00104E8E" w:rsidRDefault="00104E8E" w:rsidP="002060ED">
            <w:pPr>
              <w:spacing w:after="0" w:line="240" w:lineRule="auto"/>
              <w:ind w:left="-141"/>
              <w:jc w:val="center"/>
              <w:textAlignment w:val="baseline"/>
              <w:rPr>
                <w:rFonts w:ascii="Times New Roman" w:eastAsia="Times New Roman" w:hAnsi="Times New Roman" w:cs="Times New Roman"/>
                <w:lang w:val="ro-RO"/>
              </w:rPr>
            </w:pPr>
            <w:r w:rsidRPr="00BA36C4">
              <w:rPr>
                <w:rFonts w:ascii="Times New Roman" w:eastAsia="Times New Roman" w:hAnsi="Times New Roman" w:cs="Times New Roman"/>
                <w:lang w:val="ro-RO"/>
              </w:rPr>
              <w:t xml:space="preserve"> Trimestrul </w:t>
            </w:r>
          </w:p>
          <w:p w:rsidR="00104E8E" w:rsidRPr="00BA36C4" w:rsidRDefault="00104E8E" w:rsidP="006924CA">
            <w:pPr>
              <w:spacing w:after="0" w:line="240" w:lineRule="auto"/>
              <w:jc w:val="center"/>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1E6B00"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EC5FAE">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20"/>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317F09">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SLTAA. 50</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E74859">
            <w:pPr>
              <w:spacing w:after="0" w:line="240" w:lineRule="auto"/>
              <w:ind w:left="142"/>
              <w:textAlignment w:val="baseline"/>
              <w:rPr>
                <w:rFonts w:ascii="Times New Roman" w:eastAsia="Times New Roman" w:hAnsi="Times New Roman" w:cs="Times New Roman"/>
                <w:lang w:val="ro-RO"/>
              </w:rPr>
            </w:pPr>
            <w:r w:rsidRPr="00BA36C4">
              <w:rPr>
                <w:rFonts w:ascii="Times New Roman" w:hAnsi="Times New Roman" w:cs="Times New Roman"/>
                <w:b/>
                <w:bCs/>
                <w:iCs/>
                <w:lang w:val="ro-RO"/>
              </w:rPr>
              <w:t xml:space="preserve">Proiectul Legii </w:t>
            </w:r>
            <w:r w:rsidRPr="00962E2D">
              <w:rPr>
                <w:rFonts w:ascii="Times New Roman" w:hAnsi="Times New Roman" w:cs="Times New Roman"/>
                <w:b/>
                <w:lang w:val="ro-RO"/>
              </w:rPr>
              <w:t>privind organismele d</w:t>
            </w:r>
            <w:r w:rsidR="00962E2D" w:rsidRPr="00962E2D">
              <w:rPr>
                <w:rFonts w:ascii="Times New Roman" w:hAnsi="Times New Roman" w:cs="Times New Roman"/>
                <w:b/>
                <w:lang w:val="ro-RO"/>
              </w:rPr>
              <w:t>ăunătoare plantelor</w:t>
            </w:r>
          </w:p>
          <w:p w:rsidR="00104E8E" w:rsidRPr="00BC52DF" w:rsidRDefault="00104E8E" w:rsidP="00BA36C4">
            <w:pPr>
              <w:pStyle w:val="NormalWeb"/>
              <w:spacing w:after="0" w:afterAutospacing="0"/>
              <w:ind w:left="142"/>
              <w:rPr>
                <w:b/>
                <w:iCs/>
                <w:color w:val="2F5496" w:themeColor="accent5" w:themeShade="BF"/>
                <w:sz w:val="22"/>
                <w:szCs w:val="22"/>
                <w:lang w:val="ro-RO"/>
              </w:rPr>
            </w:pPr>
            <w:r w:rsidRPr="00BC52DF">
              <w:rPr>
                <w:b/>
                <w:iCs/>
                <w:color w:val="2F5496" w:themeColor="accent5" w:themeShade="BF"/>
                <w:sz w:val="22"/>
                <w:szCs w:val="22"/>
                <w:lang w:val="ro-RO"/>
              </w:rPr>
              <w:t>Transpune:</w:t>
            </w:r>
          </w:p>
          <w:p w:rsidR="00104E8E" w:rsidRPr="00042968" w:rsidRDefault="00104E8E" w:rsidP="007E7ED6">
            <w:pPr>
              <w:pStyle w:val="Listparagraf"/>
              <w:numPr>
                <w:ilvl w:val="0"/>
                <w:numId w:val="90"/>
              </w:numPr>
              <w:spacing w:after="0"/>
              <w:ind w:left="142" w:hanging="142"/>
              <w:rPr>
                <w:rFonts w:ascii="Times New Roman" w:hAnsi="Times New Roman" w:cs="Times New Roman"/>
              </w:rPr>
            </w:pPr>
            <w:r w:rsidRPr="00042968">
              <w:rPr>
                <w:rFonts w:ascii="Times New Roman" w:hAnsi="Times New Roman" w:cs="Times New Roman"/>
                <w:b/>
              </w:rPr>
              <w:t>Regulamentul (UE) 2016/2031</w:t>
            </w:r>
            <w:r w:rsidRPr="00042968">
              <w:rPr>
                <w:rFonts w:ascii="Times New Roman" w:hAnsi="Times New Roman" w:cs="Times New Roman"/>
              </w:rPr>
              <w:t xml:space="preserve"> al Parlamentului European și al Consiliului din 26 octombrie 2016 privind măsurile de protecție împotriva organismelor dăunătoare plantelor, de modificare a Regulamentului (UE) nr. 228/2013, (UE) nr. 652/2014 și (UE) nr. 1143/2014 al Parlamentului Europea și al Consiliului și de abrogare a Directivelor Cosiliului 69/464/CEE, 74/647/CEE, 93/85/CEE, 98/57/CE, 2000/29/CE, 2006/91/CE ș</w:t>
            </w:r>
            <w:r>
              <w:rPr>
                <w:rFonts w:ascii="Times New Roman" w:hAnsi="Times New Roman" w:cs="Times New Roman"/>
              </w:rPr>
              <w:t xml:space="preserve">i </w:t>
            </w:r>
            <w:r w:rsidRPr="00042968">
              <w:rPr>
                <w:rFonts w:ascii="Times New Roman" w:hAnsi="Times New Roman" w:cs="Times New Roman"/>
              </w:rPr>
              <w:t xml:space="preserve">2007/33/CE. </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iCs/>
                <w:lang w:val="ro-RO"/>
              </w:rPr>
              <w:t xml:space="preserve">Lege intrată în vigoare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 xml:space="preserve"> 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1E6B00"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EC5FAE">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20"/>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BA36C4">
            <w:pPr>
              <w:spacing w:after="0" w:line="240" w:lineRule="auto"/>
              <w:ind w:lef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SLTAA. 51</w:t>
            </w:r>
            <w:r w:rsidRPr="006B0592">
              <w:rPr>
                <w:rFonts w:ascii="Times New Roman" w:eastAsia="Times New Roman" w:hAnsi="Times New Roman" w:cs="Times New Roman"/>
                <w:b/>
                <w:bCs/>
                <w:iCs/>
                <w:color w:val="0070C0"/>
                <w:lang w:val="ro-RO"/>
              </w:rPr>
              <w:t xml:space="preserve"> - Act nou</w:t>
            </w:r>
          </w:p>
          <w:p w:rsidR="00104E8E" w:rsidRDefault="00104E8E" w:rsidP="001E6B00">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HG de punere în aplicare a Legii privind produsele fitosanitare</w:t>
            </w:r>
          </w:p>
          <w:p w:rsidR="00104E8E" w:rsidRPr="00BA36C4" w:rsidRDefault="00104E8E" w:rsidP="00E74859">
            <w:pPr>
              <w:spacing w:after="0" w:line="240" w:lineRule="auto"/>
              <w:ind w:left="142"/>
              <w:jc w:val="both"/>
              <w:textAlignment w:val="baseline"/>
              <w:rPr>
                <w:rFonts w:ascii="Times New Roman" w:eastAsia="Times New Roman" w:hAnsi="Times New Roman" w:cs="Times New Roman"/>
                <w:b/>
                <w:bCs/>
                <w:iCs/>
                <w:lang w:val="ro-RO"/>
              </w:rPr>
            </w:pPr>
          </w:p>
          <w:p w:rsidR="00104E8E" w:rsidRPr="00BC52DF" w:rsidRDefault="00104E8E" w:rsidP="00BA36C4">
            <w:pPr>
              <w:pStyle w:val="NormalWeb"/>
              <w:spacing w:before="0" w:beforeAutospacing="0" w:after="0" w:afterAutospacing="0"/>
              <w:ind w:left="142"/>
              <w:rPr>
                <w:b/>
                <w:iCs/>
                <w:color w:val="2F5496" w:themeColor="accent5" w:themeShade="BF"/>
                <w:sz w:val="22"/>
                <w:szCs w:val="22"/>
                <w:lang w:val="ro-RO"/>
              </w:rPr>
            </w:pPr>
            <w:r w:rsidRPr="00BC52DF">
              <w:rPr>
                <w:b/>
                <w:iCs/>
                <w:color w:val="2F5496" w:themeColor="accent5" w:themeShade="BF"/>
                <w:sz w:val="22"/>
                <w:szCs w:val="22"/>
                <w:lang w:val="ro-RO"/>
              </w:rPr>
              <w:t>Transpune:</w:t>
            </w:r>
          </w:p>
          <w:p w:rsidR="00104E8E" w:rsidRPr="00BA36C4" w:rsidRDefault="00104E8E" w:rsidP="007E7ED6">
            <w:pPr>
              <w:pStyle w:val="NormalWeb"/>
              <w:numPr>
                <w:ilvl w:val="0"/>
                <w:numId w:val="52"/>
              </w:numPr>
              <w:spacing w:before="0" w:beforeAutospacing="0" w:after="0" w:afterAutospacing="0"/>
              <w:ind w:left="142" w:hanging="142"/>
              <w:rPr>
                <w:sz w:val="22"/>
                <w:szCs w:val="22"/>
                <w:lang w:val="ro-RO"/>
              </w:rPr>
            </w:pPr>
            <w:r w:rsidRPr="00BA36C4">
              <w:rPr>
                <w:b/>
                <w:iCs/>
                <w:sz w:val="22"/>
                <w:szCs w:val="22"/>
                <w:lang w:val="ro-RO"/>
              </w:rPr>
              <w:t>Regulamentele (UE)</w:t>
            </w:r>
            <w:r w:rsidRPr="00BA36C4">
              <w:rPr>
                <w:iCs/>
                <w:sz w:val="22"/>
                <w:szCs w:val="22"/>
                <w:lang w:val="ro-RO"/>
              </w:rPr>
              <w:t xml:space="preserve"> </w:t>
            </w:r>
            <w:r w:rsidRPr="00BA36C4">
              <w:rPr>
                <w:b/>
                <w:bCs/>
                <w:iCs/>
                <w:sz w:val="22"/>
                <w:szCs w:val="22"/>
                <w:lang w:val="ro-RO"/>
              </w:rPr>
              <w:t xml:space="preserve">Nr. 546/2011, 547/2011, 283/2011, 284/2013 </w:t>
            </w:r>
            <w:r w:rsidRPr="00BA36C4">
              <w:rPr>
                <w:bCs/>
                <w:iCs/>
                <w:sz w:val="22"/>
                <w:szCs w:val="22"/>
                <w:lang w:val="ro-RO"/>
              </w:rPr>
              <w:t xml:space="preserve">de punere în aplicare a Regulamentul (CE) </w:t>
            </w:r>
            <w:r w:rsidRPr="00BA36C4">
              <w:rPr>
                <w:bCs/>
                <w:iCs/>
                <w:sz w:val="22"/>
                <w:szCs w:val="22"/>
                <w:lang w:val="ro-RO"/>
              </w:rPr>
              <w:lastRenderedPageBreak/>
              <w:t>1107/2009 privind introducerea pe piață a produselor fitosanitare.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iCs/>
                <w:lang w:val="ro-RO"/>
              </w:rPr>
              <w:lastRenderedPageBreak/>
              <w:t xml:space="preserve">Hotărâre de guvern aprobată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2023</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BA36C4">
            <w:pPr>
              <w:spacing w:after="0" w:line="240" w:lineRule="auto"/>
              <w:ind w:lef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SLTAA. 52</w:t>
            </w:r>
            <w:r w:rsidRPr="006B0592">
              <w:rPr>
                <w:rFonts w:ascii="Times New Roman" w:eastAsia="Times New Roman" w:hAnsi="Times New Roman" w:cs="Times New Roman"/>
                <w:b/>
                <w:bCs/>
                <w:iCs/>
                <w:color w:val="0070C0"/>
                <w:lang w:val="ro-RO"/>
              </w:rPr>
              <w:t xml:space="preserve"> - Act nou</w:t>
            </w:r>
          </w:p>
          <w:p w:rsidR="00104E8E" w:rsidRDefault="00104E8E" w:rsidP="001E6B00">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Ordin MAIA de de aprobarea listei substanțelor active</w:t>
            </w:r>
          </w:p>
          <w:p w:rsidR="00104E8E" w:rsidRPr="00BA36C4" w:rsidRDefault="00104E8E" w:rsidP="00E74859">
            <w:pPr>
              <w:spacing w:after="0" w:line="240" w:lineRule="auto"/>
              <w:ind w:left="142"/>
              <w:jc w:val="both"/>
              <w:textAlignment w:val="baseline"/>
              <w:rPr>
                <w:rFonts w:ascii="Times New Roman" w:eastAsia="Times New Roman" w:hAnsi="Times New Roman" w:cs="Times New Roman"/>
                <w:b/>
                <w:bCs/>
                <w:iCs/>
                <w:lang w:val="ro-RO"/>
              </w:rPr>
            </w:pPr>
          </w:p>
          <w:p w:rsidR="00104E8E" w:rsidRPr="00BC52DF" w:rsidRDefault="00104E8E" w:rsidP="00BA36C4">
            <w:pPr>
              <w:pStyle w:val="NormalWeb"/>
              <w:spacing w:before="0" w:beforeAutospacing="0" w:after="0" w:afterAutospacing="0"/>
              <w:ind w:left="142"/>
              <w:rPr>
                <w:b/>
                <w:iCs/>
                <w:color w:val="2F5496" w:themeColor="accent5" w:themeShade="BF"/>
                <w:sz w:val="22"/>
                <w:szCs w:val="22"/>
                <w:lang w:val="ro-RO"/>
              </w:rPr>
            </w:pPr>
            <w:r w:rsidRPr="00BC52DF">
              <w:rPr>
                <w:b/>
                <w:iCs/>
                <w:color w:val="2F5496" w:themeColor="accent5" w:themeShade="BF"/>
                <w:sz w:val="22"/>
                <w:szCs w:val="22"/>
                <w:lang w:val="ro-RO"/>
              </w:rPr>
              <w:t>Transpune:</w:t>
            </w:r>
          </w:p>
          <w:p w:rsidR="00104E8E" w:rsidRPr="00BA36C4" w:rsidRDefault="00104E8E" w:rsidP="007E7ED6">
            <w:pPr>
              <w:pStyle w:val="NormalWeb"/>
              <w:numPr>
                <w:ilvl w:val="0"/>
                <w:numId w:val="53"/>
              </w:numPr>
              <w:spacing w:before="0" w:beforeAutospacing="0" w:after="0" w:afterAutospacing="0"/>
              <w:ind w:left="142" w:hanging="142"/>
              <w:rPr>
                <w:sz w:val="22"/>
                <w:szCs w:val="22"/>
                <w:lang w:val="ro-RO"/>
              </w:rPr>
            </w:pPr>
            <w:r w:rsidRPr="00BA36C4">
              <w:rPr>
                <w:b/>
                <w:iCs/>
                <w:sz w:val="22"/>
                <w:szCs w:val="22"/>
                <w:lang w:val="ro-RO"/>
              </w:rPr>
              <w:t>Regulamentele (UE)</w:t>
            </w:r>
            <w:r w:rsidRPr="00BA36C4">
              <w:rPr>
                <w:iCs/>
                <w:sz w:val="22"/>
                <w:szCs w:val="22"/>
                <w:lang w:val="ro-RO"/>
              </w:rPr>
              <w:t xml:space="preserve"> </w:t>
            </w:r>
            <w:r w:rsidRPr="00BA36C4">
              <w:rPr>
                <w:b/>
                <w:bCs/>
                <w:iCs/>
                <w:sz w:val="22"/>
                <w:szCs w:val="22"/>
                <w:lang w:val="ro-RO"/>
              </w:rPr>
              <w:t xml:space="preserve">Nr. 540/2011 </w:t>
            </w:r>
            <w:r w:rsidRPr="00BA36C4">
              <w:rPr>
                <w:bCs/>
                <w:iCs/>
                <w:sz w:val="22"/>
                <w:szCs w:val="22"/>
                <w:lang w:val="ro-RO"/>
              </w:rPr>
              <w:t>de punere în aplicare a Regulamentul (CE) 1107/2009 privind introducerea pe piață a produselor fitosanitare.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iCs/>
                <w:lang w:val="ro-RO"/>
              </w:rPr>
              <w:t xml:space="preserve">Ordin aprobat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BA36C4" w:rsidRDefault="00104E8E" w:rsidP="005D6D4F">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E3394C">
        <w:trPr>
          <w:trHeight w:val="6477"/>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BA36C4">
            <w:pPr>
              <w:spacing w:after="0" w:line="240" w:lineRule="auto"/>
              <w:ind w:left="142" w:right="142"/>
              <w:jc w:val="both"/>
              <w:textAlignment w:val="baseline"/>
              <w:rPr>
                <w:rFonts w:ascii="Times New Roman" w:eastAsia="Times New Roman" w:hAnsi="Times New Roman" w:cs="Times New Roman"/>
                <w:color w:val="0070C0"/>
                <w:lang w:val="ro-RO"/>
              </w:rPr>
            </w:pPr>
            <w:r w:rsidRPr="006B0592">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53</w:t>
            </w:r>
            <w:r w:rsidRPr="006B0592">
              <w:rPr>
                <w:rFonts w:ascii="Times New Roman" w:eastAsia="Times New Roman" w:hAnsi="Times New Roman" w:cs="Times New Roman"/>
                <w:b/>
                <w:bCs/>
                <w:iCs/>
                <w:color w:val="0070C0"/>
                <w:lang w:val="ro-RO"/>
              </w:rPr>
              <w:t xml:space="preserve"> - Act nou</w:t>
            </w:r>
          </w:p>
          <w:p w:rsidR="00104E8E" w:rsidRDefault="00104E8E" w:rsidP="00962E2D">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HG de punere în aplicare a Legii privind organismele dăunătoare</w:t>
            </w:r>
          </w:p>
          <w:p w:rsidR="00104E8E" w:rsidRPr="00BA36C4" w:rsidRDefault="00104E8E" w:rsidP="00E74859">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C52DF" w:rsidRDefault="00104E8E" w:rsidP="00BA36C4">
            <w:pPr>
              <w:pStyle w:val="NormalWeb"/>
              <w:spacing w:before="0" w:beforeAutospacing="0" w:after="0" w:afterAutospacing="0"/>
              <w:ind w:left="142" w:right="142"/>
              <w:rPr>
                <w:color w:val="2F5496" w:themeColor="accent5" w:themeShade="BF"/>
                <w:sz w:val="22"/>
                <w:szCs w:val="22"/>
                <w:lang w:val="ro-RO"/>
              </w:rPr>
            </w:pPr>
            <w:r w:rsidRPr="00BC52DF">
              <w:rPr>
                <w:b/>
                <w:iCs/>
                <w:color w:val="2F5496" w:themeColor="accent5" w:themeShade="BF"/>
                <w:sz w:val="22"/>
                <w:szCs w:val="22"/>
                <w:lang w:val="ro-RO"/>
              </w:rPr>
              <w:t>Transpune:</w:t>
            </w:r>
          </w:p>
          <w:p w:rsidR="00104E8E" w:rsidRDefault="00104E8E" w:rsidP="007E7ED6">
            <w:pPr>
              <w:pStyle w:val="NormalWeb"/>
              <w:numPr>
                <w:ilvl w:val="0"/>
                <w:numId w:val="54"/>
              </w:numPr>
              <w:spacing w:before="0" w:beforeAutospacing="0" w:after="0" w:afterAutospacing="0"/>
              <w:ind w:left="142" w:right="142" w:hanging="142"/>
              <w:rPr>
                <w:b/>
                <w:bCs/>
                <w:iCs/>
                <w:sz w:val="22"/>
                <w:szCs w:val="22"/>
                <w:lang w:val="ro-RO"/>
              </w:rPr>
            </w:pPr>
            <w:r w:rsidRPr="00BA36C4">
              <w:rPr>
                <w:b/>
                <w:iCs/>
                <w:sz w:val="22"/>
                <w:szCs w:val="22"/>
                <w:lang w:val="ro-RO"/>
              </w:rPr>
              <w:t xml:space="preserve">Regulamentele (UE) </w:t>
            </w:r>
            <w:r w:rsidRPr="00BA36C4">
              <w:rPr>
                <w:b/>
                <w:bCs/>
                <w:iCs/>
                <w:sz w:val="22"/>
                <w:szCs w:val="22"/>
                <w:lang w:val="ro-RO"/>
              </w:rPr>
              <w:t>Regulamentul de punere în aplicare (UE) 2019/2072</w:t>
            </w:r>
            <w:r w:rsidRPr="00BA36C4">
              <w:rPr>
                <w:bCs/>
                <w:iCs/>
                <w:sz w:val="22"/>
                <w:szCs w:val="22"/>
                <w:lang w:val="ro-RO"/>
              </w:rPr>
              <w:t xml:space="preserve"> al Comisiei din 28 noiembrie 2019 de stabilire a condițiilor uniforme de punere în aplicare a Regulamentului (UE) 2016/2031 al Parlamentului European și al Consiliului, în ceea ce privește măsurile de protecție împotriva dăunătorilor plantelor, și de abrogare a Regulamentului Comisiei (CE). Nr. 690/2008 MD-6 și de modificare a Regulamentului de punere în aplicare (UE) 2018/2019 al Comisiei;</w:t>
            </w:r>
          </w:p>
          <w:p w:rsidR="00104E8E" w:rsidRPr="00BA36C4" w:rsidRDefault="00104E8E" w:rsidP="007E7ED6">
            <w:pPr>
              <w:pStyle w:val="NormalWeb"/>
              <w:numPr>
                <w:ilvl w:val="0"/>
                <w:numId w:val="54"/>
              </w:numPr>
              <w:spacing w:before="0" w:beforeAutospacing="0" w:after="0" w:afterAutospacing="0"/>
              <w:ind w:left="142" w:right="142" w:hanging="142"/>
              <w:rPr>
                <w:b/>
                <w:bCs/>
                <w:iCs/>
                <w:sz w:val="22"/>
                <w:szCs w:val="22"/>
                <w:lang w:val="ro-RO"/>
              </w:rPr>
            </w:pPr>
            <w:r w:rsidRPr="00E05ACA">
              <w:rPr>
                <w:b/>
                <w:bCs/>
                <w:iCs/>
                <w:sz w:val="22"/>
                <w:szCs w:val="22"/>
                <w:lang w:val="ro-RO"/>
              </w:rPr>
              <w:t>Regulamentul de punere în aplicare (UE) 2022/1265</w:t>
            </w:r>
            <w:r w:rsidRPr="00BA36C4">
              <w:rPr>
                <w:bCs/>
                <w:iCs/>
                <w:sz w:val="22"/>
                <w:szCs w:val="22"/>
                <w:lang w:val="ro-RO"/>
              </w:rPr>
              <w:t xml:space="preserve"> al Comisiei din 20 iulie 2022de stabilire a măsurilor de prevenire a introducerii și răspândirii pe teritoriul Uniunii a virusului rozetei trandafirilor</w:t>
            </w:r>
            <w:r w:rsidR="00194C9E">
              <w:rPr>
                <w:bCs/>
                <w:iCs/>
                <w:sz w:val="22"/>
                <w:szCs w:val="22"/>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BA36C4" w:rsidRDefault="00104E8E" w:rsidP="005D6D4F">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051E4C">
            <w:pPr>
              <w:spacing w:after="0"/>
              <w:ind w:left="142"/>
              <w:rPr>
                <w:rFonts w:ascii="Times New Roman" w:hAnsi="Times New Roman" w:cs="Times New Roman"/>
                <w:b/>
                <w:color w:val="0070C0"/>
              </w:rPr>
            </w:pPr>
            <w:r>
              <w:rPr>
                <w:rFonts w:ascii="Times New Roman" w:hAnsi="Times New Roman" w:cs="Times New Roman"/>
                <w:b/>
                <w:color w:val="0070C0"/>
              </w:rPr>
              <w:t>I. 54</w:t>
            </w:r>
            <w:r w:rsidRPr="006B0592">
              <w:rPr>
                <w:rFonts w:ascii="Times New Roman" w:hAnsi="Times New Roman" w:cs="Times New Roman"/>
                <w:b/>
                <w:color w:val="0070C0"/>
              </w:rPr>
              <w:t xml:space="preserve"> - Act nou</w:t>
            </w:r>
          </w:p>
          <w:p w:rsidR="00104E8E" w:rsidRPr="00BA36C4" w:rsidRDefault="00104E8E" w:rsidP="00051E4C">
            <w:pPr>
              <w:pStyle w:val="Listparagraf"/>
              <w:spacing w:after="0" w:line="240" w:lineRule="auto"/>
              <w:ind w:left="142"/>
              <w:textAlignment w:val="baseline"/>
              <w:rPr>
                <w:rFonts w:ascii="Times New Roman" w:eastAsia="Times New Roman" w:hAnsi="Times New Roman" w:cs="Times New Roman"/>
                <w:lang w:val="ro-RO"/>
              </w:rPr>
            </w:pPr>
            <w:r w:rsidRPr="00BA36C4">
              <w:rPr>
                <w:rFonts w:ascii="Times New Roman" w:hAnsi="Times New Roman" w:cs="Times New Roman"/>
                <w:b/>
                <w:lang w:val="ro-RO"/>
              </w:rPr>
              <w:t xml:space="preserve">Proiect de Hotărâre de Guvern pentru aprobarea Planului național de acțiuni privind diminuarea </w:t>
            </w:r>
            <w:r w:rsidRPr="00BA36C4">
              <w:rPr>
                <w:rFonts w:ascii="Times New Roman" w:hAnsi="Times New Roman" w:cs="Times New Roman"/>
                <w:b/>
                <w:lang w:val="ro-RO"/>
              </w:rPr>
              <w:lastRenderedPageBreak/>
              <w:t xml:space="preserve">riscurilor asociate utilizării produselor de uz fitosanitar </w:t>
            </w:r>
          </w:p>
          <w:p w:rsidR="00104E8E" w:rsidRPr="00BC52DF" w:rsidRDefault="00104E8E" w:rsidP="00962E2D">
            <w:pPr>
              <w:pStyle w:val="NormalWeb"/>
              <w:ind w:left="142"/>
              <w:rPr>
                <w:b/>
                <w:iCs/>
                <w:color w:val="2F5496" w:themeColor="accent5" w:themeShade="BF"/>
                <w:sz w:val="22"/>
                <w:szCs w:val="22"/>
                <w:lang w:val="ro-RO"/>
              </w:rPr>
            </w:pPr>
            <w:r w:rsidRPr="00BC52DF">
              <w:rPr>
                <w:b/>
                <w:iCs/>
                <w:color w:val="2F5496" w:themeColor="accent5" w:themeShade="BF"/>
                <w:sz w:val="22"/>
                <w:szCs w:val="22"/>
                <w:lang w:val="ro-RO"/>
              </w:rPr>
              <w:t>Măsuri de implementare a prevederilor din:</w:t>
            </w:r>
          </w:p>
          <w:p w:rsidR="00104E8E" w:rsidRPr="00481AFD" w:rsidRDefault="00104E8E" w:rsidP="007E7ED6">
            <w:pPr>
              <w:pStyle w:val="NormalWeb"/>
              <w:numPr>
                <w:ilvl w:val="0"/>
                <w:numId w:val="55"/>
              </w:numPr>
              <w:ind w:left="142" w:hanging="142"/>
              <w:rPr>
                <w:iCs/>
                <w:sz w:val="22"/>
                <w:szCs w:val="22"/>
                <w:lang w:val="ro-RO"/>
              </w:rPr>
            </w:pPr>
            <w:r w:rsidRPr="00481AFD">
              <w:rPr>
                <w:b/>
                <w:iCs/>
                <w:sz w:val="22"/>
                <w:szCs w:val="22"/>
                <w:lang w:val="ro-RO"/>
              </w:rPr>
              <w:t>Directiva CEE 128/2009</w:t>
            </w:r>
            <w:r w:rsidRPr="00481AFD">
              <w:rPr>
                <w:iCs/>
                <w:sz w:val="22"/>
                <w:szCs w:val="22"/>
                <w:lang w:val="ro-RO"/>
              </w:rPr>
              <w:t xml:space="preserve"> </w:t>
            </w:r>
            <w:r w:rsidRPr="00481AFD">
              <w:rPr>
                <w:bCs/>
                <w:iCs/>
                <w:sz w:val="22"/>
                <w:szCs w:val="22"/>
                <w:lang w:val="ro-RO"/>
              </w:rPr>
              <w:t>de stabilire a unui cadru de acțiune comunitară în vederea utilizării durabile a pesticidelor</w:t>
            </w:r>
            <w:r w:rsidR="00194C9E">
              <w:rPr>
                <w:bCs/>
                <w:iCs/>
                <w:sz w:val="22"/>
                <w:szCs w:val="22"/>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Default="00104E8E" w:rsidP="008577DA">
            <w:pPr>
              <w:spacing w:after="0" w:line="240" w:lineRule="auto"/>
              <w:ind w:left="1" w:right="-1"/>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r w:rsidRPr="00BA36C4">
              <w:rPr>
                <w:rFonts w:ascii="Times New Roman" w:eastAsia="Times New Roman" w:hAnsi="Times New Roman" w:cs="Times New Roman"/>
                <w:bCs/>
                <w:lang w:val="ro-RO"/>
              </w:rPr>
              <w:t>;</w:t>
            </w:r>
          </w:p>
          <w:p w:rsidR="00104E8E" w:rsidRPr="00BA36C4" w:rsidRDefault="00104E8E" w:rsidP="008577DA">
            <w:pPr>
              <w:spacing w:after="0" w:line="240" w:lineRule="auto"/>
              <w:ind w:left="1" w:right="-1"/>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ANSA</w:t>
            </w:r>
            <w:r w:rsidRPr="00BA36C4">
              <w:rPr>
                <w:rFonts w:ascii="Times New Roman" w:eastAsia="Times New Roman" w:hAnsi="Times New Roman" w:cs="Times New Roman"/>
                <w:bCs/>
                <w:lang w:val="ro-RO"/>
              </w:rPr>
              <w:t xml:space="preserve">; </w:t>
            </w:r>
          </w:p>
          <w:p w:rsidR="00104E8E" w:rsidRPr="00BA36C4" w:rsidRDefault="00104E8E" w:rsidP="007A5397">
            <w:pPr>
              <w:spacing w:after="0" w:line="240" w:lineRule="auto"/>
              <w:ind w:left="1" w:right="-1"/>
              <w:textAlignment w:val="baseline"/>
              <w:rPr>
                <w:rFonts w:ascii="Times New Roman" w:eastAsia="Times New Roman" w:hAnsi="Times New Roman" w:cs="Times New Roman"/>
                <w:bCs/>
                <w:lang w:val="ro-RO"/>
              </w:rPr>
            </w:pPr>
            <w:r w:rsidRPr="00BA36C4">
              <w:rPr>
                <w:rFonts w:ascii="Times New Roman" w:eastAsia="Times New Roman" w:hAnsi="Times New Roman" w:cs="Times New Roman"/>
                <w:bCs/>
                <w:lang w:val="ro-RO"/>
              </w:rPr>
              <w:t xml:space="preserve">Inspectoratul de Stat pentru Supraveghere </w:t>
            </w:r>
            <w:r w:rsidRPr="00BA36C4">
              <w:rPr>
                <w:rFonts w:ascii="Times New Roman" w:eastAsia="Times New Roman" w:hAnsi="Times New Roman" w:cs="Times New Roman"/>
                <w:bCs/>
                <w:lang w:val="ro-RO"/>
              </w:rPr>
              <w:lastRenderedPageBreak/>
              <w:t>Tehnică „Intehagro”; Întreprindere de Stat Institutul de Tehnică agricolă „Mehagro”; I</w:t>
            </w:r>
            <w:r>
              <w:rPr>
                <w:rFonts w:ascii="Times New Roman" w:eastAsia="Times New Roman" w:hAnsi="Times New Roman" w:cs="Times New Roman"/>
                <w:bCs/>
                <w:lang w:val="ro-RO"/>
              </w:rPr>
              <w:t>P</w:t>
            </w:r>
            <w:r w:rsidRPr="00BA36C4">
              <w:rPr>
                <w:rFonts w:ascii="Times New Roman" w:eastAsia="Times New Roman" w:hAnsi="Times New Roman" w:cs="Times New Roman"/>
                <w:bCs/>
                <w:lang w:val="ro-RO"/>
              </w:rPr>
              <w:t xml:space="preserve"> Inspectoratul pentru Protecția Mediului; Agenția Moldsilva.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lastRenderedPageBreak/>
              <w:t>2023</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 xml:space="preserve"> 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lastRenderedPageBreak/>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rPr>
              <w:lastRenderedPageBreak/>
              <w:t xml:space="preserve">În limitele bugetului aprobat și alte surse </w:t>
            </w:r>
            <w:r w:rsidRPr="00DE7815">
              <w:rPr>
                <w:rFonts w:ascii="Times New Roman" w:eastAsia="Times New Roman" w:hAnsi="Times New Roman" w:cs="Times New Roman"/>
                <w:bCs/>
              </w:rPr>
              <w:lastRenderedPageBreak/>
              <w:t>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 xml:space="preserve">În limitele bugetului aprobat și alte surse neinterzise </w:t>
            </w:r>
            <w:r>
              <w:rPr>
                <w:rFonts w:ascii="Times New Roman" w:eastAsia="Times New Roman" w:hAnsi="Times New Roman" w:cs="Times New Roman"/>
                <w:bCs/>
                <w:lang w:val="ro-RO"/>
              </w:rPr>
              <w:lastRenderedPageBreak/>
              <w:t>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051E4C">
            <w:pPr>
              <w:spacing w:after="0" w:line="240" w:lineRule="auto"/>
              <w:ind w:left="142" w:right="142"/>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LTAA. 55</w:t>
            </w:r>
            <w:r w:rsidRPr="006B0592">
              <w:rPr>
                <w:rFonts w:ascii="Times New Roman" w:eastAsia="Times New Roman" w:hAnsi="Times New Roman" w:cs="Times New Roman"/>
                <w:b/>
                <w:bCs/>
                <w:iCs/>
                <w:color w:val="0070C0"/>
                <w:lang w:val="ro-RO"/>
              </w:rPr>
              <w:t xml:space="preserve"> - Act nou</w:t>
            </w:r>
          </w:p>
          <w:p w:rsidR="00104E8E" w:rsidRDefault="00104E8E" w:rsidP="00051E4C">
            <w:pPr>
              <w:spacing w:after="0" w:line="240" w:lineRule="auto"/>
              <w:ind w:left="142" w:right="142"/>
              <w:textAlignment w:val="baseline"/>
              <w:rPr>
                <w:rFonts w:ascii="Times New Roman" w:hAnsi="Times New Roman" w:cs="Times New Roman"/>
                <w:b/>
                <w:bCs/>
                <w:iCs/>
                <w:lang w:val="ro-RO"/>
              </w:rPr>
            </w:pPr>
            <w:r w:rsidRPr="00051E4C">
              <w:rPr>
                <w:rFonts w:ascii="Times New Roman" w:hAnsi="Times New Roman" w:cs="Times New Roman"/>
                <w:b/>
                <w:bCs/>
                <w:iCs/>
                <w:lang w:val="ro-RO"/>
              </w:rPr>
              <w:t xml:space="preserve">Proiectul </w:t>
            </w:r>
            <w:r>
              <w:rPr>
                <w:rFonts w:ascii="Times New Roman" w:hAnsi="Times New Roman" w:cs="Times New Roman"/>
                <w:b/>
                <w:bCs/>
                <w:iCs/>
                <w:lang w:val="ro-RO"/>
              </w:rPr>
              <w:t>Legii privind stabilire</w:t>
            </w:r>
            <w:r w:rsidRPr="00051E4C">
              <w:rPr>
                <w:rFonts w:ascii="Times New Roman" w:hAnsi="Times New Roman" w:cs="Times New Roman"/>
                <w:b/>
                <w:bCs/>
                <w:iCs/>
                <w:lang w:val="ro-RO"/>
              </w:rPr>
              <w:t xml:space="preserve">a normelor privind punerea la dispoziție pe </w:t>
            </w:r>
            <w:r w:rsidR="00962E2D">
              <w:rPr>
                <w:rFonts w:ascii="Times New Roman" w:hAnsi="Times New Roman" w:cs="Times New Roman"/>
                <w:b/>
                <w:bCs/>
                <w:iCs/>
                <w:lang w:val="ro-RO"/>
              </w:rPr>
              <w:t>piață a produselor fertilizante</w:t>
            </w:r>
          </w:p>
          <w:p w:rsidR="00104E8E" w:rsidRPr="00051E4C" w:rsidRDefault="00104E8E" w:rsidP="00051E4C">
            <w:pPr>
              <w:spacing w:after="0" w:line="240" w:lineRule="auto"/>
              <w:ind w:left="142" w:right="142"/>
              <w:textAlignment w:val="baseline"/>
              <w:rPr>
                <w:rFonts w:ascii="Times New Roman" w:eastAsia="Times New Roman" w:hAnsi="Times New Roman" w:cs="Times New Roman"/>
                <w:lang w:val="ro-RO"/>
              </w:rPr>
            </w:pPr>
          </w:p>
          <w:p w:rsidR="00104E8E" w:rsidRPr="00BC52DF" w:rsidRDefault="00104E8E" w:rsidP="00051E4C">
            <w:pPr>
              <w:pStyle w:val="NormalWeb"/>
              <w:spacing w:before="0" w:beforeAutospacing="0" w:after="0" w:afterAutospacing="0"/>
              <w:ind w:left="142"/>
              <w:rPr>
                <w:b/>
                <w:iCs/>
                <w:color w:val="2F5496" w:themeColor="accent5" w:themeShade="BF"/>
                <w:sz w:val="22"/>
                <w:szCs w:val="22"/>
                <w:lang w:val="ro-RO"/>
              </w:rPr>
            </w:pPr>
            <w:r w:rsidRPr="00BC52DF">
              <w:rPr>
                <w:b/>
                <w:iCs/>
                <w:color w:val="2F5496" w:themeColor="accent5" w:themeShade="BF"/>
                <w:sz w:val="22"/>
                <w:szCs w:val="22"/>
                <w:lang w:val="ro-RO"/>
              </w:rPr>
              <w:t>Transpune:</w:t>
            </w:r>
          </w:p>
          <w:p w:rsidR="00104E8E" w:rsidRPr="00051E4C" w:rsidRDefault="00104E8E" w:rsidP="007E7ED6">
            <w:pPr>
              <w:pStyle w:val="NormalWeb"/>
              <w:numPr>
                <w:ilvl w:val="0"/>
                <w:numId w:val="56"/>
              </w:numPr>
              <w:spacing w:before="0" w:beforeAutospacing="0" w:after="0" w:afterAutospacing="0"/>
              <w:ind w:left="142" w:hanging="142"/>
              <w:rPr>
                <w:sz w:val="22"/>
                <w:szCs w:val="22"/>
                <w:lang w:val="ro-RO"/>
              </w:rPr>
            </w:pPr>
            <w:r w:rsidRPr="00481AFD">
              <w:rPr>
                <w:b/>
                <w:iCs/>
                <w:sz w:val="22"/>
                <w:szCs w:val="22"/>
                <w:lang w:val="ro-RO"/>
              </w:rPr>
              <w:t xml:space="preserve">Regulamentul (UE) Nr. 2019/1009 </w:t>
            </w:r>
            <w:r w:rsidRPr="00BA36C4">
              <w:rPr>
                <w:iCs/>
                <w:sz w:val="22"/>
                <w:szCs w:val="22"/>
                <w:lang w:val="ro-RO"/>
              </w:rPr>
              <w:t>al Parlamentului European și al Consiliului din 5 iunie 2019 de stabilire a normelor privind punerea la dispoziție pe piață a produselor fertilizante UE și de modificare a Regulamentelor (CE) nr. 1069/2009 și (CE) nr. 1107/2009 și de abrogare a Regulamentului (CE) nr. 2003/2003 (Text cu relevanță pentru SEE)</w:t>
            </w:r>
            <w:r w:rsidR="00194C9E">
              <w:rPr>
                <w:iCs/>
                <w:sz w:val="22"/>
                <w:szCs w:val="22"/>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b/>
                <w:bCs/>
                <w:lang w:val="ro-RO"/>
              </w:rPr>
            </w:pPr>
            <w:r w:rsidRPr="00BA36C4">
              <w:rPr>
                <w:rFonts w:ascii="Times New Roman" w:eastAsia="Times New Roman" w:hAnsi="Times New Roman" w:cs="Times New Roman"/>
                <w:iCs/>
                <w:lang w:val="ro-RO"/>
              </w:rPr>
              <w:t xml:space="preserve">Lege intrată în vigoare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b/>
                <w:bCs/>
                <w:lang w:val="ro-RO"/>
              </w:rPr>
            </w:pPr>
            <w:r w:rsidRPr="004D26B5">
              <w:rPr>
                <w:rFonts w:ascii="Times New Roman" w:eastAsia="Times New Roman" w:hAnsi="Times New Roman" w:cs="Times New Roman"/>
                <w:lang w:val="ro-RO"/>
              </w:rPr>
              <w:t xml:space="preserve">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eastAsia="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1E6B00"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051E4C">
            <w:pPr>
              <w:spacing w:after="0" w:line="240" w:lineRule="auto"/>
              <w:ind w:left="142" w:righ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 56</w:t>
            </w:r>
            <w:r w:rsidRPr="006B0592">
              <w:rPr>
                <w:rFonts w:ascii="Times New Roman" w:eastAsia="Times New Roman" w:hAnsi="Times New Roman" w:cs="Times New Roman"/>
                <w:b/>
                <w:bCs/>
                <w:iCs/>
                <w:color w:val="0070C0"/>
                <w:lang w:val="ro-RO"/>
              </w:rPr>
              <w:t xml:space="preserve"> - Act nou</w:t>
            </w:r>
          </w:p>
          <w:p w:rsidR="00104E8E" w:rsidRDefault="00104E8E" w:rsidP="00DC7549">
            <w:pPr>
              <w:spacing w:after="0" w:line="240" w:lineRule="auto"/>
              <w:ind w:lef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hotărâre de Guvern privind măsurile de prevenire a introducerii și răspândirii în Republi</w:t>
            </w:r>
            <w:r w:rsidR="00962E2D">
              <w:rPr>
                <w:rFonts w:ascii="Times New Roman" w:eastAsia="Times New Roman" w:hAnsi="Times New Roman" w:cs="Times New Roman"/>
                <w:b/>
                <w:bCs/>
                <w:iCs/>
                <w:lang w:val="ro-RO"/>
              </w:rPr>
              <w:t>ca Moldova a Xylella fastidiosa</w:t>
            </w:r>
          </w:p>
          <w:p w:rsidR="00104E8E" w:rsidRPr="00BA36C4" w:rsidRDefault="00104E8E" w:rsidP="006E453B">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C52DF" w:rsidRDefault="00104E8E" w:rsidP="00051E4C">
            <w:pPr>
              <w:pStyle w:val="NormalWeb"/>
              <w:spacing w:before="0" w:beforeAutospacing="0" w:after="0" w:afterAutospacing="0"/>
              <w:ind w:left="142" w:right="142"/>
              <w:rPr>
                <w:color w:val="2F5496" w:themeColor="accent5" w:themeShade="BF"/>
                <w:sz w:val="22"/>
                <w:szCs w:val="22"/>
                <w:lang w:val="ro-RO"/>
              </w:rPr>
            </w:pPr>
            <w:r w:rsidRPr="00BC52DF">
              <w:rPr>
                <w:b/>
                <w:iCs/>
                <w:color w:val="2F5496" w:themeColor="accent5" w:themeShade="BF"/>
                <w:sz w:val="22"/>
                <w:szCs w:val="22"/>
                <w:lang w:val="ro-RO"/>
              </w:rPr>
              <w:t>Transpune:</w:t>
            </w:r>
          </w:p>
          <w:p w:rsidR="00104E8E" w:rsidRPr="00BA36C4" w:rsidRDefault="00104E8E" w:rsidP="007E7ED6">
            <w:pPr>
              <w:pStyle w:val="NormalWeb"/>
              <w:numPr>
                <w:ilvl w:val="0"/>
                <w:numId w:val="57"/>
              </w:numPr>
              <w:spacing w:before="0" w:beforeAutospacing="0" w:after="0" w:afterAutospacing="0"/>
              <w:ind w:left="142" w:right="142" w:hanging="142"/>
              <w:rPr>
                <w:sz w:val="22"/>
                <w:szCs w:val="22"/>
                <w:lang w:val="ro-RO"/>
              </w:rPr>
            </w:pPr>
            <w:r w:rsidRPr="00481AFD">
              <w:rPr>
                <w:b/>
                <w:iCs/>
                <w:sz w:val="22"/>
                <w:szCs w:val="22"/>
                <w:lang w:val="ro-RO"/>
              </w:rPr>
              <w:t>Regulamentul de punere în aplicare (UE) 2020/1201</w:t>
            </w:r>
            <w:r w:rsidRPr="00BA36C4">
              <w:rPr>
                <w:iCs/>
                <w:sz w:val="22"/>
                <w:szCs w:val="22"/>
                <w:lang w:val="ro-RO"/>
              </w:rPr>
              <w:t xml:space="preserve"> al Comisiei din 14 </w:t>
            </w:r>
            <w:r w:rsidRPr="00BA36C4">
              <w:rPr>
                <w:iCs/>
                <w:sz w:val="22"/>
                <w:szCs w:val="22"/>
                <w:lang w:val="ro-RO"/>
              </w:rPr>
              <w:lastRenderedPageBreak/>
              <w:t>august 2020 în ceea ce privește măsurile de prevenire a introducerii și răspândirii în Uniune a Xylella fastidiosa</w:t>
            </w:r>
            <w:r w:rsidR="00194C9E">
              <w:rPr>
                <w:iCs/>
                <w:sz w:val="22"/>
                <w:szCs w:val="22"/>
                <w:lang w:val="ro-RO"/>
              </w:rPr>
              <w:t>.</w:t>
            </w:r>
            <w:r w:rsidRPr="00BA36C4">
              <w:rPr>
                <w:iCs/>
                <w:sz w:val="22"/>
                <w:szCs w:val="22"/>
                <w:lang w:val="ro-RO"/>
              </w:rPr>
              <w:t xml:space="preserve"> </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 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5D6D4F">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051E4C">
            <w:pPr>
              <w:spacing w:after="0" w:line="240" w:lineRule="auto"/>
              <w:ind w:lef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 57</w:t>
            </w:r>
            <w:r w:rsidRPr="006B0592">
              <w:rPr>
                <w:rFonts w:ascii="Times New Roman" w:eastAsia="Times New Roman" w:hAnsi="Times New Roman" w:cs="Times New Roman"/>
                <w:b/>
                <w:bCs/>
                <w:iCs/>
                <w:color w:val="0070C0"/>
                <w:lang w:val="ro-RO"/>
              </w:rPr>
              <w:t xml:space="preserve"> - Act nou</w:t>
            </w:r>
          </w:p>
          <w:p w:rsidR="00104E8E" w:rsidRPr="00051E4C" w:rsidRDefault="00104E8E" w:rsidP="00051E4C">
            <w:pPr>
              <w:spacing w:after="0" w:line="240" w:lineRule="auto"/>
              <w:ind w:left="142" w:right="142"/>
              <w:textAlignment w:val="baseline"/>
              <w:rPr>
                <w:rFonts w:ascii="Times New Roman" w:eastAsia="Times New Roman" w:hAnsi="Times New Roman" w:cs="Times New Roman"/>
                <w:b/>
                <w:bCs/>
                <w:iCs/>
                <w:lang w:val="ro-RO"/>
              </w:rPr>
            </w:pPr>
            <w:r w:rsidRPr="00051E4C">
              <w:rPr>
                <w:rFonts w:ascii="Times New Roman" w:eastAsia="Times New Roman" w:hAnsi="Times New Roman" w:cs="Times New Roman"/>
                <w:b/>
                <w:bCs/>
                <w:iCs/>
                <w:lang w:val="ro-RO"/>
              </w:rPr>
              <w:t>Proiect de hotărâre de Guvern privind autorizare a anumitor produse și substanțe pentru utilizarea în producția ecologică și de stabilire a listelor acestora</w:t>
            </w:r>
          </w:p>
          <w:p w:rsidR="00104E8E" w:rsidRPr="00BC52DF" w:rsidRDefault="00104E8E" w:rsidP="006E453B">
            <w:pPr>
              <w:spacing w:after="0" w:line="240" w:lineRule="auto"/>
              <w:ind w:left="142" w:right="142"/>
              <w:jc w:val="both"/>
              <w:textAlignment w:val="baseline"/>
              <w:rPr>
                <w:rFonts w:ascii="Times New Roman" w:hAnsi="Times New Roman" w:cs="Times New Roman"/>
                <w:iCs/>
                <w:color w:val="2F5496" w:themeColor="accent5" w:themeShade="BF"/>
                <w:lang w:val="ro-RO"/>
              </w:rPr>
            </w:pPr>
          </w:p>
          <w:p w:rsidR="00104E8E" w:rsidRPr="00BC52DF" w:rsidRDefault="00104E8E" w:rsidP="00051E4C">
            <w:pPr>
              <w:spacing w:after="0" w:line="240" w:lineRule="auto"/>
              <w:ind w:left="142" w:right="142"/>
              <w:jc w:val="both"/>
              <w:textAlignment w:val="baseline"/>
              <w:rPr>
                <w:rFonts w:ascii="Times New Roman" w:hAnsi="Times New Roman" w:cs="Times New Roman"/>
                <w:b/>
                <w:iCs/>
                <w:color w:val="2F5496" w:themeColor="accent5" w:themeShade="BF"/>
                <w:lang w:val="ro-RO"/>
              </w:rPr>
            </w:pPr>
            <w:r w:rsidRPr="00BC52DF">
              <w:rPr>
                <w:rFonts w:ascii="Times New Roman" w:hAnsi="Times New Roman" w:cs="Times New Roman"/>
                <w:b/>
                <w:iCs/>
                <w:color w:val="2F5496" w:themeColor="accent5" w:themeShade="BF"/>
                <w:lang w:val="ro-RO"/>
              </w:rPr>
              <w:t>Transpune:</w:t>
            </w:r>
          </w:p>
          <w:p w:rsidR="00104E8E" w:rsidRPr="00051E4C" w:rsidRDefault="00104E8E" w:rsidP="007E7ED6">
            <w:pPr>
              <w:pStyle w:val="Listparagraf"/>
              <w:numPr>
                <w:ilvl w:val="0"/>
                <w:numId w:val="58"/>
              </w:numPr>
              <w:spacing w:after="0" w:line="240" w:lineRule="auto"/>
              <w:ind w:left="142" w:right="142" w:hanging="142"/>
              <w:jc w:val="both"/>
              <w:textAlignment w:val="baseline"/>
              <w:rPr>
                <w:rFonts w:ascii="Times New Roman" w:eastAsia="Times New Roman" w:hAnsi="Times New Roman" w:cs="Times New Roman"/>
                <w:b/>
                <w:bCs/>
                <w:iCs/>
                <w:lang w:val="ro-RO"/>
              </w:rPr>
            </w:pPr>
            <w:r w:rsidRPr="00051E4C">
              <w:rPr>
                <w:rFonts w:ascii="Times New Roman" w:eastAsia="Times New Roman" w:hAnsi="Times New Roman" w:cs="Times New Roman"/>
                <w:b/>
                <w:bCs/>
                <w:iCs/>
                <w:lang w:val="ro-RO"/>
              </w:rPr>
              <w:t xml:space="preserve">Regulamentul de punere în aplicare (UE) 2021/1165 </w:t>
            </w:r>
            <w:r>
              <w:rPr>
                <w:rFonts w:ascii="Times New Roman" w:eastAsia="Times New Roman" w:hAnsi="Times New Roman" w:cs="Times New Roman"/>
                <w:bCs/>
                <w:iCs/>
                <w:lang w:val="ro-RO"/>
              </w:rPr>
              <w:t xml:space="preserve">al Comisiei </w:t>
            </w:r>
            <w:r w:rsidRPr="00051E4C">
              <w:rPr>
                <w:rFonts w:ascii="Times New Roman" w:eastAsia="Times New Roman" w:hAnsi="Times New Roman" w:cs="Times New Roman"/>
                <w:bCs/>
                <w:iCs/>
                <w:lang w:val="ro-RO"/>
              </w:rPr>
              <w:t>din 15 iulie 2021de autorizare a anumitor produse și substanțe pentru utilizarea în producția ecologică și de stabilire a listelor acestora</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5D6D4F">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5D6D4F">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5D6D4F">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051E4C">
            <w:pPr>
              <w:spacing w:after="0" w:line="240" w:lineRule="auto"/>
              <w:ind w:left="142"/>
              <w:jc w:val="both"/>
              <w:textAlignment w:val="baseline"/>
              <w:rPr>
                <w:rFonts w:ascii="Times New Roman" w:eastAsia="Times New Roman" w:hAnsi="Times New Roman" w:cs="Times New Roman"/>
                <w:b/>
                <w:color w:val="0070C0"/>
                <w:lang w:val="ro-RO"/>
              </w:rPr>
            </w:pPr>
            <w:r w:rsidRPr="006B0592">
              <w:rPr>
                <w:rFonts w:ascii="Times New Roman" w:eastAsia="Times New Roman" w:hAnsi="Times New Roman" w:cs="Times New Roman"/>
                <w:b/>
                <w:bCs/>
                <w:iCs/>
                <w:color w:val="0070C0"/>
                <w:lang w:val="ro-RO"/>
              </w:rPr>
              <w:t>SLT.</w:t>
            </w:r>
            <w:r>
              <w:rPr>
                <w:rFonts w:ascii="Times New Roman" w:eastAsia="Times New Roman" w:hAnsi="Times New Roman" w:cs="Times New Roman"/>
                <w:b/>
                <w:bCs/>
                <w:iCs/>
                <w:color w:val="0070C0"/>
                <w:lang w:val="ro-RO"/>
              </w:rPr>
              <w:t xml:space="preserve"> 58</w:t>
            </w:r>
            <w:r w:rsidRPr="006B0592">
              <w:rPr>
                <w:rFonts w:ascii="Times New Roman" w:eastAsia="Times New Roman" w:hAnsi="Times New Roman" w:cs="Times New Roman"/>
                <w:b/>
                <w:bCs/>
                <w:iCs/>
                <w:color w:val="0070C0"/>
                <w:lang w:val="ro-RO"/>
              </w:rPr>
              <w:t xml:space="preserve"> - Act nou</w:t>
            </w:r>
          </w:p>
          <w:p w:rsidR="00104E8E" w:rsidRDefault="00104E8E" w:rsidP="002554F2">
            <w:pPr>
              <w:spacing w:after="0" w:line="240" w:lineRule="auto"/>
              <w:ind w:left="142" w:right="142"/>
              <w:jc w:val="both"/>
              <w:textAlignment w:val="baseline"/>
              <w:rPr>
                <w:rFonts w:ascii="Times New Roman" w:eastAsia="Times New Roman" w:hAnsi="Times New Roman" w:cs="Times New Roman"/>
                <w:b/>
                <w:bCs/>
                <w:iCs/>
                <w:lang w:val="ro-RO"/>
              </w:rPr>
            </w:pPr>
            <w:r w:rsidRPr="00051E4C">
              <w:rPr>
                <w:rFonts w:ascii="Times New Roman" w:eastAsia="Times New Roman" w:hAnsi="Times New Roman" w:cs="Times New Roman"/>
                <w:b/>
                <w:bCs/>
                <w:iCs/>
                <w:lang w:val="ro-RO"/>
              </w:rPr>
              <w:t>Proiect de Hotărâre de Guvern privind statisticile de produse fitosanitare</w:t>
            </w:r>
          </w:p>
          <w:p w:rsidR="00104E8E" w:rsidRPr="00BC52DF" w:rsidRDefault="00104E8E" w:rsidP="002554F2">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p>
          <w:p w:rsidR="00104E8E" w:rsidRPr="00BC52DF" w:rsidRDefault="00104E8E" w:rsidP="002554F2">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hAnsi="Times New Roman" w:cs="Times New Roman"/>
                <w:b/>
                <w:iCs/>
                <w:color w:val="2F5496" w:themeColor="accent5" w:themeShade="BF"/>
                <w:lang w:val="ro-RO"/>
              </w:rPr>
              <w:t>Transpune:</w:t>
            </w:r>
          </w:p>
          <w:p w:rsidR="00104E8E" w:rsidRPr="00051E4C" w:rsidRDefault="00104E8E" w:rsidP="007E7ED6">
            <w:pPr>
              <w:pStyle w:val="Listparagraf"/>
              <w:numPr>
                <w:ilvl w:val="0"/>
                <w:numId w:val="59"/>
              </w:numPr>
              <w:spacing w:after="0" w:line="240" w:lineRule="auto"/>
              <w:ind w:left="142" w:right="142" w:hanging="142"/>
              <w:textAlignment w:val="baseline"/>
              <w:rPr>
                <w:rFonts w:ascii="Times New Roman" w:eastAsia="Times New Roman" w:hAnsi="Times New Roman" w:cs="Times New Roman"/>
                <w:bCs/>
                <w:iCs/>
                <w:lang w:val="ro-RO"/>
              </w:rPr>
            </w:pPr>
            <w:r w:rsidRPr="00051E4C">
              <w:rPr>
                <w:rFonts w:ascii="Times New Roman" w:eastAsia="Times New Roman" w:hAnsi="Times New Roman" w:cs="Times New Roman"/>
                <w:b/>
                <w:bCs/>
                <w:iCs/>
                <w:lang w:val="ro-RO"/>
              </w:rPr>
              <w:t>Regulamentul (CE) nr. 1185/2009</w:t>
            </w:r>
            <w:r w:rsidRPr="00051E4C">
              <w:rPr>
                <w:rFonts w:ascii="Times New Roman" w:eastAsia="Times New Roman" w:hAnsi="Times New Roman" w:cs="Times New Roman"/>
                <w:bCs/>
                <w:iCs/>
                <w:lang w:val="ro-RO"/>
              </w:rPr>
              <w:t xml:space="preserve"> al Parlamentului European și al Consiliului din 25 noiembrie 2009 privind statisticile referitoare la pesticide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35059B">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2025</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9403B">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9403B">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9403B">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DE7815">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59</w:t>
            </w:r>
            <w:r w:rsidRPr="006B0592">
              <w:rPr>
                <w:rFonts w:ascii="Times New Roman" w:eastAsia="Times New Roman" w:hAnsi="Times New Roman" w:cs="Times New Roman"/>
                <w:b/>
                <w:bCs/>
                <w:iCs/>
                <w:color w:val="0070C0"/>
                <w:lang w:val="ro-RO"/>
              </w:rPr>
              <w:t xml:space="preserve"> - Act nou</w:t>
            </w:r>
          </w:p>
          <w:p w:rsidR="00104E8E" w:rsidRPr="00481AFD" w:rsidRDefault="00104E8E" w:rsidP="00DE7815">
            <w:pPr>
              <w:spacing w:after="0" w:line="240" w:lineRule="auto"/>
              <w:ind w:left="142" w:right="142"/>
              <w:textAlignment w:val="baseline"/>
              <w:rPr>
                <w:rFonts w:ascii="Times New Roman" w:eastAsia="Times New Roman" w:hAnsi="Times New Roman" w:cs="Times New Roman"/>
                <w:b/>
                <w:bCs/>
                <w:iCs/>
                <w:lang w:val="ro-RO"/>
              </w:rPr>
            </w:pPr>
            <w:r w:rsidRPr="00481AFD">
              <w:rPr>
                <w:rFonts w:ascii="Times New Roman" w:eastAsia="Times New Roman" w:hAnsi="Times New Roman" w:cs="Times New Roman"/>
                <w:b/>
                <w:bCs/>
                <w:iCs/>
                <w:lang w:val="ro-RO"/>
              </w:rPr>
              <w:t>Proiect de hotărâre de Guvern privind Regulamentul de adoptare a certificatului de protecție pentru produsele fitosanitare</w:t>
            </w:r>
          </w:p>
          <w:p w:rsidR="00104E8E" w:rsidRDefault="00104E8E" w:rsidP="00DE7815">
            <w:pPr>
              <w:spacing w:after="0" w:line="240" w:lineRule="auto"/>
              <w:ind w:left="142" w:right="142"/>
              <w:jc w:val="both"/>
              <w:textAlignment w:val="baseline"/>
              <w:rPr>
                <w:rFonts w:ascii="Times New Roman" w:eastAsia="Times New Roman" w:hAnsi="Times New Roman" w:cs="Times New Roman"/>
                <w:bCs/>
                <w:iCs/>
                <w:lang w:val="ro-RO"/>
              </w:rPr>
            </w:pPr>
          </w:p>
          <w:p w:rsidR="00104E8E" w:rsidRPr="00BC52DF"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481AFD" w:rsidRDefault="00104E8E" w:rsidP="007E7ED6">
            <w:pPr>
              <w:pStyle w:val="Listparagraf"/>
              <w:numPr>
                <w:ilvl w:val="0"/>
                <w:numId w:val="60"/>
              </w:numPr>
              <w:spacing w:after="0" w:line="240" w:lineRule="auto"/>
              <w:ind w:left="142" w:right="142" w:hanging="142"/>
              <w:jc w:val="both"/>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t>Regulamentul (CE) nr. 1610/96</w:t>
            </w:r>
            <w:r>
              <w:rPr>
                <w:rFonts w:ascii="Times New Roman" w:eastAsia="Times New Roman" w:hAnsi="Times New Roman" w:cs="Times New Roman"/>
                <w:bCs/>
                <w:iCs/>
                <w:lang w:val="ro-RO"/>
              </w:rPr>
              <w:t xml:space="preserve"> al</w:t>
            </w:r>
            <w:r w:rsidRPr="00481AFD">
              <w:rPr>
                <w:rFonts w:ascii="Times New Roman" w:eastAsia="Times New Roman" w:hAnsi="Times New Roman" w:cs="Times New Roman"/>
                <w:bCs/>
                <w:iCs/>
                <w:lang w:val="ro-RO"/>
              </w:rPr>
              <w:t xml:space="preserve"> Parlamentului European Și Al Consiliului din 23 iulie 1996 privind crearea unui certificat suplimentar de protecție pentru produsele fitosanitare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r w:rsidRPr="00BA36C4">
              <w:rPr>
                <w:rFonts w:ascii="Times New Roman" w:eastAsia="Times New Roman" w:hAnsi="Times New Roman" w:cs="Times New Roman"/>
                <w:bCs/>
                <w:lang w:val="ro-RO"/>
              </w:rPr>
              <w:t xml:space="preserve"> AGEPI</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2026</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jc w:val="both"/>
              <w:textAlignment w:val="baseline"/>
              <w:rPr>
                <w:rFonts w:ascii="Times New Roman" w:eastAsia="Times New Roman" w:hAnsi="Times New Roman" w:cs="Times New Roman"/>
                <w:color w:val="0070C0"/>
                <w:lang w:val="ro-RO"/>
              </w:rPr>
            </w:pPr>
            <w:r>
              <w:rPr>
                <w:rFonts w:ascii="Times New Roman" w:eastAsia="Times New Roman" w:hAnsi="Times New Roman" w:cs="Times New Roman"/>
                <w:b/>
                <w:bCs/>
                <w:iCs/>
                <w:color w:val="0070C0"/>
                <w:lang w:val="ro-RO"/>
              </w:rPr>
              <w:t>SLTAA. 60</w:t>
            </w:r>
            <w:r w:rsidRPr="006B0592">
              <w:rPr>
                <w:rFonts w:ascii="Times New Roman" w:eastAsia="Times New Roman" w:hAnsi="Times New Roman" w:cs="Times New Roman"/>
                <w:b/>
                <w:bCs/>
                <w:iCs/>
                <w:color w:val="0070C0"/>
                <w:lang w:val="ro-RO"/>
              </w:rPr>
              <w:t xml:space="preserve"> - Act nou</w:t>
            </w:r>
          </w:p>
          <w:p w:rsidR="00104E8E" w:rsidRDefault="00104E8E" w:rsidP="00DE7815">
            <w:pPr>
              <w:spacing w:after="0" w:line="240" w:lineRule="auto"/>
              <w:ind w:lef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 xml:space="preserve">Proiect de Ordin MAIA de aprobarea listei </w:t>
            </w:r>
            <w:r>
              <w:rPr>
                <w:rFonts w:ascii="Times New Roman" w:eastAsia="Times New Roman" w:hAnsi="Times New Roman" w:cs="Times New Roman"/>
                <w:b/>
                <w:bCs/>
                <w:iCs/>
                <w:lang w:val="ro-RO"/>
              </w:rPr>
              <w:t>coformulanților inacceptabili în produsele fitosanitare</w:t>
            </w:r>
          </w:p>
          <w:p w:rsidR="00104E8E" w:rsidRPr="00BA36C4" w:rsidRDefault="00104E8E" w:rsidP="00DE7815">
            <w:pPr>
              <w:spacing w:after="0" w:line="240" w:lineRule="auto"/>
              <w:ind w:left="142"/>
              <w:jc w:val="both"/>
              <w:textAlignment w:val="baseline"/>
              <w:rPr>
                <w:rFonts w:ascii="Times New Roman" w:eastAsia="Times New Roman" w:hAnsi="Times New Roman" w:cs="Times New Roman"/>
                <w:b/>
                <w:bCs/>
                <w:iCs/>
                <w:lang w:val="ro-RO"/>
              </w:rPr>
            </w:pPr>
          </w:p>
          <w:p w:rsidR="00104E8E" w:rsidRPr="00BC52DF" w:rsidRDefault="00104E8E" w:rsidP="00DE7815">
            <w:pPr>
              <w:pStyle w:val="NormalWeb"/>
              <w:spacing w:before="0" w:beforeAutospacing="0" w:after="0" w:afterAutospacing="0"/>
              <w:ind w:left="142"/>
              <w:rPr>
                <w:color w:val="2F5496" w:themeColor="accent5" w:themeShade="BF"/>
                <w:sz w:val="22"/>
                <w:szCs w:val="22"/>
                <w:lang w:val="ro-RO"/>
              </w:rPr>
            </w:pPr>
            <w:r w:rsidRPr="00BC52DF">
              <w:rPr>
                <w:b/>
                <w:iCs/>
                <w:color w:val="2F5496" w:themeColor="accent5" w:themeShade="BF"/>
                <w:sz w:val="22"/>
                <w:szCs w:val="22"/>
                <w:lang w:val="ro-RO"/>
              </w:rPr>
              <w:t>Transpune:</w:t>
            </w:r>
          </w:p>
          <w:p w:rsidR="00104E8E" w:rsidRPr="00BA36C4" w:rsidRDefault="00104E8E" w:rsidP="007E7ED6">
            <w:pPr>
              <w:pStyle w:val="NormalWeb"/>
              <w:numPr>
                <w:ilvl w:val="0"/>
                <w:numId w:val="61"/>
              </w:numPr>
              <w:spacing w:before="0" w:beforeAutospacing="0" w:after="0" w:afterAutospacing="0"/>
              <w:ind w:left="142" w:hanging="142"/>
              <w:rPr>
                <w:sz w:val="22"/>
                <w:szCs w:val="22"/>
                <w:lang w:val="ro-RO"/>
              </w:rPr>
            </w:pPr>
            <w:r w:rsidRPr="00481AFD">
              <w:rPr>
                <w:b/>
                <w:iCs/>
                <w:sz w:val="22"/>
                <w:szCs w:val="22"/>
                <w:lang w:val="ro-RO"/>
              </w:rPr>
              <w:t xml:space="preserve">Regulamentele (UE) </w:t>
            </w:r>
            <w:r w:rsidRPr="00481AFD">
              <w:rPr>
                <w:b/>
                <w:bCs/>
                <w:iCs/>
                <w:sz w:val="22"/>
                <w:szCs w:val="22"/>
                <w:lang w:val="ro-RO"/>
              </w:rPr>
              <w:t>Regulamentul (UE) 2021/383</w:t>
            </w:r>
            <w:r w:rsidRPr="00BA36C4">
              <w:rPr>
                <w:bCs/>
                <w:iCs/>
                <w:sz w:val="22"/>
                <w:szCs w:val="22"/>
                <w:lang w:val="ro-RO"/>
              </w:rPr>
              <w:t xml:space="preserve"> al Comisiei din 3 martie 2021 de modificare a anexei III la Regulamentul (CE) nr. 1107/2009 al Parlamentului European și al Consiliului care stabilește lista coformulanților care nu pot intra în compoziția produselor de protecție a plantelor</w:t>
            </w:r>
            <w:r w:rsidR="00194C9E">
              <w:rPr>
                <w:bCs/>
                <w:iCs/>
                <w:sz w:val="22"/>
                <w:szCs w:val="22"/>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BA36C4">
              <w:rPr>
                <w:rFonts w:ascii="Times New Roman" w:eastAsia="Times New Roman" w:hAnsi="Times New Roman" w:cs="Times New Roman"/>
                <w:iCs/>
                <w:lang w:val="ro-RO"/>
              </w:rPr>
              <w:t xml:space="preserve">Ordin aprobat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2024</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61</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DE7815">
            <w:pPr>
              <w:spacing w:after="0" w:line="240" w:lineRule="auto"/>
              <w:ind w:lef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Regulamentul</w:t>
            </w:r>
            <w:r w:rsidR="009558DE">
              <w:rPr>
                <w:rFonts w:ascii="Times New Roman" w:eastAsia="Times New Roman" w:hAnsi="Times New Roman" w:cs="Times New Roman"/>
                <w:b/>
                <w:bCs/>
                <w:iCs/>
                <w:lang w:val="ro-RO"/>
              </w:rPr>
              <w:t xml:space="preserve"> de</w:t>
            </w:r>
            <w:r w:rsidRPr="00BA36C4">
              <w:rPr>
                <w:rFonts w:ascii="Times New Roman" w:eastAsia="Times New Roman" w:hAnsi="Times New Roman" w:cs="Times New Roman"/>
                <w:b/>
                <w:bCs/>
                <w:iCs/>
                <w:lang w:val="ro-RO"/>
              </w:rPr>
              <w:t xml:space="preserve"> stabilire a normelor detaliate pentru identificarea coformulanților inacceptabili</w:t>
            </w:r>
          </w:p>
          <w:p w:rsidR="00104E8E" w:rsidRPr="00BA36C4" w:rsidRDefault="00104E8E" w:rsidP="00DE7815">
            <w:pPr>
              <w:spacing w:after="0" w:line="240" w:lineRule="auto"/>
              <w:ind w:left="142"/>
              <w:textAlignment w:val="baseline"/>
              <w:rPr>
                <w:rFonts w:ascii="Times New Roman" w:eastAsia="Times New Roman" w:hAnsi="Times New Roman" w:cs="Times New Roman"/>
                <w:b/>
                <w:bCs/>
                <w:iCs/>
                <w:lang w:val="ro-RO"/>
              </w:rPr>
            </w:pPr>
          </w:p>
          <w:p w:rsidR="00104E8E" w:rsidRPr="00BC52DF" w:rsidRDefault="00104E8E" w:rsidP="00DE7815">
            <w:pPr>
              <w:spacing w:after="0" w:line="240" w:lineRule="auto"/>
              <w:ind w:lef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E3394C" w:rsidRDefault="00104E8E" w:rsidP="007E7ED6">
            <w:pPr>
              <w:pStyle w:val="Listparagraf"/>
              <w:numPr>
                <w:ilvl w:val="0"/>
                <w:numId w:val="62"/>
              </w:numPr>
              <w:spacing w:after="0" w:line="240" w:lineRule="auto"/>
              <w:ind w:left="142" w:right="142" w:hanging="142"/>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t>Regulamentul de punere în aplicare (UE) 2023/574</w:t>
            </w:r>
            <w:r w:rsidRPr="00481AFD">
              <w:rPr>
                <w:rFonts w:ascii="Times New Roman" w:eastAsia="Times New Roman" w:hAnsi="Times New Roman" w:cs="Times New Roman"/>
                <w:bCs/>
                <w:iCs/>
                <w:lang w:val="ro-RO"/>
              </w:rPr>
              <w:t xml:space="preserve"> al Comisiei din 13 martie 2023 de stabilire a normelor detaliate pentru identificarea coformulanților inacceptabili în compoziția produselor de protecție a plantelor în conformitate cu Regulamentul (CE) nr. 1107/2009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CC081E">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2026 </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62</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conținutul și formatul evidențelor produselor de protecție a plantelor păstrate de utilizatorii profesioniști</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p>
          <w:p w:rsidR="00104E8E" w:rsidRPr="00BC52DF"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481AFD" w:rsidRDefault="00104E8E" w:rsidP="007E7ED6">
            <w:pPr>
              <w:pStyle w:val="Listparagraf"/>
              <w:numPr>
                <w:ilvl w:val="0"/>
                <w:numId w:val="63"/>
              </w:numPr>
              <w:spacing w:after="0" w:line="240" w:lineRule="auto"/>
              <w:ind w:left="142" w:right="142" w:hanging="142"/>
              <w:jc w:val="both"/>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lastRenderedPageBreak/>
              <w:t>Regulamentul de punere în aplicare (UE) 2023/564</w:t>
            </w:r>
            <w:r w:rsidRPr="00481AFD">
              <w:rPr>
                <w:rFonts w:ascii="Times New Roman" w:eastAsia="Times New Roman" w:hAnsi="Times New Roman" w:cs="Times New Roman"/>
                <w:bCs/>
                <w:iCs/>
                <w:lang w:val="ro-RO"/>
              </w:rPr>
              <w:t xml:space="preserve"> al Comisiei din 10 martie 2023 privind conținutul și formatul evidențelor produselor de protecție a plantelor păstrate de utilizatorii profesioniști în temeiul Regulamentului (CE) nr. 1107/2009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317F09">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283" w:right="142" w:hanging="141"/>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63</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 xml:space="preserve">Proiect de hotărâre de Guvern de stabilire a unei liste provizorii cu plante, produse vegetale sau alte obiecte cu risc ridicat </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C52DF"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BA36C4" w:rsidRDefault="00104E8E" w:rsidP="007E7ED6">
            <w:pPr>
              <w:pStyle w:val="Listparagraf"/>
              <w:numPr>
                <w:ilvl w:val="0"/>
                <w:numId w:val="1"/>
              </w:numPr>
              <w:spacing w:after="0" w:line="240" w:lineRule="auto"/>
              <w:ind w:left="142" w:right="142" w:hanging="141"/>
              <w:jc w:val="both"/>
              <w:textAlignment w:val="baseline"/>
              <w:rPr>
                <w:rFonts w:ascii="Times New Roman" w:eastAsia="Times New Roman" w:hAnsi="Times New Roman" w:cs="Times New Roman"/>
                <w:b/>
                <w:bCs/>
                <w:iCs/>
                <w:lang w:val="ro-RO"/>
              </w:rPr>
            </w:pPr>
            <w:r w:rsidRPr="0067547B">
              <w:rPr>
                <w:rFonts w:ascii="Times New Roman" w:eastAsia="Times New Roman" w:hAnsi="Times New Roman" w:cs="Times New Roman"/>
                <w:b/>
                <w:bCs/>
                <w:iCs/>
                <w:lang w:val="ro-RO"/>
              </w:rPr>
              <w:t>Regulamentul de punere în aplicare (UE) 2018/2019</w:t>
            </w:r>
            <w:r w:rsidRPr="00BA36C4">
              <w:rPr>
                <w:rFonts w:ascii="Times New Roman" w:eastAsia="Times New Roman" w:hAnsi="Times New Roman" w:cs="Times New Roman"/>
                <w:bCs/>
                <w:iCs/>
                <w:lang w:val="ro-RO"/>
              </w:rPr>
              <w:t xml:space="preserve">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w:t>
            </w:r>
          </w:p>
          <w:p w:rsidR="00104E8E" w:rsidRPr="00BA36C4" w:rsidRDefault="00104E8E" w:rsidP="007E7ED6">
            <w:pPr>
              <w:pStyle w:val="Listparagraf"/>
              <w:numPr>
                <w:ilvl w:val="0"/>
                <w:numId w:val="1"/>
              </w:numPr>
              <w:spacing w:after="0" w:line="240" w:lineRule="auto"/>
              <w:ind w:left="142" w:right="142" w:hanging="141"/>
              <w:jc w:val="both"/>
              <w:textAlignment w:val="baseline"/>
              <w:rPr>
                <w:rFonts w:ascii="Times New Roman" w:eastAsia="Times New Roman" w:hAnsi="Times New Roman" w:cs="Times New Roman"/>
                <w:bCs/>
                <w:iCs/>
                <w:lang w:val="ro-RO"/>
              </w:rPr>
            </w:pPr>
            <w:r w:rsidRPr="0067547B">
              <w:rPr>
                <w:rFonts w:ascii="Times New Roman" w:eastAsia="Times New Roman" w:hAnsi="Times New Roman" w:cs="Times New Roman"/>
                <w:b/>
                <w:bCs/>
                <w:iCs/>
                <w:lang w:val="ro-RO"/>
              </w:rPr>
              <w:t>Regulamentul de punere în aplicare (UE) 2020/1213</w:t>
            </w:r>
            <w:r w:rsidRPr="00BA36C4">
              <w:rPr>
                <w:rFonts w:ascii="Times New Roman" w:eastAsia="Times New Roman" w:hAnsi="Times New Roman" w:cs="Times New Roman"/>
                <w:bCs/>
                <w:iCs/>
                <w:lang w:val="ro-RO"/>
              </w:rPr>
              <w:t xml:space="preserve"> al Comisiei din 21 august 2020 privind măsurile fitosanitare pentru introducerea în Uniune a anumitor plante, produse vegetale și a altor obiecte care au fost eliminate din anexa la Regulamentul de punere în aplicare (UE) 2018/2019</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Trimestrul </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DE7815"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righ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64</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de stabilire a listei speciilor de plante destinate plantării care nu sunt scutite de cerința privind codul de trasabilitate pentru pașapoartele fitosanitare</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lastRenderedPageBreak/>
              <w:t xml:space="preserve"> </w:t>
            </w:r>
          </w:p>
          <w:p w:rsidR="00104E8E" w:rsidRPr="00BC52DF"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481AFD" w:rsidRDefault="00104E8E" w:rsidP="007E7ED6">
            <w:pPr>
              <w:pStyle w:val="Listparagraf"/>
              <w:numPr>
                <w:ilvl w:val="0"/>
                <w:numId w:val="64"/>
              </w:numPr>
              <w:spacing w:after="0" w:line="240" w:lineRule="auto"/>
              <w:ind w:left="142" w:right="142" w:hanging="142"/>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t>Regulamentul de punere în aplicare (UE) 2020/1770</w:t>
            </w:r>
            <w:r w:rsidRPr="00481AFD">
              <w:rPr>
                <w:rFonts w:ascii="Times New Roman" w:eastAsia="Times New Roman" w:hAnsi="Times New Roman" w:cs="Times New Roman"/>
                <w:bCs/>
                <w:iCs/>
                <w:lang w:val="ro-RO"/>
              </w:rPr>
              <w:t xml:space="preserve"> al Comisiei din 26 noiembrie 2020 privind tipurile și speciile de plante destinate plantării care nu sunt scutite de cerința privind codul de trasabilitate pentru pașapoartele fitosanitare în temeiul Regulamentului (UE) 2016/2031 al Parlamentului European și al Consiliului și de abrogare a Directivei 92/105/CEE a Comisiei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Trimestrul </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righ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65</w:t>
            </w:r>
            <w:r w:rsidRPr="006B0592">
              <w:rPr>
                <w:rFonts w:ascii="Times New Roman" w:eastAsia="Times New Roman" w:hAnsi="Times New Roman" w:cs="Times New Roman"/>
                <w:b/>
                <w:bCs/>
                <w:iCs/>
                <w:color w:val="0070C0"/>
                <w:lang w:val="ro-RO"/>
              </w:rPr>
              <w:t xml:space="preserve"> - Act nou</w:t>
            </w:r>
          </w:p>
          <w:p w:rsidR="00104E8E" w:rsidRDefault="00104E8E" w:rsidP="00317F0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de modificare a HG nr. 558/2011 privind măsurile de urgenţă din domeniul fitosanitar pentru a preveni introducerea şi răspândirea în Republica Moldova a unor organisme de carantină</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C52DF"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C52DF">
              <w:rPr>
                <w:rFonts w:ascii="Times New Roman" w:eastAsia="Times New Roman" w:hAnsi="Times New Roman" w:cs="Times New Roman"/>
                <w:b/>
                <w:bCs/>
                <w:iCs/>
                <w:color w:val="2F5496" w:themeColor="accent5" w:themeShade="BF"/>
                <w:lang w:val="ro-RO"/>
              </w:rPr>
              <w:t>Transpune:</w:t>
            </w:r>
          </w:p>
          <w:p w:rsidR="00104E8E" w:rsidRPr="00BA36C4" w:rsidRDefault="00104E8E" w:rsidP="007E7ED6">
            <w:pPr>
              <w:pStyle w:val="Listparagraf"/>
              <w:numPr>
                <w:ilvl w:val="0"/>
                <w:numId w:val="2"/>
              </w:numPr>
              <w:spacing w:after="0" w:line="240" w:lineRule="auto"/>
              <w:ind w:left="142" w:right="142" w:hanging="142"/>
              <w:textAlignment w:val="baseline"/>
              <w:rPr>
                <w:rFonts w:ascii="Times New Roman" w:eastAsia="Times New Roman" w:hAnsi="Times New Roman" w:cs="Times New Roman"/>
                <w:b/>
                <w:bCs/>
                <w:iCs/>
                <w:lang w:val="ro-RO"/>
              </w:rPr>
            </w:pPr>
            <w:r w:rsidRPr="0067547B">
              <w:rPr>
                <w:rFonts w:ascii="Times New Roman" w:eastAsia="Times New Roman" w:hAnsi="Times New Roman" w:cs="Times New Roman"/>
                <w:b/>
                <w:bCs/>
                <w:iCs/>
                <w:lang w:val="ro-RO"/>
              </w:rPr>
              <w:t>Regulamentul de punere în aplicare (UE) 2022/2095</w:t>
            </w:r>
            <w:r w:rsidRPr="00BA36C4">
              <w:rPr>
                <w:rFonts w:ascii="Times New Roman" w:eastAsia="Times New Roman" w:hAnsi="Times New Roman" w:cs="Times New Roman"/>
                <w:bCs/>
                <w:iCs/>
                <w:lang w:val="ro-RO"/>
              </w:rPr>
              <w:t xml:space="preserve"> al Comisiei din 28 octombrie 2022 de stabilire a unor măsuri de prevenire a introducerii, instalării și răspândirii pe teritoriul Uniunii a Anoplophora chinensis (Forster) și de abrogare a Deciziei 2012/138/UE;</w:t>
            </w:r>
          </w:p>
          <w:p w:rsidR="00104E8E" w:rsidRPr="00BA36C4" w:rsidRDefault="00104E8E" w:rsidP="007E7ED6">
            <w:pPr>
              <w:pStyle w:val="Listparagraf"/>
              <w:numPr>
                <w:ilvl w:val="0"/>
                <w:numId w:val="2"/>
              </w:numPr>
              <w:spacing w:after="0" w:line="240" w:lineRule="auto"/>
              <w:ind w:left="142" w:right="142" w:hanging="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Regulamentul de punere în aplicare (UE) 2022/1941</w:t>
            </w:r>
            <w:r w:rsidRPr="00BA36C4">
              <w:rPr>
                <w:rFonts w:ascii="Times New Roman" w:eastAsia="Times New Roman" w:hAnsi="Times New Roman" w:cs="Times New Roman"/>
                <w:bCs/>
                <w:iCs/>
                <w:lang w:val="ro-RO"/>
              </w:rPr>
              <w:t xml:space="preserve"> al Comisiei din 13 octombrie 2022 privind interzicerea introducerii, circulației, deținerii, multiplicării sau eliberării anumitor organisme dăunătoare în temeiul articolului 30 alineatul (1) din Regulamentul (UE) 2016/2031 al Parlamentului European și al Consiliului;</w:t>
            </w:r>
          </w:p>
          <w:p w:rsidR="00104E8E" w:rsidRPr="00BA36C4" w:rsidRDefault="00104E8E" w:rsidP="007E7ED6">
            <w:pPr>
              <w:pStyle w:val="Listparagraf"/>
              <w:numPr>
                <w:ilvl w:val="0"/>
                <w:numId w:val="2"/>
              </w:numPr>
              <w:spacing w:after="0" w:line="240" w:lineRule="auto"/>
              <w:ind w:left="142" w:right="142" w:hanging="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lastRenderedPageBreak/>
              <w:t>Regulamentul de punere în aplicare (UE) 2022/1927</w:t>
            </w:r>
            <w:r w:rsidRPr="00BA36C4">
              <w:rPr>
                <w:rFonts w:ascii="Times New Roman" w:eastAsia="Times New Roman" w:hAnsi="Times New Roman" w:cs="Times New Roman"/>
                <w:bCs/>
                <w:iCs/>
                <w:lang w:val="ro-RO"/>
              </w:rPr>
              <w:t xml:space="preserve"> al Comisiei din 11 octombrie 2022de stabilire a unor măsuri vizând izolarea prezenței Aleurocanthus spiniferus (Quaintance) la anumite zone demarcate;</w:t>
            </w:r>
          </w:p>
          <w:p w:rsidR="00104E8E" w:rsidRPr="00BA36C4" w:rsidRDefault="00104E8E" w:rsidP="007E7ED6">
            <w:pPr>
              <w:pStyle w:val="Listparagraf"/>
              <w:numPr>
                <w:ilvl w:val="0"/>
                <w:numId w:val="2"/>
              </w:numPr>
              <w:spacing w:after="0" w:line="240" w:lineRule="auto"/>
              <w:ind w:left="142" w:right="142" w:hanging="142"/>
              <w:textAlignment w:val="baseline"/>
              <w:rPr>
                <w:rFonts w:ascii="Times New Roman" w:eastAsia="Times New Roman" w:hAnsi="Times New Roman" w:cs="Times New Roman"/>
                <w:bCs/>
                <w:iCs/>
                <w:lang w:val="ro-RO"/>
              </w:rPr>
            </w:pPr>
            <w:r w:rsidRPr="0067547B">
              <w:rPr>
                <w:rFonts w:ascii="Times New Roman" w:eastAsia="Times New Roman" w:hAnsi="Times New Roman" w:cs="Times New Roman"/>
                <w:b/>
                <w:bCs/>
                <w:iCs/>
                <w:lang w:val="ro-RO"/>
              </w:rPr>
              <w:t>Regulamentul de punere în aplicare (UE) 2022/1372</w:t>
            </w:r>
            <w:r w:rsidRPr="00BA36C4">
              <w:rPr>
                <w:rFonts w:ascii="Times New Roman" w:eastAsia="Times New Roman" w:hAnsi="Times New Roman" w:cs="Times New Roman"/>
                <w:bCs/>
                <w:iCs/>
                <w:lang w:val="ro-RO"/>
              </w:rPr>
              <w:t xml:space="preserve"> al Comisiei din 5 august 2022 privind măsurile temporare de prevenire a introducerii, circulației, răspândirii, multiplicării și eliberării Meloidogyne graminicola (Golden &amp; Birchfield) pe teritoriul Uniunii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Trimestrul </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righ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66</w:t>
            </w:r>
            <w:r w:rsidRPr="006B0592">
              <w:rPr>
                <w:rFonts w:ascii="Times New Roman" w:eastAsia="Times New Roman" w:hAnsi="Times New Roman" w:cs="Times New Roman"/>
                <w:b/>
                <w:bCs/>
                <w:iCs/>
                <w:color w:val="0070C0"/>
                <w:lang w:val="ro-RO"/>
              </w:rPr>
              <w:t xml:space="preserve"> - Act nou</w:t>
            </w:r>
          </w:p>
          <w:p w:rsidR="00104E8E" w:rsidRDefault="00104E8E" w:rsidP="00DC754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de modificare a HG nr. 558/2011 privind măsurile de urgenţă din domeniul fitosanitar pentru a preveni introducerea şi răspândirea în Republica Moldova a unor organisme de carantină</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3D4CD0"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3D4CD0">
              <w:rPr>
                <w:rFonts w:ascii="Times New Roman" w:eastAsia="Times New Roman" w:hAnsi="Times New Roman" w:cs="Times New Roman"/>
                <w:b/>
                <w:bCs/>
                <w:iCs/>
                <w:color w:val="2F5496" w:themeColor="accent5" w:themeShade="BF"/>
                <w:lang w:val="ro-RO"/>
              </w:rPr>
              <w:t>Transpune:</w:t>
            </w:r>
          </w:p>
          <w:p w:rsidR="00104E8E" w:rsidRPr="00481AFD" w:rsidRDefault="00104E8E" w:rsidP="007E7ED6">
            <w:pPr>
              <w:pStyle w:val="Listparagraf"/>
              <w:numPr>
                <w:ilvl w:val="0"/>
                <w:numId w:val="65"/>
              </w:numPr>
              <w:spacing w:after="0" w:line="240" w:lineRule="auto"/>
              <w:ind w:left="142" w:right="142" w:hanging="142"/>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t>Regulamentul de punere în aplicare (UE) 2022/1941</w:t>
            </w:r>
            <w:r w:rsidRPr="00481AFD">
              <w:rPr>
                <w:rFonts w:ascii="Times New Roman" w:eastAsia="Times New Roman" w:hAnsi="Times New Roman" w:cs="Times New Roman"/>
                <w:bCs/>
                <w:iCs/>
                <w:lang w:val="ro-RO"/>
              </w:rPr>
              <w:t xml:space="preserve"> al Comisiei din 13 octombrie 2022 privind interzicerea introducerii, circulației, deținerii, multiplicării sau eliberării anumitor organisme dăunătoare în temeiul articolului 30 alineatul (1) din Regulamentul (UE) 2016/2031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2024</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DE7815">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DE7815">
            <w:pPr>
              <w:spacing w:after="0" w:line="240" w:lineRule="auto"/>
              <w:ind w:left="142" w:righ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67</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1E6B00">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 xml:space="preserve">Proiect de hotărâre de Guvern de stabilire a cerințelor echivalente pentru introducerea a fructelor de Citrus sinensis Pers., originare din Israel, având în vedere riscurile </w:t>
            </w:r>
            <w:r w:rsidRPr="00BA36C4">
              <w:rPr>
                <w:rFonts w:ascii="Times New Roman" w:eastAsia="Times New Roman" w:hAnsi="Times New Roman" w:cs="Times New Roman"/>
                <w:b/>
                <w:bCs/>
                <w:iCs/>
                <w:lang w:val="ro-RO"/>
              </w:rPr>
              <w:lastRenderedPageBreak/>
              <w:t>prezentate de Thaumatotibia leucotreta</w:t>
            </w: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A36C4" w:rsidRDefault="00104E8E" w:rsidP="00DE7815">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A36C4">
              <w:rPr>
                <w:rFonts w:ascii="Times New Roman" w:eastAsia="Times New Roman" w:hAnsi="Times New Roman" w:cs="Times New Roman"/>
                <w:b/>
                <w:bCs/>
                <w:iCs/>
                <w:color w:val="2F5496" w:themeColor="accent5" w:themeShade="BF"/>
                <w:lang w:val="ro-RO"/>
              </w:rPr>
              <w:t>Transpune:</w:t>
            </w:r>
          </w:p>
          <w:p w:rsidR="00104E8E" w:rsidRPr="00481AFD" w:rsidRDefault="00104E8E" w:rsidP="007E7ED6">
            <w:pPr>
              <w:pStyle w:val="Listparagraf"/>
              <w:numPr>
                <w:ilvl w:val="0"/>
                <w:numId w:val="66"/>
              </w:numPr>
              <w:spacing w:after="0" w:line="240" w:lineRule="auto"/>
              <w:ind w:left="142" w:right="142" w:hanging="141"/>
              <w:textAlignment w:val="baseline"/>
              <w:rPr>
                <w:rFonts w:ascii="Times New Roman" w:eastAsia="Times New Roman" w:hAnsi="Times New Roman" w:cs="Times New Roman"/>
                <w:bCs/>
                <w:iCs/>
                <w:lang w:val="ro-RO"/>
              </w:rPr>
            </w:pPr>
            <w:r w:rsidRPr="00481AFD">
              <w:rPr>
                <w:rFonts w:ascii="Times New Roman" w:eastAsia="Times New Roman" w:hAnsi="Times New Roman" w:cs="Times New Roman"/>
                <w:b/>
                <w:bCs/>
                <w:iCs/>
                <w:lang w:val="ro-RO"/>
              </w:rPr>
              <w:t xml:space="preserve">Regulamentul de punere în aplicare (UE) 2022/1659 </w:t>
            </w:r>
            <w:r w:rsidRPr="00481AFD">
              <w:rPr>
                <w:rFonts w:ascii="Times New Roman" w:eastAsia="Times New Roman" w:hAnsi="Times New Roman" w:cs="Times New Roman"/>
                <w:bCs/>
                <w:iCs/>
                <w:lang w:val="ro-RO"/>
              </w:rPr>
              <w:t>al Comisiei din 27 septembrie 2022 Privind cerințele echivalente pentru introducerea în Uniune a fructelor de Citrus sinensis Pers., originare din Israel, având în vedere riscurile prezentate de Thaumatotibia leucotreta</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DE7815">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4D26B5" w:rsidRDefault="00104E8E" w:rsidP="00DE7815">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DE7815">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 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DE7815">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DE7815">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DE7815">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DE7815"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9403B">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481AFD">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68</w:t>
            </w:r>
            <w:r w:rsidRPr="006B0592">
              <w:rPr>
                <w:rFonts w:ascii="Times New Roman" w:eastAsia="Times New Roman" w:hAnsi="Times New Roman" w:cs="Times New Roman"/>
                <w:b/>
                <w:bCs/>
                <w:iCs/>
                <w:color w:val="0070C0"/>
                <w:lang w:val="ro-RO"/>
              </w:rPr>
              <w:t xml:space="preserve"> - Act nou</w:t>
            </w:r>
          </w:p>
          <w:p w:rsidR="00104E8E" w:rsidRDefault="00104E8E" w:rsidP="009F5D0C">
            <w:pPr>
              <w:spacing w:after="0" w:line="240" w:lineRule="auto"/>
              <w:ind w:left="142" w:righ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de stabilire a unor măsuri pentru izolarea și  eradicarea organismelor dăunătoare</w:t>
            </w:r>
          </w:p>
          <w:p w:rsidR="00104E8E" w:rsidRPr="00BA36C4" w:rsidRDefault="00104E8E" w:rsidP="009F5D0C">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A36C4" w:rsidRDefault="00104E8E" w:rsidP="009F5D0C">
            <w:pPr>
              <w:spacing w:after="0" w:line="240" w:lineRule="auto"/>
              <w:ind w:left="142"/>
              <w:jc w:val="both"/>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color w:val="2F5496" w:themeColor="accent5" w:themeShade="BF"/>
                <w:lang w:val="ro-RO"/>
              </w:rPr>
              <w:t>Transpune:</w:t>
            </w:r>
          </w:p>
          <w:p w:rsidR="00104E8E" w:rsidRPr="00BA36C4"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2022/1630</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al Comisiei</w:t>
            </w:r>
            <w:r w:rsidRPr="00BA36C4">
              <w:rPr>
                <w:rFonts w:ascii="Times New Roman" w:eastAsia="Times New Roman" w:hAnsi="Times New Roman" w:cs="Times New Roman"/>
                <w:bCs/>
                <w:iCs/>
                <w:lang w:val="ro-RO"/>
              </w:rPr>
              <w:t xml:space="preserve"> din 21 septembrie 2022 de stabilire a unor măsuri pentru izolarea fitoplasmei Grapevine flavescence dorée în anumite zone delimitate;</w:t>
            </w:r>
          </w:p>
          <w:p w:rsidR="00104E8E" w:rsidRPr="00BA36C4"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2022/1629</w:t>
            </w:r>
            <w:r>
              <w:rPr>
                <w:rFonts w:ascii="Times New Roman" w:eastAsia="Times New Roman" w:hAnsi="Times New Roman" w:cs="Times New Roman"/>
                <w:bCs/>
                <w:iCs/>
                <w:lang w:val="ro-RO"/>
              </w:rPr>
              <w:t xml:space="preserve"> al Comisiei</w:t>
            </w:r>
            <w:r w:rsidRPr="00BA36C4">
              <w:rPr>
                <w:rFonts w:ascii="Times New Roman" w:eastAsia="Times New Roman" w:hAnsi="Times New Roman" w:cs="Times New Roman"/>
                <w:bCs/>
                <w:iCs/>
                <w:lang w:val="ro-RO"/>
              </w:rPr>
              <w:t xml:space="preserve"> din 21 septembrie 2022de stabilire a unor măsuri de izolare a Ceratocystis platani (J.M. Walter) Engelbr. &amp; T.C. Harr. în anumite zone demarcate;</w:t>
            </w:r>
          </w:p>
          <w:p w:rsidR="00104E8E" w:rsidRPr="00BA36C4"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2022/1193</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 xml:space="preserve">al Comisiei </w:t>
            </w:r>
            <w:r w:rsidRPr="00BA36C4">
              <w:rPr>
                <w:rFonts w:ascii="Times New Roman" w:eastAsia="Times New Roman" w:hAnsi="Times New Roman" w:cs="Times New Roman"/>
                <w:bCs/>
                <w:iCs/>
                <w:lang w:val="ro-RO"/>
              </w:rPr>
              <w:t>din 11 iulie 2022de stabilire a unor măsuri de eradicare și prevenire a răspândirii Ralstonia solanacearum (Smith 1896) Yabuuchi et al. 1996 emend. Safni et al. 2014;</w:t>
            </w:r>
          </w:p>
          <w:p w:rsidR="00104E8E" w:rsidRPr="00BA36C4"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2022/1194</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 xml:space="preserve">al Comisiei </w:t>
            </w:r>
            <w:r w:rsidRPr="00BA36C4">
              <w:rPr>
                <w:rFonts w:ascii="Times New Roman" w:eastAsia="Times New Roman" w:hAnsi="Times New Roman" w:cs="Times New Roman"/>
                <w:bCs/>
                <w:iCs/>
                <w:lang w:val="ro-RO"/>
              </w:rPr>
              <w:t xml:space="preserve">din 11 iulie 2022 de stabilire a unor măsuri de eradicare și prevenire a răspândirii </w:t>
            </w:r>
            <w:r w:rsidRPr="00BA36C4">
              <w:rPr>
                <w:rFonts w:ascii="Times New Roman" w:eastAsia="Times New Roman" w:hAnsi="Times New Roman" w:cs="Times New Roman"/>
                <w:bCs/>
                <w:iCs/>
                <w:lang w:val="ro-RO"/>
              </w:rPr>
              <w:lastRenderedPageBreak/>
              <w:t>Clavibacter sepedonicus (Spieckermann &amp; Kotthoff 1914) Nouioui et al. 2018;</w:t>
            </w:r>
          </w:p>
          <w:p w:rsidR="00104E8E" w:rsidRPr="00BA36C4"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2022/1192</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 xml:space="preserve">al Comisiei </w:t>
            </w:r>
            <w:r w:rsidRPr="00BA36C4">
              <w:rPr>
                <w:rFonts w:ascii="Times New Roman" w:eastAsia="Times New Roman" w:hAnsi="Times New Roman" w:cs="Times New Roman"/>
                <w:bCs/>
                <w:iCs/>
                <w:lang w:val="ro-RO"/>
              </w:rPr>
              <w:t>din 11 iulie 2022</w:t>
            </w:r>
            <w:r>
              <w:rPr>
                <w:rFonts w:ascii="Times New Roman" w:eastAsia="Times New Roman" w:hAnsi="Times New Roman" w:cs="Times New Roman"/>
                <w:bCs/>
                <w:iCs/>
                <w:lang w:val="ro-RO"/>
              </w:rPr>
              <w:t xml:space="preserve"> </w:t>
            </w:r>
            <w:r w:rsidRPr="00BA36C4">
              <w:rPr>
                <w:rFonts w:ascii="Times New Roman" w:eastAsia="Times New Roman" w:hAnsi="Times New Roman" w:cs="Times New Roman"/>
                <w:bCs/>
                <w:iCs/>
                <w:lang w:val="ro-RO"/>
              </w:rPr>
              <w:t>de instituire a unor măsuri de eradicare și de prevenire a răspândirii Globodera pallida (Stone) Behrens și Globodera rostochiensis (Wollenweber) Behrens;</w:t>
            </w:r>
          </w:p>
          <w:p w:rsidR="00104E8E" w:rsidRPr="00F7381D"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2022/1195</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 xml:space="preserve">al Comisiei </w:t>
            </w:r>
            <w:r w:rsidRPr="00BA36C4">
              <w:rPr>
                <w:rFonts w:ascii="Times New Roman" w:eastAsia="Times New Roman" w:hAnsi="Times New Roman" w:cs="Times New Roman"/>
                <w:bCs/>
                <w:iCs/>
                <w:lang w:val="ro-RO"/>
              </w:rPr>
              <w:t>din 11 iulie 2022</w:t>
            </w:r>
            <w:r>
              <w:rPr>
                <w:rFonts w:ascii="Times New Roman" w:eastAsia="Times New Roman" w:hAnsi="Times New Roman" w:cs="Times New Roman"/>
                <w:bCs/>
                <w:iCs/>
                <w:lang w:val="ro-RO"/>
              </w:rPr>
              <w:t xml:space="preserve"> </w:t>
            </w:r>
            <w:r w:rsidRPr="00F7381D">
              <w:rPr>
                <w:rFonts w:ascii="Times New Roman" w:eastAsia="Times New Roman" w:hAnsi="Times New Roman" w:cs="Times New Roman"/>
                <w:bCs/>
                <w:iCs/>
                <w:lang w:val="ro-RO"/>
              </w:rPr>
              <w:t>de instituire a unor măsuri de eradicare și de prevenire a răspândirii Synchytrium endobioticum (Schilbersky) Percival;</w:t>
            </w:r>
          </w:p>
          <w:p w:rsidR="00104E8E" w:rsidRPr="00F7381D" w:rsidRDefault="00104E8E" w:rsidP="007E7ED6">
            <w:pPr>
              <w:pStyle w:val="Listparagraf"/>
              <w:numPr>
                <w:ilvl w:val="0"/>
                <w:numId w:val="67"/>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2020/1191</w:t>
            </w:r>
            <w:r w:rsidRPr="00BA36C4">
              <w:rPr>
                <w:rFonts w:ascii="Times New Roman" w:eastAsia="Times New Roman" w:hAnsi="Times New Roman" w:cs="Times New Roman"/>
                <w:bCs/>
                <w:iCs/>
                <w:lang w:val="ro-RO"/>
              </w:rPr>
              <w:t xml:space="preserve"> </w:t>
            </w:r>
            <w:r>
              <w:rPr>
                <w:rFonts w:ascii="Times New Roman" w:eastAsia="Times New Roman" w:hAnsi="Times New Roman" w:cs="Times New Roman"/>
                <w:bCs/>
                <w:iCs/>
                <w:lang w:val="ro-RO"/>
              </w:rPr>
              <w:t xml:space="preserve">al Comisiei </w:t>
            </w:r>
            <w:r w:rsidRPr="00BA36C4">
              <w:rPr>
                <w:rFonts w:ascii="Times New Roman" w:eastAsia="Times New Roman" w:hAnsi="Times New Roman" w:cs="Times New Roman"/>
                <w:bCs/>
                <w:iCs/>
                <w:lang w:val="ro-RO"/>
              </w:rPr>
              <w:t>din 11 august 2020 de stabilire a unor măsuri de prevenire a introducerii și răspândirii în Uniune a virusului ToBRFV (Tomato Brown Rugose Fruit Virus) și de abrogare a Deciziei de pu</w:t>
            </w:r>
            <w:r>
              <w:rPr>
                <w:rFonts w:ascii="Times New Roman" w:eastAsia="Times New Roman" w:hAnsi="Times New Roman" w:cs="Times New Roman"/>
                <w:bCs/>
                <w:iCs/>
                <w:lang w:val="ro-RO"/>
              </w:rPr>
              <w:t>nere în aplicare (UE) 2019/1615.</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2906C4">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4D26B5" w:rsidRDefault="00104E8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6924CA">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9403B">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9403B">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9403B">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7A7FB3">
              <w:rPr>
                <w:rFonts w:ascii="Times New Roman" w:eastAsia="Times New Roman" w:hAnsi="Times New Roman" w:cs="Times New Roman"/>
                <w:bCs/>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7A7FB3">
              <w:rPr>
                <w:rFonts w:ascii="Times New Roman" w:eastAsia="Times New Roman" w:hAnsi="Times New Roman" w:cs="Times New Roman"/>
                <w:bCs/>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69</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194C9E">
            <w:pPr>
              <w:spacing w:after="0" w:line="240" w:lineRule="auto"/>
              <w:ind w:lef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Ordin pentru stabilire a unor măsuri pentru izolarea și  eradicarea organismelor dăunătoare</w:t>
            </w:r>
          </w:p>
          <w:p w:rsidR="00104E8E" w:rsidRPr="00BA36C4" w:rsidRDefault="00104E8E" w:rsidP="007A7FB3">
            <w:pPr>
              <w:spacing w:after="0" w:line="240" w:lineRule="auto"/>
              <w:ind w:left="142"/>
              <w:jc w:val="both"/>
              <w:textAlignment w:val="baseline"/>
              <w:rPr>
                <w:rFonts w:ascii="Times New Roman" w:eastAsia="Times New Roman" w:hAnsi="Times New Roman" w:cs="Times New Roman"/>
                <w:b/>
                <w:bCs/>
                <w:iCs/>
                <w:lang w:val="ro-RO"/>
              </w:rPr>
            </w:pPr>
          </w:p>
          <w:p w:rsidR="00104E8E" w:rsidRPr="00F7381D" w:rsidRDefault="00104E8E" w:rsidP="007A7FB3">
            <w:pPr>
              <w:spacing w:after="0" w:line="240" w:lineRule="auto"/>
              <w:ind w:left="142"/>
              <w:jc w:val="both"/>
              <w:textAlignment w:val="baseline"/>
              <w:rPr>
                <w:rFonts w:ascii="Times New Roman" w:eastAsia="Times New Roman" w:hAnsi="Times New Roman" w:cs="Times New Roman"/>
                <w:b/>
                <w:bCs/>
                <w:iCs/>
                <w:color w:val="2F5496" w:themeColor="accent5" w:themeShade="BF"/>
                <w:lang w:val="ro-RO"/>
              </w:rPr>
            </w:pPr>
            <w:r>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68"/>
              </w:numPr>
              <w:spacing w:after="0" w:line="240" w:lineRule="auto"/>
              <w:ind w:left="142" w:right="142" w:hanging="142"/>
              <w:jc w:val="both"/>
              <w:textAlignment w:val="baseline"/>
              <w:rPr>
                <w:rFonts w:ascii="Times New Roman" w:eastAsia="Times New Roman" w:hAnsi="Times New Roman" w:cs="Times New Roman"/>
                <w:b/>
                <w:bCs/>
                <w:iCs/>
                <w:lang w:val="ro-RO"/>
              </w:rPr>
            </w:pPr>
            <w:r w:rsidRPr="00F7381D">
              <w:rPr>
                <w:rFonts w:ascii="Times New Roman" w:eastAsia="Times New Roman" w:hAnsi="Times New Roman" w:cs="Times New Roman"/>
                <w:b/>
                <w:bCs/>
                <w:iCs/>
                <w:lang w:val="ro-RO"/>
              </w:rPr>
              <w:t>Regulamentul de punere în aplicare (UE) 2022/632</w:t>
            </w:r>
            <w:r w:rsidRPr="00F7381D">
              <w:rPr>
                <w:rFonts w:ascii="Times New Roman" w:eastAsia="Times New Roman" w:hAnsi="Times New Roman" w:cs="Times New Roman"/>
                <w:bCs/>
                <w:iCs/>
                <w:lang w:val="ro-RO"/>
              </w:rPr>
              <w:t xml:space="preserve"> al Comisiei din 13 aprilie 2022de stabilire a unor măsuri temporare privind fructele specificate originare din Argentina, Brazilia, Africa de Sud, Uruguay și Zimbabwe pentru a preveni introducerea și răspândirea în Uniune a organismului dăunător Phyllosticta citricarpa (Mc Alpine) Van der Aa</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FFFFFF" w:themeFill="background1"/>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BA36C4">
              <w:rPr>
                <w:rFonts w:ascii="Times New Roman" w:eastAsia="Times New Roman" w:hAnsi="Times New Roman" w:cs="Times New Roman"/>
                <w:iCs/>
                <w:lang w:val="ro-RO"/>
              </w:rPr>
              <w:t xml:space="preserve">Ordin aprobat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E36B2D" w:rsidRDefault="00104E8E" w:rsidP="007A7FB3">
            <w:pPr>
              <w:spacing w:after="0" w:line="240" w:lineRule="auto"/>
              <w:textAlignment w:val="baseline"/>
              <w:rPr>
                <w:rFonts w:ascii="Times New Roman" w:eastAsia="Times New Roman" w:hAnsi="Times New Roman" w:cs="Times New Roman"/>
                <w:b/>
                <w:bCs/>
                <w:u w:val="single"/>
                <w:lang w:val="ro-RO"/>
              </w:rPr>
            </w:pPr>
            <w:r w:rsidRPr="00E36B2D">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2023</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right="142"/>
              <w:textAlignment w:val="baseline"/>
              <w:rPr>
                <w:rFonts w:ascii="Times New Roman" w:eastAsia="Times New Roman" w:hAnsi="Times New Roman" w:cs="Times New Roman"/>
                <w:b/>
                <w:bCs/>
                <w:iCs/>
                <w:color w:val="0070C0"/>
                <w:lang w:val="ro-RO"/>
              </w:rPr>
            </w:pPr>
            <w:r w:rsidRPr="006B0592">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0</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lastRenderedPageBreak/>
              <w:t>Proiect de Ordin privind Ghidul   măsurilor fitosanitare pentru introducerea anumitor plante, prod</w:t>
            </w:r>
            <w:r w:rsidR="00962E2D">
              <w:rPr>
                <w:rFonts w:ascii="Times New Roman" w:eastAsia="Times New Roman" w:hAnsi="Times New Roman" w:cs="Times New Roman"/>
                <w:b/>
                <w:bCs/>
                <w:iCs/>
                <w:lang w:val="ro-RO"/>
              </w:rPr>
              <w:t>use vegetale și a altor obiecte</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p>
          <w:p w:rsidR="00104E8E" w:rsidRPr="003D4CD0" w:rsidRDefault="00104E8E" w:rsidP="007A7FB3">
            <w:pPr>
              <w:spacing w:after="0" w:line="240" w:lineRule="auto"/>
              <w:ind w:left="142" w:right="142"/>
              <w:textAlignment w:val="baseline"/>
              <w:rPr>
                <w:rFonts w:ascii="Times New Roman" w:eastAsia="Times New Roman" w:hAnsi="Times New Roman" w:cs="Times New Roman"/>
                <w:b/>
                <w:bCs/>
                <w:iCs/>
                <w:color w:val="2F5496" w:themeColor="accent5" w:themeShade="BF"/>
                <w:lang w:val="ro-RO"/>
              </w:rPr>
            </w:pPr>
            <w:r w:rsidRPr="003D4CD0">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69"/>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 xml:space="preserve">Regulamentul de punere în aplicare (UE) 2020/1213 </w:t>
            </w:r>
            <w:r w:rsidRPr="00F7381D">
              <w:rPr>
                <w:rFonts w:ascii="Times New Roman" w:eastAsia="Times New Roman" w:hAnsi="Times New Roman" w:cs="Times New Roman"/>
                <w:bCs/>
                <w:iCs/>
                <w:lang w:val="ro-RO"/>
              </w:rPr>
              <w:t>al Comisiei din 21 august 2020 privind măsurile fitosanitare pentru introducerea în Uniune a anumitor plante, produse vegetale și a altor obiecte care au fost eliminate din anexa la Regulamentul de punere în aplicare (UE) 2018/2019</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BA36C4">
              <w:rPr>
                <w:rFonts w:ascii="Times New Roman" w:eastAsia="Times New Roman" w:hAnsi="Times New Roman" w:cs="Times New Roman"/>
                <w:iCs/>
                <w:lang w:val="ro-RO"/>
              </w:rPr>
              <w:lastRenderedPageBreak/>
              <w:t xml:space="preserve">Ordin aprobat </w:t>
            </w:r>
            <w:r w:rsidRPr="00BA36C4">
              <w:rPr>
                <w:rFonts w:ascii="Times New Roman" w:eastAsia="Times New Roman" w:hAnsi="Times New Roman" w:cs="Times New Roman"/>
                <w:lang w:val="ro-RO"/>
              </w:rPr>
              <w:t> </w:t>
            </w:r>
          </w:p>
        </w:tc>
        <w:tc>
          <w:tcPr>
            <w:tcW w:w="1275" w:type="dxa"/>
            <w:tcBorders>
              <w:top w:val="single" w:sz="6" w:space="0" w:color="000000"/>
              <w:left w:val="single" w:sz="6" w:space="0" w:color="000000"/>
              <w:bottom w:val="single" w:sz="6" w:space="0" w:color="000000"/>
              <w:right w:val="single" w:sz="6" w:space="0" w:color="000000"/>
            </w:tcBorders>
          </w:tcPr>
          <w:p w:rsidR="00104E8E" w:rsidRPr="00E36B2D" w:rsidRDefault="00104E8E" w:rsidP="007A7FB3">
            <w:pPr>
              <w:spacing w:after="0" w:line="240" w:lineRule="auto"/>
              <w:textAlignment w:val="baseline"/>
              <w:rPr>
                <w:rFonts w:ascii="Times New Roman" w:eastAsia="Times New Roman" w:hAnsi="Times New Roman" w:cs="Times New Roman"/>
                <w:b/>
                <w:bCs/>
                <w:u w:val="single"/>
                <w:lang w:val="ro-RO"/>
              </w:rPr>
            </w:pPr>
            <w:r w:rsidRPr="00E36B2D">
              <w:rPr>
                <w:rFonts w:ascii="Times New Roman" w:eastAsia="Times New Roman" w:hAnsi="Times New Roman" w:cs="Times New Roman"/>
                <w:b/>
                <w:bCs/>
                <w:u w:val="single"/>
                <w:lang w:val="ro-RO"/>
              </w:rPr>
              <w:t>ANSA;</w:t>
            </w:r>
          </w:p>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sidRPr="00BA36C4">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lastRenderedPageBreak/>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lastRenderedPageBreak/>
              <w:t>cap. IV PAG2023</w:t>
            </w:r>
          </w:p>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lastRenderedPageBreak/>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lastRenderedPageBreak/>
              <w:t xml:space="preserve">În limitele bugetului </w:t>
            </w:r>
            <w:r w:rsidRPr="001E6B00">
              <w:rPr>
                <w:rFonts w:ascii="Times New Roman" w:hAnsi="Times New Roman" w:cs="Times New Roman"/>
                <w:color w:val="000000"/>
                <w:shd w:val="clear" w:color="auto" w:fill="FFFFFF"/>
              </w:rPr>
              <w:lastRenderedPageBreak/>
              <w:t>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lastRenderedPageBreak/>
              <w:t xml:space="preserve">În limitele bugetului </w:t>
            </w:r>
            <w:r w:rsidRPr="001E6B00">
              <w:rPr>
                <w:rFonts w:ascii="Times New Roman" w:hAnsi="Times New Roman" w:cs="Times New Roman"/>
                <w:color w:val="000000"/>
                <w:shd w:val="clear" w:color="auto" w:fill="FFFFFF"/>
              </w:rPr>
              <w:lastRenderedPageBreak/>
              <w:t>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right="142"/>
              <w:jc w:val="both"/>
              <w:textAlignment w:val="baseline"/>
              <w:rPr>
                <w:rFonts w:ascii="Times New Roman" w:eastAsia="Times New Roman" w:hAnsi="Times New Roman" w:cs="Times New Roman"/>
                <w:b/>
                <w:bCs/>
                <w:iCs/>
                <w:color w:val="0070C0"/>
                <w:lang w:val="ro-RO"/>
              </w:rPr>
            </w:pPr>
            <w:r w:rsidRPr="006B0592">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1</w:t>
            </w:r>
            <w:r w:rsidRPr="006B0592">
              <w:rPr>
                <w:rFonts w:ascii="Times New Roman" w:eastAsia="Times New Roman" w:hAnsi="Times New Roman" w:cs="Times New Roman"/>
                <w:b/>
                <w:bCs/>
                <w:iCs/>
                <w:color w:val="0070C0"/>
                <w:lang w:val="ro-RO"/>
              </w:rPr>
              <w:t xml:space="preserve"> - Act nou</w:t>
            </w:r>
          </w:p>
          <w:p w:rsidR="00104E8E" w:rsidRDefault="00104E8E" w:rsidP="00DC754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de stabilire a instrucțiunile pentru rapoartele anuale privind rezultatele anchetelor și formatul programelor multianuale de anchetă</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F7381D"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0"/>
              </w:numPr>
              <w:spacing w:after="0" w:line="240" w:lineRule="auto"/>
              <w:ind w:left="142" w:right="142" w:hanging="142"/>
              <w:jc w:val="both"/>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2020/1231</w:t>
            </w:r>
            <w:r w:rsidRPr="00F7381D">
              <w:rPr>
                <w:rFonts w:ascii="Times New Roman" w:eastAsia="Times New Roman" w:hAnsi="Times New Roman" w:cs="Times New Roman"/>
                <w:bCs/>
                <w:iCs/>
                <w:lang w:val="ro-RO"/>
              </w:rPr>
              <w:t xml:space="preserve"> al   Comisiei din 27 august 2020 privind formatul și instrucțiunile pentru rapoartele anuale privind rezultatele anchetelor și formatul programelor multianuale de anchetă, respectiv aspectele practice, prevăzute la articolele 22 și 23 din Regulamentul (UE) 2016/2031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 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right="142"/>
              <w:jc w:val="both"/>
              <w:textAlignment w:val="baseline"/>
              <w:rPr>
                <w:rFonts w:ascii="Times New Roman" w:eastAsia="Times New Roman" w:hAnsi="Times New Roman" w:cs="Times New Roman"/>
                <w:b/>
                <w:bCs/>
                <w:iCs/>
                <w:color w:val="0070C0"/>
                <w:lang w:val="ro-RO"/>
              </w:rPr>
            </w:pPr>
            <w:r w:rsidRPr="006B0592">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2</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 xml:space="preserve">Proiect de hotărâre de Guvern de stabilire a instrucțiunilor referitor la furnizarea de informații pasagerilor și clienților serviciilor poștale și ai anumitor operatori profesioniști privind interdicțiile </w:t>
            </w:r>
            <w:r w:rsidRPr="00BA36C4">
              <w:rPr>
                <w:rFonts w:ascii="Times New Roman" w:eastAsia="Times New Roman" w:hAnsi="Times New Roman" w:cs="Times New Roman"/>
                <w:b/>
                <w:bCs/>
                <w:iCs/>
                <w:lang w:val="ro-RO"/>
              </w:rPr>
              <w:lastRenderedPageBreak/>
              <w:t>privind introducerea, a produselor vegetale și a altor obiecte</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Cs/>
                <w:iCs/>
                <w:lang w:val="ro-RO"/>
              </w:rPr>
            </w:pPr>
          </w:p>
          <w:p w:rsidR="00104E8E" w:rsidRPr="003D4CD0"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3D4CD0">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1"/>
              </w:numPr>
              <w:spacing w:after="0" w:line="240" w:lineRule="auto"/>
              <w:ind w:left="142" w:right="142" w:hanging="142"/>
              <w:textAlignment w:val="baseline"/>
              <w:rPr>
                <w:rFonts w:ascii="Times New Roman" w:eastAsia="Times New Roman" w:hAnsi="Times New Roman" w:cs="Times New Roman"/>
                <w:b/>
                <w:bCs/>
                <w:iCs/>
                <w:lang w:val="ro-RO"/>
              </w:rPr>
            </w:pPr>
            <w:r w:rsidRPr="00F7381D">
              <w:rPr>
                <w:rFonts w:ascii="Times New Roman" w:eastAsia="Times New Roman" w:hAnsi="Times New Roman" w:cs="Times New Roman"/>
                <w:b/>
                <w:bCs/>
                <w:iCs/>
                <w:lang w:val="ro-RO"/>
              </w:rPr>
              <w:t>Regulamentul de punere în aplicare (UE) 2020/178</w:t>
            </w:r>
            <w:r w:rsidRPr="00F7381D">
              <w:rPr>
                <w:rFonts w:ascii="Times New Roman" w:eastAsia="Times New Roman" w:hAnsi="Times New Roman" w:cs="Times New Roman"/>
                <w:bCs/>
                <w:iCs/>
                <w:lang w:val="ro-RO"/>
              </w:rPr>
              <w:t xml:space="preserve"> al Comisiei din 31 ianuarie 2020 referitor la furnizarea de informații pasagerilor din țările terțe și clienților serviciilor poștale și ai anumitor operatori profesioniști privind interdicțiile privind introducerea pe teritoriul Uniunii a plantelor, a produselor vegetale și a altor obiecte, în conformitate cu Regulamentul (UE) 2016/2031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r>
      <w:tr w:rsidR="00104E8E" w:rsidRPr="005F4888" w:rsidTr="0006334E">
        <w:trPr>
          <w:trHeight w:val="1680"/>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right="142"/>
              <w:jc w:val="both"/>
              <w:textAlignment w:val="baseline"/>
              <w:rPr>
                <w:rFonts w:ascii="Times New Roman" w:eastAsia="Times New Roman" w:hAnsi="Times New Roman" w:cs="Times New Roman"/>
                <w:b/>
                <w:bCs/>
                <w:iCs/>
                <w:color w:val="0070C0"/>
                <w:lang w:val="ro-RO"/>
              </w:rPr>
            </w:pPr>
            <w:r w:rsidRPr="006B0592">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3</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normele specifice referitoare la eliberarea plantelor, a produselor vegetale și a altor obiecte din stațiile de carantină</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F7381D"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2"/>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2019/2148</w:t>
            </w:r>
            <w:r w:rsidRPr="00F7381D">
              <w:rPr>
                <w:rFonts w:ascii="Times New Roman" w:eastAsia="Times New Roman" w:hAnsi="Times New Roman" w:cs="Times New Roman"/>
                <w:bCs/>
                <w:iCs/>
                <w:lang w:val="ro-RO"/>
              </w:rPr>
              <w:t xml:space="preserve"> al Comisiei din 13 decembrie 2019 privind normele specifice referitoare la eliberarea plantelor, a produselor vegetale și a altor obiecte din stațiile de carantină și instalațiile de izolare în conformitate cu Regulamentul (UE) 2016/2031 al Parlamentului European și al Consiliului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2027</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color w:val="000000"/>
                <w:shd w:val="clear" w:color="auto" w:fill="FFFFFF"/>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1E6B00">
            <w:pPr>
              <w:spacing w:after="0" w:line="240" w:lineRule="auto"/>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6B0592" w:rsidRDefault="00104E8E" w:rsidP="007A7FB3">
            <w:pPr>
              <w:spacing w:after="0" w:line="240" w:lineRule="auto"/>
              <w:ind w:left="142" w:right="142"/>
              <w:textAlignment w:val="baseline"/>
              <w:rPr>
                <w:rFonts w:ascii="Times New Roman" w:eastAsia="Times New Roman" w:hAnsi="Times New Roman" w:cs="Times New Roman"/>
                <w:b/>
                <w:bCs/>
                <w:iCs/>
                <w:color w:val="0070C0"/>
                <w:lang w:val="ro-RO"/>
              </w:rPr>
            </w:pPr>
            <w:r w:rsidRPr="006B0592">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4</w:t>
            </w:r>
            <w:r w:rsidRPr="006B0592">
              <w:rPr>
                <w:rFonts w:ascii="Times New Roman" w:eastAsia="Times New Roman" w:hAnsi="Times New Roman" w:cs="Times New Roman"/>
                <w:b/>
                <w:bCs/>
                <w:iCs/>
                <w:color w:val="0070C0"/>
                <w:lang w:val="ro-RO"/>
              </w:rPr>
              <w:t xml:space="preserve"> - Act nou</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Ordin privind criteriile care trebuie îndeplinite de operatorii profesioniști la eliberarea pașapoartelor fitosanitare</w:t>
            </w:r>
          </w:p>
          <w:p w:rsidR="00104E8E" w:rsidRPr="00BA36C4" w:rsidRDefault="00104E8E" w:rsidP="007A7FB3">
            <w:pPr>
              <w:spacing w:after="0" w:line="240" w:lineRule="auto"/>
              <w:ind w:left="142" w:right="142"/>
              <w:textAlignment w:val="baseline"/>
              <w:rPr>
                <w:rFonts w:ascii="Times New Roman" w:eastAsia="Times New Roman" w:hAnsi="Times New Roman" w:cs="Times New Roman"/>
                <w:b/>
                <w:bCs/>
                <w:iCs/>
                <w:lang w:val="ro-RO"/>
              </w:rPr>
            </w:pPr>
          </w:p>
          <w:p w:rsidR="00104E8E" w:rsidRPr="00F7381D" w:rsidRDefault="00104E8E" w:rsidP="007A7FB3">
            <w:pPr>
              <w:spacing w:after="0" w:line="240" w:lineRule="auto"/>
              <w:ind w:left="142" w:right="142"/>
              <w:textAlignment w:val="baseline"/>
              <w:rPr>
                <w:rFonts w:ascii="Times New Roman" w:eastAsia="Times New Roman" w:hAnsi="Times New Roman" w:cs="Times New Roman"/>
                <w:b/>
                <w:bCs/>
                <w:iCs/>
                <w:color w:val="2F5496" w:themeColor="accent5" w:themeShade="BF"/>
                <w:lang w:val="ro-RO"/>
              </w:rPr>
            </w:pPr>
            <w:r>
              <w:rPr>
                <w:rFonts w:ascii="Times New Roman" w:eastAsia="Times New Roman" w:hAnsi="Times New Roman" w:cs="Times New Roman"/>
                <w:b/>
                <w:bCs/>
                <w:iCs/>
                <w:color w:val="2F5496" w:themeColor="accent5" w:themeShade="BF"/>
                <w:lang w:val="ro-RO"/>
              </w:rPr>
              <w:lastRenderedPageBreak/>
              <w:t>Transpune:</w:t>
            </w:r>
          </w:p>
          <w:p w:rsidR="00104E8E" w:rsidRPr="00F7381D" w:rsidRDefault="00104E8E" w:rsidP="007E7ED6">
            <w:pPr>
              <w:pStyle w:val="Listparagraf"/>
              <w:numPr>
                <w:ilvl w:val="0"/>
                <w:numId w:val="73"/>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delegat (UE) 2019/827</w:t>
            </w:r>
            <w:r w:rsidRPr="00F7381D">
              <w:rPr>
                <w:rFonts w:ascii="Times New Roman" w:eastAsia="Times New Roman" w:hAnsi="Times New Roman" w:cs="Times New Roman"/>
                <w:bCs/>
                <w:iCs/>
                <w:lang w:val="ro-RO"/>
              </w:rPr>
              <w:t xml:space="preserve"> al Comisiei din 13 martie 2019 privind criteriile care trebuie îndeplinite de operatorii profesioniști pentru a respecta condițiile prevăzute la articolul 89 alineatul (1) litera (a) din Regulamentul (UE) 2016/2031 al Parlamentului European și al Consiliului și privind procedurile pentru asigurarea îndeplinirii criteriilor respective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BA36C4">
              <w:rPr>
                <w:rFonts w:ascii="Times New Roman" w:eastAsia="Times New Roman" w:hAnsi="Times New Roman" w:cs="Times New Roman"/>
                <w:iCs/>
                <w:lang w:val="ro-RO"/>
              </w:rPr>
              <w:lastRenderedPageBreak/>
              <w:t>Ordin aprobat</w:t>
            </w:r>
          </w:p>
        </w:tc>
        <w:tc>
          <w:tcPr>
            <w:tcW w:w="1275" w:type="dxa"/>
            <w:tcBorders>
              <w:top w:val="single" w:sz="6" w:space="0" w:color="000000"/>
              <w:left w:val="single" w:sz="6" w:space="0" w:color="000000"/>
              <w:bottom w:val="single" w:sz="6" w:space="0" w:color="000000"/>
              <w:right w:val="single" w:sz="6" w:space="0" w:color="000000"/>
            </w:tcBorders>
          </w:tcPr>
          <w:p w:rsidR="00104E8E" w:rsidRPr="00E36B2D" w:rsidRDefault="00104E8E" w:rsidP="007A7FB3">
            <w:pPr>
              <w:spacing w:after="0" w:line="240" w:lineRule="auto"/>
              <w:textAlignment w:val="baseline"/>
              <w:rPr>
                <w:rFonts w:ascii="Times New Roman" w:eastAsia="Times New Roman" w:hAnsi="Times New Roman" w:cs="Times New Roman"/>
                <w:b/>
                <w:bCs/>
                <w:u w:val="single"/>
                <w:lang w:val="ro-RO"/>
              </w:rPr>
            </w:pPr>
            <w:r w:rsidRPr="00E36B2D">
              <w:rPr>
                <w:rFonts w:ascii="Times New Roman" w:eastAsia="Times New Roman" w:hAnsi="Times New Roman" w:cs="Times New Roman"/>
                <w:b/>
                <w:bCs/>
                <w:u w:val="single"/>
                <w:lang w:val="ro-RO"/>
              </w:rPr>
              <w:t>ANSA;</w:t>
            </w:r>
          </w:p>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sidRPr="00BA36C4">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Trimestrul </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Style w:val="normaltextrun"/>
                <w:rFonts w:ascii="Times New Roman" w:hAnsi="Times New Roman" w:cs="Times New Roman"/>
                <w:lang w:val="ro-RO"/>
              </w:rPr>
            </w:pPr>
            <w:r w:rsidRPr="00BA36C4">
              <w:rPr>
                <w:rStyle w:val="normaltextrun"/>
                <w:rFonts w:ascii="Times New Roman" w:hAnsi="Times New Roman" w:cs="Times New Roman"/>
                <w:lang w:val="ro-RO"/>
              </w:rPr>
              <w:t>cap. IV PAG2023</w:t>
            </w:r>
          </w:p>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i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54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27E09" w:rsidRDefault="00104E8E" w:rsidP="007A7FB3">
            <w:pPr>
              <w:spacing w:after="0" w:line="240" w:lineRule="auto"/>
              <w:ind w:left="142" w:right="142"/>
              <w:jc w:val="both"/>
              <w:textAlignment w:val="baseline"/>
              <w:rPr>
                <w:rFonts w:ascii="Times New Roman" w:eastAsia="Times New Roman" w:hAnsi="Times New Roman" w:cs="Times New Roman"/>
                <w:b/>
                <w:bCs/>
                <w:iCs/>
                <w:color w:val="0070C0"/>
                <w:lang w:val="ro-RO"/>
              </w:rPr>
            </w:pPr>
            <w:r w:rsidRPr="00427E09">
              <w:rPr>
                <w:rFonts w:ascii="Times New Roman" w:eastAsia="Times New Roman" w:hAnsi="Times New Roman" w:cs="Times New Roman"/>
                <w:b/>
                <w:bCs/>
                <w:iCs/>
                <w:color w:val="0070C0"/>
                <w:lang w:val="ro-RO"/>
              </w:rPr>
              <w:t>SLT. 7</w:t>
            </w:r>
            <w:r>
              <w:rPr>
                <w:rFonts w:ascii="Times New Roman" w:eastAsia="Times New Roman" w:hAnsi="Times New Roman" w:cs="Times New Roman"/>
                <w:b/>
                <w:bCs/>
                <w:iCs/>
                <w:color w:val="0070C0"/>
                <w:lang w:val="ro-RO"/>
              </w:rPr>
              <w:t>5</w:t>
            </w:r>
            <w:r w:rsidRPr="00427E09">
              <w:rPr>
                <w:rFonts w:ascii="Times New Roman" w:eastAsia="Times New Roman" w:hAnsi="Times New Roman" w:cs="Times New Roman"/>
                <w:b/>
                <w:bCs/>
                <w:iCs/>
                <w:color w:val="0070C0"/>
                <w:lang w:val="ro-RO"/>
              </w:rPr>
              <w:t xml:space="preserve"> - Act nou</w:t>
            </w:r>
          </w:p>
          <w:p w:rsidR="00104E8E" w:rsidRDefault="00104E8E" w:rsidP="00DC754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stabilire formatului pașaportului fitosanitar</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A36C4">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4"/>
              </w:numPr>
              <w:tabs>
                <w:tab w:val="left" w:pos="3685"/>
              </w:tabs>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Regulamentul de punere în aplicare (UE) 2017/2313</w:t>
            </w:r>
            <w:r w:rsidRPr="00F7381D">
              <w:rPr>
                <w:rFonts w:ascii="Times New Roman" w:eastAsia="Times New Roman" w:hAnsi="Times New Roman" w:cs="Times New Roman"/>
                <w:bCs/>
                <w:iCs/>
                <w:lang w:val="ro-RO"/>
              </w:rPr>
              <w:t xml:space="preserve"> al Comisiei din 13 decembrie 2017 de stabilire a specificațiilor privind formatul pașaportului fitosanitar pentru circulația pe teritoriul Uniunii și al pașaportului fitosanitar pentru introducerea și circulația în interiorul unei zone protejate</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2025</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IV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Cs/>
                <w:lang w:val="ro-RO"/>
              </w:rPr>
            </w:pPr>
            <w:r w:rsidRPr="001E6B00">
              <w:rPr>
                <w:rFonts w:ascii="Times New Roman" w:hAnsi="Times New Roman" w:cs="Times New Roman"/>
              </w:rPr>
              <w:t>În limitele bugetului aprobat și alte surse neinterzise de legislație</w:t>
            </w:r>
          </w:p>
        </w:tc>
      </w:tr>
      <w:tr w:rsidR="00104E8E" w:rsidRPr="005F4888" w:rsidTr="0006334E">
        <w:trPr>
          <w:trHeight w:val="553"/>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27E09" w:rsidRDefault="00104E8E" w:rsidP="007A7FB3">
            <w:pPr>
              <w:spacing w:after="0" w:line="240" w:lineRule="auto"/>
              <w:ind w:left="142"/>
              <w:jc w:val="both"/>
              <w:textAlignment w:val="baseline"/>
              <w:rPr>
                <w:rFonts w:ascii="Times New Roman" w:eastAsia="Times New Roman" w:hAnsi="Times New Roman" w:cs="Times New Roman"/>
                <w:b/>
                <w:bCs/>
                <w:iCs/>
                <w:color w:val="0070C0"/>
                <w:lang w:val="ro-RO"/>
              </w:rPr>
            </w:pPr>
            <w:r w:rsidRPr="00427E09">
              <w:rPr>
                <w:rFonts w:ascii="Times New Roman" w:eastAsia="Times New Roman" w:hAnsi="Times New Roman" w:cs="Times New Roman"/>
                <w:b/>
                <w:bCs/>
                <w:iCs/>
                <w:color w:val="0070C0"/>
                <w:lang w:val="ro-RO"/>
              </w:rPr>
              <w:t xml:space="preserve">SLT. </w:t>
            </w:r>
            <w:r>
              <w:rPr>
                <w:rFonts w:ascii="Times New Roman" w:eastAsia="Times New Roman" w:hAnsi="Times New Roman" w:cs="Times New Roman"/>
                <w:b/>
                <w:bCs/>
                <w:iCs/>
                <w:color w:val="0070C0"/>
                <w:lang w:val="ro-RO"/>
              </w:rPr>
              <w:t>76</w:t>
            </w:r>
            <w:r w:rsidRPr="00427E09">
              <w:rPr>
                <w:rFonts w:ascii="Times New Roman" w:eastAsia="Times New Roman" w:hAnsi="Times New Roman" w:cs="Times New Roman"/>
                <w:b/>
                <w:bCs/>
                <w:iCs/>
                <w:color w:val="0070C0"/>
                <w:lang w:val="ro-RO"/>
              </w:rPr>
              <w:t xml:space="preserve"> - Act nou</w:t>
            </w:r>
          </w:p>
          <w:p w:rsidR="00104E8E" w:rsidRDefault="00104E8E" w:rsidP="00DC754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stabilirea unor norme detaliate pentru anchetele privind organismele dăunătoare de carantină pentru zone protejate</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lang w:val="ro-RO"/>
              </w:rPr>
            </w:pPr>
          </w:p>
          <w:p w:rsidR="00104E8E" w:rsidRPr="00F7381D"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5"/>
              </w:numPr>
              <w:spacing w:after="0" w:line="240" w:lineRule="auto"/>
              <w:ind w:left="142" w:right="142" w:hanging="142"/>
              <w:textAlignment w:val="baseline"/>
              <w:rPr>
                <w:rFonts w:ascii="Times New Roman" w:eastAsia="Times New Roman" w:hAnsi="Times New Roman" w:cs="Times New Roman"/>
                <w:bCs/>
                <w:iCs/>
                <w:lang w:val="ro-RO"/>
              </w:rPr>
            </w:pPr>
            <w:r w:rsidRPr="00F7381D">
              <w:rPr>
                <w:rFonts w:ascii="Times New Roman" w:eastAsia="Times New Roman" w:hAnsi="Times New Roman" w:cs="Times New Roman"/>
                <w:b/>
                <w:bCs/>
                <w:iCs/>
                <w:lang w:val="ro-RO"/>
              </w:rPr>
              <w:t xml:space="preserve">Regulamentul delegat </w:t>
            </w:r>
            <w:r>
              <w:rPr>
                <w:rFonts w:ascii="Times New Roman" w:eastAsia="Times New Roman" w:hAnsi="Times New Roman" w:cs="Times New Roman"/>
                <w:b/>
                <w:bCs/>
                <w:iCs/>
                <w:lang w:val="ro-RO"/>
              </w:rPr>
              <w:t>(UE</w:t>
            </w:r>
            <w:r w:rsidRPr="00F7381D">
              <w:rPr>
                <w:rFonts w:ascii="Times New Roman" w:eastAsia="Times New Roman" w:hAnsi="Times New Roman" w:cs="Times New Roman"/>
                <w:b/>
                <w:bCs/>
                <w:iCs/>
                <w:lang w:val="ro-RO"/>
              </w:rPr>
              <w:t>) 2022/2404</w:t>
            </w:r>
            <w:r w:rsidRPr="00F7381D">
              <w:rPr>
                <w:rFonts w:ascii="Times New Roman" w:eastAsia="Times New Roman" w:hAnsi="Times New Roman" w:cs="Times New Roman"/>
                <w:bCs/>
                <w:iCs/>
                <w:lang w:val="ro-RO"/>
              </w:rPr>
              <w:t xml:space="preserve"> al Comisiei din 14 septembrie 2022 de completare a Regulamentului (UE) 2016/2031 al Parlamentului European și al Consiliului prin stabilirea unor norme detaliate pentru anchetele privind </w:t>
            </w:r>
            <w:r w:rsidRPr="00F7381D">
              <w:rPr>
                <w:rFonts w:ascii="Times New Roman" w:eastAsia="Times New Roman" w:hAnsi="Times New Roman" w:cs="Times New Roman"/>
                <w:bCs/>
                <w:iCs/>
                <w:lang w:val="ro-RO"/>
              </w:rPr>
              <w:lastRenderedPageBreak/>
              <w:t>organismele dăunătoare de carantină pentru zone protejate și de abrogare a Directivei 92/70/CEE a Comisiei</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2027</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267DF4">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b/>
                <w:bCs/>
                <w:sz w:val="16"/>
                <w:szCs w:val="16"/>
                <w:lang w:val="ro-RO"/>
              </w:rPr>
            </w:pPr>
          </w:p>
        </w:tc>
        <w:tc>
          <w:tcPr>
            <w:tcW w:w="1419"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textAlignment w:val="baseline"/>
              <w:rPr>
                <w:rFonts w:ascii="Times New Roman" w:eastAsia="Times New Roman" w:hAnsi="Times New Roman" w:cs="Times New Roman"/>
                <w:sz w:val="16"/>
                <w:szCs w:val="16"/>
                <w:lang w:val="ro-RO"/>
              </w:rPr>
            </w:pPr>
          </w:p>
        </w:tc>
        <w:tc>
          <w:tcPr>
            <w:tcW w:w="1842" w:type="dxa"/>
            <w:vMerge/>
            <w:tcBorders>
              <w:left w:val="single" w:sz="6" w:space="0" w:color="000000"/>
              <w:right w:val="single" w:sz="6" w:space="0" w:color="000000"/>
            </w:tcBorders>
            <w:shd w:val="clear" w:color="auto" w:fill="auto"/>
          </w:tcPr>
          <w:p w:rsidR="00104E8E" w:rsidRPr="005F4888" w:rsidRDefault="00104E8E" w:rsidP="007A7FB3">
            <w:pPr>
              <w:spacing w:after="0" w:line="240" w:lineRule="auto"/>
              <w:jc w:val="center"/>
              <w:textAlignment w:val="baseline"/>
              <w:rPr>
                <w:rFonts w:ascii="Times New Roman" w:eastAsia="Times New Roman" w:hAnsi="Times New Roman" w:cs="Times New Roman"/>
                <w:iCs/>
                <w:sz w:val="16"/>
                <w:szCs w:val="16"/>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27E09" w:rsidRDefault="00104E8E" w:rsidP="007A7FB3">
            <w:pPr>
              <w:spacing w:after="0" w:line="240" w:lineRule="auto"/>
              <w:ind w:left="142" w:right="142"/>
              <w:jc w:val="both"/>
              <w:textAlignment w:val="baseline"/>
              <w:rPr>
                <w:rFonts w:ascii="Times New Roman" w:eastAsia="Times New Roman" w:hAnsi="Times New Roman" w:cs="Times New Roman"/>
                <w:b/>
                <w:bCs/>
                <w:iCs/>
                <w:color w:val="0070C0"/>
                <w:lang w:val="ro-RO"/>
              </w:rPr>
            </w:pPr>
            <w:r>
              <w:rPr>
                <w:rFonts w:ascii="Times New Roman" w:eastAsia="Times New Roman" w:hAnsi="Times New Roman" w:cs="Times New Roman"/>
                <w:b/>
                <w:bCs/>
                <w:iCs/>
                <w:color w:val="0070C0"/>
                <w:lang w:val="ro-RO"/>
              </w:rPr>
              <w:t>SLT. 77</w:t>
            </w:r>
            <w:r w:rsidRPr="00427E09">
              <w:rPr>
                <w:rFonts w:ascii="Times New Roman" w:eastAsia="Times New Roman" w:hAnsi="Times New Roman" w:cs="Times New Roman"/>
                <w:b/>
                <w:bCs/>
                <w:iCs/>
                <w:color w:val="0070C0"/>
                <w:lang w:val="ro-RO"/>
              </w:rPr>
              <w:t xml:space="preserve"> - Act nou</w:t>
            </w:r>
          </w:p>
          <w:p w:rsidR="00104E8E" w:rsidRPr="00BA36C4" w:rsidRDefault="00104E8E" w:rsidP="00DC7549">
            <w:pPr>
              <w:spacing w:after="0" w:line="240" w:lineRule="auto"/>
              <w:ind w:left="142" w:right="142"/>
              <w:textAlignment w:val="baseline"/>
              <w:rPr>
                <w:rFonts w:ascii="Times New Roman" w:eastAsia="Times New Roman" w:hAnsi="Times New Roman" w:cs="Times New Roman"/>
                <w:b/>
                <w:bCs/>
                <w:iCs/>
                <w:lang w:val="ro-RO"/>
              </w:rPr>
            </w:pPr>
            <w:r w:rsidRPr="00BA36C4">
              <w:rPr>
                <w:rFonts w:ascii="Times New Roman" w:eastAsia="Times New Roman" w:hAnsi="Times New Roman" w:cs="Times New Roman"/>
                <w:b/>
                <w:bCs/>
                <w:iCs/>
                <w:lang w:val="ro-RO"/>
              </w:rPr>
              <w:t>Proiect de hotărâre de Guvern privind stabilirea unor norme de reglementare a importurilor de hrană pentru animale și de alimente originare sau expediate din Japonia</w:t>
            </w: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p>
          <w:p w:rsidR="00104E8E" w:rsidRPr="00BA36C4" w:rsidRDefault="00104E8E" w:rsidP="007A7FB3">
            <w:pPr>
              <w:spacing w:after="0" w:line="240" w:lineRule="auto"/>
              <w:ind w:left="142" w:right="142"/>
              <w:jc w:val="both"/>
              <w:textAlignment w:val="baseline"/>
              <w:rPr>
                <w:rFonts w:ascii="Times New Roman" w:eastAsia="Times New Roman" w:hAnsi="Times New Roman" w:cs="Times New Roman"/>
                <w:b/>
                <w:bCs/>
                <w:iCs/>
                <w:color w:val="2F5496" w:themeColor="accent5" w:themeShade="BF"/>
                <w:lang w:val="ro-RO"/>
              </w:rPr>
            </w:pPr>
            <w:r w:rsidRPr="00BA36C4">
              <w:rPr>
                <w:rFonts w:ascii="Times New Roman" w:eastAsia="Times New Roman" w:hAnsi="Times New Roman" w:cs="Times New Roman"/>
                <w:b/>
                <w:bCs/>
                <w:iCs/>
                <w:color w:val="2F5496" w:themeColor="accent5" w:themeShade="BF"/>
                <w:lang w:val="ro-RO"/>
              </w:rPr>
              <w:t>Transpune:</w:t>
            </w:r>
          </w:p>
          <w:p w:rsidR="00104E8E" w:rsidRPr="00F7381D" w:rsidRDefault="00104E8E" w:rsidP="007E7ED6">
            <w:pPr>
              <w:pStyle w:val="Listparagraf"/>
              <w:numPr>
                <w:ilvl w:val="0"/>
                <w:numId w:val="76"/>
              </w:numPr>
              <w:spacing w:after="0" w:line="240" w:lineRule="auto"/>
              <w:ind w:left="142" w:right="142" w:hanging="142"/>
              <w:jc w:val="both"/>
              <w:textAlignment w:val="baseline"/>
              <w:rPr>
                <w:rFonts w:ascii="Times New Roman" w:eastAsia="Times New Roman" w:hAnsi="Times New Roman" w:cs="Times New Roman"/>
                <w:b/>
                <w:bCs/>
                <w:iCs/>
                <w:lang w:val="ro-RO"/>
              </w:rPr>
            </w:pPr>
            <w:r w:rsidRPr="00F7381D">
              <w:rPr>
                <w:rFonts w:ascii="Times New Roman" w:eastAsia="Times New Roman" w:hAnsi="Times New Roman" w:cs="Times New Roman"/>
                <w:b/>
                <w:lang w:val="ro-RO"/>
              </w:rPr>
              <w:t>Regulamentul de punere în aplicare (UE) 2021/1533</w:t>
            </w:r>
            <w:r w:rsidRPr="00F7381D">
              <w:rPr>
                <w:rFonts w:ascii="Times New Roman" w:eastAsia="Times New Roman" w:hAnsi="Times New Roman" w:cs="Times New Roman"/>
                <w:lang w:val="ro-RO"/>
              </w:rPr>
              <w:t xml:space="preserve"> al Comisiei din 17 septembrie 2021 de impunere a unor condiții speciale vizând reglementarea importurilor de hrană pentru animale și de alimente originare sau expediate din Japonia în urma accidentului de la centrala nucleară din Fukushima și de abrogare a Regulamentului de punere în aplicare (UE) 2016/6 (Text cu relevanță pentru SEE</w:t>
            </w:r>
            <w:r w:rsidRPr="00F7381D">
              <w:rPr>
                <w:rFonts w:ascii="Times New Roman" w:eastAsia="Times New Roman" w:hAnsi="Times New Roman" w:cs="Times New Roman"/>
                <w:b/>
                <w:bCs/>
                <w:iCs/>
                <w:lang w:val="ro-RO"/>
              </w:rPr>
              <w:t>)</w:t>
            </w:r>
            <w:r w:rsidR="00194C9E">
              <w:rPr>
                <w:rFonts w:ascii="Times New Roman" w:eastAsia="Times New Roman" w:hAnsi="Times New Roman" w:cs="Times New Roman"/>
                <w:b/>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BA36C4" w:rsidRDefault="00104E8E" w:rsidP="007A7FB3">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BA36C4" w:rsidRDefault="00104E8E" w:rsidP="007A7FB3">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2026</w:t>
            </w:r>
          </w:p>
          <w:p w:rsidR="00104E8E"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Trimestrul</w:t>
            </w:r>
          </w:p>
          <w:p w:rsidR="00104E8E" w:rsidRPr="004D26B5" w:rsidRDefault="00104E8E" w:rsidP="007A7FB3">
            <w:pPr>
              <w:spacing w:after="0" w:line="240" w:lineRule="auto"/>
              <w:jc w:val="center"/>
              <w:textAlignment w:val="baseline"/>
              <w:rPr>
                <w:rFonts w:ascii="Times New Roman" w:eastAsia="Times New Roman" w:hAnsi="Times New Roman" w:cs="Times New Roman"/>
                <w:lang w:val="ro-RO"/>
              </w:rPr>
            </w:pPr>
            <w:r w:rsidRPr="004D26B5">
              <w:rPr>
                <w:rFonts w:ascii="Times New Roman" w:eastAsia="Times New Roman" w:hAnsi="Times New Roman" w:cs="Times New Roman"/>
                <w:lang w:val="ro-RO"/>
              </w:rPr>
              <w:t xml:space="preserve"> III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7A7FB3">
            <w:pPr>
              <w:spacing w:after="0" w:line="240" w:lineRule="auto"/>
              <w:jc w:val="center"/>
              <w:textAlignment w:val="baseline"/>
              <w:rPr>
                <w:rFonts w:ascii="Times New Roman" w:hAnsi="Times New Roman" w:cs="Times New Roman"/>
                <w:spacing w:val="-8"/>
                <w:lang w:val="ro-RO"/>
              </w:rPr>
            </w:pPr>
            <w:r w:rsidRPr="00BA36C4">
              <w:rPr>
                <w:rFonts w:ascii="Times New Roman" w:hAnsi="Times New Roman" w:cs="Times New Roman"/>
                <w:lang w:val="ro-RO"/>
              </w:rPr>
              <w:t>Acordul</w:t>
            </w:r>
          </w:p>
          <w:p w:rsidR="00104E8E" w:rsidRPr="00BA36C4" w:rsidRDefault="00104E8E" w:rsidP="007A7FB3">
            <w:pPr>
              <w:spacing w:after="0" w:line="240" w:lineRule="auto"/>
              <w:jc w:val="center"/>
              <w:textAlignment w:val="baseline"/>
              <w:rPr>
                <w:rFonts w:ascii="Times New Roman" w:hAnsi="Times New Roman" w:cs="Times New Roman"/>
                <w:spacing w:val="-57"/>
                <w:lang w:val="ro-RO"/>
              </w:rPr>
            </w:pPr>
            <w:r w:rsidRPr="00BA36C4">
              <w:rPr>
                <w:rFonts w:ascii="Times New Roman" w:hAnsi="Times New Roman" w:cs="Times New Roman"/>
                <w:lang w:val="ro-RO"/>
              </w:rPr>
              <w:t>de</w:t>
            </w:r>
            <w:r w:rsidRPr="00BA36C4">
              <w:rPr>
                <w:rFonts w:ascii="Times New Roman" w:hAnsi="Times New Roman" w:cs="Times New Roman"/>
                <w:spacing w:val="-9"/>
                <w:lang w:val="ro-RO"/>
              </w:rPr>
              <w:t xml:space="preserve"> </w:t>
            </w:r>
            <w:r w:rsidRPr="00BA36C4">
              <w:rPr>
                <w:rFonts w:ascii="Times New Roman" w:hAnsi="Times New Roman" w:cs="Times New Roman"/>
                <w:lang w:val="ro-RO"/>
              </w:rPr>
              <w:t>Asociere</w:t>
            </w:r>
          </w:p>
          <w:p w:rsidR="00104E8E" w:rsidRPr="00BA36C4" w:rsidRDefault="00104E8E" w:rsidP="007A7FB3">
            <w:pPr>
              <w:spacing w:after="0" w:line="240" w:lineRule="auto"/>
              <w:jc w:val="center"/>
              <w:textAlignment w:val="baseline"/>
              <w:rPr>
                <w:rFonts w:ascii="Times New Roman" w:hAnsi="Times New Roman" w:cs="Times New Roman"/>
                <w:lang w:val="ro-RO"/>
              </w:rPr>
            </w:pPr>
            <w:r w:rsidRPr="00BA36C4">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BA36C4" w:rsidRDefault="00104E8E" w:rsidP="001E6B00">
            <w:pPr>
              <w:spacing w:after="0" w:line="240" w:lineRule="auto"/>
              <w:textAlignment w:val="baseline"/>
              <w:rPr>
                <w:rFonts w:ascii="Times New Roman" w:eastAsia="Times New Roman" w:hAnsi="Times New Roman" w:cs="Times New Roman"/>
                <w:bCs/>
                <w:lang w:val="ro-RO"/>
              </w:rPr>
            </w:pPr>
            <w:r w:rsidRPr="00267DF4">
              <w:rPr>
                <w:rFonts w:ascii="Times New Roman" w:hAnsi="Times New Roman" w:cs="Times New Roman"/>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9403B">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bottom w:val="single" w:sz="6" w:space="0" w:color="000000"/>
              <w:right w:val="single" w:sz="6" w:space="0" w:color="000000"/>
            </w:tcBorders>
            <w:shd w:val="clear" w:color="auto" w:fill="auto"/>
          </w:tcPr>
          <w:p w:rsidR="00104E8E" w:rsidRPr="0067547B" w:rsidRDefault="00104E8E" w:rsidP="0079403B">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bottom w:val="single" w:sz="6" w:space="0" w:color="000000"/>
              <w:right w:val="single" w:sz="6" w:space="0" w:color="000000"/>
            </w:tcBorders>
            <w:shd w:val="clear" w:color="auto" w:fill="auto"/>
          </w:tcPr>
          <w:p w:rsidR="00104E8E" w:rsidRPr="0067547B" w:rsidRDefault="00104E8E" w:rsidP="0079403B">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27E09" w:rsidRDefault="00104E8E" w:rsidP="000321D4">
            <w:pPr>
              <w:spacing w:after="0" w:line="240" w:lineRule="auto"/>
              <w:ind w:left="142" w:right="142"/>
              <w:jc w:val="both"/>
              <w:textAlignment w:val="baseline"/>
              <w:rPr>
                <w:rFonts w:ascii="Times New Roman" w:eastAsia="Times New Roman" w:hAnsi="Times New Roman" w:cs="Times New Roman"/>
                <w:b/>
                <w:color w:val="0070C0"/>
                <w:lang w:val="ro-RO"/>
              </w:rPr>
            </w:pPr>
            <w:r>
              <w:rPr>
                <w:rFonts w:ascii="Times New Roman" w:eastAsia="Times New Roman" w:hAnsi="Times New Roman" w:cs="Times New Roman"/>
                <w:b/>
                <w:bCs/>
                <w:iCs/>
                <w:color w:val="0070C0"/>
                <w:lang w:val="ro-RO"/>
              </w:rPr>
              <w:t>SLT. 78</w:t>
            </w:r>
            <w:r w:rsidRPr="00427E09">
              <w:rPr>
                <w:rFonts w:ascii="Times New Roman" w:eastAsia="Times New Roman" w:hAnsi="Times New Roman" w:cs="Times New Roman"/>
                <w:b/>
                <w:bCs/>
                <w:iCs/>
                <w:color w:val="0070C0"/>
                <w:lang w:val="ro-RO"/>
              </w:rPr>
              <w:t xml:space="preserve"> - Act nou</w:t>
            </w:r>
          </w:p>
          <w:p w:rsidR="00104E8E" w:rsidRDefault="00104E8E" w:rsidP="00737037">
            <w:pPr>
              <w:spacing w:after="0" w:line="240" w:lineRule="auto"/>
              <w:ind w:left="142" w:right="142"/>
              <w:jc w:val="both"/>
              <w:textAlignment w:val="baseline"/>
              <w:rPr>
                <w:rFonts w:ascii="Times New Roman" w:hAnsi="Times New Roman" w:cs="Times New Roman"/>
                <w:b/>
                <w:iCs/>
                <w:color w:val="2F5496" w:themeColor="accent5" w:themeShade="BF"/>
                <w:lang w:val="ro-RO"/>
              </w:rPr>
            </w:pPr>
            <w:r w:rsidRPr="000321D4">
              <w:rPr>
                <w:rFonts w:ascii="Times New Roman" w:eastAsia="Times New Roman" w:hAnsi="Times New Roman" w:cs="Times New Roman"/>
                <w:b/>
                <w:bCs/>
                <w:iCs/>
                <w:lang w:val="ro-RO"/>
              </w:rPr>
              <w:t xml:space="preserve">Proiect de hotărâre de Guvern privind </w:t>
            </w:r>
            <w:r w:rsidRPr="00C8419D">
              <w:rPr>
                <w:rFonts w:ascii="Times New Roman" w:eastAsia="Times New Roman" w:hAnsi="Times New Roman" w:cs="Times New Roman"/>
                <w:b/>
                <w:bCs/>
                <w:iCs/>
                <w:lang w:val="ro-RO"/>
              </w:rPr>
              <w:t>stabilire a</w:t>
            </w:r>
            <w:r>
              <w:rPr>
                <w:rFonts w:ascii="Times New Roman" w:eastAsia="Times New Roman" w:hAnsi="Times New Roman" w:cs="Times New Roman"/>
                <w:b/>
                <w:bCs/>
                <w:iCs/>
                <w:lang w:val="ro-RO"/>
              </w:rPr>
              <w:t xml:space="preserve"> cerințelor pentru introducerea pe piață </w:t>
            </w:r>
            <w:r w:rsidRPr="00C8419D">
              <w:rPr>
                <w:rFonts w:ascii="Times New Roman" w:eastAsia="Times New Roman" w:hAnsi="Times New Roman" w:cs="Times New Roman"/>
                <w:b/>
                <w:bCs/>
                <w:iCs/>
                <w:lang w:val="ro-RO"/>
              </w:rPr>
              <w:t xml:space="preserve">a materialelor de ambalaj </w:t>
            </w:r>
            <w:r>
              <w:rPr>
                <w:rFonts w:ascii="Times New Roman" w:eastAsia="Times New Roman" w:hAnsi="Times New Roman" w:cs="Times New Roman"/>
                <w:b/>
                <w:bCs/>
                <w:iCs/>
                <w:lang w:val="ro-RO"/>
              </w:rPr>
              <w:t>de lemn</w:t>
            </w:r>
          </w:p>
          <w:p w:rsidR="00104E8E" w:rsidRPr="000321D4" w:rsidRDefault="00104E8E" w:rsidP="000A43FB">
            <w:pPr>
              <w:spacing w:after="0" w:line="240" w:lineRule="auto"/>
              <w:ind w:left="142" w:right="142"/>
              <w:jc w:val="both"/>
              <w:textAlignment w:val="baseline"/>
              <w:rPr>
                <w:rFonts w:ascii="Times New Roman" w:eastAsia="Times New Roman" w:hAnsi="Times New Roman" w:cs="Times New Roman"/>
                <w:b/>
                <w:bCs/>
                <w:iCs/>
                <w:lang w:val="ro-RO"/>
              </w:rPr>
            </w:pPr>
          </w:p>
          <w:p w:rsidR="00104E8E" w:rsidRDefault="00104E8E" w:rsidP="000A43FB">
            <w:pPr>
              <w:spacing w:after="0" w:line="240" w:lineRule="auto"/>
              <w:ind w:left="142" w:right="142"/>
              <w:jc w:val="both"/>
              <w:textAlignment w:val="baseline"/>
              <w:rPr>
                <w:rFonts w:ascii="Times New Roman" w:hAnsi="Times New Roman" w:cs="Times New Roman"/>
                <w:b/>
                <w:iCs/>
                <w:color w:val="2F5496" w:themeColor="accent5" w:themeShade="BF"/>
                <w:lang w:val="ro-RO"/>
              </w:rPr>
            </w:pPr>
            <w:r w:rsidRPr="0067547B">
              <w:rPr>
                <w:rFonts w:ascii="Times New Roman" w:hAnsi="Times New Roman" w:cs="Times New Roman"/>
                <w:b/>
                <w:iCs/>
                <w:color w:val="2F5496" w:themeColor="accent5" w:themeShade="BF"/>
                <w:lang w:val="ro-RO"/>
              </w:rPr>
              <w:t>Transpune:</w:t>
            </w:r>
          </w:p>
          <w:p w:rsidR="00104E8E" w:rsidRPr="000321D4" w:rsidRDefault="00104E8E" w:rsidP="007E7ED6">
            <w:pPr>
              <w:pStyle w:val="Listparagraf"/>
              <w:numPr>
                <w:ilvl w:val="0"/>
                <w:numId w:val="77"/>
              </w:numPr>
              <w:spacing w:after="0" w:line="240" w:lineRule="auto"/>
              <w:ind w:left="142" w:right="142" w:hanging="141"/>
              <w:jc w:val="both"/>
              <w:textAlignment w:val="baseline"/>
              <w:rPr>
                <w:rFonts w:ascii="Times New Roman" w:eastAsia="Times New Roman" w:hAnsi="Times New Roman" w:cs="Times New Roman"/>
                <w:bCs/>
                <w:iCs/>
                <w:lang w:val="ro-RO"/>
              </w:rPr>
            </w:pPr>
            <w:r w:rsidRPr="000321D4">
              <w:rPr>
                <w:rFonts w:ascii="Times New Roman" w:eastAsia="Times New Roman" w:hAnsi="Times New Roman" w:cs="Times New Roman"/>
                <w:b/>
                <w:bCs/>
                <w:iCs/>
                <w:lang w:val="ro-RO"/>
              </w:rPr>
              <w:t>Regulamentul de punere în aplicare (UE) 2021/127</w:t>
            </w:r>
            <w:r w:rsidRPr="000321D4">
              <w:rPr>
                <w:rFonts w:ascii="Times New Roman" w:eastAsia="Times New Roman" w:hAnsi="Times New Roman" w:cs="Times New Roman"/>
                <w:bCs/>
                <w:iCs/>
                <w:lang w:val="ro-RO"/>
              </w:rPr>
              <w:t xml:space="preserve"> al Comisiei din 3 februarie 2021 de stabilire a cerințelor pentru introducerea, pe teritoriul Uniunii, a materialelor de ambalaj din lemn destinate transportului anumitor mărfuri originare din anumite țări terțe și pentru controalele fitosanitare ale respectivelor materiale, precum și de abrogare a Deciziei de punere în aplicare (UE) 2018/1137</w:t>
            </w:r>
            <w:r w:rsidR="00194C9E">
              <w:rPr>
                <w:rFonts w:ascii="Times New Roman" w:eastAsia="Times New Roman" w:hAnsi="Times New Roman" w:cs="Times New Roman"/>
                <w:bCs/>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67547B" w:rsidRDefault="00104E8E" w:rsidP="0035059B">
            <w:pPr>
              <w:spacing w:after="0" w:line="240" w:lineRule="auto"/>
              <w:textAlignment w:val="baseline"/>
              <w:rPr>
                <w:rFonts w:ascii="Times New Roman" w:eastAsia="Times New Roman" w:hAnsi="Times New Roman" w:cs="Times New Roman"/>
                <w:iCs/>
                <w:lang w:val="ro-RO"/>
              </w:rPr>
            </w:pPr>
            <w:r w:rsidRPr="005F4888">
              <w:rPr>
                <w:rFonts w:ascii="Times New Roman" w:eastAsia="Times New Roman" w:hAnsi="Times New Roman" w:cs="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67547B" w:rsidRDefault="009558DE" w:rsidP="009558DE">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2026</w:t>
            </w:r>
          </w:p>
          <w:p w:rsidR="00104E8E" w:rsidRDefault="00104E8E" w:rsidP="006924CA">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Trimestrul</w:t>
            </w:r>
          </w:p>
          <w:p w:rsidR="00104E8E" w:rsidRPr="000321D4" w:rsidRDefault="00104E8E" w:rsidP="006924CA">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 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67547B" w:rsidRDefault="00104E8E" w:rsidP="0079403B">
            <w:pPr>
              <w:spacing w:after="0" w:line="240" w:lineRule="auto"/>
              <w:jc w:val="center"/>
              <w:textAlignment w:val="baseline"/>
              <w:rPr>
                <w:rFonts w:ascii="Times New Roman" w:hAnsi="Times New Roman" w:cs="Times New Roman"/>
                <w:spacing w:val="-8"/>
                <w:lang w:val="ro-RO"/>
              </w:rPr>
            </w:pPr>
            <w:r w:rsidRPr="0067547B">
              <w:rPr>
                <w:rFonts w:ascii="Times New Roman" w:hAnsi="Times New Roman" w:cs="Times New Roman"/>
                <w:lang w:val="ro-RO"/>
              </w:rPr>
              <w:t>Acordul</w:t>
            </w:r>
          </w:p>
          <w:p w:rsidR="00104E8E" w:rsidRPr="0067547B" w:rsidRDefault="00104E8E" w:rsidP="0079403B">
            <w:pPr>
              <w:spacing w:after="0" w:line="240" w:lineRule="auto"/>
              <w:jc w:val="center"/>
              <w:textAlignment w:val="baseline"/>
              <w:rPr>
                <w:rFonts w:ascii="Times New Roman" w:hAnsi="Times New Roman" w:cs="Times New Roman"/>
                <w:spacing w:val="-57"/>
                <w:lang w:val="ro-RO"/>
              </w:rPr>
            </w:pPr>
            <w:r w:rsidRPr="0067547B">
              <w:rPr>
                <w:rFonts w:ascii="Times New Roman" w:hAnsi="Times New Roman" w:cs="Times New Roman"/>
                <w:lang w:val="ro-RO"/>
              </w:rPr>
              <w:t>de</w:t>
            </w:r>
            <w:r w:rsidRPr="0067547B">
              <w:rPr>
                <w:rFonts w:ascii="Times New Roman" w:hAnsi="Times New Roman" w:cs="Times New Roman"/>
                <w:spacing w:val="-9"/>
                <w:lang w:val="ro-RO"/>
              </w:rPr>
              <w:t xml:space="preserve"> </w:t>
            </w:r>
            <w:r w:rsidRPr="0067547B">
              <w:rPr>
                <w:rFonts w:ascii="Times New Roman" w:hAnsi="Times New Roman" w:cs="Times New Roman"/>
                <w:lang w:val="ro-RO"/>
              </w:rPr>
              <w:t>Asociere</w:t>
            </w:r>
          </w:p>
          <w:p w:rsidR="00104E8E" w:rsidRPr="0067547B" w:rsidRDefault="00104E8E" w:rsidP="0079403B">
            <w:pPr>
              <w:spacing w:after="0" w:line="240" w:lineRule="auto"/>
              <w:jc w:val="center"/>
              <w:textAlignment w:val="baseline"/>
              <w:rPr>
                <w:rFonts w:ascii="Times New Roman" w:hAnsi="Times New Roman" w:cs="Times New Roman"/>
                <w:lang w:val="ro-RO"/>
              </w:rPr>
            </w:pPr>
            <w:r w:rsidRPr="0067547B">
              <w:rPr>
                <w:rFonts w:ascii="Times New Roman" w:hAnsi="Times New Roman" w:cs="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67547B" w:rsidRDefault="00104E8E"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67547B" w:rsidRDefault="00104E8E"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val="restart"/>
            <w:tcBorders>
              <w:top w:val="single" w:sz="4" w:space="0" w:color="auto"/>
              <w:left w:val="single" w:sz="6" w:space="0" w:color="000000"/>
              <w:right w:val="single" w:sz="6" w:space="0" w:color="000000"/>
            </w:tcBorders>
            <w:shd w:val="clear" w:color="auto" w:fill="auto"/>
          </w:tcPr>
          <w:p w:rsidR="00104E8E" w:rsidRPr="007F3537" w:rsidRDefault="00104E8E" w:rsidP="007F3537">
            <w:pPr>
              <w:spacing w:after="0" w:line="240" w:lineRule="auto"/>
              <w:textAlignment w:val="baseline"/>
              <w:rPr>
                <w:rFonts w:ascii="Times New Roman" w:eastAsia="Times New Roman" w:hAnsi="Times New Roman" w:cs="Times New Roman"/>
                <w:bCs/>
                <w:iCs/>
                <w:lang w:val="ro-RO"/>
              </w:rPr>
            </w:pPr>
            <w:r w:rsidRPr="007F3537">
              <w:rPr>
                <w:rFonts w:ascii="Times New Roman" w:eastAsia="Times New Roman" w:hAnsi="Times New Roman" w:cs="Times New Roman"/>
                <w:bCs/>
                <w:iCs/>
                <w:lang w:val="ro-RO"/>
              </w:rPr>
              <w:t>ANEXA XXIV A</w:t>
            </w:r>
          </w:p>
          <w:p w:rsidR="00104E8E" w:rsidRPr="007F3537" w:rsidRDefault="00104E8E" w:rsidP="007F3537">
            <w:pPr>
              <w:spacing w:after="0" w:line="240" w:lineRule="auto"/>
              <w:textAlignment w:val="baseline"/>
              <w:rPr>
                <w:rFonts w:ascii="Times New Roman" w:eastAsia="Times New Roman" w:hAnsi="Times New Roman" w:cs="Times New Roman"/>
                <w:b/>
                <w:bCs/>
                <w:iCs/>
                <w:lang w:val="ro-RO"/>
              </w:rPr>
            </w:pPr>
            <w:r w:rsidRPr="007F3537">
              <w:rPr>
                <w:rFonts w:ascii="Times New Roman" w:eastAsia="Times New Roman" w:hAnsi="Times New Roman" w:cs="Times New Roman"/>
                <w:b/>
                <w:bCs/>
                <w:iCs/>
                <w:lang w:val="ro-RO"/>
              </w:rPr>
              <w:t>Principii pentru evaluarea progreselor realizate în procesul de apropiere.</w:t>
            </w:r>
          </w:p>
          <w:p w:rsidR="00104E8E" w:rsidRPr="007F3537" w:rsidRDefault="00104E8E" w:rsidP="007F3537">
            <w:pPr>
              <w:spacing w:after="0" w:line="240" w:lineRule="auto"/>
              <w:textAlignment w:val="baseline"/>
              <w:rPr>
                <w:rFonts w:ascii="Times New Roman" w:eastAsia="Times New Roman" w:hAnsi="Times New Roman" w:cs="Times New Roman"/>
                <w:bCs/>
                <w:iCs/>
                <w:lang w:val="ro-RO"/>
              </w:rPr>
            </w:pPr>
            <w:r w:rsidRPr="007F3537">
              <w:rPr>
                <w:rFonts w:ascii="Times New Roman" w:eastAsia="Times New Roman" w:hAnsi="Times New Roman" w:cs="Times New Roman"/>
                <w:bCs/>
                <w:iCs/>
                <w:lang w:val="ro-RO"/>
              </w:rPr>
              <w:t>Legislația sanitară, fitosanitară și în domeniul bunăstării animalelor a Republicii Moldova va fi apropiată treptat de cea a Uniunii, pe baza listei UE de armonizare a legislației sanitare, fitosanitare și în domeniul bunăstării animalelor.</w:t>
            </w:r>
          </w:p>
          <w:p w:rsidR="00104E8E" w:rsidRPr="007F3537" w:rsidRDefault="00104E8E" w:rsidP="007F3537">
            <w:pPr>
              <w:spacing w:after="0" w:line="240" w:lineRule="auto"/>
              <w:textAlignment w:val="baseline"/>
              <w:rPr>
                <w:rFonts w:ascii="Times New Roman" w:eastAsia="Times New Roman" w:hAnsi="Times New Roman" w:cs="Times New Roman"/>
                <w:bCs/>
                <w:iCs/>
                <w:lang w:val="ro-RO"/>
              </w:rPr>
            </w:pPr>
            <w:r w:rsidRPr="007F3537">
              <w:rPr>
                <w:rFonts w:ascii="Times New Roman" w:eastAsia="Times New Roman" w:hAnsi="Times New Roman" w:cs="Times New Roman"/>
                <w:bCs/>
                <w:iCs/>
                <w:lang w:val="ro-RO"/>
              </w:rPr>
              <w:t xml:space="preserve">Indiferent de domeniul prioritar identificat, Republica Moldova pregătește tabele specifice de corespondență care să demonstreze apropierea altor acte generale și </w:t>
            </w:r>
            <w:r w:rsidRPr="007F3537">
              <w:rPr>
                <w:rFonts w:ascii="Times New Roman" w:eastAsia="Times New Roman" w:hAnsi="Times New Roman" w:cs="Times New Roman"/>
                <w:bCs/>
                <w:iCs/>
                <w:lang w:val="ro-RO"/>
              </w:rPr>
              <w:lastRenderedPageBreak/>
              <w:t>specifice din legislație, inclusiv, în special, a normelor generale referitoare la:</w:t>
            </w:r>
          </w:p>
          <w:p w:rsidR="00104E8E" w:rsidRPr="007F3537" w:rsidRDefault="00104E8E" w:rsidP="007F3537">
            <w:pPr>
              <w:spacing w:after="0" w:line="240" w:lineRule="auto"/>
              <w:textAlignment w:val="baseline"/>
              <w:rPr>
                <w:rFonts w:ascii="Times New Roman" w:eastAsia="Times New Roman" w:hAnsi="Times New Roman" w:cs="Times New Roman"/>
              </w:rPr>
            </w:pPr>
            <w:r w:rsidRPr="007F3537">
              <w:rPr>
                <w:rFonts w:ascii="Times New Roman" w:eastAsia="Times New Roman" w:hAnsi="Times New Roman" w:cs="Times New Roman"/>
              </w:rPr>
              <w:t>(f)Organismele modificate genetic:</w:t>
            </w:r>
          </w:p>
          <w:p w:rsidR="00104E8E" w:rsidRPr="007F3537" w:rsidRDefault="00104E8E" w:rsidP="007F3537">
            <w:pPr>
              <w:spacing w:after="0" w:line="240" w:lineRule="auto"/>
              <w:ind w:left="143" w:hanging="143"/>
              <w:textAlignment w:val="baseline"/>
              <w:rPr>
                <w:rFonts w:ascii="Times New Roman" w:eastAsia="Times New Roman" w:hAnsi="Times New Roman" w:cs="Times New Roman"/>
              </w:rPr>
            </w:pPr>
            <w:r w:rsidRPr="007F3537">
              <w:rPr>
                <w:rFonts w:ascii="Times New Roman" w:eastAsia="Times New Roman" w:hAnsi="Times New Roman" w:cs="Times New Roman"/>
              </w:rPr>
              <w:noBreakHyphen/>
            </w:r>
            <w:r w:rsidRPr="007F3537">
              <w:rPr>
                <w:rFonts w:ascii="Times New Roman" w:eastAsia="Times New Roman" w:hAnsi="Times New Roman" w:cs="Times New Roman"/>
              </w:rPr>
              <w:tab/>
              <w:t>eliberate în mediu;</w:t>
            </w:r>
          </w:p>
          <w:p w:rsidR="00104E8E" w:rsidRPr="0067547B" w:rsidRDefault="00104E8E" w:rsidP="007F3537">
            <w:pPr>
              <w:spacing w:after="0" w:line="240" w:lineRule="auto"/>
              <w:ind w:left="143" w:hanging="143"/>
              <w:textAlignment w:val="baseline"/>
              <w:rPr>
                <w:rFonts w:ascii="Times New Roman" w:eastAsia="Times New Roman" w:hAnsi="Times New Roman" w:cs="Times New Roman"/>
                <w:lang w:val="ro-RO"/>
              </w:rPr>
            </w:pPr>
            <w:r w:rsidRPr="007F3537">
              <w:rPr>
                <w:rFonts w:ascii="Times New Roman" w:eastAsia="Times New Roman" w:hAnsi="Times New Roman" w:cs="Times New Roman"/>
              </w:rPr>
              <w:noBreakHyphen/>
            </w:r>
            <w:r w:rsidRPr="007F3537">
              <w:rPr>
                <w:rFonts w:ascii="Times New Roman" w:eastAsia="Times New Roman" w:hAnsi="Times New Roman" w:cs="Times New Roman"/>
              </w:rPr>
              <w:tab/>
              <w:t>produsele alimentare și hrana pentru animale modificate genetic.</w:t>
            </w:r>
          </w:p>
        </w:tc>
        <w:tc>
          <w:tcPr>
            <w:tcW w:w="1842" w:type="dxa"/>
            <w:vMerge w:val="restart"/>
            <w:tcBorders>
              <w:top w:val="single" w:sz="4" w:space="0" w:color="auto"/>
              <w:left w:val="single" w:sz="6" w:space="0" w:color="000000"/>
              <w:right w:val="single" w:sz="6" w:space="0" w:color="000000"/>
            </w:tcBorders>
            <w:shd w:val="clear" w:color="auto" w:fill="auto"/>
          </w:tcPr>
          <w:p w:rsidR="00104E8E" w:rsidRPr="003C0540" w:rsidRDefault="00104E8E" w:rsidP="001E6B00">
            <w:pPr>
              <w:spacing w:after="0" w:line="240" w:lineRule="auto"/>
              <w:ind w:right="141"/>
              <w:textAlignment w:val="baseline"/>
              <w:rPr>
                <w:rFonts w:ascii="Times New Roman" w:eastAsia="Times New Roman" w:hAnsi="Times New Roman"/>
                <w:b/>
                <w:iCs/>
                <w:lang w:val="ro-RO"/>
              </w:rPr>
            </w:pPr>
            <w:r w:rsidRPr="003C0540">
              <w:rPr>
                <w:rFonts w:ascii="Times New Roman" w:eastAsia="Times New Roman" w:hAnsi="Times New Roman"/>
                <w:b/>
                <w:iCs/>
                <w:lang w:val="ro-RO"/>
              </w:rPr>
              <w:lastRenderedPageBreak/>
              <w:t>Măsuri sanitare și fitosanitare (SPS)</w:t>
            </w:r>
          </w:p>
          <w:p w:rsidR="00104E8E" w:rsidRPr="003C0540" w:rsidRDefault="00104E8E" w:rsidP="001E6B00">
            <w:pPr>
              <w:spacing w:after="0" w:line="240" w:lineRule="auto"/>
              <w:ind w:right="141"/>
              <w:textAlignment w:val="baseline"/>
              <w:rPr>
                <w:rFonts w:ascii="Times New Roman" w:eastAsia="Times New Roman" w:hAnsi="Times New Roman"/>
                <w:iCs/>
                <w:lang w:val="ro-RO"/>
              </w:rPr>
            </w:pPr>
            <w:r w:rsidRPr="003C0540">
              <w:rPr>
                <w:rFonts w:ascii="Times New Roman" w:eastAsia="Times New Roman" w:hAnsi="Times New Roman"/>
                <w:iCs/>
                <w:lang w:val="ro-RO"/>
              </w:rPr>
              <w:t>Părțile vor colabora pentru a apropia legislația și practica Republicii Moldova în m</w:t>
            </w:r>
            <w:r>
              <w:rPr>
                <w:rFonts w:ascii="Times New Roman" w:eastAsia="Times New Roman" w:hAnsi="Times New Roman"/>
                <w:iCs/>
                <w:lang w:val="ro-RO"/>
              </w:rPr>
              <w:t xml:space="preserve">aterie de standarde sanitare și </w:t>
            </w:r>
            <w:r w:rsidRPr="003C0540">
              <w:rPr>
                <w:rFonts w:ascii="Times New Roman" w:eastAsia="Times New Roman" w:hAnsi="Times New Roman"/>
                <w:iCs/>
                <w:lang w:val="ro-RO"/>
              </w:rPr>
              <w:t>fitosanitare pentru produse alimentare și furaje, de sănătate a plantelor și de sănătate și bunăstare ale animalelor de</w:t>
            </w:r>
          </w:p>
          <w:p w:rsidR="00104E8E" w:rsidRPr="0067547B" w:rsidRDefault="00104E8E" w:rsidP="001E6B00">
            <w:pPr>
              <w:spacing w:after="0" w:line="240" w:lineRule="auto"/>
              <w:textAlignment w:val="baseline"/>
              <w:rPr>
                <w:rFonts w:ascii="Times New Roman" w:eastAsia="Times New Roman" w:hAnsi="Times New Roman" w:cs="Times New Roman"/>
                <w:iCs/>
                <w:lang w:val="ro-RO"/>
              </w:rPr>
            </w:pPr>
            <w:r w:rsidRPr="003C0540">
              <w:rPr>
                <w:rFonts w:ascii="Times New Roman" w:eastAsia="Times New Roman" w:hAnsi="Times New Roman"/>
                <w:iCs/>
                <w:lang w:val="ro-RO"/>
              </w:rPr>
              <w:t>cele ale UE, în conformitate cu termenele și cu cerințele stabilite în capitolul 4 și în anexele relevante.</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7F3537" w:rsidRDefault="00104E8E" w:rsidP="007F3537">
            <w:pPr>
              <w:spacing w:after="0" w:line="240" w:lineRule="auto"/>
              <w:ind w:left="143" w:right="141"/>
              <w:jc w:val="both"/>
              <w:textAlignment w:val="baseline"/>
              <w:rPr>
                <w:rFonts w:ascii="Times New Roman" w:eastAsia="Times New Roman" w:hAnsi="Times New Roman"/>
                <w:color w:val="0070C0"/>
                <w:lang w:val="ro-RO"/>
              </w:rPr>
            </w:pPr>
            <w:r>
              <w:rPr>
                <w:rFonts w:ascii="Times New Roman" w:eastAsia="Times New Roman" w:hAnsi="Times New Roman"/>
                <w:b/>
                <w:bCs/>
                <w:iCs/>
                <w:color w:val="0070C0"/>
                <w:lang w:val="ro-RO"/>
              </w:rPr>
              <w:t>LTAA. 79</w:t>
            </w:r>
            <w:r w:rsidRPr="007F3537">
              <w:rPr>
                <w:rFonts w:ascii="Times New Roman" w:eastAsia="Times New Roman" w:hAnsi="Times New Roman"/>
                <w:b/>
                <w:bCs/>
                <w:iCs/>
                <w:color w:val="0070C0"/>
                <w:lang w:val="ro-RO"/>
              </w:rPr>
              <w:t xml:space="preserve"> - Act nou</w:t>
            </w:r>
          </w:p>
          <w:p w:rsidR="00104E8E" w:rsidRDefault="00104E8E" w:rsidP="00EA4ED2">
            <w:pPr>
              <w:spacing w:after="0" w:line="240" w:lineRule="auto"/>
              <w:ind w:left="143" w:right="141"/>
              <w:textAlignment w:val="baseline"/>
              <w:rPr>
                <w:rFonts w:ascii="Times New Roman" w:eastAsia="Times New Roman" w:hAnsi="Times New Roman"/>
                <w:b/>
                <w:bCs/>
                <w:iCs/>
                <w:lang w:val="ro-RO"/>
              </w:rPr>
            </w:pPr>
            <w:r w:rsidRPr="003C0540">
              <w:rPr>
                <w:rFonts w:ascii="Times New Roman" w:eastAsia="Times New Roman" w:hAnsi="Times New Roman"/>
                <w:b/>
                <w:bCs/>
                <w:iCs/>
                <w:lang w:val="ro-RO"/>
              </w:rPr>
              <w:t>Lege privind utilizarea în condiții de izolare a microorganismelor modificate genetic</w:t>
            </w:r>
          </w:p>
          <w:p w:rsidR="00104E8E" w:rsidRPr="003C0540" w:rsidRDefault="00104E8E" w:rsidP="007F3537">
            <w:pPr>
              <w:spacing w:after="0" w:line="240" w:lineRule="auto"/>
              <w:ind w:left="143" w:right="141"/>
              <w:jc w:val="both"/>
              <w:textAlignment w:val="baseline"/>
              <w:rPr>
                <w:rFonts w:ascii="Times New Roman" w:eastAsia="Times New Roman" w:hAnsi="Times New Roman"/>
                <w:b/>
                <w:bCs/>
                <w:iCs/>
                <w:lang w:val="ro-RO"/>
              </w:rPr>
            </w:pPr>
          </w:p>
          <w:p w:rsidR="00104E8E" w:rsidRPr="007F3537" w:rsidRDefault="00104E8E" w:rsidP="007F3537">
            <w:pPr>
              <w:spacing w:after="0" w:line="240" w:lineRule="auto"/>
              <w:ind w:left="143" w:right="141"/>
              <w:jc w:val="both"/>
              <w:textAlignment w:val="baseline"/>
              <w:rPr>
                <w:rFonts w:ascii="Times New Roman" w:hAnsi="Times New Roman"/>
                <w:b/>
                <w:color w:val="2F5496" w:themeColor="accent5" w:themeShade="BF"/>
                <w:lang w:val="ro-RO"/>
              </w:rPr>
            </w:pPr>
            <w:r w:rsidRPr="007F3537">
              <w:rPr>
                <w:rFonts w:ascii="Times New Roman" w:eastAsia="Times New Roman" w:hAnsi="Times New Roman"/>
                <w:b/>
                <w:iCs/>
                <w:color w:val="2F5496" w:themeColor="accent5" w:themeShade="BF"/>
                <w:lang w:val="ro-RO"/>
              </w:rPr>
              <w:t>Transpune:</w:t>
            </w:r>
            <w:r w:rsidRPr="007F3537">
              <w:rPr>
                <w:rFonts w:ascii="Times New Roman" w:hAnsi="Times New Roman"/>
                <w:b/>
                <w:color w:val="2F5496" w:themeColor="accent5" w:themeShade="BF"/>
                <w:lang w:val="ro-RO"/>
              </w:rPr>
              <w:t xml:space="preserve"> </w:t>
            </w:r>
          </w:p>
          <w:p w:rsidR="00104E8E" w:rsidRPr="00640FBA" w:rsidRDefault="00104E8E" w:rsidP="007E7ED6">
            <w:pPr>
              <w:pStyle w:val="Listparagraf"/>
              <w:numPr>
                <w:ilvl w:val="0"/>
                <w:numId w:val="78"/>
              </w:numPr>
              <w:spacing w:after="0" w:line="240" w:lineRule="auto"/>
              <w:ind w:left="143" w:right="141" w:hanging="142"/>
              <w:textAlignment w:val="baseline"/>
              <w:rPr>
                <w:rFonts w:ascii="Times New Roman" w:eastAsia="Times New Roman" w:hAnsi="Times New Roman"/>
                <w:b/>
                <w:bCs/>
                <w:iCs/>
                <w:lang w:val="ro-RO"/>
              </w:rPr>
            </w:pPr>
            <w:r w:rsidRPr="007E4493">
              <w:rPr>
                <w:rFonts w:ascii="Times New Roman" w:hAnsi="Times New Roman"/>
                <w:b/>
                <w:iCs/>
                <w:noProof/>
              </w:rPr>
              <w:t>Directiva 2009/41/CE</w:t>
            </w:r>
            <w:r w:rsidRPr="007E4493">
              <w:rPr>
                <w:rFonts w:ascii="Times New Roman" w:hAnsi="Times New Roman"/>
                <w:iCs/>
                <w:noProof/>
              </w:rPr>
              <w:t xml:space="preserve"> a Parlamentului European și a Consiliului din 6 mai 2009 privind utilizarea în condiții de izolare a microorganismelor modificate genetic</w:t>
            </w:r>
            <w:r w:rsidRPr="007E4493">
              <w:rPr>
                <w:rFonts w:ascii="Times New Roman" w:hAnsi="Times New Roman"/>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EA4ED2">
            <w:pPr>
              <w:spacing w:after="0" w:line="240" w:lineRule="auto"/>
              <w:textAlignment w:val="baseline"/>
              <w:rPr>
                <w:rFonts w:ascii="Times New Roman" w:eastAsia="Times New Roman" w:hAnsi="Times New Roman"/>
                <w:b/>
                <w:bCs/>
                <w:lang w:val="ro-RO"/>
              </w:rPr>
            </w:pPr>
            <w:r w:rsidRPr="00FC66CB">
              <w:rPr>
                <w:rFonts w:ascii="Times New Roman" w:eastAsia="Times New Roman" w:hAnsi="Times New Roman"/>
                <w:iCs/>
                <w:lang w:val="ro-RO"/>
              </w:rPr>
              <w:t>Lege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F3537">
            <w:pPr>
              <w:spacing w:after="0" w:line="240" w:lineRule="auto"/>
              <w:ind w:left="142"/>
              <w:jc w:val="center"/>
              <w:textAlignment w:val="baseline"/>
              <w:rPr>
                <w:rFonts w:ascii="Times New Roman" w:eastAsia="Times New Roman" w:hAnsi="Times New Roman"/>
                <w:lang w:val="ro-RO"/>
              </w:rPr>
            </w:pPr>
            <w:r>
              <w:rPr>
                <w:rFonts w:ascii="Times New Roman" w:eastAsia="Times New Roman" w:hAnsi="Times New Roman"/>
                <w:lang w:val="ro-RO"/>
              </w:rPr>
              <w:t>2025</w:t>
            </w:r>
          </w:p>
          <w:p w:rsidR="00104E8E" w:rsidRDefault="00104E8E" w:rsidP="002060ED">
            <w:pPr>
              <w:spacing w:after="0" w:line="240" w:lineRule="auto"/>
              <w:jc w:val="center"/>
              <w:textAlignment w:val="baseline"/>
              <w:rPr>
                <w:rFonts w:ascii="Times New Roman" w:eastAsia="Times New Roman" w:hAnsi="Times New Roman"/>
                <w:lang w:val="ro-RO"/>
              </w:rPr>
            </w:pPr>
            <w:r>
              <w:rPr>
                <w:rFonts w:ascii="Times New Roman" w:eastAsia="Times New Roman" w:hAnsi="Times New Roman"/>
                <w:lang w:val="ro-RO"/>
              </w:rPr>
              <w:t>Trimest</w:t>
            </w:r>
            <w:r w:rsidRPr="00FC66CB">
              <w:rPr>
                <w:rFonts w:ascii="Times New Roman" w:eastAsia="Times New Roman" w:hAnsi="Times New Roman"/>
                <w:lang w:val="ro-RO"/>
              </w:rPr>
              <w:t>ul IV</w:t>
            </w:r>
          </w:p>
          <w:p w:rsidR="00104E8E" w:rsidRPr="00FC66CB" w:rsidRDefault="00104E8E" w:rsidP="007F3537">
            <w:pPr>
              <w:spacing w:after="0" w:line="240" w:lineRule="auto"/>
              <w:ind w:left="142"/>
              <w:textAlignment w:val="baseline"/>
              <w:rPr>
                <w:rFonts w:ascii="Times New Roman" w:eastAsia="Times New Roman" w:hAnsi="Times New Roman"/>
                <w:b/>
                <w:bCs/>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7F3537">
            <w:pPr>
              <w:spacing w:after="0" w:line="240" w:lineRule="auto"/>
              <w:ind w:left="142"/>
              <w:textAlignment w:val="baseline"/>
              <w:rPr>
                <w:rFonts w:ascii="Times New Roman" w:hAnsi="Times New Roman"/>
                <w:spacing w:val="-8"/>
                <w:lang w:val="ro-RO"/>
              </w:rPr>
            </w:pPr>
            <w:r w:rsidRPr="00FC66CB">
              <w:rPr>
                <w:rFonts w:ascii="Times New Roman" w:hAnsi="Times New Roman"/>
                <w:lang w:val="ro-RO"/>
              </w:rPr>
              <w:t>Acordul</w:t>
            </w:r>
          </w:p>
          <w:p w:rsidR="00104E8E" w:rsidRPr="00FC66CB" w:rsidRDefault="00104E8E" w:rsidP="007F3537">
            <w:pPr>
              <w:spacing w:after="0" w:line="240" w:lineRule="auto"/>
              <w:ind w:left="142"/>
              <w:textAlignment w:val="baseline"/>
              <w:rPr>
                <w:rFonts w:ascii="Times New Roman" w:hAnsi="Times New Roman"/>
                <w:spacing w:val="-57"/>
                <w:lang w:val="ro-RO"/>
              </w:rPr>
            </w:pPr>
            <w:r w:rsidRPr="00FC66CB">
              <w:rPr>
                <w:rFonts w:ascii="Times New Roman" w:hAnsi="Times New Roman"/>
                <w:lang w:val="ro-RO"/>
              </w:rPr>
              <w:t>de</w:t>
            </w:r>
            <w:r w:rsidRPr="00FC66CB">
              <w:rPr>
                <w:rFonts w:ascii="Times New Roman" w:hAnsi="Times New Roman"/>
                <w:spacing w:val="-9"/>
                <w:lang w:val="ro-RO"/>
              </w:rPr>
              <w:t xml:space="preserve"> </w:t>
            </w:r>
            <w:r w:rsidRPr="00FC66CB">
              <w:rPr>
                <w:rFonts w:ascii="Times New Roman" w:hAnsi="Times New Roman"/>
                <w:lang w:val="ro-RO"/>
              </w:rPr>
              <w:t>Asociere</w:t>
            </w:r>
          </w:p>
          <w:p w:rsidR="00104E8E" w:rsidRPr="00FC66CB" w:rsidRDefault="00104E8E" w:rsidP="007F3537">
            <w:pPr>
              <w:spacing w:after="0" w:line="240" w:lineRule="auto"/>
              <w:ind w:left="142"/>
              <w:textAlignment w:val="baseline"/>
              <w:rPr>
                <w:rFonts w:ascii="Times New Roman" w:eastAsia="Times New Roman" w:hAnsi="Times New Roman"/>
                <w:lang w:val="ro-RO"/>
              </w:rPr>
            </w:pPr>
            <w:r w:rsidRPr="00FC66CB">
              <w:rPr>
                <w:rFonts w:ascii="Times New Roman" w:hAnsi="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b/>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2722"/>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7F3537" w:rsidRDefault="00104E8E" w:rsidP="00E05ACA">
            <w:pPr>
              <w:spacing w:after="0" w:line="240" w:lineRule="auto"/>
              <w:ind w:left="143"/>
              <w:jc w:val="both"/>
              <w:textAlignment w:val="baseline"/>
              <w:rPr>
                <w:rFonts w:ascii="Times New Roman" w:eastAsia="Times New Roman" w:hAnsi="Times New Roman"/>
                <w:b/>
                <w:color w:val="2E74B5" w:themeColor="accent1" w:themeShade="BF"/>
                <w:lang w:val="ro-RO"/>
              </w:rPr>
            </w:pPr>
            <w:r w:rsidRPr="007F3537">
              <w:rPr>
                <w:rFonts w:ascii="Times New Roman" w:eastAsia="Times New Roman" w:hAnsi="Times New Roman"/>
                <w:b/>
                <w:bCs/>
                <w:iCs/>
                <w:color w:val="2E74B5" w:themeColor="accent1" w:themeShade="BF"/>
                <w:lang w:val="ro-RO"/>
              </w:rPr>
              <w:t>SLTAA. 8</w:t>
            </w:r>
            <w:r>
              <w:rPr>
                <w:rFonts w:ascii="Times New Roman" w:eastAsia="Times New Roman" w:hAnsi="Times New Roman"/>
                <w:b/>
                <w:bCs/>
                <w:iCs/>
                <w:color w:val="2E74B5" w:themeColor="accent1" w:themeShade="BF"/>
                <w:lang w:val="ro-RO"/>
              </w:rPr>
              <w:t>0</w:t>
            </w:r>
            <w:r w:rsidRPr="007F3537">
              <w:rPr>
                <w:rFonts w:ascii="Times New Roman" w:eastAsia="Times New Roman" w:hAnsi="Times New Roman"/>
                <w:b/>
                <w:bCs/>
                <w:iCs/>
                <w:color w:val="2E74B5" w:themeColor="accent1" w:themeShade="BF"/>
                <w:lang w:val="ro-RO"/>
              </w:rPr>
              <w:t xml:space="preserve"> - Act nou</w:t>
            </w:r>
          </w:p>
          <w:p w:rsidR="00104E8E" w:rsidRDefault="00104E8E" w:rsidP="00E05ACA">
            <w:pPr>
              <w:tabs>
                <w:tab w:val="left" w:pos="426"/>
              </w:tabs>
              <w:spacing w:before="60" w:after="0" w:line="240" w:lineRule="auto"/>
              <w:ind w:left="142"/>
              <w:rPr>
                <w:rFonts w:ascii="Times New Roman" w:hAnsi="Times New Roman"/>
                <w:lang w:val="ro-MD"/>
              </w:rPr>
            </w:pPr>
            <w:r w:rsidRPr="007F3537">
              <w:rPr>
                <w:rFonts w:ascii="Times New Roman" w:eastAsia="Times New Roman" w:hAnsi="Times New Roman"/>
                <w:b/>
                <w:bCs/>
                <w:iCs/>
                <w:lang w:val="ro-RO"/>
              </w:rPr>
              <w:t xml:space="preserve">Proiectul Hotărârii de Guvern privind </w:t>
            </w:r>
            <w:r w:rsidRPr="007F3537">
              <w:rPr>
                <w:rFonts w:ascii="Times New Roman" w:hAnsi="Times New Roman"/>
                <w:b/>
                <w:bCs/>
                <w:lang w:val="ro-MD"/>
              </w:rPr>
              <w:t>deplasările transfrontaliere ale organismelor modificate genetic</w:t>
            </w:r>
          </w:p>
          <w:p w:rsidR="00194C9E" w:rsidRPr="003C0540" w:rsidRDefault="00194C9E" w:rsidP="00E05ACA">
            <w:pPr>
              <w:tabs>
                <w:tab w:val="left" w:pos="426"/>
              </w:tabs>
              <w:spacing w:before="60" w:after="0" w:line="240" w:lineRule="auto"/>
              <w:ind w:left="142"/>
              <w:rPr>
                <w:rFonts w:ascii="Times New Roman" w:hAnsi="Times New Roman"/>
                <w:lang w:val="ro-MD"/>
              </w:rPr>
            </w:pPr>
          </w:p>
          <w:p w:rsidR="00104E8E" w:rsidRPr="00476CD6" w:rsidRDefault="00104E8E" w:rsidP="00E05ACA">
            <w:pPr>
              <w:tabs>
                <w:tab w:val="left" w:pos="426"/>
              </w:tabs>
              <w:spacing w:before="60" w:after="0" w:line="240" w:lineRule="auto"/>
              <w:ind w:left="142"/>
              <w:rPr>
                <w:rFonts w:ascii="Times New Roman" w:hAnsi="Times New Roman"/>
                <w:b/>
                <w:color w:val="2F5496" w:themeColor="accent5" w:themeShade="BF"/>
                <w:lang w:val="ro-MD"/>
              </w:rPr>
            </w:pPr>
            <w:r w:rsidRPr="00476CD6">
              <w:rPr>
                <w:rFonts w:ascii="Times New Roman" w:hAnsi="Times New Roman"/>
                <w:b/>
                <w:color w:val="2F5496" w:themeColor="accent5" w:themeShade="BF"/>
                <w:lang w:val="ro-MD"/>
              </w:rPr>
              <w:t>Transpune:</w:t>
            </w:r>
          </w:p>
          <w:p w:rsidR="00104E8E" w:rsidRPr="00922496" w:rsidRDefault="00104E8E" w:rsidP="00E05ACA">
            <w:pPr>
              <w:tabs>
                <w:tab w:val="left" w:pos="426"/>
              </w:tabs>
              <w:spacing w:after="0" w:line="240" w:lineRule="auto"/>
              <w:ind w:left="143" w:hanging="142"/>
              <w:rPr>
                <w:rFonts w:ascii="Times New Roman" w:hAnsi="Times New Roman"/>
                <w:lang w:val="ro-MD"/>
              </w:rPr>
            </w:pPr>
            <w:r w:rsidRPr="003C0540">
              <w:rPr>
                <w:rFonts w:ascii="Times New Roman" w:hAnsi="Times New Roman"/>
                <w:lang w:val="ro-MD"/>
              </w:rPr>
              <w:t>-</w:t>
            </w:r>
            <w:r>
              <w:rPr>
                <w:rFonts w:ascii="Times New Roman" w:hAnsi="Times New Roman"/>
                <w:lang w:val="ro-MD"/>
              </w:rPr>
              <w:t xml:space="preserve"> </w:t>
            </w:r>
            <w:r w:rsidRPr="00E05ACA">
              <w:rPr>
                <w:rFonts w:ascii="Times New Roman" w:hAnsi="Times New Roman"/>
                <w:b/>
                <w:lang w:val="ro-MD"/>
              </w:rPr>
              <w:t>Regulamentul (CE) nr. 1946/2003</w:t>
            </w:r>
            <w:r w:rsidRPr="003C0540">
              <w:rPr>
                <w:rFonts w:ascii="Times New Roman" w:hAnsi="Times New Roman"/>
                <w:lang w:val="ro-MD"/>
              </w:rPr>
              <w:t xml:space="preserve">  din 15 iulie 2003 privind deplasările transfrontaliere d</w:t>
            </w:r>
            <w:r>
              <w:rPr>
                <w:rFonts w:ascii="Times New Roman" w:hAnsi="Times New Roman"/>
                <w:lang w:val="ro-MD"/>
              </w:rPr>
              <w:t>e organisme modificate genetic.</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EA4ED2" w:rsidRDefault="00104E8E" w:rsidP="00EA4ED2">
            <w:pPr>
              <w:spacing w:after="0" w:line="240" w:lineRule="auto"/>
              <w:textAlignment w:val="baseline"/>
              <w:rPr>
                <w:rFonts w:ascii="Times New Roman" w:eastAsia="Times New Roman" w:hAnsi="Times New Roman"/>
                <w:iCs/>
                <w:lang w:val="ro-RO"/>
              </w:rPr>
            </w:pPr>
            <w:r w:rsidRPr="0035059B">
              <w:rPr>
                <w:rFonts w:ascii="Times New Roman" w:eastAsia="Times New Roman" w:hAnsi="Times New Roman"/>
                <w:iCs/>
                <w:lang w:val="ro-RO"/>
              </w:rPr>
              <w:t>Hotărâ</w:t>
            </w:r>
            <w:r>
              <w:rPr>
                <w:rFonts w:ascii="Times New Roman" w:eastAsia="Times New Roman" w:hAnsi="Times New Roman"/>
                <w:iCs/>
                <w:lang w:val="ro-RO"/>
              </w:rPr>
              <w:t>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F3537">
            <w:pPr>
              <w:spacing w:after="0" w:line="240" w:lineRule="auto"/>
              <w:jc w:val="center"/>
              <w:textAlignment w:val="baseline"/>
              <w:rPr>
                <w:rFonts w:ascii="Times New Roman" w:eastAsia="Times New Roman" w:hAnsi="Times New Roman"/>
                <w:lang w:val="ro-RO"/>
              </w:rPr>
            </w:pPr>
            <w:r>
              <w:rPr>
                <w:rFonts w:ascii="Times New Roman" w:eastAsia="Times New Roman" w:hAnsi="Times New Roman"/>
                <w:lang w:val="ro-RO"/>
              </w:rPr>
              <w:t>2024</w:t>
            </w:r>
          </w:p>
          <w:p w:rsidR="00104E8E" w:rsidRDefault="00104E8E" w:rsidP="007F3537">
            <w:pPr>
              <w:spacing w:after="0" w:line="240" w:lineRule="auto"/>
              <w:jc w:val="center"/>
              <w:textAlignment w:val="baseline"/>
              <w:rPr>
                <w:rFonts w:ascii="Times New Roman" w:eastAsia="Times New Roman" w:hAnsi="Times New Roman"/>
                <w:lang w:val="ro-RO"/>
              </w:rPr>
            </w:pPr>
            <w:r>
              <w:rPr>
                <w:rFonts w:ascii="Times New Roman" w:eastAsia="Times New Roman" w:hAnsi="Times New Roman"/>
                <w:lang w:val="ro-RO"/>
              </w:rPr>
              <w:t>Trimestrul</w:t>
            </w:r>
          </w:p>
          <w:p w:rsidR="00104E8E" w:rsidRPr="00922496" w:rsidRDefault="00104E8E" w:rsidP="007F3537">
            <w:pPr>
              <w:spacing w:after="0" w:line="240" w:lineRule="auto"/>
              <w:jc w:val="center"/>
              <w:textAlignment w:val="baseline"/>
              <w:rPr>
                <w:rFonts w:ascii="Times New Roman" w:eastAsia="Times New Roman" w:hAnsi="Times New Roman"/>
                <w:b/>
                <w:bCs/>
                <w:lang w:val="ro-RO"/>
              </w:rPr>
            </w:pPr>
            <w:r w:rsidRPr="00922496">
              <w:rPr>
                <w:rFonts w:ascii="Times New Roman" w:eastAsia="Times New Roman" w:hAnsi="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922496" w:rsidRDefault="00104E8E" w:rsidP="007F3537">
            <w:pPr>
              <w:spacing w:after="0" w:line="240" w:lineRule="auto"/>
              <w:jc w:val="center"/>
              <w:textAlignment w:val="baseline"/>
              <w:rPr>
                <w:rFonts w:ascii="Times New Roman" w:hAnsi="Times New Roman"/>
                <w:spacing w:val="-8"/>
                <w:lang w:val="ro-RO"/>
              </w:rPr>
            </w:pPr>
            <w:r w:rsidRPr="00922496">
              <w:rPr>
                <w:rFonts w:ascii="Times New Roman" w:hAnsi="Times New Roman"/>
                <w:lang w:val="ro-RO"/>
              </w:rPr>
              <w:t>Acordul</w:t>
            </w:r>
          </w:p>
          <w:p w:rsidR="00104E8E" w:rsidRPr="00922496" w:rsidRDefault="00104E8E" w:rsidP="007F3537">
            <w:pPr>
              <w:spacing w:after="0" w:line="240" w:lineRule="auto"/>
              <w:jc w:val="center"/>
              <w:textAlignment w:val="baseline"/>
              <w:rPr>
                <w:rFonts w:ascii="Times New Roman" w:hAnsi="Times New Roman"/>
                <w:spacing w:val="-57"/>
                <w:lang w:val="ro-RO"/>
              </w:rPr>
            </w:pPr>
            <w:r w:rsidRPr="00922496">
              <w:rPr>
                <w:rFonts w:ascii="Times New Roman" w:hAnsi="Times New Roman"/>
                <w:lang w:val="ro-RO"/>
              </w:rPr>
              <w:t>de</w:t>
            </w:r>
            <w:r w:rsidRPr="00922496">
              <w:rPr>
                <w:rFonts w:ascii="Times New Roman" w:hAnsi="Times New Roman"/>
                <w:spacing w:val="-9"/>
                <w:lang w:val="ro-RO"/>
              </w:rPr>
              <w:t xml:space="preserve"> </w:t>
            </w:r>
            <w:r w:rsidRPr="00922496">
              <w:rPr>
                <w:rFonts w:ascii="Times New Roman" w:hAnsi="Times New Roman"/>
                <w:lang w:val="ro-RO"/>
              </w:rPr>
              <w:t>Asociere</w:t>
            </w:r>
          </w:p>
          <w:p w:rsidR="00104E8E" w:rsidRPr="00922496" w:rsidRDefault="00104E8E" w:rsidP="007F3537">
            <w:pPr>
              <w:spacing w:after="0" w:line="240" w:lineRule="auto"/>
              <w:jc w:val="center"/>
              <w:textAlignment w:val="baseline"/>
              <w:rPr>
                <w:rFonts w:ascii="Times New Roman" w:eastAsia="Times New Roman" w:hAnsi="Times New Roman"/>
                <w:lang w:val="ro-RO"/>
              </w:rPr>
            </w:pPr>
            <w:r w:rsidRPr="00922496">
              <w:rPr>
                <w:rFonts w:ascii="Times New Roman" w:hAnsi="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92249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92249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7F3537" w:rsidRDefault="00104E8E" w:rsidP="007F3537">
            <w:pPr>
              <w:spacing w:after="0" w:line="240" w:lineRule="auto"/>
              <w:jc w:val="both"/>
              <w:textAlignment w:val="baseline"/>
              <w:rPr>
                <w:rFonts w:ascii="Times New Roman" w:eastAsia="Times New Roman" w:hAnsi="Times New Roman"/>
                <w:b/>
                <w:bCs/>
                <w:iCs/>
                <w:lang w:val="ro-RO"/>
              </w:rPr>
            </w:pPr>
            <w:r w:rsidRPr="003C0540">
              <w:rPr>
                <w:rFonts w:ascii="Times New Roman" w:eastAsia="Times New Roman" w:hAnsi="Times New Roman"/>
                <w:b/>
                <w:bCs/>
                <w:i/>
                <w:iCs/>
                <w:lang w:val="ro-RO"/>
              </w:rPr>
              <w:t xml:space="preserve">   </w:t>
            </w:r>
            <w:r w:rsidRPr="003D4CD0">
              <w:rPr>
                <w:rFonts w:ascii="Times New Roman" w:eastAsia="Times New Roman" w:hAnsi="Times New Roman"/>
                <w:b/>
                <w:bCs/>
                <w:iCs/>
                <w:color w:val="0070C0"/>
                <w:lang w:val="ro-RO"/>
              </w:rPr>
              <w:t>SLTAA. 8</w:t>
            </w:r>
            <w:r>
              <w:rPr>
                <w:rFonts w:ascii="Times New Roman" w:eastAsia="Times New Roman" w:hAnsi="Times New Roman"/>
                <w:b/>
                <w:bCs/>
                <w:iCs/>
                <w:color w:val="0070C0"/>
                <w:lang w:val="ro-RO"/>
              </w:rPr>
              <w:t>1</w:t>
            </w:r>
          </w:p>
          <w:p w:rsidR="00104E8E" w:rsidRPr="007F3537" w:rsidRDefault="00104E8E" w:rsidP="007F3537">
            <w:pPr>
              <w:spacing w:after="0" w:line="240" w:lineRule="auto"/>
              <w:ind w:left="162" w:right="142" w:hanging="162"/>
              <w:textAlignment w:val="baseline"/>
              <w:rPr>
                <w:rFonts w:ascii="Times New Roman" w:hAnsi="Times New Roman"/>
                <w:b/>
                <w:bCs/>
                <w:iCs/>
                <w:lang w:val="ro-MD"/>
              </w:rPr>
            </w:pPr>
            <w:r w:rsidRPr="007F3537">
              <w:rPr>
                <w:rFonts w:ascii="Times New Roman" w:eastAsia="Times New Roman" w:hAnsi="Times New Roman"/>
                <w:b/>
                <w:bCs/>
                <w:iCs/>
                <w:lang w:val="ro-RO"/>
              </w:rPr>
              <w:t xml:space="preserve">   Proiectul Hotărârii de Guvern privind </w:t>
            </w:r>
            <w:r w:rsidRPr="007F3537">
              <w:rPr>
                <w:rFonts w:ascii="Times New Roman" w:hAnsi="Times New Roman"/>
                <w:b/>
                <w:bCs/>
                <w:iCs/>
                <w:lang w:val="ro-MD"/>
              </w:rPr>
              <w:t>trasabilitatea și etichetarea organismelor modificate genetic</w:t>
            </w:r>
          </w:p>
          <w:p w:rsidR="00104E8E" w:rsidRPr="003D4CD0" w:rsidRDefault="00104E8E" w:rsidP="00962E2D">
            <w:pPr>
              <w:spacing w:after="0" w:line="240" w:lineRule="auto"/>
              <w:jc w:val="both"/>
              <w:textAlignment w:val="baseline"/>
              <w:rPr>
                <w:rFonts w:ascii="Times New Roman" w:hAnsi="Times New Roman"/>
                <w:b/>
                <w:bCs/>
                <w:i/>
                <w:iCs/>
                <w:color w:val="2F5496" w:themeColor="accent5" w:themeShade="BF"/>
                <w:lang w:val="ro-MD"/>
              </w:rPr>
            </w:pPr>
          </w:p>
          <w:p w:rsidR="00104E8E" w:rsidRPr="00476CD6" w:rsidRDefault="00104E8E" w:rsidP="007F3537">
            <w:pPr>
              <w:tabs>
                <w:tab w:val="left" w:pos="426"/>
              </w:tabs>
              <w:spacing w:after="0" w:line="240" w:lineRule="auto"/>
              <w:ind w:left="142"/>
              <w:rPr>
                <w:rFonts w:ascii="Times New Roman" w:hAnsi="Times New Roman"/>
                <w:b/>
                <w:color w:val="2F5496" w:themeColor="accent5" w:themeShade="BF"/>
                <w:lang w:val="ro-MD"/>
              </w:rPr>
            </w:pPr>
            <w:r w:rsidRPr="003D4CD0">
              <w:rPr>
                <w:rFonts w:ascii="Times New Roman" w:hAnsi="Times New Roman"/>
                <w:b/>
                <w:color w:val="2F5496" w:themeColor="accent5" w:themeShade="BF"/>
                <w:lang w:val="ro-MD"/>
              </w:rPr>
              <w:t>Transpune:</w:t>
            </w:r>
          </w:p>
          <w:p w:rsidR="00104E8E" w:rsidRPr="00922496" w:rsidRDefault="00104E8E" w:rsidP="007F3537">
            <w:pPr>
              <w:spacing w:before="60" w:after="0" w:line="240" w:lineRule="auto"/>
              <w:ind w:left="143" w:hanging="143"/>
              <w:rPr>
                <w:rFonts w:ascii="Times New Roman" w:hAnsi="Times New Roman"/>
                <w:lang w:val="ro-MD"/>
              </w:rPr>
            </w:pPr>
            <w:r w:rsidRPr="003C0540">
              <w:rPr>
                <w:rFonts w:ascii="Times New Roman" w:hAnsi="Times New Roman"/>
              </w:rPr>
              <w:t>-</w:t>
            </w:r>
            <w:r>
              <w:rPr>
                <w:rFonts w:ascii="Times New Roman" w:hAnsi="Times New Roman"/>
              </w:rPr>
              <w:t xml:space="preserve"> </w:t>
            </w:r>
            <w:r w:rsidRPr="00E05ACA">
              <w:rPr>
                <w:rFonts w:ascii="Times New Roman" w:hAnsi="Times New Roman"/>
                <w:b/>
                <w:shd w:val="clear" w:color="auto" w:fill="FFFFFF" w:themeFill="background1"/>
              </w:rPr>
              <w:t>Regulamentul (CE) nr. 1830/2003</w:t>
            </w:r>
            <w:r w:rsidRPr="00E05ACA">
              <w:rPr>
                <w:rFonts w:ascii="Times New Roman" w:hAnsi="Times New Roman"/>
                <w:shd w:val="clear" w:color="auto" w:fill="FFFFFF" w:themeFill="background1"/>
              </w:rPr>
              <w:t xml:space="preserve"> al Parlamentului European și al Consiliului din 22 septembrie 2003 privind trasabilitatea și etichetarea organismelor modificate genetic și trasabilitatea produselor destinate alimentației umane sau animale, produse din organisme modificate genetic, și de mod</w:t>
            </w:r>
            <w:r w:rsidR="00194C9E">
              <w:rPr>
                <w:rFonts w:ascii="Times New Roman" w:hAnsi="Times New Roman"/>
                <w:shd w:val="clear" w:color="auto" w:fill="FFFFFF" w:themeFill="background1"/>
              </w:rPr>
              <w:t>ificare a Directivei 2001/18/CE.</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35059B" w:rsidRDefault="00104E8E" w:rsidP="0035059B">
            <w:pPr>
              <w:spacing w:after="0" w:line="240" w:lineRule="auto"/>
              <w:textAlignment w:val="baseline"/>
              <w:rPr>
                <w:rFonts w:ascii="Times New Roman" w:eastAsia="Times New Roman" w:hAnsi="Times New Roman"/>
                <w:iCs/>
                <w:lang w:val="ro-RO"/>
              </w:rPr>
            </w:pPr>
            <w:r w:rsidRPr="0035059B">
              <w:rPr>
                <w:rFonts w:ascii="Times New Roman" w:eastAsia="Times New Roman" w:hAnsi="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F3537">
            <w:pPr>
              <w:spacing w:after="0" w:line="240" w:lineRule="auto"/>
              <w:jc w:val="center"/>
              <w:textAlignment w:val="baseline"/>
              <w:rPr>
                <w:rFonts w:ascii="Times New Roman" w:eastAsia="Times New Roman" w:hAnsi="Times New Roman"/>
                <w:lang w:val="ro-RO"/>
              </w:rPr>
            </w:pPr>
            <w:r w:rsidRPr="00922496">
              <w:rPr>
                <w:rFonts w:ascii="Times New Roman" w:eastAsia="Times New Roman" w:hAnsi="Times New Roman"/>
                <w:lang w:val="ro-RO"/>
              </w:rPr>
              <w:t>2024</w:t>
            </w:r>
          </w:p>
          <w:p w:rsidR="00104E8E" w:rsidRDefault="00104E8E" w:rsidP="007F3537">
            <w:pPr>
              <w:spacing w:after="0" w:line="240" w:lineRule="auto"/>
              <w:jc w:val="center"/>
              <w:textAlignment w:val="baseline"/>
              <w:rPr>
                <w:rFonts w:ascii="Times New Roman" w:eastAsia="Times New Roman" w:hAnsi="Times New Roman"/>
                <w:lang w:val="ro-RO"/>
              </w:rPr>
            </w:pPr>
            <w:r w:rsidRPr="00922496">
              <w:rPr>
                <w:rFonts w:ascii="Times New Roman" w:eastAsia="Times New Roman" w:hAnsi="Times New Roman"/>
                <w:lang w:val="ro-RO"/>
              </w:rPr>
              <w:t xml:space="preserve">Trimestrul </w:t>
            </w:r>
          </w:p>
          <w:p w:rsidR="00104E8E" w:rsidRPr="00922496" w:rsidRDefault="00104E8E" w:rsidP="007F3537">
            <w:pPr>
              <w:spacing w:after="0" w:line="240" w:lineRule="auto"/>
              <w:jc w:val="center"/>
              <w:textAlignment w:val="baseline"/>
              <w:rPr>
                <w:rFonts w:ascii="Times New Roman" w:eastAsia="Times New Roman" w:hAnsi="Times New Roman"/>
                <w:lang w:val="ro-RO"/>
              </w:rPr>
            </w:pPr>
            <w:r w:rsidRPr="00922496">
              <w:rPr>
                <w:rFonts w:ascii="Times New Roman" w:eastAsia="Times New Roman" w:hAnsi="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04E8E" w:rsidRPr="00922496" w:rsidRDefault="00104E8E" w:rsidP="007F3537">
            <w:pPr>
              <w:spacing w:after="0" w:line="240" w:lineRule="auto"/>
              <w:jc w:val="center"/>
              <w:textAlignment w:val="baseline"/>
              <w:rPr>
                <w:rFonts w:ascii="Times New Roman" w:hAnsi="Times New Roman"/>
                <w:lang w:val="ro-RO"/>
              </w:rPr>
            </w:pPr>
            <w:r w:rsidRPr="00922496">
              <w:rPr>
                <w:rFonts w:ascii="Times New Roman" w:hAnsi="Times New Roman"/>
                <w:lang w:val="ro-RO"/>
              </w:rPr>
              <w:t>Acordul</w:t>
            </w:r>
          </w:p>
          <w:p w:rsidR="00104E8E" w:rsidRPr="00922496" w:rsidRDefault="00104E8E" w:rsidP="007F3537">
            <w:pPr>
              <w:spacing w:after="0" w:line="240" w:lineRule="auto"/>
              <w:jc w:val="center"/>
              <w:textAlignment w:val="baseline"/>
              <w:rPr>
                <w:rFonts w:ascii="Times New Roman" w:hAnsi="Times New Roman"/>
                <w:lang w:val="ro-RO"/>
              </w:rPr>
            </w:pPr>
            <w:r w:rsidRPr="00922496">
              <w:rPr>
                <w:rFonts w:ascii="Times New Roman" w:hAnsi="Times New Roman"/>
                <w:lang w:val="ro-RO"/>
              </w:rPr>
              <w:t>de Asociere</w:t>
            </w:r>
          </w:p>
          <w:p w:rsidR="00104E8E" w:rsidRPr="00922496" w:rsidRDefault="00104E8E" w:rsidP="007F3537">
            <w:pPr>
              <w:spacing w:after="0" w:line="240" w:lineRule="auto"/>
              <w:jc w:val="center"/>
              <w:textAlignment w:val="baseline"/>
              <w:rPr>
                <w:rFonts w:ascii="Times New Roman" w:hAnsi="Times New Roman"/>
                <w:lang w:val="ro-RO"/>
              </w:rPr>
            </w:pPr>
            <w:r w:rsidRPr="00922496">
              <w:rPr>
                <w:rFonts w:ascii="Times New Roman" w:hAnsi="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92249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92249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7F3537" w:rsidRDefault="00104E8E" w:rsidP="007F3537">
            <w:pPr>
              <w:tabs>
                <w:tab w:val="left" w:pos="426"/>
              </w:tabs>
              <w:spacing w:before="60" w:after="0" w:line="240" w:lineRule="auto"/>
              <w:ind w:left="142"/>
              <w:rPr>
                <w:rFonts w:ascii="Times New Roman" w:hAnsi="Times New Roman"/>
                <w:color w:val="4472C4" w:themeColor="accent5"/>
                <w:lang w:val="ro-MD"/>
              </w:rPr>
            </w:pPr>
            <w:r w:rsidRPr="007F3537">
              <w:rPr>
                <w:rFonts w:ascii="Times New Roman" w:eastAsia="Times New Roman" w:hAnsi="Times New Roman"/>
                <w:b/>
                <w:bCs/>
                <w:iCs/>
                <w:color w:val="4472C4" w:themeColor="accent5"/>
                <w:lang w:val="ro-RO"/>
              </w:rPr>
              <w:t>SLTAA. 8</w:t>
            </w:r>
            <w:r>
              <w:rPr>
                <w:rFonts w:ascii="Times New Roman" w:eastAsia="Times New Roman" w:hAnsi="Times New Roman"/>
                <w:b/>
                <w:bCs/>
                <w:iCs/>
                <w:color w:val="4472C4" w:themeColor="accent5"/>
                <w:lang w:val="ro-RO"/>
              </w:rPr>
              <w:t>2</w:t>
            </w:r>
            <w:r w:rsidRPr="007F3537">
              <w:rPr>
                <w:rFonts w:ascii="Times New Roman" w:eastAsia="Times New Roman" w:hAnsi="Times New Roman"/>
                <w:b/>
                <w:bCs/>
                <w:iCs/>
                <w:color w:val="4472C4" w:themeColor="accent5"/>
                <w:lang w:val="ro-RO"/>
              </w:rPr>
              <w:t xml:space="preserve"> - Act nou </w:t>
            </w:r>
          </w:p>
          <w:p w:rsidR="00104E8E" w:rsidRPr="007F3537" w:rsidRDefault="00104E8E" w:rsidP="007F3537">
            <w:pPr>
              <w:tabs>
                <w:tab w:val="left" w:pos="426"/>
              </w:tabs>
              <w:spacing w:before="60" w:after="0" w:line="240" w:lineRule="auto"/>
              <w:ind w:left="142"/>
              <w:rPr>
                <w:rFonts w:ascii="Times New Roman" w:hAnsi="Times New Roman"/>
                <w:lang w:val="ro-MD"/>
              </w:rPr>
            </w:pPr>
            <w:r w:rsidRPr="007F3537">
              <w:rPr>
                <w:rFonts w:ascii="Times New Roman" w:eastAsia="Times New Roman" w:hAnsi="Times New Roman"/>
                <w:b/>
                <w:bCs/>
                <w:iCs/>
                <w:lang w:val="ro-RO"/>
              </w:rPr>
              <w:lastRenderedPageBreak/>
              <w:t>Proiectul Hotărârii de Guvern privind aprobarea formularului standard de raportare pentru prezentarea rezultatelor monitorizării</w:t>
            </w:r>
          </w:p>
          <w:p w:rsidR="00104E8E" w:rsidRPr="003C0540" w:rsidRDefault="00104E8E" w:rsidP="007F3537">
            <w:pPr>
              <w:tabs>
                <w:tab w:val="left" w:pos="426"/>
              </w:tabs>
              <w:spacing w:before="60" w:after="0" w:line="240" w:lineRule="auto"/>
              <w:ind w:left="142"/>
              <w:rPr>
                <w:rFonts w:ascii="Times New Roman" w:hAnsi="Times New Roman"/>
                <w:lang w:val="ro-MD"/>
              </w:rPr>
            </w:pPr>
          </w:p>
          <w:p w:rsidR="00104E8E" w:rsidRPr="00EA4ED2" w:rsidRDefault="00104E8E" w:rsidP="00EA4ED2">
            <w:pPr>
              <w:tabs>
                <w:tab w:val="left" w:pos="426"/>
              </w:tabs>
              <w:spacing w:after="0" w:line="240" w:lineRule="auto"/>
              <w:ind w:left="142"/>
              <w:rPr>
                <w:rFonts w:ascii="Times New Roman" w:hAnsi="Times New Roman"/>
                <w:b/>
                <w:color w:val="2F5496" w:themeColor="accent5" w:themeShade="BF"/>
                <w:lang w:val="ro-MD"/>
              </w:rPr>
            </w:pPr>
            <w:r>
              <w:rPr>
                <w:rFonts w:ascii="Times New Roman" w:hAnsi="Times New Roman"/>
                <w:b/>
                <w:color w:val="2F5496" w:themeColor="accent5" w:themeShade="BF"/>
                <w:lang w:val="ro-MD"/>
              </w:rPr>
              <w:t>Transpune:</w:t>
            </w:r>
          </w:p>
          <w:p w:rsidR="00104E8E" w:rsidRPr="00EA4ED2" w:rsidRDefault="00104E8E" w:rsidP="00640FBA">
            <w:pPr>
              <w:tabs>
                <w:tab w:val="left" w:pos="143"/>
              </w:tabs>
              <w:spacing w:after="0" w:line="240" w:lineRule="auto"/>
              <w:ind w:left="162" w:right="142" w:hanging="303"/>
              <w:textAlignment w:val="baseline"/>
              <w:rPr>
                <w:rFonts w:ascii="Times New Roman" w:eastAsia="Times New Roman" w:hAnsi="Times New Roman"/>
                <w:b/>
                <w:bCs/>
                <w:i/>
                <w:iCs/>
                <w:lang w:val="ro-RO"/>
              </w:rPr>
            </w:pPr>
            <w:r w:rsidRPr="003C0540">
              <w:rPr>
                <w:rFonts w:ascii="Times New Roman" w:eastAsia="Times New Roman" w:hAnsi="Times New Roman"/>
                <w:lang w:val="ro-RO"/>
              </w:rPr>
              <w:t xml:space="preserve">   - </w:t>
            </w:r>
            <w:r w:rsidRPr="00DC7549">
              <w:rPr>
                <w:rFonts w:ascii="Times New Roman" w:eastAsia="Times New Roman" w:hAnsi="Times New Roman"/>
                <w:b/>
                <w:lang w:val="ro-RO"/>
              </w:rPr>
              <w:t>Decizia Comisiei din 13 octombrie 2009</w:t>
            </w:r>
            <w:r w:rsidRPr="003C0540">
              <w:rPr>
                <w:rFonts w:ascii="Times New Roman" w:eastAsia="Times New Roman" w:hAnsi="Times New Roman"/>
                <w:lang w:val="ro-RO"/>
              </w:rPr>
              <w:t xml:space="preserve"> de stabilire a formularelor standard de raportare pentru prezentarea rezultatelor monitorizării privind diseminarea deliberată în mediu a organismelor modificate genetic, ca produse sau ca și componente ale produselor, în vederea introducerii pe piață, în temeiul Directivei 2001/18/CE a Parlamentului European și a Consiliului [notificată cu numărul C(2009) 7680] (Text cu relevanță pentru SEE) (2009/770/CE</w:t>
            </w:r>
            <w:r>
              <w:rPr>
                <w:rFonts w:ascii="Times New Roman" w:eastAsia="Times New Roman" w:hAnsi="Times New Roman"/>
                <w:b/>
                <w:bCs/>
                <w:i/>
                <w:iCs/>
                <w:lang w:val="ro-RO"/>
              </w:rPr>
              <w:t>)</w:t>
            </w:r>
            <w:r w:rsidR="00194C9E">
              <w:rPr>
                <w:rFonts w:ascii="Times New Roman" w:eastAsia="Times New Roman" w:hAnsi="Times New Roman"/>
                <w:b/>
                <w:bCs/>
                <w:i/>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476CD6" w:rsidRDefault="00104E8E" w:rsidP="0035059B">
            <w:pPr>
              <w:spacing w:after="0" w:line="240" w:lineRule="auto"/>
              <w:textAlignment w:val="baseline"/>
              <w:rPr>
                <w:rFonts w:ascii="Times New Roman" w:eastAsia="Times New Roman" w:hAnsi="Times New Roman"/>
                <w:b/>
                <w:bCs/>
                <w:lang w:val="ro-RO"/>
              </w:rPr>
            </w:pPr>
            <w:r>
              <w:rPr>
                <w:rFonts w:ascii="Times New Roman" w:eastAsia="Times New Roman" w:hAnsi="Times New Roman"/>
                <w:iCs/>
                <w:lang w:val="ro-RO"/>
              </w:rPr>
              <w:lastRenderedPageBreak/>
              <w:t>Hotărâ</w:t>
            </w:r>
            <w:r w:rsidRPr="00476CD6">
              <w:rPr>
                <w:rFonts w:ascii="Times New Roman" w:eastAsia="Times New Roman" w:hAnsi="Times New Roman"/>
                <w:iCs/>
                <w:lang w:val="ro-RO"/>
              </w:rPr>
              <w:t xml:space="preserve">re de Guvern </w:t>
            </w:r>
            <w:r w:rsidRPr="00476CD6">
              <w:rPr>
                <w:rFonts w:ascii="Times New Roman" w:eastAsia="Times New Roman" w:hAnsi="Times New Roman"/>
                <w:iCs/>
                <w:lang w:val="ro-RO"/>
              </w:rPr>
              <w:lastRenderedPageBreak/>
              <w:t>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lastRenderedPageBreak/>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476CD6">
            <w:pPr>
              <w:spacing w:after="0" w:line="240" w:lineRule="auto"/>
              <w:jc w:val="center"/>
              <w:textAlignment w:val="baseline"/>
              <w:rPr>
                <w:rFonts w:ascii="Times New Roman" w:eastAsia="Times New Roman" w:hAnsi="Times New Roman"/>
                <w:lang w:val="ro-RO"/>
              </w:rPr>
            </w:pPr>
            <w:r>
              <w:rPr>
                <w:rFonts w:ascii="Times New Roman" w:eastAsia="Times New Roman" w:hAnsi="Times New Roman"/>
                <w:lang w:val="ro-RO"/>
              </w:rPr>
              <w:t>2024</w:t>
            </w:r>
          </w:p>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Trimestrul</w:t>
            </w:r>
          </w:p>
          <w:p w:rsidR="00104E8E" w:rsidRPr="00476CD6" w:rsidRDefault="00104E8E" w:rsidP="00476CD6">
            <w:pPr>
              <w:spacing w:after="0" w:line="240" w:lineRule="auto"/>
              <w:jc w:val="center"/>
              <w:textAlignment w:val="baseline"/>
              <w:rPr>
                <w:rFonts w:ascii="Times New Roman" w:eastAsia="Times New Roman" w:hAnsi="Times New Roman"/>
                <w:b/>
                <w:bCs/>
                <w:lang w:val="ro-RO"/>
              </w:rPr>
            </w:pPr>
            <w:r w:rsidRPr="00476CD6">
              <w:rPr>
                <w:rFonts w:ascii="Times New Roman" w:eastAsia="Times New Roman" w:hAnsi="Times New Roman"/>
                <w:lang w:val="ro-RO"/>
              </w:rPr>
              <w:t xml:space="preserve"> 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7F3537">
            <w:pPr>
              <w:spacing w:after="0" w:line="240" w:lineRule="auto"/>
              <w:jc w:val="center"/>
              <w:textAlignment w:val="baseline"/>
              <w:rPr>
                <w:rFonts w:ascii="Times New Roman" w:hAnsi="Times New Roman"/>
                <w:spacing w:val="-8"/>
                <w:lang w:val="ro-RO"/>
              </w:rPr>
            </w:pPr>
            <w:r w:rsidRPr="00476CD6">
              <w:rPr>
                <w:rFonts w:ascii="Times New Roman" w:hAnsi="Times New Roman"/>
                <w:lang w:val="ro-RO"/>
              </w:rPr>
              <w:t>Acordul</w:t>
            </w:r>
          </w:p>
          <w:p w:rsidR="00104E8E" w:rsidRPr="00476CD6" w:rsidRDefault="00104E8E" w:rsidP="007F3537">
            <w:pPr>
              <w:spacing w:after="0" w:line="240" w:lineRule="auto"/>
              <w:jc w:val="center"/>
              <w:textAlignment w:val="baseline"/>
              <w:rPr>
                <w:rFonts w:ascii="Times New Roman" w:hAnsi="Times New Roman"/>
                <w:spacing w:val="-57"/>
                <w:lang w:val="ro-RO"/>
              </w:rPr>
            </w:pPr>
            <w:r w:rsidRPr="00476CD6">
              <w:rPr>
                <w:rFonts w:ascii="Times New Roman" w:hAnsi="Times New Roman"/>
                <w:lang w:val="ro-RO"/>
              </w:rPr>
              <w:t>de</w:t>
            </w:r>
            <w:r w:rsidRPr="00476CD6">
              <w:rPr>
                <w:rFonts w:ascii="Times New Roman" w:hAnsi="Times New Roman"/>
                <w:spacing w:val="-9"/>
                <w:lang w:val="ro-RO"/>
              </w:rPr>
              <w:t xml:space="preserve"> </w:t>
            </w:r>
            <w:r w:rsidRPr="00476CD6">
              <w:rPr>
                <w:rFonts w:ascii="Times New Roman" w:hAnsi="Times New Roman"/>
                <w:lang w:val="ro-RO"/>
              </w:rPr>
              <w:t>Asociere</w:t>
            </w:r>
          </w:p>
          <w:p w:rsidR="00104E8E" w:rsidRPr="00476CD6" w:rsidRDefault="00104E8E" w:rsidP="007F3537">
            <w:pPr>
              <w:spacing w:after="0" w:line="240" w:lineRule="auto"/>
              <w:jc w:val="center"/>
              <w:textAlignment w:val="baseline"/>
              <w:rPr>
                <w:rFonts w:ascii="Times New Roman" w:eastAsia="Times New Roman" w:hAnsi="Times New Roman"/>
                <w:lang w:val="ro-RO"/>
              </w:rPr>
            </w:pPr>
            <w:r w:rsidRPr="00476CD6">
              <w:rPr>
                <w:rFonts w:ascii="Times New Roman" w:hAnsi="Times New Roman"/>
                <w:lang w:val="ro-RO"/>
              </w:rPr>
              <w:lastRenderedPageBreak/>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lastRenderedPageBreak/>
              <w:t xml:space="preserve">În limitele bugetului aprobat și </w:t>
            </w:r>
            <w:r>
              <w:rPr>
                <w:rFonts w:ascii="Times New Roman" w:eastAsia="Times New Roman" w:hAnsi="Times New Roman" w:cs="Times New Roman"/>
                <w:bCs/>
                <w:lang w:val="ro-RO"/>
              </w:rPr>
              <w:lastRenderedPageBreak/>
              <w:t>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lastRenderedPageBreak/>
              <w:t xml:space="preserve">În limitele bugetului aprobat și </w:t>
            </w:r>
            <w:r>
              <w:rPr>
                <w:rFonts w:ascii="Times New Roman" w:eastAsia="Times New Roman" w:hAnsi="Times New Roman" w:cs="Times New Roman"/>
                <w:bCs/>
                <w:lang w:val="ro-RO"/>
              </w:rPr>
              <w:lastRenderedPageBreak/>
              <w:t>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4" w:space="0" w:color="auto"/>
              <w:right w:val="single" w:sz="6" w:space="0" w:color="000000"/>
            </w:tcBorders>
            <w:shd w:val="clear" w:color="auto" w:fill="auto"/>
          </w:tcPr>
          <w:p w:rsidR="00104E8E" w:rsidRPr="007F3537" w:rsidRDefault="00104E8E" w:rsidP="007F3537">
            <w:pPr>
              <w:spacing w:after="0" w:line="240" w:lineRule="auto"/>
              <w:jc w:val="both"/>
              <w:textAlignment w:val="baseline"/>
              <w:rPr>
                <w:rFonts w:ascii="Times New Roman" w:eastAsia="Times New Roman" w:hAnsi="Times New Roman"/>
                <w:b/>
                <w:bCs/>
                <w:iCs/>
                <w:lang w:val="ro-RO"/>
              </w:rPr>
            </w:pPr>
            <w:r w:rsidRPr="003C0540">
              <w:rPr>
                <w:rFonts w:ascii="Times New Roman" w:eastAsia="Times New Roman" w:hAnsi="Times New Roman"/>
                <w:b/>
                <w:bCs/>
                <w:i/>
                <w:iCs/>
                <w:lang w:val="ro-RO"/>
              </w:rPr>
              <w:t xml:space="preserve">    </w:t>
            </w:r>
            <w:r w:rsidRPr="007F3537">
              <w:rPr>
                <w:rFonts w:ascii="Times New Roman" w:eastAsia="Times New Roman" w:hAnsi="Times New Roman"/>
                <w:b/>
                <w:bCs/>
                <w:iCs/>
                <w:color w:val="4472C4" w:themeColor="accent5"/>
                <w:lang w:val="ro-RO"/>
              </w:rPr>
              <w:t>SLTAA. 8</w:t>
            </w:r>
            <w:r>
              <w:rPr>
                <w:rFonts w:ascii="Times New Roman" w:eastAsia="Times New Roman" w:hAnsi="Times New Roman"/>
                <w:b/>
                <w:bCs/>
                <w:iCs/>
                <w:color w:val="4472C4" w:themeColor="accent5"/>
                <w:lang w:val="ro-RO"/>
              </w:rPr>
              <w:t>3</w:t>
            </w:r>
            <w:r w:rsidRPr="007F3537">
              <w:rPr>
                <w:rFonts w:ascii="Times New Roman" w:eastAsia="Times New Roman" w:hAnsi="Times New Roman"/>
                <w:b/>
                <w:bCs/>
                <w:iCs/>
                <w:color w:val="4472C4" w:themeColor="accent5"/>
                <w:lang w:val="ro-RO"/>
              </w:rPr>
              <w:t xml:space="preserve"> - Act nou</w:t>
            </w:r>
          </w:p>
          <w:p w:rsidR="00104E8E" w:rsidRPr="007F3537" w:rsidRDefault="00104E8E" w:rsidP="007F3537">
            <w:pPr>
              <w:tabs>
                <w:tab w:val="left" w:pos="1"/>
              </w:tabs>
              <w:spacing w:after="0" w:line="240" w:lineRule="auto"/>
              <w:ind w:right="142"/>
              <w:textAlignment w:val="baseline"/>
              <w:rPr>
                <w:rFonts w:ascii="Times New Roman" w:eastAsia="Times New Roman" w:hAnsi="Times New Roman"/>
                <w:b/>
                <w:bCs/>
                <w:iCs/>
                <w:lang w:val="ro-RO"/>
              </w:rPr>
            </w:pPr>
            <w:r>
              <w:rPr>
                <w:rFonts w:ascii="Times New Roman" w:eastAsia="Times New Roman" w:hAnsi="Times New Roman"/>
                <w:b/>
                <w:bCs/>
                <w:i/>
                <w:iCs/>
                <w:lang w:val="ro-RO"/>
              </w:rPr>
              <w:t xml:space="preserve">   </w:t>
            </w:r>
            <w:r w:rsidRPr="007F3537">
              <w:rPr>
                <w:rFonts w:ascii="Times New Roman" w:eastAsia="Times New Roman" w:hAnsi="Times New Roman"/>
                <w:b/>
                <w:bCs/>
                <w:iCs/>
                <w:lang w:val="ro-RO"/>
              </w:rPr>
              <w:t>Proiectul Hotărârii de Guvern</w:t>
            </w:r>
          </w:p>
          <w:p w:rsidR="00104E8E" w:rsidRPr="007F3537" w:rsidRDefault="00104E8E" w:rsidP="007F3537">
            <w:pPr>
              <w:pStyle w:val="TableParagraph"/>
              <w:tabs>
                <w:tab w:val="left" w:pos="1"/>
                <w:tab w:val="left" w:pos="618"/>
                <w:tab w:val="left" w:pos="708"/>
              </w:tabs>
              <w:ind w:left="180" w:right="142"/>
              <w:rPr>
                <w:b/>
                <w:bCs/>
                <w:iCs/>
              </w:rPr>
            </w:pPr>
            <w:r w:rsidRPr="007F3537">
              <w:rPr>
                <w:b/>
                <w:bCs/>
                <w:iCs/>
                <w:lang w:val="ro-MD"/>
              </w:rPr>
              <w:t xml:space="preserve">privind aprobarea </w:t>
            </w:r>
            <w:r w:rsidRPr="007F3537">
              <w:rPr>
                <w:b/>
                <w:bCs/>
                <w:iCs/>
              </w:rPr>
              <w:t>modelului notificărilor pentru toate cazurile de introducere a OMG și modelului autorizaţiei de introducere a organismelor modifica</w:t>
            </w:r>
            <w:r w:rsidR="00962E2D">
              <w:rPr>
                <w:b/>
                <w:bCs/>
                <w:iCs/>
              </w:rPr>
              <w:t>te genetic în Republica Moldova</w:t>
            </w:r>
          </w:p>
          <w:p w:rsidR="00104E8E" w:rsidRPr="00476CD6" w:rsidRDefault="00104E8E" w:rsidP="007F3537">
            <w:pPr>
              <w:pStyle w:val="TableParagraph"/>
              <w:tabs>
                <w:tab w:val="left" w:pos="1"/>
                <w:tab w:val="left" w:pos="618"/>
                <w:tab w:val="left" w:pos="708"/>
              </w:tabs>
              <w:ind w:left="180" w:right="144"/>
              <w:rPr>
                <w:b/>
                <w:bCs/>
                <w:i/>
                <w:iCs/>
                <w:color w:val="2F5496" w:themeColor="accent5" w:themeShade="BF"/>
              </w:rPr>
            </w:pPr>
          </w:p>
          <w:p w:rsidR="00104E8E" w:rsidRPr="00476CD6" w:rsidRDefault="00104E8E" w:rsidP="00EA4ED2">
            <w:pPr>
              <w:shd w:val="clear" w:color="auto" w:fill="FFFFFF" w:themeFill="background1"/>
              <w:tabs>
                <w:tab w:val="left" w:pos="426"/>
              </w:tabs>
              <w:spacing w:after="0" w:line="240" w:lineRule="auto"/>
              <w:rPr>
                <w:rFonts w:ascii="Times New Roman" w:hAnsi="Times New Roman"/>
                <w:b/>
                <w:color w:val="2F5496" w:themeColor="accent5" w:themeShade="BF"/>
                <w:lang w:val="ro-MD"/>
              </w:rPr>
            </w:pPr>
            <w:r>
              <w:rPr>
                <w:rFonts w:ascii="Times New Roman" w:hAnsi="Times New Roman"/>
                <w:b/>
                <w:color w:val="2F5496" w:themeColor="accent5" w:themeShade="BF"/>
                <w:lang w:val="ro-MD"/>
              </w:rPr>
              <w:t xml:space="preserve">  </w:t>
            </w:r>
            <w:r w:rsidRPr="00476CD6">
              <w:rPr>
                <w:rFonts w:ascii="Times New Roman" w:hAnsi="Times New Roman"/>
                <w:b/>
                <w:color w:val="2F5496" w:themeColor="accent5" w:themeShade="BF"/>
                <w:lang w:val="ro-MD"/>
              </w:rPr>
              <w:t>Transpune:</w:t>
            </w:r>
          </w:p>
          <w:p w:rsidR="00104E8E" w:rsidRPr="003C0540" w:rsidRDefault="00104E8E" w:rsidP="00EA4ED2">
            <w:pPr>
              <w:shd w:val="clear" w:color="auto" w:fill="FFFFFF" w:themeFill="background1"/>
              <w:tabs>
                <w:tab w:val="left" w:pos="426"/>
              </w:tabs>
              <w:spacing w:after="0" w:line="240" w:lineRule="auto"/>
              <w:ind w:left="142" w:hanging="141"/>
              <w:rPr>
                <w:rFonts w:ascii="Times New Roman" w:hAnsi="Times New Roman"/>
                <w:lang w:val="ro-MD"/>
              </w:rPr>
            </w:pPr>
            <w:r>
              <w:rPr>
                <w:rFonts w:ascii="Times New Roman" w:hAnsi="Times New Roman"/>
                <w:lang w:val="ro-MD"/>
              </w:rPr>
              <w:t xml:space="preserve">- </w:t>
            </w:r>
            <w:r w:rsidRPr="00EA4ED2">
              <w:rPr>
                <w:rFonts w:ascii="Times New Roman" w:hAnsi="Times New Roman"/>
                <w:b/>
                <w:lang w:val="ro-MD"/>
              </w:rPr>
              <w:t>Directiva 2001/18/CE</w:t>
            </w:r>
            <w:r w:rsidRPr="003C0540">
              <w:rPr>
                <w:rFonts w:ascii="Times New Roman" w:hAnsi="Times New Roman"/>
                <w:lang w:val="ro-MD"/>
              </w:rPr>
              <w:t xml:space="preserve"> a Parlamentului European și a Consiliului din 12 martie 2001 privind diseminarea deliberată în mediu a organismelor modificate genetic și de abrogare a Directivei 90/220/CEE a Consiliului.</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476CD6" w:rsidRDefault="00104E8E" w:rsidP="0035059B">
            <w:pPr>
              <w:spacing w:after="0" w:line="240" w:lineRule="auto"/>
              <w:textAlignment w:val="baseline"/>
              <w:rPr>
                <w:rFonts w:ascii="Times New Roman" w:eastAsia="Times New Roman" w:hAnsi="Times New Roman"/>
                <w:b/>
                <w:bCs/>
                <w:lang w:val="ro-RO"/>
              </w:rPr>
            </w:pPr>
            <w:r w:rsidRPr="00476CD6">
              <w:rPr>
                <w:rFonts w:ascii="Times New Roman" w:eastAsia="Times New Roman" w:hAnsi="Times New Roman"/>
                <w:iCs/>
                <w:lang w:val="ro-RO"/>
              </w:rPr>
              <w:t>Hotărâre de Guvern intrată în vigoare</w:t>
            </w:r>
          </w:p>
        </w:tc>
        <w:tc>
          <w:tcPr>
            <w:tcW w:w="1275" w:type="dxa"/>
            <w:tcBorders>
              <w:top w:val="single" w:sz="6" w:space="0" w:color="000000"/>
              <w:left w:val="single" w:sz="6" w:space="0" w:color="000000"/>
              <w:bottom w:val="single" w:sz="4" w:space="0" w:color="auto"/>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2024</w:t>
            </w:r>
          </w:p>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Trimestrul</w:t>
            </w:r>
          </w:p>
          <w:p w:rsidR="00104E8E" w:rsidRPr="00476CD6" w:rsidRDefault="00104E8E" w:rsidP="00476CD6">
            <w:pPr>
              <w:spacing w:after="0" w:line="240" w:lineRule="auto"/>
              <w:jc w:val="center"/>
              <w:textAlignment w:val="baseline"/>
              <w:rPr>
                <w:rFonts w:ascii="Times New Roman" w:eastAsia="Times New Roman" w:hAnsi="Times New Roman"/>
                <w:b/>
                <w:bCs/>
                <w:lang w:val="ro-RO"/>
              </w:rPr>
            </w:pPr>
            <w:r w:rsidRPr="00476CD6">
              <w:rPr>
                <w:rFonts w:ascii="Times New Roman" w:eastAsia="Times New Roman" w:hAnsi="Times New Roman"/>
                <w:lang w:val="ro-RO"/>
              </w:rPr>
              <w:t xml:space="preserve"> II </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104E8E" w:rsidRPr="00476CD6" w:rsidRDefault="00104E8E" w:rsidP="007F3537">
            <w:pPr>
              <w:spacing w:after="0" w:line="240" w:lineRule="auto"/>
              <w:jc w:val="center"/>
              <w:textAlignment w:val="baseline"/>
              <w:rPr>
                <w:rFonts w:ascii="Times New Roman" w:hAnsi="Times New Roman"/>
                <w:spacing w:val="-8"/>
                <w:lang w:val="ro-RO"/>
              </w:rPr>
            </w:pPr>
            <w:r w:rsidRPr="00476CD6">
              <w:rPr>
                <w:rFonts w:ascii="Times New Roman" w:hAnsi="Times New Roman"/>
                <w:lang w:val="ro-RO"/>
              </w:rPr>
              <w:t>Acordul</w:t>
            </w:r>
          </w:p>
          <w:p w:rsidR="00104E8E" w:rsidRPr="00476CD6" w:rsidRDefault="00104E8E" w:rsidP="007F3537">
            <w:pPr>
              <w:spacing w:after="0" w:line="240" w:lineRule="auto"/>
              <w:jc w:val="center"/>
              <w:textAlignment w:val="baseline"/>
              <w:rPr>
                <w:rFonts w:ascii="Times New Roman" w:hAnsi="Times New Roman"/>
                <w:spacing w:val="-57"/>
                <w:lang w:val="ro-RO"/>
              </w:rPr>
            </w:pPr>
            <w:r w:rsidRPr="00476CD6">
              <w:rPr>
                <w:rFonts w:ascii="Times New Roman" w:hAnsi="Times New Roman"/>
                <w:lang w:val="ro-RO"/>
              </w:rPr>
              <w:t>de</w:t>
            </w:r>
            <w:r w:rsidRPr="00476CD6">
              <w:rPr>
                <w:rFonts w:ascii="Times New Roman" w:hAnsi="Times New Roman"/>
                <w:spacing w:val="-9"/>
                <w:lang w:val="ro-RO"/>
              </w:rPr>
              <w:t xml:space="preserve"> </w:t>
            </w:r>
            <w:r w:rsidRPr="00476CD6">
              <w:rPr>
                <w:rFonts w:ascii="Times New Roman" w:hAnsi="Times New Roman"/>
                <w:lang w:val="ro-RO"/>
              </w:rPr>
              <w:t>Asociere</w:t>
            </w:r>
          </w:p>
          <w:p w:rsidR="00104E8E" w:rsidRPr="00476CD6" w:rsidRDefault="00104E8E" w:rsidP="007F3537">
            <w:pPr>
              <w:spacing w:after="0" w:line="240" w:lineRule="auto"/>
              <w:jc w:val="center"/>
              <w:textAlignment w:val="baseline"/>
              <w:rPr>
                <w:rFonts w:ascii="Times New Roman" w:eastAsia="Times New Roman" w:hAnsi="Times New Roman"/>
                <w:lang w:val="ro-RO"/>
              </w:rPr>
            </w:pPr>
            <w:r w:rsidRPr="00476CD6">
              <w:rPr>
                <w:rFonts w:ascii="Times New Roman" w:hAnsi="Times New Roman"/>
                <w:lang w:val="ro-RO"/>
              </w:rPr>
              <w:t>RM-UE</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7F3537">
            <w:pPr>
              <w:spacing w:after="0" w:line="240" w:lineRule="auto"/>
              <w:jc w:val="both"/>
              <w:textAlignment w:val="baseline"/>
              <w:rPr>
                <w:rFonts w:ascii="Times New Roman" w:eastAsia="Times New Roman" w:hAnsi="Times New Roman"/>
                <w:b/>
                <w:bCs/>
                <w:iCs/>
                <w:lang w:val="ro-RO"/>
              </w:rPr>
            </w:pPr>
            <w:r>
              <w:rPr>
                <w:rFonts w:ascii="Times New Roman" w:eastAsia="Times New Roman" w:hAnsi="Times New Roman"/>
                <w:b/>
                <w:bCs/>
                <w:i/>
                <w:iCs/>
                <w:lang w:val="ro-RO"/>
              </w:rPr>
              <w:t xml:space="preserve">   </w:t>
            </w:r>
            <w:r w:rsidRPr="00476CD6">
              <w:rPr>
                <w:rFonts w:ascii="Times New Roman" w:eastAsia="Times New Roman" w:hAnsi="Times New Roman"/>
                <w:b/>
                <w:bCs/>
                <w:iCs/>
                <w:color w:val="4472C4" w:themeColor="accent5"/>
                <w:lang w:val="ro-RO"/>
              </w:rPr>
              <w:t>SLTAA. 8</w:t>
            </w:r>
            <w:r>
              <w:rPr>
                <w:rFonts w:ascii="Times New Roman" w:eastAsia="Times New Roman" w:hAnsi="Times New Roman"/>
                <w:b/>
                <w:bCs/>
                <w:iCs/>
                <w:color w:val="4472C4" w:themeColor="accent5"/>
                <w:lang w:val="ro-RO"/>
              </w:rPr>
              <w:t>4</w:t>
            </w:r>
            <w:r w:rsidRPr="00476CD6">
              <w:rPr>
                <w:rFonts w:ascii="Times New Roman" w:eastAsia="Times New Roman" w:hAnsi="Times New Roman"/>
                <w:b/>
                <w:bCs/>
                <w:iCs/>
                <w:color w:val="4472C4" w:themeColor="accent5"/>
                <w:lang w:val="ro-RO"/>
              </w:rPr>
              <w:t xml:space="preserve"> - Act nou</w:t>
            </w:r>
          </w:p>
          <w:p w:rsidR="00104E8E" w:rsidRPr="00476CD6" w:rsidRDefault="00104E8E" w:rsidP="007F3537">
            <w:pPr>
              <w:tabs>
                <w:tab w:val="left" w:pos="426"/>
              </w:tabs>
              <w:spacing w:before="60" w:after="0" w:line="240" w:lineRule="auto"/>
              <w:ind w:left="142"/>
              <w:rPr>
                <w:rFonts w:ascii="Times New Roman" w:hAnsi="Times New Roman"/>
                <w:b/>
                <w:bCs/>
                <w:lang w:val="ro-MD"/>
              </w:rPr>
            </w:pPr>
            <w:r w:rsidRPr="00476CD6">
              <w:rPr>
                <w:rFonts w:ascii="Times New Roman" w:eastAsia="Times New Roman" w:hAnsi="Times New Roman"/>
                <w:b/>
                <w:bCs/>
                <w:iCs/>
                <w:lang w:val="ro-RO"/>
              </w:rPr>
              <w:t>Proiectul Hotărârii de Guvern</w:t>
            </w:r>
            <w:r w:rsidRPr="00476CD6">
              <w:rPr>
                <w:rFonts w:ascii="Times New Roman" w:eastAsia="Times New Roman" w:hAnsi="Times New Roman"/>
                <w:b/>
                <w:bCs/>
                <w:lang w:val="ro-RO"/>
              </w:rPr>
              <w:t xml:space="preserve"> cu privire la aprobarea R</w:t>
            </w:r>
            <w:r w:rsidRPr="00476CD6">
              <w:rPr>
                <w:rFonts w:ascii="Times New Roman" w:hAnsi="Times New Roman"/>
                <w:b/>
                <w:bCs/>
                <w:lang w:val="ro-MD"/>
              </w:rPr>
              <w:t xml:space="preserve">egulamentului </w:t>
            </w:r>
            <w:r w:rsidRPr="00476CD6">
              <w:rPr>
                <w:rFonts w:ascii="Times New Roman" w:hAnsi="Times New Roman"/>
                <w:b/>
                <w:bCs/>
                <w:lang w:val="ro-MD"/>
              </w:rPr>
              <w:lastRenderedPageBreak/>
              <w:t>Comisiei Naționa</w:t>
            </w:r>
            <w:r w:rsidR="00962E2D">
              <w:rPr>
                <w:rFonts w:ascii="Times New Roman" w:hAnsi="Times New Roman"/>
                <w:b/>
                <w:bCs/>
                <w:lang w:val="ro-MD"/>
              </w:rPr>
              <w:t>le pentru Securitatea Biologică</w:t>
            </w:r>
          </w:p>
          <w:p w:rsidR="00104E8E" w:rsidRPr="003C0540" w:rsidRDefault="00104E8E" w:rsidP="007F3537">
            <w:pPr>
              <w:tabs>
                <w:tab w:val="left" w:pos="426"/>
              </w:tabs>
              <w:spacing w:before="60" w:after="0" w:line="240" w:lineRule="auto"/>
              <w:ind w:left="142"/>
              <w:rPr>
                <w:rFonts w:ascii="Times New Roman" w:hAnsi="Times New Roman"/>
                <w:b/>
                <w:bCs/>
                <w:lang w:val="ro-MD"/>
              </w:rPr>
            </w:pPr>
          </w:p>
          <w:p w:rsidR="00104E8E" w:rsidRPr="00476CD6" w:rsidRDefault="00104E8E" w:rsidP="007F3537">
            <w:pPr>
              <w:tabs>
                <w:tab w:val="left" w:pos="426"/>
              </w:tabs>
              <w:spacing w:after="0" w:line="240" w:lineRule="auto"/>
              <w:ind w:left="142"/>
              <w:rPr>
                <w:rFonts w:ascii="Times New Roman" w:hAnsi="Times New Roman"/>
                <w:b/>
                <w:color w:val="2F5496" w:themeColor="accent5" w:themeShade="BF"/>
                <w:lang w:val="ro-MD"/>
              </w:rPr>
            </w:pPr>
            <w:r w:rsidRPr="00476CD6">
              <w:rPr>
                <w:rFonts w:ascii="Times New Roman" w:hAnsi="Times New Roman"/>
                <w:b/>
                <w:color w:val="2F5496" w:themeColor="accent5" w:themeShade="BF"/>
                <w:lang w:val="ro-MD"/>
              </w:rPr>
              <w:t>Transpune:</w:t>
            </w:r>
          </w:p>
          <w:p w:rsidR="00104E8E" w:rsidRPr="00922496" w:rsidRDefault="00104E8E" w:rsidP="007E7ED6">
            <w:pPr>
              <w:pStyle w:val="Listparagraf"/>
              <w:numPr>
                <w:ilvl w:val="0"/>
                <w:numId w:val="81"/>
              </w:numPr>
              <w:tabs>
                <w:tab w:val="left" w:pos="426"/>
              </w:tabs>
              <w:spacing w:after="0" w:line="240" w:lineRule="auto"/>
              <w:ind w:left="143" w:hanging="142"/>
              <w:rPr>
                <w:rFonts w:ascii="Times New Roman" w:hAnsi="Times New Roman"/>
                <w:lang w:val="ro-MD"/>
              </w:rPr>
            </w:pPr>
            <w:r w:rsidRPr="00EA4ED2">
              <w:rPr>
                <w:rFonts w:ascii="Times New Roman" w:hAnsi="Times New Roman"/>
                <w:b/>
                <w:lang w:val="ro-MD"/>
              </w:rPr>
              <w:t>Directiva 2001/18/CE</w:t>
            </w:r>
            <w:r w:rsidRPr="00922496">
              <w:rPr>
                <w:rFonts w:ascii="Times New Roman" w:hAnsi="Times New Roman"/>
                <w:lang w:val="ro-MD"/>
              </w:rPr>
              <w:t xml:space="preserve"> a Parlamentului European și a Consiliului din 12 martie 2001 privind diseminarea deliberată în mediu a organismelor modificate genetic și de abrogare a Directivei 90/220/CEE a Consiliului</w:t>
            </w:r>
            <w:r w:rsidR="00962E2D">
              <w:rPr>
                <w:rFonts w:ascii="Times New Roman" w:hAnsi="Times New Roman"/>
                <w:lang w:val="ro-MD"/>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476CD6" w:rsidRDefault="00104E8E" w:rsidP="0035059B">
            <w:pPr>
              <w:spacing w:after="0" w:line="240" w:lineRule="auto"/>
              <w:textAlignment w:val="baseline"/>
              <w:rPr>
                <w:rFonts w:ascii="Times New Roman" w:eastAsia="Times New Roman" w:hAnsi="Times New Roman"/>
                <w:b/>
                <w:bCs/>
                <w:lang w:val="ro-RO"/>
              </w:rPr>
            </w:pPr>
            <w:r w:rsidRPr="00476CD6">
              <w:rPr>
                <w:rFonts w:ascii="Times New Roman" w:eastAsia="Times New Roman" w:hAnsi="Times New Roman"/>
                <w:iCs/>
                <w:lang w:val="ro-RO"/>
              </w:rPr>
              <w:lastRenderedPageBreak/>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2024</w:t>
            </w:r>
          </w:p>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Trimestrul</w:t>
            </w:r>
          </w:p>
          <w:p w:rsidR="00104E8E" w:rsidRPr="00476CD6" w:rsidRDefault="00104E8E" w:rsidP="00476CD6">
            <w:pPr>
              <w:spacing w:after="0" w:line="240" w:lineRule="auto"/>
              <w:jc w:val="center"/>
              <w:textAlignment w:val="baseline"/>
              <w:rPr>
                <w:rFonts w:ascii="Times New Roman" w:eastAsia="Times New Roman" w:hAnsi="Times New Roman"/>
                <w:b/>
                <w:bCs/>
                <w:lang w:val="ro-RO"/>
              </w:rPr>
            </w:pPr>
            <w:r w:rsidRPr="00476CD6">
              <w:rPr>
                <w:rFonts w:ascii="Times New Roman" w:eastAsia="Times New Roman" w:hAnsi="Times New Roman"/>
                <w:lang w:val="ro-RO"/>
              </w:rPr>
              <w:t xml:space="preserve"> 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7F3537">
            <w:pPr>
              <w:spacing w:after="0" w:line="240" w:lineRule="auto"/>
              <w:jc w:val="center"/>
              <w:textAlignment w:val="baseline"/>
              <w:rPr>
                <w:rFonts w:ascii="Times New Roman" w:hAnsi="Times New Roman"/>
                <w:spacing w:val="-8"/>
                <w:lang w:val="ro-RO"/>
              </w:rPr>
            </w:pPr>
            <w:r w:rsidRPr="00476CD6">
              <w:rPr>
                <w:rFonts w:ascii="Times New Roman" w:hAnsi="Times New Roman"/>
                <w:lang w:val="ro-RO"/>
              </w:rPr>
              <w:t>Acordul</w:t>
            </w:r>
          </w:p>
          <w:p w:rsidR="00104E8E" w:rsidRPr="00476CD6" w:rsidRDefault="00104E8E" w:rsidP="007F3537">
            <w:pPr>
              <w:spacing w:after="0" w:line="240" w:lineRule="auto"/>
              <w:jc w:val="center"/>
              <w:textAlignment w:val="baseline"/>
              <w:rPr>
                <w:rFonts w:ascii="Times New Roman" w:hAnsi="Times New Roman"/>
                <w:spacing w:val="-57"/>
                <w:lang w:val="ro-RO"/>
              </w:rPr>
            </w:pPr>
            <w:r w:rsidRPr="00476CD6">
              <w:rPr>
                <w:rFonts w:ascii="Times New Roman" w:hAnsi="Times New Roman"/>
                <w:lang w:val="ro-RO"/>
              </w:rPr>
              <w:t>de</w:t>
            </w:r>
            <w:r w:rsidRPr="00476CD6">
              <w:rPr>
                <w:rFonts w:ascii="Times New Roman" w:hAnsi="Times New Roman"/>
                <w:spacing w:val="-9"/>
                <w:lang w:val="ro-RO"/>
              </w:rPr>
              <w:t xml:space="preserve"> </w:t>
            </w:r>
            <w:r w:rsidRPr="00476CD6">
              <w:rPr>
                <w:rFonts w:ascii="Times New Roman" w:hAnsi="Times New Roman"/>
                <w:lang w:val="ro-RO"/>
              </w:rPr>
              <w:t>Asociere</w:t>
            </w:r>
          </w:p>
          <w:p w:rsidR="00104E8E" w:rsidRPr="00476CD6" w:rsidRDefault="00104E8E" w:rsidP="007F3537">
            <w:pPr>
              <w:spacing w:after="0" w:line="240" w:lineRule="auto"/>
              <w:jc w:val="center"/>
              <w:textAlignment w:val="baseline"/>
              <w:rPr>
                <w:rFonts w:ascii="Times New Roman" w:eastAsia="Times New Roman" w:hAnsi="Times New Roman"/>
                <w:lang w:val="ro-RO"/>
              </w:rPr>
            </w:pPr>
            <w:r w:rsidRPr="00476CD6">
              <w:rPr>
                <w:rFonts w:ascii="Times New Roman" w:hAnsi="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 xml:space="preserve">În limitele bugetului aprobat și alte surse </w:t>
            </w:r>
            <w:r>
              <w:rPr>
                <w:rFonts w:ascii="Times New Roman" w:eastAsia="Times New Roman" w:hAnsi="Times New Roman" w:cs="Times New Roman"/>
                <w:bCs/>
                <w:lang w:val="ro-RO"/>
              </w:rPr>
              <w:lastRenderedPageBreak/>
              <w:t>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lastRenderedPageBreak/>
              <w:t xml:space="preserve">În limitele bugetului aprobat și alte surse </w:t>
            </w:r>
            <w:r>
              <w:rPr>
                <w:rFonts w:ascii="Times New Roman" w:eastAsia="Times New Roman" w:hAnsi="Times New Roman" w:cs="Times New Roman"/>
                <w:bCs/>
                <w:lang w:val="ro-RO"/>
              </w:rPr>
              <w:lastRenderedPageBreak/>
              <w:t>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b/>
                <w:bCs/>
                <w:lang w:val="ro-RO"/>
              </w:rPr>
            </w:pPr>
          </w:p>
        </w:tc>
        <w:tc>
          <w:tcPr>
            <w:tcW w:w="1419" w:type="dxa"/>
            <w:vMerge/>
            <w:tcBorders>
              <w:left w:val="single" w:sz="6" w:space="0" w:color="000000"/>
              <w:bottom w:val="single" w:sz="6" w:space="0" w:color="000000"/>
              <w:right w:val="single" w:sz="6" w:space="0" w:color="000000"/>
            </w:tcBorders>
            <w:shd w:val="clear" w:color="auto" w:fill="auto"/>
          </w:tcPr>
          <w:p w:rsidR="00104E8E" w:rsidRPr="0067547B" w:rsidRDefault="00104E8E" w:rsidP="007F3537">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bottom w:val="single" w:sz="6" w:space="0" w:color="000000"/>
              <w:right w:val="single" w:sz="6" w:space="0" w:color="000000"/>
            </w:tcBorders>
            <w:shd w:val="clear" w:color="auto" w:fill="auto"/>
          </w:tcPr>
          <w:p w:rsidR="00104E8E" w:rsidRPr="0067547B" w:rsidRDefault="00104E8E" w:rsidP="007F3537">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7F3537">
            <w:pPr>
              <w:spacing w:after="0" w:line="240" w:lineRule="auto"/>
              <w:textAlignment w:val="baseline"/>
              <w:rPr>
                <w:rFonts w:ascii="Times New Roman" w:eastAsia="Times New Roman" w:hAnsi="Times New Roman"/>
                <w:b/>
                <w:bCs/>
                <w:iCs/>
                <w:lang w:val="ro-RO"/>
              </w:rPr>
            </w:pPr>
            <w:r>
              <w:rPr>
                <w:rFonts w:ascii="Times New Roman" w:eastAsia="Times New Roman" w:hAnsi="Times New Roman"/>
                <w:b/>
                <w:bCs/>
                <w:i/>
                <w:iCs/>
                <w:lang w:val="ro-RO"/>
              </w:rPr>
              <w:t xml:space="preserve"> </w:t>
            </w:r>
            <w:r w:rsidRPr="00476CD6">
              <w:rPr>
                <w:rFonts w:ascii="Times New Roman" w:eastAsia="Times New Roman" w:hAnsi="Times New Roman"/>
                <w:b/>
                <w:bCs/>
                <w:iCs/>
                <w:lang w:val="ro-RO"/>
              </w:rPr>
              <w:t xml:space="preserve"> </w:t>
            </w:r>
            <w:r w:rsidRPr="00476CD6">
              <w:rPr>
                <w:rFonts w:ascii="Times New Roman" w:eastAsia="Times New Roman" w:hAnsi="Times New Roman"/>
                <w:b/>
                <w:bCs/>
                <w:iCs/>
                <w:color w:val="4472C4" w:themeColor="accent5"/>
                <w:lang w:val="ro-RO"/>
              </w:rPr>
              <w:t xml:space="preserve">SLTAA. </w:t>
            </w:r>
            <w:r>
              <w:rPr>
                <w:rFonts w:ascii="Times New Roman" w:eastAsia="Times New Roman" w:hAnsi="Times New Roman"/>
                <w:b/>
                <w:bCs/>
                <w:iCs/>
                <w:color w:val="4472C4" w:themeColor="accent5"/>
                <w:lang w:val="ro-RO"/>
              </w:rPr>
              <w:t>85</w:t>
            </w:r>
            <w:r w:rsidRPr="00476CD6">
              <w:rPr>
                <w:rFonts w:ascii="Times New Roman" w:eastAsia="Times New Roman" w:hAnsi="Times New Roman"/>
                <w:b/>
                <w:bCs/>
                <w:iCs/>
                <w:color w:val="4472C4" w:themeColor="accent5"/>
                <w:lang w:val="ro-RO"/>
              </w:rPr>
              <w:t xml:space="preserve"> - Act nou</w:t>
            </w:r>
          </w:p>
          <w:p w:rsidR="00104E8E" w:rsidRPr="00476CD6" w:rsidRDefault="00104E8E" w:rsidP="007F3537">
            <w:pPr>
              <w:spacing w:after="0" w:line="240" w:lineRule="auto"/>
              <w:ind w:left="162" w:hanging="162"/>
              <w:textAlignment w:val="baseline"/>
              <w:rPr>
                <w:rFonts w:ascii="Times New Roman" w:eastAsia="Times New Roman" w:hAnsi="Times New Roman"/>
                <w:b/>
                <w:bCs/>
                <w:iCs/>
                <w:lang w:val="ro-RO"/>
              </w:rPr>
            </w:pPr>
            <w:r w:rsidRPr="00476CD6">
              <w:rPr>
                <w:rFonts w:ascii="Times New Roman" w:eastAsia="Times New Roman" w:hAnsi="Times New Roman"/>
                <w:b/>
                <w:bCs/>
                <w:iCs/>
                <w:lang w:val="ro-RO"/>
              </w:rPr>
              <w:t xml:space="preserve">  Proiectul Hotărârii de Guvern cu privire la coexistența organismelor modificate genetic culturile convenționale și ecologice</w:t>
            </w:r>
          </w:p>
          <w:p w:rsidR="00104E8E" w:rsidRPr="003C0540" w:rsidRDefault="00104E8E" w:rsidP="007F3537">
            <w:pPr>
              <w:spacing w:after="0" w:line="240" w:lineRule="auto"/>
              <w:jc w:val="both"/>
              <w:textAlignment w:val="baseline"/>
              <w:rPr>
                <w:rFonts w:ascii="Times New Roman" w:eastAsia="Times New Roman" w:hAnsi="Times New Roman"/>
                <w:b/>
                <w:bCs/>
                <w:i/>
                <w:iCs/>
                <w:lang w:val="ro-RO"/>
              </w:rPr>
            </w:pPr>
          </w:p>
          <w:p w:rsidR="00104E8E" w:rsidRPr="003D4CD0" w:rsidRDefault="00104E8E" w:rsidP="007F3537">
            <w:pPr>
              <w:tabs>
                <w:tab w:val="left" w:pos="426"/>
              </w:tabs>
              <w:spacing w:after="0" w:line="240" w:lineRule="auto"/>
              <w:ind w:left="142"/>
              <w:rPr>
                <w:rFonts w:ascii="Times New Roman" w:hAnsi="Times New Roman"/>
                <w:b/>
                <w:color w:val="2F5496" w:themeColor="accent5" w:themeShade="BF"/>
                <w:lang w:val="ro-MD"/>
              </w:rPr>
            </w:pPr>
            <w:r w:rsidRPr="003D4CD0">
              <w:rPr>
                <w:rFonts w:ascii="Times New Roman" w:hAnsi="Times New Roman"/>
                <w:b/>
                <w:color w:val="2F5496" w:themeColor="accent5" w:themeShade="BF"/>
                <w:lang w:val="ro-MD"/>
              </w:rPr>
              <w:t>Transpune:</w:t>
            </w:r>
          </w:p>
          <w:p w:rsidR="00104E8E" w:rsidRDefault="00104E8E" w:rsidP="007F3537">
            <w:pPr>
              <w:tabs>
                <w:tab w:val="left" w:pos="426"/>
              </w:tabs>
              <w:spacing w:after="0" w:line="240" w:lineRule="auto"/>
              <w:ind w:left="143" w:hanging="143"/>
              <w:rPr>
                <w:rFonts w:ascii="Times New Roman" w:hAnsi="Times New Roman"/>
                <w:lang w:val="ro-MD"/>
              </w:rPr>
            </w:pPr>
            <w:r w:rsidRPr="003C0540">
              <w:rPr>
                <w:rFonts w:ascii="Times New Roman" w:hAnsi="Times New Roman"/>
                <w:lang w:val="ro-MD"/>
              </w:rPr>
              <w:t xml:space="preserve"> - </w:t>
            </w:r>
            <w:r w:rsidRPr="00EA4ED2">
              <w:rPr>
                <w:rFonts w:ascii="Times New Roman" w:hAnsi="Times New Roman"/>
                <w:b/>
                <w:lang w:val="ro-MD"/>
              </w:rPr>
              <w:t>Directiva 2001/18/CE</w:t>
            </w:r>
            <w:r w:rsidRPr="003C0540">
              <w:rPr>
                <w:rFonts w:ascii="Times New Roman" w:hAnsi="Times New Roman"/>
                <w:lang w:val="ro-MD"/>
              </w:rPr>
              <w:t xml:space="preserve"> a Parlamentului European și a Consiliului din 12 martie 2001 privind diseminarea deliberată în mediu a organismelor modificate genetic și de abrogare a Directivei 90/220/CEE a Consiliului;</w:t>
            </w:r>
          </w:p>
          <w:p w:rsidR="00104E8E" w:rsidRPr="00905BCF" w:rsidRDefault="00104E8E" w:rsidP="007E7ED6">
            <w:pPr>
              <w:pStyle w:val="Listparagraf"/>
              <w:numPr>
                <w:ilvl w:val="0"/>
                <w:numId w:val="79"/>
              </w:numPr>
              <w:tabs>
                <w:tab w:val="left" w:pos="143"/>
              </w:tabs>
              <w:spacing w:before="60" w:after="0" w:line="240" w:lineRule="auto"/>
              <w:ind w:left="143" w:hanging="142"/>
              <w:rPr>
                <w:rFonts w:ascii="Times New Roman" w:hAnsi="Times New Roman"/>
                <w:lang w:val="ro-MD"/>
              </w:rPr>
            </w:pPr>
            <w:r w:rsidRPr="00DC7549">
              <w:rPr>
                <w:rFonts w:ascii="Times New Roman" w:eastAsia="Times New Roman" w:hAnsi="Times New Roman"/>
                <w:b/>
                <w:lang w:val="ro-RO"/>
              </w:rPr>
              <w:t>Recomandarea Comisiei din 13 iulie 2010</w:t>
            </w:r>
            <w:r w:rsidRPr="00922496">
              <w:rPr>
                <w:rFonts w:ascii="Times New Roman" w:eastAsia="Times New Roman" w:hAnsi="Times New Roman"/>
                <w:lang w:val="ro-RO"/>
              </w:rPr>
              <w:t xml:space="preserve"> privind orientările pentru elaborarea măsurilor naționale de coexistență pentru evitarea prezenței accidentale a OMG-urilor în culturile convenționale și ecologice (2010/C 200/01</w:t>
            </w:r>
            <w:r w:rsidRPr="00922496">
              <w:rPr>
                <w:rFonts w:ascii="Times New Roman" w:eastAsia="Times New Roman" w:hAnsi="Times New Roman"/>
                <w:i/>
                <w:iCs/>
                <w:lang w:val="ro-RO"/>
              </w:rPr>
              <w:t>)</w:t>
            </w:r>
            <w:r>
              <w:rPr>
                <w:rFonts w:ascii="Times New Roman" w:eastAsia="Times New Roman" w:hAnsi="Times New Roman"/>
                <w:i/>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476CD6" w:rsidRDefault="00104E8E" w:rsidP="0035059B">
            <w:pPr>
              <w:spacing w:after="0" w:line="240" w:lineRule="auto"/>
              <w:textAlignment w:val="baseline"/>
              <w:rPr>
                <w:rFonts w:ascii="Times New Roman" w:eastAsia="Times New Roman" w:hAnsi="Times New Roman"/>
                <w:iCs/>
                <w:lang w:val="ro-RO"/>
              </w:rPr>
            </w:pPr>
            <w:r w:rsidRPr="00476CD6">
              <w:rPr>
                <w:rFonts w:ascii="Times New Roman" w:eastAsia="Times New Roman" w:hAnsi="Times New Roman"/>
                <w:iCs/>
                <w:lang w:val="ro-RO"/>
              </w:rPr>
              <w:t>Hotărâre de Guvern intrată în vigoare</w:t>
            </w:r>
          </w:p>
        </w:tc>
        <w:tc>
          <w:tcPr>
            <w:tcW w:w="1275" w:type="dxa"/>
            <w:tcBorders>
              <w:top w:val="single" w:sz="6" w:space="0" w:color="000000"/>
              <w:left w:val="single" w:sz="6" w:space="0" w:color="000000"/>
              <w:bottom w:val="single" w:sz="6" w:space="0" w:color="000000"/>
              <w:right w:val="single" w:sz="6" w:space="0" w:color="000000"/>
            </w:tcBorders>
          </w:tcPr>
          <w:p w:rsidR="00104E8E" w:rsidRPr="00381649" w:rsidRDefault="00104E8E" w:rsidP="007A5397">
            <w:pPr>
              <w:spacing w:after="0" w:line="240" w:lineRule="auto"/>
              <w:ind w:left="-141" w:firstLine="141"/>
              <w:textAlignment w:val="baseline"/>
              <w:rPr>
                <w:rFonts w:ascii="Times New Roman" w:eastAsia="Times New Roman" w:hAnsi="Times New Roman"/>
                <w:b/>
                <w:bCs/>
                <w:u w:val="single"/>
                <w:lang w:val="ro-RO"/>
              </w:rPr>
            </w:pPr>
            <w:r w:rsidRPr="00381649">
              <w:rPr>
                <w:rFonts w:ascii="Times New Roman" w:eastAsia="Times New Roman" w:hAnsi="Times New Roman"/>
                <w:b/>
                <w:bCs/>
                <w:u w:val="single"/>
                <w:lang w:val="ro-RO"/>
              </w:rPr>
              <w:t>MM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2024</w:t>
            </w:r>
          </w:p>
          <w:p w:rsidR="00104E8E" w:rsidRDefault="00104E8E" w:rsidP="00476CD6">
            <w:pPr>
              <w:spacing w:after="0" w:line="240" w:lineRule="auto"/>
              <w:jc w:val="center"/>
              <w:textAlignment w:val="baseline"/>
              <w:rPr>
                <w:rFonts w:ascii="Times New Roman" w:eastAsia="Times New Roman" w:hAnsi="Times New Roman"/>
                <w:lang w:val="ro-RO"/>
              </w:rPr>
            </w:pPr>
            <w:r>
              <w:rPr>
                <w:rFonts w:ascii="Times New Roman" w:eastAsia="Times New Roman" w:hAnsi="Times New Roman"/>
                <w:lang w:val="ro-RO"/>
              </w:rPr>
              <w:t>Trimestrul</w:t>
            </w:r>
          </w:p>
          <w:p w:rsidR="00104E8E" w:rsidRPr="00476CD6" w:rsidRDefault="00104E8E" w:rsidP="00476CD6">
            <w:pPr>
              <w:spacing w:after="0" w:line="240" w:lineRule="auto"/>
              <w:jc w:val="center"/>
              <w:textAlignment w:val="baseline"/>
              <w:rPr>
                <w:rFonts w:ascii="Times New Roman" w:eastAsia="Times New Roman" w:hAnsi="Times New Roman"/>
                <w:lang w:val="ro-RO"/>
              </w:rPr>
            </w:pPr>
            <w:r w:rsidRPr="00476CD6">
              <w:rPr>
                <w:rFonts w:ascii="Times New Roman" w:eastAsia="Times New Roman" w:hAnsi="Times New Roman"/>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7F3537">
            <w:pPr>
              <w:spacing w:after="0" w:line="240" w:lineRule="auto"/>
              <w:jc w:val="center"/>
              <w:textAlignment w:val="baseline"/>
              <w:rPr>
                <w:rFonts w:ascii="Times New Roman" w:hAnsi="Times New Roman"/>
                <w:lang w:val="ro-RO"/>
              </w:rPr>
            </w:pPr>
            <w:r w:rsidRPr="00476CD6">
              <w:rPr>
                <w:rFonts w:ascii="Times New Roman" w:hAnsi="Times New Roman"/>
                <w:lang w:val="ro-RO"/>
              </w:rPr>
              <w:t>Acordul</w:t>
            </w:r>
          </w:p>
          <w:p w:rsidR="00104E8E" w:rsidRPr="00476CD6" w:rsidRDefault="00104E8E" w:rsidP="007F3537">
            <w:pPr>
              <w:spacing w:after="0" w:line="240" w:lineRule="auto"/>
              <w:jc w:val="center"/>
              <w:textAlignment w:val="baseline"/>
              <w:rPr>
                <w:rFonts w:ascii="Times New Roman" w:hAnsi="Times New Roman"/>
                <w:lang w:val="ro-RO"/>
              </w:rPr>
            </w:pPr>
            <w:r w:rsidRPr="00476CD6">
              <w:rPr>
                <w:rFonts w:ascii="Times New Roman" w:hAnsi="Times New Roman"/>
                <w:lang w:val="ro-RO"/>
              </w:rPr>
              <w:t>de Asociere</w:t>
            </w:r>
          </w:p>
          <w:p w:rsidR="00104E8E" w:rsidRPr="00476CD6" w:rsidRDefault="00104E8E" w:rsidP="007F3537">
            <w:pPr>
              <w:spacing w:after="0" w:line="240" w:lineRule="auto"/>
              <w:jc w:val="center"/>
              <w:textAlignment w:val="baseline"/>
              <w:rPr>
                <w:rFonts w:ascii="Times New Roman" w:hAnsi="Times New Roman"/>
                <w:lang w:val="ro-RO"/>
              </w:rPr>
            </w:pPr>
            <w:r w:rsidRPr="00476CD6">
              <w:rPr>
                <w:rFonts w:ascii="Times New Roman" w:hAnsi="Times New Roman"/>
                <w:lang w:val="ro-RO"/>
              </w:rPr>
              <w:t>RM-UE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476CD6" w:rsidRDefault="00104E8E" w:rsidP="001E6B00">
            <w:pPr>
              <w:spacing w:after="0" w:line="240" w:lineRule="auto"/>
              <w:textAlignment w:val="baseline"/>
              <w:rPr>
                <w:rFonts w:ascii="Times New Roman" w:eastAsia="Times New Roman" w:hAnsi="Times New Roman"/>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FC66CB" w:rsidRDefault="00104E8E" w:rsidP="00D8487B">
            <w:pPr>
              <w:spacing w:after="0" w:line="240" w:lineRule="auto"/>
              <w:textAlignment w:val="baseline"/>
              <w:rPr>
                <w:rFonts w:ascii="Times New Roman" w:eastAsia="Times New Roman" w:hAnsi="Times New Roman" w:cs="Times New Roman"/>
                <w:b/>
                <w:bCs/>
                <w:lang w:val="ro-RO"/>
              </w:rPr>
            </w:pPr>
          </w:p>
        </w:tc>
        <w:tc>
          <w:tcPr>
            <w:tcW w:w="1419" w:type="dxa"/>
            <w:vMerge w:val="restart"/>
            <w:tcBorders>
              <w:top w:val="single" w:sz="4" w:space="0" w:color="auto"/>
              <w:left w:val="single" w:sz="6" w:space="0" w:color="000000"/>
              <w:right w:val="single" w:sz="6" w:space="0" w:color="000000"/>
            </w:tcBorders>
            <w:shd w:val="clear" w:color="auto" w:fill="auto"/>
          </w:tcPr>
          <w:p w:rsidR="00104E8E" w:rsidRPr="0035059B" w:rsidRDefault="00104E8E" w:rsidP="00D8487B">
            <w:pPr>
              <w:spacing w:after="0" w:line="240" w:lineRule="auto"/>
              <w:textAlignment w:val="baseline"/>
              <w:rPr>
                <w:rFonts w:ascii="Times New Roman" w:eastAsia="Times New Roman" w:hAnsi="Times New Roman" w:cs="Times New Roman"/>
                <w:bCs/>
                <w:lang w:val="ro-RO"/>
              </w:rPr>
            </w:pPr>
            <w:r w:rsidRPr="0035059B">
              <w:rPr>
                <w:rFonts w:ascii="Times New Roman" w:eastAsia="Times New Roman" w:hAnsi="Times New Roman" w:cs="Times New Roman"/>
                <w:bCs/>
                <w:lang w:val="ro-RO"/>
              </w:rPr>
              <w:t>Art.181, alin. (1)</w:t>
            </w:r>
          </w:p>
          <w:p w:rsidR="00104E8E" w:rsidRPr="00FC66CB" w:rsidRDefault="00104E8E" w:rsidP="00D8487B">
            <w:pPr>
              <w:rPr>
                <w:rFonts w:ascii="Times New Roman" w:eastAsia="Times New Roman" w:hAnsi="Times New Roman" w:cs="Times New Roman"/>
                <w:b/>
                <w:bCs/>
              </w:rPr>
            </w:pPr>
            <w:r w:rsidRPr="0035059B">
              <w:rPr>
                <w:rFonts w:ascii="Times New Roman" w:hAnsi="Times New Roman" w:cs="Times New Roman"/>
                <w:lang w:val="ro-RO"/>
              </w:rPr>
              <w:t xml:space="preserve">Republica Moldova își apropie treptat legislația sanitară și fitosanitară și cea în domeniul </w:t>
            </w:r>
            <w:r w:rsidRPr="0035059B">
              <w:rPr>
                <w:rFonts w:ascii="Times New Roman" w:hAnsi="Times New Roman" w:cs="Times New Roman"/>
                <w:lang w:val="ro-RO"/>
              </w:rPr>
              <w:lastRenderedPageBreak/>
              <w:t xml:space="preserve">bunăstării animalelor de legislația Uniunii, în conformitate </w:t>
            </w:r>
            <w:r w:rsidRPr="00FC66CB">
              <w:rPr>
                <w:rFonts w:ascii="Times New Roman" w:hAnsi="Times New Roman" w:cs="Times New Roman"/>
                <w:lang w:val="ro-RO"/>
              </w:rPr>
              <w:t>cu anexa XXIV la prezentul acord</w:t>
            </w:r>
          </w:p>
        </w:tc>
        <w:tc>
          <w:tcPr>
            <w:tcW w:w="1842" w:type="dxa"/>
            <w:vMerge w:val="restart"/>
            <w:tcBorders>
              <w:top w:val="single" w:sz="4" w:space="0" w:color="auto"/>
              <w:left w:val="single" w:sz="6" w:space="0" w:color="000000"/>
              <w:right w:val="single" w:sz="6" w:space="0" w:color="000000"/>
            </w:tcBorders>
            <w:shd w:val="clear" w:color="auto" w:fill="auto"/>
          </w:tcPr>
          <w:p w:rsidR="00104E8E" w:rsidRPr="00FC66CB" w:rsidRDefault="00104E8E" w:rsidP="00D8487B">
            <w:pPr>
              <w:spacing w:after="0" w:line="240" w:lineRule="auto"/>
              <w:textAlignment w:val="baseline"/>
              <w:rPr>
                <w:rFonts w:ascii="Times New Roman" w:eastAsia="Times New Roman" w:hAnsi="Times New Roman" w:cs="Times New Roman"/>
                <w:b/>
                <w:bCs/>
                <w:lang w:val="ro-RO"/>
              </w:rPr>
            </w:pPr>
            <w:r w:rsidRPr="00FC66CB">
              <w:rPr>
                <w:rFonts w:ascii="Times New Roman" w:eastAsia="Times New Roman" w:hAnsi="Times New Roman" w:cs="Times New Roman"/>
                <w:b/>
                <w:bCs/>
                <w:lang w:val="ro-RO"/>
              </w:rPr>
              <w:lastRenderedPageBreak/>
              <w:t>3. IV. 9 Protecția consumatorilor:</w:t>
            </w:r>
          </w:p>
          <w:p w:rsidR="00104E8E" w:rsidRPr="00FC66CB" w:rsidRDefault="00104E8E" w:rsidP="00D8487B">
            <w:pPr>
              <w:spacing w:after="0" w:line="240" w:lineRule="auto"/>
              <w:textAlignment w:val="baseline"/>
              <w:rPr>
                <w:rFonts w:ascii="Times New Roman" w:eastAsia="Times New Roman" w:hAnsi="Times New Roman" w:cs="Times New Roman"/>
                <w:b/>
                <w:bCs/>
                <w:lang w:val="ro-RO"/>
              </w:rPr>
            </w:pPr>
          </w:p>
          <w:p w:rsidR="00104E8E" w:rsidRPr="00FC66CB" w:rsidRDefault="00104E8E" w:rsidP="00D8487B">
            <w:pPr>
              <w:spacing w:after="0" w:line="240" w:lineRule="auto"/>
              <w:ind w:left="143" w:hanging="143"/>
              <w:textAlignment w:val="baseline"/>
              <w:rPr>
                <w:rFonts w:ascii="Times New Roman" w:eastAsia="Times New Roman" w:hAnsi="Times New Roman" w:cs="Times New Roman"/>
                <w:lang w:val="ro-RO"/>
              </w:rPr>
            </w:pPr>
            <w:r w:rsidRPr="00FC66CB">
              <w:rPr>
                <w:rFonts w:ascii="Times New Roman" w:eastAsia="Times New Roman" w:hAnsi="Times New Roman" w:cs="Times New Roman"/>
                <w:b/>
                <w:bCs/>
                <w:lang w:val="ro-RO"/>
              </w:rPr>
              <w:t>-</w:t>
            </w:r>
            <w:r w:rsidRPr="00FC66CB">
              <w:rPr>
                <w:rFonts w:ascii="Times New Roman" w:hAnsi="Times New Roman" w:cs="Times New Roman"/>
              </w:rPr>
              <w:t xml:space="preserve"> </w:t>
            </w:r>
            <w:r w:rsidRPr="00FC66CB">
              <w:rPr>
                <w:rFonts w:ascii="Times New Roman" w:eastAsia="Times New Roman" w:hAnsi="Times New Roman" w:cs="Times New Roman"/>
                <w:lang w:val="ro-RO"/>
              </w:rPr>
              <w:t>Alinierea în continuare a cadrelor juridice și normative SPS ale Republicii Moldova cu acquis-ul UE</w:t>
            </w:r>
            <w:r>
              <w:rPr>
                <w:rFonts w:ascii="Times New Roman" w:eastAsia="Times New Roman" w:hAnsi="Times New Roman" w:cs="Times New Roman"/>
                <w:lang w:val="ro-RO"/>
              </w:rPr>
              <w:t>;</w:t>
            </w:r>
          </w:p>
          <w:p w:rsidR="00104E8E" w:rsidRPr="00FC66CB" w:rsidRDefault="00104E8E" w:rsidP="00D8487B">
            <w:pPr>
              <w:spacing w:after="0" w:line="240" w:lineRule="auto"/>
              <w:ind w:left="143" w:hanging="143"/>
              <w:textAlignment w:val="baseline"/>
              <w:rPr>
                <w:rFonts w:ascii="Times New Roman" w:eastAsia="Times New Roman" w:hAnsi="Times New Roman" w:cs="Times New Roman"/>
                <w:lang w:val="ro-RO"/>
              </w:rPr>
            </w:pPr>
          </w:p>
          <w:p w:rsidR="00104E8E" w:rsidRPr="00FC66CB" w:rsidRDefault="00104E8E" w:rsidP="00D8487B">
            <w:pPr>
              <w:spacing w:after="0" w:line="240" w:lineRule="auto"/>
              <w:ind w:left="143" w:hanging="143"/>
              <w:textAlignment w:val="baseline"/>
              <w:rPr>
                <w:rFonts w:ascii="Times New Roman" w:eastAsia="Times New Roman" w:hAnsi="Times New Roman" w:cs="Times New Roman"/>
                <w:b/>
                <w:bCs/>
                <w:lang w:val="ro-RO"/>
              </w:rPr>
            </w:pPr>
            <w:r w:rsidRPr="00FC66CB">
              <w:rPr>
                <w:rFonts w:ascii="Times New Roman" w:eastAsia="Times New Roman" w:hAnsi="Times New Roman" w:cs="Times New Roman"/>
                <w:lang w:val="ro-RO"/>
              </w:rPr>
              <w:lastRenderedPageBreak/>
              <w:t>-</w:t>
            </w:r>
            <w:r w:rsidRPr="00FC66CB">
              <w:rPr>
                <w:rFonts w:ascii="Times New Roman" w:hAnsi="Times New Roman" w:cs="Times New Roman"/>
              </w:rPr>
              <w:t xml:space="preserve"> C</w:t>
            </w:r>
            <w:r w:rsidRPr="00FC66CB">
              <w:rPr>
                <w:rFonts w:ascii="Times New Roman" w:eastAsia="Times New Roman" w:hAnsi="Times New Roman" w:cs="Times New Roman"/>
                <w:lang w:val="ro-RO"/>
              </w:rPr>
              <w:t>ontinuarea apropierii treptate a legislației Republicii Moldova de legislația relevantă a UE și de instrumentele internaționale relevante</w:t>
            </w:r>
          </w:p>
          <w:p w:rsidR="00104E8E" w:rsidRPr="00FC66CB" w:rsidRDefault="00104E8E" w:rsidP="00732882">
            <w:pPr>
              <w:spacing w:after="0" w:line="240" w:lineRule="auto"/>
              <w:textAlignment w:val="baseline"/>
              <w:rPr>
                <w:rFonts w:ascii="Times New Roman" w:eastAsia="Times New Roman" w:hAnsi="Times New Roman" w:cs="Times New Roman"/>
                <w:b/>
                <w:bCs/>
                <w:lang w:val="ro-RO"/>
              </w:rPr>
            </w:pPr>
          </w:p>
          <w:p w:rsidR="00104E8E" w:rsidRPr="00FC66CB" w:rsidRDefault="00104E8E" w:rsidP="00905BCF">
            <w:pPr>
              <w:spacing w:after="0" w:line="240" w:lineRule="auto"/>
              <w:textAlignment w:val="baseline"/>
              <w:rPr>
                <w:rFonts w:ascii="Times New Roman" w:eastAsia="Times New Roman" w:hAnsi="Times New Roman" w:cs="Times New Roman"/>
                <w:b/>
                <w:bCs/>
                <w:lang w:val="ro-RO"/>
              </w:rPr>
            </w:pPr>
          </w:p>
        </w:tc>
        <w:tc>
          <w:tcPr>
            <w:tcW w:w="3686" w:type="dxa"/>
            <w:tcBorders>
              <w:top w:val="single" w:sz="4" w:space="0" w:color="auto"/>
              <w:left w:val="single" w:sz="6" w:space="0" w:color="000000"/>
              <w:bottom w:val="single" w:sz="4" w:space="0" w:color="auto"/>
              <w:right w:val="single" w:sz="6" w:space="0" w:color="000000"/>
            </w:tcBorders>
            <w:shd w:val="clear" w:color="auto" w:fill="auto"/>
          </w:tcPr>
          <w:p w:rsidR="00104E8E" w:rsidRPr="00510C3D" w:rsidRDefault="00104E8E" w:rsidP="00D8487B">
            <w:pPr>
              <w:spacing w:after="0" w:line="240" w:lineRule="auto"/>
              <w:ind w:left="143"/>
              <w:textAlignment w:val="baseline"/>
              <w:rPr>
                <w:rFonts w:ascii="Times New Roman" w:eastAsia="Times New Roman" w:hAnsi="Times New Roman" w:cs="Times New Roman"/>
                <w:b/>
                <w:bCs/>
                <w:color w:val="0070C0"/>
                <w:lang w:val="ro-RO"/>
              </w:rPr>
            </w:pPr>
            <w:r w:rsidRPr="00510C3D">
              <w:rPr>
                <w:rFonts w:ascii="Times New Roman" w:eastAsia="Times New Roman" w:hAnsi="Times New Roman" w:cs="Times New Roman"/>
                <w:b/>
                <w:bCs/>
                <w:color w:val="0070C0"/>
                <w:lang w:val="ro-RO"/>
              </w:rPr>
              <w:lastRenderedPageBreak/>
              <w:t>SLT</w:t>
            </w:r>
            <w:r>
              <w:rPr>
                <w:rFonts w:ascii="Times New Roman" w:eastAsia="Times New Roman" w:hAnsi="Times New Roman" w:cs="Times New Roman"/>
                <w:b/>
                <w:bCs/>
                <w:color w:val="0070C0"/>
                <w:lang w:val="ro-RO"/>
              </w:rPr>
              <w:t>. 86</w:t>
            </w:r>
          </w:p>
          <w:p w:rsidR="00104E8E" w:rsidRDefault="00104E8E" w:rsidP="00D8487B">
            <w:pPr>
              <w:spacing w:after="0" w:line="240" w:lineRule="auto"/>
              <w:ind w:left="143"/>
              <w:textAlignment w:val="baseline"/>
              <w:rPr>
                <w:rFonts w:ascii="Times New Roman" w:eastAsia="Times New Roman" w:hAnsi="Times New Roman" w:cs="Times New Roman"/>
                <w:lang w:val="ro-RO"/>
              </w:rPr>
            </w:pPr>
            <w:r w:rsidRPr="00FC66CB">
              <w:rPr>
                <w:rFonts w:ascii="Times New Roman" w:eastAsia="Times New Roman" w:hAnsi="Times New Roman" w:cs="Times New Roman"/>
                <w:lang w:val="ro-RO"/>
              </w:rPr>
              <w:t>Proiect de HG de modificare a HG nr. 538/2009 cu privire la aprobarea</w:t>
            </w:r>
            <w:r w:rsidRPr="00FC66CB">
              <w:rPr>
                <w:rFonts w:ascii="Times New Roman" w:hAnsi="Times New Roman" w:cs="Times New Roman"/>
              </w:rPr>
              <w:t xml:space="preserve"> </w:t>
            </w:r>
            <w:r w:rsidRPr="00FC66CB">
              <w:rPr>
                <w:rFonts w:ascii="Times New Roman" w:eastAsia="Times New Roman" w:hAnsi="Times New Roman" w:cs="Times New Roman"/>
                <w:lang w:val="ro-RO"/>
              </w:rPr>
              <w:t>Regulamentului sanitar privind suplimentele alimentare</w:t>
            </w:r>
            <w:r w:rsidR="00194C9E">
              <w:rPr>
                <w:rFonts w:ascii="Times New Roman" w:eastAsia="Times New Roman" w:hAnsi="Times New Roman" w:cs="Times New Roman"/>
                <w:lang w:val="ro-RO"/>
              </w:rPr>
              <w:t>.</w:t>
            </w:r>
          </w:p>
          <w:p w:rsidR="00104E8E" w:rsidRPr="00FC66CB" w:rsidRDefault="00104E8E" w:rsidP="00D8487B">
            <w:pPr>
              <w:spacing w:after="0" w:line="240" w:lineRule="auto"/>
              <w:ind w:left="143"/>
              <w:textAlignment w:val="baseline"/>
              <w:rPr>
                <w:rFonts w:ascii="Times New Roman" w:eastAsia="Times New Roman" w:hAnsi="Times New Roman" w:cs="Times New Roman"/>
                <w:lang w:val="ro-RO"/>
              </w:rPr>
            </w:pPr>
          </w:p>
          <w:p w:rsidR="00104E8E" w:rsidRDefault="00104E8E" w:rsidP="00D8487B">
            <w:pPr>
              <w:spacing w:after="0" w:line="240" w:lineRule="auto"/>
              <w:ind w:left="143"/>
              <w:textAlignment w:val="baseline"/>
              <w:rPr>
                <w:rFonts w:ascii="Times New Roman" w:eastAsia="Times New Roman" w:hAnsi="Times New Roman" w:cs="Times New Roman"/>
                <w:color w:val="2F5496" w:themeColor="accent5" w:themeShade="BF"/>
                <w:lang w:val="ro-MD"/>
              </w:rPr>
            </w:pPr>
            <w:r w:rsidRPr="00510C3D">
              <w:rPr>
                <w:rFonts w:ascii="Times New Roman" w:eastAsia="Times New Roman" w:hAnsi="Times New Roman" w:cs="Times New Roman"/>
                <w:b/>
                <w:bCs/>
                <w:color w:val="2F5496" w:themeColor="accent5" w:themeShade="BF"/>
                <w:lang w:val="ro-MD"/>
              </w:rPr>
              <w:t>Transpune:</w:t>
            </w:r>
          </w:p>
          <w:p w:rsidR="00104E8E" w:rsidRPr="001E6B00" w:rsidRDefault="00104E8E" w:rsidP="007E7ED6">
            <w:pPr>
              <w:pStyle w:val="Listparagraf"/>
              <w:numPr>
                <w:ilvl w:val="0"/>
                <w:numId w:val="83"/>
              </w:numPr>
              <w:spacing w:after="0" w:line="240" w:lineRule="auto"/>
              <w:ind w:left="142" w:hanging="154"/>
              <w:textAlignment w:val="baseline"/>
              <w:rPr>
                <w:rFonts w:ascii="Times New Roman" w:eastAsia="Times New Roman" w:hAnsi="Times New Roman" w:cs="Times New Roman"/>
                <w:b/>
                <w:lang w:val="ro-MD"/>
              </w:rPr>
            </w:pPr>
            <w:r w:rsidRPr="001E6B00">
              <w:rPr>
                <w:rFonts w:ascii="Times New Roman" w:eastAsia="Times New Roman" w:hAnsi="Times New Roman" w:cs="Times New Roman"/>
                <w:b/>
                <w:lang w:val="ro-MD"/>
              </w:rPr>
              <w:t>Directiva 2002/46/CE</w:t>
            </w:r>
            <w:r w:rsidR="00194C9E">
              <w:rPr>
                <w:rFonts w:ascii="Times New Roman" w:eastAsia="Times New Roman" w:hAnsi="Times New Roman" w:cs="Times New Roman"/>
                <w:b/>
                <w:lang w:val="ro-MD"/>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D8487B">
            <w:pPr>
              <w:spacing w:after="0" w:line="240" w:lineRule="auto"/>
              <w:textAlignment w:val="baseline"/>
              <w:rPr>
                <w:rFonts w:ascii="Times New Roman" w:eastAsia="Times New Roman" w:hAnsi="Times New Roman" w:cs="Times New Roman"/>
                <w:lang w:val="ro-RO"/>
              </w:rPr>
            </w:pPr>
            <w:r w:rsidRPr="00FC66CB">
              <w:rPr>
                <w:rFonts w:ascii="Times New Roman" w:eastAsia="Times New Roman" w:hAnsi="Times New Roman" w:cs="Times New Roman"/>
                <w:lang w:val="ro-RO"/>
              </w:rPr>
              <w:t>Hotărâre de Guvern intrată în vigoare</w:t>
            </w:r>
          </w:p>
          <w:p w:rsidR="00104E8E" w:rsidRPr="00FC66CB" w:rsidRDefault="00104E8E" w:rsidP="00D8487B">
            <w:pPr>
              <w:spacing w:after="0" w:line="240" w:lineRule="auto"/>
              <w:textAlignment w:val="baseline"/>
              <w:rPr>
                <w:rFonts w:ascii="Times New Roman" w:eastAsia="Times New Roman" w:hAnsi="Times New Roman" w:cs="Times New Roman"/>
                <w:lang w:val="ro-RO"/>
              </w:rPr>
            </w:pPr>
          </w:p>
          <w:p w:rsidR="00104E8E" w:rsidRPr="00FC66CB" w:rsidRDefault="00104E8E" w:rsidP="00D8487B">
            <w:pPr>
              <w:spacing w:after="0" w:line="240" w:lineRule="auto"/>
              <w:textAlignment w:val="baseline"/>
              <w:rPr>
                <w:rFonts w:ascii="Times New Roman" w:eastAsia="Times New Roman" w:hAnsi="Times New Roman" w:cs="Times New Roman"/>
                <w:lang w:val="ro-RO"/>
              </w:rPr>
            </w:pPr>
          </w:p>
        </w:tc>
        <w:tc>
          <w:tcPr>
            <w:tcW w:w="1275" w:type="dxa"/>
            <w:tcBorders>
              <w:top w:val="single" w:sz="4" w:space="0" w:color="auto"/>
              <w:left w:val="single" w:sz="6" w:space="0" w:color="000000"/>
              <w:bottom w:val="single" w:sz="4" w:space="0" w:color="auto"/>
              <w:right w:val="single" w:sz="6" w:space="0" w:color="000000"/>
            </w:tcBorders>
          </w:tcPr>
          <w:p w:rsidR="00104E8E" w:rsidRPr="00381649" w:rsidRDefault="00104E8E" w:rsidP="00D8487B">
            <w:pPr>
              <w:spacing w:after="0" w:line="240" w:lineRule="auto"/>
              <w:textAlignment w:val="baseline"/>
              <w:rPr>
                <w:rFonts w:ascii="Times New Roman" w:eastAsia="Times New Roman" w:hAnsi="Times New Roman" w:cs="Times New Roman"/>
                <w:b/>
                <w:iCs/>
                <w:u w:val="single"/>
                <w:lang w:val="ro-RO"/>
              </w:rPr>
            </w:pPr>
            <w:r w:rsidRPr="00381649">
              <w:rPr>
                <w:rFonts w:ascii="Times New Roman" w:eastAsia="Times New Roman" w:hAnsi="Times New Roman" w:cs="Times New Roman"/>
                <w:b/>
                <w:iCs/>
                <w:u w:val="single"/>
                <w:lang w:val="ro-RO"/>
              </w:rPr>
              <w:t xml:space="preserve"> MS</w:t>
            </w:r>
          </w:p>
          <w:p w:rsidR="00104E8E" w:rsidRPr="00381649" w:rsidRDefault="00104E8E" w:rsidP="00D8487B">
            <w:pPr>
              <w:spacing w:after="0" w:line="240" w:lineRule="auto"/>
              <w:textAlignment w:val="baseline"/>
              <w:rPr>
                <w:rFonts w:ascii="Times New Roman" w:eastAsia="Times New Roman" w:hAnsi="Times New Roman" w:cs="Times New Roman"/>
                <w:b/>
                <w:iCs/>
                <w:u w:val="single"/>
                <w:lang w:val="ro-RO"/>
              </w:rPr>
            </w:pPr>
          </w:p>
          <w:p w:rsidR="00104E8E" w:rsidRPr="00381649" w:rsidRDefault="00104E8E" w:rsidP="00D8487B">
            <w:pPr>
              <w:spacing w:after="0" w:line="240" w:lineRule="auto"/>
              <w:textAlignment w:val="baseline"/>
              <w:rPr>
                <w:rFonts w:ascii="Times New Roman" w:eastAsia="Times New Roman" w:hAnsi="Times New Roman" w:cs="Times New Roman"/>
                <w:b/>
                <w:iCs/>
                <w:u w:val="single"/>
                <w:lang w:val="ro-RO"/>
              </w:rPr>
            </w:pPr>
          </w:p>
        </w:tc>
        <w:tc>
          <w:tcPr>
            <w:tcW w:w="993" w:type="dxa"/>
            <w:tcBorders>
              <w:top w:val="single" w:sz="4" w:space="0" w:color="auto"/>
              <w:left w:val="single" w:sz="6" w:space="0" w:color="000000"/>
              <w:bottom w:val="single" w:sz="4" w:space="0" w:color="auto"/>
              <w:right w:val="single" w:sz="6" w:space="0" w:color="000000"/>
            </w:tcBorders>
            <w:shd w:val="clear" w:color="auto" w:fill="auto"/>
          </w:tcPr>
          <w:p w:rsidR="00104E8E" w:rsidRDefault="00104E8E" w:rsidP="00D8487B">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2023</w:t>
            </w:r>
          </w:p>
          <w:p w:rsidR="00104E8E" w:rsidRDefault="00104E8E" w:rsidP="00D8487B">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Trimestrul</w:t>
            </w: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 xml:space="preserve"> II  </w:t>
            </w: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r w:rsidRPr="00FC66CB">
              <w:rPr>
                <w:rFonts w:ascii="Times New Roman" w:eastAsia="Times New Roman" w:hAnsi="Times New Roman" w:cs="Times New Roman"/>
                <w:lang w:val="ro-MD"/>
              </w:rPr>
              <w:t>PAG 2023</w:t>
            </w: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r w:rsidRPr="00FC66CB">
              <w:rPr>
                <w:rFonts w:ascii="Times New Roman" w:eastAsia="Times New Roman" w:hAnsi="Times New Roman" w:cs="Times New Roman"/>
                <w:lang w:val="ro-MD"/>
              </w:rPr>
              <w:t>(15.42)</w:t>
            </w: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p>
          <w:p w:rsidR="00104E8E" w:rsidRPr="00FC66CB" w:rsidRDefault="00104E8E" w:rsidP="00D8487B">
            <w:pPr>
              <w:spacing w:after="0" w:line="240" w:lineRule="auto"/>
              <w:jc w:val="center"/>
              <w:textAlignment w:val="baseline"/>
              <w:rPr>
                <w:rFonts w:ascii="Times New Roman" w:eastAsia="Times New Roman" w:hAnsi="Times New Roman" w:cs="Times New Roman"/>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732882">
            <w:pPr>
              <w:spacing w:after="0" w:line="240" w:lineRule="auto"/>
              <w:textAlignment w:val="baseline"/>
              <w:rPr>
                <w:rFonts w:ascii="Times New Roman" w:eastAsia="Times New Roman" w:hAnsi="Times New Roman" w:cs="Times New Roman"/>
                <w:iCs/>
                <w:lang w:val="ro-RO"/>
              </w:rPr>
            </w:pPr>
            <w:r w:rsidRPr="001E6B00">
              <w:rPr>
                <w:rFonts w:ascii="Times New Roman" w:hAnsi="Times New Roman" w:cs="Times New Roman"/>
              </w:rPr>
              <w:t>În limitele bugetului aprobat și alte surse neinterzise de legislație</w:t>
            </w: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r>
              <w:rPr>
                <w:rFonts w:ascii="Times New Roman" w:eastAsia="Times New Roman" w:hAnsi="Times New Roman" w:cs="Times New Roman"/>
                <w:bCs/>
                <w:lang w:val="ro-RO"/>
              </w:rPr>
              <w:t>În limitele bugetului aprobat și alte surse neinterzise de legislație</w:t>
            </w:r>
          </w:p>
        </w:tc>
      </w:tr>
      <w:tr w:rsidR="00104E8E" w:rsidRPr="005F4888" w:rsidTr="0006334E">
        <w:trPr>
          <w:trHeight w:val="105"/>
        </w:trPr>
        <w:tc>
          <w:tcPr>
            <w:tcW w:w="2409" w:type="dxa"/>
            <w:vMerge/>
            <w:tcBorders>
              <w:left w:val="single" w:sz="6" w:space="0" w:color="000000"/>
              <w:right w:val="single" w:sz="6" w:space="0" w:color="000000"/>
            </w:tcBorders>
            <w:shd w:val="clear" w:color="auto" w:fill="auto"/>
          </w:tcPr>
          <w:p w:rsidR="00104E8E" w:rsidRPr="00FC66CB" w:rsidRDefault="00104E8E" w:rsidP="007A7FB3">
            <w:pPr>
              <w:spacing w:after="0" w:line="240" w:lineRule="auto"/>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FC66CB" w:rsidRDefault="00104E8E" w:rsidP="007A7FB3">
            <w:pPr>
              <w:rPr>
                <w:rFonts w:ascii="Times New Roman" w:eastAsia="Times New Roman" w:hAnsi="Times New Roman" w:cs="Times New Roman"/>
                <w:b/>
                <w:bCs/>
              </w:rPr>
            </w:pPr>
          </w:p>
        </w:tc>
        <w:tc>
          <w:tcPr>
            <w:tcW w:w="1842" w:type="dxa"/>
            <w:vMerge/>
            <w:tcBorders>
              <w:left w:val="single" w:sz="6" w:space="0" w:color="000000"/>
              <w:right w:val="single" w:sz="6" w:space="0" w:color="000000"/>
            </w:tcBorders>
            <w:shd w:val="clear" w:color="auto" w:fill="auto"/>
          </w:tcPr>
          <w:p w:rsidR="00104E8E" w:rsidRPr="00FC66CB" w:rsidRDefault="00104E8E" w:rsidP="00905BCF">
            <w:pPr>
              <w:spacing w:after="0" w:line="240" w:lineRule="auto"/>
              <w:textAlignment w:val="baseline"/>
              <w:rPr>
                <w:rFonts w:ascii="Times New Roman" w:eastAsia="Times New Roman" w:hAnsi="Times New Roman" w:cs="Times New Roman"/>
                <w:b/>
                <w:bCs/>
                <w:lang w:val="ro-RO"/>
              </w:rPr>
            </w:pPr>
          </w:p>
        </w:tc>
        <w:tc>
          <w:tcPr>
            <w:tcW w:w="3686" w:type="dxa"/>
            <w:tcBorders>
              <w:top w:val="single" w:sz="4" w:space="0" w:color="auto"/>
              <w:left w:val="single" w:sz="6" w:space="0" w:color="000000"/>
              <w:bottom w:val="single" w:sz="4" w:space="0" w:color="auto"/>
              <w:right w:val="single" w:sz="6" w:space="0" w:color="000000"/>
            </w:tcBorders>
            <w:shd w:val="clear" w:color="auto" w:fill="auto"/>
          </w:tcPr>
          <w:p w:rsidR="00104E8E" w:rsidRDefault="00104E8E" w:rsidP="007A7FB3">
            <w:pPr>
              <w:spacing w:after="0" w:line="240" w:lineRule="auto"/>
              <w:ind w:left="143"/>
              <w:textAlignment w:val="baseline"/>
              <w:rPr>
                <w:rFonts w:ascii="Times New Roman" w:eastAsia="Times New Roman" w:hAnsi="Times New Roman" w:cs="Times New Roman"/>
                <w:b/>
                <w:bCs/>
                <w:color w:val="0070C0"/>
                <w:lang w:val="ro-RO"/>
              </w:rPr>
            </w:pPr>
            <w:r w:rsidRPr="00510C3D">
              <w:rPr>
                <w:rFonts w:ascii="Times New Roman" w:eastAsia="Times New Roman" w:hAnsi="Times New Roman" w:cs="Times New Roman"/>
                <w:b/>
                <w:bCs/>
                <w:color w:val="0070C0"/>
                <w:lang w:val="ro-RO"/>
              </w:rPr>
              <w:t>SLT</w:t>
            </w:r>
            <w:r>
              <w:rPr>
                <w:rFonts w:ascii="Times New Roman" w:eastAsia="Times New Roman" w:hAnsi="Times New Roman" w:cs="Times New Roman"/>
                <w:b/>
                <w:bCs/>
                <w:color w:val="0070C0"/>
                <w:lang w:val="ro-RO"/>
              </w:rPr>
              <w:t>. 87</w:t>
            </w:r>
            <w:r w:rsidRPr="00510C3D">
              <w:rPr>
                <w:rFonts w:ascii="Times New Roman" w:eastAsia="Times New Roman" w:hAnsi="Times New Roman" w:cs="Times New Roman"/>
                <w:b/>
                <w:bCs/>
                <w:color w:val="0070C0"/>
                <w:lang w:val="ro-RO"/>
              </w:rPr>
              <w:t xml:space="preserve"> </w:t>
            </w:r>
          </w:p>
          <w:p w:rsidR="00104E8E" w:rsidRPr="00DC7549" w:rsidRDefault="00104E8E" w:rsidP="007A7FB3">
            <w:pPr>
              <w:spacing w:after="0" w:line="240" w:lineRule="auto"/>
              <w:ind w:left="143"/>
              <w:textAlignment w:val="baseline"/>
              <w:rPr>
                <w:rFonts w:ascii="Times New Roman" w:eastAsia="Times New Roman" w:hAnsi="Times New Roman" w:cs="Times New Roman"/>
                <w:b/>
                <w:lang w:val="ro-RO"/>
              </w:rPr>
            </w:pPr>
            <w:r w:rsidRPr="00DC7549">
              <w:rPr>
                <w:rFonts w:ascii="Times New Roman" w:eastAsia="Times New Roman" w:hAnsi="Times New Roman" w:cs="Times New Roman"/>
                <w:b/>
                <w:lang w:val="ro-RO"/>
              </w:rPr>
              <w:t xml:space="preserve">Proiect de HG de modificare a HG nr. 229/ 2013 cu privire la aprobarea  </w:t>
            </w:r>
            <w:r w:rsidRPr="00DC7549">
              <w:rPr>
                <w:rFonts w:ascii="Times New Roman" w:eastAsia="Times New Roman" w:hAnsi="Times New Roman" w:cs="Times New Roman"/>
                <w:b/>
                <w:lang w:val="ro-RO"/>
              </w:rPr>
              <w:lastRenderedPageBreak/>
              <w:t>Regulamentului sanitar privind aditivii alimentari</w:t>
            </w:r>
          </w:p>
          <w:p w:rsidR="00104E8E" w:rsidRPr="00FC66CB" w:rsidRDefault="00104E8E" w:rsidP="007A7FB3">
            <w:pPr>
              <w:spacing w:after="0" w:line="240" w:lineRule="auto"/>
              <w:ind w:left="143"/>
              <w:textAlignment w:val="baseline"/>
              <w:rPr>
                <w:rFonts w:ascii="Times New Roman" w:eastAsia="Times New Roman" w:hAnsi="Times New Roman" w:cs="Times New Roman"/>
                <w:lang w:val="ro-RO"/>
              </w:rPr>
            </w:pPr>
          </w:p>
          <w:p w:rsidR="00104E8E" w:rsidRDefault="00104E8E" w:rsidP="007A7FB3">
            <w:pPr>
              <w:spacing w:after="0" w:line="240" w:lineRule="auto"/>
              <w:ind w:left="143"/>
              <w:textAlignment w:val="baseline"/>
              <w:rPr>
                <w:rFonts w:ascii="Times New Roman" w:eastAsia="Times New Roman" w:hAnsi="Times New Roman" w:cs="Times New Roman"/>
                <w:color w:val="2F5496" w:themeColor="accent5" w:themeShade="BF"/>
                <w:lang w:val="ro-MD"/>
              </w:rPr>
            </w:pPr>
            <w:r w:rsidRPr="00510C3D">
              <w:rPr>
                <w:rFonts w:ascii="Times New Roman" w:eastAsia="Times New Roman" w:hAnsi="Times New Roman" w:cs="Times New Roman"/>
                <w:b/>
                <w:bCs/>
                <w:color w:val="2F5496" w:themeColor="accent5" w:themeShade="BF"/>
                <w:lang w:val="ro-MD"/>
              </w:rPr>
              <w:t>Transpune:</w:t>
            </w:r>
            <w:r w:rsidRPr="00510C3D">
              <w:rPr>
                <w:rFonts w:ascii="Times New Roman" w:eastAsia="Times New Roman" w:hAnsi="Times New Roman" w:cs="Times New Roman"/>
                <w:color w:val="2F5496" w:themeColor="accent5" w:themeShade="BF"/>
                <w:lang w:val="ro-MD"/>
              </w:rPr>
              <w:t xml:space="preserve"> </w:t>
            </w:r>
          </w:p>
          <w:p w:rsidR="00104E8E" w:rsidRPr="001E6B00" w:rsidRDefault="00104E8E" w:rsidP="007E7ED6">
            <w:pPr>
              <w:pStyle w:val="Listparagraf"/>
              <w:numPr>
                <w:ilvl w:val="0"/>
                <w:numId w:val="84"/>
              </w:numPr>
              <w:spacing w:after="0" w:line="240" w:lineRule="auto"/>
              <w:ind w:left="142" w:hanging="142"/>
              <w:textAlignment w:val="baseline"/>
              <w:rPr>
                <w:rFonts w:ascii="Times New Roman" w:eastAsia="Times New Roman" w:hAnsi="Times New Roman" w:cs="Times New Roman"/>
                <w:b/>
                <w:bCs/>
                <w:lang w:val="ro-RO"/>
              </w:rPr>
            </w:pPr>
            <w:r w:rsidRPr="001E6B00">
              <w:rPr>
                <w:rFonts w:ascii="Times New Roman" w:eastAsia="Times New Roman" w:hAnsi="Times New Roman" w:cs="Times New Roman"/>
                <w:b/>
                <w:lang w:val="ro-MD"/>
              </w:rPr>
              <w:t>Regulamentul (CE) nr. 1333/2008</w:t>
            </w:r>
            <w:r w:rsidR="00962E2D">
              <w:rPr>
                <w:rFonts w:ascii="Times New Roman" w:eastAsia="Times New Roman" w:hAnsi="Times New Roman" w:cs="Times New Roman"/>
                <w:b/>
                <w:lang w:val="ro-MD"/>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7A7FB3">
            <w:pPr>
              <w:spacing w:after="0" w:line="240" w:lineRule="auto"/>
              <w:textAlignment w:val="baseline"/>
              <w:rPr>
                <w:rFonts w:ascii="Times New Roman" w:eastAsia="Times New Roman" w:hAnsi="Times New Roman" w:cs="Times New Roman"/>
                <w:lang w:val="ro-RO"/>
              </w:rPr>
            </w:pPr>
            <w:r w:rsidRPr="00FC66CB">
              <w:rPr>
                <w:rFonts w:ascii="Times New Roman" w:eastAsia="Times New Roman" w:hAnsi="Times New Roman" w:cs="Times New Roman"/>
                <w:lang w:val="ro-RO"/>
              </w:rPr>
              <w:lastRenderedPageBreak/>
              <w:t xml:space="preserve">Hotărâre de Guvern </w:t>
            </w:r>
            <w:r w:rsidRPr="00FC66CB">
              <w:rPr>
                <w:rFonts w:ascii="Times New Roman" w:eastAsia="Times New Roman" w:hAnsi="Times New Roman" w:cs="Times New Roman"/>
                <w:lang w:val="ro-RO"/>
              </w:rPr>
              <w:lastRenderedPageBreak/>
              <w:t>intrată în vigoare</w:t>
            </w:r>
          </w:p>
        </w:tc>
        <w:tc>
          <w:tcPr>
            <w:tcW w:w="1275" w:type="dxa"/>
            <w:tcBorders>
              <w:top w:val="single" w:sz="4" w:space="0" w:color="auto"/>
              <w:left w:val="single" w:sz="6" w:space="0" w:color="000000"/>
              <w:bottom w:val="single" w:sz="4" w:space="0" w:color="auto"/>
              <w:right w:val="single" w:sz="6" w:space="0" w:color="000000"/>
            </w:tcBorders>
          </w:tcPr>
          <w:p w:rsidR="00104E8E" w:rsidRPr="00381649" w:rsidRDefault="00104E8E" w:rsidP="007A7FB3">
            <w:pPr>
              <w:spacing w:after="0" w:line="240" w:lineRule="auto"/>
              <w:textAlignment w:val="baseline"/>
              <w:rPr>
                <w:rFonts w:ascii="Times New Roman" w:eastAsia="Times New Roman" w:hAnsi="Times New Roman" w:cs="Times New Roman"/>
                <w:b/>
                <w:iCs/>
                <w:u w:val="single"/>
                <w:lang w:val="ro-RO"/>
              </w:rPr>
            </w:pPr>
            <w:r w:rsidRPr="00381649">
              <w:rPr>
                <w:rFonts w:ascii="Times New Roman" w:eastAsia="Times New Roman" w:hAnsi="Times New Roman" w:cs="Times New Roman"/>
                <w:b/>
                <w:iCs/>
                <w:u w:val="single"/>
                <w:lang w:val="ro-RO"/>
              </w:rPr>
              <w:lastRenderedPageBreak/>
              <w:t>MS</w:t>
            </w:r>
          </w:p>
        </w:tc>
        <w:tc>
          <w:tcPr>
            <w:tcW w:w="993" w:type="dxa"/>
            <w:tcBorders>
              <w:top w:val="single" w:sz="4" w:space="0" w:color="auto"/>
              <w:left w:val="single" w:sz="6" w:space="0" w:color="000000"/>
              <w:bottom w:val="single" w:sz="4" w:space="0" w:color="auto"/>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2023</w:t>
            </w:r>
          </w:p>
          <w:p w:rsidR="00104E8E"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Trimestrul</w:t>
            </w:r>
          </w:p>
          <w:p w:rsidR="00104E8E" w:rsidRPr="00FC66CB"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 xml:space="preserve"> III </w:t>
            </w:r>
          </w:p>
          <w:p w:rsidR="00104E8E" w:rsidRPr="00FC66CB" w:rsidRDefault="00104E8E" w:rsidP="007A7FB3">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7A7FB3">
            <w:pPr>
              <w:spacing w:after="0" w:line="240" w:lineRule="auto"/>
              <w:jc w:val="center"/>
              <w:textAlignment w:val="baseline"/>
              <w:rPr>
                <w:rFonts w:ascii="Times New Roman" w:eastAsia="Times New Roman" w:hAnsi="Times New Roman" w:cs="Times New Roman"/>
                <w:lang w:val="ro-MD"/>
              </w:rPr>
            </w:pPr>
            <w:r w:rsidRPr="00FC66CB">
              <w:rPr>
                <w:rFonts w:ascii="Times New Roman" w:eastAsia="Times New Roman" w:hAnsi="Times New Roman" w:cs="Times New Roman"/>
                <w:lang w:val="ro-MD"/>
              </w:rPr>
              <w:lastRenderedPageBreak/>
              <w:t>PAG 2023</w:t>
            </w:r>
          </w:p>
          <w:p w:rsidR="00104E8E" w:rsidRPr="00FC66CB" w:rsidRDefault="00104E8E" w:rsidP="007A7FB3">
            <w:pPr>
              <w:spacing w:after="0" w:line="240" w:lineRule="auto"/>
              <w:jc w:val="center"/>
              <w:textAlignment w:val="baseline"/>
              <w:rPr>
                <w:rFonts w:ascii="Times New Roman" w:eastAsia="Times New Roman" w:hAnsi="Times New Roman" w:cs="Times New Roman"/>
                <w:lang w:val="ro-MD"/>
              </w:rPr>
            </w:pPr>
            <w:r w:rsidRPr="00FC66CB">
              <w:rPr>
                <w:rFonts w:ascii="Times New Roman" w:eastAsia="Times New Roman" w:hAnsi="Times New Roman" w:cs="Times New Roman"/>
                <w:lang w:val="ro-MD"/>
              </w:rPr>
              <w:t>(15.39)</w:t>
            </w:r>
          </w:p>
        </w:tc>
        <w:tc>
          <w:tcPr>
            <w:tcW w:w="1134" w:type="dxa"/>
            <w:tcBorders>
              <w:top w:val="single" w:sz="4" w:space="0" w:color="auto"/>
              <w:left w:val="single" w:sz="6" w:space="0" w:color="000000"/>
              <w:bottom w:val="single" w:sz="4" w:space="0" w:color="auto"/>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
                <w:bCs/>
                <w:lang w:val="ro-RO"/>
              </w:rPr>
            </w:pPr>
            <w:r w:rsidRPr="001E6B00">
              <w:rPr>
                <w:rFonts w:ascii="Times New Roman" w:hAnsi="Times New Roman" w:cs="Times New Roman"/>
              </w:rPr>
              <w:t xml:space="preserve">În limitele bugetului aprobat și </w:t>
            </w:r>
            <w:r w:rsidRPr="001E6B00">
              <w:rPr>
                <w:rFonts w:ascii="Times New Roman" w:hAnsi="Times New Roman" w:cs="Times New Roman"/>
              </w:rPr>
              <w:lastRenderedPageBreak/>
              <w:t>alte surse neinterzise de legislație</w:t>
            </w: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7A7FB3" w:rsidRDefault="00104E8E" w:rsidP="001E6B00">
            <w:pPr>
              <w:spacing w:after="0" w:line="240" w:lineRule="auto"/>
              <w:textAlignment w:val="baseline"/>
              <w:rPr>
                <w:rFonts w:ascii="Times New Roman" w:eastAsia="Times New Roman" w:hAnsi="Times New Roman" w:cs="Times New Roman"/>
                <w:b/>
                <w:bCs/>
                <w:lang w:val="ro-RO"/>
              </w:rPr>
            </w:pPr>
            <w:r w:rsidRPr="001E6B00">
              <w:rPr>
                <w:rFonts w:ascii="Times New Roman" w:hAnsi="Times New Roman" w:cs="Times New Roman"/>
              </w:rPr>
              <w:lastRenderedPageBreak/>
              <w:t xml:space="preserve">În limitele bugetului aprobat și </w:t>
            </w:r>
            <w:r w:rsidRPr="001E6B00">
              <w:rPr>
                <w:rFonts w:ascii="Times New Roman" w:hAnsi="Times New Roman" w:cs="Times New Roman"/>
              </w:rPr>
              <w:lastRenderedPageBreak/>
              <w:t>alte surse neinterzise de legislație</w:t>
            </w:r>
          </w:p>
        </w:tc>
      </w:tr>
      <w:tr w:rsidR="00104E8E" w:rsidRPr="005F4888" w:rsidTr="00104E8E">
        <w:trPr>
          <w:trHeight w:val="105"/>
        </w:trPr>
        <w:tc>
          <w:tcPr>
            <w:tcW w:w="2409" w:type="dxa"/>
            <w:vMerge/>
            <w:tcBorders>
              <w:left w:val="single" w:sz="6" w:space="0" w:color="000000"/>
              <w:right w:val="single" w:sz="6" w:space="0" w:color="000000"/>
            </w:tcBorders>
            <w:shd w:val="clear" w:color="auto" w:fill="auto"/>
          </w:tcPr>
          <w:p w:rsidR="00104E8E" w:rsidRPr="00FC66CB" w:rsidRDefault="00104E8E" w:rsidP="007A7FB3">
            <w:pPr>
              <w:spacing w:after="0" w:line="240" w:lineRule="auto"/>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FC66CB" w:rsidRDefault="00104E8E" w:rsidP="007A7FB3">
            <w:pPr>
              <w:rPr>
                <w:rFonts w:ascii="Times New Roman" w:eastAsia="Times New Roman" w:hAnsi="Times New Roman" w:cs="Times New Roman"/>
                <w:b/>
                <w:bCs/>
              </w:rPr>
            </w:pPr>
          </w:p>
        </w:tc>
        <w:tc>
          <w:tcPr>
            <w:tcW w:w="1842" w:type="dxa"/>
            <w:vMerge/>
            <w:tcBorders>
              <w:left w:val="single" w:sz="6" w:space="0" w:color="000000"/>
              <w:right w:val="single" w:sz="6" w:space="0" w:color="000000"/>
            </w:tcBorders>
            <w:shd w:val="clear" w:color="auto" w:fill="auto"/>
          </w:tcPr>
          <w:p w:rsidR="00104E8E" w:rsidRPr="00FC66CB" w:rsidRDefault="00104E8E" w:rsidP="00905BCF">
            <w:pPr>
              <w:spacing w:after="0" w:line="240" w:lineRule="auto"/>
              <w:textAlignment w:val="baseline"/>
              <w:rPr>
                <w:rFonts w:ascii="Times New Roman" w:eastAsia="Times New Roman" w:hAnsi="Times New Roman" w:cs="Times New Roman"/>
                <w:b/>
                <w:bCs/>
                <w:lang w:val="ro-RO"/>
              </w:rPr>
            </w:pPr>
          </w:p>
        </w:tc>
        <w:tc>
          <w:tcPr>
            <w:tcW w:w="3686" w:type="dxa"/>
            <w:tcBorders>
              <w:top w:val="single" w:sz="4" w:space="0" w:color="auto"/>
              <w:left w:val="single" w:sz="6" w:space="0" w:color="000000"/>
              <w:bottom w:val="single" w:sz="4" w:space="0" w:color="auto"/>
              <w:right w:val="single" w:sz="6" w:space="0" w:color="000000"/>
            </w:tcBorders>
            <w:shd w:val="clear" w:color="auto" w:fill="auto"/>
          </w:tcPr>
          <w:p w:rsidR="00104E8E" w:rsidRDefault="00104E8E" w:rsidP="007A7FB3">
            <w:pPr>
              <w:spacing w:after="0" w:line="240" w:lineRule="auto"/>
              <w:ind w:left="143"/>
              <w:textAlignment w:val="baseline"/>
              <w:rPr>
                <w:rFonts w:ascii="Times New Roman" w:eastAsia="Times New Roman" w:hAnsi="Times New Roman" w:cs="Times New Roman"/>
                <w:b/>
                <w:bCs/>
                <w:color w:val="0070C0"/>
                <w:lang w:val="ro-RO"/>
              </w:rPr>
            </w:pPr>
            <w:r w:rsidRPr="00510C3D">
              <w:rPr>
                <w:rFonts w:ascii="Times New Roman" w:eastAsia="Times New Roman" w:hAnsi="Times New Roman" w:cs="Times New Roman"/>
                <w:b/>
                <w:bCs/>
                <w:color w:val="0070C0"/>
                <w:lang w:val="ro-RO"/>
              </w:rPr>
              <w:t xml:space="preserve">SL. </w:t>
            </w:r>
            <w:r>
              <w:rPr>
                <w:rFonts w:ascii="Times New Roman" w:eastAsia="Times New Roman" w:hAnsi="Times New Roman" w:cs="Times New Roman"/>
                <w:b/>
                <w:bCs/>
                <w:color w:val="0070C0"/>
                <w:lang w:val="ro-RO"/>
              </w:rPr>
              <w:t>88</w:t>
            </w:r>
          </w:p>
          <w:p w:rsidR="00104E8E" w:rsidRPr="00FC66CB" w:rsidRDefault="00104E8E" w:rsidP="007A7FB3">
            <w:pPr>
              <w:spacing w:after="0" w:line="240" w:lineRule="auto"/>
              <w:ind w:left="143"/>
              <w:textAlignment w:val="baseline"/>
              <w:rPr>
                <w:rFonts w:ascii="Times New Roman" w:eastAsia="Times New Roman" w:hAnsi="Times New Roman" w:cs="Times New Roman"/>
                <w:b/>
                <w:bCs/>
                <w:lang w:val="ro-RO"/>
              </w:rPr>
            </w:pPr>
            <w:r w:rsidRPr="00FC66CB">
              <w:rPr>
                <w:rFonts w:ascii="Times New Roman" w:eastAsia="Times New Roman" w:hAnsi="Times New Roman" w:cs="Times New Roman"/>
                <w:lang w:val="ro-RO"/>
              </w:rPr>
              <w:t xml:space="preserve">Proiect de HG privind implementarea mecanismelor de etichetare a produselor alimentare </w:t>
            </w:r>
            <w:r w:rsidRPr="00FC66CB">
              <w:rPr>
                <w:rFonts w:ascii="Times New Roman" w:eastAsia="Times New Roman" w:hAnsi="Times New Roman" w:cs="Times New Roman"/>
                <w:iCs/>
                <w:lang w:val="ro-RO"/>
              </w:rPr>
              <w:t>(punerea în aplicare a Legii 279/2017 privind informarea consumatorului cu privire la produsele alimentare)</w:t>
            </w:r>
            <w:r w:rsidR="00194C9E">
              <w:rPr>
                <w:rFonts w:ascii="Times New Roman" w:eastAsia="Times New Roman" w:hAnsi="Times New Roman" w:cs="Times New Roman"/>
                <w:iCs/>
                <w:lang w:val="ro-RO"/>
              </w:rPr>
              <w:t>.</w:t>
            </w:r>
          </w:p>
        </w:tc>
        <w:tc>
          <w:tcPr>
            <w:tcW w:w="1276"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7A7FB3">
            <w:pPr>
              <w:spacing w:after="0" w:line="240" w:lineRule="auto"/>
              <w:textAlignment w:val="baseline"/>
              <w:rPr>
                <w:rFonts w:ascii="Times New Roman" w:eastAsia="Times New Roman" w:hAnsi="Times New Roman" w:cs="Times New Roman"/>
                <w:lang w:val="ro-RO"/>
              </w:rPr>
            </w:pPr>
            <w:r w:rsidRPr="00FC66CB">
              <w:rPr>
                <w:rFonts w:ascii="Times New Roman" w:eastAsia="Times New Roman" w:hAnsi="Times New Roman" w:cs="Times New Roman"/>
                <w:lang w:val="ro-RO"/>
              </w:rPr>
              <w:t>Hotărâre de Guvern intrată în vigoare</w:t>
            </w:r>
          </w:p>
        </w:tc>
        <w:tc>
          <w:tcPr>
            <w:tcW w:w="1275" w:type="dxa"/>
            <w:tcBorders>
              <w:top w:val="single" w:sz="4" w:space="0" w:color="auto"/>
              <w:left w:val="single" w:sz="6" w:space="0" w:color="000000"/>
              <w:right w:val="single" w:sz="6" w:space="0" w:color="000000"/>
            </w:tcBorders>
          </w:tcPr>
          <w:p w:rsidR="00104E8E" w:rsidRPr="00381649" w:rsidRDefault="00104E8E" w:rsidP="007A7FB3">
            <w:pPr>
              <w:spacing w:after="0" w:line="240" w:lineRule="auto"/>
              <w:textAlignment w:val="baseline"/>
              <w:rPr>
                <w:rFonts w:ascii="Times New Roman" w:eastAsia="Times New Roman" w:hAnsi="Times New Roman" w:cs="Times New Roman"/>
                <w:b/>
                <w:iCs/>
                <w:u w:val="single"/>
                <w:lang w:val="ro-RO"/>
              </w:rPr>
            </w:pPr>
            <w:r w:rsidRPr="00381649">
              <w:rPr>
                <w:rFonts w:ascii="Times New Roman" w:eastAsia="Times New Roman" w:hAnsi="Times New Roman" w:cs="Times New Roman"/>
                <w:b/>
                <w:iCs/>
                <w:u w:val="single"/>
                <w:lang w:val="ro-RO"/>
              </w:rPr>
              <w:t>MS</w:t>
            </w:r>
          </w:p>
        </w:tc>
        <w:tc>
          <w:tcPr>
            <w:tcW w:w="993" w:type="dxa"/>
            <w:tcBorders>
              <w:top w:val="single" w:sz="4" w:space="0" w:color="auto"/>
              <w:left w:val="single" w:sz="6" w:space="0" w:color="000000"/>
              <w:right w:val="single" w:sz="6" w:space="0" w:color="000000"/>
            </w:tcBorders>
            <w:shd w:val="clear" w:color="auto" w:fill="auto"/>
          </w:tcPr>
          <w:p w:rsidR="00104E8E"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2023</w:t>
            </w:r>
          </w:p>
          <w:p w:rsidR="00104E8E"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Trimestrul</w:t>
            </w:r>
          </w:p>
          <w:p w:rsidR="00104E8E" w:rsidRPr="00FC66CB"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 xml:space="preserve"> IV</w:t>
            </w:r>
          </w:p>
          <w:p w:rsidR="00104E8E" w:rsidRPr="00FC66CB" w:rsidRDefault="00104E8E" w:rsidP="007A7FB3">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4" w:space="0" w:color="auto"/>
              <w:left w:val="single" w:sz="6" w:space="0" w:color="000000"/>
              <w:right w:val="single" w:sz="6" w:space="0" w:color="000000"/>
            </w:tcBorders>
            <w:shd w:val="clear" w:color="auto" w:fill="auto"/>
          </w:tcPr>
          <w:p w:rsidR="00104E8E" w:rsidRPr="00FC66CB" w:rsidRDefault="00104E8E" w:rsidP="007A7FB3">
            <w:pPr>
              <w:spacing w:after="0" w:line="240" w:lineRule="auto"/>
              <w:jc w:val="center"/>
              <w:textAlignment w:val="baseline"/>
              <w:rPr>
                <w:rFonts w:ascii="Times New Roman" w:eastAsia="Times New Roman" w:hAnsi="Times New Roman" w:cs="Times New Roman"/>
                <w:lang w:val="ro-MD"/>
              </w:rPr>
            </w:pPr>
            <w:r w:rsidRPr="00FC66CB">
              <w:rPr>
                <w:rFonts w:ascii="Times New Roman" w:eastAsia="Times New Roman" w:hAnsi="Times New Roman" w:cs="Times New Roman"/>
                <w:lang w:val="ro-MD"/>
              </w:rPr>
              <w:t>PAG 2023</w:t>
            </w:r>
          </w:p>
          <w:p w:rsidR="00104E8E" w:rsidRPr="00FC66CB" w:rsidRDefault="00104E8E" w:rsidP="007A7FB3">
            <w:pPr>
              <w:spacing w:after="0" w:line="240" w:lineRule="auto"/>
              <w:jc w:val="center"/>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lang w:val="ro-MD"/>
              </w:rPr>
              <w:t>(15.33)</w:t>
            </w:r>
          </w:p>
        </w:tc>
        <w:tc>
          <w:tcPr>
            <w:tcW w:w="1134"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r w:rsidRPr="00267DF4">
              <w:rPr>
                <w:rFonts w:ascii="Times New Roman" w:hAnsi="Times New Roman" w:cs="Times New Roman"/>
              </w:rPr>
              <w:t>În limitele bugetului aprobat și alte surse neinterzise de legislație</w:t>
            </w:r>
          </w:p>
        </w:tc>
        <w:tc>
          <w:tcPr>
            <w:tcW w:w="992"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r w:rsidRPr="00267DF4">
              <w:rPr>
                <w:rFonts w:ascii="Times New Roman" w:hAnsi="Times New Roman" w:cs="Times New Roman"/>
              </w:rPr>
              <w:t>În limitele bugetului aprobat și alte surse neinterzise de legislație</w:t>
            </w:r>
          </w:p>
        </w:tc>
      </w:tr>
      <w:tr w:rsidR="00104E8E" w:rsidRPr="005F4888" w:rsidTr="00732882">
        <w:trPr>
          <w:trHeight w:val="841"/>
        </w:trPr>
        <w:tc>
          <w:tcPr>
            <w:tcW w:w="2409" w:type="dxa"/>
            <w:vMerge/>
            <w:tcBorders>
              <w:left w:val="single" w:sz="6" w:space="0" w:color="000000"/>
              <w:right w:val="single" w:sz="6" w:space="0" w:color="000000"/>
            </w:tcBorders>
            <w:shd w:val="clear" w:color="auto" w:fill="auto"/>
          </w:tcPr>
          <w:p w:rsidR="00104E8E" w:rsidRPr="00FC66CB" w:rsidRDefault="00104E8E" w:rsidP="00D8487B">
            <w:pPr>
              <w:spacing w:after="0" w:line="240" w:lineRule="auto"/>
              <w:textAlignment w:val="baseline"/>
              <w:rPr>
                <w:rFonts w:ascii="Times New Roman" w:eastAsia="Times New Roman" w:hAnsi="Times New Roman" w:cs="Times New Roman"/>
                <w:b/>
                <w:bCs/>
                <w:lang w:val="ro-RO"/>
              </w:rPr>
            </w:pPr>
          </w:p>
        </w:tc>
        <w:tc>
          <w:tcPr>
            <w:tcW w:w="1419" w:type="dxa"/>
            <w:vMerge/>
            <w:tcBorders>
              <w:left w:val="single" w:sz="6" w:space="0" w:color="000000"/>
              <w:right w:val="single" w:sz="6" w:space="0" w:color="000000"/>
            </w:tcBorders>
            <w:shd w:val="clear" w:color="auto" w:fill="auto"/>
          </w:tcPr>
          <w:p w:rsidR="00104E8E" w:rsidRPr="00FC66CB" w:rsidRDefault="00104E8E" w:rsidP="00D8487B">
            <w:pPr>
              <w:rPr>
                <w:rFonts w:ascii="Times New Roman" w:eastAsia="Times New Roman" w:hAnsi="Times New Roman" w:cs="Times New Roman"/>
                <w:b/>
                <w:bCs/>
              </w:rPr>
            </w:pPr>
          </w:p>
        </w:tc>
        <w:tc>
          <w:tcPr>
            <w:tcW w:w="1842" w:type="dxa"/>
            <w:vMerge/>
            <w:tcBorders>
              <w:left w:val="single" w:sz="6" w:space="0" w:color="000000"/>
              <w:right w:val="single" w:sz="6" w:space="0" w:color="000000"/>
            </w:tcBorders>
            <w:shd w:val="clear" w:color="auto" w:fill="auto"/>
          </w:tcPr>
          <w:p w:rsidR="00104E8E" w:rsidRPr="00FC66CB" w:rsidRDefault="00104E8E" w:rsidP="00905BCF">
            <w:pPr>
              <w:spacing w:after="0" w:line="240" w:lineRule="auto"/>
              <w:textAlignment w:val="baseline"/>
              <w:rPr>
                <w:rFonts w:ascii="Times New Roman" w:eastAsia="Times New Roman" w:hAnsi="Times New Roman" w:cs="Times New Roman"/>
                <w:b/>
                <w:bCs/>
                <w:lang w:val="ro-RO"/>
              </w:rPr>
            </w:pPr>
          </w:p>
        </w:tc>
        <w:tc>
          <w:tcPr>
            <w:tcW w:w="3686" w:type="dxa"/>
            <w:tcBorders>
              <w:top w:val="single" w:sz="4" w:space="0" w:color="auto"/>
              <w:left w:val="single" w:sz="6" w:space="0" w:color="000000"/>
              <w:right w:val="single" w:sz="6" w:space="0" w:color="000000"/>
            </w:tcBorders>
            <w:shd w:val="clear" w:color="auto" w:fill="auto"/>
          </w:tcPr>
          <w:p w:rsidR="00104E8E" w:rsidRPr="00732882" w:rsidRDefault="00104E8E" w:rsidP="00905BCF">
            <w:pPr>
              <w:spacing w:after="0" w:line="240" w:lineRule="auto"/>
              <w:ind w:left="142"/>
              <w:textAlignment w:val="baseline"/>
              <w:rPr>
                <w:rFonts w:ascii="Times New Roman" w:eastAsia="Times New Roman" w:hAnsi="Times New Roman" w:cs="Times New Roman"/>
                <w:color w:val="0070C0"/>
                <w:lang w:val="ro-RO"/>
              </w:rPr>
            </w:pPr>
            <w:r w:rsidRPr="00732882">
              <w:rPr>
                <w:rFonts w:ascii="Times New Roman" w:eastAsia="Times New Roman" w:hAnsi="Times New Roman" w:cs="Times New Roman"/>
                <w:b/>
                <w:bCs/>
                <w:color w:val="0070C0"/>
                <w:lang w:val="ro-RO"/>
              </w:rPr>
              <w:t>SLT</w:t>
            </w:r>
            <w:r>
              <w:rPr>
                <w:rFonts w:ascii="Times New Roman" w:eastAsia="Times New Roman" w:hAnsi="Times New Roman" w:cs="Times New Roman"/>
                <w:b/>
                <w:bCs/>
                <w:color w:val="0070C0"/>
                <w:lang w:val="ro-RO"/>
              </w:rPr>
              <w:t>. 89</w:t>
            </w:r>
            <w:r w:rsidRPr="00732882">
              <w:rPr>
                <w:rFonts w:ascii="Times New Roman" w:eastAsia="Times New Roman" w:hAnsi="Times New Roman" w:cs="Times New Roman"/>
                <w:color w:val="0070C0"/>
                <w:lang w:val="ro-RO"/>
              </w:rPr>
              <w:t xml:space="preserve"> </w:t>
            </w:r>
          </w:p>
          <w:p w:rsidR="00104E8E" w:rsidRPr="00732882" w:rsidRDefault="00104E8E" w:rsidP="00905BCF">
            <w:pPr>
              <w:spacing w:after="0" w:line="240" w:lineRule="auto"/>
              <w:ind w:left="142"/>
              <w:textAlignment w:val="baseline"/>
              <w:rPr>
                <w:rFonts w:ascii="Times New Roman" w:eastAsia="Times New Roman" w:hAnsi="Times New Roman" w:cs="Times New Roman"/>
                <w:lang w:val="ro-RO"/>
              </w:rPr>
            </w:pPr>
            <w:r w:rsidRPr="00732882">
              <w:rPr>
                <w:rFonts w:ascii="Times New Roman" w:eastAsia="Times New Roman" w:hAnsi="Times New Roman" w:cs="Times New Roman"/>
                <w:b/>
                <w:lang w:val="ro-RO"/>
              </w:rPr>
              <w:t>Proiect de HG cu privire la aprobarea Regulamentului sanitar privind alimentele noi</w:t>
            </w:r>
          </w:p>
          <w:p w:rsidR="00104E8E" w:rsidRPr="00732882" w:rsidRDefault="00104E8E" w:rsidP="00905BCF">
            <w:pPr>
              <w:spacing w:after="0" w:line="240" w:lineRule="auto"/>
              <w:textAlignment w:val="baseline"/>
              <w:rPr>
                <w:rFonts w:ascii="Times New Roman" w:eastAsia="Times New Roman" w:hAnsi="Times New Roman" w:cs="Times New Roman"/>
                <w:lang w:val="ro-RO"/>
              </w:rPr>
            </w:pPr>
          </w:p>
          <w:p w:rsidR="00104E8E" w:rsidRPr="00732882" w:rsidRDefault="00104E8E" w:rsidP="00905BCF">
            <w:pPr>
              <w:spacing w:after="0" w:line="240" w:lineRule="auto"/>
              <w:ind w:left="142"/>
              <w:textAlignment w:val="baseline"/>
              <w:rPr>
                <w:rFonts w:ascii="Times New Roman" w:eastAsia="Times New Roman" w:hAnsi="Times New Roman" w:cs="Times New Roman"/>
                <w:lang w:val="ro-MD"/>
              </w:rPr>
            </w:pPr>
            <w:r w:rsidRPr="00732882">
              <w:rPr>
                <w:rFonts w:ascii="Times New Roman" w:eastAsia="Times New Roman" w:hAnsi="Times New Roman" w:cs="Times New Roman"/>
                <w:b/>
                <w:bCs/>
                <w:lang w:val="ro-MD"/>
              </w:rPr>
              <w:t>Transpune:</w:t>
            </w:r>
          </w:p>
          <w:p w:rsidR="00104E8E" w:rsidRPr="00640FBA" w:rsidRDefault="00104E8E" w:rsidP="007E7ED6">
            <w:pPr>
              <w:pStyle w:val="Listparagraf"/>
              <w:numPr>
                <w:ilvl w:val="0"/>
                <w:numId w:val="85"/>
              </w:numPr>
              <w:spacing w:after="0" w:line="240" w:lineRule="auto"/>
              <w:ind w:left="142" w:hanging="142"/>
              <w:textAlignment w:val="baseline"/>
              <w:rPr>
                <w:rFonts w:ascii="Times New Roman" w:eastAsia="Times New Roman" w:hAnsi="Times New Roman" w:cs="Times New Roman"/>
                <w:lang w:val="ro-MD"/>
              </w:rPr>
            </w:pPr>
            <w:r w:rsidRPr="00732882">
              <w:rPr>
                <w:rFonts w:ascii="Times New Roman" w:eastAsia="Times New Roman" w:hAnsi="Times New Roman" w:cs="Times New Roman"/>
                <w:b/>
                <w:lang w:val="ro-MD"/>
              </w:rPr>
              <w:t xml:space="preserve">Regulamentul (UE) 2015/2283 </w:t>
            </w:r>
            <w:r w:rsidRPr="00732882">
              <w:rPr>
                <w:rFonts w:ascii="Times New Roman" w:eastAsia="Times New Roman" w:hAnsi="Times New Roman" w:cs="Times New Roman"/>
                <w:lang w:val="ro-MD"/>
              </w:rPr>
              <w:t>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w:t>
            </w:r>
          </w:p>
        </w:tc>
        <w:tc>
          <w:tcPr>
            <w:tcW w:w="1276" w:type="dxa"/>
            <w:tcBorders>
              <w:top w:val="single" w:sz="4" w:space="0" w:color="auto"/>
              <w:left w:val="single" w:sz="6" w:space="0" w:color="000000"/>
              <w:right w:val="single" w:sz="6" w:space="0" w:color="000000"/>
            </w:tcBorders>
            <w:shd w:val="clear" w:color="auto" w:fill="auto"/>
          </w:tcPr>
          <w:p w:rsidR="00104E8E" w:rsidRPr="002F6797" w:rsidRDefault="00104E8E" w:rsidP="00905BCF">
            <w:pPr>
              <w:spacing w:after="0" w:line="240" w:lineRule="auto"/>
              <w:textAlignment w:val="baseline"/>
              <w:rPr>
                <w:rFonts w:ascii="Times New Roman" w:eastAsia="Times New Roman" w:hAnsi="Times New Roman" w:cs="Times New Roman"/>
                <w:lang w:val="ro-RO"/>
              </w:rPr>
            </w:pPr>
            <w:r w:rsidRPr="002F6797">
              <w:rPr>
                <w:rFonts w:ascii="Times New Roman" w:eastAsia="Times New Roman" w:hAnsi="Times New Roman" w:cs="Times New Roman"/>
                <w:lang w:val="ro-RO"/>
              </w:rPr>
              <w:t>Hotărâre de Guvern intrată în vigoare</w:t>
            </w:r>
          </w:p>
          <w:p w:rsidR="00104E8E" w:rsidRDefault="00104E8E" w:rsidP="00D8487B">
            <w:pPr>
              <w:spacing w:after="0" w:line="240" w:lineRule="auto"/>
              <w:textAlignment w:val="baseline"/>
              <w:rPr>
                <w:rFonts w:ascii="Times New Roman" w:eastAsia="Times New Roman" w:hAnsi="Times New Roman" w:cs="Times New Roman"/>
                <w:lang w:val="ro-RO"/>
              </w:rPr>
            </w:pPr>
          </w:p>
          <w:p w:rsidR="00104E8E" w:rsidRPr="00FC66CB" w:rsidRDefault="00104E8E" w:rsidP="00D8487B">
            <w:pPr>
              <w:spacing w:after="0" w:line="240" w:lineRule="auto"/>
              <w:textAlignment w:val="baseline"/>
              <w:rPr>
                <w:rFonts w:ascii="Times New Roman" w:eastAsia="Times New Roman" w:hAnsi="Times New Roman" w:cs="Times New Roman"/>
                <w:lang w:val="ro-RO"/>
              </w:rPr>
            </w:pPr>
          </w:p>
          <w:p w:rsidR="00104E8E" w:rsidRPr="00FC66CB" w:rsidRDefault="00104E8E" w:rsidP="00D8487B">
            <w:pPr>
              <w:spacing w:after="0" w:line="240" w:lineRule="auto"/>
              <w:textAlignment w:val="baseline"/>
              <w:rPr>
                <w:rFonts w:ascii="Times New Roman" w:eastAsia="Times New Roman" w:hAnsi="Times New Roman" w:cs="Times New Roman"/>
                <w:lang w:val="ro-RO"/>
              </w:rPr>
            </w:pPr>
          </w:p>
        </w:tc>
        <w:tc>
          <w:tcPr>
            <w:tcW w:w="1275" w:type="dxa"/>
            <w:tcBorders>
              <w:top w:val="single" w:sz="4" w:space="0" w:color="auto"/>
              <w:left w:val="single" w:sz="6" w:space="0" w:color="000000"/>
              <w:right w:val="single" w:sz="6" w:space="0" w:color="000000"/>
            </w:tcBorders>
          </w:tcPr>
          <w:p w:rsidR="00104E8E" w:rsidRPr="00381649" w:rsidRDefault="00104E8E" w:rsidP="00905BCF">
            <w:pPr>
              <w:spacing w:after="0" w:line="240" w:lineRule="auto"/>
              <w:textAlignment w:val="baseline"/>
              <w:rPr>
                <w:rFonts w:ascii="Times New Roman" w:eastAsia="Times New Roman" w:hAnsi="Times New Roman" w:cs="Times New Roman"/>
                <w:b/>
                <w:iCs/>
                <w:u w:val="single"/>
                <w:lang w:val="ro-RO"/>
              </w:rPr>
            </w:pPr>
            <w:r w:rsidRPr="00381649">
              <w:rPr>
                <w:rFonts w:ascii="Times New Roman" w:eastAsia="Times New Roman" w:hAnsi="Times New Roman" w:cs="Times New Roman"/>
                <w:b/>
                <w:iCs/>
                <w:u w:val="single"/>
                <w:lang w:val="ro-RO"/>
              </w:rPr>
              <w:t>MS</w:t>
            </w:r>
          </w:p>
          <w:p w:rsidR="00104E8E" w:rsidRDefault="00104E8E" w:rsidP="00D8487B">
            <w:pPr>
              <w:spacing w:after="0" w:line="240" w:lineRule="auto"/>
              <w:textAlignment w:val="baseline"/>
              <w:rPr>
                <w:rFonts w:ascii="Times New Roman" w:eastAsia="Times New Roman" w:hAnsi="Times New Roman" w:cs="Times New Roman"/>
                <w:b/>
                <w:iCs/>
                <w:u w:val="single"/>
                <w:lang w:val="ro-RO"/>
              </w:rPr>
            </w:pPr>
          </w:p>
          <w:p w:rsidR="00104E8E" w:rsidRPr="00FC66CB" w:rsidRDefault="00104E8E" w:rsidP="00D8487B">
            <w:pPr>
              <w:spacing w:after="0" w:line="240" w:lineRule="auto"/>
              <w:textAlignment w:val="baseline"/>
              <w:rPr>
                <w:rFonts w:ascii="Times New Roman" w:eastAsia="Times New Roman" w:hAnsi="Times New Roman" w:cs="Times New Roman"/>
                <w:iCs/>
                <w:lang w:val="ro-RO"/>
              </w:rPr>
            </w:pPr>
          </w:p>
          <w:p w:rsidR="00104E8E" w:rsidRPr="00381649" w:rsidRDefault="00104E8E" w:rsidP="00D8487B">
            <w:pPr>
              <w:spacing w:after="0" w:line="240" w:lineRule="auto"/>
              <w:textAlignment w:val="baseline"/>
              <w:rPr>
                <w:rFonts w:ascii="Times New Roman" w:eastAsia="Times New Roman" w:hAnsi="Times New Roman" w:cs="Times New Roman"/>
                <w:b/>
                <w:iCs/>
                <w:u w:val="single"/>
                <w:lang w:val="ro-RO"/>
              </w:rPr>
            </w:pPr>
          </w:p>
        </w:tc>
        <w:tc>
          <w:tcPr>
            <w:tcW w:w="993" w:type="dxa"/>
            <w:tcBorders>
              <w:top w:val="single" w:sz="4" w:space="0" w:color="auto"/>
              <w:left w:val="single" w:sz="6" w:space="0" w:color="000000"/>
              <w:right w:val="single" w:sz="6" w:space="0" w:color="000000"/>
            </w:tcBorders>
            <w:shd w:val="clear" w:color="auto" w:fill="auto"/>
          </w:tcPr>
          <w:p w:rsidR="00104E8E" w:rsidRPr="002F6797" w:rsidRDefault="00104E8E" w:rsidP="00905BCF">
            <w:pPr>
              <w:spacing w:after="0" w:line="240" w:lineRule="auto"/>
              <w:jc w:val="center"/>
              <w:textAlignment w:val="baseline"/>
              <w:rPr>
                <w:rFonts w:ascii="Times New Roman" w:eastAsia="Times New Roman" w:hAnsi="Times New Roman" w:cs="Times New Roman"/>
                <w:iCs/>
                <w:lang w:val="ro-RO"/>
              </w:rPr>
            </w:pPr>
            <w:r w:rsidRPr="002F6797">
              <w:rPr>
                <w:rFonts w:ascii="Times New Roman" w:eastAsia="Times New Roman" w:hAnsi="Times New Roman" w:cs="Times New Roman"/>
                <w:iCs/>
                <w:lang w:val="ro-RO"/>
              </w:rPr>
              <w:t>2024</w:t>
            </w:r>
          </w:p>
          <w:p w:rsidR="00104E8E" w:rsidRDefault="00104E8E" w:rsidP="00905BCF">
            <w:pPr>
              <w:spacing w:after="0" w:line="240" w:lineRule="auto"/>
              <w:jc w:val="center"/>
              <w:textAlignment w:val="baseline"/>
              <w:rPr>
                <w:rFonts w:ascii="Times New Roman" w:eastAsia="Times New Roman" w:hAnsi="Times New Roman" w:cs="Times New Roman"/>
                <w:iCs/>
                <w:lang w:val="ro-RO"/>
              </w:rPr>
            </w:pPr>
            <w:r w:rsidRPr="002F6797">
              <w:rPr>
                <w:rFonts w:ascii="Times New Roman" w:eastAsia="Times New Roman" w:hAnsi="Times New Roman" w:cs="Times New Roman"/>
                <w:iCs/>
                <w:lang w:val="ro-RO"/>
              </w:rPr>
              <w:t>Trimestrul</w:t>
            </w:r>
          </w:p>
          <w:p w:rsidR="00104E8E" w:rsidRPr="00FC66CB" w:rsidRDefault="00104E8E" w:rsidP="00905BCF">
            <w:pPr>
              <w:spacing w:after="0" w:line="240" w:lineRule="auto"/>
              <w:jc w:val="center"/>
              <w:textAlignment w:val="baseline"/>
              <w:rPr>
                <w:rFonts w:ascii="Times New Roman" w:eastAsia="Times New Roman" w:hAnsi="Times New Roman" w:cs="Times New Roman"/>
                <w:iCs/>
                <w:lang w:val="ro-RO"/>
              </w:rPr>
            </w:pPr>
            <w:r w:rsidRPr="002F6797">
              <w:rPr>
                <w:rFonts w:ascii="Times New Roman" w:eastAsia="Times New Roman" w:hAnsi="Times New Roman" w:cs="Times New Roman"/>
                <w:iCs/>
                <w:lang w:val="ro-RO"/>
              </w:rPr>
              <w:t xml:space="preserve"> III</w:t>
            </w:r>
          </w:p>
          <w:p w:rsidR="00104E8E" w:rsidRDefault="00104E8E" w:rsidP="00D8487B">
            <w:pPr>
              <w:spacing w:after="0" w:line="240" w:lineRule="auto"/>
              <w:jc w:val="center"/>
              <w:textAlignment w:val="baseline"/>
              <w:rPr>
                <w:rFonts w:ascii="Times New Roman" w:eastAsia="Times New Roman" w:hAnsi="Times New Roman" w:cs="Times New Roman"/>
                <w:i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4" w:space="0" w:color="auto"/>
              <w:left w:val="single" w:sz="6" w:space="0" w:color="000000"/>
              <w:right w:val="single" w:sz="6" w:space="0" w:color="000000"/>
            </w:tcBorders>
            <w:shd w:val="clear" w:color="auto" w:fill="auto"/>
          </w:tcPr>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r w:rsidRPr="002F6797">
              <w:rPr>
                <w:rFonts w:ascii="Times New Roman" w:eastAsia="Times New Roman" w:hAnsi="Times New Roman" w:cs="Times New Roman"/>
                <w:lang w:val="ro-MD"/>
              </w:rPr>
              <w:t>-</w:t>
            </w:r>
          </w:p>
          <w:p w:rsidR="00104E8E" w:rsidRDefault="00104E8E" w:rsidP="00D8487B">
            <w:pPr>
              <w:spacing w:after="0" w:line="240" w:lineRule="auto"/>
              <w:jc w:val="center"/>
              <w:textAlignment w:val="baseline"/>
              <w:rPr>
                <w:rFonts w:ascii="Times New Roman" w:eastAsia="Times New Roman" w:hAnsi="Times New Roman" w:cs="Times New Roman"/>
                <w:lang w:val="ro-MD"/>
              </w:rPr>
            </w:pP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p>
          <w:p w:rsidR="00104E8E" w:rsidRPr="00FC66CB" w:rsidRDefault="00104E8E" w:rsidP="00D8487B">
            <w:pPr>
              <w:spacing w:after="0" w:line="240" w:lineRule="auto"/>
              <w:jc w:val="center"/>
              <w:textAlignment w:val="baseline"/>
              <w:rPr>
                <w:rFonts w:ascii="Times New Roman" w:eastAsia="Times New Roman" w:hAnsi="Times New Roman" w:cs="Times New Roman"/>
                <w:lang w:val="ro-MD"/>
              </w:rPr>
            </w:pPr>
          </w:p>
        </w:tc>
        <w:tc>
          <w:tcPr>
            <w:tcW w:w="1134" w:type="dxa"/>
            <w:tcBorders>
              <w:top w:val="single" w:sz="4" w:space="0" w:color="auto"/>
              <w:left w:val="single" w:sz="6" w:space="0" w:color="000000"/>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r w:rsidRPr="00267DF4">
              <w:rPr>
                <w:rFonts w:ascii="Times New Roman" w:hAnsi="Times New Roman" w:cs="Times New Roman"/>
              </w:rPr>
              <w:t>În limitele bugetului aprobat și alte surse neinterzise de legislație</w:t>
            </w:r>
          </w:p>
          <w:p w:rsidR="00104E8E" w:rsidRDefault="00104E8E" w:rsidP="00D8487B">
            <w:pPr>
              <w:spacing w:after="0" w:line="240" w:lineRule="auto"/>
              <w:jc w:val="center"/>
              <w:textAlignment w:val="baseline"/>
              <w:rPr>
                <w:rFonts w:ascii="Times New Roman" w:eastAsia="Times New Roman" w:hAnsi="Times New Roman" w:cs="Times New Roman"/>
                <w:b/>
                <w:bCs/>
                <w:lang w:val="ro-RO"/>
              </w:rPr>
            </w:pPr>
          </w:p>
          <w:p w:rsidR="00104E8E" w:rsidRDefault="00104E8E" w:rsidP="00D8487B">
            <w:pPr>
              <w:spacing w:after="0" w:line="240" w:lineRule="auto"/>
              <w:jc w:val="center"/>
              <w:textAlignment w:val="baseline"/>
              <w:rPr>
                <w:rFonts w:ascii="Times New Roman" w:eastAsia="Times New Roman" w:hAnsi="Times New Roman" w:cs="Times New Roman"/>
                <w:b/>
                <w:bCs/>
                <w:lang w:val="ro-RO"/>
              </w:rPr>
            </w:pPr>
          </w:p>
          <w:p w:rsidR="00104E8E" w:rsidRPr="00FC66CB" w:rsidRDefault="00104E8E" w:rsidP="00D8487B">
            <w:pPr>
              <w:spacing w:after="0" w:line="240" w:lineRule="auto"/>
              <w:jc w:val="center"/>
              <w:textAlignment w:val="baseline"/>
              <w:rPr>
                <w:rFonts w:ascii="Times New Roman" w:eastAsia="Times New Roman" w:hAnsi="Times New Roman" w:cs="Times New Roman"/>
                <w:b/>
                <w:bCs/>
                <w:lang w:val="ro-RO"/>
              </w:rPr>
            </w:pPr>
          </w:p>
        </w:tc>
        <w:tc>
          <w:tcPr>
            <w:tcW w:w="992" w:type="dxa"/>
            <w:tcBorders>
              <w:top w:val="single" w:sz="4" w:space="0" w:color="auto"/>
              <w:left w:val="single" w:sz="6" w:space="0" w:color="000000"/>
              <w:right w:val="single" w:sz="6" w:space="0" w:color="000000"/>
            </w:tcBorders>
            <w:shd w:val="clear" w:color="auto" w:fill="auto"/>
          </w:tcPr>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r>
              <w:rPr>
                <w:rFonts w:ascii="Times New Roman" w:eastAsia="Times New Roman" w:hAnsi="Times New Roman" w:cs="Times New Roman"/>
                <w:bCs/>
                <w:lang w:val="ro-RO"/>
              </w:rPr>
              <w:t>În limitele bugetului aprobat și alte surse neinterzise de legislație</w:t>
            </w:r>
          </w:p>
          <w:p w:rsidR="00104E8E" w:rsidRDefault="00104E8E" w:rsidP="001E6B00">
            <w:pPr>
              <w:spacing w:after="0" w:line="240" w:lineRule="auto"/>
              <w:textAlignment w:val="baseline"/>
              <w:rPr>
                <w:rFonts w:ascii="Times New Roman" w:hAnsi="Times New Roman" w:cs="Times New Roman"/>
              </w:rPr>
            </w:pPr>
          </w:p>
          <w:p w:rsidR="00104E8E" w:rsidRPr="00FC66CB" w:rsidRDefault="00104E8E" w:rsidP="001E6B00">
            <w:pPr>
              <w:spacing w:after="0" w:line="240" w:lineRule="auto"/>
              <w:textAlignment w:val="baseline"/>
              <w:rPr>
                <w:rFonts w:ascii="Times New Roman" w:eastAsia="Times New Roman" w:hAnsi="Times New Roman" w:cs="Times New Roman"/>
                <w:b/>
                <w:bCs/>
                <w:lang w:val="ro-RO"/>
              </w:rPr>
            </w:pPr>
          </w:p>
        </w:tc>
      </w:tr>
      <w:tr w:rsidR="00104E8E" w:rsidRPr="005F4888" w:rsidTr="0006334E">
        <w:trPr>
          <w:trHeight w:val="105"/>
        </w:trPr>
        <w:tc>
          <w:tcPr>
            <w:tcW w:w="2409" w:type="dxa"/>
            <w:vMerge/>
            <w:tcBorders>
              <w:left w:val="single" w:sz="6" w:space="0" w:color="000000"/>
              <w:bottom w:val="single" w:sz="6" w:space="0" w:color="000000"/>
              <w:right w:val="single" w:sz="6" w:space="0" w:color="000000"/>
            </w:tcBorders>
            <w:shd w:val="clear" w:color="auto" w:fill="auto"/>
          </w:tcPr>
          <w:p w:rsidR="00104E8E" w:rsidRPr="0067547B" w:rsidRDefault="00104E8E" w:rsidP="007A7FB3">
            <w:pPr>
              <w:spacing w:after="0" w:line="240" w:lineRule="auto"/>
              <w:jc w:val="center"/>
              <w:textAlignment w:val="baseline"/>
              <w:rPr>
                <w:rFonts w:ascii="Times New Roman" w:eastAsia="Times New Roman" w:hAnsi="Times New Roman" w:cs="Times New Roman"/>
                <w:b/>
                <w:bCs/>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7A7FB3">
            <w:pPr>
              <w:spacing w:after="0" w:line="240" w:lineRule="auto"/>
              <w:ind w:right="140"/>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 xml:space="preserve">Art. 176 </w:t>
            </w:r>
          </w:p>
          <w:p w:rsidR="00104E8E" w:rsidRPr="00FC66CB" w:rsidRDefault="00104E8E" w:rsidP="007A7FB3">
            <w:pPr>
              <w:spacing w:after="0" w:line="240" w:lineRule="auto"/>
              <w:ind w:right="140"/>
              <w:textAlignment w:val="baseline"/>
              <w:rPr>
                <w:rFonts w:ascii="Times New Roman" w:eastAsia="Times New Roman" w:hAnsi="Times New Roman" w:cs="Times New Roman"/>
                <w:iCs/>
                <w:lang w:val="ro-RO"/>
              </w:rPr>
            </w:pPr>
            <w:r w:rsidRPr="00FC66CB">
              <w:rPr>
                <w:rFonts w:ascii="Times New Roman" w:eastAsia="Times New Roman" w:hAnsi="Times New Roman" w:cs="Times New Roman"/>
                <w:iCs/>
                <w:lang w:val="ro-RO"/>
              </w:rPr>
              <w:t xml:space="preserve">Facilitarea comerțului cu mărfurile care fac obiectul măsurilor sanitare și fitosanitare anexa XXIV A principii pentru evaluarea progreselor </w:t>
            </w:r>
            <w:r w:rsidRPr="00FC66CB">
              <w:rPr>
                <w:rFonts w:ascii="Times New Roman" w:eastAsia="Times New Roman" w:hAnsi="Times New Roman" w:cs="Times New Roman"/>
                <w:iCs/>
                <w:lang w:val="ro-RO"/>
              </w:rPr>
              <w:lastRenderedPageBreak/>
              <w:t>realizate în procesul de apropiere a legislației</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7A7FB3">
            <w:pPr>
              <w:spacing w:after="0" w:line="240" w:lineRule="auto"/>
              <w:jc w:val="center"/>
              <w:textAlignment w:val="baseline"/>
              <w:rPr>
                <w:rFonts w:ascii="Times New Roman" w:eastAsia="Times New Roman" w:hAnsi="Times New Roman" w:cs="Times New Roman"/>
                <w:lang w:val="ro-RO"/>
              </w:rPr>
            </w:pPr>
            <w:r w:rsidRPr="00FC66CB">
              <w:rPr>
                <w:rFonts w:ascii="Times New Roman" w:eastAsia="Times New Roman" w:hAnsi="Times New Roman" w:cs="Times New Roman"/>
                <w:lang w:val="ro-RO"/>
              </w:rPr>
              <w:lastRenderedPageBreak/>
              <w:t>Măsuri sanitare și fitosanitare (SPS)</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104E8E" w:rsidRDefault="00104E8E" w:rsidP="007A7FB3">
            <w:pPr>
              <w:spacing w:after="0" w:line="240" w:lineRule="auto"/>
              <w:ind w:firstLine="143"/>
              <w:jc w:val="both"/>
              <w:textAlignment w:val="baseline"/>
              <w:rPr>
                <w:rFonts w:ascii="Times New Roman" w:eastAsia="Times New Roman" w:hAnsi="Times New Roman" w:cs="Times New Roman"/>
                <w:b/>
                <w:bCs/>
                <w:iCs/>
                <w:lang w:val="ro-RO"/>
              </w:rPr>
            </w:pPr>
            <w:r w:rsidRPr="003D4CD0">
              <w:rPr>
                <w:rFonts w:ascii="Times New Roman" w:eastAsia="Times New Roman" w:hAnsi="Times New Roman" w:cs="Times New Roman"/>
                <w:b/>
                <w:bCs/>
                <w:iCs/>
                <w:color w:val="0070C0"/>
                <w:lang w:val="ro-RO"/>
              </w:rPr>
              <w:t>SLTAA</w:t>
            </w:r>
            <w:r>
              <w:rPr>
                <w:rFonts w:ascii="Times New Roman" w:eastAsia="Times New Roman" w:hAnsi="Times New Roman" w:cs="Times New Roman"/>
                <w:b/>
                <w:bCs/>
                <w:iCs/>
                <w:color w:val="0070C0"/>
                <w:lang w:val="ro-RO"/>
              </w:rPr>
              <w:t>. 90</w:t>
            </w:r>
          </w:p>
          <w:p w:rsidR="00104E8E" w:rsidRDefault="00395A01" w:rsidP="00194C9E">
            <w:pPr>
              <w:spacing w:after="0" w:line="240" w:lineRule="auto"/>
              <w:ind w:left="143" w:right="141"/>
              <w:textAlignment w:val="baseline"/>
              <w:rPr>
                <w:rFonts w:ascii="Times New Roman" w:eastAsia="Times New Roman" w:hAnsi="Times New Roman" w:cs="Times New Roman"/>
                <w:b/>
                <w:bCs/>
                <w:iCs/>
                <w:lang w:val="ro-RO"/>
              </w:rPr>
            </w:pPr>
            <w:r w:rsidRPr="00732882">
              <w:rPr>
                <w:rFonts w:ascii="Times New Roman" w:eastAsia="Times New Roman" w:hAnsi="Times New Roman" w:cs="Times New Roman"/>
                <w:b/>
                <w:lang w:val="ro-RO"/>
              </w:rPr>
              <w:t xml:space="preserve">Proiect de HG cu privire la </w:t>
            </w:r>
            <w:r w:rsidR="00865FD8">
              <w:rPr>
                <w:rFonts w:ascii="Times New Roman" w:eastAsia="Times New Roman" w:hAnsi="Times New Roman" w:cs="Times New Roman"/>
                <w:b/>
                <w:bCs/>
                <w:iCs/>
                <w:lang w:val="ro-RO"/>
              </w:rPr>
              <w:t xml:space="preserve">elaborarea și punerea în aplicare a </w:t>
            </w:r>
            <w:r w:rsidR="00104E8E" w:rsidRPr="00FC66CB">
              <w:rPr>
                <w:rFonts w:ascii="Times New Roman" w:eastAsia="Times New Roman" w:hAnsi="Times New Roman" w:cs="Times New Roman"/>
                <w:b/>
                <w:bCs/>
                <w:iCs/>
                <w:lang w:val="ro-RO"/>
              </w:rPr>
              <w:t>Regulamentului privind autorizarea plasări</w:t>
            </w:r>
            <w:r w:rsidR="00104E8E">
              <w:rPr>
                <w:rFonts w:ascii="Times New Roman" w:eastAsia="Times New Roman" w:hAnsi="Times New Roman" w:cs="Times New Roman"/>
                <w:b/>
                <w:bCs/>
                <w:iCs/>
                <w:lang w:val="ro-RO"/>
              </w:rPr>
              <w:t>i pe piață a produselor chimice</w:t>
            </w:r>
          </w:p>
          <w:p w:rsidR="00104E8E" w:rsidRDefault="00104E8E" w:rsidP="007A7FB3">
            <w:pPr>
              <w:spacing w:after="0" w:line="240" w:lineRule="auto"/>
              <w:ind w:right="141"/>
              <w:jc w:val="both"/>
              <w:textAlignment w:val="baseline"/>
              <w:rPr>
                <w:rFonts w:ascii="Times New Roman" w:eastAsia="Times New Roman" w:hAnsi="Times New Roman" w:cs="Times New Roman"/>
                <w:b/>
                <w:bCs/>
                <w:iCs/>
                <w:lang w:val="ro-RO"/>
              </w:rPr>
            </w:pPr>
          </w:p>
          <w:p w:rsidR="00104E8E" w:rsidRPr="003D4CD0" w:rsidRDefault="00104E8E" w:rsidP="007A7FB3">
            <w:pPr>
              <w:spacing w:after="0" w:line="240" w:lineRule="auto"/>
              <w:ind w:left="284" w:hanging="141"/>
              <w:textAlignment w:val="baseline"/>
              <w:rPr>
                <w:rFonts w:ascii="Times New Roman" w:eastAsia="Times New Roman" w:hAnsi="Times New Roman" w:cs="Times New Roman"/>
                <w:b/>
                <w:bCs/>
                <w:iCs/>
                <w:color w:val="2F5496" w:themeColor="accent5" w:themeShade="BF"/>
                <w:lang w:val="ro-RO"/>
              </w:rPr>
            </w:pPr>
            <w:r w:rsidRPr="003D4CD0">
              <w:rPr>
                <w:rFonts w:ascii="Times New Roman" w:eastAsia="Times New Roman" w:hAnsi="Times New Roman" w:cs="Times New Roman"/>
                <w:b/>
                <w:bCs/>
                <w:iCs/>
                <w:color w:val="2F5496" w:themeColor="accent5" w:themeShade="BF"/>
                <w:lang w:val="ro-RO"/>
              </w:rPr>
              <w:t>T</w:t>
            </w:r>
            <w:r w:rsidRPr="003D4CD0">
              <w:rPr>
                <w:rFonts w:ascii="Times New Roman" w:eastAsia="Times New Roman" w:hAnsi="Times New Roman" w:cs="Times New Roman"/>
                <w:b/>
                <w:iCs/>
                <w:color w:val="2F5496" w:themeColor="accent5" w:themeShade="BF"/>
                <w:lang w:val="ro-RO"/>
              </w:rPr>
              <w:t>ranspune:</w:t>
            </w:r>
          </w:p>
          <w:p w:rsidR="00104E8E" w:rsidRPr="007C63B8" w:rsidRDefault="00104E8E" w:rsidP="007E7ED6">
            <w:pPr>
              <w:pStyle w:val="Listparagraf"/>
              <w:numPr>
                <w:ilvl w:val="0"/>
                <w:numId w:val="80"/>
              </w:numPr>
              <w:spacing w:after="0" w:line="240" w:lineRule="auto"/>
              <w:ind w:left="143" w:right="141" w:hanging="142"/>
              <w:textAlignment w:val="baseline"/>
              <w:rPr>
                <w:rFonts w:ascii="Times New Roman" w:eastAsia="Times New Roman" w:hAnsi="Times New Roman" w:cs="Times New Roman"/>
                <w:iCs/>
                <w:lang w:val="ro-RO"/>
              </w:rPr>
            </w:pPr>
            <w:r w:rsidRPr="00736AD8">
              <w:rPr>
                <w:rFonts w:ascii="Times New Roman" w:eastAsia="Times New Roman" w:hAnsi="Times New Roman" w:cs="Times New Roman"/>
                <w:b/>
                <w:iCs/>
                <w:lang w:val="ro-RO"/>
              </w:rPr>
              <w:t>Regulamentul (CE) nr. 1907/2006</w:t>
            </w:r>
            <w:r w:rsidRPr="007C63B8">
              <w:rPr>
                <w:rFonts w:ascii="Times New Roman" w:eastAsia="Times New Roman" w:hAnsi="Times New Roman" w:cs="Times New Roman"/>
                <w:iCs/>
                <w:lang w:val="ro-RO"/>
              </w:rPr>
              <w:t xml:space="preserve"> </w:t>
            </w:r>
            <w:r w:rsidRPr="007C63B8">
              <w:rPr>
                <w:rFonts w:ascii="Times New Roman" w:eastAsia="Times New Roman" w:hAnsi="Times New Roman" w:cs="Times New Roman"/>
                <w:b/>
                <w:bCs/>
                <w:iCs/>
                <w:lang w:val="ro-RO"/>
              </w:rPr>
              <w:t xml:space="preserve"> </w:t>
            </w:r>
            <w:r w:rsidRPr="007C63B8">
              <w:rPr>
                <w:rFonts w:ascii="Times New Roman" w:eastAsia="Times New Roman" w:hAnsi="Times New Roman" w:cs="Times New Roman"/>
                <w:iCs/>
                <w:lang w:val="ro-RO"/>
              </w:rPr>
              <w:t xml:space="preserve">al Parlamentului European și al Consiliului din 18 decembrie 2006 privind înregistrarea, evaluarea, autorizarea și restricționarea </w:t>
            </w:r>
            <w:r w:rsidRPr="007C63B8">
              <w:rPr>
                <w:rFonts w:ascii="Times New Roman" w:eastAsia="Times New Roman" w:hAnsi="Times New Roman" w:cs="Times New Roman"/>
                <w:iCs/>
                <w:lang w:val="ro-RO"/>
              </w:rPr>
              <w:lastRenderedPageBreak/>
              <w:t>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r>
              <w:rPr>
                <w:rFonts w:ascii="Times New Roman" w:eastAsia="Times New Roman" w:hAnsi="Times New Roman" w:cs="Times New Roman"/>
                <w:iCs/>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395A01" w:rsidRPr="002F6797" w:rsidRDefault="00395A01" w:rsidP="00395A01">
            <w:pPr>
              <w:spacing w:after="0" w:line="240" w:lineRule="auto"/>
              <w:textAlignment w:val="baseline"/>
              <w:rPr>
                <w:rFonts w:ascii="Times New Roman" w:eastAsia="Times New Roman" w:hAnsi="Times New Roman" w:cs="Times New Roman"/>
                <w:lang w:val="ro-RO"/>
              </w:rPr>
            </w:pPr>
            <w:r w:rsidRPr="002F6797">
              <w:rPr>
                <w:rFonts w:ascii="Times New Roman" w:eastAsia="Times New Roman" w:hAnsi="Times New Roman" w:cs="Times New Roman"/>
                <w:lang w:val="ro-RO"/>
              </w:rPr>
              <w:lastRenderedPageBreak/>
              <w:t>Hotărâre de Guvern intrată în vigoare</w:t>
            </w:r>
          </w:p>
          <w:p w:rsidR="00104E8E" w:rsidRPr="00FC66CB" w:rsidRDefault="00104E8E" w:rsidP="007A7FB3">
            <w:pPr>
              <w:pStyle w:val="Frspaiere"/>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rsidR="00104E8E" w:rsidRDefault="00CC081E" w:rsidP="00CC081E">
            <w:pPr>
              <w:spacing w:after="0" w:line="240" w:lineRule="auto"/>
              <w:textAlignment w:val="baseline"/>
              <w:rPr>
                <w:rFonts w:ascii="Times New Roman" w:eastAsia="Times New Roman" w:hAnsi="Times New Roman" w:cs="Times New Roman"/>
                <w:b/>
                <w:u w:val="single"/>
                <w:lang w:val="ro-RO"/>
              </w:rPr>
            </w:pPr>
            <w:r>
              <w:rPr>
                <w:rFonts w:ascii="Times New Roman" w:eastAsia="Times New Roman" w:hAnsi="Times New Roman" w:cs="Times New Roman"/>
                <w:b/>
                <w:u w:val="single"/>
                <w:lang w:val="ro-RO"/>
              </w:rPr>
              <w:t>MM</w:t>
            </w:r>
            <w:r w:rsidR="00395A01">
              <w:rPr>
                <w:rFonts w:ascii="Times New Roman" w:eastAsia="Times New Roman" w:hAnsi="Times New Roman" w:cs="Times New Roman"/>
                <w:b/>
                <w:u w:val="single"/>
                <w:lang w:val="ro-RO"/>
              </w:rPr>
              <w:t>;</w:t>
            </w:r>
          </w:p>
          <w:p w:rsidR="00395A01" w:rsidRPr="00395A01" w:rsidRDefault="00395A01" w:rsidP="00CC081E">
            <w:pPr>
              <w:spacing w:after="0" w:line="240" w:lineRule="auto"/>
              <w:textAlignment w:val="baseline"/>
              <w:rPr>
                <w:rFonts w:ascii="Times New Roman" w:eastAsia="Times New Roman" w:hAnsi="Times New Roman" w:cs="Times New Roman"/>
                <w:u w:val="single"/>
                <w:lang w:val="ro-RO"/>
              </w:rPr>
            </w:pPr>
            <w:r w:rsidRPr="00395A01">
              <w:rPr>
                <w:rFonts w:ascii="Times New Roman" w:eastAsia="Times New Roman" w:hAnsi="Times New Roman" w:cs="Times New Roman"/>
                <w:u w:val="single"/>
                <w:lang w:val="ro-RO"/>
              </w:rPr>
              <w:t>MS</w:t>
            </w:r>
            <w:r>
              <w:rPr>
                <w:rFonts w:ascii="Times New Roman" w:eastAsia="Times New Roman" w:hAnsi="Times New Roman" w:cs="Times New Roman"/>
                <w:u w:val="single"/>
                <w:lang w:val="ro-RO"/>
              </w:rPr>
              <w:t>.</w:t>
            </w:r>
          </w:p>
          <w:p w:rsidR="00395A01" w:rsidRPr="00CC081E" w:rsidRDefault="00395A01" w:rsidP="00CC081E">
            <w:pPr>
              <w:spacing w:after="0" w:line="240" w:lineRule="auto"/>
              <w:textAlignment w:val="baseline"/>
              <w:rPr>
                <w:rFonts w:ascii="Times New Roman" w:eastAsia="Times New Roman" w:hAnsi="Times New Roman" w:cs="Times New Roman"/>
                <w:b/>
                <w:u w:val="single"/>
                <w:lang w:val="ro-RO"/>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7A7FB3">
            <w:pPr>
              <w:spacing w:after="0" w:line="240" w:lineRule="auto"/>
              <w:jc w:val="center"/>
              <w:textAlignment w:val="baseline"/>
              <w:rPr>
                <w:rFonts w:ascii="Times New Roman" w:hAnsi="Times New Roman" w:cs="Times New Roman"/>
                <w:iCs/>
              </w:rPr>
            </w:pPr>
            <w:r w:rsidRPr="00FC66CB">
              <w:rPr>
                <w:rFonts w:ascii="Times New Roman" w:hAnsi="Times New Roman" w:cs="Times New Roman"/>
                <w:iCs/>
              </w:rPr>
              <w:t xml:space="preserve">2024   </w:t>
            </w:r>
          </w:p>
          <w:p w:rsidR="00104E8E" w:rsidRDefault="00104E8E" w:rsidP="007A7FB3">
            <w:pPr>
              <w:spacing w:after="0" w:line="240" w:lineRule="auto"/>
              <w:jc w:val="center"/>
              <w:textAlignment w:val="baseline"/>
              <w:rPr>
                <w:rFonts w:ascii="Times New Roman" w:hAnsi="Times New Roman" w:cs="Times New Roman"/>
                <w:iCs/>
              </w:rPr>
            </w:pPr>
            <w:r>
              <w:rPr>
                <w:rFonts w:ascii="Times New Roman" w:hAnsi="Times New Roman" w:cs="Times New Roman"/>
                <w:iCs/>
              </w:rPr>
              <w:t>Trimestrul</w:t>
            </w:r>
          </w:p>
          <w:p w:rsidR="00104E8E" w:rsidRPr="00FC66CB" w:rsidRDefault="00CC081E" w:rsidP="007A7FB3">
            <w:pPr>
              <w:spacing w:after="0" w:line="240" w:lineRule="auto"/>
              <w:jc w:val="center"/>
              <w:textAlignment w:val="baseline"/>
              <w:rPr>
                <w:rFonts w:ascii="Times New Roman" w:hAnsi="Times New Roman" w:cs="Times New Roman"/>
                <w:iCs/>
              </w:rPr>
            </w:pPr>
            <w:r>
              <w:rPr>
                <w:rFonts w:ascii="Times New Roman" w:hAnsi="Times New Roman" w:cs="Times New Roman"/>
                <w:iCs/>
              </w:rPr>
              <w:t>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104E8E" w:rsidRPr="00FC66CB" w:rsidRDefault="00104E8E" w:rsidP="007A7FB3">
            <w:pPr>
              <w:spacing w:after="0" w:line="240" w:lineRule="auto"/>
              <w:jc w:val="center"/>
              <w:textAlignment w:val="baseline"/>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6" w:space="0" w:color="000000"/>
              <w:bottom w:val="single" w:sz="4" w:space="0" w:color="auto"/>
              <w:right w:val="single" w:sz="6" w:space="0" w:color="000000"/>
            </w:tcBorders>
            <w:shd w:val="clear" w:color="auto" w:fill="auto"/>
          </w:tcPr>
          <w:p w:rsidR="00104E8E" w:rsidRPr="00FC66CB" w:rsidRDefault="00104E8E" w:rsidP="007A7FB3">
            <w:pPr>
              <w:tabs>
                <w:tab w:val="left" w:pos="247"/>
              </w:tabs>
              <w:spacing w:after="0" w:line="240" w:lineRule="auto"/>
              <w:textAlignment w:val="baseline"/>
              <w:rPr>
                <w:rFonts w:ascii="Times New Roman" w:eastAsia="Times New Roman" w:hAnsi="Times New Roman" w:cs="Times New Roman"/>
                <w:b/>
                <w:bCs/>
                <w:lang w:val="ro-RO"/>
              </w:rPr>
            </w:pPr>
            <w:r w:rsidRPr="00267DF4">
              <w:rPr>
                <w:rFonts w:ascii="Times New Roman" w:hAnsi="Times New Roman" w:cs="Times New Roman"/>
              </w:rPr>
              <w:t>În limitele bugetului aprobat și alte surse neinterzise de legislație</w:t>
            </w:r>
          </w:p>
        </w:tc>
        <w:tc>
          <w:tcPr>
            <w:tcW w:w="992" w:type="dxa"/>
            <w:tcBorders>
              <w:top w:val="single" w:sz="4" w:space="0" w:color="auto"/>
              <w:left w:val="single" w:sz="6" w:space="0" w:color="000000"/>
              <w:bottom w:val="single" w:sz="4" w:space="0" w:color="auto"/>
              <w:right w:val="single" w:sz="6" w:space="0" w:color="000000"/>
            </w:tcBorders>
            <w:shd w:val="clear" w:color="auto" w:fill="FFFFFF" w:themeFill="background1"/>
          </w:tcPr>
          <w:p w:rsidR="00104E8E" w:rsidRPr="00FC66CB" w:rsidRDefault="00104E8E" w:rsidP="007A7FB3">
            <w:pPr>
              <w:tabs>
                <w:tab w:val="left" w:pos="247"/>
              </w:tabs>
              <w:spacing w:after="0" w:line="240" w:lineRule="auto"/>
              <w:textAlignment w:val="baseline"/>
              <w:rPr>
                <w:rFonts w:ascii="Times New Roman" w:eastAsia="Times New Roman" w:hAnsi="Times New Roman" w:cs="Times New Roman"/>
                <w:b/>
                <w:bCs/>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c>
          <w:tcPr>
            <w:tcW w:w="2409" w:type="dxa"/>
            <w:vMerge w:val="restart"/>
            <w:tcBorders>
              <w:top w:val="single" w:sz="6" w:space="0" w:color="000000"/>
              <w:left w:val="single" w:sz="4" w:space="0" w:color="auto"/>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Opinia CE. P.2.</w:t>
            </w:r>
          </w:p>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Capitolul 12. Siguranța alimentară, politica veterinară și fitosanitară:</w:t>
            </w:r>
          </w:p>
          <w:p w:rsidR="00EC5FAE" w:rsidRPr="000321D4" w:rsidRDefault="00EC5FAE" w:rsidP="005725A0">
            <w:pPr>
              <w:spacing w:after="0" w:line="240" w:lineRule="auto"/>
              <w:ind w:left="97"/>
              <w:textAlignment w:val="baseline"/>
              <w:rPr>
                <w:rFonts w:ascii="Times New Roman" w:eastAsia="Arial" w:hAnsi="Times New Roman" w:cs="Times New Roman"/>
              </w:rPr>
            </w:pPr>
            <w:r>
              <w:rPr>
                <w:rFonts w:ascii="Times New Roman" w:eastAsia="Times New Roman" w:hAnsi="Times New Roman" w:cs="Times New Roman"/>
                <w:bCs/>
                <w:lang w:val="ro-RO"/>
              </w:rPr>
              <w:t>„</w:t>
            </w:r>
            <w:r w:rsidRPr="000321D4">
              <w:rPr>
                <w:rFonts w:ascii="Times New Roman" w:eastAsia="Times New Roman" w:hAnsi="Times New Roman" w:cs="Times New Roman"/>
                <w:bCs/>
                <w:lang w:val="ro-RO"/>
              </w:rPr>
              <w:t>UE a recunoscut echivalența inspecțiilor în câmp efectuate în Moldova la culturile producătoare de semințe și echivalența semințelor produse în Moldova pentru semințele de cereale, semințele de legume și semințele de plante oleaginoase și pentru fibre.”</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Cap.</w:t>
            </w:r>
            <w:r>
              <w:rPr>
                <w:rFonts w:ascii="Times New Roman" w:eastAsia="Times New Roman" w:hAnsi="Times New Roman" w:cs="Times New Roman"/>
                <w:bCs/>
                <w:lang w:val="ro-RO"/>
              </w:rPr>
              <w:t xml:space="preserve"> </w:t>
            </w:r>
            <w:r w:rsidRPr="000321D4">
              <w:rPr>
                <w:rFonts w:ascii="Times New Roman" w:eastAsia="Times New Roman" w:hAnsi="Times New Roman" w:cs="Times New Roman"/>
                <w:bCs/>
                <w:lang w:val="ro-RO"/>
              </w:rPr>
              <w:t>4 Măsuri Sanitare și Fitosanitare.</w:t>
            </w:r>
          </w:p>
          <w:p w:rsidR="00EC5FAE" w:rsidRPr="000321D4" w:rsidRDefault="00EC5FAE" w:rsidP="005725A0">
            <w:pPr>
              <w:spacing w:after="0" w:line="240" w:lineRule="auto"/>
              <w:ind w:left="77"/>
              <w:textAlignment w:val="baseline"/>
              <w:rPr>
                <w:rFonts w:ascii="Times New Roman" w:hAnsi="Times New Roman" w:cs="Times New Roman"/>
                <w:b/>
                <w:bCs/>
                <w:lang w:val="ro-RO"/>
              </w:rPr>
            </w:pPr>
            <w:r w:rsidRPr="000321D4">
              <w:rPr>
                <w:rFonts w:ascii="Times New Roman" w:eastAsia="Times New Roman" w:hAnsi="Times New Roman" w:cs="Times New Roman"/>
                <w:bCs/>
                <w:lang w:val="ro-RO"/>
              </w:rPr>
              <w:t>Art. 181-188</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Măsuri Sanitare și Fitosanitare (SPS):</w:t>
            </w:r>
          </w:p>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F43489" w:rsidRDefault="00D64E18" w:rsidP="00DC7549">
            <w:pPr>
              <w:shd w:val="clear" w:color="auto" w:fill="FFFFFF" w:themeFill="background1"/>
              <w:spacing w:after="0"/>
              <w:ind w:left="142"/>
              <w:rPr>
                <w:rFonts w:ascii="Times New Roman" w:eastAsia="Arial" w:hAnsi="Times New Roman" w:cs="Times New Roman"/>
                <w:b/>
                <w:color w:val="0070C0"/>
                <w:lang w:val="ro-RO"/>
              </w:rPr>
            </w:pPr>
            <w:r w:rsidRPr="00BC05A1">
              <w:rPr>
                <w:rFonts w:ascii="Times New Roman" w:eastAsia="Arial" w:hAnsi="Times New Roman" w:cs="Times New Roman"/>
                <w:b/>
                <w:color w:val="0070C0"/>
                <w:shd w:val="clear" w:color="auto" w:fill="FFFFFF" w:themeFill="background1"/>
                <w:lang w:val="ro-RO"/>
              </w:rPr>
              <w:t>C.</w:t>
            </w:r>
            <w:r>
              <w:rPr>
                <w:rFonts w:ascii="Times New Roman" w:eastAsia="Arial" w:hAnsi="Times New Roman" w:cs="Times New Roman"/>
                <w:b/>
                <w:color w:val="0070C0"/>
                <w:lang w:val="ro-RO"/>
              </w:rPr>
              <w:t xml:space="preserve"> </w:t>
            </w:r>
            <w:r w:rsidR="00986F81">
              <w:rPr>
                <w:rFonts w:ascii="Times New Roman" w:eastAsia="Arial" w:hAnsi="Times New Roman" w:cs="Times New Roman"/>
                <w:b/>
                <w:color w:val="0070C0"/>
                <w:lang w:val="ro-RO"/>
              </w:rPr>
              <w:t>91</w:t>
            </w:r>
          </w:p>
          <w:p w:rsidR="00EC5FAE" w:rsidRPr="000321D4" w:rsidRDefault="00EC5FAE" w:rsidP="00DC7549">
            <w:pPr>
              <w:shd w:val="clear" w:color="auto" w:fill="FFFFFF" w:themeFill="background1"/>
              <w:spacing w:after="0"/>
              <w:ind w:left="143"/>
              <w:rPr>
                <w:rFonts w:ascii="Times New Roman" w:eastAsia="Arial" w:hAnsi="Times New Roman" w:cs="Times New Roman"/>
                <w:b/>
                <w:lang w:val="ro-RO"/>
              </w:rPr>
            </w:pPr>
            <w:r w:rsidRPr="000321D4">
              <w:rPr>
                <w:rFonts w:ascii="Times New Roman" w:eastAsia="Arial" w:hAnsi="Times New Roman" w:cs="Times New Roman"/>
                <w:b/>
                <w:lang w:val="ro-RO"/>
              </w:rPr>
              <w:t>Fortificarea mecanismului național privind producerea, controlul, certificarea și comercializarea materialului de înmulțire și plantare fructifer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250F18">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Procedura ANSA actualizată</w:t>
            </w:r>
          </w:p>
        </w:tc>
        <w:tc>
          <w:tcPr>
            <w:tcW w:w="1275" w:type="dxa"/>
            <w:tcBorders>
              <w:top w:val="single" w:sz="6" w:space="0" w:color="000000"/>
              <w:left w:val="single" w:sz="6" w:space="0" w:color="000000"/>
              <w:bottom w:val="single" w:sz="6" w:space="0" w:color="000000"/>
              <w:right w:val="single" w:sz="6" w:space="0" w:color="000000"/>
            </w:tcBorders>
          </w:tcPr>
          <w:p w:rsidR="00EC5FAE" w:rsidRPr="000321D4" w:rsidRDefault="00EC5FAE" w:rsidP="007A5397">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MAIA; ANSA</w:t>
            </w:r>
            <w:r w:rsidR="00E36B2D">
              <w:rPr>
                <w:rFonts w:ascii="Times New Roman" w:eastAsia="Times New Roman" w:hAnsi="Times New Roman" w:cs="Times New Roman"/>
                <w:bCs/>
                <w:lang w:val="ro-RO"/>
              </w:rPr>
              <w:t>.</w:t>
            </w:r>
          </w:p>
          <w:p w:rsidR="00EC5FAE" w:rsidRPr="000321D4" w:rsidRDefault="00EC5FAE" w:rsidP="007A5397">
            <w:pPr>
              <w:shd w:val="clear" w:color="auto" w:fill="FFFFFF" w:themeFill="background1"/>
              <w:rPr>
                <w:rFonts w:ascii="Times New Roman" w:eastAsia="Arial" w:hAnsi="Times New Roman" w:cs="Times New Roman"/>
                <w:lang w:val="ro-RO"/>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Default="00EC5FAE" w:rsidP="00476CD6">
            <w:pPr>
              <w:spacing w:after="0" w:line="240" w:lineRule="auto"/>
              <w:jc w:val="center"/>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2024</w:t>
            </w:r>
          </w:p>
          <w:p w:rsidR="00EC5FAE" w:rsidRDefault="00EC5FAE" w:rsidP="00476CD6">
            <w:pPr>
              <w:spacing w:after="0" w:line="240" w:lineRule="auto"/>
              <w:jc w:val="center"/>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Trimestrul</w:t>
            </w:r>
          </w:p>
          <w:p w:rsidR="00EC5FAE" w:rsidRPr="000321D4" w:rsidRDefault="00EC5FAE" w:rsidP="00476CD6">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bCs/>
                <w:lang w:val="ro-RO"/>
              </w:rPr>
              <w:t xml:space="preserve">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250F18" w:rsidP="00250F18">
            <w:pPr>
              <w:spacing w:after="0" w:line="240" w:lineRule="auto"/>
              <w:ind w:hanging="142"/>
              <w:jc w:val="center"/>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HG.</w:t>
            </w:r>
            <w:r w:rsidRPr="000321D4">
              <w:rPr>
                <w:rFonts w:ascii="Times New Roman" w:eastAsia="Times New Roman" w:hAnsi="Times New Roman" w:cs="Times New Roman"/>
                <w:bCs/>
                <w:lang w:val="ro-RO"/>
              </w:rPr>
              <w:t>nr. 415/2013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c>
          <w:tcPr>
            <w:tcW w:w="2409" w:type="dxa"/>
            <w:vMerge/>
            <w:tcBorders>
              <w:left w:val="single" w:sz="4" w:space="0" w:color="auto"/>
              <w:bottom w:val="single" w:sz="6" w:space="0" w:color="000000"/>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Cap.</w:t>
            </w:r>
            <w:r>
              <w:rPr>
                <w:rFonts w:ascii="Times New Roman" w:eastAsia="Times New Roman" w:hAnsi="Times New Roman" w:cs="Times New Roman"/>
                <w:bCs/>
                <w:lang w:val="ro-RO"/>
              </w:rPr>
              <w:t xml:space="preserve"> </w:t>
            </w:r>
            <w:r w:rsidRPr="000321D4">
              <w:rPr>
                <w:rFonts w:ascii="Times New Roman" w:eastAsia="Times New Roman" w:hAnsi="Times New Roman" w:cs="Times New Roman"/>
                <w:bCs/>
                <w:lang w:val="ro-RO"/>
              </w:rPr>
              <w:t>4 Măsuri Sanitare și Fitosanitare.</w:t>
            </w:r>
          </w:p>
          <w:p w:rsidR="00EC5FAE" w:rsidRPr="000321D4" w:rsidRDefault="00EC5FAE" w:rsidP="005725A0">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Art. 181-188</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Măsuri Sanitare și Fitosanitare (SPS):</w:t>
            </w:r>
          </w:p>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 xml:space="preserve">îmbunătățirea suplimentară a infrastructurii și a capacității conexe necesare pentru punerea în aplicare a legislației, în </w:t>
            </w:r>
            <w:r w:rsidRPr="000321D4">
              <w:rPr>
                <w:rFonts w:ascii="Times New Roman" w:eastAsia="Times New Roman" w:hAnsi="Times New Roman" w:cs="Times New Roman"/>
                <w:lang w:val="ro-RO"/>
              </w:rPr>
              <w:lastRenderedPageBreak/>
              <w:t>special în domeniul sănătății animalelor, al sănătății plantelor, al laboratoarelor de siguranță alimentară și al punctelor de control la frontieră, în conformitate cu cerințele UE;”(pag.38)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DC7549" w:rsidRDefault="00D64E18" w:rsidP="00DC7549">
            <w:pPr>
              <w:shd w:val="clear" w:color="auto" w:fill="FFFFFF" w:themeFill="background1"/>
              <w:spacing w:after="0"/>
              <w:ind w:left="142"/>
              <w:rPr>
                <w:rFonts w:ascii="Times New Roman" w:eastAsia="Arial" w:hAnsi="Times New Roman" w:cs="Times New Roman"/>
                <w:b/>
                <w:color w:val="0070C0"/>
                <w:lang w:val="ro-RO"/>
              </w:rPr>
            </w:pPr>
            <w:r w:rsidRPr="00BC05A1">
              <w:rPr>
                <w:rFonts w:ascii="Times New Roman" w:eastAsia="Arial" w:hAnsi="Times New Roman" w:cs="Times New Roman"/>
                <w:b/>
                <w:color w:val="0070C0"/>
                <w:shd w:val="clear" w:color="auto" w:fill="FFFFFF" w:themeFill="background1"/>
                <w:lang w:val="ro-RO"/>
              </w:rPr>
              <w:lastRenderedPageBreak/>
              <w:t>C.</w:t>
            </w:r>
            <w:r>
              <w:rPr>
                <w:rFonts w:ascii="Times New Roman" w:eastAsia="Arial" w:hAnsi="Times New Roman" w:cs="Times New Roman"/>
                <w:b/>
                <w:color w:val="0070C0"/>
                <w:lang w:val="ro-RO"/>
              </w:rPr>
              <w:t xml:space="preserve"> </w:t>
            </w:r>
            <w:r w:rsidR="00986F81">
              <w:rPr>
                <w:rFonts w:ascii="Times New Roman" w:eastAsia="Arial" w:hAnsi="Times New Roman" w:cs="Times New Roman"/>
                <w:b/>
                <w:color w:val="0070C0"/>
                <w:shd w:val="clear" w:color="auto" w:fill="FFFFFF" w:themeFill="background1"/>
                <w:lang w:val="ro-RO"/>
              </w:rPr>
              <w:t>92</w:t>
            </w:r>
          </w:p>
          <w:p w:rsidR="00EC5FAE" w:rsidRPr="00DC7549" w:rsidRDefault="00EC5FAE" w:rsidP="00DC7549">
            <w:pPr>
              <w:shd w:val="clear" w:color="auto" w:fill="FFFFFF" w:themeFill="background1"/>
              <w:spacing w:after="0"/>
              <w:ind w:left="142"/>
              <w:rPr>
                <w:rFonts w:ascii="Times New Roman" w:eastAsia="Arial" w:hAnsi="Times New Roman" w:cs="Times New Roman"/>
                <w:b/>
                <w:color w:val="0070C0"/>
                <w:lang w:val="ro-RO"/>
              </w:rPr>
            </w:pPr>
            <w:r w:rsidRPr="000321D4">
              <w:rPr>
                <w:rFonts w:ascii="Times New Roman" w:eastAsia="Arial" w:hAnsi="Times New Roman" w:cs="Times New Roman"/>
                <w:b/>
                <w:lang w:val="ro-RO"/>
              </w:rPr>
              <w:t xml:space="preserve">Obținerea recunoașterii de către UE a echivalenței materialului săditor de plantare, originar din Republica Moldova </w:t>
            </w:r>
            <w:r w:rsidRPr="000321D4">
              <w:rPr>
                <w:rFonts w:ascii="Times New Roman" w:eastAsia="Arial" w:hAnsi="Times New Roman" w:cs="Times New Roman"/>
                <w:lang w:val="ro-RO"/>
              </w:rPr>
              <w:t>(Vitis L, Prunus și culturi producătoare de semințe de plante furajere)</w:t>
            </w:r>
            <w:r w:rsidRPr="000321D4">
              <w:rPr>
                <w:rFonts w:ascii="Times New Roman" w:eastAsia="Arial" w:hAnsi="Times New Roman" w:cs="Times New Roman"/>
                <w:b/>
                <w:lang w:val="ro-RO"/>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C5FAE" w:rsidRPr="000321D4" w:rsidRDefault="00EC5FAE" w:rsidP="002906C4">
            <w:pPr>
              <w:spacing w:after="0" w:line="240" w:lineRule="auto"/>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Republica Moldova este listată în Regulamentele UE</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textAlignment w:val="baseline"/>
              <w:rPr>
                <w:rFonts w:ascii="Times New Roman" w:eastAsia="Times New Roman" w:hAnsi="Times New Roman" w:cs="Times New Roman"/>
                <w:b/>
                <w:bCs/>
                <w:u w:val="single"/>
                <w:lang w:val="ro-RO"/>
              </w:rPr>
            </w:pPr>
            <w:r w:rsidRPr="00640FBA">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Default="00EC5FAE" w:rsidP="00476CD6">
            <w:pPr>
              <w:spacing w:after="0" w:line="240" w:lineRule="auto"/>
              <w:jc w:val="center"/>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2025</w:t>
            </w:r>
          </w:p>
          <w:p w:rsidR="00EC5FAE" w:rsidRDefault="00EC5FAE" w:rsidP="00476CD6">
            <w:pPr>
              <w:spacing w:after="0" w:line="240" w:lineRule="auto"/>
              <w:jc w:val="center"/>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Trimestrul</w:t>
            </w:r>
          </w:p>
          <w:p w:rsidR="00EC5FAE" w:rsidRPr="000321D4" w:rsidRDefault="00EC5FAE" w:rsidP="00476CD6">
            <w:pPr>
              <w:spacing w:after="0" w:line="240" w:lineRule="auto"/>
              <w:jc w:val="center"/>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 xml:space="preserve"> II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c>
          <w:tcPr>
            <w:tcW w:w="2409" w:type="dxa"/>
            <w:tcBorders>
              <w:top w:val="single" w:sz="6" w:space="0" w:color="000000"/>
              <w:left w:val="single" w:sz="4" w:space="0" w:color="auto"/>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Opinia CE. P.2.</w:t>
            </w:r>
          </w:p>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 xml:space="preserve">Capitolul 12. Siguranța alimentară, politica veterinară și fitosanitară: </w:t>
            </w:r>
          </w:p>
          <w:p w:rsidR="00EC5FAE" w:rsidRPr="000321D4" w:rsidRDefault="00EC5FAE" w:rsidP="005725A0">
            <w:pPr>
              <w:spacing w:after="0" w:line="240" w:lineRule="auto"/>
              <w:ind w:left="97"/>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w:t>
            </w:r>
            <w:r w:rsidRPr="000321D4">
              <w:rPr>
                <w:rFonts w:ascii="Times New Roman" w:eastAsia="Times New Roman" w:hAnsi="Times New Roman" w:cs="Times New Roman"/>
                <w:bCs/>
                <w:lang w:val="ro-RO"/>
              </w:rPr>
              <w:t>Cadrul juridic care reglementează politica fitosanitară constă în Legea privind produsele de protecție a plantelor și îngrășămintele (2004) și Legea privind protecția plantelor și carantina fitosanitară (2010).”</w:t>
            </w:r>
          </w:p>
        </w:tc>
        <w:tc>
          <w:tcPr>
            <w:tcW w:w="1419" w:type="dxa"/>
            <w:tcBorders>
              <w:top w:val="single" w:sz="6" w:space="0" w:color="000000"/>
              <w:left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Cap.4 Măsuri Sanitare și Fitosanitare.</w:t>
            </w:r>
          </w:p>
          <w:p w:rsidR="00EC5FAE" w:rsidRPr="000321D4" w:rsidRDefault="00EC5FAE" w:rsidP="005725A0">
            <w:pPr>
              <w:spacing w:after="0" w:line="240" w:lineRule="auto"/>
              <w:ind w:left="77"/>
              <w:textAlignment w:val="baseline"/>
              <w:rPr>
                <w:rFonts w:ascii="Times New Roman" w:eastAsia="Times New Roman" w:hAnsi="Times New Roman" w:cs="Times New Roman"/>
                <w:bCs/>
                <w:lang w:val="ro-RO"/>
              </w:rPr>
            </w:pPr>
            <w:r w:rsidRPr="000321D4">
              <w:rPr>
                <w:rFonts w:ascii="Times New Roman" w:hAnsi="Times New Roman" w:cs="Times New Roman"/>
                <w:lang w:val="ro-RO"/>
              </w:rPr>
              <w:t>Art. 182</w:t>
            </w:r>
          </w:p>
        </w:tc>
        <w:tc>
          <w:tcPr>
            <w:tcW w:w="1842" w:type="dxa"/>
            <w:tcBorders>
              <w:top w:val="single" w:sz="6" w:space="0" w:color="000000"/>
              <w:left w:val="single" w:sz="6" w:space="0" w:color="000000"/>
              <w:right w:val="single" w:sz="6" w:space="0" w:color="000000"/>
            </w:tcBorders>
            <w:shd w:val="clear" w:color="auto" w:fill="auto"/>
          </w:tcPr>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Măsuri Sanitare și Fitosanitare (SPS):</w:t>
            </w:r>
          </w:p>
          <w:p w:rsidR="00EC5FAE" w:rsidRPr="000321D4" w:rsidRDefault="00EC5FAE" w:rsidP="00736AD8">
            <w:pPr>
              <w:spacing w:after="0" w:line="240" w:lineRule="auto"/>
              <w:ind w:left="143" w:hanging="142"/>
              <w:textAlignment w:val="baseline"/>
              <w:rPr>
                <w:rFonts w:ascii="Times New Roman" w:eastAsia="Times New Roman" w:hAnsi="Times New Roman" w:cs="Times New Roman"/>
                <w:bCs/>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D64E18" w:rsidP="00DC7549">
            <w:pPr>
              <w:pStyle w:val="Listparagraf"/>
              <w:shd w:val="clear" w:color="auto" w:fill="FFFFFF" w:themeFill="background1"/>
              <w:spacing w:after="0" w:line="240" w:lineRule="auto"/>
              <w:ind w:left="142"/>
              <w:textAlignment w:val="baseline"/>
              <w:rPr>
                <w:rFonts w:ascii="Times New Roman" w:eastAsia="Times New Roman" w:hAnsi="Times New Roman" w:cs="Times New Roman"/>
                <w:b/>
                <w:bCs/>
                <w:iCs/>
                <w:color w:val="0070C0"/>
                <w:lang w:val="ro-RO"/>
              </w:rPr>
            </w:pPr>
            <w:r w:rsidRPr="00BC05A1">
              <w:rPr>
                <w:rFonts w:ascii="Times New Roman" w:eastAsia="Times New Roman" w:hAnsi="Times New Roman" w:cs="Times New Roman"/>
                <w:b/>
                <w:bCs/>
                <w:iCs/>
                <w:color w:val="0070C0"/>
                <w:shd w:val="clear" w:color="auto" w:fill="FFFFFF" w:themeFill="background1"/>
                <w:lang w:val="ro-RO"/>
              </w:rPr>
              <w:t>C.</w:t>
            </w:r>
            <w:r>
              <w:rPr>
                <w:rFonts w:ascii="Times New Roman" w:eastAsia="Times New Roman" w:hAnsi="Times New Roman" w:cs="Times New Roman"/>
                <w:b/>
                <w:bCs/>
                <w:iCs/>
                <w:color w:val="0070C0"/>
                <w:lang w:val="ro-RO"/>
              </w:rPr>
              <w:t xml:space="preserve"> </w:t>
            </w:r>
            <w:r w:rsidR="00986F81">
              <w:rPr>
                <w:rFonts w:ascii="Times New Roman" w:eastAsia="Times New Roman" w:hAnsi="Times New Roman" w:cs="Times New Roman"/>
                <w:b/>
                <w:bCs/>
                <w:iCs/>
                <w:color w:val="0070C0"/>
                <w:lang w:val="ro-RO"/>
              </w:rPr>
              <w:t>93</w:t>
            </w:r>
          </w:p>
          <w:p w:rsidR="00EC5FAE" w:rsidRPr="000321D4" w:rsidRDefault="00EC5FAE" w:rsidP="005725A0">
            <w:pPr>
              <w:spacing w:after="0" w:line="240" w:lineRule="auto"/>
              <w:ind w:left="142"/>
              <w:textAlignment w:val="baseline"/>
              <w:rPr>
                <w:rFonts w:ascii="Times New Roman" w:eastAsia="Times New Roman" w:hAnsi="Times New Roman" w:cs="Times New Roman"/>
                <w:b/>
                <w:bCs/>
                <w:lang w:val="ro-RO"/>
              </w:rPr>
            </w:pPr>
            <w:r w:rsidRPr="000321D4">
              <w:rPr>
                <w:rFonts w:ascii="Times New Roman" w:eastAsia="Times New Roman" w:hAnsi="Times New Roman" w:cs="Times New Roman"/>
                <w:b/>
                <w:bCs/>
                <w:iCs/>
                <w:lang w:val="ro-RO"/>
              </w:rPr>
              <w:t xml:space="preserve">Ajustarea la cerințele Uniunii Europene, a mecanismului de </w:t>
            </w:r>
            <w:r w:rsidRPr="000321D4">
              <w:rPr>
                <w:rFonts w:ascii="Times New Roman" w:eastAsia="Times New Roman" w:hAnsi="Times New Roman" w:cs="Times New Roman"/>
                <w:b/>
                <w:iCs/>
                <w:lang w:val="ro-RO"/>
              </w:rPr>
              <w:t xml:space="preserve">aplicare a </w:t>
            </w:r>
            <w:r w:rsidRPr="000321D4">
              <w:rPr>
                <w:rFonts w:ascii="Times New Roman" w:eastAsia="Times New Roman" w:hAnsi="Times New Roman" w:cs="Times New Roman"/>
                <w:b/>
                <w:bCs/>
                <w:lang w:val="ro-RO"/>
              </w:rPr>
              <w:t>prevederilor Legii noi privind măsurile de protecție împotriva organismelor dăunătoare plantelor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Numărul procedurilor elaborate și/sau actualizate;</w:t>
            </w:r>
          </w:p>
          <w:p w:rsidR="00EC5FAE" w:rsidRPr="000321D4" w:rsidRDefault="00EC5FAE" w:rsidP="005725A0">
            <w:pPr>
              <w:spacing w:after="0" w:line="240" w:lineRule="auto"/>
              <w:ind w:left="77"/>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iCs/>
                <w:lang w:val="ro-RO"/>
              </w:rPr>
              <w:t>Numărul instrucțiunilor elaborate </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3A2860">
            <w:pPr>
              <w:spacing w:after="0" w:line="240" w:lineRule="auto"/>
              <w:textAlignment w:val="baseline"/>
              <w:rPr>
                <w:rFonts w:ascii="Times New Roman" w:eastAsia="Times New Roman" w:hAnsi="Times New Roman" w:cs="Times New Roman"/>
                <w:b/>
                <w:bCs/>
                <w:u w:val="single"/>
                <w:lang w:val="ro-RO"/>
              </w:rPr>
            </w:pPr>
            <w:r w:rsidRPr="00640FBA">
              <w:rPr>
                <w:rFonts w:ascii="Times New Roman" w:eastAsia="Times New Roman" w:hAnsi="Times New Roman" w:cs="Times New Roman"/>
                <w:b/>
                <w:i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iCs/>
                <w:lang w:val="ro-RO"/>
              </w:rPr>
              <w:t>2024</w:t>
            </w:r>
          </w:p>
          <w:p w:rsidR="00EC5FAE" w:rsidRDefault="00EC5FAE" w:rsidP="005725A0">
            <w:pPr>
              <w:spacing w:after="0" w:line="240" w:lineRule="auto"/>
              <w:jc w:val="center"/>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Trimestrul</w:t>
            </w:r>
          </w:p>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iCs/>
                <w:lang w:val="ro-RO"/>
              </w:rPr>
              <w:t xml:space="preserve"> II </w:t>
            </w:r>
          </w:p>
          <w:p w:rsidR="00EC5FAE" w:rsidRPr="000321D4" w:rsidRDefault="00EC5FAE" w:rsidP="005725A0">
            <w:pPr>
              <w:spacing w:after="0" w:line="240" w:lineRule="auto"/>
              <w:jc w:val="center"/>
              <w:textAlignment w:val="baseline"/>
              <w:rPr>
                <w:rFonts w:ascii="Times New Roman" w:eastAsia="Times New Roman" w:hAnsi="Times New Roman" w:cs="Times New Roman"/>
                <w:bCs/>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c>
          <w:tcPr>
            <w:tcW w:w="2409" w:type="dxa"/>
            <w:tcBorders>
              <w:top w:val="single" w:sz="6" w:space="0" w:color="000000"/>
              <w:left w:val="single" w:sz="4" w:space="0" w:color="auto"/>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Opinia CE. P.2.</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Capitolul 12. Siguranța alimentară, politica veterinară și fitosanitară: </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 xml:space="preserve">Societățile care își desfășoară activitatea în domeniul sănătății </w:t>
            </w:r>
            <w:r w:rsidRPr="000321D4">
              <w:rPr>
                <w:rFonts w:ascii="Times New Roman" w:eastAsia="Times New Roman" w:hAnsi="Times New Roman" w:cs="Times New Roman"/>
                <w:lang w:val="ro-RO"/>
              </w:rPr>
              <w:lastRenderedPageBreak/>
              <w:t>plantelor sunt înregistrate în sistemul informatic automatizat „Registrul fitosanitar de stat”, care include, de asemenea, un modul de certificat fitosanitar. Acesta stabilește dispoziții privind pregătirea și eliberarea certificatelor fitosanitare și modulul „Pașaport fitosanitar” pentru elaborarea și eliberarea pașaportului fitosanitar.”</w:t>
            </w:r>
          </w:p>
        </w:tc>
        <w:tc>
          <w:tcPr>
            <w:tcW w:w="1419" w:type="dxa"/>
            <w:tcBorders>
              <w:top w:val="single" w:sz="6" w:space="0" w:color="000000"/>
              <w:left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lastRenderedPageBreak/>
              <w:t>Cap.4 Măsuri Sanitare și Fitosanitare.</w:t>
            </w:r>
          </w:p>
          <w:p w:rsidR="00EC5FAE" w:rsidRPr="000321D4" w:rsidRDefault="00EC5FAE" w:rsidP="005725A0">
            <w:pPr>
              <w:spacing w:after="0" w:line="240" w:lineRule="auto"/>
              <w:ind w:left="77"/>
              <w:textAlignment w:val="baseline"/>
              <w:rPr>
                <w:rFonts w:ascii="Times New Roman" w:eastAsia="Times New Roman" w:hAnsi="Times New Roman" w:cs="Times New Roman"/>
                <w:bCs/>
                <w:iCs/>
                <w:lang w:val="ro-RO"/>
              </w:rPr>
            </w:pPr>
            <w:r w:rsidRPr="000321D4">
              <w:rPr>
                <w:rFonts w:ascii="Times New Roman" w:hAnsi="Times New Roman" w:cs="Times New Roman"/>
                <w:lang w:val="ro-RO"/>
              </w:rPr>
              <w:t>Art. 186-187</w:t>
            </w:r>
          </w:p>
        </w:tc>
        <w:tc>
          <w:tcPr>
            <w:tcW w:w="1842" w:type="dxa"/>
            <w:tcBorders>
              <w:top w:val="single" w:sz="6" w:space="0" w:color="000000"/>
              <w:left w:val="single" w:sz="6" w:space="0" w:color="000000"/>
              <w:right w:val="single" w:sz="6" w:space="0" w:color="000000"/>
            </w:tcBorders>
            <w:shd w:val="clear" w:color="auto" w:fill="auto"/>
          </w:tcPr>
          <w:p w:rsidR="00EC5FAE" w:rsidRPr="000321D4" w:rsidRDefault="00EC5FAE" w:rsidP="00736AD8">
            <w:pPr>
              <w:spacing w:after="0" w:line="240" w:lineRule="auto"/>
              <w:ind w:left="143" w:hanging="142"/>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Măsuri Sanitare și Fitosanitare (SPS):</w:t>
            </w:r>
          </w:p>
          <w:p w:rsidR="00EC5FAE" w:rsidRPr="000321D4" w:rsidRDefault="00EC5FAE" w:rsidP="00736AD8">
            <w:pPr>
              <w:spacing w:after="0" w:line="240" w:lineRule="auto"/>
              <w:ind w:left="143" w:hanging="142"/>
              <w:textAlignment w:val="baseline"/>
              <w:rPr>
                <w:rFonts w:ascii="Times New Roman" w:eastAsia="Times New Roman" w:hAnsi="Times New Roman" w:cs="Times New Roman"/>
                <w:bCs/>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 xml:space="preserve">îmbunătățirea suplimentară a infrastructurii și a capacității conexe necesare pentru </w:t>
            </w:r>
            <w:r w:rsidRPr="000321D4">
              <w:rPr>
                <w:rFonts w:ascii="Times New Roman" w:eastAsia="Times New Roman" w:hAnsi="Times New Roman" w:cs="Times New Roman"/>
                <w:lang w:val="ro-RO"/>
              </w:rPr>
              <w:lastRenderedPageBreak/>
              <w:t>punerea în aplicare a legislației, în special în domeniul sănătății animalelor, al sănătății plantelor, al laboratoarelor de siguranță alimentară și al punctelor de control la frontieră, în conformitate cu cerințele UE;”(pag.38)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D64E18" w:rsidP="00DC7549">
            <w:pPr>
              <w:pStyle w:val="Listparagraf"/>
              <w:shd w:val="clear" w:color="auto" w:fill="FFFFFF" w:themeFill="background1"/>
              <w:spacing w:after="0" w:line="240" w:lineRule="auto"/>
              <w:ind w:left="142"/>
              <w:textAlignment w:val="baseline"/>
              <w:rPr>
                <w:rFonts w:ascii="Times New Roman" w:eastAsia="Times New Roman" w:hAnsi="Times New Roman" w:cs="Times New Roman"/>
                <w:b/>
                <w:bCs/>
                <w:iCs/>
                <w:color w:val="0070C0"/>
                <w:lang w:val="ro-RO"/>
              </w:rPr>
            </w:pPr>
            <w:r w:rsidRPr="00BC05A1">
              <w:rPr>
                <w:rFonts w:ascii="Times New Roman" w:eastAsia="Times New Roman" w:hAnsi="Times New Roman" w:cs="Times New Roman"/>
                <w:b/>
                <w:bCs/>
                <w:iCs/>
                <w:color w:val="0070C0"/>
                <w:shd w:val="clear" w:color="auto" w:fill="FFFFFF" w:themeFill="background1"/>
                <w:lang w:val="ro-RO"/>
              </w:rPr>
              <w:lastRenderedPageBreak/>
              <w:t>C.</w:t>
            </w:r>
            <w:r>
              <w:rPr>
                <w:rFonts w:ascii="Times New Roman" w:eastAsia="Times New Roman" w:hAnsi="Times New Roman" w:cs="Times New Roman"/>
                <w:b/>
                <w:bCs/>
                <w:iCs/>
                <w:color w:val="0070C0"/>
                <w:lang w:val="ro-RO"/>
              </w:rPr>
              <w:t xml:space="preserve"> </w:t>
            </w:r>
            <w:r w:rsidR="00986F81">
              <w:rPr>
                <w:rFonts w:ascii="Times New Roman" w:eastAsia="Times New Roman" w:hAnsi="Times New Roman" w:cs="Times New Roman"/>
                <w:b/>
                <w:bCs/>
                <w:iCs/>
                <w:color w:val="0070C0"/>
                <w:lang w:val="ro-RO"/>
              </w:rPr>
              <w:t>94</w:t>
            </w:r>
            <w:r w:rsidR="00EC5FAE" w:rsidRPr="008347BD">
              <w:rPr>
                <w:rFonts w:ascii="Times New Roman" w:eastAsia="Times New Roman" w:hAnsi="Times New Roman" w:cs="Times New Roman"/>
                <w:b/>
                <w:bCs/>
                <w:iCs/>
                <w:color w:val="0070C0"/>
                <w:lang w:val="ro-RO"/>
              </w:rPr>
              <w:t xml:space="preserve"> </w:t>
            </w:r>
          </w:p>
          <w:p w:rsidR="00EC5FAE" w:rsidRPr="000321D4" w:rsidRDefault="00EC5FAE" w:rsidP="005725A0">
            <w:pPr>
              <w:spacing w:after="0" w:line="240" w:lineRule="auto"/>
              <w:ind w:left="142"/>
              <w:textAlignment w:val="baseline"/>
              <w:rPr>
                <w:rFonts w:ascii="Times New Roman" w:eastAsia="Times New Roman" w:hAnsi="Times New Roman" w:cs="Times New Roman"/>
                <w:b/>
                <w:bCs/>
                <w:iCs/>
                <w:lang w:val="ro-RO"/>
              </w:rPr>
            </w:pPr>
            <w:r w:rsidRPr="000321D4">
              <w:rPr>
                <w:rFonts w:ascii="Times New Roman" w:eastAsia="Times New Roman" w:hAnsi="Times New Roman" w:cs="Times New Roman"/>
                <w:b/>
                <w:bCs/>
                <w:iCs/>
                <w:lang w:val="ro-RO"/>
              </w:rPr>
              <w:t>Ajustarea și integrarea Sistem</w:t>
            </w:r>
            <w:r w:rsidR="00D64E18">
              <w:rPr>
                <w:rFonts w:ascii="Times New Roman" w:eastAsia="Times New Roman" w:hAnsi="Times New Roman" w:cs="Times New Roman"/>
                <w:b/>
                <w:bCs/>
                <w:iCs/>
                <w:lang w:val="ro-RO"/>
              </w:rPr>
              <w:t>ului Informațional Automatizat „</w:t>
            </w:r>
            <w:r w:rsidRPr="000321D4">
              <w:rPr>
                <w:rFonts w:ascii="Times New Roman" w:eastAsia="Times New Roman" w:hAnsi="Times New Roman" w:cs="Times New Roman"/>
                <w:b/>
                <w:bCs/>
                <w:iCs/>
                <w:lang w:val="ro-RO"/>
              </w:rPr>
              <w:t>Registrul de Stat Fitosanitar” la cerințele sistemului internațional e-</w:t>
            </w:r>
            <w:r w:rsidRPr="000321D4">
              <w:rPr>
                <w:rFonts w:ascii="Times New Roman" w:eastAsia="Times New Roman" w:hAnsi="Times New Roman" w:cs="Times New Roman"/>
                <w:b/>
                <w:bCs/>
                <w:iCs/>
                <w:caps/>
                <w:lang w:val="ro-RO"/>
              </w:rPr>
              <w:t>Phyto</w:t>
            </w:r>
            <w:r w:rsidRPr="000321D4">
              <w:rPr>
                <w:rFonts w:ascii="Times New Roman" w:eastAsia="Times New Roman" w:hAnsi="Times New Roman" w:cs="Times New Roman"/>
                <w:b/>
                <w:bCs/>
                <w:iCs/>
                <w:lang w:val="ro-RO"/>
              </w:rPr>
              <w:t xml:space="preserve"> pentru perfectarea certificatelor fitosanitare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Numărul nomenclatoarelor utilizate ajustate;</w:t>
            </w:r>
          </w:p>
          <w:p w:rsidR="00D252DC" w:rsidRPr="000321D4" w:rsidRDefault="00D252DC"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Sistem integrat;</w:t>
            </w: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lastRenderedPageBreak/>
              <w:t>Ordin ANSA elaborat și aprobat;</w:t>
            </w: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Numărul persoanelor instruite</w:t>
            </w:r>
            <w:r w:rsidR="0059198C">
              <w:rPr>
                <w:rFonts w:ascii="Times New Roman" w:eastAsia="Times New Roman" w:hAnsi="Times New Roman" w:cs="Times New Roman"/>
                <w:iCs/>
                <w:lang w:val="ro-RO"/>
              </w:rPr>
              <w:t>.</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textAlignment w:val="baseline"/>
              <w:rPr>
                <w:rFonts w:ascii="Times New Roman" w:eastAsia="Times New Roman" w:hAnsi="Times New Roman" w:cs="Times New Roman"/>
                <w:b/>
                <w:iCs/>
                <w:u w:val="single"/>
                <w:lang w:val="ro-RO"/>
              </w:rPr>
            </w:pPr>
            <w:r w:rsidRPr="00640FBA">
              <w:rPr>
                <w:rFonts w:ascii="Times New Roman" w:eastAsia="Times New Roman" w:hAnsi="Times New Roman" w:cs="Times New Roman"/>
                <w:b/>
                <w:iCs/>
                <w:u w:val="single"/>
                <w:lang w:val="ro-RO"/>
              </w:rPr>
              <w:lastRenderedPageBreak/>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iCs/>
                <w:lang w:val="ro-RO"/>
              </w:rPr>
              <w:t>2025</w:t>
            </w:r>
          </w:p>
          <w:p w:rsidR="00EC5FAE" w:rsidRDefault="00EC5FAE" w:rsidP="005725A0">
            <w:pPr>
              <w:spacing w:after="0" w:line="240" w:lineRule="auto"/>
              <w:jc w:val="center"/>
              <w:textAlignment w:val="baseline"/>
              <w:rPr>
                <w:rFonts w:ascii="Times New Roman" w:eastAsia="Times New Roman" w:hAnsi="Times New Roman" w:cs="Times New Roman"/>
                <w:iCs/>
                <w:lang w:val="ro-RO"/>
              </w:rPr>
            </w:pPr>
            <w:r>
              <w:rPr>
                <w:rFonts w:ascii="Times New Roman" w:eastAsia="Times New Roman" w:hAnsi="Times New Roman" w:cs="Times New Roman"/>
                <w:iCs/>
                <w:lang w:val="ro-RO"/>
              </w:rPr>
              <w:t>Trimestrul</w:t>
            </w:r>
          </w:p>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iCs/>
                <w:lang w:val="ro-RO"/>
              </w:rPr>
              <w:t xml:space="preserve">II </w:t>
            </w:r>
          </w:p>
          <w:p w:rsidR="00EC5FAE" w:rsidRPr="000321D4" w:rsidRDefault="00EC5FAE" w:rsidP="005725A0">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D252DC" w:rsidRDefault="00D252DC"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p w:rsidR="00EC5FAE" w:rsidRPr="000321D4" w:rsidRDefault="00D252DC" w:rsidP="001E6B00">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lastRenderedPageBreak/>
              <w:t xml:space="preserve"> Programul CLDP, Guvernul SUA</w:t>
            </w:r>
          </w:p>
        </w:tc>
      </w:tr>
      <w:tr w:rsidR="00EC5FAE" w:rsidRPr="005F4888" w:rsidTr="0006334E">
        <w:tc>
          <w:tcPr>
            <w:tcW w:w="2409" w:type="dxa"/>
            <w:tcBorders>
              <w:top w:val="single" w:sz="6" w:space="0" w:color="000000"/>
              <w:left w:val="single" w:sz="4" w:space="0" w:color="auto"/>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lastRenderedPageBreak/>
              <w:t>Opinia CE. P.2.</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Capitolul 12. Siguranța alimentară, politica veterinară și fitosanitară: </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Există un plan de monitorizare a reziduurilor, care este în curs de punere în aplicare.”</w:t>
            </w:r>
          </w:p>
        </w:tc>
        <w:tc>
          <w:tcPr>
            <w:tcW w:w="1419" w:type="dxa"/>
            <w:tcBorders>
              <w:top w:val="single" w:sz="6" w:space="0" w:color="000000"/>
              <w:left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Cap.4 Măsuri Sanitare și Fitosanitare.</w:t>
            </w:r>
          </w:p>
          <w:p w:rsidR="00EC5FAE" w:rsidRPr="000321D4" w:rsidRDefault="00EC5FAE" w:rsidP="005725A0">
            <w:pPr>
              <w:spacing w:after="0" w:line="240" w:lineRule="auto"/>
              <w:textAlignment w:val="baseline"/>
              <w:rPr>
                <w:rFonts w:ascii="Times New Roman" w:eastAsia="Times New Roman" w:hAnsi="Times New Roman" w:cs="Times New Roman"/>
                <w:b/>
                <w:bCs/>
                <w:iCs/>
                <w:lang w:val="ro-RO"/>
              </w:rPr>
            </w:pPr>
            <w:r w:rsidRPr="000321D4">
              <w:rPr>
                <w:rFonts w:ascii="Times New Roman" w:hAnsi="Times New Roman" w:cs="Times New Roman"/>
                <w:lang w:val="ro-RO"/>
              </w:rPr>
              <w:t xml:space="preserve">  Art. 182-187</w:t>
            </w:r>
          </w:p>
        </w:tc>
        <w:tc>
          <w:tcPr>
            <w:tcW w:w="1842" w:type="dxa"/>
            <w:tcBorders>
              <w:top w:val="single" w:sz="6" w:space="0" w:color="000000"/>
              <w:left w:val="single" w:sz="6" w:space="0" w:color="000000"/>
              <w:right w:val="single" w:sz="6" w:space="0" w:color="000000"/>
            </w:tcBorders>
            <w:shd w:val="clear" w:color="auto" w:fill="auto"/>
          </w:tcPr>
          <w:p w:rsidR="00EC5FAE" w:rsidRPr="000321D4" w:rsidRDefault="00EC5FAE" w:rsidP="00736AD8">
            <w:pPr>
              <w:spacing w:after="0" w:line="240" w:lineRule="auto"/>
              <w:ind w:left="143" w:hanging="142"/>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 Măsuri Sanitare și Fitosanitare (SPS):</w:t>
            </w:r>
          </w:p>
          <w:p w:rsidR="00EC5FAE" w:rsidRPr="000321D4" w:rsidRDefault="00EC5FAE" w:rsidP="00736AD8">
            <w:pPr>
              <w:spacing w:after="0" w:line="240" w:lineRule="auto"/>
              <w:ind w:left="143" w:hanging="142"/>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w:t>
            </w:r>
            <w:r w:rsidRPr="000321D4">
              <w:rPr>
                <w:rFonts w:ascii="Times New Roman" w:eastAsia="Times New Roman" w:hAnsi="Times New Roman" w:cs="Times New Roman"/>
                <w:bCs/>
                <w:lang w:val="ro-RO"/>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w:t>
            </w:r>
            <w:r>
              <w:rPr>
                <w:rFonts w:ascii="Times New Roman" w:eastAsia="Times New Roman" w:hAnsi="Times New Roman" w:cs="Times New Roman"/>
                <w:bCs/>
                <w:lang w:val="ro-RO"/>
              </w:rPr>
              <w:t xml:space="preserve"> </w:t>
            </w:r>
            <w:r w:rsidRPr="000321D4">
              <w:rPr>
                <w:rFonts w:ascii="Times New Roman" w:eastAsia="Times New Roman" w:hAnsi="Times New Roman" w:cs="Times New Roman"/>
                <w:bCs/>
                <w:lang w:val="ro-RO"/>
              </w:rPr>
              <w:t>(pag.38)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D64E18" w:rsidP="00BC05A1">
            <w:pPr>
              <w:pStyle w:val="Listparagraf"/>
              <w:shd w:val="clear" w:color="auto" w:fill="FFFFFF" w:themeFill="background1"/>
              <w:spacing w:after="0" w:line="240" w:lineRule="auto"/>
              <w:ind w:left="142"/>
              <w:textAlignment w:val="baseline"/>
              <w:rPr>
                <w:rFonts w:ascii="Times New Roman" w:eastAsia="Times New Roman" w:hAnsi="Times New Roman" w:cs="Times New Roman"/>
                <w:b/>
                <w:bCs/>
                <w:iCs/>
                <w:color w:val="0070C0"/>
                <w:lang w:val="ro-RO"/>
              </w:rPr>
            </w:pPr>
            <w:r w:rsidRPr="00BC05A1">
              <w:rPr>
                <w:rFonts w:ascii="Times New Roman" w:eastAsia="Times New Roman" w:hAnsi="Times New Roman" w:cs="Times New Roman"/>
                <w:b/>
                <w:bCs/>
                <w:iCs/>
                <w:color w:val="0070C0"/>
                <w:shd w:val="clear" w:color="auto" w:fill="FFFFFF" w:themeFill="background1"/>
                <w:lang w:val="ro-RO"/>
              </w:rPr>
              <w:t>C.</w:t>
            </w:r>
            <w:r>
              <w:rPr>
                <w:rFonts w:ascii="Times New Roman" w:eastAsia="Times New Roman" w:hAnsi="Times New Roman" w:cs="Times New Roman"/>
                <w:b/>
                <w:bCs/>
                <w:iCs/>
                <w:color w:val="0070C0"/>
                <w:lang w:val="ro-RO"/>
              </w:rPr>
              <w:t xml:space="preserve"> </w:t>
            </w:r>
            <w:r w:rsidR="00986F81">
              <w:rPr>
                <w:rFonts w:ascii="Times New Roman" w:eastAsia="Times New Roman" w:hAnsi="Times New Roman" w:cs="Times New Roman"/>
                <w:b/>
                <w:bCs/>
                <w:iCs/>
                <w:color w:val="0070C0"/>
                <w:lang w:val="ro-RO"/>
              </w:rPr>
              <w:t>95</w:t>
            </w:r>
          </w:p>
          <w:p w:rsidR="00EC5FAE" w:rsidRDefault="00395A01" w:rsidP="00BC05A1">
            <w:pPr>
              <w:shd w:val="clear" w:color="auto" w:fill="FFFFFF" w:themeFill="background1"/>
              <w:spacing w:after="0" w:line="240" w:lineRule="auto"/>
              <w:ind w:left="142" w:right="141"/>
              <w:textAlignment w:val="baseline"/>
              <w:rPr>
                <w:rFonts w:ascii="Times New Roman" w:eastAsia="Times New Roman" w:hAnsi="Times New Roman" w:cs="Times New Roman"/>
                <w:b/>
                <w:bCs/>
                <w:iCs/>
                <w:lang w:val="ro-RO"/>
              </w:rPr>
            </w:pPr>
            <w:r>
              <w:rPr>
                <w:rFonts w:ascii="Times New Roman" w:eastAsia="Times New Roman" w:hAnsi="Times New Roman" w:cs="Times New Roman"/>
                <w:b/>
                <w:bCs/>
                <w:iCs/>
                <w:lang w:val="ro-RO"/>
              </w:rPr>
              <w:t>Proiectul Ordinului ANSA privind</w:t>
            </w:r>
            <w:r w:rsidR="00EC5FAE" w:rsidRPr="000321D4">
              <w:rPr>
                <w:rFonts w:ascii="Times New Roman" w:eastAsia="Times New Roman" w:hAnsi="Times New Roman" w:cs="Times New Roman"/>
                <w:b/>
                <w:bCs/>
                <w:iCs/>
                <w:lang w:val="ro-RO"/>
              </w:rPr>
              <w:t xml:space="preserve"> aprobare</w:t>
            </w:r>
            <w:r>
              <w:rPr>
                <w:rFonts w:ascii="Times New Roman" w:eastAsia="Times New Roman" w:hAnsi="Times New Roman" w:cs="Times New Roman"/>
                <w:b/>
                <w:bCs/>
                <w:iCs/>
                <w:lang w:val="ro-RO"/>
              </w:rPr>
              <w:t>a</w:t>
            </w:r>
            <w:r w:rsidR="00EC5FAE" w:rsidRPr="000321D4">
              <w:rPr>
                <w:rFonts w:ascii="Times New Roman" w:eastAsia="Times New Roman" w:hAnsi="Times New Roman" w:cs="Times New Roman"/>
                <w:b/>
                <w:bCs/>
                <w:iCs/>
                <w:lang w:val="ro-RO"/>
              </w:rPr>
              <w:t xml:space="preserve"> Planului Național de Monitorizare a Reziduurilor în produsele de origine animală, în conformitate cu cerințele noi ale legislației europene</w:t>
            </w:r>
          </w:p>
          <w:p w:rsidR="00D64E18" w:rsidRPr="000321D4" w:rsidRDefault="00D64E18" w:rsidP="00427E09">
            <w:pPr>
              <w:spacing w:after="0" w:line="240" w:lineRule="auto"/>
              <w:ind w:left="142" w:right="141"/>
              <w:textAlignment w:val="baseline"/>
              <w:rPr>
                <w:rFonts w:ascii="Times New Roman" w:eastAsia="Times New Roman" w:hAnsi="Times New Roman" w:cs="Times New Roman"/>
                <w:b/>
                <w:bCs/>
                <w:iCs/>
                <w:lang w:val="ro-RO"/>
              </w:rPr>
            </w:pPr>
          </w:p>
          <w:p w:rsidR="00EC5FAE" w:rsidRPr="00D64E18" w:rsidRDefault="00D64E18" w:rsidP="005725A0">
            <w:pPr>
              <w:spacing w:after="0" w:line="240" w:lineRule="auto"/>
              <w:ind w:left="142"/>
              <w:textAlignment w:val="baseline"/>
              <w:rPr>
                <w:rFonts w:ascii="Times New Roman" w:eastAsia="Times New Roman" w:hAnsi="Times New Roman" w:cs="Times New Roman"/>
                <w:b/>
                <w:bCs/>
                <w:iCs/>
                <w:color w:val="2F5496" w:themeColor="accent5" w:themeShade="BF"/>
                <w:lang w:val="ro-RO"/>
              </w:rPr>
            </w:pPr>
            <w:r w:rsidRPr="00D64E18">
              <w:rPr>
                <w:rFonts w:ascii="Times New Roman" w:eastAsia="Times New Roman" w:hAnsi="Times New Roman" w:cs="Times New Roman"/>
                <w:b/>
                <w:bCs/>
                <w:iCs/>
                <w:color w:val="2F5496" w:themeColor="accent5" w:themeShade="BF"/>
                <w:lang w:val="ro-RO"/>
              </w:rPr>
              <w:t>Transpunere:</w:t>
            </w:r>
          </w:p>
          <w:p w:rsidR="00EC5FAE" w:rsidRPr="00640FBA" w:rsidRDefault="00EC5FAE" w:rsidP="007E7ED6">
            <w:pPr>
              <w:pStyle w:val="Listparagraf"/>
              <w:numPr>
                <w:ilvl w:val="0"/>
                <w:numId w:val="88"/>
              </w:numPr>
              <w:spacing w:after="0" w:line="240" w:lineRule="auto"/>
              <w:ind w:left="142" w:hanging="153"/>
              <w:textAlignment w:val="baseline"/>
              <w:rPr>
                <w:rFonts w:ascii="Times New Roman" w:eastAsia="Times New Roman" w:hAnsi="Times New Roman" w:cs="Times New Roman"/>
                <w:bCs/>
                <w:iCs/>
                <w:lang w:val="ro-RO"/>
              </w:rPr>
            </w:pPr>
            <w:r w:rsidRPr="00DC7549">
              <w:rPr>
                <w:rFonts w:ascii="Times New Roman" w:eastAsia="Times New Roman" w:hAnsi="Times New Roman" w:cs="Times New Roman"/>
                <w:b/>
                <w:bCs/>
                <w:iCs/>
                <w:lang w:val="ro-RO"/>
              </w:rPr>
              <w:t>(Regulamentul Delegat (UE) 2022/2292</w:t>
            </w:r>
            <w:r w:rsidRPr="00640FBA">
              <w:rPr>
                <w:rFonts w:ascii="Times New Roman" w:eastAsia="Times New Roman" w:hAnsi="Times New Roman" w:cs="Times New Roman"/>
                <w:bCs/>
                <w:iCs/>
                <w:lang w:val="ro-RO"/>
              </w:rPr>
              <w:t xml:space="preserve"> al Comisiei din 6 septembrie 2022 și Regulamentul de punere în aplicare (UE) 2022/2293 al Comisiei din 18 noiembrie 2022)</w:t>
            </w:r>
            <w:r w:rsidR="00194C9E">
              <w:rPr>
                <w:rFonts w:ascii="Times New Roman" w:eastAsia="Times New Roman" w:hAnsi="Times New Roman" w:cs="Times New Roman"/>
                <w:bCs/>
                <w:iCs/>
                <w:lang w:val="ro-RO"/>
              </w:rPr>
              <w:t>.</w:t>
            </w:r>
          </w:p>
          <w:p w:rsidR="00EC5FAE" w:rsidRPr="000321D4" w:rsidRDefault="00EC5FAE" w:rsidP="005725A0">
            <w:pPr>
              <w:spacing w:after="0" w:line="240" w:lineRule="auto"/>
              <w:ind w:left="142"/>
              <w:textAlignment w:val="baseline"/>
              <w:rPr>
                <w:rFonts w:ascii="Times New Roman" w:eastAsia="Times New Roman" w:hAnsi="Times New Roman" w:cs="Times New Roman"/>
                <w:b/>
                <w:bCs/>
                <w:iCs/>
                <w:lang w:val="ro-RO"/>
              </w:rPr>
            </w:pPr>
            <w:r w:rsidRPr="000321D4">
              <w:rPr>
                <w:rFonts w:ascii="Times New Roman" w:eastAsia="Times New Roman" w:hAnsi="Times New Roman" w:cs="Times New Roman"/>
                <w:bCs/>
                <w:iCs/>
                <w:color w:val="FF0000"/>
                <w:lang w:val="ro-RO"/>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395A01" w:rsidRDefault="00395A01" w:rsidP="002906C4">
            <w:pPr>
              <w:spacing w:after="0" w:line="240" w:lineRule="auto"/>
              <w:textAlignment w:val="baseline"/>
              <w:rPr>
                <w:rFonts w:ascii="Times New Roman" w:eastAsia="Times New Roman" w:hAnsi="Times New Roman" w:cs="Times New Roman"/>
                <w:iCs/>
                <w:lang w:val="ro-RO"/>
              </w:rPr>
            </w:pPr>
            <w:r>
              <w:rPr>
                <w:rFonts w:ascii="Times New Roman" w:eastAsia="Times New Roman" w:hAnsi="Times New Roman" w:cs="Times New Roman"/>
                <w:iCs/>
                <w:lang w:val="ro-RO"/>
              </w:rPr>
              <w:t>Ordin ANSA intrat în vigoare;</w:t>
            </w:r>
          </w:p>
          <w:p w:rsidR="00395A01" w:rsidRDefault="00395A01"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Planul Național de Monitorizare a Reziduurilor elaborat în termen și aprobat de Comisia Europeană</w:t>
            </w:r>
            <w:r w:rsidR="00395A01">
              <w:rPr>
                <w:rFonts w:ascii="Times New Roman" w:eastAsia="Times New Roman" w:hAnsi="Times New Roman" w:cs="Times New Roman"/>
                <w:iCs/>
                <w:lang w:val="ro-RO"/>
              </w:rPr>
              <w:t>.</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textAlignment w:val="baseline"/>
              <w:rPr>
                <w:rFonts w:ascii="Times New Roman" w:eastAsia="Times New Roman" w:hAnsi="Times New Roman" w:cs="Times New Roman"/>
                <w:b/>
                <w:iCs/>
                <w:u w:val="single"/>
                <w:lang w:val="ro-RO"/>
              </w:rPr>
            </w:pPr>
            <w:r w:rsidRPr="00640FBA">
              <w:rPr>
                <w:rFonts w:ascii="Times New Roman" w:eastAsia="Times New Roman" w:hAnsi="Times New Roman" w:cs="Times New Roman"/>
                <w:b/>
                <w:i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905BCF" w:rsidRDefault="00EC5FAE" w:rsidP="005725A0">
            <w:pPr>
              <w:spacing w:after="0" w:line="240" w:lineRule="auto"/>
              <w:jc w:val="center"/>
              <w:textAlignment w:val="baseline"/>
              <w:rPr>
                <w:rFonts w:ascii="Times New Roman" w:eastAsia="Times New Roman" w:hAnsi="Times New Roman" w:cs="Times New Roman"/>
                <w:iCs/>
                <w:lang w:val="ro-RO"/>
              </w:rPr>
            </w:pPr>
            <w:r w:rsidRPr="000321D4">
              <w:rPr>
                <w:rFonts w:ascii="Times New Roman" w:eastAsia="Times New Roman" w:hAnsi="Times New Roman" w:cs="Times New Roman"/>
                <w:iCs/>
                <w:lang w:val="ro-RO"/>
              </w:rPr>
              <w:t>Anual,</w:t>
            </w:r>
          </w:p>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iCs/>
                <w:lang w:val="ro-RO"/>
              </w:rPr>
              <w:t xml:space="preserve"> până la 31 martie</w:t>
            </w:r>
          </w:p>
          <w:p w:rsidR="00EC5FAE" w:rsidRPr="000321D4" w:rsidRDefault="00EC5FAE" w:rsidP="005725A0">
            <w:pPr>
              <w:spacing w:after="0" w:line="240" w:lineRule="auto"/>
              <w:jc w:val="center"/>
              <w:textAlignment w:val="baseline"/>
              <w:rPr>
                <w:rFonts w:ascii="Times New Roman" w:eastAsia="Times New Roman" w:hAnsi="Times New Roman" w:cs="Times New Roman"/>
                <w:iCs/>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bCs/>
                <w:iCs/>
                <w:color w:val="FF0000"/>
                <w:lang w:val="ro-RO"/>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c>
          <w:tcPr>
            <w:tcW w:w="2409" w:type="dxa"/>
            <w:tcBorders>
              <w:top w:val="single" w:sz="6" w:space="0" w:color="000000"/>
              <w:left w:val="single" w:sz="4" w:space="0" w:color="auto"/>
              <w:bottom w:val="single" w:sz="6" w:space="0" w:color="000000"/>
              <w:right w:val="single" w:sz="6" w:space="0" w:color="000000"/>
            </w:tcBorders>
            <w:shd w:val="clear" w:color="auto" w:fill="auto"/>
          </w:tcPr>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Opinia CE. P.2.</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Capitolul 12. Siguranța alimentară, politica veterinară și fitosanitară: </w:t>
            </w:r>
          </w:p>
          <w:p w:rsidR="00EC5FAE" w:rsidRPr="000321D4" w:rsidRDefault="00EC5FAE" w:rsidP="005725A0">
            <w:pPr>
              <w:spacing w:after="0" w:line="240" w:lineRule="auto"/>
              <w:ind w:left="97"/>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lastRenderedPageBreak/>
              <w:t>„</w:t>
            </w:r>
            <w:r w:rsidRPr="000321D4">
              <w:rPr>
                <w:rFonts w:ascii="Times New Roman" w:eastAsia="Times New Roman" w:hAnsi="Times New Roman" w:cs="Times New Roman"/>
                <w:lang w:val="ro-RO"/>
              </w:rPr>
              <w:t>Moldova a solicitat decizii de autorizare suplimentare pentru carnea proaspătă de pasăre și ouăle de consum.”</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lastRenderedPageBreak/>
              <w:t>Cap.4 Măsuri Sanitare și Fitosanitare.</w:t>
            </w:r>
          </w:p>
          <w:p w:rsidR="00EC5FAE" w:rsidRPr="000321D4" w:rsidRDefault="00EC5FAE"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Art. 182-187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1E6B00">
            <w:pPr>
              <w:spacing w:after="0" w:line="240" w:lineRule="auto"/>
              <w:ind w:left="141" w:hanging="65"/>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 Măsuri Sanitare și Fitosanitare (SPS):</w:t>
            </w:r>
          </w:p>
          <w:p w:rsidR="00EC5FAE" w:rsidRPr="000321D4" w:rsidRDefault="00EC5FAE" w:rsidP="001E6B00">
            <w:pPr>
              <w:spacing w:after="0" w:line="240" w:lineRule="auto"/>
              <w:ind w:left="141" w:hanging="65"/>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w:t>
            </w:r>
            <w:r w:rsidRPr="000321D4">
              <w:rPr>
                <w:rFonts w:ascii="Times New Roman" w:eastAsia="Times New Roman" w:hAnsi="Times New Roman" w:cs="Times New Roman"/>
                <w:bCs/>
                <w:lang w:val="ro-RO"/>
              </w:rPr>
              <w:t xml:space="preserve">îmbunătățirea suplimentară a infrastructurii și a </w:t>
            </w:r>
            <w:r w:rsidRPr="000321D4">
              <w:rPr>
                <w:rFonts w:ascii="Times New Roman" w:eastAsia="Times New Roman" w:hAnsi="Times New Roman" w:cs="Times New Roman"/>
                <w:bCs/>
                <w:lang w:val="ro-RO"/>
              </w:rPr>
              <w:lastRenderedPageBreak/>
              <w:t>capacității conexe necesare pentru punerea în aplicare a legislației, în special în domeniul sănătății animalelor, al sănătății plantelor, al laboratoarelor de siguranță alimentară și al punctelor de control la frontieră, în conformitate cu cerințele UE;</w:t>
            </w:r>
          </w:p>
          <w:p w:rsidR="00EC5FAE" w:rsidRPr="00905BCF" w:rsidRDefault="00EC5FAE" w:rsidP="001E6B00">
            <w:pPr>
              <w:spacing w:after="0" w:line="240" w:lineRule="auto"/>
              <w:ind w:left="141" w:hanging="65"/>
              <w:textAlignment w:val="baseline"/>
              <w:rPr>
                <w:rFonts w:ascii="Times New Roman" w:eastAsia="Times New Roman" w:hAnsi="Times New Roman" w:cs="Times New Roman"/>
                <w:bCs/>
                <w:sz w:val="16"/>
                <w:szCs w:val="16"/>
                <w:lang w:val="ro-RO"/>
              </w:rPr>
            </w:pPr>
          </w:p>
          <w:p w:rsidR="00EC5FAE" w:rsidRPr="008843C9" w:rsidRDefault="00EC5FAE" w:rsidP="001E6B00">
            <w:pPr>
              <w:pStyle w:val="Default"/>
              <w:ind w:left="141" w:hanging="65"/>
              <w:rPr>
                <w:rFonts w:ascii="Times New Roman" w:hAnsi="Times New Roman" w:cs="Times New Roman"/>
                <w:sz w:val="22"/>
                <w:szCs w:val="22"/>
                <w:lang w:val="en-US"/>
              </w:rPr>
            </w:pPr>
            <w:r w:rsidRPr="000321D4">
              <w:rPr>
                <w:rFonts w:ascii="Times New Roman" w:eastAsia="Times New Roman" w:hAnsi="Times New Roman" w:cs="Times New Roman"/>
                <w:bCs/>
                <w:sz w:val="22"/>
                <w:szCs w:val="22"/>
                <w:lang w:val="en-US"/>
              </w:rPr>
              <w:t>-</w:t>
            </w:r>
            <w:r w:rsidRPr="000321D4">
              <w:rPr>
                <w:rFonts w:ascii="Times New Roman" w:hAnsi="Times New Roman" w:cs="Times New Roman"/>
                <w:sz w:val="22"/>
                <w:szCs w:val="22"/>
                <w:lang w:val="en-US"/>
              </w:rPr>
              <w:t>extinderea gamei de metode acreditate ale tuturor laboratoarelor implicate în controalele oficiale pentru a îndeplini cerințele sanitare și fitosanitare pentru exportul de produse alimentare de origine animală din Republica Mo</w:t>
            </w:r>
            <w:r w:rsidR="008843C9">
              <w:rPr>
                <w:rFonts w:ascii="Times New Roman" w:hAnsi="Times New Roman" w:cs="Times New Roman"/>
                <w:sz w:val="22"/>
                <w:szCs w:val="22"/>
                <w:lang w:val="en-US"/>
              </w:rPr>
              <w:t>ldova către UE;</w:t>
            </w:r>
            <w:r w:rsidRPr="000321D4">
              <w:rPr>
                <w:rFonts w:ascii="Times New Roman" w:eastAsia="Times New Roman" w:hAnsi="Times New Roman" w:cs="Times New Roman"/>
                <w:bCs/>
                <w:lang w:val="ro-RO"/>
              </w:rPr>
              <w:t>”(pag.38)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D64E18" w:rsidP="00986F81">
            <w:pPr>
              <w:pStyle w:val="Listparagraf"/>
              <w:shd w:val="clear" w:color="auto" w:fill="FFFFFF" w:themeFill="background1"/>
              <w:spacing w:after="0" w:line="240" w:lineRule="auto"/>
              <w:ind w:left="0" w:firstLine="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lastRenderedPageBreak/>
              <w:t>C.</w:t>
            </w:r>
            <w:r>
              <w:rPr>
                <w:rFonts w:ascii="Times New Roman" w:eastAsia="Times New Roman" w:hAnsi="Times New Roman" w:cs="Times New Roman"/>
                <w:b/>
                <w:color w:val="0070C0"/>
                <w:lang w:val="ro-RO"/>
              </w:rPr>
              <w:t xml:space="preserve"> </w:t>
            </w:r>
            <w:r w:rsidR="00986F81">
              <w:rPr>
                <w:rFonts w:ascii="Times New Roman" w:eastAsia="Times New Roman" w:hAnsi="Times New Roman" w:cs="Times New Roman"/>
                <w:b/>
                <w:color w:val="0070C0"/>
                <w:lang w:val="ro-RO"/>
              </w:rPr>
              <w:t>96</w:t>
            </w:r>
          </w:p>
          <w:p w:rsidR="00EC5FAE" w:rsidRPr="000321D4" w:rsidRDefault="00EC5FAE" w:rsidP="005725A0">
            <w:pPr>
              <w:spacing w:after="0" w:line="240" w:lineRule="auto"/>
              <w:ind w:left="97"/>
              <w:textAlignment w:val="baseline"/>
              <w:rPr>
                <w:rFonts w:ascii="Times New Roman" w:eastAsia="Times New Roman" w:hAnsi="Times New Roman" w:cs="Times New Roman"/>
                <w:b/>
                <w:lang w:val="ro-RO"/>
              </w:rPr>
            </w:pPr>
            <w:r w:rsidRPr="000321D4">
              <w:rPr>
                <w:rFonts w:ascii="Times New Roman" w:eastAsia="Times New Roman" w:hAnsi="Times New Roman" w:cs="Times New Roman"/>
                <w:b/>
                <w:lang w:val="ro-RO"/>
              </w:rPr>
              <w:t>Implementarea măsurilor pentru obținerea dreptului de export a cărnii proaspete de pasăre pe piața Uniunii Europene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2906C4">
            <w:pPr>
              <w:pStyle w:val="Listparagraf"/>
              <w:spacing w:after="0" w:line="240" w:lineRule="auto"/>
              <w:ind w:left="0"/>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Republica Moldova este listată în Regulamentele UE</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hd w:val="clear" w:color="auto" w:fill="FFFFFF" w:themeFill="background1"/>
              <w:ind w:right="142"/>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ind w:right="142"/>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2024</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ind w:right="142"/>
              <w:jc w:val="center"/>
              <w:textAlignment w:val="baseline"/>
              <w:rPr>
                <w:rFonts w:ascii="Times New Roman" w:eastAsia="Times New Roman" w:hAnsi="Times New Roman" w:cs="Times New Roman"/>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ind w:right="142"/>
              <w:textAlignment w:val="baseline"/>
              <w:rPr>
                <w:rFonts w:ascii="Times New Roman" w:eastAsia="Times New Roman" w:hAnsi="Times New Roman" w:cs="Times New Roman"/>
                <w:lang w:val="ro-RO"/>
              </w:rPr>
            </w:pPr>
            <w:r w:rsidRPr="00267DF4">
              <w:rPr>
                <w:rFonts w:ascii="Times New Roman" w:hAnsi="Times New Roman" w:cs="Times New Roman"/>
              </w:rPr>
              <w:t xml:space="preserve">În limitele bugetului aprobat și alte surse neinterzise </w:t>
            </w:r>
            <w:r w:rsidRPr="00267DF4">
              <w:rPr>
                <w:rFonts w:ascii="Times New Roman" w:hAnsi="Times New Roman" w:cs="Times New Roman"/>
              </w:rPr>
              <w:lastRenderedPageBreak/>
              <w:t>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lastRenderedPageBreak/>
              <w:t xml:space="preserve">În limitele bugetului aprobat și alte surse neinterzise </w:t>
            </w:r>
            <w:r>
              <w:rPr>
                <w:rFonts w:ascii="Times New Roman" w:eastAsia="Times New Roman" w:hAnsi="Times New Roman" w:cs="Times New Roman"/>
                <w:bCs/>
                <w:lang w:val="ro-RO"/>
              </w:rPr>
              <w:lastRenderedPageBreak/>
              <w:t>de legislație</w:t>
            </w:r>
          </w:p>
        </w:tc>
      </w:tr>
      <w:tr w:rsidR="00EC5FAE" w:rsidRPr="005F4888" w:rsidTr="0006334E">
        <w:tc>
          <w:tcPr>
            <w:tcW w:w="2409" w:type="dxa"/>
            <w:tcBorders>
              <w:top w:val="single" w:sz="6" w:space="0" w:color="000000"/>
              <w:left w:val="single" w:sz="4" w:space="0" w:color="auto"/>
              <w:bottom w:val="single" w:sz="6" w:space="0" w:color="000000"/>
              <w:right w:val="single" w:sz="6" w:space="0" w:color="000000"/>
            </w:tcBorders>
            <w:shd w:val="clear" w:color="auto" w:fill="auto"/>
          </w:tcPr>
          <w:p w:rsidR="00EC5FAE" w:rsidRPr="000321D4" w:rsidRDefault="00EC5FAE" w:rsidP="005725A0">
            <w:pPr>
              <w:spacing w:after="0" w:line="240" w:lineRule="auto"/>
              <w:ind w:left="68"/>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lastRenderedPageBreak/>
              <w:t>Opinia CE. P.2.</w:t>
            </w:r>
          </w:p>
          <w:p w:rsidR="00EC5FAE" w:rsidRPr="000321D4" w:rsidRDefault="00EC5FAE" w:rsidP="005725A0">
            <w:pPr>
              <w:spacing w:after="0" w:line="240" w:lineRule="auto"/>
              <w:ind w:left="68"/>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Capitolul 12. Siguranța alimentară, politica veterinară și fitosanitară: </w:t>
            </w:r>
          </w:p>
          <w:p w:rsidR="00EC5FAE" w:rsidRPr="000321D4" w:rsidRDefault="00EC5FAE" w:rsidP="005725A0">
            <w:pPr>
              <w:spacing w:after="0" w:line="240" w:lineRule="auto"/>
              <w:ind w:left="68"/>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 xml:space="preserve">Aceasta impune autorizarea utilizării produselor modificate genetic, inclusiv pentru </w:t>
            </w:r>
            <w:r w:rsidRPr="000321D4">
              <w:rPr>
                <w:rFonts w:ascii="Times New Roman" w:eastAsia="Times New Roman" w:hAnsi="Times New Roman" w:cs="Times New Roman"/>
                <w:lang w:val="ro-RO"/>
              </w:rPr>
              <w:lastRenderedPageBreak/>
              <w:t>alimente, hrană pentru animale și prelucrare, și impune întreprinderilor să îndeplinească cerințele privind evaluarea riscurilor pentru sănătatea umană și mediu și să respecte norme clare de etichetare.”</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1E6B00">
            <w:pPr>
              <w:spacing w:after="0" w:line="240" w:lineRule="auto"/>
              <w:textAlignment w:val="baseline"/>
              <w:rPr>
                <w:rFonts w:ascii="Times New Roman" w:hAnsi="Times New Roman" w:cs="Times New Roman"/>
                <w:lang w:val="ro-RO"/>
              </w:rPr>
            </w:pPr>
            <w:r w:rsidRPr="000321D4">
              <w:rPr>
                <w:rFonts w:ascii="Times New Roman" w:hAnsi="Times New Roman" w:cs="Times New Roman"/>
                <w:lang w:val="ro-RO"/>
              </w:rPr>
              <w:lastRenderedPageBreak/>
              <w:t>ANEXA</w:t>
            </w:r>
          </w:p>
          <w:p w:rsidR="00EC5FAE" w:rsidRPr="000321D4" w:rsidRDefault="00EC5FAE" w:rsidP="001E6B00">
            <w:pPr>
              <w:spacing w:after="0" w:line="240" w:lineRule="auto"/>
              <w:textAlignment w:val="baseline"/>
              <w:rPr>
                <w:rFonts w:ascii="Times New Roman" w:hAnsi="Times New Roman" w:cs="Times New Roman"/>
                <w:lang w:val="ro-RO"/>
              </w:rPr>
            </w:pPr>
            <w:r w:rsidRPr="000321D4">
              <w:rPr>
                <w:rFonts w:ascii="Times New Roman" w:hAnsi="Times New Roman" w:cs="Times New Roman"/>
                <w:lang w:val="ro-RO"/>
              </w:rPr>
              <w:t xml:space="preserve"> XXIV-A</w:t>
            </w:r>
          </w:p>
          <w:p w:rsidR="00EC5FAE" w:rsidRPr="000321D4" w:rsidRDefault="00EC5FAE" w:rsidP="005725A0">
            <w:pPr>
              <w:spacing w:after="0" w:line="240" w:lineRule="auto"/>
              <w:jc w:val="center"/>
              <w:textAlignment w:val="baseline"/>
              <w:rPr>
                <w:rFonts w:ascii="Times New Roman" w:hAnsi="Times New Roman" w:cs="Times New Roman"/>
                <w:lang w:val="ro-RO"/>
              </w:rPr>
            </w:pPr>
          </w:p>
          <w:p w:rsidR="00EC5FAE" w:rsidRPr="000321D4" w:rsidRDefault="00EC5FAE" w:rsidP="005725A0">
            <w:pPr>
              <w:spacing w:after="0" w:line="240" w:lineRule="auto"/>
              <w:jc w:val="center"/>
              <w:textAlignment w:val="baseline"/>
              <w:rPr>
                <w:rFonts w:ascii="Times New Roman" w:eastAsia="Times New Roman" w:hAnsi="Times New Roman" w:cs="Times New Roman"/>
                <w:bCs/>
                <w:lang w:val="ro-RO"/>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5725A0">
            <w:pPr>
              <w:spacing w:after="0" w:line="240" w:lineRule="auto"/>
              <w:jc w:val="center"/>
              <w:textAlignment w:val="baseline"/>
              <w:rPr>
                <w:rFonts w:ascii="Times New Roman" w:eastAsia="Times New Roman" w:hAnsi="Times New Roman" w:cs="Times New Roman"/>
                <w:b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F43489" w:rsidRDefault="00D64E18" w:rsidP="004A4776">
            <w:pPr>
              <w:shd w:val="clear" w:color="auto" w:fill="FFFFFF" w:themeFill="background1"/>
              <w:tabs>
                <w:tab w:val="left" w:pos="284"/>
              </w:tabs>
              <w:spacing w:after="0" w:line="240" w:lineRule="auto"/>
              <w:ind w:left="284" w:hanging="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 xml:space="preserve">C. </w:t>
            </w:r>
            <w:r w:rsidR="00986F81">
              <w:rPr>
                <w:rFonts w:ascii="Times New Roman" w:eastAsia="Times New Roman" w:hAnsi="Times New Roman" w:cs="Times New Roman"/>
                <w:b/>
                <w:color w:val="0070C0"/>
                <w:lang w:val="ro-RO"/>
              </w:rPr>
              <w:t>97</w:t>
            </w:r>
          </w:p>
          <w:p w:rsidR="00EC5FAE" w:rsidRPr="000321D4" w:rsidRDefault="00EC5FAE" w:rsidP="003630BD">
            <w:pPr>
              <w:tabs>
                <w:tab w:val="left" w:pos="301"/>
              </w:tabs>
              <w:spacing w:after="0" w:line="240" w:lineRule="auto"/>
              <w:ind w:left="142"/>
              <w:textAlignment w:val="baseline"/>
              <w:rPr>
                <w:rFonts w:ascii="Times New Roman" w:eastAsia="Times New Roman" w:hAnsi="Times New Roman" w:cs="Times New Roman"/>
                <w:b/>
                <w:lang w:val="ro-RO"/>
              </w:rPr>
            </w:pPr>
            <w:r w:rsidRPr="000321D4">
              <w:rPr>
                <w:rFonts w:ascii="Times New Roman" w:eastAsia="Times New Roman" w:hAnsi="Times New Roman" w:cs="Times New Roman"/>
                <w:b/>
                <w:lang w:val="ro-RO"/>
              </w:rPr>
              <w:t>Consolidarea capacităților naționale de testare și control a organismelor modificate genetic (OMG) în produse alimentare și hrană pentru animale</w:t>
            </w:r>
          </w:p>
          <w:p w:rsidR="00EC5FAE" w:rsidRPr="000321D4" w:rsidRDefault="00EC5FAE" w:rsidP="005725A0">
            <w:pPr>
              <w:tabs>
                <w:tab w:val="left" w:pos="301"/>
              </w:tabs>
              <w:spacing w:after="0" w:line="240" w:lineRule="auto"/>
              <w:ind w:left="142"/>
              <w:textAlignment w:val="baseline"/>
              <w:rPr>
                <w:rFonts w:ascii="Times New Roman" w:eastAsia="Times New Roman" w:hAnsi="Times New Roman" w:cs="Times New Roman"/>
                <w:lang w:val="ro-RO"/>
              </w:rPr>
            </w:pPr>
          </w:p>
          <w:p w:rsidR="00EC5FAE" w:rsidRPr="000321D4" w:rsidRDefault="00EC5FAE" w:rsidP="005725A0">
            <w:pPr>
              <w:tabs>
                <w:tab w:val="left" w:pos="301"/>
              </w:tabs>
              <w:spacing w:after="0" w:line="240" w:lineRule="auto"/>
              <w:ind w:left="142"/>
              <w:textAlignment w:val="baseline"/>
              <w:rPr>
                <w:rFonts w:ascii="Times New Roman" w:eastAsia="Times New Roman" w:hAnsi="Times New Roman" w:cs="Times New Roman"/>
                <w:bCs/>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2906C4">
            <w:pPr>
              <w:spacing w:after="0" w:line="240" w:lineRule="auto"/>
              <w:jc w:val="both"/>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Numă</w:t>
            </w:r>
            <w:r w:rsidRPr="000321D4">
              <w:rPr>
                <w:rFonts w:ascii="Times New Roman" w:eastAsia="Times New Roman" w:hAnsi="Times New Roman" w:cs="Times New Roman"/>
                <w:lang w:val="ro-RO"/>
              </w:rPr>
              <w:t>rul metodelor noi acreditate</w:t>
            </w:r>
            <w:r>
              <w:rPr>
                <w:rFonts w:ascii="Times New Roman" w:eastAsia="Times New Roman" w:hAnsi="Times New Roman" w:cs="Times New Roman"/>
                <w:lang w:val="ro-RO"/>
              </w:rPr>
              <w:t>;</w:t>
            </w:r>
          </w:p>
          <w:p w:rsidR="00EC5FAE" w:rsidRPr="000321D4" w:rsidRDefault="00EC5FAE" w:rsidP="002906C4">
            <w:pPr>
              <w:spacing w:after="0" w:line="240" w:lineRule="auto"/>
              <w:textAlignment w:val="baseline"/>
              <w:rPr>
                <w:rFonts w:ascii="Times New Roman" w:eastAsia="Times New Roman" w:hAnsi="Times New Roman" w:cs="Times New Roman"/>
                <w:lang w:val="ro-RO"/>
              </w:rPr>
            </w:pPr>
            <w:r w:rsidRPr="00E05ACA">
              <w:rPr>
                <w:rFonts w:ascii="Times New Roman" w:eastAsia="Times New Roman" w:hAnsi="Times New Roman" w:cs="Times New Roman"/>
                <w:shd w:val="clear" w:color="auto" w:fill="FFFFFF" w:themeFill="background1"/>
                <w:lang w:val="ro-RO"/>
              </w:rPr>
              <w:t xml:space="preserve">Creșterea numărului de probe de produse alimentare și </w:t>
            </w:r>
            <w:r w:rsidRPr="00E05ACA">
              <w:rPr>
                <w:rFonts w:ascii="Times New Roman" w:eastAsia="Times New Roman" w:hAnsi="Times New Roman" w:cs="Times New Roman"/>
                <w:shd w:val="clear" w:color="auto" w:fill="FFFFFF" w:themeFill="background1"/>
                <w:lang w:val="ro-RO"/>
              </w:rPr>
              <w:lastRenderedPageBreak/>
              <w:t>hrană pentru animale testate la conținutul de OMG</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textAlignment w:val="baseline"/>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lastRenderedPageBreak/>
              <w:t>ANSA;</w:t>
            </w:r>
          </w:p>
          <w:p w:rsidR="00EC5FAE" w:rsidRPr="000321D4" w:rsidRDefault="00EC5FAE" w:rsidP="007A5397">
            <w:pPr>
              <w:spacing w:after="0" w:line="240" w:lineRule="auto"/>
              <w:textAlignment w:val="baseline"/>
              <w:rPr>
                <w:rFonts w:ascii="Times New Roman" w:eastAsia="Times New Roman" w:hAnsi="Times New Roman" w:cs="Times New Roman"/>
                <w:b/>
                <w:bCs/>
                <w:lang w:val="ro-RO"/>
              </w:rPr>
            </w:pPr>
            <w:r w:rsidRPr="000321D4">
              <w:rPr>
                <w:rFonts w:ascii="Times New Roman" w:eastAsia="Arial" w:hAnsi="Times New Roman" w:cs="Times New Roman"/>
                <w:lang w:val="ro-RO"/>
              </w:rPr>
              <w:t>Laboratorul Central Fitosanitar</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Default="00EC5FAE" w:rsidP="002060ED">
            <w:pPr>
              <w:spacing w:after="0" w:line="240" w:lineRule="auto"/>
              <w:ind w:hanging="141"/>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2024</w:t>
            </w:r>
          </w:p>
          <w:p w:rsidR="002060ED" w:rsidRDefault="00EC5FAE" w:rsidP="002060ED">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Trimestrul</w:t>
            </w:r>
          </w:p>
          <w:p w:rsidR="00EC5FAE" w:rsidRPr="000321D4" w:rsidRDefault="00EC5FAE" w:rsidP="002060ED">
            <w:pPr>
              <w:spacing w:after="0" w:line="240" w:lineRule="auto"/>
              <w:ind w:hanging="141"/>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 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BC05A1" w:rsidP="005725A0">
            <w:pPr>
              <w:spacing w:after="0" w:line="240" w:lineRule="auto"/>
              <w:ind w:right="142" w:firstLine="166"/>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7A7FB3" w:rsidP="001E6B00">
            <w:pPr>
              <w:spacing w:after="0" w:line="240" w:lineRule="auto"/>
              <w:ind w:right="142"/>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D252DC" w:rsidP="001E6B00">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C5FAE" w:rsidRPr="005F4888" w:rsidTr="0006334E">
        <w:trPr>
          <w:trHeight w:val="411"/>
        </w:trPr>
        <w:tc>
          <w:tcPr>
            <w:tcW w:w="2409" w:type="dxa"/>
            <w:vMerge w:val="restart"/>
            <w:tcBorders>
              <w:top w:val="single" w:sz="6" w:space="0" w:color="000000"/>
              <w:left w:val="single" w:sz="6" w:space="0" w:color="000000"/>
              <w:right w:val="single" w:sz="6" w:space="0" w:color="000000"/>
            </w:tcBorders>
            <w:shd w:val="clear" w:color="auto" w:fill="auto"/>
          </w:tcPr>
          <w:p w:rsidR="00EC5FAE" w:rsidRPr="000321D4" w:rsidRDefault="00EC5FAE" w:rsidP="005725A0">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Opinia CE. P.2.</w:t>
            </w:r>
          </w:p>
          <w:p w:rsidR="00EC5FAE" w:rsidRPr="000321D4" w:rsidRDefault="00EC5FAE" w:rsidP="005725A0">
            <w:pPr>
              <w:spacing w:after="0" w:line="240" w:lineRule="auto"/>
              <w:ind w:left="68" w:right="64"/>
              <w:textAlignment w:val="baseline"/>
              <w:rPr>
                <w:rFonts w:ascii="Times New Roman" w:eastAsia="Arial" w:hAnsi="Times New Roman" w:cs="Times New Roman"/>
                <w:lang w:val="ro-RO"/>
              </w:rPr>
            </w:pPr>
            <w:r w:rsidRPr="000321D4">
              <w:rPr>
                <w:rFonts w:ascii="Times New Roman" w:eastAsia="Arial" w:hAnsi="Times New Roman" w:cs="Times New Roman"/>
                <w:lang w:val="ro-RO"/>
              </w:rPr>
              <w:t>Capitolul 12. Siguranța alimentară, politica veterinară și fitosanitară:</w:t>
            </w:r>
          </w:p>
          <w:p w:rsidR="00EC5FAE" w:rsidRPr="000321D4" w:rsidRDefault="00EC5FAE" w:rsidP="00002D6E">
            <w:pPr>
              <w:spacing w:after="0" w:line="240" w:lineRule="auto"/>
              <w:ind w:left="68" w:right="64"/>
              <w:textAlignment w:val="baseline"/>
              <w:rPr>
                <w:rFonts w:ascii="Times New Roman" w:eastAsia="Arial" w:hAnsi="Times New Roman" w:cs="Times New Roman"/>
                <w:lang w:val="ro-RO"/>
              </w:rPr>
            </w:pPr>
            <w:r>
              <w:rPr>
                <w:rFonts w:ascii="Times New Roman" w:eastAsia="Arial" w:hAnsi="Times New Roman" w:cs="Times New Roman"/>
                <w:lang w:val="ro-RO"/>
              </w:rPr>
              <w:t>„</w:t>
            </w:r>
            <w:r w:rsidRPr="000321D4">
              <w:rPr>
                <w:rFonts w:ascii="Times New Roman" w:eastAsia="Arial" w:hAnsi="Times New Roman" w:cs="Times New Roman"/>
                <w:lang w:val="ro-RO"/>
              </w:rPr>
              <w:t>Monitorizarea/supravegherea și asigurarea respectării legislației în domenii precum sănătatea și bunăstarea animalelor, biosecuritatea, siguranța alimentară și trasabilitatea produselor necesită îmbunătățiri .”</w:t>
            </w:r>
          </w:p>
          <w:p w:rsidR="00EC5FAE" w:rsidRPr="00D3591B" w:rsidRDefault="00EC5FAE" w:rsidP="00D3591B">
            <w:pPr>
              <w:spacing w:after="0" w:line="240" w:lineRule="auto"/>
              <w:ind w:left="68" w:right="64"/>
              <w:textAlignment w:val="baseline"/>
              <w:rPr>
                <w:rFonts w:ascii="Times New Roman" w:eastAsia="Arial" w:hAnsi="Times New Roman" w:cs="Times New Roman"/>
                <w:lang w:val="ro-RO"/>
              </w:rPr>
            </w:pPr>
            <w:r>
              <w:rPr>
                <w:rFonts w:ascii="Times New Roman" w:eastAsia="Arial" w:hAnsi="Times New Roman" w:cs="Times New Roman"/>
                <w:lang w:val="ro-RO"/>
              </w:rPr>
              <w:t>„</w:t>
            </w:r>
            <w:r w:rsidRPr="000321D4">
              <w:rPr>
                <w:rFonts w:ascii="Times New Roman" w:eastAsia="Arial" w:hAnsi="Times New Roman" w:cs="Times New Roman"/>
                <w:lang w:val="ro-RO"/>
              </w:rPr>
              <w:t xml:space="preserve">Moldova desfășoară activități de monitorizare, prevenire și eradicare a bolilor transmisibile ale animalelor. Moldova acordă despăgubiri proprietarilor în cazul eradicării rapide a focarelor de boli (cum ar fi tuberculoza bovină, febra aftoasă, rabia și pesta porcină clasică), care implică sacrificarea sau uciderea animalelor. Scopul său este de a preveni răspândirea </w:t>
            </w:r>
            <w:r w:rsidRPr="000321D4">
              <w:rPr>
                <w:rFonts w:ascii="Times New Roman" w:eastAsia="Arial" w:hAnsi="Times New Roman" w:cs="Times New Roman"/>
                <w:lang w:val="ro-RO"/>
              </w:rPr>
              <w:lastRenderedPageBreak/>
              <w:t>bolilor transmisibile prin circulația animalelor vii, a materialului germinativ și a subproduselor de origine animală prin intermediul normelor sanitare veterinare aprobate de g</w:t>
            </w:r>
            <w:r>
              <w:rPr>
                <w:rFonts w:ascii="Times New Roman" w:eastAsia="Arial" w:hAnsi="Times New Roman" w:cs="Times New Roman"/>
                <w:lang w:val="ro-RO"/>
              </w:rPr>
              <w:t>uvern.”</w:t>
            </w:r>
          </w:p>
        </w:tc>
        <w:tc>
          <w:tcPr>
            <w:tcW w:w="1419" w:type="dxa"/>
            <w:tcBorders>
              <w:top w:val="single" w:sz="6" w:space="0" w:color="000000"/>
              <w:left w:val="single" w:sz="6" w:space="0" w:color="000000"/>
              <w:bottom w:val="single" w:sz="4" w:space="0" w:color="auto"/>
              <w:right w:val="single" w:sz="6" w:space="0" w:color="000000"/>
            </w:tcBorders>
            <w:shd w:val="clear" w:color="auto" w:fill="auto"/>
          </w:tcPr>
          <w:p w:rsidR="00EC5FAE" w:rsidRPr="000321D4" w:rsidRDefault="00EC5FAE" w:rsidP="005725A0">
            <w:pPr>
              <w:spacing w:after="0" w:line="240" w:lineRule="auto"/>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lastRenderedPageBreak/>
              <w:t>Cap.4 Măsuri Sanitare și Fitosanitare.</w:t>
            </w:r>
          </w:p>
          <w:p w:rsidR="00EC5FAE" w:rsidRPr="000321D4" w:rsidRDefault="00EC5FAE" w:rsidP="005725A0">
            <w:pPr>
              <w:spacing w:after="0" w:line="240" w:lineRule="auto"/>
              <w:textAlignment w:val="baseline"/>
              <w:rPr>
                <w:rFonts w:ascii="Times New Roman" w:hAnsi="Times New Roman" w:cs="Times New Roman"/>
                <w:lang w:val="ro-RO"/>
              </w:rPr>
            </w:pPr>
            <w:r w:rsidRPr="000321D4">
              <w:rPr>
                <w:rFonts w:ascii="Times New Roman" w:eastAsia="Times New Roman" w:hAnsi="Times New Roman" w:cs="Times New Roman"/>
                <w:bCs/>
                <w:lang w:val="ro-RO"/>
              </w:rPr>
              <w:t>Art. 182-187</w:t>
            </w:r>
          </w:p>
          <w:p w:rsidR="00EC5FAE" w:rsidRPr="000321D4" w:rsidRDefault="00EC5FAE" w:rsidP="005725A0">
            <w:pPr>
              <w:spacing w:after="0" w:line="240" w:lineRule="auto"/>
              <w:textAlignment w:val="baseline"/>
              <w:rPr>
                <w:rFonts w:ascii="Times New Roman" w:eastAsia="Times New Roman" w:hAnsi="Times New Roman" w:cs="Times New Roman"/>
                <w:lang w:val="ro-RO"/>
              </w:rPr>
            </w:pPr>
          </w:p>
        </w:tc>
        <w:tc>
          <w:tcPr>
            <w:tcW w:w="1842" w:type="dxa"/>
            <w:vMerge w:val="restart"/>
            <w:tcBorders>
              <w:top w:val="single" w:sz="6" w:space="0" w:color="000000"/>
              <w:left w:val="single" w:sz="6" w:space="0" w:color="000000"/>
              <w:right w:val="single" w:sz="6" w:space="0" w:color="000000"/>
            </w:tcBorders>
            <w:shd w:val="clear" w:color="auto" w:fill="auto"/>
          </w:tcPr>
          <w:p w:rsidR="00EC5FAE" w:rsidRPr="000321D4" w:rsidRDefault="00EC5FAE" w:rsidP="001E6B00">
            <w:pPr>
              <w:spacing w:after="0" w:line="240" w:lineRule="auto"/>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Măsuri Sanitare și Fitosanitare (SPS):</w:t>
            </w:r>
          </w:p>
          <w:p w:rsidR="00EC5FAE" w:rsidRPr="000321D4" w:rsidRDefault="002060ED" w:rsidP="001E6B00">
            <w:pPr>
              <w:spacing w:after="0" w:line="240" w:lineRule="auto"/>
              <w:textAlignment w:val="baseline"/>
              <w:rPr>
                <w:rFonts w:ascii="Times New Roman" w:eastAsia="Times New Roman" w:hAnsi="Times New Roman" w:cs="Times New Roman"/>
                <w:iCs/>
                <w:lang w:val="ro-RO"/>
              </w:rPr>
            </w:pPr>
            <w:r>
              <w:rPr>
                <w:rFonts w:ascii="Times New Roman" w:eastAsia="Times New Roman" w:hAnsi="Times New Roman" w:cs="Times New Roman"/>
                <w:bCs/>
                <w:lang w:val="ro-RO"/>
              </w:rPr>
              <w:t>„</w:t>
            </w:r>
            <w:r w:rsidR="00EC5FAE" w:rsidRPr="000321D4">
              <w:rPr>
                <w:rFonts w:ascii="Times New Roman" w:eastAsia="Times New Roman" w:hAnsi="Times New Roman" w:cs="Times New Roman"/>
                <w:bCs/>
                <w:lang w:val="ro-RO"/>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UE;”(pag.38)</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D64E18" w:rsidP="004A4776">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C.</w:t>
            </w:r>
            <w:r w:rsidR="00EC5FAE" w:rsidRPr="00D64E18">
              <w:rPr>
                <w:rFonts w:ascii="Times New Roman" w:eastAsia="Times New Roman" w:hAnsi="Times New Roman" w:cs="Times New Roman"/>
                <w:b/>
                <w:color w:val="0070C0"/>
                <w:lang w:val="ro-RO"/>
              </w:rPr>
              <w:t xml:space="preserve"> </w:t>
            </w:r>
            <w:r w:rsidR="00986F81">
              <w:rPr>
                <w:rFonts w:ascii="Times New Roman" w:eastAsia="Times New Roman" w:hAnsi="Times New Roman" w:cs="Times New Roman"/>
                <w:b/>
                <w:color w:val="0070C0"/>
                <w:lang w:val="ro-RO"/>
              </w:rPr>
              <w:t>98</w:t>
            </w:r>
          </w:p>
          <w:p w:rsidR="00EC5FAE" w:rsidRPr="00D3591B" w:rsidRDefault="00EC5FAE" w:rsidP="00D3591B">
            <w:pPr>
              <w:spacing w:after="0" w:line="240" w:lineRule="auto"/>
              <w:ind w:left="142"/>
              <w:textAlignment w:val="baseline"/>
              <w:rPr>
                <w:rFonts w:ascii="Times New Roman" w:eastAsia="Times New Roman" w:hAnsi="Times New Roman" w:cs="Times New Roman"/>
                <w:b/>
                <w:lang w:val="ro-RO"/>
              </w:rPr>
            </w:pPr>
            <w:r w:rsidRPr="000321D4">
              <w:rPr>
                <w:rFonts w:ascii="Times New Roman" w:eastAsia="Times New Roman" w:hAnsi="Times New Roman" w:cs="Times New Roman"/>
                <w:b/>
                <w:lang w:val="ro-RO"/>
              </w:rPr>
              <w:t>Implementarea principiilor de identificare și înregistrare a animalelor în fermele comerciale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8843C9" w:rsidP="00E05ACA">
            <w:pPr>
              <w:spacing w:after="0" w:line="240" w:lineRule="auto"/>
              <w:ind w:right="142"/>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 xml:space="preserve">Sistem </w:t>
            </w:r>
            <w:r w:rsidR="00E05ACA">
              <w:rPr>
                <w:rFonts w:ascii="Times New Roman" w:eastAsia="Times New Roman" w:hAnsi="Times New Roman" w:cs="Times New Roman"/>
                <w:lang w:val="ro-RO"/>
              </w:rPr>
              <w:t xml:space="preserve">de identificare </w:t>
            </w:r>
            <w:r>
              <w:rPr>
                <w:rFonts w:ascii="Times New Roman" w:eastAsia="Times New Roman" w:hAnsi="Times New Roman" w:cs="Times New Roman"/>
                <w:lang w:val="ro-RO"/>
              </w:rPr>
              <w:t>implementat</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D3591B">
            <w:pPr>
              <w:spacing w:after="0" w:line="240" w:lineRule="auto"/>
              <w:textAlignment w:val="baseline"/>
              <w:rPr>
                <w:rFonts w:ascii="Times New Roman" w:eastAsia="Times New Roman" w:hAnsi="Times New Roman" w:cs="Times New Roman"/>
                <w:b/>
                <w:bCs/>
                <w:u w:val="single"/>
                <w:lang w:val="ro-RO"/>
              </w:rPr>
            </w:pPr>
            <w:r w:rsidRPr="00640FBA">
              <w:rPr>
                <w:rFonts w:ascii="Times New Roman" w:eastAsia="Times New Roman" w:hAnsi="Times New Roman" w:cs="Times New Roman"/>
                <w:b/>
                <w:bCs/>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476CD6">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bCs/>
                <w:lang w:val="ro-RO"/>
              </w:rPr>
              <w:t>2024</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4856F3" w:rsidP="008843C9">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Legea nr. 231/2006 privind identificarea și înregistrarea animalelor modificată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02D6E" w:rsidRDefault="007A7FB3" w:rsidP="001E6B00">
            <w:pPr>
              <w:spacing w:after="0" w:line="240" w:lineRule="auto"/>
              <w:textAlignment w:val="baseline"/>
              <w:rPr>
                <w:rFonts w:ascii="Times New Roman" w:eastAsia="Times New Roman" w:hAnsi="Times New Roman" w:cs="Times New Roman"/>
                <w:lang w:val="ro-RO"/>
              </w:rPr>
            </w:pPr>
            <w:r w:rsidRPr="007A7FB3">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D252DC" w:rsidP="001E6B00">
            <w:pPr>
              <w:spacing w:after="0" w:line="240" w:lineRule="auto"/>
              <w:textAlignment w:val="baseline"/>
              <w:rPr>
                <w:rFonts w:ascii="Times New Roman" w:eastAsia="Times New Roman" w:hAnsi="Times New Roman" w:cs="Times New Roman"/>
                <w:bCs/>
                <w:lang w:val="ro-RO"/>
              </w:rPr>
            </w:pPr>
            <w:r>
              <w:rPr>
                <w:rFonts w:ascii="Times New Roman" w:eastAsia="Times New Roman" w:hAnsi="Times New Roman" w:cs="Times New Roman"/>
                <w:bCs/>
                <w:lang w:val="ro-RO"/>
              </w:rPr>
              <w:t>În limitele bugetului aprobat și alte surse neinterzise de legislație</w:t>
            </w:r>
          </w:p>
        </w:tc>
      </w:tr>
      <w:tr w:rsidR="007A7FB3" w:rsidRPr="005F4888" w:rsidTr="0006334E">
        <w:trPr>
          <w:trHeight w:val="65"/>
        </w:trPr>
        <w:tc>
          <w:tcPr>
            <w:tcW w:w="2409" w:type="dxa"/>
            <w:vMerge/>
            <w:tcBorders>
              <w:top w:val="single" w:sz="6" w:space="0" w:color="000000"/>
              <w:left w:val="single" w:sz="6" w:space="0" w:color="000000"/>
              <w:right w:val="single" w:sz="6" w:space="0" w:color="000000"/>
            </w:tcBorders>
            <w:shd w:val="clear" w:color="auto" w:fill="auto"/>
          </w:tcPr>
          <w:p w:rsidR="007A7FB3" w:rsidRPr="000321D4" w:rsidRDefault="007A7FB3" w:rsidP="007A7FB3">
            <w:pPr>
              <w:spacing w:after="0" w:line="240" w:lineRule="auto"/>
              <w:ind w:left="68"/>
              <w:textAlignment w:val="baseline"/>
              <w:rPr>
                <w:rFonts w:ascii="Times New Roman" w:eastAsia="Arial" w:hAnsi="Times New Roman" w:cs="Times New Roman"/>
                <w:lang w:val="ro-RO"/>
              </w:rPr>
            </w:pP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Cap.4 Măsuri Sanitare și Fitosanitare.</w:t>
            </w:r>
          </w:p>
          <w:p w:rsidR="007A7FB3" w:rsidRPr="000321D4" w:rsidRDefault="007A7FB3" w:rsidP="007A7FB3">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t>Art. 182-187</w:t>
            </w:r>
          </w:p>
          <w:p w:rsidR="007A7FB3" w:rsidRPr="000321D4" w:rsidRDefault="007A7FB3" w:rsidP="007A7FB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7A7FB3" w:rsidRPr="00F43489" w:rsidRDefault="00D64E18" w:rsidP="004A4776">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C.</w:t>
            </w:r>
            <w:r>
              <w:rPr>
                <w:rFonts w:ascii="Times New Roman" w:eastAsia="Times New Roman" w:hAnsi="Times New Roman" w:cs="Times New Roman"/>
                <w:b/>
                <w:color w:val="0070C0"/>
                <w:lang w:val="ro-RO"/>
              </w:rPr>
              <w:t xml:space="preserve"> </w:t>
            </w:r>
            <w:r w:rsidR="00986F81">
              <w:rPr>
                <w:rFonts w:ascii="Times New Roman" w:eastAsia="Times New Roman" w:hAnsi="Times New Roman" w:cs="Times New Roman"/>
                <w:b/>
                <w:color w:val="0070C0"/>
                <w:lang w:val="ro-RO"/>
              </w:rPr>
              <w:t>99</w:t>
            </w:r>
          </w:p>
          <w:p w:rsidR="007A7FB3" w:rsidRPr="000321D4" w:rsidRDefault="007A7FB3" w:rsidP="007A7FB3">
            <w:pPr>
              <w:spacing w:after="0" w:line="240" w:lineRule="auto"/>
              <w:ind w:left="142"/>
              <w:textAlignment w:val="baseline"/>
              <w:rPr>
                <w:rFonts w:ascii="Times New Roman" w:eastAsia="Arial" w:hAnsi="Times New Roman" w:cs="Times New Roman"/>
                <w:b/>
                <w:lang w:val="ro-RO"/>
              </w:rPr>
            </w:pPr>
            <w:r w:rsidRPr="000321D4">
              <w:rPr>
                <w:rFonts w:ascii="Times New Roman" w:eastAsia="Times New Roman" w:hAnsi="Times New Roman" w:cs="Times New Roman"/>
                <w:b/>
                <w:lang w:val="ro-RO"/>
              </w:rPr>
              <w:t>Implementarea sistemului informațional Managementul Măsurilor Sanitar-Veterinare Strategice (MMSVS)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jc w:val="both"/>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Sistem informațional actualizat</w:t>
            </w:r>
          </w:p>
        </w:tc>
        <w:tc>
          <w:tcPr>
            <w:tcW w:w="1275" w:type="dxa"/>
            <w:tcBorders>
              <w:top w:val="single" w:sz="6" w:space="0" w:color="000000"/>
              <w:left w:val="single" w:sz="6" w:space="0" w:color="000000"/>
              <w:bottom w:val="single" w:sz="6" w:space="0" w:color="000000"/>
              <w:right w:val="single" w:sz="6" w:space="0" w:color="000000"/>
            </w:tcBorders>
          </w:tcPr>
          <w:p w:rsidR="007A7FB3" w:rsidRPr="00640FBA" w:rsidRDefault="007A7FB3" w:rsidP="007A7FB3">
            <w:pPr>
              <w:shd w:val="clear" w:color="auto" w:fill="FFFFFF" w:themeFill="background1"/>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ind w:firstLine="166"/>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2024</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7FB3" w:rsidRPr="007A7FB3" w:rsidRDefault="007A7FB3" w:rsidP="001E6B00">
            <w:pPr>
              <w:spacing w:after="0" w:line="240" w:lineRule="auto"/>
              <w:textAlignment w:val="baseline"/>
              <w:rPr>
                <w:rFonts w:ascii="Times New Roman" w:eastAsia="Times New Roman" w:hAnsi="Times New Roman" w:cs="Times New Roman"/>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7A7FB3" w:rsidRPr="005F4888" w:rsidTr="0006334E">
        <w:trPr>
          <w:trHeight w:val="330"/>
        </w:trPr>
        <w:tc>
          <w:tcPr>
            <w:tcW w:w="2409" w:type="dxa"/>
            <w:vMerge/>
            <w:tcBorders>
              <w:top w:val="single" w:sz="6" w:space="0" w:color="000000"/>
              <w:left w:val="single" w:sz="6" w:space="0" w:color="000000"/>
              <w:right w:val="single" w:sz="6" w:space="0" w:color="000000"/>
            </w:tcBorders>
            <w:shd w:val="clear" w:color="auto" w:fill="auto"/>
          </w:tcPr>
          <w:p w:rsidR="007A7FB3" w:rsidRPr="000321D4" w:rsidRDefault="007A7FB3" w:rsidP="007A7FB3">
            <w:pPr>
              <w:spacing w:after="0" w:line="240" w:lineRule="auto"/>
              <w:ind w:left="68"/>
              <w:textAlignment w:val="baseline"/>
              <w:rPr>
                <w:rFonts w:ascii="Times New Roman" w:eastAsia="Arial" w:hAnsi="Times New Roman" w:cs="Times New Roman"/>
                <w:lang w:val="ro-RO"/>
              </w:rPr>
            </w:pP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Cap.4 Măsuri Sanitare și Fitosanitare.</w:t>
            </w:r>
          </w:p>
          <w:p w:rsidR="007A7FB3" w:rsidRPr="000321D4" w:rsidRDefault="007A7FB3" w:rsidP="007A7FB3">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Art. 182-187</w:t>
            </w:r>
          </w:p>
          <w:p w:rsidR="007A7FB3" w:rsidRPr="000321D4" w:rsidRDefault="007A7FB3" w:rsidP="007A7FB3">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7A7FB3" w:rsidRPr="00F43489" w:rsidRDefault="00D64E18" w:rsidP="004A4776">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C.</w:t>
            </w:r>
            <w:r>
              <w:rPr>
                <w:rFonts w:ascii="Times New Roman" w:eastAsia="Times New Roman" w:hAnsi="Times New Roman" w:cs="Times New Roman"/>
                <w:b/>
                <w:color w:val="0070C0"/>
                <w:lang w:val="ro-RO"/>
              </w:rPr>
              <w:t xml:space="preserve"> </w:t>
            </w:r>
            <w:r w:rsidR="007A7FB3" w:rsidRPr="00F43489">
              <w:rPr>
                <w:rFonts w:ascii="Times New Roman" w:eastAsia="Times New Roman" w:hAnsi="Times New Roman" w:cs="Times New Roman"/>
                <w:b/>
                <w:color w:val="0070C0"/>
                <w:lang w:val="ro-RO"/>
              </w:rPr>
              <w:t>10</w:t>
            </w:r>
            <w:r w:rsidR="00986F81">
              <w:rPr>
                <w:rFonts w:ascii="Times New Roman" w:eastAsia="Times New Roman" w:hAnsi="Times New Roman" w:cs="Times New Roman"/>
                <w:b/>
                <w:color w:val="0070C0"/>
                <w:lang w:val="ro-RO"/>
              </w:rPr>
              <w:t>0</w:t>
            </w:r>
          </w:p>
          <w:p w:rsidR="007A7FB3" w:rsidRPr="00427E09" w:rsidRDefault="007A7FB3" w:rsidP="007A7FB3">
            <w:pPr>
              <w:spacing w:after="0" w:line="240" w:lineRule="auto"/>
              <w:ind w:left="142"/>
              <w:textAlignment w:val="baseline"/>
              <w:rPr>
                <w:rFonts w:ascii="Times New Roman" w:eastAsia="Times New Roman" w:hAnsi="Times New Roman" w:cs="Times New Roman"/>
                <w:b/>
                <w:lang w:val="ro-RO"/>
              </w:rPr>
            </w:pPr>
            <w:r w:rsidRPr="000321D4">
              <w:rPr>
                <w:rFonts w:ascii="Times New Roman" w:eastAsia="Times New Roman" w:hAnsi="Times New Roman" w:cs="Times New Roman"/>
                <w:b/>
                <w:lang w:val="ro-RO"/>
              </w:rPr>
              <w:t>Implementarea sistemului informațional Beeprotect, ansamblu de resurse și tehnologii informaționale al ANSA sub formă de aplicație web pentru apicu</w:t>
            </w:r>
            <w:r w:rsidR="00962E2D">
              <w:rPr>
                <w:rFonts w:ascii="Times New Roman" w:eastAsia="Times New Roman" w:hAnsi="Times New Roman" w:cs="Times New Roman"/>
                <w:b/>
                <w:lang w:val="ro-RO"/>
              </w:rPr>
              <w:t>ltori și producătorii agricoli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Sistem informațional funcțional la nivel național</w:t>
            </w:r>
          </w:p>
        </w:tc>
        <w:tc>
          <w:tcPr>
            <w:tcW w:w="1275" w:type="dxa"/>
            <w:tcBorders>
              <w:top w:val="single" w:sz="6" w:space="0" w:color="000000"/>
              <w:left w:val="single" w:sz="6" w:space="0" w:color="000000"/>
              <w:bottom w:val="single" w:sz="6" w:space="0" w:color="000000"/>
              <w:right w:val="single" w:sz="6" w:space="0" w:color="000000"/>
            </w:tcBorders>
          </w:tcPr>
          <w:p w:rsidR="007A7FB3" w:rsidRPr="00640FBA" w:rsidRDefault="007A7FB3" w:rsidP="007A7FB3">
            <w:pPr>
              <w:shd w:val="clear" w:color="auto" w:fill="FFFFFF" w:themeFill="background1"/>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t>ANSA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ind w:firstLine="166"/>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2024</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A7FB3" w:rsidRPr="007A7FB3" w:rsidRDefault="007A7FB3" w:rsidP="001E6B00">
            <w:pPr>
              <w:spacing w:after="0" w:line="240" w:lineRule="auto"/>
              <w:textAlignment w:val="baseline"/>
              <w:rPr>
                <w:rFonts w:ascii="Times New Roman" w:eastAsia="Times New Roman" w:hAnsi="Times New Roman" w:cs="Times New Roman"/>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7A7FB3" w:rsidRPr="005F4888" w:rsidTr="00D64E18">
        <w:trPr>
          <w:trHeight w:val="1050"/>
        </w:trPr>
        <w:tc>
          <w:tcPr>
            <w:tcW w:w="2409"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ind w:left="68"/>
              <w:textAlignment w:val="baseline"/>
              <w:rPr>
                <w:rFonts w:ascii="Times New Roman" w:eastAsia="Arial" w:hAnsi="Times New Roman" w:cs="Times New Roman"/>
                <w:lang w:val="ro-RO"/>
              </w:rPr>
            </w:pPr>
          </w:p>
        </w:tc>
        <w:tc>
          <w:tcPr>
            <w:tcW w:w="1419" w:type="dxa"/>
            <w:vMerge w:val="restart"/>
            <w:tcBorders>
              <w:top w:val="single" w:sz="4" w:space="0" w:color="auto"/>
              <w:left w:val="single" w:sz="6" w:space="0" w:color="000000"/>
              <w:right w:val="single" w:sz="6" w:space="0" w:color="000000"/>
            </w:tcBorders>
            <w:shd w:val="clear" w:color="auto" w:fill="auto"/>
          </w:tcPr>
          <w:p w:rsidR="007A7FB3" w:rsidRPr="000321D4" w:rsidRDefault="007A7FB3" w:rsidP="007A7FB3">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Cap.4 Măsuri Sanitare și Fitosanitare.</w:t>
            </w:r>
          </w:p>
          <w:p w:rsidR="007A7FB3" w:rsidRPr="000321D4" w:rsidRDefault="007A7FB3" w:rsidP="00B83F2E">
            <w:pPr>
              <w:spacing w:after="0" w:line="240" w:lineRule="auto"/>
              <w:ind w:left="77"/>
              <w:textAlignment w:val="baseline"/>
              <w:rPr>
                <w:rFonts w:ascii="Times New Roman" w:eastAsia="Times New Roman" w:hAnsi="Times New Roman" w:cs="Times New Roman"/>
                <w:lang w:val="ro-RO"/>
              </w:rPr>
            </w:pPr>
            <w:r w:rsidRPr="000321D4">
              <w:rPr>
                <w:rFonts w:ascii="Times New Roman" w:hAnsi="Times New Roman" w:cs="Times New Roman"/>
                <w:lang w:val="ro-RO"/>
              </w:rPr>
              <w:t>Art. 182-187</w:t>
            </w:r>
          </w:p>
        </w:tc>
        <w:tc>
          <w:tcPr>
            <w:tcW w:w="1842"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iCs/>
                <w:lang w:val="ro-RO"/>
              </w:rPr>
            </w:pPr>
          </w:p>
        </w:tc>
        <w:tc>
          <w:tcPr>
            <w:tcW w:w="3686"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7A7FB3" w:rsidRPr="00F43489" w:rsidRDefault="00640FBA" w:rsidP="004A4776">
            <w:pPr>
              <w:shd w:val="clear" w:color="auto" w:fill="FFFFFF" w:themeFill="background1"/>
              <w:spacing w:after="0" w:line="240" w:lineRule="auto"/>
              <w:ind w:left="284" w:hanging="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C.</w:t>
            </w:r>
            <w:r>
              <w:rPr>
                <w:rFonts w:ascii="Times New Roman" w:eastAsia="Times New Roman" w:hAnsi="Times New Roman" w:cs="Times New Roman"/>
                <w:b/>
                <w:color w:val="0070C0"/>
                <w:lang w:val="ro-RO"/>
              </w:rPr>
              <w:t xml:space="preserve"> </w:t>
            </w:r>
            <w:r w:rsidR="007A7FB3" w:rsidRPr="00F43489">
              <w:rPr>
                <w:rFonts w:ascii="Times New Roman" w:eastAsia="Times New Roman" w:hAnsi="Times New Roman" w:cs="Times New Roman"/>
                <w:b/>
                <w:color w:val="0070C0"/>
                <w:lang w:val="ro-RO"/>
              </w:rPr>
              <w:t>1</w:t>
            </w:r>
            <w:r w:rsidR="00986F81">
              <w:rPr>
                <w:rFonts w:ascii="Times New Roman" w:eastAsia="Times New Roman" w:hAnsi="Times New Roman" w:cs="Times New Roman"/>
                <w:b/>
                <w:color w:val="0070C0"/>
                <w:lang w:val="ro-RO"/>
              </w:rPr>
              <w:t>01</w:t>
            </w:r>
          </w:p>
          <w:p w:rsidR="007A7FB3" w:rsidRPr="000321D4" w:rsidRDefault="007A7FB3" w:rsidP="00BA68F9">
            <w:pPr>
              <w:spacing w:after="0" w:line="240" w:lineRule="auto"/>
              <w:ind w:left="142"/>
              <w:textAlignment w:val="baseline"/>
              <w:rPr>
                <w:rFonts w:ascii="Times New Roman" w:eastAsia="Arial" w:hAnsi="Times New Roman" w:cs="Times New Roman"/>
                <w:b/>
                <w:lang w:val="ro-RO"/>
              </w:rPr>
            </w:pPr>
            <w:r w:rsidRPr="000321D4">
              <w:rPr>
                <w:rFonts w:ascii="Times New Roman" w:eastAsia="Times New Roman" w:hAnsi="Times New Roman" w:cs="Times New Roman"/>
                <w:b/>
                <w:lang w:val="ro-RO"/>
              </w:rPr>
              <w:t>Implementarea normelor de monitorizare a encefalopatiei spong</w:t>
            </w:r>
            <w:r w:rsidR="00962E2D">
              <w:rPr>
                <w:rFonts w:ascii="Times New Roman" w:eastAsia="Times New Roman" w:hAnsi="Times New Roman" w:cs="Times New Roman"/>
                <w:b/>
                <w:lang w:val="ro-RO"/>
              </w:rPr>
              <w:t>iforme bovine la nivel național</w:t>
            </w: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Program de monitorizare elaborat și pus în aplicare</w:t>
            </w:r>
          </w:p>
        </w:tc>
        <w:tc>
          <w:tcPr>
            <w:tcW w:w="1275" w:type="dxa"/>
            <w:tcBorders>
              <w:top w:val="single" w:sz="6" w:space="0" w:color="000000"/>
              <w:left w:val="single" w:sz="6" w:space="0" w:color="000000"/>
              <w:bottom w:val="single" w:sz="4" w:space="0" w:color="auto"/>
              <w:right w:val="single" w:sz="6" w:space="0" w:color="000000"/>
            </w:tcBorders>
          </w:tcPr>
          <w:p w:rsidR="007A7FB3" w:rsidRPr="00640FBA" w:rsidRDefault="007A7FB3" w:rsidP="007A7FB3">
            <w:pPr>
              <w:shd w:val="clear" w:color="auto" w:fill="FFFFFF" w:themeFill="background1"/>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t>ANSA</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ind w:firstLine="166"/>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2025</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7A7FB3" w:rsidRPr="007A7FB3" w:rsidRDefault="007A7FB3" w:rsidP="001E6B00">
            <w:pPr>
              <w:spacing w:after="0" w:line="240" w:lineRule="auto"/>
              <w:textAlignment w:val="baseline"/>
              <w:rPr>
                <w:rFonts w:ascii="Times New Roman" w:eastAsia="Times New Roman" w:hAnsi="Times New Roman" w:cs="Times New Roman"/>
                <w:lang w:val="ro-RO"/>
              </w:rPr>
            </w:pPr>
            <w:r w:rsidRPr="001E6B00">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7A7FB3" w:rsidRPr="005F4888" w:rsidTr="0006334E">
        <w:trPr>
          <w:trHeight w:val="253"/>
        </w:trPr>
        <w:tc>
          <w:tcPr>
            <w:tcW w:w="2409"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ind w:left="68"/>
              <w:textAlignment w:val="baseline"/>
              <w:rPr>
                <w:rFonts w:ascii="Times New Roman" w:eastAsia="Arial" w:hAnsi="Times New Roman" w:cs="Times New Roman"/>
                <w:lang w:val="ro-RO"/>
              </w:rPr>
            </w:pPr>
          </w:p>
        </w:tc>
        <w:tc>
          <w:tcPr>
            <w:tcW w:w="1419" w:type="dxa"/>
            <w:vMerge/>
            <w:tcBorders>
              <w:left w:val="single" w:sz="6" w:space="0" w:color="000000"/>
              <w:bottom w:val="single" w:sz="4" w:space="0" w:color="auto"/>
              <w:right w:val="single" w:sz="6" w:space="0" w:color="000000"/>
            </w:tcBorders>
            <w:shd w:val="clear" w:color="auto" w:fill="auto"/>
          </w:tcPr>
          <w:p w:rsidR="007A7FB3" w:rsidRPr="000321D4" w:rsidRDefault="007A7FB3" w:rsidP="007A7FB3">
            <w:pPr>
              <w:spacing w:after="0" w:line="240" w:lineRule="auto"/>
              <w:ind w:left="77"/>
              <w:textAlignment w:val="baseline"/>
              <w:rPr>
                <w:rFonts w:ascii="Times New Roman" w:hAnsi="Times New Roman" w:cs="Times New Roman"/>
                <w:lang w:val="ro-RO"/>
              </w:rPr>
            </w:pPr>
          </w:p>
        </w:tc>
        <w:tc>
          <w:tcPr>
            <w:tcW w:w="1842" w:type="dxa"/>
            <w:vMerge/>
            <w:tcBorders>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iCs/>
                <w:lang w:val="ro-RO"/>
              </w:rPr>
            </w:pPr>
          </w:p>
        </w:tc>
        <w:tc>
          <w:tcPr>
            <w:tcW w:w="3686" w:type="dxa"/>
            <w:vMerge w:val="restart"/>
            <w:tcBorders>
              <w:top w:val="single" w:sz="4" w:space="0" w:color="auto"/>
              <w:left w:val="single" w:sz="6" w:space="0" w:color="000000"/>
              <w:right w:val="single" w:sz="6" w:space="0" w:color="000000"/>
            </w:tcBorders>
            <w:shd w:val="clear" w:color="auto" w:fill="auto"/>
          </w:tcPr>
          <w:p w:rsidR="007A7FB3" w:rsidRPr="00F43489" w:rsidRDefault="00640FBA" w:rsidP="004A4776">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t>C.</w:t>
            </w:r>
            <w:r>
              <w:rPr>
                <w:rFonts w:ascii="Times New Roman" w:eastAsia="Times New Roman" w:hAnsi="Times New Roman" w:cs="Times New Roman"/>
                <w:b/>
                <w:color w:val="0070C0"/>
                <w:lang w:val="ro-RO"/>
              </w:rPr>
              <w:t xml:space="preserve"> </w:t>
            </w:r>
            <w:r w:rsidR="007A7FB3" w:rsidRPr="00F43489">
              <w:rPr>
                <w:rFonts w:ascii="Times New Roman" w:eastAsia="Times New Roman" w:hAnsi="Times New Roman" w:cs="Times New Roman"/>
                <w:b/>
                <w:color w:val="0070C0"/>
                <w:lang w:val="ro-RO"/>
              </w:rPr>
              <w:t>1</w:t>
            </w:r>
            <w:r w:rsidR="00986F81">
              <w:rPr>
                <w:rFonts w:ascii="Times New Roman" w:eastAsia="Times New Roman" w:hAnsi="Times New Roman" w:cs="Times New Roman"/>
                <w:b/>
                <w:color w:val="0070C0"/>
                <w:lang w:val="ro-RO"/>
              </w:rPr>
              <w:t>02</w:t>
            </w:r>
          </w:p>
          <w:p w:rsidR="007A7FB3" w:rsidRPr="000321D4" w:rsidRDefault="007A7FB3" w:rsidP="007A7FB3">
            <w:pPr>
              <w:spacing w:after="0" w:line="240" w:lineRule="auto"/>
              <w:ind w:left="142"/>
              <w:textAlignment w:val="baseline"/>
              <w:rPr>
                <w:rFonts w:ascii="Times New Roman" w:eastAsia="Times New Roman" w:hAnsi="Times New Roman" w:cs="Times New Roman"/>
                <w:b/>
                <w:lang w:val="ro-RO"/>
              </w:rPr>
            </w:pPr>
            <w:r w:rsidRPr="000321D4">
              <w:rPr>
                <w:rFonts w:ascii="Times New Roman" w:eastAsia="Times New Roman" w:hAnsi="Times New Roman" w:cs="Times New Roman"/>
                <w:b/>
                <w:lang w:val="ro-RO"/>
              </w:rPr>
              <w:lastRenderedPageBreak/>
              <w:t>Creșterea nivelului de conștientizare a  societății privind riscurile bolilor infecțioase la animale</w:t>
            </w:r>
          </w:p>
        </w:tc>
        <w:tc>
          <w:tcPr>
            <w:tcW w:w="1276" w:type="dxa"/>
            <w:vMerge w:val="restart"/>
            <w:tcBorders>
              <w:top w:val="single" w:sz="4" w:space="0" w:color="auto"/>
              <w:left w:val="single" w:sz="6" w:space="0" w:color="000000"/>
              <w:right w:val="single" w:sz="6" w:space="0" w:color="000000"/>
            </w:tcBorders>
            <w:shd w:val="clear" w:color="auto" w:fill="FFFFFF" w:themeFill="background1"/>
          </w:tcPr>
          <w:p w:rsidR="007A7FB3"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lastRenderedPageBreak/>
              <w:t>Spoturi video elaborate;</w:t>
            </w:r>
          </w:p>
          <w:p w:rsidR="007A7FB3"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Numărul campaniilor/acțiunilor de informare/</w:t>
            </w:r>
          </w:p>
          <w:p w:rsidR="007A7FB3" w:rsidRPr="000321D4"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conștientizare realizate</w:t>
            </w:r>
          </w:p>
        </w:tc>
        <w:tc>
          <w:tcPr>
            <w:tcW w:w="1275" w:type="dxa"/>
            <w:vMerge w:val="restart"/>
            <w:tcBorders>
              <w:top w:val="single" w:sz="4" w:space="0" w:color="auto"/>
              <w:left w:val="single" w:sz="6" w:space="0" w:color="000000"/>
              <w:right w:val="single" w:sz="6" w:space="0" w:color="000000"/>
            </w:tcBorders>
          </w:tcPr>
          <w:p w:rsidR="007A7FB3" w:rsidRPr="00640FBA" w:rsidRDefault="007A7FB3" w:rsidP="007A7FB3">
            <w:pPr>
              <w:shd w:val="clear" w:color="auto" w:fill="FFFFFF" w:themeFill="background1"/>
              <w:rPr>
                <w:rFonts w:ascii="Times New Roman" w:eastAsia="Arial" w:hAnsi="Times New Roman" w:cs="Times New Roman"/>
                <w:b/>
                <w:u w:val="single"/>
                <w:lang w:val="ro-RO"/>
              </w:rPr>
            </w:pPr>
            <w:r w:rsidRPr="00640FBA">
              <w:rPr>
                <w:rFonts w:ascii="Times New Roman" w:eastAsia="Arial" w:hAnsi="Times New Roman" w:cs="Times New Roman"/>
                <w:b/>
                <w:u w:val="single"/>
                <w:lang w:val="ro-RO"/>
              </w:rPr>
              <w:t>ANSA</w:t>
            </w:r>
          </w:p>
        </w:tc>
        <w:tc>
          <w:tcPr>
            <w:tcW w:w="993" w:type="dxa"/>
            <w:vMerge w:val="restart"/>
            <w:tcBorders>
              <w:top w:val="single" w:sz="4" w:space="0" w:color="auto"/>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Permanent</w:t>
            </w:r>
          </w:p>
          <w:p w:rsidR="007A7FB3" w:rsidRPr="000321D4" w:rsidRDefault="007A7FB3" w:rsidP="007A7FB3">
            <w:pPr>
              <w:spacing w:after="0" w:line="240" w:lineRule="auto"/>
              <w:ind w:firstLine="166"/>
              <w:jc w:val="center"/>
              <w:textAlignment w:val="baseline"/>
              <w:rPr>
                <w:rFonts w:ascii="Times New Roman" w:eastAsia="Times New Roman" w:hAnsi="Times New Roman" w:cs="Times New Roman"/>
                <w:lang w:val="ro-RO"/>
              </w:rPr>
            </w:pPr>
          </w:p>
        </w:tc>
        <w:tc>
          <w:tcPr>
            <w:tcW w:w="992" w:type="dxa"/>
            <w:vMerge w:val="restart"/>
            <w:tcBorders>
              <w:top w:val="single" w:sz="4" w:space="0" w:color="auto"/>
              <w:left w:val="single" w:sz="6" w:space="0" w:color="000000"/>
              <w:right w:val="single" w:sz="6" w:space="0" w:color="000000"/>
            </w:tcBorders>
            <w:shd w:val="clear" w:color="auto" w:fill="auto"/>
          </w:tcPr>
          <w:p w:rsidR="007A7FB3" w:rsidRPr="000321D4" w:rsidRDefault="007A7FB3" w:rsidP="007A7FB3">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lastRenderedPageBreak/>
              <w:t>-</w:t>
            </w:r>
          </w:p>
        </w:tc>
        <w:tc>
          <w:tcPr>
            <w:tcW w:w="1134" w:type="dxa"/>
            <w:vMerge w:val="restart"/>
            <w:tcBorders>
              <w:top w:val="single" w:sz="4" w:space="0" w:color="auto"/>
              <w:left w:val="single" w:sz="6" w:space="0" w:color="000000"/>
              <w:right w:val="single" w:sz="6" w:space="0" w:color="000000"/>
            </w:tcBorders>
            <w:shd w:val="clear" w:color="auto" w:fill="auto"/>
          </w:tcPr>
          <w:p w:rsidR="007A7FB3" w:rsidRPr="007A7FB3" w:rsidRDefault="007A7FB3" w:rsidP="001E6B00">
            <w:pPr>
              <w:spacing w:after="0" w:line="240" w:lineRule="auto"/>
              <w:textAlignment w:val="baseline"/>
              <w:rPr>
                <w:rFonts w:ascii="Times New Roman" w:eastAsia="Times New Roman" w:hAnsi="Times New Roman" w:cs="Times New Roman"/>
                <w:lang w:val="ro-RO"/>
              </w:rPr>
            </w:pPr>
            <w:r w:rsidRPr="001E6B00">
              <w:rPr>
                <w:rFonts w:ascii="Times New Roman" w:hAnsi="Times New Roman" w:cs="Times New Roman"/>
              </w:rPr>
              <w:t>În limitele bugetului aprobat și alte surse neinterzise de legislație</w:t>
            </w:r>
          </w:p>
        </w:tc>
        <w:tc>
          <w:tcPr>
            <w:tcW w:w="992" w:type="dxa"/>
            <w:vMerge w:val="restart"/>
            <w:tcBorders>
              <w:top w:val="single" w:sz="4" w:space="0" w:color="auto"/>
              <w:left w:val="single" w:sz="6" w:space="0" w:color="000000"/>
              <w:right w:val="single" w:sz="6" w:space="0" w:color="000000"/>
            </w:tcBorders>
            <w:shd w:val="clear" w:color="auto" w:fill="FFFFFF" w:themeFill="background1"/>
          </w:tcPr>
          <w:p w:rsidR="007A7FB3" w:rsidRPr="000321D4" w:rsidRDefault="007A7FB3" w:rsidP="007A7FB3">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D252DC" w:rsidRPr="005F4888" w:rsidTr="0006334E">
        <w:trPr>
          <w:trHeight w:val="225"/>
        </w:trPr>
        <w:tc>
          <w:tcPr>
            <w:tcW w:w="2409"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ind w:left="68"/>
              <w:textAlignment w:val="baseline"/>
              <w:rPr>
                <w:rFonts w:ascii="Times New Roman" w:eastAsia="Arial" w:hAnsi="Times New Roman" w:cs="Times New Roman"/>
                <w:lang w:val="ro-RO"/>
              </w:rPr>
            </w:pPr>
          </w:p>
        </w:tc>
        <w:tc>
          <w:tcPr>
            <w:tcW w:w="1419" w:type="dxa"/>
            <w:tcBorders>
              <w:top w:val="single" w:sz="4" w:space="0" w:color="auto"/>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Cap.4 Măsuri Sanitare și Fitosanitare.</w:t>
            </w:r>
          </w:p>
          <w:p w:rsidR="00D252DC" w:rsidRPr="000321D4" w:rsidRDefault="00D252DC" w:rsidP="005725A0">
            <w:pPr>
              <w:spacing w:after="0" w:line="240" w:lineRule="auto"/>
              <w:ind w:left="77"/>
              <w:textAlignment w:val="baseline"/>
              <w:rPr>
                <w:rFonts w:ascii="Times New Roman" w:hAnsi="Times New Roman" w:cs="Times New Roman"/>
                <w:lang w:val="ro-RO"/>
              </w:rPr>
            </w:pPr>
            <w:r w:rsidRPr="000321D4">
              <w:rPr>
                <w:rFonts w:ascii="Times New Roman" w:hAnsi="Times New Roman" w:cs="Times New Roman"/>
                <w:lang w:val="ro-RO"/>
              </w:rPr>
              <w:t>Art. 182-187</w:t>
            </w:r>
          </w:p>
          <w:p w:rsidR="00D252DC" w:rsidRPr="000321D4" w:rsidRDefault="00D252DC" w:rsidP="005725A0">
            <w:pPr>
              <w:spacing w:after="0" w:line="240" w:lineRule="auto"/>
              <w:textAlignment w:val="baseline"/>
              <w:rPr>
                <w:rFonts w:ascii="Times New Roman" w:eastAsia="Times New Roman" w:hAnsi="Times New Roman" w:cs="Times New Roman"/>
                <w:lang w:val="ro-RO"/>
              </w:rPr>
            </w:pPr>
          </w:p>
        </w:tc>
        <w:tc>
          <w:tcPr>
            <w:tcW w:w="1842"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jc w:val="center"/>
              <w:textAlignment w:val="baseline"/>
              <w:rPr>
                <w:rFonts w:ascii="Times New Roman" w:eastAsia="Times New Roman" w:hAnsi="Times New Roman" w:cs="Times New Roman"/>
                <w:iCs/>
                <w:lang w:val="ro-RO"/>
              </w:rPr>
            </w:pPr>
          </w:p>
        </w:tc>
        <w:tc>
          <w:tcPr>
            <w:tcW w:w="3686"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ind w:left="142"/>
              <w:textAlignment w:val="baseline"/>
              <w:rPr>
                <w:rFonts w:ascii="Times New Roman" w:eastAsia="Arial" w:hAnsi="Times New Roman" w:cs="Times New Roman"/>
                <w:b/>
                <w:lang w:val="ro-RO"/>
              </w:rPr>
            </w:pPr>
          </w:p>
        </w:tc>
        <w:tc>
          <w:tcPr>
            <w:tcW w:w="1276" w:type="dxa"/>
            <w:vMerge/>
            <w:tcBorders>
              <w:left w:val="single" w:sz="6" w:space="0" w:color="000000"/>
              <w:bottom w:val="single" w:sz="6" w:space="0" w:color="000000"/>
              <w:right w:val="single" w:sz="6" w:space="0" w:color="000000"/>
            </w:tcBorders>
            <w:shd w:val="clear" w:color="auto" w:fill="FFFFFF" w:themeFill="background1"/>
          </w:tcPr>
          <w:p w:rsidR="00D252DC" w:rsidRPr="000321D4" w:rsidRDefault="00D252DC" w:rsidP="00C036B4">
            <w:pPr>
              <w:ind w:left="142" w:hanging="142"/>
              <w:rPr>
                <w:rFonts w:ascii="Times New Roman" w:eastAsia="Times New Roman" w:hAnsi="Times New Roman" w:cs="Times New Roman"/>
                <w:lang w:val="ro-RO"/>
              </w:rPr>
            </w:pPr>
          </w:p>
        </w:tc>
        <w:tc>
          <w:tcPr>
            <w:tcW w:w="1275" w:type="dxa"/>
            <w:vMerge/>
            <w:tcBorders>
              <w:left w:val="single" w:sz="6" w:space="0" w:color="000000"/>
              <w:bottom w:val="single" w:sz="6" w:space="0" w:color="000000"/>
              <w:right w:val="single" w:sz="6" w:space="0" w:color="000000"/>
            </w:tcBorders>
          </w:tcPr>
          <w:p w:rsidR="00D252DC" w:rsidRPr="000321D4" w:rsidRDefault="00D252DC" w:rsidP="005725A0">
            <w:pPr>
              <w:shd w:val="clear" w:color="auto" w:fill="FFFFFF" w:themeFill="background1"/>
              <w:ind w:left="142"/>
              <w:rPr>
                <w:rFonts w:ascii="Times New Roman" w:eastAsia="Arial" w:hAnsi="Times New Roman" w:cs="Times New Roman"/>
                <w:lang w:val="ro-RO"/>
              </w:rPr>
            </w:pPr>
          </w:p>
        </w:tc>
        <w:tc>
          <w:tcPr>
            <w:tcW w:w="993"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ind w:firstLine="166"/>
              <w:jc w:val="both"/>
              <w:textAlignment w:val="baseline"/>
              <w:rPr>
                <w:rFonts w:ascii="Times New Roman" w:eastAsia="Times New Roman" w:hAnsi="Times New Roman" w:cs="Times New Roman"/>
                <w:lang w:val="ro-RO"/>
              </w:rPr>
            </w:pPr>
          </w:p>
        </w:tc>
        <w:tc>
          <w:tcPr>
            <w:tcW w:w="992"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jc w:val="center"/>
              <w:textAlignment w:val="baseline"/>
              <w:rPr>
                <w:rFonts w:ascii="Times New Roman" w:eastAsia="Times New Roman" w:hAnsi="Times New Roman" w:cs="Times New Roman"/>
                <w:lang w:val="ro-RO"/>
              </w:rPr>
            </w:pPr>
          </w:p>
        </w:tc>
        <w:tc>
          <w:tcPr>
            <w:tcW w:w="1134" w:type="dxa"/>
            <w:vMerge/>
            <w:tcBorders>
              <w:left w:val="single" w:sz="6" w:space="0" w:color="000000"/>
              <w:bottom w:val="single" w:sz="6" w:space="0" w:color="000000"/>
              <w:right w:val="single" w:sz="6" w:space="0" w:color="000000"/>
            </w:tcBorders>
            <w:shd w:val="clear" w:color="auto" w:fill="auto"/>
          </w:tcPr>
          <w:p w:rsidR="00D252DC" w:rsidRPr="000321D4" w:rsidRDefault="00D252DC" w:rsidP="005725A0">
            <w:pPr>
              <w:spacing w:after="0" w:line="240" w:lineRule="auto"/>
              <w:jc w:val="center"/>
              <w:textAlignment w:val="baseline"/>
              <w:rPr>
                <w:rFonts w:ascii="Times New Roman" w:eastAsia="Times New Roman" w:hAnsi="Times New Roman" w:cs="Times New Roman"/>
                <w:lang w:val="ro-RO"/>
              </w:rPr>
            </w:pPr>
          </w:p>
        </w:tc>
        <w:tc>
          <w:tcPr>
            <w:tcW w:w="992" w:type="dxa"/>
            <w:vMerge/>
            <w:tcBorders>
              <w:left w:val="single" w:sz="6" w:space="0" w:color="000000"/>
              <w:bottom w:val="single" w:sz="6" w:space="0" w:color="000000"/>
              <w:right w:val="single" w:sz="6" w:space="0" w:color="000000"/>
            </w:tcBorders>
            <w:shd w:val="clear" w:color="auto" w:fill="FFFFFF" w:themeFill="background1"/>
          </w:tcPr>
          <w:p w:rsidR="00D252DC" w:rsidRPr="000321D4" w:rsidRDefault="00D252DC" w:rsidP="005725A0">
            <w:pPr>
              <w:spacing w:after="0" w:line="240" w:lineRule="auto"/>
              <w:jc w:val="center"/>
              <w:textAlignment w:val="baseline"/>
              <w:rPr>
                <w:rFonts w:ascii="Times New Roman" w:eastAsia="Times New Roman" w:hAnsi="Times New Roman" w:cs="Times New Roman"/>
                <w:lang w:val="ro-RO"/>
              </w:rPr>
            </w:pPr>
          </w:p>
        </w:tc>
      </w:tr>
      <w:tr w:rsidR="00EC5FAE" w:rsidRPr="005F4888" w:rsidTr="002060ED">
        <w:tc>
          <w:tcPr>
            <w:tcW w:w="2409" w:type="dxa"/>
            <w:tcBorders>
              <w:top w:val="nil"/>
              <w:left w:val="single" w:sz="4" w:space="0" w:color="auto"/>
              <w:bottom w:val="single" w:sz="6" w:space="0" w:color="000000"/>
              <w:right w:val="single" w:sz="6" w:space="0" w:color="000000"/>
            </w:tcBorders>
            <w:shd w:val="clear" w:color="auto" w:fill="auto"/>
          </w:tcPr>
          <w:p w:rsidR="00EC5FAE" w:rsidRPr="000321D4" w:rsidRDefault="00EC5FAE" w:rsidP="007A76D3">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Capitolul 12. Siguranța alimentară, politica veterinară și fitosanitară, alin 5, pag. 44:</w:t>
            </w:r>
          </w:p>
          <w:p w:rsidR="00EC5FAE" w:rsidRPr="00D3591B" w:rsidRDefault="00EC5FAE" w:rsidP="007A76D3">
            <w:pPr>
              <w:spacing w:after="0" w:line="240" w:lineRule="auto"/>
              <w:textAlignment w:val="baseline"/>
              <w:rPr>
                <w:rFonts w:ascii="Times New Roman" w:eastAsia="Times New Roman" w:hAnsi="Times New Roman" w:cs="Times New Roman"/>
                <w:highlight w:val="yellow"/>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Legislația națională și normele de punere în aplicare pentru exportul către UE sunt, în general, în</w:t>
            </w:r>
            <w:r>
              <w:rPr>
                <w:rFonts w:ascii="Times New Roman" w:eastAsia="Times New Roman" w:hAnsi="Times New Roman" w:cs="Times New Roman"/>
                <w:lang w:val="ro-RO"/>
              </w:rPr>
              <w:t xml:space="preserve"> </w:t>
            </w:r>
            <w:r w:rsidRPr="000321D4">
              <w:rPr>
                <w:rFonts w:ascii="Times New Roman" w:eastAsia="Times New Roman" w:hAnsi="Times New Roman" w:cs="Times New Roman"/>
                <w:lang w:val="ro-RO"/>
              </w:rPr>
              <w:t>conformitate cu cerințele UE, deși, din cauza ineficienței sistemului de supraveghere și a lipsei de resurse de diagnosticare, autoritățile competente nu s-au dovedit pregătite să ofere nivelul necesar de garanții pen</w:t>
            </w:r>
            <w:r>
              <w:rPr>
                <w:rFonts w:ascii="Times New Roman" w:eastAsia="Times New Roman" w:hAnsi="Times New Roman" w:cs="Times New Roman"/>
                <w:lang w:val="ro-RO"/>
              </w:rPr>
              <w:t>tru toate produsele de origine.”</w:t>
            </w:r>
            <w:r w:rsidRPr="000321D4">
              <w:rPr>
                <w:rFonts w:ascii="Times New Roman" w:eastAsia="Times New Roman" w:hAnsi="Times New Roman" w:cs="Times New Roman"/>
                <w:lang w:val="ro-RO"/>
              </w:rPr>
              <w:t xml:space="preserve"> </w:t>
            </w:r>
          </w:p>
          <w:p w:rsidR="00EC5FAE" w:rsidRPr="000321D4" w:rsidRDefault="00EC5FAE" w:rsidP="007A76D3">
            <w:pPr>
              <w:spacing w:after="0" w:line="240" w:lineRule="auto"/>
              <w:textAlignment w:val="baseline"/>
              <w:rPr>
                <w:rFonts w:ascii="Times New Roman" w:eastAsia="Arial" w:hAnsi="Times New Roman" w:cs="Times New Roman"/>
                <w:lang w:val="ro-RO"/>
              </w:rPr>
            </w:pPr>
          </w:p>
        </w:tc>
        <w:tc>
          <w:tcPr>
            <w:tcW w:w="1419" w:type="dxa"/>
            <w:tcBorders>
              <w:top w:val="nil"/>
              <w:left w:val="single" w:sz="6" w:space="0" w:color="000000"/>
              <w:bottom w:val="single" w:sz="6" w:space="0" w:color="000000"/>
              <w:right w:val="single" w:sz="6" w:space="0" w:color="000000"/>
            </w:tcBorders>
            <w:shd w:val="clear" w:color="auto" w:fill="auto"/>
          </w:tcPr>
          <w:p w:rsidR="00EC5FAE" w:rsidRPr="000321D4" w:rsidRDefault="00EC5FAE" w:rsidP="007A76D3">
            <w:pPr>
              <w:spacing w:after="0" w:line="240" w:lineRule="auto"/>
              <w:ind w:left="7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Cap.4 Măsuri Sanitare și Fitosanitare.</w:t>
            </w:r>
          </w:p>
          <w:p w:rsidR="00EC5FAE" w:rsidRPr="000321D4" w:rsidRDefault="00EC5FAE" w:rsidP="007A76D3">
            <w:pPr>
              <w:spacing w:after="0" w:line="240" w:lineRule="auto"/>
              <w:ind w:left="77"/>
              <w:textAlignment w:val="baseline"/>
              <w:rPr>
                <w:rFonts w:ascii="Times New Roman" w:hAnsi="Times New Roman" w:cs="Times New Roman"/>
                <w:b/>
                <w:bCs/>
                <w:lang w:val="ro-RO"/>
              </w:rPr>
            </w:pPr>
            <w:r w:rsidRPr="000321D4">
              <w:rPr>
                <w:rFonts w:ascii="Times New Roman" w:eastAsia="Times New Roman" w:hAnsi="Times New Roman" w:cs="Times New Roman"/>
                <w:lang w:val="ro-RO"/>
              </w:rPr>
              <w:t>Art. 182-187</w:t>
            </w:r>
          </w:p>
        </w:tc>
        <w:tc>
          <w:tcPr>
            <w:tcW w:w="1842" w:type="dxa"/>
            <w:tcBorders>
              <w:top w:val="nil"/>
              <w:left w:val="single" w:sz="6" w:space="0" w:color="000000"/>
              <w:bottom w:val="single" w:sz="6" w:space="0" w:color="000000"/>
              <w:right w:val="single" w:sz="6" w:space="0" w:color="000000"/>
            </w:tcBorders>
            <w:shd w:val="clear" w:color="auto" w:fill="auto"/>
          </w:tcPr>
          <w:p w:rsidR="00EC5FAE" w:rsidRPr="000321D4" w:rsidRDefault="00EC5FAE" w:rsidP="001E6B00">
            <w:pPr>
              <w:spacing w:after="0" w:line="240" w:lineRule="auto"/>
              <w:ind w:right="141"/>
              <w:textAlignment w:val="baseline"/>
              <w:rPr>
                <w:rFonts w:ascii="Times New Roman" w:hAnsi="Times New Roman" w:cs="Times New Roman"/>
                <w:b/>
                <w:bCs/>
                <w:lang w:val="ro-RO"/>
              </w:rPr>
            </w:pPr>
            <w:r w:rsidRPr="000321D4">
              <w:rPr>
                <w:rFonts w:ascii="Times New Roman" w:hAnsi="Times New Roman" w:cs="Times New Roman"/>
                <w:b/>
                <w:bCs/>
                <w:lang w:val="ro-RO"/>
              </w:rPr>
              <w:t>Comerț și aspecte legate de comerț (DCFTA), Măsuri sanitare și fitosanitare (SPS), pag 38, alin. 1, 2</w:t>
            </w:r>
          </w:p>
          <w:p w:rsidR="00EC5FAE" w:rsidRPr="000321D4" w:rsidRDefault="00EC5FAE" w:rsidP="001E6B00">
            <w:pPr>
              <w:spacing w:after="0" w:line="240" w:lineRule="auto"/>
              <w:ind w:right="141"/>
              <w:textAlignment w:val="baseline"/>
              <w:rPr>
                <w:rFonts w:ascii="Times New Roman" w:hAnsi="Times New Roman" w:cs="Times New Roman"/>
                <w:lang w:val="ro-RO"/>
              </w:rPr>
            </w:pPr>
          </w:p>
          <w:p w:rsidR="00EC5FAE" w:rsidRPr="000321D4" w:rsidRDefault="00EC5FAE" w:rsidP="007E7ED6">
            <w:pPr>
              <w:pStyle w:val="Listparagraf"/>
              <w:numPr>
                <w:ilvl w:val="0"/>
                <w:numId w:val="82"/>
              </w:numPr>
              <w:spacing w:after="0" w:line="240" w:lineRule="auto"/>
              <w:ind w:left="0" w:right="141" w:hanging="141"/>
              <w:textAlignment w:val="baseline"/>
              <w:rPr>
                <w:rFonts w:ascii="Times New Roman" w:hAnsi="Times New Roman" w:cs="Times New Roman"/>
                <w:lang w:val="ro-RO"/>
              </w:rPr>
            </w:pPr>
            <w:r w:rsidRPr="000321D4">
              <w:rPr>
                <w:rFonts w:ascii="Times New Roman" w:hAnsi="Times New Roman" w:cs="Times New Roman"/>
                <w:lang w:val="ro-RO"/>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w:t>
            </w:r>
          </w:p>
          <w:p w:rsidR="00EC5FAE" w:rsidRPr="00C036B4" w:rsidRDefault="00EC5FAE" w:rsidP="007E7ED6">
            <w:pPr>
              <w:pStyle w:val="Listparagraf"/>
              <w:numPr>
                <w:ilvl w:val="0"/>
                <w:numId w:val="82"/>
              </w:numPr>
              <w:spacing w:after="0" w:line="240" w:lineRule="auto"/>
              <w:ind w:left="0" w:hanging="141"/>
              <w:textAlignment w:val="baseline"/>
              <w:rPr>
                <w:rFonts w:ascii="Times New Roman" w:hAnsi="Times New Roman" w:cs="Times New Roman"/>
                <w:lang w:val="ro-RO"/>
              </w:rPr>
            </w:pPr>
            <w:r>
              <w:rPr>
                <w:rFonts w:ascii="Times New Roman" w:hAnsi="Times New Roman" w:cs="Times New Roman"/>
                <w:lang w:val="ro-RO"/>
              </w:rPr>
              <w:t xml:space="preserve">2. </w:t>
            </w:r>
            <w:r w:rsidRPr="000321D4">
              <w:rPr>
                <w:rFonts w:ascii="Times New Roman" w:hAnsi="Times New Roman" w:cs="Times New Roman"/>
                <w:lang w:val="ro-RO"/>
              </w:rPr>
              <w:t xml:space="preserve">Extinderea gamei de metode acreditate ale tuturor laboratoarelor implicate în controalele oficiale pentru a îndeplini </w:t>
            </w:r>
            <w:r w:rsidRPr="000321D4">
              <w:rPr>
                <w:rFonts w:ascii="Times New Roman" w:hAnsi="Times New Roman" w:cs="Times New Roman"/>
                <w:lang w:val="ro-RO"/>
              </w:rPr>
              <w:lastRenderedPageBreak/>
              <w:t>cerințele sanitare și fitosanitare pentru exportul de produse alimentare de origine animală din Republica Moldova către UE</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F43489" w:rsidRDefault="00640FBA" w:rsidP="004A4776">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BC05A1">
              <w:rPr>
                <w:rFonts w:ascii="Times New Roman" w:eastAsia="Times New Roman" w:hAnsi="Times New Roman" w:cs="Times New Roman"/>
                <w:b/>
                <w:color w:val="0070C0"/>
                <w:shd w:val="clear" w:color="auto" w:fill="FFFFFF" w:themeFill="background1"/>
                <w:lang w:val="ro-RO"/>
              </w:rPr>
              <w:lastRenderedPageBreak/>
              <w:t xml:space="preserve">C. </w:t>
            </w:r>
            <w:r w:rsidR="00EC5FAE" w:rsidRPr="00F43489">
              <w:rPr>
                <w:rFonts w:ascii="Times New Roman" w:eastAsia="Times New Roman" w:hAnsi="Times New Roman" w:cs="Times New Roman"/>
                <w:b/>
                <w:color w:val="0070C0"/>
                <w:lang w:val="ro-RO"/>
              </w:rPr>
              <w:t>1</w:t>
            </w:r>
            <w:r w:rsidR="00986F81">
              <w:rPr>
                <w:rFonts w:ascii="Times New Roman" w:eastAsia="Times New Roman" w:hAnsi="Times New Roman" w:cs="Times New Roman"/>
                <w:b/>
                <w:color w:val="0070C0"/>
                <w:lang w:val="ro-RO"/>
              </w:rPr>
              <w:t>03</w:t>
            </w:r>
          </w:p>
          <w:p w:rsidR="00EC5FAE" w:rsidRPr="000321D4" w:rsidRDefault="00EC5FAE" w:rsidP="007A76D3">
            <w:pPr>
              <w:spacing w:after="0" w:line="240" w:lineRule="auto"/>
              <w:ind w:left="142"/>
              <w:textAlignment w:val="baseline"/>
              <w:rPr>
                <w:rFonts w:ascii="Times New Roman" w:eastAsia="Times New Roman" w:hAnsi="Times New Roman" w:cs="Times New Roman"/>
                <w:b/>
                <w:color w:val="FF0000"/>
                <w:lang w:val="ro-RO"/>
              </w:rPr>
            </w:pPr>
            <w:r w:rsidRPr="000321D4">
              <w:rPr>
                <w:rFonts w:ascii="Times New Roman" w:eastAsia="Times New Roman" w:hAnsi="Times New Roman" w:cs="Times New Roman"/>
                <w:b/>
                <w:lang w:val="ro-RO"/>
              </w:rPr>
              <w:t>Extinderea domeniilor de acreditare a lab</w:t>
            </w:r>
            <w:r w:rsidR="00D64E18">
              <w:rPr>
                <w:rFonts w:ascii="Times New Roman" w:eastAsia="Times New Roman" w:hAnsi="Times New Roman" w:cs="Times New Roman"/>
                <w:b/>
                <w:lang w:val="ro-RO"/>
              </w:rPr>
              <w:t>oratoarelor pe domeniul siguranț</w:t>
            </w:r>
            <w:r w:rsidRPr="000321D4">
              <w:rPr>
                <w:rFonts w:ascii="Times New Roman" w:eastAsia="Times New Roman" w:hAnsi="Times New Roman" w:cs="Times New Roman"/>
                <w:b/>
                <w:lang w:val="ro-RO"/>
              </w:rPr>
              <w:t>a alimentelor, sanitar-veterinar și fitosanitar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E05ACA">
            <w:pPr>
              <w:spacing w:after="0" w:line="240" w:lineRule="auto"/>
              <w:jc w:val="both"/>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Numărul metodelor noi acreditate </w:t>
            </w: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ind w:right="-284"/>
              <w:textAlignment w:val="baseline"/>
              <w:rPr>
                <w:rFonts w:ascii="Times New Roman" w:eastAsia="Times New Roman" w:hAnsi="Times New Roman" w:cs="Times New Roman"/>
                <w:b/>
                <w:u w:val="single"/>
                <w:lang w:val="ro-RO"/>
              </w:rPr>
            </w:pPr>
            <w:r w:rsidRPr="00640FBA">
              <w:rPr>
                <w:rFonts w:ascii="Times New Roman" w:eastAsia="Times New Roman" w:hAnsi="Times New Roman" w:cs="Times New Roman"/>
                <w:b/>
                <w:u w:val="single"/>
                <w:lang w:val="ro-RO"/>
              </w:rPr>
              <w:t>ANSA</w:t>
            </w:r>
            <w:r w:rsidR="00640FBA" w:rsidRPr="00640FBA">
              <w:rPr>
                <w:rFonts w:ascii="Times New Roman" w:eastAsia="Times New Roman" w:hAnsi="Times New Roman" w:cs="Times New Roman"/>
                <w:b/>
                <w:u w:val="single"/>
                <w:lang w:val="ro-RO"/>
              </w:rPr>
              <w:t>;</w:t>
            </w:r>
          </w:p>
          <w:p w:rsidR="00EC5FAE" w:rsidRDefault="00EC5FAE" w:rsidP="007A5397">
            <w:pPr>
              <w:spacing w:after="0" w:line="240" w:lineRule="auto"/>
              <w:ind w:right="-284"/>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CRDV</w:t>
            </w:r>
            <w:r w:rsidR="00640FBA">
              <w:rPr>
                <w:rFonts w:ascii="Times New Roman" w:eastAsia="Times New Roman" w:hAnsi="Times New Roman" w:cs="Times New Roman"/>
                <w:lang w:val="ro-RO"/>
              </w:rPr>
              <w:t>;</w:t>
            </w:r>
          </w:p>
          <w:p w:rsidR="00EC5FAE" w:rsidRPr="003A2860" w:rsidRDefault="00EC5FAE" w:rsidP="007A5397">
            <w:pPr>
              <w:spacing w:after="0" w:line="240" w:lineRule="auto"/>
              <w:ind w:right="-284"/>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LCF</w:t>
            </w:r>
            <w:r w:rsidR="00640FBA">
              <w:rPr>
                <w:rFonts w:ascii="Times New Roman" w:eastAsia="Times New Roman" w:hAnsi="Times New Roman" w:cs="Times New Roman"/>
                <w:lang w:val="ro-RO"/>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476CD6">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2024</w:t>
            </w:r>
          </w:p>
          <w:p w:rsidR="00EC5FAE" w:rsidRPr="000321D4" w:rsidRDefault="00EC5FAE" w:rsidP="00476CD6">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AgA: 3-4 ani</w:t>
            </w:r>
          </w:p>
          <w:p w:rsidR="00EC5FAE" w:rsidRPr="000321D4" w:rsidRDefault="00EC5FAE" w:rsidP="007A76D3">
            <w:pPr>
              <w:spacing w:after="0" w:line="240" w:lineRule="auto"/>
              <w:jc w:val="both"/>
              <w:textAlignment w:val="baseline"/>
              <w:rPr>
                <w:rFonts w:ascii="Times New Roman" w:eastAsia="Times New Roman" w:hAnsi="Times New Roman" w:cs="Times New Roman"/>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7A76D3">
            <w:pPr>
              <w:spacing w:after="0" w:line="240" w:lineRule="auto"/>
              <w:jc w:val="center"/>
              <w:textAlignment w:val="baseline"/>
              <w:rPr>
                <w:rFonts w:ascii="Times New Roman" w:eastAsia="Times New Roman" w:hAnsi="Times New Roman" w:cs="Times New Roman"/>
                <w:lang w:val="ro-RO"/>
              </w:rPr>
            </w:pPr>
            <w:r w:rsidRPr="000321D4">
              <w:rPr>
                <w:rStyle w:val="normaltextrun"/>
                <w:rFonts w:ascii="Times New Roman" w:hAnsi="Times New Roman" w:cs="Times New Roman"/>
                <w:lang w:val="ro-RO"/>
              </w:rPr>
              <w:t>Pct.1.2.38 PND</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C036B4">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Suma financiară estimativă : 15579777 (CRDV)</w:t>
            </w:r>
          </w:p>
          <w:p w:rsidR="00EC5FAE" w:rsidRPr="000321D4" w:rsidRDefault="00EC5FAE" w:rsidP="00C036B4">
            <w:pPr>
              <w:spacing w:after="0" w:line="240" w:lineRule="auto"/>
              <w:textAlignment w:val="baseline"/>
              <w:rPr>
                <w:rFonts w:ascii="Times New Roman" w:eastAsia="Times New Roman" w:hAnsi="Times New Roman" w:cs="Times New Roman"/>
                <w:lang w:val="ro-RO"/>
              </w:rPr>
            </w:pPr>
          </w:p>
          <w:p w:rsidR="00EC5FAE" w:rsidRPr="000321D4" w:rsidRDefault="00EC5FAE" w:rsidP="00C036B4">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1852000 (LCF)</w:t>
            </w:r>
          </w:p>
          <w:p w:rsidR="00EC5FAE" w:rsidRPr="000321D4" w:rsidRDefault="00EC5FAE" w:rsidP="00C036B4">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w:t>
            </w:r>
          </w:p>
          <w:p w:rsidR="00EC5FAE" w:rsidRPr="000321D4" w:rsidRDefault="00EC5FAE" w:rsidP="001E6B00">
            <w:pPr>
              <w:spacing w:after="0" w:line="240" w:lineRule="auto"/>
              <w:textAlignment w:val="baseline"/>
              <w:rPr>
                <w:rFonts w:ascii="Times New Roman" w:eastAsia="Times New Roman" w:hAnsi="Times New Roman" w:cs="Times New Roman"/>
                <w:lang w:val="ro-RO"/>
              </w:rPr>
            </w:pPr>
          </w:p>
        </w:tc>
        <w:tc>
          <w:tcPr>
            <w:tcW w:w="992" w:type="dxa"/>
            <w:tcBorders>
              <w:top w:val="single" w:sz="6" w:space="0" w:color="000000"/>
              <w:left w:val="single" w:sz="6" w:space="0" w:color="000000"/>
              <w:bottom w:val="single" w:sz="6" w:space="0" w:color="000000"/>
              <w:right w:val="single" w:sz="6" w:space="0" w:color="000000"/>
            </w:tcBorders>
          </w:tcPr>
          <w:p w:rsidR="00EC5FAE" w:rsidRPr="000321D4" w:rsidRDefault="007A7FB3" w:rsidP="00C036B4">
            <w:pPr>
              <w:spacing w:after="0" w:line="240" w:lineRule="auto"/>
              <w:textAlignment w:val="baseline"/>
              <w:rPr>
                <w:rFonts w:ascii="Times New Roman" w:eastAsia="Times New Roman" w:hAnsi="Times New Roman" w:cs="Times New Roman"/>
                <w:lang w:val="ro-RO"/>
              </w:rPr>
            </w:pPr>
            <w:r w:rsidRPr="00267DF4">
              <w:rPr>
                <w:rFonts w:ascii="Times New Roman" w:hAnsi="Times New Roman" w:cs="Times New Roman"/>
              </w:rPr>
              <w:t>În limitele bugetului aprobat și alte surse neinterzise de legislație</w:t>
            </w:r>
          </w:p>
        </w:tc>
      </w:tr>
      <w:tr w:rsidR="00EC5FAE" w:rsidRPr="005F4888" w:rsidTr="0059198C">
        <w:trPr>
          <w:trHeight w:val="150"/>
        </w:trPr>
        <w:tc>
          <w:tcPr>
            <w:tcW w:w="2409" w:type="dxa"/>
            <w:tcBorders>
              <w:top w:val="nil"/>
              <w:left w:val="single" w:sz="4" w:space="0" w:color="auto"/>
              <w:bottom w:val="single" w:sz="4" w:space="0" w:color="auto"/>
              <w:right w:val="single" w:sz="6" w:space="0" w:color="000000"/>
            </w:tcBorders>
            <w:shd w:val="clear" w:color="auto" w:fill="auto"/>
          </w:tcPr>
          <w:p w:rsidR="00EC5FAE" w:rsidRPr="000321D4" w:rsidRDefault="00EC5FAE" w:rsidP="007A76D3">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Opinia CE. P.2.</w:t>
            </w:r>
          </w:p>
          <w:p w:rsidR="00EC5FAE" w:rsidRPr="000321D4" w:rsidRDefault="00EC5FAE" w:rsidP="007A76D3">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Capitolul 12. Siguranța alimentară, politica veterinară și fitosanitară:</w:t>
            </w:r>
          </w:p>
          <w:p w:rsidR="00EC5FAE" w:rsidRPr="000321D4" w:rsidRDefault="00EC5FAE" w:rsidP="007A76D3">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“Centrul republican de diagnostic veterinar este laboratorul național de referință în domeniul siguranței veterinare și a produselor alimentare și a hranei pentru animale. Este acreditat conform ISO IEC 17025 pentru domeniile sale largi de competență, cu excepția controlului produselor medicale veterinare, și colaborează la nivel internațional.</w:t>
            </w:r>
            <w:r w:rsidRPr="000321D4">
              <w:rPr>
                <w:lang w:val="ro-RO"/>
              </w:rPr>
              <w:t xml:space="preserve"> </w:t>
            </w:r>
            <w:r w:rsidRPr="000321D4">
              <w:rPr>
                <w:rFonts w:ascii="Times New Roman" w:eastAsia="Arial" w:hAnsi="Times New Roman" w:cs="Times New Roman"/>
                <w:lang w:val="ro-RO"/>
              </w:rPr>
              <w:t>“</w:t>
            </w:r>
          </w:p>
        </w:tc>
        <w:tc>
          <w:tcPr>
            <w:tcW w:w="1419" w:type="dxa"/>
            <w:tcBorders>
              <w:top w:val="nil"/>
              <w:left w:val="single" w:sz="6" w:space="0" w:color="000000"/>
              <w:bottom w:val="single" w:sz="4" w:space="0" w:color="auto"/>
              <w:right w:val="single" w:sz="6" w:space="0" w:color="000000"/>
            </w:tcBorders>
            <w:shd w:val="clear" w:color="auto" w:fill="auto"/>
          </w:tcPr>
          <w:p w:rsidR="00EC5FAE" w:rsidRPr="000321D4" w:rsidRDefault="00EC5FAE" w:rsidP="007A76D3">
            <w:pPr>
              <w:spacing w:after="0" w:line="240" w:lineRule="auto"/>
              <w:ind w:left="77"/>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Cap.4 Măsuri Sanitare și Fitosanitare.</w:t>
            </w:r>
          </w:p>
          <w:p w:rsidR="00EC5FAE" w:rsidRPr="000321D4" w:rsidRDefault="00EC5FAE" w:rsidP="007A76D3">
            <w:pPr>
              <w:spacing w:after="0" w:line="240" w:lineRule="auto"/>
              <w:ind w:left="77"/>
              <w:textAlignment w:val="baseline"/>
              <w:rPr>
                <w:rFonts w:ascii="Times New Roman" w:hAnsi="Times New Roman" w:cs="Times New Roman"/>
                <w:b/>
                <w:bCs/>
                <w:lang w:val="ro-RO"/>
              </w:rPr>
            </w:pPr>
            <w:r w:rsidRPr="000321D4">
              <w:rPr>
                <w:rFonts w:ascii="Times New Roman" w:eastAsia="Times New Roman" w:hAnsi="Times New Roman" w:cs="Times New Roman"/>
                <w:lang w:val="ro-RO"/>
              </w:rPr>
              <w:t>Art. 182-187</w:t>
            </w:r>
          </w:p>
        </w:tc>
        <w:tc>
          <w:tcPr>
            <w:tcW w:w="1842" w:type="dxa"/>
            <w:tcBorders>
              <w:top w:val="nil"/>
              <w:left w:val="single" w:sz="6" w:space="0" w:color="000000"/>
              <w:bottom w:val="single" w:sz="4" w:space="0" w:color="auto"/>
              <w:right w:val="single" w:sz="6" w:space="0" w:color="000000"/>
            </w:tcBorders>
            <w:shd w:val="clear" w:color="auto" w:fill="auto"/>
          </w:tcPr>
          <w:p w:rsidR="00EC5FAE" w:rsidRPr="000321D4" w:rsidRDefault="00EC5FAE" w:rsidP="001E6B00">
            <w:pPr>
              <w:spacing w:after="0" w:line="240" w:lineRule="auto"/>
              <w:textAlignment w:val="baseline"/>
              <w:rPr>
                <w:rFonts w:ascii="Times New Roman" w:eastAsia="Times New Roman" w:hAnsi="Times New Roman" w:cs="Times New Roman"/>
                <w:lang w:val="ro-RO"/>
              </w:rPr>
            </w:pPr>
            <w:r w:rsidRPr="000321D4">
              <w:rPr>
                <w:rFonts w:ascii="Times New Roman" w:hAnsi="Times New Roman" w:cs="Times New Roman"/>
                <w:lang w:val="ro-RO"/>
              </w:rPr>
              <w:t>Comerț și aspecte legate de comerț (DCFTA), Măsuri sanitare și fitosanitare (SPS), pag 238, alin. 5 sprijinirea Agenției Naționale pentru Siguranța Alimentelor în demersurile sale de acreditare ISO 17020 – Evaluarea conformității – Cerințe pentru funcționarea diferitelor tipuri de organisme care efectuează inspecții.</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EC5FAE" w:rsidRPr="00DC7549" w:rsidRDefault="00640FBA" w:rsidP="004A4776">
            <w:pPr>
              <w:shd w:val="clear" w:color="auto" w:fill="FFFFFF" w:themeFill="background1"/>
              <w:spacing w:after="0" w:line="240" w:lineRule="auto"/>
              <w:ind w:left="142"/>
              <w:textAlignment w:val="baseline"/>
              <w:rPr>
                <w:rFonts w:ascii="Times New Roman" w:hAnsi="Times New Roman" w:cs="Times New Roman"/>
                <w:b/>
                <w:color w:val="0070C0"/>
                <w:lang w:val="ro-RO"/>
              </w:rPr>
            </w:pPr>
            <w:r w:rsidRPr="00BC05A1">
              <w:rPr>
                <w:rFonts w:ascii="Times New Roman" w:hAnsi="Times New Roman" w:cs="Times New Roman"/>
                <w:b/>
                <w:color w:val="0070C0"/>
                <w:shd w:val="clear" w:color="auto" w:fill="FFFFFF" w:themeFill="background1"/>
                <w:lang w:val="ro-RO"/>
              </w:rPr>
              <w:t>C.</w:t>
            </w:r>
            <w:r>
              <w:rPr>
                <w:rFonts w:ascii="Times New Roman" w:hAnsi="Times New Roman" w:cs="Times New Roman"/>
                <w:b/>
                <w:color w:val="0070C0"/>
                <w:lang w:val="ro-RO"/>
              </w:rPr>
              <w:t xml:space="preserve"> </w:t>
            </w:r>
            <w:r w:rsidR="00EC5FAE" w:rsidRPr="00F43489">
              <w:rPr>
                <w:rFonts w:ascii="Times New Roman" w:hAnsi="Times New Roman" w:cs="Times New Roman"/>
                <w:b/>
                <w:color w:val="0070C0"/>
                <w:lang w:val="ro-RO"/>
              </w:rPr>
              <w:t>1</w:t>
            </w:r>
            <w:r w:rsidR="00986F81">
              <w:rPr>
                <w:rFonts w:ascii="Times New Roman" w:hAnsi="Times New Roman" w:cs="Times New Roman"/>
                <w:b/>
                <w:color w:val="0070C0"/>
                <w:lang w:val="ro-RO"/>
              </w:rPr>
              <w:t>04</w:t>
            </w:r>
          </w:p>
          <w:p w:rsidR="00EC5FAE" w:rsidRPr="000321D4" w:rsidRDefault="00EC5FAE" w:rsidP="007A76D3">
            <w:pPr>
              <w:spacing w:after="0" w:line="240" w:lineRule="auto"/>
              <w:ind w:left="142"/>
              <w:textAlignment w:val="baseline"/>
              <w:rPr>
                <w:rFonts w:ascii="Times New Roman" w:eastAsia="Times New Roman" w:hAnsi="Times New Roman" w:cs="Times New Roman"/>
                <w:b/>
                <w:color w:val="FF0000"/>
                <w:lang w:val="ro-RO"/>
              </w:rPr>
            </w:pPr>
            <w:r w:rsidRPr="000321D4">
              <w:rPr>
                <w:rFonts w:ascii="Times New Roman" w:hAnsi="Times New Roman" w:cs="Times New Roman"/>
                <w:b/>
                <w:lang w:val="ro-RO"/>
              </w:rPr>
              <w:t>Inițierea procedurii de preacreditare la cerințele ISO 17020 Evaluarea conformității – Cerințe pentru funcționarea diferitelor tipuri de orga</w:t>
            </w:r>
            <w:r w:rsidR="00962E2D">
              <w:rPr>
                <w:rFonts w:ascii="Times New Roman" w:hAnsi="Times New Roman" w:cs="Times New Roman"/>
                <w:b/>
                <w:lang w:val="ro-RO"/>
              </w:rPr>
              <w:t>nisme care efectuează inspecții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C5FAE" w:rsidRPr="000321D4" w:rsidRDefault="00EC5FAE" w:rsidP="002906C4">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Donatori identificați;</w:t>
            </w:r>
          </w:p>
          <w:p w:rsidR="00EC5FAE" w:rsidRPr="000321D4" w:rsidRDefault="00EC5FAE" w:rsidP="002906C4">
            <w:pPr>
              <w:spacing w:after="0" w:line="240" w:lineRule="auto"/>
              <w:textAlignment w:val="baseline"/>
              <w:rPr>
                <w:rFonts w:ascii="Times New Roman" w:eastAsia="Times New Roman" w:hAnsi="Times New Roman" w:cs="Times New Roman"/>
                <w:lang w:val="ro-RO"/>
              </w:rPr>
            </w:pPr>
          </w:p>
          <w:p w:rsidR="00EC5FAE" w:rsidRPr="000321D4" w:rsidRDefault="00EC5FAE" w:rsidP="002906C4">
            <w:pPr>
              <w:spacing w:after="0" w:line="240" w:lineRule="auto"/>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P</w:t>
            </w:r>
            <w:r w:rsidRPr="000321D4">
              <w:rPr>
                <w:rFonts w:ascii="Times New Roman" w:eastAsia="Times New Roman" w:hAnsi="Times New Roman" w:cs="Times New Roman"/>
                <w:lang w:val="ro-RO"/>
              </w:rPr>
              <w:t>rocedură de preacreditare inițiată</w:t>
            </w:r>
            <w:r w:rsidR="002B71F9">
              <w:rPr>
                <w:rFonts w:ascii="Times New Roman" w:eastAsia="Times New Roman" w:hAnsi="Times New Roman" w:cs="Times New Roman"/>
                <w:lang w:val="ro-RO"/>
              </w:rPr>
              <w:t>.</w:t>
            </w: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iCs/>
                <w:lang w:val="ro-RO"/>
              </w:rPr>
            </w:pPr>
          </w:p>
          <w:p w:rsidR="00EC5FAE" w:rsidRPr="000321D4" w:rsidRDefault="00EC5FAE" w:rsidP="002906C4">
            <w:pPr>
              <w:spacing w:after="0" w:line="240" w:lineRule="auto"/>
              <w:textAlignment w:val="baseline"/>
              <w:rPr>
                <w:rFonts w:ascii="Times New Roman" w:eastAsia="Times New Roman" w:hAnsi="Times New Roman" w:cs="Times New Roman"/>
                <w:lang w:val="ro-RO"/>
              </w:rPr>
            </w:pPr>
          </w:p>
        </w:tc>
        <w:tc>
          <w:tcPr>
            <w:tcW w:w="1275" w:type="dxa"/>
            <w:tcBorders>
              <w:top w:val="single" w:sz="6" w:space="0" w:color="000000"/>
              <w:left w:val="single" w:sz="6" w:space="0" w:color="000000"/>
              <w:bottom w:val="single" w:sz="6" w:space="0" w:color="000000"/>
              <w:right w:val="single" w:sz="6" w:space="0" w:color="000000"/>
            </w:tcBorders>
          </w:tcPr>
          <w:p w:rsidR="00EC5FAE" w:rsidRPr="00640FBA" w:rsidRDefault="00EC5FAE" w:rsidP="007A5397">
            <w:pPr>
              <w:spacing w:after="0" w:line="240" w:lineRule="auto"/>
              <w:textAlignment w:val="baseline"/>
              <w:rPr>
                <w:rFonts w:ascii="Times New Roman" w:eastAsia="Times New Roman" w:hAnsi="Times New Roman" w:cs="Times New Roman"/>
                <w:b/>
                <w:iCs/>
                <w:u w:val="single"/>
                <w:lang w:val="ro-RO"/>
              </w:rPr>
            </w:pPr>
            <w:r w:rsidRPr="00640FBA">
              <w:rPr>
                <w:rFonts w:ascii="Times New Roman" w:eastAsia="Times New Roman" w:hAnsi="Times New Roman" w:cs="Times New Roman"/>
                <w:b/>
                <w:u w:val="single"/>
                <w:lang w:val="ro-RO"/>
              </w:rPr>
              <w:t>ANSA</w:t>
            </w:r>
          </w:p>
          <w:p w:rsidR="00EC5FAE" w:rsidRPr="000321D4" w:rsidRDefault="00EC5FAE" w:rsidP="007A5397">
            <w:pPr>
              <w:spacing w:after="0" w:line="240" w:lineRule="auto"/>
              <w:textAlignment w:val="baseline"/>
              <w:rPr>
                <w:rFonts w:ascii="Times New Roman" w:eastAsia="Times New Roman" w:hAnsi="Times New Roman" w:cs="Times New Roman"/>
                <w:iCs/>
                <w:lang w:val="ro-RO"/>
              </w:rPr>
            </w:pPr>
          </w:p>
          <w:p w:rsidR="00EC5FAE" w:rsidRPr="000321D4" w:rsidRDefault="00EC5FAE" w:rsidP="007A5397">
            <w:pPr>
              <w:spacing w:after="0" w:line="240" w:lineRule="auto"/>
              <w:textAlignment w:val="baseline"/>
              <w:rPr>
                <w:rFonts w:ascii="Times New Roman" w:eastAsia="Times New Roman" w:hAnsi="Times New Roman" w:cs="Times New Roman"/>
                <w:iCs/>
                <w:lang w:val="ro-RO"/>
              </w:rPr>
            </w:pPr>
          </w:p>
          <w:p w:rsidR="00EC5FAE" w:rsidRPr="000321D4" w:rsidRDefault="00EC5FAE" w:rsidP="007A5397">
            <w:pPr>
              <w:spacing w:after="0" w:line="240" w:lineRule="auto"/>
              <w:textAlignment w:val="baseline"/>
              <w:rPr>
                <w:rFonts w:ascii="Times New Roman" w:eastAsia="Times New Roman" w:hAnsi="Times New Roman" w:cs="Times New Roman"/>
                <w:iCs/>
                <w:lang w:val="ro-RO"/>
              </w:rPr>
            </w:pPr>
          </w:p>
          <w:p w:rsidR="00EC5FAE" w:rsidRPr="000321D4" w:rsidRDefault="00EC5FAE" w:rsidP="007A5397">
            <w:pPr>
              <w:spacing w:after="0" w:line="240" w:lineRule="auto"/>
              <w:textAlignment w:val="baseline"/>
              <w:rPr>
                <w:rFonts w:ascii="Times New Roman" w:eastAsia="Times New Roman" w:hAnsi="Times New Roman" w:cs="Times New Roman"/>
                <w:iCs/>
                <w:lang w:val="ro-RO"/>
              </w:rPr>
            </w:pPr>
          </w:p>
          <w:p w:rsidR="00EC5FAE" w:rsidRPr="000321D4" w:rsidRDefault="00EC5FAE" w:rsidP="007A5397">
            <w:pPr>
              <w:spacing w:after="0" w:line="240" w:lineRule="auto"/>
              <w:textAlignment w:val="baseline"/>
              <w:rPr>
                <w:rFonts w:ascii="Times New Roman" w:eastAsia="Times New Roman" w:hAnsi="Times New Roman" w:cs="Times New Roman"/>
                <w:iCs/>
                <w:lang w:val="ro-RO"/>
              </w:rPr>
            </w:pPr>
          </w:p>
          <w:p w:rsidR="00EC5FAE" w:rsidRPr="000321D4" w:rsidRDefault="00EC5FAE" w:rsidP="007A5397">
            <w:pPr>
              <w:shd w:val="clear" w:color="auto" w:fill="FFFFFF" w:themeFill="background1"/>
              <w:rPr>
                <w:rFonts w:ascii="Times New Roman" w:eastAsia="Arial" w:hAnsi="Times New Roman" w:cs="Times New Roman"/>
                <w:lang w:val="ro-RO"/>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7A76D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2027 </w:t>
            </w:r>
          </w:p>
          <w:p w:rsidR="002060ED" w:rsidRDefault="00EC5FAE" w:rsidP="007A76D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AgA</w:t>
            </w:r>
          </w:p>
          <w:p w:rsidR="00EC5FAE" w:rsidRPr="000321D4" w:rsidRDefault="00EC5FAE" w:rsidP="007A76D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 7 ani</w:t>
            </w: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iCs/>
                <w:lang w:val="ro-RO"/>
              </w:rPr>
            </w:pPr>
          </w:p>
          <w:p w:rsidR="00EC5FAE" w:rsidRPr="000321D4" w:rsidRDefault="00EC5FAE" w:rsidP="007A76D3">
            <w:pPr>
              <w:spacing w:after="0" w:line="240" w:lineRule="auto"/>
              <w:jc w:val="both"/>
              <w:textAlignment w:val="baseline"/>
              <w:rPr>
                <w:rFonts w:ascii="Times New Roman" w:eastAsia="Times New Roman" w:hAnsi="Times New Roman" w:cs="Times New Roman"/>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7A76D3">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C5FAE" w:rsidRPr="000321D4" w:rsidRDefault="00EC5FAE" w:rsidP="00C036B4">
            <w:pPr>
              <w:spacing w:after="0" w:line="240" w:lineRule="auto"/>
              <w:textAlignment w:val="baseline"/>
              <w:rPr>
                <w:rFonts w:ascii="Times New Roman" w:eastAsia="Times New Roman" w:hAnsi="Times New Roman" w:cs="Times New Roman"/>
                <w:lang w:val="ro-RO"/>
              </w:rPr>
            </w:pPr>
            <w:r w:rsidRPr="000321D4">
              <w:rPr>
                <w:rFonts w:ascii="Times New Roman" w:hAnsi="Times New Roman" w:cs="Times New Roman"/>
                <w:lang w:val="ro-RO"/>
              </w:rPr>
              <w:t>40 000 mii mei (estimativ 2 mln Euro, pentru preacreditare și acreditare conform prețurilor RENAR România</w:t>
            </w:r>
          </w:p>
        </w:tc>
        <w:tc>
          <w:tcPr>
            <w:tcW w:w="992" w:type="dxa"/>
            <w:tcBorders>
              <w:top w:val="single" w:sz="6" w:space="0" w:color="000000"/>
              <w:left w:val="single" w:sz="6" w:space="0" w:color="000000"/>
              <w:bottom w:val="single" w:sz="6" w:space="0" w:color="000000"/>
              <w:right w:val="single" w:sz="6" w:space="0" w:color="000000"/>
            </w:tcBorders>
          </w:tcPr>
          <w:p w:rsidR="00EC5FAE" w:rsidRPr="000321D4" w:rsidRDefault="007A7FB3" w:rsidP="00C036B4">
            <w:pPr>
              <w:spacing w:after="0" w:line="240" w:lineRule="auto"/>
              <w:textAlignment w:val="baseline"/>
              <w:rPr>
                <w:rFonts w:ascii="Times New Roman" w:hAnsi="Times New Roman" w:cs="Times New Roman"/>
                <w:lang w:val="ro-RO"/>
              </w:rPr>
            </w:pPr>
            <w:r w:rsidRPr="007A7FB3">
              <w:rPr>
                <w:rFonts w:ascii="Times New Roman" w:hAnsi="Times New Roman" w:cs="Times New Roman"/>
              </w:rPr>
              <w:t>În limitele bugetului aprobat și alte surse neinterzise de legislație</w:t>
            </w:r>
          </w:p>
        </w:tc>
      </w:tr>
      <w:tr w:rsidR="0059198C" w:rsidRPr="005F4888" w:rsidTr="0059198C">
        <w:trPr>
          <w:trHeight w:val="300"/>
        </w:trPr>
        <w:tc>
          <w:tcPr>
            <w:tcW w:w="2409" w:type="dxa"/>
            <w:tcBorders>
              <w:top w:val="single" w:sz="4" w:space="0" w:color="auto"/>
              <w:left w:val="single" w:sz="4" w:space="0" w:color="auto"/>
              <w:bottom w:val="single" w:sz="4" w:space="0" w:color="auto"/>
              <w:right w:val="single" w:sz="6" w:space="0" w:color="000000"/>
            </w:tcBorders>
            <w:shd w:val="clear" w:color="auto" w:fill="auto"/>
          </w:tcPr>
          <w:p w:rsidR="0059198C" w:rsidRPr="000321D4" w:rsidRDefault="0059198C" w:rsidP="0059198C">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Opinia CE. P.2.</w:t>
            </w:r>
          </w:p>
          <w:p w:rsidR="0059198C" w:rsidRPr="000321D4" w:rsidRDefault="0059198C" w:rsidP="0059198C">
            <w:pPr>
              <w:spacing w:after="0" w:line="240" w:lineRule="auto"/>
              <w:ind w:left="68"/>
              <w:textAlignment w:val="baseline"/>
              <w:rPr>
                <w:rFonts w:ascii="Times New Roman" w:eastAsia="Arial" w:hAnsi="Times New Roman" w:cs="Times New Roman"/>
                <w:lang w:val="ro-RO"/>
              </w:rPr>
            </w:pPr>
            <w:r w:rsidRPr="000321D4">
              <w:rPr>
                <w:rFonts w:ascii="Times New Roman" w:eastAsia="Arial" w:hAnsi="Times New Roman" w:cs="Times New Roman"/>
                <w:lang w:val="ro-RO"/>
              </w:rPr>
              <w:t>Capitolul 12. Siguranța alimentară, politica veterinară și fitosanitară:</w:t>
            </w:r>
          </w:p>
          <w:p w:rsidR="0059198C" w:rsidRPr="000321D4" w:rsidRDefault="0059198C" w:rsidP="0059198C">
            <w:pPr>
              <w:spacing w:after="0" w:line="240" w:lineRule="auto"/>
              <w:ind w:left="68"/>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0321D4">
              <w:rPr>
                <w:rFonts w:ascii="Times New Roman" w:eastAsia="Times New Roman" w:hAnsi="Times New Roman" w:cs="Times New Roman"/>
                <w:lang w:val="ro-RO"/>
              </w:rPr>
              <w:t xml:space="preserve">Sunt elaborate planuri oficiale de monitorizare pentru ca statul să monitorizeze activitatea antreprenorială și să verifice conformitatea cu legislația privind hrana pentru animale și produsele alimentare și cu normele de sănătate animală și de bunăstare a animalelor. Deși </w:t>
            </w:r>
            <w:r w:rsidRPr="000321D4">
              <w:rPr>
                <w:rFonts w:ascii="Times New Roman" w:eastAsia="Times New Roman" w:hAnsi="Times New Roman" w:cs="Times New Roman"/>
                <w:lang w:val="ro-RO"/>
              </w:rPr>
              <w:lastRenderedPageBreak/>
              <w:t>controalele oficiale urmează o abordare bazată pe riscuri, frecvența controalelor nu este în concordanță cu nivelul de risc identificat.</w:t>
            </w:r>
            <w:r>
              <w:rPr>
                <w:lang w:val="ro-RO"/>
              </w:rPr>
              <w:t>”</w:t>
            </w: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59198C" w:rsidRPr="000321D4" w:rsidRDefault="0059198C" w:rsidP="0059198C">
            <w:pPr>
              <w:spacing w:after="0" w:line="240" w:lineRule="auto"/>
              <w:ind w:left="77"/>
              <w:textAlignment w:val="baseline"/>
              <w:rPr>
                <w:rFonts w:ascii="Times New Roman" w:eastAsia="Times New Roman" w:hAnsi="Times New Roman" w:cs="Times New Roman"/>
                <w:bCs/>
                <w:lang w:val="ro-RO"/>
              </w:rPr>
            </w:pPr>
            <w:r w:rsidRPr="000321D4">
              <w:rPr>
                <w:rFonts w:ascii="Times New Roman" w:eastAsia="Times New Roman" w:hAnsi="Times New Roman" w:cs="Times New Roman"/>
                <w:bCs/>
                <w:lang w:val="ro-RO"/>
              </w:rPr>
              <w:lastRenderedPageBreak/>
              <w:t>Cap.4 Măsuri Sanitare și Fitosanitare.</w:t>
            </w:r>
          </w:p>
          <w:p w:rsidR="0059198C" w:rsidRPr="000321D4" w:rsidRDefault="0059198C" w:rsidP="0059198C">
            <w:pPr>
              <w:spacing w:after="0" w:line="240" w:lineRule="auto"/>
              <w:ind w:left="77"/>
              <w:textAlignment w:val="baseline"/>
              <w:rPr>
                <w:rFonts w:ascii="Times New Roman" w:eastAsia="Times New Roman" w:hAnsi="Times New Roman" w:cs="Times New Roman"/>
                <w:lang w:val="ro-RO"/>
              </w:rPr>
            </w:pPr>
            <w:r w:rsidRPr="000321D4">
              <w:rPr>
                <w:rFonts w:ascii="Times New Roman" w:eastAsia="Times New Roman" w:hAnsi="Times New Roman" w:cs="Times New Roman"/>
                <w:bCs/>
                <w:lang w:val="ro-RO"/>
              </w:rPr>
              <w:t>Art. 182-187</w:t>
            </w:r>
          </w:p>
        </w:tc>
        <w:tc>
          <w:tcPr>
            <w:tcW w:w="1842" w:type="dxa"/>
            <w:tcBorders>
              <w:top w:val="single" w:sz="4" w:space="0" w:color="auto"/>
              <w:left w:val="single" w:sz="6" w:space="0" w:color="000000"/>
              <w:bottom w:val="single" w:sz="4" w:space="0" w:color="auto"/>
              <w:right w:val="single" w:sz="6" w:space="0" w:color="000000"/>
            </w:tcBorders>
            <w:shd w:val="clear" w:color="auto" w:fill="auto"/>
          </w:tcPr>
          <w:p w:rsidR="0059198C" w:rsidRPr="000321D4" w:rsidRDefault="0059198C" w:rsidP="0059198C">
            <w:pPr>
              <w:spacing w:after="0" w:line="240" w:lineRule="auto"/>
              <w:ind w:right="142"/>
              <w:textAlignment w:val="baseline"/>
              <w:rPr>
                <w:rFonts w:ascii="Times New Roman" w:hAnsi="Times New Roman" w:cs="Times New Roman"/>
                <w:lang w:val="ro-RO"/>
              </w:rPr>
            </w:pPr>
            <w:r w:rsidRPr="000321D4">
              <w:rPr>
                <w:rFonts w:ascii="Times New Roman" w:hAnsi="Times New Roman" w:cs="Times New Roman"/>
                <w:b/>
                <w:bCs/>
                <w:lang w:val="ro-RO"/>
              </w:rPr>
              <w:t>IV. Cooperare economică și sectorială 9. Protecția consumatorilor, pag 27, alin. 11</w:t>
            </w:r>
          </w:p>
          <w:p w:rsidR="0059198C" w:rsidRPr="000321D4" w:rsidRDefault="0059198C" w:rsidP="0059198C">
            <w:pPr>
              <w:spacing w:after="0" w:line="240" w:lineRule="auto"/>
              <w:ind w:right="142"/>
              <w:textAlignment w:val="baseline"/>
              <w:rPr>
                <w:rFonts w:ascii="Times New Roman" w:hAnsi="Times New Roman" w:cs="Times New Roman"/>
                <w:lang w:val="ro-RO"/>
              </w:rPr>
            </w:pPr>
            <w:r w:rsidRPr="000321D4">
              <w:rPr>
                <w:rFonts w:ascii="Times New Roman" w:hAnsi="Times New Roman" w:cs="Times New Roman"/>
                <w:lang w:val="ro-RO"/>
              </w:rPr>
              <w:t>Evaluarea periodică a Planului multianual de dezvoltare instituțională a ANSA și, dacă este necesar, revizuirea acestuia;</w:t>
            </w:r>
          </w:p>
        </w:tc>
        <w:tc>
          <w:tcPr>
            <w:tcW w:w="3686" w:type="dxa"/>
            <w:tcBorders>
              <w:top w:val="single" w:sz="6" w:space="0" w:color="000000"/>
              <w:left w:val="single" w:sz="6" w:space="0" w:color="000000"/>
              <w:bottom w:val="single" w:sz="4" w:space="0" w:color="auto"/>
              <w:right w:val="single" w:sz="6" w:space="0" w:color="000000"/>
            </w:tcBorders>
            <w:shd w:val="clear" w:color="auto" w:fill="auto"/>
          </w:tcPr>
          <w:p w:rsidR="0059198C" w:rsidRPr="00F43489" w:rsidRDefault="0059198C" w:rsidP="0059198C">
            <w:pPr>
              <w:shd w:val="clear" w:color="auto" w:fill="FFFFFF" w:themeFill="background1"/>
              <w:spacing w:after="0" w:line="240" w:lineRule="auto"/>
              <w:ind w:left="142"/>
              <w:textAlignment w:val="baseline"/>
              <w:rPr>
                <w:rFonts w:ascii="Times New Roman" w:hAnsi="Times New Roman" w:cs="Times New Roman"/>
                <w:b/>
                <w:color w:val="0070C0"/>
                <w:lang w:val="ro-RO"/>
              </w:rPr>
            </w:pPr>
            <w:r w:rsidRPr="00BC05A1">
              <w:rPr>
                <w:rFonts w:ascii="Times New Roman" w:hAnsi="Times New Roman" w:cs="Times New Roman"/>
                <w:b/>
                <w:color w:val="0070C0"/>
                <w:shd w:val="clear" w:color="auto" w:fill="FFFFFF" w:themeFill="background1"/>
                <w:lang w:val="ro-RO"/>
              </w:rPr>
              <w:t xml:space="preserve">C. </w:t>
            </w:r>
            <w:r>
              <w:rPr>
                <w:rFonts w:ascii="Times New Roman" w:hAnsi="Times New Roman" w:cs="Times New Roman"/>
                <w:b/>
                <w:color w:val="0070C0"/>
                <w:lang w:val="ro-RO"/>
              </w:rPr>
              <w:t>105</w:t>
            </w:r>
          </w:p>
          <w:p w:rsidR="0059198C" w:rsidRPr="000321D4" w:rsidRDefault="002B71F9" w:rsidP="002B71F9">
            <w:pPr>
              <w:spacing w:after="0" w:line="240" w:lineRule="auto"/>
              <w:ind w:left="142"/>
              <w:textAlignment w:val="baseline"/>
              <w:rPr>
                <w:rFonts w:ascii="Times New Roman" w:hAnsi="Times New Roman" w:cs="Times New Roman"/>
                <w:b/>
                <w:lang w:val="ro-RO"/>
              </w:rPr>
            </w:pPr>
            <w:r w:rsidRPr="002B71F9">
              <w:rPr>
                <w:rFonts w:ascii="Times New Roman" w:hAnsi="Times New Roman" w:cs="Times New Roman"/>
                <w:b/>
                <w:lang w:val="ro-RO"/>
              </w:rPr>
              <w:t xml:space="preserve">Proiectul Ordinului ANSA privind aprobarea </w:t>
            </w:r>
            <w:r w:rsidR="0059198C" w:rsidRPr="000321D4">
              <w:rPr>
                <w:rFonts w:ascii="Times New Roman" w:hAnsi="Times New Roman" w:cs="Times New Roman"/>
                <w:b/>
                <w:lang w:val="ro-RO"/>
              </w:rPr>
              <w:t>Planului Național Multianual de Control 2023-2026</w:t>
            </w:r>
            <w:r w:rsidR="0059198C">
              <w:rPr>
                <w:rFonts w:ascii="Times New Roman" w:hAnsi="Times New Roman" w:cs="Times New Roman"/>
                <w:b/>
                <w:lang w:val="ro-RO"/>
              </w:rPr>
              <w:t xml:space="preserve">, orientat spre consolidarea capacităților instituționale ale ANSA și </w:t>
            </w:r>
            <w:r w:rsidR="00962E2D">
              <w:rPr>
                <w:rFonts w:ascii="Times New Roman" w:hAnsi="Times New Roman" w:cs="Times New Roman"/>
                <w:b/>
                <w:lang w:val="ro-RO"/>
              </w:rPr>
              <w:t>a structurilor sale teritoriale</w:t>
            </w:r>
            <w:r>
              <w:rPr>
                <w:rFonts w:ascii="Times New Roman" w:hAnsi="Times New Roman" w:cs="Times New Roman"/>
                <w:b/>
                <w:lang w:val="ro-RO"/>
              </w:rPr>
              <w:t xml:space="preserve"> </w:t>
            </w: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rsidR="002B71F9" w:rsidRDefault="002B71F9" w:rsidP="002B71F9">
            <w:pPr>
              <w:spacing w:after="0" w:line="240" w:lineRule="auto"/>
              <w:textAlignment w:val="baseline"/>
              <w:rPr>
                <w:rFonts w:ascii="Times New Roman" w:eastAsia="Times New Roman" w:hAnsi="Times New Roman" w:cs="Times New Roman"/>
                <w:iCs/>
                <w:lang w:val="ro-RO"/>
              </w:rPr>
            </w:pPr>
            <w:r>
              <w:rPr>
                <w:rFonts w:ascii="Times New Roman" w:eastAsia="Times New Roman" w:hAnsi="Times New Roman" w:cs="Times New Roman"/>
                <w:iCs/>
                <w:lang w:val="ro-RO"/>
              </w:rPr>
              <w:t>Ordin ANSA intrat în vigoare;</w:t>
            </w:r>
          </w:p>
          <w:p w:rsidR="002B71F9" w:rsidRDefault="002B71F9" w:rsidP="0059198C">
            <w:pPr>
              <w:spacing w:after="0" w:line="240" w:lineRule="auto"/>
              <w:textAlignment w:val="baseline"/>
              <w:rPr>
                <w:rFonts w:ascii="Times New Roman" w:eastAsia="Times New Roman" w:hAnsi="Times New Roman" w:cs="Times New Roman"/>
                <w:lang w:val="ro-RO"/>
              </w:rPr>
            </w:pPr>
          </w:p>
          <w:p w:rsidR="0059198C" w:rsidRPr="000321D4" w:rsidRDefault="0059198C" w:rsidP="0059198C">
            <w:pPr>
              <w:spacing w:after="0" w:line="240" w:lineRule="auto"/>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Plan elaborat și pus în aplicare</w:t>
            </w:r>
            <w:r w:rsidR="002B71F9">
              <w:rPr>
                <w:rFonts w:ascii="Times New Roman" w:eastAsia="Times New Roman" w:hAnsi="Times New Roman" w:cs="Times New Roman"/>
                <w:lang w:val="ro-RO"/>
              </w:rPr>
              <w:t>.</w:t>
            </w:r>
          </w:p>
        </w:tc>
        <w:tc>
          <w:tcPr>
            <w:tcW w:w="1275" w:type="dxa"/>
            <w:tcBorders>
              <w:top w:val="single" w:sz="6" w:space="0" w:color="000000"/>
              <w:left w:val="single" w:sz="6" w:space="0" w:color="000000"/>
              <w:bottom w:val="single" w:sz="4" w:space="0" w:color="auto"/>
              <w:right w:val="single" w:sz="6" w:space="0" w:color="000000"/>
            </w:tcBorders>
          </w:tcPr>
          <w:p w:rsidR="0059198C" w:rsidRPr="00640FBA" w:rsidRDefault="0059198C" w:rsidP="0059198C">
            <w:pPr>
              <w:spacing w:after="0" w:line="240" w:lineRule="auto"/>
              <w:textAlignment w:val="baseline"/>
              <w:rPr>
                <w:rFonts w:ascii="Times New Roman" w:eastAsia="Times New Roman" w:hAnsi="Times New Roman" w:cs="Times New Roman"/>
                <w:b/>
                <w:iCs/>
                <w:u w:val="single"/>
                <w:lang w:val="ro-RO"/>
              </w:rPr>
            </w:pPr>
            <w:r w:rsidRPr="00640FBA">
              <w:rPr>
                <w:rFonts w:ascii="Times New Roman" w:eastAsia="Times New Roman" w:hAnsi="Times New Roman" w:cs="Times New Roman"/>
                <w:b/>
                <w:u w:val="single"/>
                <w:lang w:val="ro-RO"/>
              </w:rPr>
              <w:t>ANSA</w:t>
            </w:r>
          </w:p>
          <w:p w:rsidR="0059198C" w:rsidRPr="00640FBA" w:rsidRDefault="0059198C" w:rsidP="0059198C">
            <w:pPr>
              <w:spacing w:after="0" w:line="240" w:lineRule="auto"/>
              <w:ind w:left="142"/>
              <w:textAlignment w:val="baseline"/>
              <w:rPr>
                <w:rFonts w:ascii="Times New Roman" w:eastAsia="Times New Roman" w:hAnsi="Times New Roman" w:cs="Times New Roman"/>
                <w:b/>
                <w:iCs/>
                <w:u w:val="single"/>
                <w:lang w:val="ro-RO"/>
              </w:rPr>
            </w:pPr>
          </w:p>
          <w:p w:rsidR="0059198C" w:rsidRPr="00640FBA" w:rsidRDefault="0059198C" w:rsidP="0059198C">
            <w:pPr>
              <w:spacing w:after="0" w:line="240" w:lineRule="auto"/>
              <w:ind w:left="142"/>
              <w:textAlignment w:val="baseline"/>
              <w:rPr>
                <w:rFonts w:ascii="Times New Roman" w:eastAsia="Times New Roman" w:hAnsi="Times New Roman" w:cs="Times New Roman"/>
                <w:b/>
                <w:iCs/>
                <w:u w:val="single"/>
                <w:lang w:val="ro-RO"/>
              </w:rPr>
            </w:pPr>
          </w:p>
          <w:p w:rsidR="0059198C" w:rsidRPr="00640FBA" w:rsidRDefault="0059198C" w:rsidP="0059198C">
            <w:pPr>
              <w:spacing w:after="0" w:line="240" w:lineRule="auto"/>
              <w:ind w:left="142"/>
              <w:textAlignment w:val="baseline"/>
              <w:rPr>
                <w:rFonts w:ascii="Times New Roman" w:eastAsia="Times New Roman" w:hAnsi="Times New Roman" w:cs="Times New Roman"/>
                <w:b/>
                <w:iCs/>
                <w:u w:val="single"/>
                <w:lang w:val="ro-RO"/>
              </w:rPr>
            </w:pPr>
          </w:p>
          <w:p w:rsidR="0059198C" w:rsidRPr="00640FBA" w:rsidRDefault="0059198C" w:rsidP="0059198C">
            <w:pPr>
              <w:spacing w:after="0" w:line="240" w:lineRule="auto"/>
              <w:ind w:left="142"/>
              <w:textAlignment w:val="baseline"/>
              <w:rPr>
                <w:rFonts w:ascii="Times New Roman" w:eastAsia="Times New Roman" w:hAnsi="Times New Roman" w:cs="Times New Roman"/>
                <w:b/>
                <w:iCs/>
                <w:u w:val="single"/>
                <w:lang w:val="ro-RO"/>
              </w:rPr>
            </w:pPr>
          </w:p>
          <w:p w:rsidR="0059198C" w:rsidRPr="00640FBA" w:rsidRDefault="0059198C" w:rsidP="0059198C">
            <w:pPr>
              <w:spacing w:after="0" w:line="240" w:lineRule="auto"/>
              <w:ind w:left="142"/>
              <w:textAlignment w:val="baseline"/>
              <w:rPr>
                <w:rFonts w:ascii="Times New Roman" w:eastAsia="Times New Roman" w:hAnsi="Times New Roman" w:cs="Times New Roman"/>
                <w:b/>
                <w:u w:val="single"/>
                <w:lang w:val="ro-RO"/>
              </w:rPr>
            </w:pP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59198C" w:rsidRPr="000321D4" w:rsidRDefault="0059198C" w:rsidP="0059198C">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2023 </w:t>
            </w:r>
          </w:p>
          <w:p w:rsidR="0059198C" w:rsidRDefault="0059198C" w:rsidP="0059198C">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AgA</w:t>
            </w:r>
          </w:p>
          <w:p w:rsidR="0059198C" w:rsidRPr="000321D4" w:rsidRDefault="0059198C" w:rsidP="0059198C">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 xml:space="preserve"> 7 ani</w:t>
            </w: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both"/>
              <w:textAlignment w:val="baseline"/>
              <w:rPr>
                <w:rFonts w:ascii="Times New Roman" w:eastAsia="Times New Roman" w:hAnsi="Times New Roman" w:cs="Times New Roman"/>
                <w:iCs/>
                <w:lang w:val="ro-RO"/>
              </w:rPr>
            </w:pPr>
          </w:p>
          <w:p w:rsidR="0059198C" w:rsidRPr="000321D4" w:rsidRDefault="0059198C" w:rsidP="0059198C">
            <w:pPr>
              <w:spacing w:after="0" w:line="240" w:lineRule="auto"/>
              <w:jc w:val="center"/>
              <w:textAlignment w:val="baseline"/>
              <w:rPr>
                <w:rFonts w:ascii="Times New Roman" w:eastAsia="Times New Roman" w:hAnsi="Times New Roman" w:cs="Times New Roman"/>
                <w:lang w:val="ro-RO"/>
              </w:rPr>
            </w:pP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59198C" w:rsidRPr="000321D4" w:rsidRDefault="0059198C" w:rsidP="0059198C">
            <w:pPr>
              <w:spacing w:after="0" w:line="240" w:lineRule="auto"/>
              <w:jc w:val="center"/>
              <w:textAlignment w:val="baseline"/>
              <w:rPr>
                <w:rFonts w:ascii="Times New Roman" w:eastAsia="Times New Roman" w:hAnsi="Times New Roman" w:cs="Times New Roman"/>
                <w:lang w:val="ro-RO"/>
              </w:rPr>
            </w:pPr>
            <w:r w:rsidRPr="000321D4">
              <w:rPr>
                <w:rFonts w:ascii="Times New Roman" w:eastAsia="Times New Roman" w:hAnsi="Times New Roman" w:cs="Times New Roman"/>
                <w:lang w:val="ro-RO"/>
              </w:rPr>
              <w:t>-</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59198C" w:rsidRPr="000321D4" w:rsidRDefault="0059198C" w:rsidP="0059198C">
            <w:pPr>
              <w:spacing w:after="0" w:line="240" w:lineRule="auto"/>
              <w:textAlignment w:val="baseline"/>
              <w:rPr>
                <w:rFonts w:ascii="Times New Roman" w:hAnsi="Times New Roman" w:cs="Times New Roman"/>
                <w:lang w:val="ro-RO"/>
              </w:rPr>
            </w:pPr>
            <w:r w:rsidRPr="007A7FB3">
              <w:rPr>
                <w:rFonts w:ascii="Times New Roman" w:hAnsi="Times New Roman" w:cs="Times New Roman"/>
              </w:rPr>
              <w:t>În limitele bugetului aprobat și alte surse neinterzise de legislație</w:t>
            </w:r>
          </w:p>
        </w:tc>
        <w:tc>
          <w:tcPr>
            <w:tcW w:w="992"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59198C" w:rsidRPr="000321D4" w:rsidRDefault="0059198C" w:rsidP="0059198C">
            <w:pPr>
              <w:spacing w:after="0" w:line="240" w:lineRule="auto"/>
              <w:textAlignment w:val="baseline"/>
              <w:rPr>
                <w:rFonts w:ascii="Times New Roman" w:hAnsi="Times New Roman" w:cs="Times New Roman"/>
                <w:lang w:val="ro-RO"/>
              </w:rPr>
            </w:pPr>
            <w:r>
              <w:rPr>
                <w:rFonts w:ascii="Times New Roman" w:eastAsia="Times New Roman" w:hAnsi="Times New Roman" w:cs="Times New Roman"/>
                <w:bCs/>
                <w:lang w:val="ro-RO"/>
              </w:rPr>
              <w:t>În limitele bugetului aprobat și alte surse neinterzise de legislație</w:t>
            </w:r>
          </w:p>
        </w:tc>
      </w:tr>
      <w:tr w:rsidR="00E3394C" w:rsidRPr="005F4888" w:rsidTr="00194C9E">
        <w:trPr>
          <w:trHeight w:val="1420"/>
        </w:trPr>
        <w:tc>
          <w:tcPr>
            <w:tcW w:w="2409" w:type="dxa"/>
            <w:tcBorders>
              <w:top w:val="single" w:sz="4" w:space="0" w:color="auto"/>
              <w:left w:val="single" w:sz="4" w:space="0" w:color="auto"/>
              <w:bottom w:val="single" w:sz="4" w:space="0" w:color="auto"/>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Opinia CE. P.2.</w:t>
            </w:r>
          </w:p>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Capitolul 12. Siguranța alimentară, politica veterinară și fitosanitară:</w:t>
            </w:r>
          </w:p>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„Moldova dispune de un punct național de contact pentru comunicarea cu echipa Sistemului de alertă rapidă pentru alimente și furaje al Uniunii Europene (RASFF) și de o procedură de urmărire a notificărilor transmise de sistemul RASFF.”</w:t>
            </w: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Cap.4 Măsuri Sanitare și Fitosanitare.</w:t>
            </w:r>
          </w:p>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Art. 182-187</w:t>
            </w:r>
          </w:p>
        </w:tc>
        <w:tc>
          <w:tcPr>
            <w:tcW w:w="1842" w:type="dxa"/>
            <w:tcBorders>
              <w:top w:val="single" w:sz="4" w:space="0" w:color="auto"/>
              <w:left w:val="single" w:sz="6" w:space="0" w:color="000000"/>
              <w:bottom w:val="single" w:sz="4" w:space="0" w:color="auto"/>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(SPS), pag 38, alin. 3.</w:t>
            </w:r>
          </w:p>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 xml:space="preserve">Dezvoltarea și punerea în aplicare a unui sistem național de alertă rapidă pentru alimente și furaje și conectarea </w:t>
            </w:r>
          </w:p>
          <w:p w:rsidR="00E3394C" w:rsidRPr="00194C9E" w:rsidRDefault="00194C9E" w:rsidP="00194C9E">
            <w:pPr>
              <w:spacing w:after="0"/>
              <w:rPr>
                <w:rFonts w:ascii="Times New Roman" w:hAnsi="Times New Roman" w:cs="Times New Roman"/>
              </w:rPr>
            </w:pPr>
            <w:r>
              <w:rPr>
                <w:rFonts w:ascii="Times New Roman" w:hAnsi="Times New Roman" w:cs="Times New Roman"/>
              </w:rPr>
              <w:t>acestuia la sistemul UE.</w:t>
            </w:r>
          </w:p>
        </w:tc>
        <w:tc>
          <w:tcPr>
            <w:tcW w:w="3686" w:type="dxa"/>
            <w:tcBorders>
              <w:top w:val="single" w:sz="4" w:space="0" w:color="auto"/>
              <w:left w:val="single" w:sz="6" w:space="0" w:color="000000"/>
              <w:bottom w:val="single" w:sz="6" w:space="0" w:color="000000"/>
              <w:right w:val="single" w:sz="6" w:space="0" w:color="000000"/>
            </w:tcBorders>
            <w:shd w:val="clear" w:color="auto" w:fill="auto"/>
          </w:tcPr>
          <w:p w:rsidR="00E3394C" w:rsidRPr="00194C9E" w:rsidRDefault="00E3394C" w:rsidP="00194C9E">
            <w:pPr>
              <w:spacing w:after="0"/>
              <w:ind w:left="142"/>
              <w:rPr>
                <w:rFonts w:ascii="Times New Roman" w:hAnsi="Times New Roman" w:cs="Times New Roman"/>
                <w:b/>
                <w:color w:val="2F5496" w:themeColor="accent5" w:themeShade="BF"/>
              </w:rPr>
            </w:pPr>
            <w:r w:rsidRPr="00194C9E">
              <w:rPr>
                <w:rFonts w:ascii="Times New Roman" w:hAnsi="Times New Roman" w:cs="Times New Roman"/>
                <w:b/>
                <w:color w:val="2F5496" w:themeColor="accent5" w:themeShade="BF"/>
              </w:rPr>
              <w:t>C. 106</w:t>
            </w:r>
          </w:p>
          <w:p w:rsidR="00E3394C" w:rsidRPr="00962E2D" w:rsidRDefault="00E3394C" w:rsidP="00194C9E">
            <w:pPr>
              <w:spacing w:after="0"/>
              <w:ind w:left="142"/>
              <w:rPr>
                <w:rFonts w:ascii="Times New Roman" w:hAnsi="Times New Roman" w:cs="Times New Roman"/>
                <w:b/>
              </w:rPr>
            </w:pPr>
            <w:r w:rsidRPr="00962E2D">
              <w:rPr>
                <w:rFonts w:ascii="Times New Roman" w:hAnsi="Times New Roman" w:cs="Times New Roman"/>
                <w:b/>
              </w:rPr>
              <w:t>Dezvoltarea sistemului național de alertă rapidă pentru alimente și furaje la nivel național</w:t>
            </w:r>
          </w:p>
        </w:tc>
        <w:tc>
          <w:tcPr>
            <w:tcW w:w="1276" w:type="dxa"/>
            <w:tcBorders>
              <w:top w:val="single" w:sz="4" w:space="0" w:color="auto"/>
              <w:left w:val="single" w:sz="6" w:space="0" w:color="000000"/>
              <w:bottom w:val="single" w:sz="6" w:space="0" w:color="000000"/>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Sistem de alertă rapidă pentru alimente și furaje elaborat</w:t>
            </w:r>
          </w:p>
        </w:tc>
        <w:tc>
          <w:tcPr>
            <w:tcW w:w="1275" w:type="dxa"/>
            <w:tcBorders>
              <w:top w:val="single" w:sz="4" w:space="0" w:color="auto"/>
              <w:left w:val="single" w:sz="6" w:space="0" w:color="000000"/>
              <w:bottom w:val="single" w:sz="6" w:space="0" w:color="000000"/>
              <w:right w:val="single" w:sz="6" w:space="0" w:color="000000"/>
            </w:tcBorders>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ANSA</w:t>
            </w:r>
          </w:p>
        </w:tc>
        <w:tc>
          <w:tcPr>
            <w:tcW w:w="993" w:type="dxa"/>
            <w:tcBorders>
              <w:top w:val="single" w:sz="4" w:space="0" w:color="auto"/>
              <w:left w:val="single" w:sz="6" w:space="0" w:color="000000"/>
              <w:bottom w:val="single" w:sz="6" w:space="0" w:color="000000"/>
              <w:right w:val="single" w:sz="6" w:space="0" w:color="000000"/>
            </w:tcBorders>
            <w:shd w:val="clear" w:color="auto" w:fill="auto"/>
          </w:tcPr>
          <w:p w:rsidR="00E3394C" w:rsidRDefault="00E3394C" w:rsidP="00194C9E">
            <w:pPr>
              <w:spacing w:after="0"/>
              <w:jc w:val="center"/>
              <w:rPr>
                <w:rFonts w:ascii="Times New Roman" w:hAnsi="Times New Roman" w:cs="Times New Roman"/>
              </w:rPr>
            </w:pPr>
            <w:r w:rsidRPr="00194C9E">
              <w:rPr>
                <w:rFonts w:ascii="Times New Roman" w:hAnsi="Times New Roman" w:cs="Times New Roman"/>
              </w:rPr>
              <w:t>2027</w:t>
            </w:r>
          </w:p>
          <w:p w:rsidR="00194C9E" w:rsidRPr="00194C9E" w:rsidRDefault="00194C9E" w:rsidP="00194C9E">
            <w:pPr>
              <w:spacing w:after="0"/>
              <w:jc w:val="center"/>
              <w:rPr>
                <w:rFonts w:ascii="Times New Roman" w:hAnsi="Times New Roman" w:cs="Times New Roman"/>
              </w:rPr>
            </w:pPr>
          </w:p>
          <w:p w:rsidR="00E3394C" w:rsidRPr="00194C9E" w:rsidRDefault="00E3394C" w:rsidP="00194C9E">
            <w:pPr>
              <w:spacing w:after="0"/>
              <w:jc w:val="center"/>
              <w:rPr>
                <w:rFonts w:ascii="Times New Roman" w:hAnsi="Times New Roman" w:cs="Times New Roman"/>
              </w:rPr>
            </w:pPr>
            <w:r w:rsidRPr="00194C9E">
              <w:rPr>
                <w:rFonts w:ascii="Times New Roman" w:hAnsi="Times New Roman" w:cs="Times New Roman"/>
              </w:rPr>
              <w:t>AgA</w:t>
            </w:r>
          </w:p>
          <w:p w:rsidR="00E3394C" w:rsidRPr="00194C9E" w:rsidRDefault="00E3394C" w:rsidP="00194C9E">
            <w:pPr>
              <w:spacing w:after="0"/>
              <w:jc w:val="center"/>
              <w:rPr>
                <w:rFonts w:ascii="Times New Roman" w:hAnsi="Times New Roman" w:cs="Times New Roman"/>
              </w:rPr>
            </w:pPr>
            <w:r w:rsidRPr="00194C9E">
              <w:rPr>
                <w:rFonts w:ascii="Times New Roman" w:hAnsi="Times New Roman" w:cs="Times New Roman"/>
              </w:rPr>
              <w:t>3-4 ani</w:t>
            </w:r>
          </w:p>
        </w:tc>
        <w:tc>
          <w:tcPr>
            <w:tcW w:w="992" w:type="dxa"/>
            <w:tcBorders>
              <w:top w:val="single" w:sz="4" w:space="0" w:color="auto"/>
              <w:left w:val="single" w:sz="6" w:space="0" w:color="000000"/>
              <w:bottom w:val="single" w:sz="6" w:space="0" w:color="000000"/>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w:t>
            </w:r>
          </w:p>
        </w:tc>
        <w:tc>
          <w:tcPr>
            <w:tcW w:w="1134" w:type="dxa"/>
            <w:tcBorders>
              <w:top w:val="single" w:sz="4" w:space="0" w:color="auto"/>
              <w:left w:val="single" w:sz="6" w:space="0" w:color="000000"/>
              <w:bottom w:val="single" w:sz="6" w:space="0" w:color="000000"/>
              <w:right w:val="single" w:sz="6" w:space="0" w:color="000000"/>
            </w:tcBorders>
            <w:shd w:val="clear" w:color="auto" w:fill="auto"/>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În limitele bugetului aprobat și alte surse neinterzise de legislație</w:t>
            </w:r>
          </w:p>
        </w:tc>
        <w:tc>
          <w:tcPr>
            <w:tcW w:w="992" w:type="dxa"/>
            <w:tcBorders>
              <w:top w:val="single" w:sz="4" w:space="0" w:color="auto"/>
              <w:left w:val="single" w:sz="6" w:space="0" w:color="000000"/>
              <w:bottom w:val="single" w:sz="6" w:space="0" w:color="000000"/>
              <w:right w:val="single" w:sz="6" w:space="0" w:color="000000"/>
            </w:tcBorders>
            <w:shd w:val="clear" w:color="auto" w:fill="FFFFFF" w:themeFill="background1"/>
          </w:tcPr>
          <w:p w:rsidR="00E3394C" w:rsidRPr="00194C9E" w:rsidRDefault="00E3394C" w:rsidP="00194C9E">
            <w:pPr>
              <w:spacing w:after="0"/>
              <w:rPr>
                <w:rFonts w:ascii="Times New Roman" w:hAnsi="Times New Roman" w:cs="Times New Roman"/>
              </w:rPr>
            </w:pPr>
            <w:r w:rsidRPr="00194C9E">
              <w:rPr>
                <w:rFonts w:ascii="Times New Roman" w:hAnsi="Times New Roman" w:cs="Times New Roman"/>
              </w:rPr>
              <w:t>În limitele bugetului aprobat și alte surse neinterzise de legislație</w:t>
            </w:r>
          </w:p>
        </w:tc>
      </w:tr>
      <w:tr w:rsidR="00B83F2E" w:rsidRPr="005F4888" w:rsidTr="00194C9E">
        <w:trPr>
          <w:trHeight w:val="565"/>
        </w:trPr>
        <w:tc>
          <w:tcPr>
            <w:tcW w:w="2409" w:type="dxa"/>
            <w:tcBorders>
              <w:top w:val="single" w:sz="4" w:space="0" w:color="auto"/>
              <w:left w:val="single" w:sz="4" w:space="0" w:color="auto"/>
              <w:bottom w:val="single" w:sz="4" w:space="0" w:color="auto"/>
              <w:right w:val="single" w:sz="6" w:space="0" w:color="000000"/>
            </w:tcBorders>
            <w:shd w:val="clear" w:color="auto" w:fill="auto"/>
          </w:tcPr>
          <w:p w:rsidR="00B83F2E" w:rsidRPr="00B83F2E" w:rsidRDefault="00B83F2E" w:rsidP="00B83F2E">
            <w:pPr>
              <w:spacing w:after="0"/>
              <w:rPr>
                <w:rFonts w:ascii="Times New Roman" w:hAnsi="Times New Roman" w:cs="Times New Roman"/>
              </w:rPr>
            </w:pPr>
            <w:r w:rsidRPr="00B83F2E">
              <w:rPr>
                <w:rFonts w:ascii="Times New Roman" w:hAnsi="Times New Roman" w:cs="Times New Roman"/>
              </w:rPr>
              <w:t>Capitolul 12 Siguranța alimentară, politica veterinară și fitosanitară:</w:t>
            </w:r>
          </w:p>
          <w:p w:rsidR="00B83F2E" w:rsidRPr="00B83F2E" w:rsidRDefault="00B83F2E" w:rsidP="00B83F2E">
            <w:pPr>
              <w:spacing w:after="0"/>
              <w:rPr>
                <w:rFonts w:ascii="Times New Roman" w:hAnsi="Times New Roman" w:cs="Times New Roman"/>
              </w:rPr>
            </w:pPr>
            <w:r w:rsidRPr="00B83F2E">
              <w:rPr>
                <w:rFonts w:ascii="Times New Roman" w:hAnsi="Times New Roman" w:cs="Times New Roman"/>
              </w:rPr>
              <w:t xml:space="preserve">„În domeniul siguranței alimentare generale, al normelor de siguranță alimentară și al normelor specifice privind hrana pentru animale, Moldova a depus eforturi pentru consolidarea capacităților sale administrative. </w:t>
            </w:r>
          </w:p>
          <w:p w:rsidR="00B83F2E" w:rsidRPr="000321D4" w:rsidRDefault="00B83F2E" w:rsidP="00B83F2E">
            <w:pPr>
              <w:spacing w:after="0" w:line="240" w:lineRule="auto"/>
              <w:textAlignment w:val="baseline"/>
              <w:rPr>
                <w:rFonts w:ascii="Times New Roman" w:eastAsia="Times New Roman" w:hAnsi="Times New Roman" w:cs="Times New Roman"/>
                <w:lang w:val="ro-RO"/>
              </w:rPr>
            </w:pPr>
            <w:r w:rsidRPr="00B83F2E">
              <w:rPr>
                <w:rFonts w:ascii="Times New Roman" w:hAnsi="Times New Roman" w:cs="Times New Roman"/>
              </w:rPr>
              <w:t xml:space="preserve">UE a autorizat Moldova să exporte miere și caviar și, începând din 2021, produse lactate care au fost supuse unui tratament sanitar, produse din ouă, anumite produse </w:t>
            </w:r>
            <w:r w:rsidRPr="00B83F2E">
              <w:rPr>
                <w:rFonts w:ascii="Times New Roman" w:hAnsi="Times New Roman" w:cs="Times New Roman"/>
              </w:rPr>
              <w:lastRenderedPageBreak/>
              <w:t>pescărești, melci, gelatină și colagen derivate de la păsări de curte. Moldova dispune de un număr limitat de instalații care produc subproduse de origine animală care nu sunt destinate consumului alimentar sau furajer, enumerate de UE. Bunăstarea animalelor este reglementată parțial prin Legea privind activitatea sanitară veterinară și prin decizii ale guvernului, cum ar fi cele privind animalele de fermă, păsările de curte, porcii și vițeii.</w:t>
            </w: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B83F2E" w:rsidRPr="000321D4" w:rsidRDefault="00B83F2E" w:rsidP="00B83F2E">
            <w:pPr>
              <w:spacing w:after="0" w:line="240" w:lineRule="auto"/>
              <w:ind w:left="77"/>
              <w:textAlignment w:val="baseline"/>
              <w:rPr>
                <w:rFonts w:ascii="Times New Roman" w:eastAsia="Times New Roman" w:hAnsi="Times New Roman" w:cs="Times New Roman"/>
                <w:bCs/>
                <w:lang w:val="ro-RO"/>
              </w:rPr>
            </w:pPr>
            <w:r w:rsidRPr="00E05ACA">
              <w:rPr>
                <w:rFonts w:ascii="Times New Roman" w:hAnsi="Times New Roman" w:cs="Times New Roman"/>
                <w:color w:val="000000"/>
                <w:lang w:val="ro-RO"/>
              </w:rPr>
              <w:lastRenderedPageBreak/>
              <w:t>Anexa XXIV-B Titlul 5 (DCFTA) Capitolul 4 La acest acord lista legislaţiei pentru armonizare Secțiunea 2 – Veterinărie</w:t>
            </w:r>
          </w:p>
        </w:tc>
        <w:tc>
          <w:tcPr>
            <w:tcW w:w="1842" w:type="dxa"/>
            <w:tcBorders>
              <w:top w:val="single" w:sz="4" w:space="0" w:color="auto"/>
              <w:left w:val="single" w:sz="6" w:space="0" w:color="000000"/>
              <w:bottom w:val="single" w:sz="4" w:space="0" w:color="auto"/>
              <w:right w:val="single" w:sz="6" w:space="0" w:color="000000"/>
            </w:tcBorders>
            <w:shd w:val="clear" w:color="auto" w:fill="auto"/>
          </w:tcPr>
          <w:p w:rsidR="00B83F2E" w:rsidRPr="00E05ACA" w:rsidRDefault="00B83F2E" w:rsidP="00B83F2E">
            <w:pPr>
              <w:pStyle w:val="ti-section-1"/>
              <w:shd w:val="clear" w:color="auto" w:fill="FFFFFF"/>
              <w:spacing w:before="0" w:beforeAutospacing="0" w:after="0" w:afterAutospacing="0" w:line="312" w:lineRule="atLeast"/>
              <w:rPr>
                <w:b/>
                <w:bCs/>
                <w:color w:val="333333"/>
                <w:sz w:val="22"/>
                <w:szCs w:val="22"/>
              </w:rPr>
            </w:pPr>
            <w:r w:rsidRPr="00E05ACA">
              <w:rPr>
                <w:rStyle w:val="italic"/>
                <w:b/>
                <w:bCs/>
                <w:iCs/>
                <w:color w:val="333333"/>
                <w:sz w:val="22"/>
                <w:szCs w:val="22"/>
              </w:rPr>
              <w:t>CAPITOLUL 4</w:t>
            </w:r>
          </w:p>
          <w:p w:rsidR="00B83F2E" w:rsidRPr="00E05ACA" w:rsidRDefault="00B83F2E" w:rsidP="00B83F2E">
            <w:pPr>
              <w:pStyle w:val="ti-section-2"/>
              <w:shd w:val="clear" w:color="auto" w:fill="FFFFFF"/>
              <w:spacing w:before="0" w:beforeAutospacing="0" w:after="120" w:afterAutospacing="0" w:line="312" w:lineRule="atLeast"/>
              <w:rPr>
                <w:b/>
                <w:bCs/>
                <w:color w:val="333333"/>
                <w:sz w:val="22"/>
                <w:szCs w:val="22"/>
              </w:rPr>
            </w:pPr>
            <w:r w:rsidRPr="00E05ACA">
              <w:rPr>
                <w:rStyle w:val="italic"/>
                <w:b/>
                <w:bCs/>
                <w:iCs/>
                <w:color w:val="333333"/>
                <w:sz w:val="22"/>
                <w:szCs w:val="22"/>
              </w:rPr>
              <w:t>Măsuri sanitare și fitosanitare</w:t>
            </w:r>
          </w:p>
          <w:p w:rsidR="00B83F2E" w:rsidRPr="000321D4" w:rsidRDefault="00B83F2E" w:rsidP="00B83F2E">
            <w:pPr>
              <w:spacing w:after="0" w:line="240" w:lineRule="auto"/>
              <w:ind w:right="142"/>
              <w:textAlignment w:val="baseline"/>
              <w:rPr>
                <w:rFonts w:ascii="Times New Roman" w:hAnsi="Times New Roman" w:cs="Times New Roman"/>
                <w:b/>
                <w:bCs/>
                <w:lang w:val="ro-RO"/>
              </w:rPr>
            </w:pPr>
            <w:r w:rsidRPr="00E05ACA">
              <w:rPr>
                <w:rFonts w:ascii="Times New Roman" w:hAnsi="Times New Roman" w:cs="Times New Roman"/>
                <w:color w:val="333333"/>
                <w:shd w:val="clear" w:color="auto" w:fill="FFFFFF"/>
                <w:lang w:val="ro-RO"/>
              </w:rPr>
              <w:t>Părțile își reafirmă drepturile și obligațiile care le revin în temeiul acordurilor OMC, în special în temeiul Acordului SPS.</w:t>
            </w:r>
          </w:p>
        </w:tc>
        <w:tc>
          <w:tcPr>
            <w:tcW w:w="3686" w:type="dxa"/>
            <w:tcBorders>
              <w:top w:val="single" w:sz="6" w:space="0" w:color="000000"/>
              <w:left w:val="single" w:sz="6" w:space="0" w:color="000000"/>
              <w:bottom w:val="single" w:sz="4" w:space="0" w:color="auto"/>
              <w:right w:val="single" w:sz="6" w:space="0" w:color="000000"/>
            </w:tcBorders>
            <w:shd w:val="clear" w:color="auto" w:fill="auto"/>
          </w:tcPr>
          <w:p w:rsidR="00B83F2E" w:rsidRPr="00B83F2E" w:rsidRDefault="00B83F2E" w:rsidP="00E41CF4">
            <w:pPr>
              <w:spacing w:after="0" w:line="240" w:lineRule="auto"/>
              <w:textAlignment w:val="baseline"/>
              <w:rPr>
                <w:rFonts w:ascii="Times New Roman" w:eastAsia="Times New Roman" w:hAnsi="Times New Roman" w:cs="Times New Roman"/>
                <w:b/>
                <w:bCs/>
                <w:lang w:val="ro-RO"/>
              </w:rPr>
            </w:pPr>
            <w:r>
              <w:rPr>
                <w:rFonts w:ascii="Times New Roman" w:eastAsia="Times New Roman" w:hAnsi="Times New Roman" w:cs="Times New Roman"/>
                <w:b/>
                <w:color w:val="2E74B5" w:themeColor="accent1" w:themeShade="BF"/>
                <w:lang w:val="ro-RO"/>
              </w:rPr>
              <w:t xml:space="preserve">  </w:t>
            </w:r>
            <w:r w:rsidRPr="00E05ACA">
              <w:rPr>
                <w:rFonts w:ascii="Times New Roman" w:eastAsia="Times New Roman" w:hAnsi="Times New Roman" w:cs="Times New Roman"/>
                <w:b/>
                <w:color w:val="2E74B5" w:themeColor="accent1" w:themeShade="BF"/>
                <w:lang w:val="ro-RO"/>
              </w:rPr>
              <w:t>SLTAA</w:t>
            </w:r>
            <w:r w:rsidR="00986F81">
              <w:rPr>
                <w:rFonts w:ascii="Times New Roman" w:eastAsia="Times New Roman" w:hAnsi="Times New Roman" w:cs="Times New Roman"/>
                <w:b/>
                <w:color w:val="2E74B5" w:themeColor="accent1" w:themeShade="BF"/>
                <w:lang w:val="ro-RO"/>
              </w:rPr>
              <w:t>. 107</w:t>
            </w:r>
            <w:r>
              <w:rPr>
                <w:rFonts w:ascii="Times New Roman" w:eastAsia="Times New Roman" w:hAnsi="Times New Roman" w:cs="Times New Roman"/>
                <w:b/>
                <w:color w:val="2E74B5" w:themeColor="accent1" w:themeShade="BF"/>
                <w:lang w:val="ro-RO"/>
              </w:rPr>
              <w:t xml:space="preserve"> </w:t>
            </w:r>
            <w:r w:rsidRPr="00E05ACA">
              <w:rPr>
                <w:rFonts w:ascii="Times New Roman" w:eastAsia="Times New Roman" w:hAnsi="Times New Roman" w:cs="Times New Roman"/>
                <w:b/>
                <w:color w:val="2E74B5" w:themeColor="accent1" w:themeShade="BF"/>
                <w:lang w:val="ro-RO"/>
              </w:rPr>
              <w:t>- act nou</w:t>
            </w:r>
            <w:r w:rsidRPr="00E05ACA">
              <w:rPr>
                <w:rFonts w:ascii="Times New Roman" w:hAnsi="Times New Roman" w:cs="Times New Roman"/>
                <w:b/>
                <w:color w:val="2E74B5" w:themeColor="accent1" w:themeShade="BF"/>
                <w:lang w:val="ro-RO"/>
              </w:rPr>
              <w:t xml:space="preserve">  </w:t>
            </w:r>
          </w:p>
          <w:p w:rsidR="00B83F2E" w:rsidRPr="00DC7549" w:rsidRDefault="00B83F2E" w:rsidP="00E41CF4">
            <w:pPr>
              <w:spacing w:after="0" w:line="240" w:lineRule="auto"/>
              <w:ind w:left="142"/>
              <w:textAlignment w:val="baseline"/>
              <w:rPr>
                <w:rFonts w:ascii="Times New Roman" w:hAnsi="Times New Roman" w:cs="Times New Roman"/>
                <w:b/>
                <w:lang w:val="ro-RO"/>
              </w:rPr>
            </w:pPr>
            <w:r w:rsidRPr="00DC7549">
              <w:rPr>
                <w:rFonts w:ascii="Times New Roman" w:hAnsi="Times New Roman" w:cs="Times New Roman"/>
                <w:b/>
                <w:lang w:val="ro-RO"/>
              </w:rPr>
              <w:t>Proiect de hotărâre a Guvernului cu privire la aprobarea Regulamentului privind identificarea și înregistrarea ecvideelor</w:t>
            </w:r>
          </w:p>
          <w:p w:rsidR="00986F81" w:rsidRPr="00194C9E" w:rsidRDefault="00986F81" w:rsidP="00817787">
            <w:pPr>
              <w:spacing w:after="0" w:line="240" w:lineRule="auto"/>
              <w:textAlignment w:val="baseline"/>
              <w:rPr>
                <w:rFonts w:ascii="Times New Roman" w:hAnsi="Times New Roman" w:cs="Times New Roman"/>
                <w:b/>
                <w:color w:val="0070C0"/>
                <w:sz w:val="12"/>
                <w:szCs w:val="12"/>
                <w:lang w:val="ro-RO"/>
              </w:rPr>
            </w:pPr>
          </w:p>
          <w:p w:rsidR="00986F81" w:rsidRPr="00986F81" w:rsidRDefault="00986F81" w:rsidP="00986F81">
            <w:pPr>
              <w:pStyle w:val="Listparagraf"/>
              <w:spacing w:after="0" w:line="240" w:lineRule="auto"/>
              <w:ind w:left="142"/>
              <w:textAlignment w:val="baseline"/>
              <w:rPr>
                <w:rFonts w:ascii="Times New Roman" w:hAnsi="Times New Roman" w:cs="Times New Roman"/>
                <w:b/>
                <w:color w:val="0070C0"/>
                <w:lang w:val="ro-RO"/>
              </w:rPr>
            </w:pPr>
            <w:r w:rsidRPr="00986F81">
              <w:rPr>
                <w:rFonts w:ascii="Times New Roman" w:hAnsi="Times New Roman" w:cs="Times New Roman"/>
                <w:b/>
                <w:color w:val="0070C0"/>
                <w:lang w:val="ro-RO"/>
              </w:rPr>
              <w:t>Transpune:</w:t>
            </w:r>
          </w:p>
          <w:p w:rsidR="00962E2D" w:rsidRDefault="00986F81" w:rsidP="007E7ED6">
            <w:pPr>
              <w:pStyle w:val="Listparagraf"/>
              <w:numPr>
                <w:ilvl w:val="0"/>
                <w:numId w:val="89"/>
              </w:numPr>
              <w:spacing w:after="0" w:line="240" w:lineRule="auto"/>
              <w:ind w:left="142" w:hanging="142"/>
              <w:textAlignment w:val="baseline"/>
              <w:rPr>
                <w:rFonts w:ascii="Times New Roman" w:hAnsi="Times New Roman" w:cs="Times New Roman"/>
                <w:lang w:val="ro-RO"/>
              </w:rPr>
            </w:pPr>
            <w:r w:rsidRPr="00986F81">
              <w:rPr>
                <w:rFonts w:ascii="Times New Roman" w:hAnsi="Times New Roman" w:cs="Times New Roman"/>
                <w:b/>
                <w:lang w:val="ro-RO"/>
              </w:rPr>
              <w:t>Regulamentul de punere în aplicare (UE) 2021/963</w:t>
            </w:r>
            <w:r w:rsidRPr="00986F81">
              <w:rPr>
                <w:rFonts w:ascii="Times New Roman" w:hAnsi="Times New Roman" w:cs="Times New Roman"/>
                <w:lang w:val="ro-RO"/>
              </w:rPr>
              <w:t xml:space="preserve"> al Comisiei din 10 iunie 2021 de stabilire a normelor de aplicare a Regulamentelor (UE) 2016/429, (UE) 2016/1012 și (UE) 2019/6 ale Parlamentului European și ale Consiliului cu în ceea ce privește identificarea și înregistrarea ecvinelor și stabilirea modelelor de documente de ide</w:t>
            </w:r>
            <w:r>
              <w:rPr>
                <w:rFonts w:ascii="Times New Roman" w:hAnsi="Times New Roman" w:cs="Times New Roman"/>
                <w:lang w:val="ro-RO"/>
              </w:rPr>
              <w:t>ntificare pentru acele animale;</w:t>
            </w:r>
          </w:p>
          <w:p w:rsidR="00986F81" w:rsidRDefault="00986F81" w:rsidP="007E7ED6">
            <w:pPr>
              <w:pStyle w:val="Listparagraf"/>
              <w:numPr>
                <w:ilvl w:val="0"/>
                <w:numId w:val="89"/>
              </w:numPr>
              <w:spacing w:after="0" w:line="240" w:lineRule="auto"/>
              <w:ind w:left="142" w:hanging="142"/>
              <w:textAlignment w:val="baseline"/>
              <w:rPr>
                <w:rFonts w:ascii="Times New Roman" w:hAnsi="Times New Roman" w:cs="Times New Roman"/>
                <w:lang w:val="ro-RO"/>
              </w:rPr>
            </w:pPr>
            <w:r w:rsidRPr="00986F81">
              <w:rPr>
                <w:rFonts w:ascii="Times New Roman" w:hAnsi="Times New Roman" w:cs="Times New Roman"/>
                <w:b/>
                <w:lang w:val="ro-RO"/>
              </w:rPr>
              <w:t>Regulamentul delegat (UE) 2017/1940</w:t>
            </w:r>
            <w:r w:rsidRPr="00986F81">
              <w:rPr>
                <w:rFonts w:ascii="Times New Roman" w:hAnsi="Times New Roman" w:cs="Times New Roman"/>
                <w:lang w:val="ro-RO"/>
              </w:rPr>
              <w:t xml:space="preserve">  al Comisiei din 13 iulie 2017 de completare a Regulamentului </w:t>
            </w:r>
            <w:r w:rsidRPr="00986F81">
              <w:rPr>
                <w:rFonts w:ascii="Times New Roman" w:hAnsi="Times New Roman" w:cs="Times New Roman"/>
                <w:lang w:val="ro-RO"/>
              </w:rPr>
              <w:lastRenderedPageBreak/>
              <w:t>(UE) 2016/1012 al Parlamentului European și al Consiliului în ceea ce privește conținutul și formatul certificatelor zootehnice eliberate pentru reproducătorii de rasă pură din specia ecvină cuprinse într-un document unic de identif</w:t>
            </w:r>
            <w:r>
              <w:rPr>
                <w:rFonts w:ascii="Times New Roman" w:hAnsi="Times New Roman" w:cs="Times New Roman"/>
                <w:lang w:val="ro-RO"/>
              </w:rPr>
              <w:t>icare pe viață pentru ecvidee;</w:t>
            </w:r>
          </w:p>
          <w:p w:rsidR="00986F81" w:rsidRDefault="00986F81" w:rsidP="007E7ED6">
            <w:pPr>
              <w:pStyle w:val="Listparagraf"/>
              <w:numPr>
                <w:ilvl w:val="0"/>
                <w:numId w:val="89"/>
              </w:numPr>
              <w:spacing w:after="0" w:line="240" w:lineRule="auto"/>
              <w:ind w:left="142" w:hanging="142"/>
              <w:textAlignment w:val="baseline"/>
              <w:rPr>
                <w:rFonts w:ascii="Times New Roman" w:hAnsi="Times New Roman" w:cs="Times New Roman"/>
                <w:lang w:val="ro-RO"/>
              </w:rPr>
            </w:pPr>
            <w:r w:rsidRPr="00986F81">
              <w:rPr>
                <w:rFonts w:ascii="Times New Roman" w:hAnsi="Times New Roman" w:cs="Times New Roman"/>
                <w:b/>
                <w:lang w:val="ro-RO"/>
              </w:rPr>
              <w:t>Directiva CEE nr.90/428</w:t>
            </w:r>
            <w:r w:rsidRPr="00986F81">
              <w:rPr>
                <w:rFonts w:ascii="Times New Roman" w:hAnsi="Times New Roman" w:cs="Times New Roman"/>
                <w:lang w:val="ro-RO"/>
              </w:rPr>
              <w:t xml:space="preserve"> a Consiliului din 26 iunie 1990 privind comerțul cu ecvidee destinate competițiilor și de stabilire a condiții</w:t>
            </w:r>
            <w:r>
              <w:rPr>
                <w:rFonts w:ascii="Times New Roman" w:hAnsi="Times New Roman" w:cs="Times New Roman"/>
                <w:lang w:val="ro-RO"/>
              </w:rPr>
              <w:t>lor de participare la acestea;</w:t>
            </w:r>
          </w:p>
          <w:p w:rsidR="00E21AC6" w:rsidRPr="00640FBA" w:rsidRDefault="00986F81" w:rsidP="007E7ED6">
            <w:pPr>
              <w:pStyle w:val="Listparagraf"/>
              <w:numPr>
                <w:ilvl w:val="0"/>
                <w:numId w:val="89"/>
              </w:numPr>
              <w:spacing w:after="0" w:line="240" w:lineRule="auto"/>
              <w:ind w:left="142" w:hanging="142"/>
              <w:textAlignment w:val="baseline"/>
              <w:rPr>
                <w:rFonts w:ascii="Times New Roman" w:hAnsi="Times New Roman" w:cs="Times New Roman"/>
                <w:b/>
                <w:color w:val="0070C0"/>
                <w:lang w:val="ro-RO"/>
              </w:rPr>
            </w:pPr>
            <w:r w:rsidRPr="00986F81">
              <w:rPr>
                <w:rFonts w:ascii="Times New Roman" w:hAnsi="Times New Roman" w:cs="Times New Roman"/>
                <w:b/>
                <w:lang w:val="ro-RO"/>
              </w:rPr>
              <w:t>Directiva 216/ Comisiei din 26 martie</w:t>
            </w:r>
            <w:r w:rsidRPr="00986F81">
              <w:rPr>
                <w:rFonts w:ascii="Times New Roman" w:hAnsi="Times New Roman" w:cs="Times New Roman"/>
                <w:lang w:val="ro-RO"/>
              </w:rPr>
              <w:t xml:space="preserve"> </w:t>
            </w:r>
            <w:r w:rsidRPr="00986F81">
              <w:rPr>
                <w:rFonts w:ascii="Times New Roman" w:hAnsi="Times New Roman" w:cs="Times New Roman"/>
                <w:b/>
                <w:lang w:val="ro-RO"/>
              </w:rPr>
              <w:t>1992</w:t>
            </w:r>
            <w:r w:rsidRPr="00986F81">
              <w:rPr>
                <w:rFonts w:ascii="Times New Roman" w:hAnsi="Times New Roman" w:cs="Times New Roman"/>
                <w:lang w:val="ro-RO"/>
              </w:rPr>
              <w:t xml:space="preserve"> privind colectarea de date privind competițiile pentru ecvidee, astfel cum se prevede la articolul 4 alineatul (2) din Directiva 90/428/CEE a Consiliului</w:t>
            </w:r>
            <w:r>
              <w:rPr>
                <w:rFonts w:ascii="Times New Roman" w:hAnsi="Times New Roman" w:cs="Times New Roman"/>
                <w:lang w:val="ro-RO"/>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83F2E" w:rsidRPr="00E05ACA" w:rsidRDefault="00B83F2E" w:rsidP="00B83F2E">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lastRenderedPageBreak/>
              <w:t>Hotărâre de</w:t>
            </w:r>
          </w:p>
          <w:p w:rsidR="00B83F2E" w:rsidRPr="00E05ACA" w:rsidRDefault="00B83F2E" w:rsidP="00B83F2E">
            <w:pPr>
              <w:spacing w:after="0" w:line="240" w:lineRule="auto"/>
              <w:ind w:left="142" w:hanging="142"/>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Guvern</w:t>
            </w:r>
          </w:p>
          <w:p w:rsidR="00B83F2E" w:rsidRPr="00E05ACA" w:rsidRDefault="00B83F2E" w:rsidP="00B83F2E">
            <w:pPr>
              <w:spacing w:after="0" w:line="240" w:lineRule="auto"/>
              <w:ind w:left="142" w:hanging="142"/>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intrată în</w:t>
            </w:r>
          </w:p>
          <w:p w:rsidR="00B83F2E" w:rsidRPr="00E05ACA" w:rsidRDefault="00B83F2E" w:rsidP="00B83F2E">
            <w:pPr>
              <w:spacing w:after="0" w:line="240" w:lineRule="auto"/>
              <w:jc w:val="both"/>
              <w:textAlignment w:val="baseline"/>
              <w:rPr>
                <w:rFonts w:ascii="Times New Roman" w:eastAsia="Times New Roman" w:hAnsi="Times New Roman" w:cs="Times New Roman"/>
                <w:lang w:val="ro-RO"/>
              </w:rPr>
            </w:pPr>
            <w:r w:rsidRPr="00E05ACA">
              <w:rPr>
                <w:rFonts w:ascii="Times New Roman" w:eastAsia="Times New Roman" w:hAnsi="Times New Roman" w:cs="Times New Roman"/>
                <w:iCs/>
                <w:lang w:val="ro-RO"/>
              </w:rPr>
              <w:t>vigoare</w:t>
            </w:r>
          </w:p>
        </w:tc>
        <w:tc>
          <w:tcPr>
            <w:tcW w:w="1275" w:type="dxa"/>
            <w:tcBorders>
              <w:top w:val="single" w:sz="6" w:space="0" w:color="000000"/>
              <w:left w:val="single" w:sz="6" w:space="0" w:color="000000"/>
              <w:bottom w:val="single" w:sz="4" w:space="0" w:color="auto"/>
              <w:right w:val="single" w:sz="6" w:space="0" w:color="000000"/>
            </w:tcBorders>
          </w:tcPr>
          <w:p w:rsidR="00B83F2E" w:rsidRPr="00E05ACA" w:rsidRDefault="00B83F2E" w:rsidP="00B83F2E">
            <w:pPr>
              <w:spacing w:after="0" w:line="240" w:lineRule="auto"/>
              <w:textAlignment w:val="baseline"/>
              <w:rPr>
                <w:rFonts w:ascii="Times New Roman" w:eastAsia="Times New Roman" w:hAnsi="Times New Roman" w:cs="Times New Roman"/>
                <w:lang w:val="ro-RO"/>
              </w:rPr>
            </w:pPr>
            <w:r w:rsidRPr="00E05ACA">
              <w:rPr>
                <w:rFonts w:ascii="Times New Roman" w:eastAsia="Times New Roman" w:hAnsi="Times New Roman" w:cs="Times New Roman"/>
                <w:lang w:val="ro-RO"/>
              </w:rPr>
              <w:t>MAIA</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B83F2E" w:rsidRPr="00B83F2E" w:rsidRDefault="00B83F2E" w:rsidP="00B83F2E">
            <w:pPr>
              <w:spacing w:after="0" w:line="240" w:lineRule="auto"/>
              <w:jc w:val="center"/>
              <w:textAlignment w:val="baseline"/>
              <w:rPr>
                <w:rFonts w:ascii="Times New Roman" w:eastAsia="Times New Roman" w:hAnsi="Times New Roman" w:cs="Times New Roman"/>
                <w:b/>
                <w:bCs/>
                <w:lang w:val="ro-RO"/>
              </w:rPr>
            </w:pPr>
            <w:r w:rsidRPr="00E05ACA">
              <w:rPr>
                <w:rFonts w:ascii="Times New Roman" w:eastAsia="Times New Roman" w:hAnsi="Times New Roman" w:cs="Times New Roman"/>
                <w:bCs/>
                <w:lang w:val="ro-RO"/>
              </w:rPr>
              <w:t>2023</w:t>
            </w:r>
          </w:p>
          <w:p w:rsidR="00B83F2E" w:rsidRPr="00E05ACA" w:rsidRDefault="00B83F2E" w:rsidP="00B83F2E">
            <w:pPr>
              <w:spacing w:after="0" w:line="240" w:lineRule="auto"/>
              <w:jc w:val="center"/>
              <w:textAlignment w:val="baseline"/>
              <w:rPr>
                <w:rFonts w:ascii="Times New Roman" w:eastAsia="Times New Roman" w:hAnsi="Times New Roman" w:cs="Times New Roman"/>
                <w:lang w:val="ro-RO"/>
              </w:rPr>
            </w:pPr>
            <w:r w:rsidRPr="00E05ACA">
              <w:rPr>
                <w:rFonts w:ascii="Times New Roman" w:eastAsia="Times New Roman" w:hAnsi="Times New Roman" w:cs="Times New Roman"/>
                <w:bCs/>
                <w:lang w:val="ro-RO"/>
              </w:rPr>
              <w:t>Trimestrul III</w:t>
            </w:r>
          </w:p>
          <w:p w:rsidR="00B83F2E" w:rsidRPr="00E05ACA" w:rsidRDefault="00B83F2E" w:rsidP="00B83F2E">
            <w:pPr>
              <w:spacing w:after="0" w:line="240" w:lineRule="auto"/>
              <w:jc w:val="center"/>
              <w:textAlignment w:val="baseline"/>
              <w:rPr>
                <w:rFonts w:ascii="Times New Roman" w:eastAsia="Times New Roman" w:hAnsi="Times New Roman" w:cs="Times New Roman"/>
                <w:b/>
                <w:bCs/>
                <w:lang w:val="ro-RO"/>
              </w:rPr>
            </w:pPr>
            <w:r w:rsidRPr="00E05ACA">
              <w:rPr>
                <w:rFonts w:ascii="Times New Roman" w:eastAsia="Times New Roman" w:hAnsi="Times New Roman" w:cs="Times New Roman"/>
                <w:bCs/>
                <w:lang w:val="ro-RO"/>
              </w:rPr>
              <w:t xml:space="preserve"> </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60732C" w:rsidRPr="00BC05A1" w:rsidRDefault="0060732C" w:rsidP="00BC05A1">
            <w:pPr>
              <w:shd w:val="clear" w:color="auto" w:fill="FFFFFF" w:themeFill="background1"/>
              <w:spacing w:after="0" w:line="240" w:lineRule="auto"/>
              <w:jc w:val="center"/>
              <w:textAlignment w:val="baseline"/>
              <w:rPr>
                <w:rFonts w:ascii="Times New Roman" w:hAnsi="Times New Roman" w:cs="Times New Roman"/>
                <w:spacing w:val="-8"/>
                <w:lang w:val="ro-RO"/>
              </w:rPr>
            </w:pPr>
            <w:r w:rsidRPr="00BC05A1">
              <w:rPr>
                <w:rFonts w:ascii="Times New Roman" w:hAnsi="Times New Roman" w:cs="Times New Roman"/>
                <w:lang w:val="ro-RO"/>
              </w:rPr>
              <w:t>Acordul</w:t>
            </w:r>
          </w:p>
          <w:p w:rsidR="0060732C" w:rsidRPr="00BC05A1" w:rsidRDefault="0060732C" w:rsidP="00BC05A1">
            <w:pPr>
              <w:shd w:val="clear" w:color="auto" w:fill="FFFFFF" w:themeFill="background1"/>
              <w:spacing w:after="0" w:line="240" w:lineRule="auto"/>
              <w:jc w:val="center"/>
              <w:textAlignment w:val="baseline"/>
              <w:rPr>
                <w:rFonts w:ascii="Times New Roman" w:hAnsi="Times New Roman" w:cs="Times New Roman"/>
                <w:spacing w:val="-57"/>
                <w:lang w:val="ro-RO"/>
              </w:rPr>
            </w:pPr>
            <w:r w:rsidRPr="00BC05A1">
              <w:rPr>
                <w:rFonts w:ascii="Times New Roman" w:hAnsi="Times New Roman" w:cs="Times New Roman"/>
                <w:lang w:val="ro-RO"/>
              </w:rPr>
              <w:t>de</w:t>
            </w:r>
            <w:r w:rsidRPr="00BC05A1">
              <w:rPr>
                <w:rFonts w:ascii="Times New Roman" w:hAnsi="Times New Roman" w:cs="Times New Roman"/>
                <w:spacing w:val="-9"/>
                <w:lang w:val="ro-RO"/>
              </w:rPr>
              <w:t xml:space="preserve"> </w:t>
            </w:r>
            <w:r w:rsidRPr="00BC05A1">
              <w:rPr>
                <w:rFonts w:ascii="Times New Roman" w:hAnsi="Times New Roman" w:cs="Times New Roman"/>
                <w:lang w:val="ro-RO"/>
              </w:rPr>
              <w:t>Asociere</w:t>
            </w:r>
          </w:p>
          <w:p w:rsidR="00B83F2E" w:rsidRPr="00E21AC6" w:rsidRDefault="0060732C" w:rsidP="00BC05A1">
            <w:pPr>
              <w:shd w:val="clear" w:color="auto" w:fill="FFFFFF" w:themeFill="background1"/>
              <w:spacing w:after="0" w:line="240" w:lineRule="auto"/>
              <w:jc w:val="center"/>
              <w:textAlignment w:val="baseline"/>
              <w:rPr>
                <w:rFonts w:ascii="Times New Roman" w:hAnsi="Times New Roman" w:cs="Times New Roman"/>
                <w:lang w:val="ro-RO"/>
              </w:rPr>
            </w:pPr>
            <w:r w:rsidRPr="00BC05A1">
              <w:rPr>
                <w:rFonts w:ascii="Times New Roman" w:hAnsi="Times New Roman" w:cs="Times New Roman"/>
                <w:lang w:val="ro-RO"/>
              </w:rPr>
              <w:t>RM-UE</w:t>
            </w:r>
            <w:r w:rsidR="00E21AC6" w:rsidRPr="00BC05A1">
              <w:rPr>
                <w:rFonts w:ascii="Times New Roman" w:hAnsi="Times New Roman" w:cs="Times New Roman"/>
                <w:lang w:val="ro-RO"/>
              </w:rPr>
              <w:t>;</w:t>
            </w:r>
            <w:r w:rsidRPr="00E05ACA">
              <w:rPr>
                <w:rStyle w:val="normaltextrun"/>
                <w:rFonts w:ascii="Times New Roman" w:hAnsi="Times New Roman" w:cs="Times New Roman"/>
                <w:lang w:val="ro-RO"/>
              </w:rPr>
              <w:t xml:space="preserve"> </w:t>
            </w:r>
            <w:r w:rsidR="00B83F2E" w:rsidRPr="00E05ACA">
              <w:rPr>
                <w:rStyle w:val="normaltextrun"/>
                <w:rFonts w:ascii="Times New Roman" w:hAnsi="Times New Roman" w:cs="Times New Roman"/>
                <w:lang w:val="ro-RO"/>
              </w:rPr>
              <w:t>HG nr. 90/2023 PAG, pct.4.38</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rsidR="00B83F2E" w:rsidRPr="00E05ACA" w:rsidRDefault="00B83F2E" w:rsidP="00B83F2E">
            <w:pPr>
              <w:spacing w:after="0" w:line="240" w:lineRule="auto"/>
              <w:textAlignment w:val="baseline"/>
              <w:rPr>
                <w:rFonts w:ascii="Times New Roman" w:hAnsi="Times New Roman" w:cs="Times New Roman"/>
                <w:lang w:val="ro-RO"/>
              </w:rPr>
            </w:pPr>
            <w:r w:rsidRPr="007A7FB3">
              <w:rPr>
                <w:rFonts w:ascii="Times New Roman" w:hAnsi="Times New Roman" w:cs="Times New Roman"/>
                <w:lang w:val="ro-RO"/>
              </w:rPr>
              <w:t>În limitele bugetului aprobat și alte surse neinterzise de legislație</w:t>
            </w:r>
          </w:p>
        </w:tc>
        <w:tc>
          <w:tcPr>
            <w:tcW w:w="992"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B83F2E" w:rsidRDefault="00B83F2E" w:rsidP="00B83F2E">
            <w:pPr>
              <w:spacing w:after="0" w:line="240" w:lineRule="auto"/>
              <w:textAlignment w:val="baseline"/>
              <w:rPr>
                <w:rFonts w:ascii="Times New Roman" w:eastAsia="Times New Roman" w:hAnsi="Times New Roman" w:cs="Times New Roman"/>
                <w:bCs/>
                <w:lang w:val="ro-RO"/>
              </w:rPr>
            </w:pPr>
            <w:r w:rsidRPr="00E05ACA">
              <w:rPr>
                <w:rFonts w:ascii="Times New Roman" w:eastAsia="Times New Roman" w:hAnsi="Times New Roman" w:cs="Times New Roman"/>
                <w:bCs/>
                <w:lang w:val="ro-RO"/>
              </w:rPr>
              <w:t>În limitele bugetului aprobat și alte surse neinterzise de legislație</w:t>
            </w:r>
          </w:p>
          <w:p w:rsidR="00B83F2E" w:rsidRPr="00E05ACA" w:rsidRDefault="00B83F2E" w:rsidP="00B83F2E">
            <w:pPr>
              <w:spacing w:after="0" w:line="240" w:lineRule="auto"/>
              <w:textAlignment w:val="baseline"/>
              <w:rPr>
                <w:rFonts w:ascii="Times New Roman" w:eastAsia="Times New Roman" w:hAnsi="Times New Roman" w:cs="Times New Roman"/>
                <w:bCs/>
                <w:lang w:val="ro-RO"/>
              </w:rPr>
            </w:pPr>
            <w:r w:rsidRPr="00E05ACA" w:rsidDel="00C90E35">
              <w:rPr>
                <w:rFonts w:ascii="Times New Roman" w:eastAsia="Times New Roman" w:hAnsi="Times New Roman" w:cs="Times New Roman"/>
                <w:bCs/>
                <w:lang w:val="ro-RO"/>
              </w:rPr>
              <w:t xml:space="preserve"> </w:t>
            </w:r>
          </w:p>
        </w:tc>
      </w:tr>
      <w:tr w:rsidR="009E0F26" w:rsidRPr="005F4888" w:rsidTr="00104E8E">
        <w:trPr>
          <w:trHeight w:val="3797"/>
        </w:trPr>
        <w:tc>
          <w:tcPr>
            <w:tcW w:w="2409" w:type="dxa"/>
            <w:tcBorders>
              <w:top w:val="single" w:sz="4" w:space="0" w:color="auto"/>
              <w:left w:val="single" w:sz="4" w:space="0" w:color="auto"/>
              <w:right w:val="single" w:sz="6" w:space="0" w:color="000000"/>
            </w:tcBorders>
            <w:shd w:val="clear" w:color="auto" w:fill="auto"/>
          </w:tcPr>
          <w:p w:rsidR="009E0F26" w:rsidRPr="00101906" w:rsidRDefault="009E0F26" w:rsidP="000A403F">
            <w:pPr>
              <w:spacing w:after="0" w:line="240" w:lineRule="auto"/>
              <w:ind w:left="68"/>
              <w:textAlignment w:val="baseline"/>
              <w:rPr>
                <w:rFonts w:ascii="Times New Roman" w:eastAsia="Times New Roman" w:hAnsi="Times New Roman" w:cs="Times New Roman"/>
                <w:lang w:val="ro-RO"/>
              </w:rPr>
            </w:pPr>
            <w:r w:rsidRPr="00101906">
              <w:rPr>
                <w:rFonts w:ascii="Times New Roman" w:eastAsia="Times New Roman" w:hAnsi="Times New Roman" w:cs="Times New Roman"/>
                <w:lang w:val="ro-RO"/>
              </w:rPr>
              <w:t>Opinia CE. P.2.</w:t>
            </w:r>
          </w:p>
          <w:p w:rsidR="009E0F26" w:rsidRDefault="009E0F26" w:rsidP="000A403F">
            <w:pPr>
              <w:spacing w:after="0" w:line="240" w:lineRule="auto"/>
              <w:ind w:left="68"/>
              <w:textAlignment w:val="baseline"/>
              <w:rPr>
                <w:rFonts w:ascii="Times New Roman" w:eastAsia="Times New Roman" w:hAnsi="Times New Roman" w:cs="Times New Roman"/>
                <w:lang w:val="ro-RO"/>
              </w:rPr>
            </w:pPr>
            <w:r w:rsidRPr="00101906">
              <w:rPr>
                <w:rFonts w:ascii="Times New Roman" w:eastAsia="Times New Roman" w:hAnsi="Times New Roman" w:cs="Times New Roman"/>
                <w:lang w:val="ro-RO"/>
              </w:rPr>
              <w:t>Capitolul 12. Siguranța alimentară, politica veterinară și fitosanitară:</w:t>
            </w:r>
          </w:p>
          <w:p w:rsidR="009E0F26" w:rsidRPr="000321D4" w:rsidRDefault="009E0F26" w:rsidP="000A403F">
            <w:pPr>
              <w:spacing w:after="0" w:line="240" w:lineRule="auto"/>
              <w:ind w:left="68"/>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w:t>
            </w:r>
            <w:r w:rsidRPr="00101906">
              <w:rPr>
                <w:rFonts w:ascii="Times New Roman" w:eastAsia="Times New Roman" w:hAnsi="Times New Roman" w:cs="Times New Roman"/>
                <w:lang w:val="ro-RO"/>
              </w:rPr>
              <w:t>Moldova a atins un anumit nivel de pregătire în domeniul siguranței alimentare și al politicii veterinare și fitosanitare. Mai sunt încă multe de făcut în ceea ce privește apropierea legislației și a normelor de punere în aplicare.</w:t>
            </w:r>
            <w:r>
              <w:rPr>
                <w:rFonts w:ascii="Times New Roman" w:eastAsia="Times New Roman" w:hAnsi="Times New Roman" w:cs="Times New Roman"/>
                <w:lang w:val="ro-RO"/>
              </w:rPr>
              <w:t>”</w:t>
            </w:r>
          </w:p>
        </w:tc>
        <w:tc>
          <w:tcPr>
            <w:tcW w:w="1419" w:type="dxa"/>
            <w:tcBorders>
              <w:top w:val="single" w:sz="4" w:space="0" w:color="auto"/>
              <w:left w:val="single" w:sz="6" w:space="0" w:color="000000"/>
              <w:right w:val="single" w:sz="6" w:space="0" w:color="000000"/>
            </w:tcBorders>
            <w:shd w:val="clear" w:color="auto" w:fill="auto"/>
          </w:tcPr>
          <w:p w:rsidR="009E0F26" w:rsidRPr="000321D4" w:rsidRDefault="009E0F26" w:rsidP="009E0F26">
            <w:pPr>
              <w:spacing w:after="0" w:line="240" w:lineRule="auto"/>
              <w:ind w:left="77"/>
              <w:textAlignment w:val="baseline"/>
              <w:rPr>
                <w:rFonts w:ascii="Times New Roman" w:eastAsia="Times New Roman" w:hAnsi="Times New Roman" w:cs="Times New Roman"/>
                <w:bCs/>
                <w:lang w:val="ro-RO"/>
              </w:rPr>
            </w:pPr>
          </w:p>
        </w:tc>
        <w:tc>
          <w:tcPr>
            <w:tcW w:w="1842" w:type="dxa"/>
            <w:tcBorders>
              <w:top w:val="single" w:sz="4" w:space="0" w:color="auto"/>
              <w:left w:val="single" w:sz="6" w:space="0" w:color="000000"/>
              <w:right w:val="single" w:sz="6" w:space="0" w:color="000000"/>
            </w:tcBorders>
            <w:shd w:val="clear" w:color="auto" w:fill="auto"/>
          </w:tcPr>
          <w:p w:rsidR="009E0F26" w:rsidRPr="00E33301" w:rsidRDefault="009E0F26" w:rsidP="000A403F">
            <w:pPr>
              <w:spacing w:after="0" w:line="240" w:lineRule="auto"/>
              <w:ind w:left="142" w:right="142"/>
              <w:textAlignment w:val="baseline"/>
              <w:rPr>
                <w:rFonts w:ascii="Times New Roman" w:hAnsi="Times New Roman" w:cs="Times New Roman"/>
                <w:b/>
                <w:bCs/>
                <w:lang w:val="ro-RO"/>
              </w:rPr>
            </w:pPr>
            <w:r w:rsidRPr="00E33301">
              <w:rPr>
                <w:rFonts w:ascii="Times New Roman" w:hAnsi="Times New Roman" w:cs="Times New Roman"/>
                <w:b/>
                <w:bCs/>
                <w:lang w:val="ro-RO"/>
              </w:rPr>
              <w:t>CAPITOLUL 4</w:t>
            </w:r>
          </w:p>
          <w:p w:rsidR="009E0F26" w:rsidRPr="001E6B00" w:rsidRDefault="009E0F26" w:rsidP="000A403F">
            <w:pPr>
              <w:spacing w:after="0" w:line="240" w:lineRule="auto"/>
              <w:ind w:left="142" w:right="142"/>
              <w:textAlignment w:val="baseline"/>
              <w:rPr>
                <w:rFonts w:ascii="Times New Roman" w:hAnsi="Times New Roman" w:cs="Times New Roman"/>
                <w:bCs/>
                <w:lang w:val="ro-RO"/>
              </w:rPr>
            </w:pPr>
            <w:r w:rsidRPr="001E6B00">
              <w:rPr>
                <w:rFonts w:ascii="Times New Roman" w:hAnsi="Times New Roman" w:cs="Times New Roman"/>
                <w:bCs/>
                <w:lang w:val="ro-RO"/>
              </w:rPr>
              <w:t>Măsuri sanitare și fitosanitare</w:t>
            </w:r>
            <w:r w:rsidRPr="0045601F">
              <w:rPr>
                <w:rFonts w:ascii="Times New Roman" w:eastAsia="Times New Roman" w:hAnsi="Times New Roman" w:cs="Times New Roman"/>
                <w:bCs/>
                <w:lang w:val="ro-RO"/>
              </w:rPr>
              <w:t xml:space="preserve"> Art. </w:t>
            </w:r>
            <w:r>
              <w:rPr>
                <w:rFonts w:ascii="Times New Roman" w:eastAsia="Times New Roman" w:hAnsi="Times New Roman" w:cs="Times New Roman"/>
                <w:bCs/>
                <w:lang w:val="ro-RO"/>
              </w:rPr>
              <w:t>176-191</w:t>
            </w:r>
          </w:p>
        </w:tc>
        <w:tc>
          <w:tcPr>
            <w:tcW w:w="3686" w:type="dxa"/>
            <w:tcBorders>
              <w:top w:val="single" w:sz="6" w:space="0" w:color="000000"/>
              <w:left w:val="single" w:sz="6" w:space="0" w:color="000000"/>
              <w:right w:val="single" w:sz="6" w:space="0" w:color="000000"/>
            </w:tcBorders>
            <w:shd w:val="clear" w:color="auto" w:fill="auto"/>
          </w:tcPr>
          <w:p w:rsidR="009E0F26" w:rsidRPr="001E6B00" w:rsidRDefault="009E0F26" w:rsidP="00BC05A1">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Pr>
                <w:rFonts w:ascii="Times New Roman" w:eastAsia="Times New Roman" w:hAnsi="Times New Roman" w:cs="Times New Roman"/>
                <w:b/>
                <w:color w:val="0070C0"/>
                <w:lang w:val="ro-RO"/>
              </w:rPr>
              <w:t xml:space="preserve">SLTAA. </w:t>
            </w:r>
            <w:r w:rsidR="00817787">
              <w:rPr>
                <w:rFonts w:ascii="Times New Roman" w:eastAsia="Times New Roman" w:hAnsi="Times New Roman" w:cs="Times New Roman"/>
                <w:b/>
                <w:color w:val="0070C0"/>
                <w:lang w:val="ro-RO"/>
              </w:rPr>
              <w:t>108</w:t>
            </w:r>
          </w:p>
          <w:p w:rsidR="009E0F26" w:rsidRPr="00DC7549" w:rsidRDefault="009E0F26" w:rsidP="00737037">
            <w:pPr>
              <w:spacing w:after="0" w:line="240" w:lineRule="auto"/>
              <w:ind w:left="142"/>
              <w:textAlignment w:val="baseline"/>
              <w:rPr>
                <w:rFonts w:ascii="Times New Roman" w:hAnsi="Times New Roman" w:cs="Times New Roman"/>
                <w:b/>
                <w:color w:val="0070C0"/>
                <w:lang w:val="ro-RO"/>
              </w:rPr>
            </w:pPr>
            <w:r w:rsidRPr="00DC7549">
              <w:rPr>
                <w:rFonts w:ascii="Times New Roman" w:eastAsia="Times New Roman" w:hAnsi="Times New Roman" w:cs="Times New Roman"/>
                <w:b/>
                <w:lang w:val="ro-RO"/>
              </w:rPr>
              <w:t>Simplificarea cerințelor tehnice și sanitare pentru a sprijini producerea și procesarea produselor agroalimentare la scară mică (fructe, legume, produse lactate, carne de pasăre)</w:t>
            </w:r>
            <w:r w:rsidRPr="00DC7549">
              <w:rPr>
                <w:rFonts w:ascii="Times New Roman" w:hAnsi="Times New Roman" w:cs="Times New Roman"/>
                <w:b/>
                <w:color w:val="0070C0"/>
                <w:lang w:val="ro-RO"/>
              </w:rPr>
              <w:t xml:space="preserve"> </w:t>
            </w:r>
          </w:p>
          <w:p w:rsidR="009E0F26" w:rsidRPr="00194C9E" w:rsidRDefault="009E0F26" w:rsidP="001C0E5C">
            <w:pPr>
              <w:spacing w:after="0" w:line="240" w:lineRule="auto"/>
              <w:ind w:left="142"/>
              <w:textAlignment w:val="baseline"/>
              <w:rPr>
                <w:rFonts w:ascii="Times New Roman" w:hAnsi="Times New Roman" w:cs="Times New Roman"/>
                <w:b/>
                <w:color w:val="0070C0"/>
                <w:sz w:val="12"/>
                <w:szCs w:val="12"/>
                <w:lang w:val="ro-RO"/>
              </w:rPr>
            </w:pPr>
          </w:p>
          <w:p w:rsidR="009E0F26" w:rsidRPr="009E0F26" w:rsidRDefault="009E0F26" w:rsidP="009E0F26">
            <w:pPr>
              <w:shd w:val="clear" w:color="auto" w:fill="FFFFFF" w:themeFill="background1"/>
              <w:spacing w:after="0" w:line="240" w:lineRule="auto"/>
              <w:ind w:left="142"/>
              <w:textAlignment w:val="baseline"/>
              <w:rPr>
                <w:rFonts w:ascii="Times New Roman" w:hAnsi="Times New Roman" w:cs="Times New Roman"/>
                <w:b/>
                <w:color w:val="2F5496" w:themeColor="accent5" w:themeShade="BF"/>
                <w:lang w:val="ro-RO"/>
              </w:rPr>
            </w:pPr>
            <w:r w:rsidRPr="009E0F26">
              <w:rPr>
                <w:rFonts w:ascii="Times New Roman" w:hAnsi="Times New Roman" w:cs="Times New Roman"/>
                <w:b/>
                <w:color w:val="2F5496" w:themeColor="accent5" w:themeShade="BF"/>
                <w:lang w:val="ro-RO"/>
              </w:rPr>
              <w:t>Transpune</w:t>
            </w:r>
            <w:r w:rsidR="00817787">
              <w:rPr>
                <w:rFonts w:ascii="Times New Roman" w:hAnsi="Times New Roman" w:cs="Times New Roman"/>
                <w:b/>
                <w:color w:val="2F5496" w:themeColor="accent5" w:themeShade="BF"/>
                <w:lang w:val="ro-RO"/>
              </w:rPr>
              <w:t>:</w:t>
            </w:r>
          </w:p>
          <w:p w:rsidR="009E0F26" w:rsidRPr="009E0F26" w:rsidRDefault="009E0F26" w:rsidP="007E7ED6">
            <w:pPr>
              <w:pStyle w:val="Listparagraf"/>
              <w:numPr>
                <w:ilvl w:val="0"/>
                <w:numId w:val="87"/>
              </w:numPr>
              <w:shd w:val="clear" w:color="auto" w:fill="FFFFFF" w:themeFill="background1"/>
              <w:spacing w:after="0" w:line="240" w:lineRule="auto"/>
              <w:ind w:left="142" w:hanging="142"/>
              <w:textAlignment w:val="baseline"/>
              <w:rPr>
                <w:rFonts w:ascii="Times New Roman" w:hAnsi="Times New Roman" w:cs="Times New Roman"/>
                <w:b/>
                <w:lang w:val="ro-RO"/>
              </w:rPr>
            </w:pPr>
            <w:r w:rsidRPr="009E0F26">
              <w:rPr>
                <w:rFonts w:ascii="Times New Roman" w:hAnsi="Times New Roman" w:cs="Times New Roman"/>
                <w:b/>
                <w:lang w:val="ro-RO"/>
              </w:rPr>
              <w:t xml:space="preserve">Regulamentul (CE) nr. 852/2004 </w:t>
            </w:r>
            <w:r w:rsidRPr="009E0F26">
              <w:rPr>
                <w:rFonts w:ascii="Times New Roman" w:hAnsi="Times New Roman" w:cs="Times New Roman"/>
                <w:lang w:val="ro-RO"/>
              </w:rPr>
              <w:t>al Parlamentului European și al Consiliului din 29 aprilie 2004;</w:t>
            </w:r>
          </w:p>
          <w:p w:rsidR="009E0F26" w:rsidRPr="00F43489" w:rsidRDefault="009E0F26" w:rsidP="007E7ED6">
            <w:pPr>
              <w:pStyle w:val="Listparagraf"/>
              <w:numPr>
                <w:ilvl w:val="0"/>
                <w:numId w:val="87"/>
              </w:numPr>
              <w:shd w:val="clear" w:color="auto" w:fill="FFFFFF" w:themeFill="background1"/>
              <w:spacing w:after="0" w:line="240" w:lineRule="auto"/>
              <w:ind w:left="142" w:hanging="142"/>
              <w:textAlignment w:val="baseline"/>
              <w:rPr>
                <w:rFonts w:ascii="Times New Roman" w:hAnsi="Times New Roman" w:cs="Times New Roman"/>
                <w:b/>
                <w:color w:val="0070C0"/>
                <w:lang w:val="ro-RO"/>
              </w:rPr>
            </w:pPr>
            <w:r w:rsidRPr="009E0F26">
              <w:rPr>
                <w:rFonts w:ascii="Times New Roman" w:hAnsi="Times New Roman" w:cs="Times New Roman"/>
                <w:b/>
                <w:lang w:val="ro-RO"/>
              </w:rPr>
              <w:t xml:space="preserve">Regulamentul (CE) nr. 853/2004 </w:t>
            </w:r>
            <w:r w:rsidRPr="009E0F26">
              <w:rPr>
                <w:rFonts w:ascii="Times New Roman" w:hAnsi="Times New Roman" w:cs="Times New Roman"/>
                <w:lang w:val="ro-RO"/>
              </w:rPr>
              <w:t>al Parlamentului European și al Consiliului din 29 aprilie 2004.</w:t>
            </w:r>
          </w:p>
        </w:tc>
        <w:tc>
          <w:tcPr>
            <w:tcW w:w="1276" w:type="dxa"/>
            <w:tcBorders>
              <w:top w:val="single" w:sz="6" w:space="0" w:color="000000"/>
              <w:left w:val="single" w:sz="6" w:space="0" w:color="000000"/>
              <w:right w:val="single" w:sz="6" w:space="0" w:color="000000"/>
            </w:tcBorders>
            <w:shd w:val="clear" w:color="auto" w:fill="FFFFFF" w:themeFill="background1"/>
          </w:tcPr>
          <w:p w:rsidR="009E0F26" w:rsidRPr="00627501" w:rsidRDefault="009E0F26" w:rsidP="00E21AC6">
            <w:pPr>
              <w:spacing w:after="0" w:line="240" w:lineRule="auto"/>
              <w:textAlignment w:val="baseline"/>
              <w:rPr>
                <w:rFonts w:ascii="Times New Roman" w:eastAsia="Times New Roman" w:hAnsi="Times New Roman" w:cs="Times New Roman"/>
                <w:lang w:val="ro-RO"/>
              </w:rPr>
            </w:pPr>
            <w:r w:rsidRPr="00627501">
              <w:rPr>
                <w:rFonts w:ascii="Times New Roman" w:eastAsia="Times New Roman" w:hAnsi="Times New Roman" w:cs="Times New Roman"/>
                <w:lang w:val="ro-RO"/>
              </w:rPr>
              <w:t>Analiză efectuată;</w:t>
            </w:r>
          </w:p>
          <w:p w:rsidR="009E0F26" w:rsidRPr="00627501" w:rsidRDefault="009E0F26" w:rsidP="000A403F">
            <w:pPr>
              <w:spacing w:after="0" w:line="240" w:lineRule="auto"/>
              <w:ind w:left="77"/>
              <w:textAlignment w:val="baseline"/>
              <w:rPr>
                <w:rFonts w:ascii="Times New Roman" w:eastAsia="Times New Roman" w:hAnsi="Times New Roman" w:cs="Times New Roman"/>
                <w:lang w:val="ro-RO"/>
              </w:rPr>
            </w:pPr>
          </w:p>
          <w:p w:rsidR="009E0F26" w:rsidRPr="00E05ACA" w:rsidRDefault="009E0F26"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Hotărâre de</w:t>
            </w:r>
          </w:p>
          <w:p w:rsidR="009E0F26" w:rsidRPr="00E05ACA" w:rsidRDefault="009E0F26"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Guvern</w:t>
            </w:r>
          </w:p>
          <w:p w:rsidR="009E0F26" w:rsidRPr="00E05ACA" w:rsidRDefault="009E0F26"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intrată în</w:t>
            </w:r>
          </w:p>
          <w:p w:rsidR="009E0F26" w:rsidRPr="000321D4" w:rsidRDefault="009E0F26" w:rsidP="001E6B00">
            <w:pPr>
              <w:spacing w:after="0" w:line="240" w:lineRule="auto"/>
              <w:textAlignment w:val="baseline"/>
              <w:rPr>
                <w:rFonts w:ascii="Times New Roman" w:eastAsia="Times New Roman" w:hAnsi="Times New Roman" w:cs="Times New Roman"/>
                <w:lang w:val="ro-RO"/>
              </w:rPr>
            </w:pPr>
            <w:r w:rsidRPr="00E05ACA">
              <w:rPr>
                <w:rFonts w:ascii="Times New Roman" w:eastAsia="Times New Roman" w:hAnsi="Times New Roman" w:cs="Times New Roman"/>
                <w:iCs/>
                <w:lang w:val="ro-RO"/>
              </w:rPr>
              <w:t>vigoare</w:t>
            </w:r>
            <w:r w:rsidRPr="00627501" w:rsidDel="00841522">
              <w:rPr>
                <w:rFonts w:ascii="Times New Roman" w:eastAsia="Times New Roman" w:hAnsi="Times New Roman" w:cs="Times New Roman"/>
                <w:lang w:val="ro-RO"/>
              </w:rPr>
              <w:t xml:space="preserve"> </w:t>
            </w:r>
          </w:p>
        </w:tc>
        <w:tc>
          <w:tcPr>
            <w:tcW w:w="1275" w:type="dxa"/>
            <w:tcBorders>
              <w:top w:val="single" w:sz="6" w:space="0" w:color="000000"/>
              <w:left w:val="single" w:sz="6" w:space="0" w:color="000000"/>
              <w:right w:val="single" w:sz="6" w:space="0" w:color="000000"/>
            </w:tcBorders>
          </w:tcPr>
          <w:p w:rsidR="009E0F26" w:rsidRPr="00E21AC6" w:rsidRDefault="009E0F26" w:rsidP="001C0E5C">
            <w:pPr>
              <w:spacing w:after="0" w:line="240" w:lineRule="auto"/>
              <w:textAlignment w:val="baseline"/>
              <w:rPr>
                <w:rFonts w:ascii="Times New Roman" w:eastAsia="Times New Roman" w:hAnsi="Times New Roman" w:cs="Times New Roman"/>
                <w:b/>
                <w:u w:val="single"/>
                <w:lang w:val="ro-RO"/>
              </w:rPr>
            </w:pPr>
            <w:r w:rsidRPr="00E21AC6">
              <w:rPr>
                <w:rFonts w:ascii="Times New Roman" w:eastAsia="Times New Roman" w:hAnsi="Times New Roman" w:cs="Times New Roman"/>
                <w:b/>
                <w:u w:val="single"/>
                <w:lang w:val="ro-RO"/>
              </w:rPr>
              <w:t>MDED;</w:t>
            </w:r>
          </w:p>
          <w:p w:rsidR="009E0F26" w:rsidRPr="00381649" w:rsidRDefault="009E0F26" w:rsidP="00E21AC6">
            <w:pPr>
              <w:spacing w:after="0" w:line="240" w:lineRule="auto"/>
              <w:textAlignment w:val="baseline"/>
              <w:rPr>
                <w:rFonts w:ascii="Times New Roman" w:eastAsia="Times New Roman" w:hAnsi="Times New Roman" w:cs="Times New Roman"/>
                <w:lang w:val="ro-RO"/>
              </w:rPr>
            </w:pPr>
            <w:r w:rsidRPr="00381649">
              <w:rPr>
                <w:rFonts w:ascii="Times New Roman" w:eastAsia="Times New Roman" w:hAnsi="Times New Roman" w:cs="Times New Roman"/>
                <w:lang w:val="ro-RO"/>
              </w:rPr>
              <w:t>MAIA;</w:t>
            </w:r>
          </w:p>
          <w:p w:rsidR="009E0F26" w:rsidRPr="00381649" w:rsidRDefault="009E0F26" w:rsidP="001C0E5C">
            <w:pPr>
              <w:spacing w:after="0" w:line="240" w:lineRule="auto"/>
              <w:textAlignment w:val="baseline"/>
              <w:rPr>
                <w:rFonts w:ascii="Times New Roman" w:eastAsia="Times New Roman" w:hAnsi="Times New Roman" w:cs="Times New Roman"/>
                <w:lang w:val="ro-RO"/>
              </w:rPr>
            </w:pPr>
            <w:r w:rsidRPr="00381649">
              <w:rPr>
                <w:rFonts w:ascii="Times New Roman" w:eastAsia="Times New Roman" w:hAnsi="Times New Roman" w:cs="Times New Roman"/>
                <w:lang w:val="ro-RO"/>
              </w:rPr>
              <w:t>ANSA.</w:t>
            </w:r>
          </w:p>
          <w:p w:rsidR="009E0F26" w:rsidRPr="00381649" w:rsidRDefault="009E0F26" w:rsidP="001C0E5C">
            <w:pPr>
              <w:spacing w:after="0" w:line="240" w:lineRule="auto"/>
              <w:textAlignment w:val="baseline"/>
              <w:rPr>
                <w:rFonts w:ascii="Times New Roman" w:eastAsia="Times New Roman" w:hAnsi="Times New Roman" w:cs="Times New Roman"/>
                <w:lang w:val="ro-RO"/>
              </w:rPr>
            </w:pPr>
          </w:p>
          <w:p w:rsidR="009E0F26" w:rsidRPr="00381649" w:rsidRDefault="009E0F26" w:rsidP="001C0E5C">
            <w:pPr>
              <w:spacing w:after="0" w:line="240" w:lineRule="auto"/>
              <w:textAlignment w:val="baseline"/>
              <w:rPr>
                <w:rFonts w:ascii="Times New Roman" w:eastAsia="Times New Roman" w:hAnsi="Times New Roman" w:cs="Times New Roman"/>
                <w:lang w:val="ro-RO"/>
              </w:rPr>
            </w:pPr>
          </w:p>
        </w:tc>
        <w:tc>
          <w:tcPr>
            <w:tcW w:w="993" w:type="dxa"/>
            <w:tcBorders>
              <w:top w:val="single" w:sz="6" w:space="0" w:color="000000"/>
              <w:left w:val="single" w:sz="6" w:space="0" w:color="000000"/>
              <w:right w:val="single" w:sz="6" w:space="0" w:color="000000"/>
            </w:tcBorders>
            <w:shd w:val="clear" w:color="auto" w:fill="auto"/>
          </w:tcPr>
          <w:p w:rsidR="009E0F26" w:rsidRDefault="009E0F26" w:rsidP="009E0F26">
            <w:pPr>
              <w:spacing w:after="0" w:line="240" w:lineRule="auto"/>
              <w:jc w:val="center"/>
              <w:textAlignment w:val="baseline"/>
              <w:rPr>
                <w:rFonts w:ascii="Times New Roman" w:eastAsia="Times New Roman" w:hAnsi="Times New Roman" w:cs="Times New Roman"/>
                <w:lang w:val="ro-RO"/>
              </w:rPr>
            </w:pPr>
            <w:r w:rsidRPr="00CC047F">
              <w:rPr>
                <w:rFonts w:ascii="Times New Roman" w:eastAsia="Times New Roman" w:hAnsi="Times New Roman" w:cs="Times New Roman"/>
                <w:lang w:val="ro-RO"/>
              </w:rPr>
              <w:t xml:space="preserve"> </w:t>
            </w:r>
            <w:r w:rsidRPr="00627501">
              <w:rPr>
                <w:rFonts w:ascii="Times New Roman" w:eastAsia="Times New Roman" w:hAnsi="Times New Roman" w:cs="Times New Roman"/>
                <w:lang w:val="ro-RO"/>
              </w:rPr>
              <w:t>2024</w:t>
            </w:r>
          </w:p>
          <w:p w:rsidR="009E0F26" w:rsidRPr="000321D4" w:rsidRDefault="009E0F26" w:rsidP="00737037">
            <w:pPr>
              <w:spacing w:after="0" w:line="240" w:lineRule="auto"/>
              <w:jc w:val="center"/>
              <w:textAlignment w:val="baseline"/>
              <w:rPr>
                <w:rFonts w:ascii="Times New Roman" w:eastAsia="Times New Roman" w:hAnsi="Times New Roman" w:cs="Times New Roman"/>
                <w:lang w:val="ro-RO"/>
              </w:rPr>
            </w:pPr>
            <w:r w:rsidRPr="00627501">
              <w:rPr>
                <w:rFonts w:ascii="Times New Roman" w:eastAsia="Times New Roman" w:hAnsi="Times New Roman" w:cs="Times New Roman"/>
                <w:lang w:val="ro-RO"/>
              </w:rPr>
              <w:t xml:space="preserve">Trimestrul I </w:t>
            </w:r>
          </w:p>
        </w:tc>
        <w:tc>
          <w:tcPr>
            <w:tcW w:w="992" w:type="dxa"/>
            <w:tcBorders>
              <w:top w:val="single" w:sz="6" w:space="0" w:color="000000"/>
              <w:left w:val="single" w:sz="6" w:space="0" w:color="000000"/>
              <w:right w:val="single" w:sz="6" w:space="0" w:color="000000"/>
            </w:tcBorders>
            <w:shd w:val="clear" w:color="auto" w:fill="auto"/>
          </w:tcPr>
          <w:p w:rsidR="00BC05A1" w:rsidRDefault="00BC05A1" w:rsidP="00BC05A1">
            <w:pPr>
              <w:spacing w:after="0" w:line="240" w:lineRule="auto"/>
              <w:jc w:val="center"/>
              <w:textAlignment w:val="baseline"/>
              <w:rPr>
                <w:rFonts w:ascii="Times New Roman" w:hAnsi="Times New Roman" w:cs="Times New Roman"/>
                <w:lang w:val="ro-RO"/>
              </w:rPr>
            </w:pPr>
            <w:r>
              <w:rPr>
                <w:rFonts w:ascii="Times New Roman" w:hAnsi="Times New Roman" w:cs="Times New Roman"/>
                <w:lang w:val="ro-RO"/>
              </w:rPr>
              <w:t>HG. NR. 90/2023</w:t>
            </w:r>
          </w:p>
          <w:p w:rsidR="009E0F26" w:rsidRDefault="009E0F26" w:rsidP="00BC05A1">
            <w:pPr>
              <w:spacing w:after="0" w:line="240" w:lineRule="auto"/>
              <w:jc w:val="center"/>
              <w:textAlignment w:val="baseline"/>
              <w:rPr>
                <w:rFonts w:ascii="Times New Roman" w:hAnsi="Times New Roman" w:cs="Times New Roman"/>
                <w:lang w:val="ro-RO"/>
              </w:rPr>
            </w:pPr>
            <w:r w:rsidRPr="00627501">
              <w:rPr>
                <w:rFonts w:ascii="Times New Roman" w:hAnsi="Times New Roman" w:cs="Times New Roman"/>
                <w:lang w:val="ro-RO"/>
              </w:rPr>
              <w:t>PAG 2023</w:t>
            </w:r>
            <w:r>
              <w:rPr>
                <w:rFonts w:ascii="Times New Roman" w:hAnsi="Times New Roman" w:cs="Times New Roman"/>
                <w:lang w:val="ro-RO"/>
              </w:rPr>
              <w:t>, cap V/Economie și Digitalizare, alin 1</w:t>
            </w:r>
            <w:r w:rsidRPr="00627501">
              <w:rPr>
                <w:rFonts w:ascii="Times New Roman" w:hAnsi="Times New Roman" w:cs="Times New Roman"/>
                <w:lang w:val="ro-RO"/>
              </w:rPr>
              <w:t xml:space="preserve">, acțiunea </w:t>
            </w:r>
            <w:r>
              <w:rPr>
                <w:rFonts w:ascii="Times New Roman" w:hAnsi="Times New Roman" w:cs="Times New Roman"/>
                <w:lang w:val="ro-RO"/>
              </w:rPr>
              <w:t xml:space="preserve">nr. </w:t>
            </w:r>
            <w:r w:rsidRPr="00627501">
              <w:rPr>
                <w:rFonts w:ascii="Times New Roman" w:hAnsi="Times New Roman" w:cs="Times New Roman"/>
                <w:lang w:val="ro-RO"/>
              </w:rPr>
              <w:t>2.48</w:t>
            </w:r>
            <w:r>
              <w:rPr>
                <w:rFonts w:ascii="Times New Roman" w:hAnsi="Times New Roman" w:cs="Times New Roman"/>
                <w:lang w:val="ro-RO"/>
              </w:rPr>
              <w:t>;</w:t>
            </w:r>
          </w:p>
          <w:p w:rsidR="009E0F26" w:rsidRPr="00627501" w:rsidRDefault="009E0F26" w:rsidP="00BC05A1">
            <w:pPr>
              <w:spacing w:after="0" w:line="240" w:lineRule="auto"/>
              <w:jc w:val="center"/>
              <w:textAlignment w:val="baseline"/>
              <w:rPr>
                <w:rFonts w:ascii="Times New Roman" w:hAnsi="Times New Roman" w:cs="Times New Roman"/>
                <w:lang w:val="ro-RO"/>
              </w:rPr>
            </w:pPr>
            <w:r>
              <w:rPr>
                <w:rFonts w:ascii="Times New Roman" w:hAnsi="Times New Roman" w:cs="Times New Roman"/>
                <w:lang w:val="ro-RO"/>
              </w:rPr>
              <w:t>PND OS. 1.1, acțiunea 1.1.10.</w:t>
            </w:r>
          </w:p>
          <w:p w:rsidR="009E0F26" w:rsidRPr="000321D4" w:rsidRDefault="009E0F26" w:rsidP="001E6B00">
            <w:pPr>
              <w:spacing w:after="0" w:line="240" w:lineRule="auto"/>
              <w:textAlignment w:val="baseline"/>
              <w:rPr>
                <w:rFonts w:ascii="Times New Roman" w:eastAsia="Times New Roman" w:hAnsi="Times New Roman" w:cs="Times New Roman"/>
                <w:lang w:val="ro-RO"/>
              </w:rPr>
            </w:pPr>
          </w:p>
        </w:tc>
        <w:tc>
          <w:tcPr>
            <w:tcW w:w="1134" w:type="dxa"/>
            <w:tcBorders>
              <w:top w:val="single" w:sz="6" w:space="0" w:color="000000"/>
              <w:left w:val="single" w:sz="6" w:space="0" w:color="000000"/>
              <w:right w:val="single" w:sz="6" w:space="0" w:color="000000"/>
            </w:tcBorders>
            <w:shd w:val="clear" w:color="auto" w:fill="auto"/>
          </w:tcPr>
          <w:p w:rsidR="009E0F26" w:rsidRPr="000321D4" w:rsidRDefault="009E0F26" w:rsidP="000A403F">
            <w:pPr>
              <w:spacing w:after="0" w:line="240" w:lineRule="auto"/>
              <w:textAlignment w:val="baseline"/>
              <w:rPr>
                <w:rFonts w:ascii="Times New Roman" w:hAnsi="Times New Roman" w:cs="Times New Roman"/>
                <w:lang w:val="ro-RO"/>
              </w:rPr>
            </w:pPr>
            <w:r w:rsidRPr="007A7FB3">
              <w:rPr>
                <w:rFonts w:ascii="Times New Roman" w:hAnsi="Times New Roman" w:cs="Times New Roman"/>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shd w:val="clear" w:color="auto" w:fill="FFFFFF" w:themeFill="background1"/>
          </w:tcPr>
          <w:p w:rsidR="009E0F26" w:rsidRDefault="009E0F26" w:rsidP="000A403F">
            <w:pPr>
              <w:spacing w:after="0" w:line="240" w:lineRule="auto"/>
              <w:textAlignment w:val="baseline"/>
              <w:rPr>
                <w:rFonts w:ascii="Times New Roman" w:eastAsia="Times New Roman" w:hAnsi="Times New Roman" w:cs="Times New Roman"/>
                <w:bCs/>
                <w:lang w:val="ro-RO"/>
              </w:rPr>
            </w:pPr>
            <w:r w:rsidRPr="00627501">
              <w:rPr>
                <w:rFonts w:ascii="Times New Roman" w:eastAsia="Times New Roman" w:hAnsi="Times New Roman" w:cs="Times New Roman"/>
                <w:bCs/>
                <w:lang w:val="ro-RO"/>
              </w:rPr>
              <w:t>În limitele bugetului aprobat și alte surse neinterzise de legislație</w:t>
            </w:r>
            <w:r>
              <w:rPr>
                <w:rFonts w:ascii="Times New Roman" w:eastAsia="Times New Roman" w:hAnsi="Times New Roman" w:cs="Times New Roman"/>
                <w:bCs/>
                <w:lang w:val="ro-RO"/>
              </w:rPr>
              <w:t>;</w:t>
            </w:r>
          </w:p>
          <w:p w:rsidR="009E0F26" w:rsidRDefault="009E0F26" w:rsidP="000A403F">
            <w:pPr>
              <w:spacing w:after="0" w:line="240" w:lineRule="auto"/>
              <w:textAlignment w:val="baseline"/>
              <w:rPr>
                <w:rFonts w:ascii="Times New Roman" w:eastAsia="Times New Roman" w:hAnsi="Times New Roman" w:cs="Times New Roman"/>
                <w:bCs/>
                <w:lang w:val="ro-RO"/>
              </w:rPr>
            </w:pPr>
          </w:p>
          <w:p w:rsidR="009E0F26" w:rsidRDefault="009E0F26" w:rsidP="000A403F">
            <w:pPr>
              <w:spacing w:after="0" w:line="240" w:lineRule="auto"/>
              <w:textAlignment w:val="baseline"/>
              <w:rPr>
                <w:rFonts w:ascii="Times New Roman" w:eastAsia="Times New Roman" w:hAnsi="Times New Roman" w:cs="Times New Roman"/>
                <w:bCs/>
                <w:lang w:val="ro-RO"/>
              </w:rPr>
            </w:pPr>
          </w:p>
          <w:p w:rsidR="009E0F26" w:rsidRDefault="009E0F26" w:rsidP="000A403F">
            <w:pPr>
              <w:spacing w:after="0" w:line="240" w:lineRule="auto"/>
              <w:textAlignment w:val="baseline"/>
              <w:rPr>
                <w:rFonts w:ascii="Times New Roman" w:eastAsia="Times New Roman" w:hAnsi="Times New Roman" w:cs="Times New Roman"/>
                <w:bCs/>
                <w:lang w:val="ro-RO"/>
              </w:rPr>
            </w:pPr>
          </w:p>
        </w:tc>
      </w:tr>
      <w:tr w:rsidR="00042968" w:rsidRPr="005F4888" w:rsidTr="00104E8E">
        <w:trPr>
          <w:trHeight w:val="65"/>
        </w:trPr>
        <w:tc>
          <w:tcPr>
            <w:tcW w:w="2409" w:type="dxa"/>
            <w:vMerge w:val="restart"/>
            <w:tcBorders>
              <w:top w:val="single" w:sz="4" w:space="0" w:color="auto"/>
              <w:left w:val="single" w:sz="4" w:space="0" w:color="auto"/>
              <w:right w:val="single" w:sz="6" w:space="0" w:color="000000"/>
            </w:tcBorders>
            <w:shd w:val="clear" w:color="auto" w:fill="auto"/>
          </w:tcPr>
          <w:p w:rsidR="00042968" w:rsidRPr="00101906" w:rsidRDefault="00042968" w:rsidP="00002D6E">
            <w:pPr>
              <w:spacing w:after="0" w:line="240" w:lineRule="auto"/>
              <w:ind w:left="68"/>
              <w:textAlignment w:val="baseline"/>
              <w:rPr>
                <w:rFonts w:ascii="Times New Roman" w:eastAsia="Times New Roman" w:hAnsi="Times New Roman" w:cs="Times New Roman"/>
                <w:lang w:val="ro-RO"/>
              </w:rPr>
            </w:pPr>
            <w:r w:rsidRPr="00101906">
              <w:rPr>
                <w:rFonts w:ascii="Times New Roman" w:eastAsia="Times New Roman" w:hAnsi="Times New Roman" w:cs="Times New Roman"/>
                <w:lang w:val="ro-RO"/>
              </w:rPr>
              <w:t>Opinia CE. P.2.</w:t>
            </w:r>
          </w:p>
          <w:p w:rsidR="00042968" w:rsidRDefault="00042968" w:rsidP="00002D6E">
            <w:pPr>
              <w:spacing w:after="0" w:line="240" w:lineRule="auto"/>
              <w:ind w:left="68"/>
              <w:textAlignment w:val="baseline"/>
              <w:rPr>
                <w:rFonts w:ascii="Times New Roman" w:eastAsia="Times New Roman" w:hAnsi="Times New Roman" w:cs="Times New Roman"/>
                <w:lang w:val="ro-RO"/>
              </w:rPr>
            </w:pPr>
            <w:r w:rsidRPr="00101906">
              <w:rPr>
                <w:rFonts w:ascii="Times New Roman" w:eastAsia="Times New Roman" w:hAnsi="Times New Roman" w:cs="Times New Roman"/>
                <w:lang w:val="ro-RO"/>
              </w:rPr>
              <w:t>Capitolul 12. Siguranța alimentară, politica veterinară și fitosanitară:</w:t>
            </w:r>
          </w:p>
          <w:p w:rsidR="00042968" w:rsidRPr="00101906" w:rsidRDefault="00042968" w:rsidP="000A403F">
            <w:pPr>
              <w:spacing w:after="0" w:line="240" w:lineRule="auto"/>
              <w:ind w:left="68"/>
              <w:textAlignment w:val="baseline"/>
              <w:rPr>
                <w:rFonts w:ascii="Times New Roman" w:eastAsia="Times New Roman" w:hAnsi="Times New Roman" w:cs="Times New Roman"/>
                <w:lang w:val="ro-RO"/>
              </w:rPr>
            </w:pPr>
            <w:r w:rsidRPr="00002D6E">
              <w:rPr>
                <w:rFonts w:ascii="Times New Roman" w:eastAsia="Times New Roman" w:hAnsi="Times New Roman" w:cs="Times New Roman"/>
                <w:lang w:val="ro-RO"/>
              </w:rPr>
              <w:t xml:space="preserve">Moldova a atins un anumit nivel de pregătire în domeniul siguranței </w:t>
            </w:r>
            <w:r w:rsidRPr="00002D6E">
              <w:rPr>
                <w:rFonts w:ascii="Times New Roman" w:eastAsia="Times New Roman" w:hAnsi="Times New Roman" w:cs="Times New Roman"/>
                <w:lang w:val="ro-RO"/>
              </w:rPr>
              <w:lastRenderedPageBreak/>
              <w:t>alimentare și al politicii veterinare și fitosanitare. Mai sunt încă multe de făcut în ceea ce privește apropierea legislației și a normelor de punere în aplicare. Este necesar să se consolideze capacitatea administrativă și agențiile responsabile cu punerea în aplicare și monitorizarea acțiunilor în acest domeniu de politică.</w:t>
            </w:r>
          </w:p>
        </w:tc>
        <w:tc>
          <w:tcPr>
            <w:tcW w:w="1419" w:type="dxa"/>
            <w:tcBorders>
              <w:top w:val="single" w:sz="4" w:space="0" w:color="auto"/>
              <w:left w:val="single" w:sz="6" w:space="0" w:color="000000"/>
              <w:bottom w:val="single" w:sz="4" w:space="0" w:color="auto"/>
              <w:right w:val="single" w:sz="6" w:space="0" w:color="000000"/>
            </w:tcBorders>
            <w:shd w:val="clear" w:color="auto" w:fill="auto"/>
          </w:tcPr>
          <w:p w:rsidR="00042968" w:rsidRPr="0045601F" w:rsidRDefault="00042968" w:rsidP="000A403F">
            <w:pPr>
              <w:spacing w:after="0" w:line="240" w:lineRule="auto"/>
              <w:ind w:left="77"/>
              <w:textAlignment w:val="baseline"/>
              <w:rPr>
                <w:rFonts w:ascii="Times New Roman" w:eastAsia="Times New Roman" w:hAnsi="Times New Roman" w:cs="Times New Roman"/>
                <w:bCs/>
                <w:lang w:val="ro-RO"/>
              </w:rPr>
            </w:pPr>
          </w:p>
        </w:tc>
        <w:tc>
          <w:tcPr>
            <w:tcW w:w="1842" w:type="dxa"/>
            <w:tcBorders>
              <w:top w:val="single" w:sz="4" w:space="0" w:color="auto"/>
              <w:left w:val="single" w:sz="6" w:space="0" w:color="000000"/>
              <w:bottom w:val="single" w:sz="4" w:space="0" w:color="auto"/>
              <w:right w:val="single" w:sz="6" w:space="0" w:color="000000"/>
            </w:tcBorders>
            <w:shd w:val="clear" w:color="auto" w:fill="auto"/>
          </w:tcPr>
          <w:p w:rsidR="00042968" w:rsidRPr="00E33301" w:rsidRDefault="00042968" w:rsidP="007A7FB3">
            <w:pPr>
              <w:spacing w:after="0" w:line="240" w:lineRule="auto"/>
              <w:ind w:left="142" w:right="142"/>
              <w:textAlignment w:val="baseline"/>
              <w:rPr>
                <w:rFonts w:ascii="Times New Roman" w:hAnsi="Times New Roman" w:cs="Times New Roman"/>
                <w:b/>
                <w:bCs/>
                <w:lang w:val="ro-RO"/>
              </w:rPr>
            </w:pPr>
            <w:r w:rsidRPr="00E33301">
              <w:rPr>
                <w:rFonts w:ascii="Times New Roman" w:hAnsi="Times New Roman" w:cs="Times New Roman"/>
                <w:b/>
                <w:bCs/>
                <w:lang w:val="ro-RO"/>
              </w:rPr>
              <w:t>CAPITOLUL 4</w:t>
            </w:r>
          </w:p>
          <w:p w:rsidR="00042968" w:rsidRPr="001E6B00" w:rsidRDefault="00042968" w:rsidP="007A7FB3">
            <w:pPr>
              <w:spacing w:after="0" w:line="240" w:lineRule="auto"/>
              <w:ind w:left="142" w:right="142"/>
              <w:textAlignment w:val="baseline"/>
              <w:rPr>
                <w:rFonts w:ascii="Times New Roman" w:hAnsi="Times New Roman" w:cs="Times New Roman"/>
                <w:bCs/>
                <w:lang w:val="ro-RO"/>
              </w:rPr>
            </w:pPr>
            <w:r w:rsidRPr="001E6B00">
              <w:rPr>
                <w:rFonts w:ascii="Times New Roman" w:hAnsi="Times New Roman" w:cs="Times New Roman"/>
                <w:bCs/>
                <w:lang w:val="ro-RO"/>
              </w:rPr>
              <w:t>Măsuri sanitare și fitosanitare</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042968" w:rsidRPr="001E6B00" w:rsidRDefault="00042968" w:rsidP="00BC05A1">
            <w:pPr>
              <w:shd w:val="clear" w:color="auto" w:fill="FFFFFF" w:themeFill="background1"/>
              <w:spacing w:after="0" w:line="240" w:lineRule="auto"/>
              <w:ind w:left="142"/>
              <w:textAlignment w:val="baseline"/>
              <w:rPr>
                <w:rFonts w:ascii="Times New Roman" w:eastAsia="Times New Roman" w:hAnsi="Times New Roman" w:cs="Times New Roman"/>
                <w:b/>
                <w:color w:val="0070C0"/>
                <w:lang w:val="ro-RO"/>
              </w:rPr>
            </w:pPr>
            <w:r w:rsidRPr="00381649">
              <w:rPr>
                <w:rFonts w:ascii="Times New Roman" w:eastAsia="Times New Roman" w:hAnsi="Times New Roman" w:cs="Times New Roman"/>
                <w:b/>
                <w:color w:val="0070C0"/>
                <w:lang w:val="ro-RO"/>
              </w:rPr>
              <w:t>SL</w:t>
            </w:r>
            <w:r>
              <w:rPr>
                <w:rFonts w:ascii="Times New Roman" w:eastAsia="Times New Roman" w:hAnsi="Times New Roman" w:cs="Times New Roman"/>
                <w:b/>
                <w:color w:val="0070C0"/>
                <w:lang w:val="ro-RO"/>
              </w:rPr>
              <w:t>TAA. 109</w:t>
            </w:r>
          </w:p>
          <w:p w:rsidR="00042968" w:rsidRPr="00DC7549" w:rsidRDefault="00042968" w:rsidP="00002D6E">
            <w:pPr>
              <w:spacing w:after="0" w:line="240" w:lineRule="auto"/>
              <w:ind w:left="142"/>
              <w:textAlignment w:val="baseline"/>
              <w:rPr>
                <w:rFonts w:ascii="Times New Roman" w:hAnsi="Times New Roman" w:cs="Times New Roman"/>
                <w:b/>
                <w:color w:val="000000"/>
              </w:rPr>
            </w:pPr>
            <w:r w:rsidRPr="00DC7549">
              <w:rPr>
                <w:rFonts w:ascii="Times New Roman" w:hAnsi="Times New Roman" w:cs="Times New Roman"/>
                <w:b/>
              </w:rPr>
              <w:t>PHG de modificare a Legii 68/2013 despre semințe</w:t>
            </w:r>
            <w:r w:rsidRPr="00DC7549">
              <w:rPr>
                <w:rFonts w:ascii="Times New Roman" w:hAnsi="Times New Roman" w:cs="Times New Roman"/>
                <w:b/>
                <w:color w:val="000000"/>
              </w:rPr>
              <w:t xml:space="preserve"> </w:t>
            </w:r>
          </w:p>
          <w:p w:rsidR="00042968" w:rsidRPr="00194C9E" w:rsidRDefault="00042968" w:rsidP="00737037">
            <w:pPr>
              <w:spacing w:after="0" w:line="240" w:lineRule="auto"/>
              <w:ind w:left="142"/>
              <w:textAlignment w:val="baseline"/>
              <w:rPr>
                <w:rFonts w:ascii="Times New Roman" w:hAnsi="Times New Roman" w:cs="Times New Roman"/>
                <w:color w:val="000000"/>
                <w:sz w:val="16"/>
                <w:szCs w:val="16"/>
              </w:rPr>
            </w:pPr>
          </w:p>
          <w:p w:rsidR="00042968" w:rsidRPr="00962E2D" w:rsidRDefault="00042968" w:rsidP="00737037">
            <w:pPr>
              <w:spacing w:after="0" w:line="240" w:lineRule="auto"/>
              <w:ind w:left="142"/>
              <w:textAlignment w:val="baseline"/>
              <w:rPr>
                <w:rFonts w:ascii="Times New Roman" w:hAnsi="Times New Roman" w:cs="Times New Roman"/>
                <w:b/>
                <w:color w:val="2F5496" w:themeColor="accent5" w:themeShade="BF"/>
              </w:rPr>
            </w:pPr>
            <w:r w:rsidRPr="00962E2D">
              <w:rPr>
                <w:rFonts w:ascii="Times New Roman" w:hAnsi="Times New Roman" w:cs="Times New Roman"/>
                <w:b/>
                <w:color w:val="2F5496" w:themeColor="accent5" w:themeShade="BF"/>
              </w:rPr>
              <w:t>Transpune</w:t>
            </w:r>
          </w:p>
          <w:p w:rsidR="00042968" w:rsidRPr="001E6B00" w:rsidRDefault="00042968" w:rsidP="007E7ED6">
            <w:pPr>
              <w:pStyle w:val="Listparagraf"/>
              <w:numPr>
                <w:ilvl w:val="0"/>
                <w:numId w:val="86"/>
              </w:numPr>
              <w:spacing w:after="0" w:line="240" w:lineRule="auto"/>
              <w:ind w:left="142" w:hanging="142"/>
              <w:textAlignment w:val="baseline"/>
              <w:rPr>
                <w:rFonts w:ascii="Times New Roman" w:eastAsia="Times New Roman" w:hAnsi="Times New Roman" w:cs="Times New Roman"/>
                <w:lang w:val="ro-RO"/>
              </w:rPr>
            </w:pPr>
            <w:r w:rsidRPr="001E6B00">
              <w:rPr>
                <w:rFonts w:ascii="Times New Roman" w:hAnsi="Times New Roman" w:cs="Times New Roman"/>
                <w:b/>
                <w:color w:val="000000"/>
              </w:rPr>
              <w:t>Decizia Consiliului 2005/834/</w:t>
            </w:r>
            <w:r w:rsidRPr="001E6B00">
              <w:rPr>
                <w:rFonts w:ascii="Times New Roman" w:hAnsi="Times New Roman" w:cs="Times New Roman"/>
                <w:color w:val="000000"/>
              </w:rPr>
              <w:t xml:space="preserve">CE din 8 noiembrie 2005 privind echivalența controalelor selecțiilor conservative </w:t>
            </w:r>
            <w:r w:rsidRPr="001E6B00">
              <w:rPr>
                <w:rFonts w:ascii="Times New Roman" w:hAnsi="Times New Roman" w:cs="Times New Roman"/>
                <w:color w:val="000000"/>
              </w:rPr>
              <w:lastRenderedPageBreak/>
              <w:t>realizate în anumite țări terțe și de modificare</w:t>
            </w:r>
            <w:r w:rsidRPr="001E6B00">
              <w:rPr>
                <w:rFonts w:ascii="Times New Roman" w:hAnsi="Times New Roman" w:cs="Times New Roman"/>
                <w:color w:val="000000"/>
                <w:sz w:val="24"/>
                <w:szCs w:val="24"/>
              </w:rPr>
              <w:t xml:space="preserve"> a </w:t>
            </w:r>
            <w:r w:rsidRPr="001E6B00">
              <w:rPr>
                <w:rFonts w:ascii="Times New Roman" w:hAnsi="Times New Roman" w:cs="Times New Roman"/>
                <w:color w:val="000000"/>
              </w:rPr>
              <w:t>Deciziei 2003/17/CE</w:t>
            </w:r>
            <w:r>
              <w:rPr>
                <w:rFonts w:ascii="Times New Roman" w:hAnsi="Times New Roman" w:cs="Times New Roman"/>
                <w:color w:val="000000"/>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42968" w:rsidRPr="00E05ACA" w:rsidRDefault="00042968"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lastRenderedPageBreak/>
              <w:t>Hotărâre de</w:t>
            </w:r>
          </w:p>
          <w:p w:rsidR="00042968" w:rsidRPr="00E05ACA" w:rsidRDefault="00042968"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Guvern</w:t>
            </w:r>
          </w:p>
          <w:p w:rsidR="00042968" w:rsidRPr="00E05ACA" w:rsidRDefault="00042968" w:rsidP="001E6B00">
            <w:pPr>
              <w:spacing w:after="0" w:line="240" w:lineRule="auto"/>
              <w:textAlignment w:val="baseline"/>
              <w:rPr>
                <w:rFonts w:ascii="Times New Roman" w:eastAsia="Times New Roman" w:hAnsi="Times New Roman" w:cs="Times New Roman"/>
                <w:iCs/>
                <w:lang w:val="ro-RO"/>
              </w:rPr>
            </w:pPr>
            <w:r w:rsidRPr="00E05ACA">
              <w:rPr>
                <w:rFonts w:ascii="Times New Roman" w:eastAsia="Times New Roman" w:hAnsi="Times New Roman" w:cs="Times New Roman"/>
                <w:iCs/>
                <w:lang w:val="ro-RO"/>
              </w:rPr>
              <w:t>intrată în</w:t>
            </w:r>
          </w:p>
          <w:p w:rsidR="00042968" w:rsidRPr="00627501" w:rsidRDefault="00042968" w:rsidP="001E6B00">
            <w:pPr>
              <w:spacing w:after="0" w:line="240" w:lineRule="auto"/>
              <w:textAlignment w:val="baseline"/>
              <w:rPr>
                <w:rFonts w:ascii="Times New Roman" w:eastAsia="Times New Roman" w:hAnsi="Times New Roman" w:cs="Times New Roman"/>
                <w:lang w:val="ro-RO"/>
              </w:rPr>
            </w:pPr>
            <w:r w:rsidRPr="00E05ACA">
              <w:rPr>
                <w:rFonts w:ascii="Times New Roman" w:eastAsia="Times New Roman" w:hAnsi="Times New Roman" w:cs="Times New Roman"/>
                <w:iCs/>
                <w:lang w:val="ro-RO"/>
              </w:rPr>
              <w:t>vigoare</w:t>
            </w:r>
          </w:p>
        </w:tc>
        <w:tc>
          <w:tcPr>
            <w:tcW w:w="1275" w:type="dxa"/>
            <w:tcBorders>
              <w:top w:val="single" w:sz="6" w:space="0" w:color="000000"/>
              <w:left w:val="single" w:sz="6" w:space="0" w:color="000000"/>
              <w:bottom w:val="single" w:sz="6" w:space="0" w:color="000000"/>
              <w:right w:val="single" w:sz="6" w:space="0" w:color="000000"/>
            </w:tcBorders>
          </w:tcPr>
          <w:p w:rsidR="00042968" w:rsidRPr="00381649" w:rsidRDefault="00042968" w:rsidP="001C0E5C">
            <w:pPr>
              <w:spacing w:after="0" w:line="240" w:lineRule="auto"/>
              <w:textAlignment w:val="baseline"/>
              <w:rPr>
                <w:rFonts w:ascii="Times New Roman" w:eastAsia="Times New Roman" w:hAnsi="Times New Roman" w:cs="Times New Roman"/>
                <w:lang w:val="ro-RO"/>
              </w:rPr>
            </w:pPr>
            <w:r w:rsidRPr="00381649">
              <w:rPr>
                <w:rFonts w:ascii="Times New Roman" w:eastAsia="Times New Roman" w:hAnsi="Times New Roman" w:cs="Times New Roman"/>
                <w:lang w:val="ro-RO"/>
              </w:rPr>
              <w:t>MAIA</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42968" w:rsidRDefault="00042968" w:rsidP="00E77FB0">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2023</w:t>
            </w:r>
          </w:p>
          <w:p w:rsidR="00042968" w:rsidRPr="00627501" w:rsidRDefault="00042968" w:rsidP="00E77FB0">
            <w:pPr>
              <w:spacing w:after="0" w:line="240" w:lineRule="auto"/>
              <w:jc w:val="center"/>
              <w:textAlignment w:val="baseline"/>
              <w:rPr>
                <w:rFonts w:ascii="Times New Roman" w:eastAsia="Times New Roman" w:hAnsi="Times New Roman" w:cs="Times New Roman"/>
                <w:lang w:val="ro-RO"/>
              </w:rPr>
            </w:pPr>
            <w:r w:rsidRPr="00627501">
              <w:rPr>
                <w:rFonts w:ascii="Times New Roman" w:eastAsia="Times New Roman" w:hAnsi="Times New Roman" w:cs="Times New Roman"/>
                <w:lang w:val="ro-RO"/>
              </w:rPr>
              <w:t xml:space="preserve">Trimestrul </w:t>
            </w:r>
            <w:r>
              <w:rPr>
                <w:rFonts w:ascii="Times New Roman" w:eastAsia="Times New Roman" w:hAnsi="Times New Roman" w:cs="Times New Roman"/>
                <w:lang w:val="ro-RO"/>
              </w:rPr>
              <w:t>V</w:t>
            </w:r>
            <w:r w:rsidRPr="00627501">
              <w:rPr>
                <w:rFonts w:ascii="Times New Roman" w:eastAsia="Times New Roman" w:hAnsi="Times New Roman" w:cs="Times New Roman"/>
                <w:lang w:val="ro-RO"/>
              </w:rPr>
              <w:t>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042968" w:rsidRPr="00627501" w:rsidRDefault="00042968" w:rsidP="001E6B00">
            <w:pPr>
              <w:spacing w:after="0" w:line="240" w:lineRule="auto"/>
              <w:jc w:val="center"/>
              <w:textAlignment w:val="baseline"/>
              <w:rPr>
                <w:rFonts w:ascii="Times New Roman" w:hAnsi="Times New Roman" w:cs="Times New Roman"/>
                <w:lang w:val="ro-RO"/>
              </w:rPr>
            </w:pPr>
            <w:r>
              <w:rPr>
                <w:rFonts w:ascii="Times New Roman" w:hAnsi="Times New Roman" w:cs="Times New Roman"/>
                <w:lang w:val="ro-R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042968" w:rsidRPr="000321D4" w:rsidRDefault="00042968" w:rsidP="000A403F">
            <w:pPr>
              <w:spacing w:after="0" w:line="240" w:lineRule="auto"/>
              <w:textAlignment w:val="baseline"/>
              <w:rPr>
                <w:rFonts w:ascii="Times New Roman" w:hAnsi="Times New Roman" w:cs="Times New Roman"/>
                <w:lang w:val="ro-RO"/>
              </w:rPr>
            </w:pPr>
            <w:r w:rsidRPr="007A7FB3">
              <w:rPr>
                <w:rFonts w:ascii="Times New Roman" w:hAnsi="Times New Roman" w:cs="Times New Roman"/>
                <w:lang w:val="ro-RO"/>
              </w:rPr>
              <w:t>În limitele bugetului aprobat și alte surse neinterzise de legislație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42968" w:rsidRPr="00627501" w:rsidRDefault="00042968" w:rsidP="000A403F">
            <w:pPr>
              <w:spacing w:after="0" w:line="240" w:lineRule="auto"/>
              <w:textAlignment w:val="baseline"/>
              <w:rPr>
                <w:rFonts w:ascii="Times New Roman" w:eastAsia="Times New Roman" w:hAnsi="Times New Roman" w:cs="Times New Roman"/>
                <w:bCs/>
                <w:lang w:val="ro-RO"/>
              </w:rPr>
            </w:pPr>
            <w:r w:rsidRPr="007A7FB3">
              <w:rPr>
                <w:rFonts w:ascii="Times New Roman" w:hAnsi="Times New Roman" w:cs="Times New Roman"/>
                <w:lang w:val="ro-RO"/>
              </w:rPr>
              <w:t>În limitele bugetului aprobat și alte surse neinterzise de legislație</w:t>
            </w:r>
          </w:p>
        </w:tc>
      </w:tr>
      <w:tr w:rsidR="00042968" w:rsidRPr="005F4888" w:rsidTr="00104E8E">
        <w:trPr>
          <w:trHeight w:val="2962"/>
        </w:trPr>
        <w:tc>
          <w:tcPr>
            <w:tcW w:w="2409" w:type="dxa"/>
            <w:vMerge/>
            <w:tcBorders>
              <w:left w:val="single" w:sz="4" w:space="0" w:color="auto"/>
              <w:right w:val="single" w:sz="6" w:space="0" w:color="000000"/>
            </w:tcBorders>
            <w:shd w:val="clear" w:color="auto" w:fill="auto"/>
          </w:tcPr>
          <w:p w:rsidR="00042968" w:rsidRPr="00101906" w:rsidRDefault="00042968" w:rsidP="00002D6E">
            <w:pPr>
              <w:spacing w:after="0" w:line="240" w:lineRule="auto"/>
              <w:ind w:left="68"/>
              <w:textAlignment w:val="baseline"/>
              <w:rPr>
                <w:rFonts w:ascii="Times New Roman" w:eastAsia="Times New Roman" w:hAnsi="Times New Roman" w:cs="Times New Roman"/>
                <w:lang w:val="ro-RO"/>
              </w:rPr>
            </w:pPr>
          </w:p>
        </w:tc>
        <w:tc>
          <w:tcPr>
            <w:tcW w:w="1419" w:type="dxa"/>
            <w:tcBorders>
              <w:top w:val="single" w:sz="4" w:space="0" w:color="auto"/>
              <w:left w:val="single" w:sz="6" w:space="0" w:color="000000"/>
              <w:right w:val="single" w:sz="6" w:space="0" w:color="000000"/>
            </w:tcBorders>
            <w:shd w:val="clear" w:color="auto" w:fill="auto"/>
          </w:tcPr>
          <w:p w:rsidR="00042968" w:rsidRPr="000214A5" w:rsidRDefault="00042968" w:rsidP="00FC2966">
            <w:pPr>
              <w:spacing w:after="0" w:line="240" w:lineRule="auto"/>
              <w:ind w:left="77"/>
              <w:textAlignment w:val="baseline"/>
              <w:rPr>
                <w:rFonts w:ascii="Times New Roman" w:eastAsia="Times New Roman" w:hAnsi="Times New Roman" w:cs="Times New Roman"/>
                <w:bCs/>
                <w:lang w:val="ro-RO"/>
              </w:rPr>
            </w:pPr>
            <w:r w:rsidRPr="000214A5">
              <w:rPr>
                <w:rFonts w:ascii="Times New Roman" w:eastAsia="Times New Roman" w:hAnsi="Times New Roman" w:cs="Times New Roman"/>
                <w:bCs/>
                <w:lang w:val="ro-RO"/>
              </w:rPr>
              <w:t>Cap.4 Măsuri Sanitare și Fitosanitare.</w:t>
            </w:r>
          </w:p>
          <w:p w:rsidR="00042968" w:rsidRPr="0045601F" w:rsidRDefault="00042968" w:rsidP="00FC2966">
            <w:pPr>
              <w:spacing w:after="0" w:line="240" w:lineRule="auto"/>
              <w:ind w:left="77"/>
              <w:textAlignment w:val="baseline"/>
              <w:rPr>
                <w:rFonts w:ascii="Times New Roman" w:eastAsia="Times New Roman" w:hAnsi="Times New Roman" w:cs="Times New Roman"/>
                <w:bCs/>
                <w:lang w:val="ro-RO"/>
              </w:rPr>
            </w:pPr>
            <w:r w:rsidRPr="000214A5">
              <w:rPr>
                <w:rFonts w:ascii="Times New Roman" w:eastAsia="Times New Roman" w:hAnsi="Times New Roman" w:cs="Times New Roman"/>
                <w:bCs/>
                <w:lang w:val="ro-RO"/>
              </w:rPr>
              <w:t>Art. 182-187</w:t>
            </w:r>
          </w:p>
        </w:tc>
        <w:tc>
          <w:tcPr>
            <w:tcW w:w="1842" w:type="dxa"/>
            <w:tcBorders>
              <w:top w:val="single" w:sz="4" w:space="0" w:color="auto"/>
              <w:left w:val="single" w:sz="6" w:space="0" w:color="000000"/>
              <w:right w:val="single" w:sz="6" w:space="0" w:color="000000"/>
            </w:tcBorders>
            <w:shd w:val="clear" w:color="auto" w:fill="auto"/>
          </w:tcPr>
          <w:p w:rsidR="00042968" w:rsidRPr="00B54865" w:rsidRDefault="00042968" w:rsidP="00FC2966">
            <w:pPr>
              <w:spacing w:after="0" w:line="240" w:lineRule="auto"/>
              <w:ind w:left="142" w:right="142"/>
              <w:textAlignment w:val="baseline"/>
              <w:rPr>
                <w:rFonts w:ascii="Times New Roman" w:hAnsi="Times New Roman" w:cs="Times New Roman"/>
                <w:b/>
                <w:bCs/>
                <w:lang w:val="ro-RO"/>
              </w:rPr>
            </w:pPr>
            <w:r w:rsidRPr="00B54865">
              <w:rPr>
                <w:rFonts w:ascii="Times New Roman" w:hAnsi="Times New Roman" w:cs="Times New Roman"/>
                <w:b/>
                <w:bCs/>
                <w:lang w:val="ro-RO"/>
              </w:rPr>
              <w:t>CAPITOLUL 4</w:t>
            </w:r>
          </w:p>
          <w:p w:rsidR="00042968" w:rsidRPr="00E33301" w:rsidRDefault="00042968" w:rsidP="00FC2966">
            <w:pPr>
              <w:spacing w:after="0" w:line="240" w:lineRule="auto"/>
              <w:ind w:left="142" w:right="142"/>
              <w:textAlignment w:val="baseline"/>
              <w:rPr>
                <w:rFonts w:ascii="Times New Roman" w:hAnsi="Times New Roman" w:cs="Times New Roman"/>
                <w:b/>
                <w:bCs/>
                <w:lang w:val="ro-RO"/>
              </w:rPr>
            </w:pPr>
            <w:r w:rsidRPr="00B54865">
              <w:rPr>
                <w:rFonts w:ascii="Times New Roman" w:hAnsi="Times New Roman" w:cs="Times New Roman"/>
                <w:b/>
                <w:bCs/>
                <w:lang w:val="ro-RO"/>
              </w:rPr>
              <w:t>Măsuri sanitare și fitosanitare</w:t>
            </w:r>
          </w:p>
        </w:tc>
        <w:tc>
          <w:tcPr>
            <w:tcW w:w="3686" w:type="dxa"/>
            <w:tcBorders>
              <w:top w:val="single" w:sz="6" w:space="0" w:color="000000"/>
              <w:left w:val="single" w:sz="6" w:space="0" w:color="000000"/>
              <w:right w:val="single" w:sz="6" w:space="0" w:color="000000"/>
            </w:tcBorders>
            <w:shd w:val="clear" w:color="auto" w:fill="FFFFFF" w:themeFill="background1"/>
          </w:tcPr>
          <w:p w:rsidR="00042968" w:rsidRPr="00BC05A1" w:rsidRDefault="00042968" w:rsidP="00BC05A1">
            <w:pPr>
              <w:spacing w:after="0" w:line="240" w:lineRule="auto"/>
              <w:ind w:left="142"/>
              <w:textAlignment w:val="baseline"/>
              <w:rPr>
                <w:rFonts w:ascii="Times New Roman" w:eastAsia="Times New Roman" w:hAnsi="Times New Roman" w:cs="Times New Roman"/>
                <w:b/>
                <w:color w:val="0070C0"/>
                <w:lang w:val="ro-RO"/>
              </w:rPr>
            </w:pPr>
            <w:r w:rsidRPr="00EC072A">
              <w:rPr>
                <w:rFonts w:ascii="Times New Roman" w:eastAsia="Times New Roman" w:hAnsi="Times New Roman" w:cs="Times New Roman"/>
                <w:b/>
                <w:color w:val="0070C0"/>
                <w:lang w:val="ro-RO"/>
              </w:rPr>
              <w:t>C. 116</w:t>
            </w:r>
          </w:p>
          <w:p w:rsidR="00042968" w:rsidRDefault="00042968" w:rsidP="00EC072A">
            <w:pPr>
              <w:ind w:left="142"/>
              <w:rPr>
                <w:rFonts w:ascii="Times New Roman" w:hAnsi="Times New Roman" w:cs="Times New Roman"/>
                <w:b/>
              </w:rPr>
            </w:pPr>
            <w:r w:rsidRPr="00EC072A">
              <w:rPr>
                <w:rFonts w:ascii="Times New Roman" w:hAnsi="Times New Roman" w:cs="Times New Roman"/>
                <w:b/>
              </w:rPr>
              <w:t>Dezvoltarea Sistemului informațional integrat „e-ANSA”</w:t>
            </w:r>
          </w:p>
          <w:p w:rsidR="00962E2D" w:rsidRPr="00EC072A" w:rsidRDefault="00962E2D" w:rsidP="00962E2D">
            <w:pPr>
              <w:rPr>
                <w:rFonts w:ascii="Times New Roman" w:hAnsi="Times New Roman" w:cs="Times New Roman"/>
                <w:b/>
              </w:rPr>
            </w:pPr>
          </w:p>
        </w:tc>
        <w:tc>
          <w:tcPr>
            <w:tcW w:w="1276" w:type="dxa"/>
            <w:tcBorders>
              <w:top w:val="single" w:sz="6" w:space="0" w:color="000000"/>
              <w:left w:val="single" w:sz="6" w:space="0" w:color="000000"/>
              <w:right w:val="single" w:sz="6" w:space="0" w:color="000000"/>
            </w:tcBorders>
            <w:shd w:val="clear" w:color="auto" w:fill="FFFFFF" w:themeFill="background1"/>
          </w:tcPr>
          <w:p w:rsidR="00042968" w:rsidRPr="00E05ACA" w:rsidRDefault="00042968" w:rsidP="001E6B00">
            <w:pPr>
              <w:spacing w:after="0" w:line="240" w:lineRule="auto"/>
              <w:textAlignment w:val="baseline"/>
              <w:rPr>
                <w:rFonts w:ascii="Times New Roman" w:eastAsia="Times New Roman" w:hAnsi="Times New Roman" w:cs="Times New Roman"/>
                <w:iCs/>
                <w:lang w:val="ro-RO"/>
              </w:rPr>
            </w:pPr>
            <w:r>
              <w:rPr>
                <w:rFonts w:ascii="Times New Roman" w:eastAsia="Times New Roman" w:hAnsi="Times New Roman" w:cs="Times New Roman"/>
                <w:iCs/>
                <w:lang w:val="ro-RO"/>
              </w:rPr>
              <w:t>Sistemul E-ANSA funcțional</w:t>
            </w:r>
          </w:p>
        </w:tc>
        <w:tc>
          <w:tcPr>
            <w:tcW w:w="1275" w:type="dxa"/>
            <w:tcBorders>
              <w:top w:val="single" w:sz="6" w:space="0" w:color="000000"/>
              <w:left w:val="single" w:sz="6" w:space="0" w:color="000000"/>
              <w:right w:val="single" w:sz="6" w:space="0" w:color="000000"/>
            </w:tcBorders>
          </w:tcPr>
          <w:p w:rsidR="00042968" w:rsidRPr="00BC05A1" w:rsidRDefault="00042968" w:rsidP="001C0E5C">
            <w:pPr>
              <w:spacing w:after="0" w:line="240" w:lineRule="auto"/>
              <w:textAlignment w:val="baseline"/>
              <w:rPr>
                <w:rFonts w:ascii="Times New Roman" w:eastAsia="Times New Roman" w:hAnsi="Times New Roman" w:cs="Times New Roman"/>
                <w:b/>
                <w:u w:val="single"/>
                <w:lang w:val="ro-RO"/>
              </w:rPr>
            </w:pPr>
            <w:r w:rsidRPr="00BC05A1">
              <w:rPr>
                <w:rFonts w:ascii="Times New Roman" w:eastAsia="Times New Roman" w:hAnsi="Times New Roman" w:cs="Times New Roman"/>
                <w:b/>
                <w:u w:val="single"/>
                <w:lang w:val="ro-RO"/>
              </w:rPr>
              <w:t>ANSA</w:t>
            </w:r>
          </w:p>
        </w:tc>
        <w:tc>
          <w:tcPr>
            <w:tcW w:w="993" w:type="dxa"/>
            <w:tcBorders>
              <w:top w:val="single" w:sz="6" w:space="0" w:color="000000"/>
              <w:left w:val="single" w:sz="6" w:space="0" w:color="000000"/>
              <w:right w:val="single" w:sz="6" w:space="0" w:color="000000"/>
            </w:tcBorders>
            <w:shd w:val="clear" w:color="auto" w:fill="auto"/>
          </w:tcPr>
          <w:p w:rsidR="00042968" w:rsidRDefault="00042968" w:rsidP="00E77FB0">
            <w:pPr>
              <w:spacing w:after="0" w:line="240" w:lineRule="auto"/>
              <w:jc w:val="center"/>
              <w:textAlignment w:val="baseline"/>
              <w:rPr>
                <w:rFonts w:ascii="Times New Roman" w:eastAsia="Times New Roman" w:hAnsi="Times New Roman" w:cs="Times New Roman"/>
                <w:lang w:val="ro-RO"/>
              </w:rPr>
            </w:pPr>
            <w:r>
              <w:rPr>
                <w:rFonts w:ascii="Times New Roman" w:eastAsia="Times New Roman" w:hAnsi="Times New Roman" w:cs="Times New Roman"/>
                <w:lang w:val="ro-RO"/>
              </w:rPr>
              <w:t>2027</w:t>
            </w:r>
          </w:p>
        </w:tc>
        <w:tc>
          <w:tcPr>
            <w:tcW w:w="992" w:type="dxa"/>
            <w:tcBorders>
              <w:top w:val="single" w:sz="6" w:space="0" w:color="000000"/>
              <w:left w:val="single" w:sz="6" w:space="0" w:color="000000"/>
              <w:right w:val="single" w:sz="6" w:space="0" w:color="000000"/>
            </w:tcBorders>
            <w:shd w:val="clear" w:color="auto" w:fill="auto"/>
          </w:tcPr>
          <w:p w:rsidR="00042968" w:rsidRPr="00042968" w:rsidRDefault="00042968" w:rsidP="00FC2966">
            <w:pPr>
              <w:spacing w:after="0" w:line="240" w:lineRule="auto"/>
              <w:textAlignment w:val="baseline"/>
              <w:rPr>
                <w:rFonts w:ascii="Times New Roman" w:hAnsi="Times New Roman" w:cs="Times New Roman"/>
                <w:sz w:val="21"/>
                <w:szCs w:val="21"/>
              </w:rPr>
            </w:pPr>
            <w:r w:rsidRPr="00042968">
              <w:rPr>
                <w:rFonts w:ascii="Times New Roman" w:hAnsi="Times New Roman" w:cs="Times New Roman"/>
                <w:sz w:val="21"/>
                <w:szCs w:val="21"/>
              </w:rPr>
              <w:t>HG nr. 1150/2017</w:t>
            </w:r>
          </w:p>
          <w:p w:rsidR="00042968" w:rsidRPr="00042968" w:rsidRDefault="00042968" w:rsidP="00FC2966">
            <w:pPr>
              <w:spacing w:after="0" w:line="240" w:lineRule="auto"/>
              <w:textAlignment w:val="baseline"/>
              <w:rPr>
                <w:rFonts w:ascii="Times New Roman" w:hAnsi="Times New Roman" w:cs="Times New Roman"/>
                <w:sz w:val="21"/>
                <w:szCs w:val="21"/>
              </w:rPr>
            </w:pPr>
            <w:r w:rsidRPr="00042968">
              <w:rPr>
                <w:rFonts w:ascii="Times New Roman" w:hAnsi="Times New Roman" w:cs="Times New Roman"/>
                <w:sz w:val="21"/>
                <w:szCs w:val="21"/>
              </w:rPr>
              <w:t>cu privire la aprobarea Strategiei în domeniul</w:t>
            </w:r>
          </w:p>
          <w:p w:rsidR="00042968" w:rsidRDefault="00042968" w:rsidP="00FC2966">
            <w:pPr>
              <w:spacing w:after="0" w:line="240" w:lineRule="auto"/>
              <w:textAlignment w:val="baseline"/>
              <w:rPr>
                <w:rFonts w:ascii="Times New Roman" w:hAnsi="Times New Roman" w:cs="Times New Roman"/>
                <w:lang w:val="ro-RO"/>
              </w:rPr>
            </w:pPr>
            <w:r w:rsidRPr="00042968">
              <w:rPr>
                <w:rFonts w:ascii="Times New Roman" w:hAnsi="Times New Roman" w:cs="Times New Roman"/>
                <w:sz w:val="21"/>
                <w:szCs w:val="21"/>
              </w:rPr>
              <w:t>siguranţei alimentelor pentru anii 2018-2022</w:t>
            </w:r>
          </w:p>
        </w:tc>
        <w:tc>
          <w:tcPr>
            <w:tcW w:w="1134" w:type="dxa"/>
            <w:tcBorders>
              <w:top w:val="single" w:sz="6" w:space="0" w:color="000000"/>
              <w:left w:val="single" w:sz="6" w:space="0" w:color="000000"/>
              <w:right w:val="single" w:sz="6" w:space="0" w:color="000000"/>
            </w:tcBorders>
            <w:shd w:val="clear" w:color="auto" w:fill="FFFFFF" w:themeFill="background1"/>
          </w:tcPr>
          <w:p w:rsidR="00042968" w:rsidRPr="007A7FB3" w:rsidRDefault="00042968" w:rsidP="000A403F">
            <w:pPr>
              <w:spacing w:after="0" w:line="240" w:lineRule="auto"/>
              <w:textAlignment w:val="baseline"/>
              <w:rPr>
                <w:rFonts w:ascii="Times New Roman" w:hAnsi="Times New Roman" w:cs="Times New Roman"/>
                <w:lang w:val="ro-RO"/>
              </w:rPr>
            </w:pPr>
            <w:r w:rsidRPr="007A7FB3">
              <w:rPr>
                <w:rFonts w:ascii="Times New Roman" w:hAnsi="Times New Roman" w:cs="Times New Roman"/>
                <w:lang w:val="ro-RO"/>
              </w:rPr>
              <w:t>În limitele bugetului aprobat și alte surse neinterzise de legislație</w:t>
            </w:r>
          </w:p>
        </w:tc>
        <w:tc>
          <w:tcPr>
            <w:tcW w:w="992" w:type="dxa"/>
            <w:tcBorders>
              <w:top w:val="single" w:sz="6" w:space="0" w:color="000000"/>
              <w:left w:val="single" w:sz="6" w:space="0" w:color="000000"/>
              <w:right w:val="single" w:sz="6" w:space="0" w:color="000000"/>
            </w:tcBorders>
            <w:shd w:val="clear" w:color="auto" w:fill="FFFFFF" w:themeFill="background1"/>
          </w:tcPr>
          <w:p w:rsidR="00042968" w:rsidRPr="007A7FB3" w:rsidRDefault="00042968" w:rsidP="000A403F">
            <w:pPr>
              <w:spacing w:after="0" w:line="240" w:lineRule="auto"/>
              <w:textAlignment w:val="baseline"/>
              <w:rPr>
                <w:rFonts w:ascii="Times New Roman" w:hAnsi="Times New Roman" w:cs="Times New Roman"/>
                <w:lang w:val="ro-RO"/>
              </w:rPr>
            </w:pPr>
            <w:r w:rsidRPr="007A7FB3">
              <w:rPr>
                <w:rFonts w:ascii="Times New Roman" w:hAnsi="Times New Roman" w:cs="Times New Roman"/>
                <w:lang w:val="ro-RO"/>
              </w:rPr>
              <w:t>În limitele bugetului aprobat și alte surse neinterzise de legislație</w:t>
            </w:r>
          </w:p>
        </w:tc>
      </w:tr>
    </w:tbl>
    <w:p w:rsidR="00B768C1" w:rsidRPr="00E3394C" w:rsidRDefault="00B768C1" w:rsidP="00194C9E">
      <w:pPr>
        <w:spacing w:after="0" w:line="240" w:lineRule="auto"/>
        <w:ind w:left="426"/>
        <w:textAlignment w:val="baseline"/>
        <w:rPr>
          <w:rFonts w:ascii="Times New Roman" w:eastAsia="Times New Roman" w:hAnsi="Times New Roman" w:cs="Times New Roman"/>
          <w:sz w:val="16"/>
          <w:szCs w:val="16"/>
          <w:lang w:val="ro-RO"/>
        </w:rPr>
      </w:pPr>
    </w:p>
    <w:p w:rsidR="00194C9E" w:rsidRDefault="00194C9E" w:rsidP="00194C9E">
      <w:pPr>
        <w:spacing w:after="0"/>
        <w:ind w:left="426"/>
        <w:rPr>
          <w:rFonts w:ascii="Times New Roman" w:hAnsi="Times New Roman" w:cs="Times New Roman"/>
          <w:b/>
          <w:sz w:val="19"/>
          <w:szCs w:val="19"/>
          <w:lang w:val="ro-RO"/>
        </w:rPr>
        <w:sectPr w:rsidR="00194C9E" w:rsidSect="00C021AE">
          <w:headerReference w:type="default" r:id="rId8"/>
          <w:footerReference w:type="default" r:id="rId9"/>
          <w:pgSz w:w="16838" w:h="11906" w:orient="landscape"/>
          <w:pgMar w:top="-624" w:right="1440" w:bottom="0" w:left="1440" w:header="137" w:footer="33" w:gutter="0"/>
          <w:cols w:space="708"/>
          <w:docGrid w:linePitch="360"/>
        </w:sectPr>
      </w:pPr>
    </w:p>
    <w:p w:rsidR="00C021AE" w:rsidRDefault="00C021AE" w:rsidP="00194C9E">
      <w:pPr>
        <w:spacing w:after="0" w:line="276" w:lineRule="auto"/>
        <w:ind w:left="426"/>
        <w:rPr>
          <w:rFonts w:ascii="Times New Roman" w:hAnsi="Times New Roman" w:cs="Times New Roman"/>
          <w:b/>
          <w:lang w:val="ro-RO"/>
        </w:rPr>
      </w:pPr>
    </w:p>
    <w:p w:rsidR="0059198C" w:rsidRDefault="0059198C" w:rsidP="0059198C">
      <w:pPr>
        <w:spacing w:after="0" w:line="276" w:lineRule="auto"/>
        <w:rPr>
          <w:rFonts w:ascii="Times New Roman" w:hAnsi="Times New Roman" w:cs="Times New Roman"/>
          <w:b/>
          <w:lang w:val="ro-RO"/>
        </w:rPr>
        <w:sectPr w:rsidR="0059198C" w:rsidSect="00194C9E">
          <w:type w:val="continuous"/>
          <w:pgSz w:w="16838" w:h="11906" w:orient="landscape"/>
          <w:pgMar w:top="-142" w:right="1440" w:bottom="0" w:left="1440" w:header="709" w:footer="33" w:gutter="0"/>
          <w:cols w:num="2" w:space="708"/>
          <w:docGrid w:linePitch="360"/>
        </w:sectPr>
      </w:pPr>
    </w:p>
    <w:p w:rsidR="00C021AE" w:rsidRDefault="00C021AE" w:rsidP="0059198C">
      <w:pPr>
        <w:spacing w:after="0" w:line="276" w:lineRule="auto"/>
        <w:jc w:val="both"/>
        <w:rPr>
          <w:rFonts w:ascii="Times New Roman" w:hAnsi="Times New Roman" w:cs="Times New Roman"/>
          <w:b/>
          <w:lang w:val="ro-RO"/>
        </w:rPr>
      </w:pPr>
    </w:p>
    <w:p w:rsidR="00042968" w:rsidRPr="0059198C" w:rsidRDefault="00EC072A" w:rsidP="0059198C">
      <w:pPr>
        <w:spacing w:after="0" w:line="276" w:lineRule="auto"/>
        <w:ind w:left="-709"/>
        <w:jc w:val="both"/>
        <w:rPr>
          <w:rFonts w:ascii="Times New Roman" w:hAnsi="Times New Roman" w:cs="Times New Roman"/>
          <w:b/>
          <w:u w:val="single"/>
          <w:lang w:val="ro-RO"/>
        </w:rPr>
      </w:pPr>
      <w:r w:rsidRPr="0059198C">
        <w:rPr>
          <w:rFonts w:ascii="Times New Roman" w:hAnsi="Times New Roman" w:cs="Times New Roman"/>
          <w:b/>
          <w:u w:val="single"/>
          <w:lang w:val="ro-RO"/>
        </w:rPr>
        <w:t>Abrevieri:</w:t>
      </w:r>
    </w:p>
    <w:p w:rsidR="00E3394C" w:rsidRPr="0059198C" w:rsidRDefault="00E3394C" w:rsidP="0059198C">
      <w:pPr>
        <w:spacing w:after="0" w:line="276" w:lineRule="auto"/>
        <w:ind w:left="-567"/>
        <w:jc w:val="both"/>
        <w:rPr>
          <w:rFonts w:ascii="Times New Roman" w:hAnsi="Times New Roman" w:cs="Times New Roman"/>
          <w:b/>
          <w:u w:val="single"/>
          <w:lang w:val="ro-RO"/>
        </w:rPr>
      </w:pPr>
    </w:p>
    <w:p w:rsidR="0059198C" w:rsidRPr="0059198C" w:rsidRDefault="0059198C" w:rsidP="0059198C">
      <w:pPr>
        <w:spacing w:after="0" w:line="276" w:lineRule="auto"/>
        <w:ind w:left="-567"/>
        <w:jc w:val="both"/>
        <w:rPr>
          <w:rFonts w:ascii="Times New Roman" w:hAnsi="Times New Roman" w:cs="Times New Roman"/>
          <w:b/>
          <w:lang w:val="ro-RO"/>
        </w:rPr>
        <w:sectPr w:rsidR="0059198C" w:rsidRPr="0059198C" w:rsidSect="0059198C">
          <w:type w:val="continuous"/>
          <w:pgSz w:w="16838" w:h="11906" w:orient="landscape"/>
          <w:pgMar w:top="-142" w:right="1440" w:bottom="0" w:left="1440" w:header="709" w:footer="33" w:gutter="0"/>
          <w:cols w:space="708"/>
          <w:docGrid w:linePitch="360"/>
        </w:sectPr>
      </w:pPr>
    </w:p>
    <w:p w:rsidR="00EC072A"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MAIA</w:t>
      </w:r>
      <w:r w:rsidRPr="00194C9E">
        <w:rPr>
          <w:rFonts w:ascii="Times New Roman" w:hAnsi="Times New Roman" w:cs="Times New Roman"/>
          <w:lang w:val="ro-RO"/>
        </w:rPr>
        <w:t xml:space="preserve"> - </w:t>
      </w:r>
      <w:r w:rsidR="00EC072A" w:rsidRPr="00194C9E">
        <w:rPr>
          <w:rFonts w:ascii="Times New Roman" w:hAnsi="Times New Roman" w:cs="Times New Roman"/>
          <w:lang w:val="ro-RO"/>
        </w:rPr>
        <w:t>Ministerul Agriculturii și Industriei Alimentare</w:t>
      </w:r>
      <w:r w:rsidRPr="00194C9E">
        <w:rPr>
          <w:rFonts w:ascii="Times New Roman" w:hAnsi="Times New Roman" w:cs="Times New Roman"/>
          <w:lang w:val="ro-RO"/>
        </w:rPr>
        <w:t>;</w:t>
      </w:r>
    </w:p>
    <w:p w:rsidR="00EC072A"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 xml:space="preserve">ANSA </w:t>
      </w:r>
      <w:r w:rsidRPr="00194C9E">
        <w:rPr>
          <w:rFonts w:ascii="Times New Roman" w:hAnsi="Times New Roman" w:cs="Times New Roman"/>
          <w:lang w:val="ro-RO"/>
        </w:rPr>
        <w:t xml:space="preserve">- </w:t>
      </w:r>
      <w:r w:rsidR="00EC072A" w:rsidRPr="00194C9E">
        <w:rPr>
          <w:rFonts w:ascii="Times New Roman" w:hAnsi="Times New Roman" w:cs="Times New Roman"/>
          <w:lang w:val="ro-RO"/>
        </w:rPr>
        <w:t>Agenția Națională pentru Siguranța Alimentelor</w:t>
      </w:r>
      <w:r w:rsidRPr="00194C9E">
        <w:rPr>
          <w:rFonts w:ascii="Times New Roman" w:hAnsi="Times New Roman" w:cs="Times New Roman"/>
          <w:lang w:val="ro-RO"/>
        </w:rPr>
        <w:t>;</w:t>
      </w:r>
    </w:p>
    <w:p w:rsidR="00EC072A"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ANSP</w:t>
      </w:r>
      <w:r w:rsidRPr="00194C9E">
        <w:rPr>
          <w:rFonts w:ascii="Times New Roman" w:hAnsi="Times New Roman" w:cs="Times New Roman"/>
          <w:lang w:val="ro-RO"/>
        </w:rPr>
        <w:t xml:space="preserve"> - </w:t>
      </w:r>
      <w:r w:rsidR="00EC072A" w:rsidRPr="00194C9E">
        <w:rPr>
          <w:rFonts w:ascii="Times New Roman" w:hAnsi="Times New Roman" w:cs="Times New Roman"/>
          <w:lang w:val="ro-RO"/>
        </w:rPr>
        <w:t>Agenția Națională pentru Siguranța Alimentelor</w:t>
      </w:r>
      <w:r w:rsidRPr="00194C9E">
        <w:rPr>
          <w:rFonts w:ascii="Times New Roman" w:hAnsi="Times New Roman" w:cs="Times New Roman"/>
          <w:lang w:val="ro-RO"/>
        </w:rPr>
        <w:t>;</w:t>
      </w:r>
    </w:p>
    <w:p w:rsidR="00194C9E" w:rsidRPr="00194C9E" w:rsidRDefault="00194C9E"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MDED</w:t>
      </w:r>
      <w:r w:rsidRPr="00194C9E">
        <w:rPr>
          <w:rFonts w:ascii="Times New Roman" w:hAnsi="Times New Roman" w:cs="Times New Roman"/>
          <w:lang w:val="ro-RO"/>
        </w:rPr>
        <w:t xml:space="preserve"> - Ministerul Dezvoltării Economice și Digitalizării;</w:t>
      </w:r>
    </w:p>
    <w:p w:rsidR="00EC072A"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 xml:space="preserve">MS </w:t>
      </w:r>
      <w:r w:rsidRPr="00194C9E">
        <w:rPr>
          <w:rFonts w:ascii="Times New Roman" w:hAnsi="Times New Roman" w:cs="Times New Roman"/>
          <w:lang w:val="ro-RO"/>
        </w:rPr>
        <w:t xml:space="preserve">- </w:t>
      </w:r>
      <w:r w:rsidR="00EC072A" w:rsidRPr="00194C9E">
        <w:rPr>
          <w:rFonts w:ascii="Times New Roman" w:hAnsi="Times New Roman" w:cs="Times New Roman"/>
          <w:lang w:val="ro-RO"/>
        </w:rPr>
        <w:t>Ministerul Sănătății</w:t>
      </w:r>
      <w:r w:rsidRPr="00194C9E">
        <w:rPr>
          <w:rFonts w:ascii="Times New Roman" w:hAnsi="Times New Roman" w:cs="Times New Roman"/>
          <w:lang w:val="ro-RO"/>
        </w:rPr>
        <w:t>;</w:t>
      </w:r>
    </w:p>
    <w:p w:rsidR="00EC072A"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pPr>
      <w:r w:rsidRPr="00194C9E">
        <w:rPr>
          <w:rFonts w:ascii="Times New Roman" w:hAnsi="Times New Roman" w:cs="Times New Roman"/>
          <w:b/>
          <w:lang w:val="ro-RO"/>
        </w:rPr>
        <w:t>MM</w:t>
      </w:r>
      <w:r w:rsidRPr="00194C9E">
        <w:rPr>
          <w:rFonts w:ascii="Times New Roman" w:hAnsi="Times New Roman" w:cs="Times New Roman"/>
          <w:lang w:val="ro-RO"/>
        </w:rPr>
        <w:t xml:space="preserve"> - </w:t>
      </w:r>
      <w:r w:rsidR="00EC072A" w:rsidRPr="00194C9E">
        <w:rPr>
          <w:rFonts w:ascii="Times New Roman" w:hAnsi="Times New Roman" w:cs="Times New Roman"/>
          <w:lang w:val="ro-RO"/>
        </w:rPr>
        <w:t>Ministerul Mediului</w:t>
      </w:r>
      <w:r w:rsidRPr="00194C9E">
        <w:rPr>
          <w:rFonts w:ascii="Times New Roman" w:hAnsi="Times New Roman" w:cs="Times New Roman"/>
          <w:lang w:val="ro-RO"/>
        </w:rPr>
        <w:t>;</w:t>
      </w:r>
    </w:p>
    <w:p w:rsidR="00BC05A1" w:rsidRPr="00194C9E" w:rsidRDefault="00BC05A1" w:rsidP="0059198C">
      <w:pPr>
        <w:pStyle w:val="Listparagraf"/>
        <w:numPr>
          <w:ilvl w:val="0"/>
          <w:numId w:val="92"/>
        </w:numPr>
        <w:spacing w:after="0" w:line="276" w:lineRule="auto"/>
        <w:ind w:left="-567" w:right="-284" w:hanging="142"/>
        <w:jc w:val="both"/>
        <w:textAlignment w:val="baseline"/>
        <w:rPr>
          <w:rFonts w:ascii="Times New Roman" w:eastAsia="Times New Roman" w:hAnsi="Times New Roman" w:cs="Times New Roman"/>
          <w:lang w:val="ro-RO"/>
        </w:rPr>
      </w:pPr>
      <w:r w:rsidRPr="00194C9E">
        <w:rPr>
          <w:rFonts w:ascii="Times New Roman" w:eastAsia="Times New Roman" w:hAnsi="Times New Roman" w:cs="Times New Roman"/>
          <w:b/>
          <w:lang w:val="ro-RO"/>
        </w:rPr>
        <w:t>CRDV</w:t>
      </w:r>
      <w:r w:rsidRPr="00194C9E">
        <w:rPr>
          <w:rFonts w:ascii="Times New Roman" w:eastAsia="Times New Roman" w:hAnsi="Times New Roman" w:cs="Times New Roman"/>
          <w:lang w:val="ro-RO"/>
        </w:rPr>
        <w:t xml:space="preserve"> - Centrul Republican de Diagnostic Veterinar;</w:t>
      </w:r>
    </w:p>
    <w:p w:rsidR="00E3394C" w:rsidRPr="00194C9E" w:rsidRDefault="00BC05A1" w:rsidP="0059198C">
      <w:pPr>
        <w:pStyle w:val="Listparagraf"/>
        <w:numPr>
          <w:ilvl w:val="0"/>
          <w:numId w:val="92"/>
        </w:numPr>
        <w:spacing w:after="0" w:line="276" w:lineRule="auto"/>
        <w:ind w:left="-567" w:hanging="142"/>
        <w:jc w:val="both"/>
        <w:rPr>
          <w:rFonts w:ascii="Times New Roman" w:hAnsi="Times New Roman" w:cs="Times New Roman"/>
          <w:lang w:val="ro-RO"/>
        </w:rPr>
        <w:sectPr w:rsidR="00E3394C" w:rsidRPr="00194C9E" w:rsidSect="0059198C">
          <w:type w:val="continuous"/>
          <w:pgSz w:w="16838" w:h="11906" w:orient="landscape"/>
          <w:pgMar w:top="-268" w:right="1440" w:bottom="0" w:left="1440" w:header="709" w:footer="33" w:gutter="0"/>
          <w:cols w:space="708"/>
          <w:docGrid w:linePitch="360"/>
        </w:sectPr>
      </w:pPr>
      <w:r w:rsidRPr="00194C9E">
        <w:rPr>
          <w:rFonts w:ascii="Times New Roman" w:eastAsia="Times New Roman" w:hAnsi="Times New Roman" w:cs="Times New Roman"/>
          <w:b/>
          <w:lang w:val="ro-RO"/>
        </w:rPr>
        <w:t>LCF -</w:t>
      </w:r>
      <w:r w:rsidRPr="00194C9E">
        <w:rPr>
          <w:rFonts w:ascii="Times New Roman" w:eastAsia="Times New Roman" w:hAnsi="Times New Roman" w:cs="Times New Roman"/>
          <w:lang w:val="ro-RO"/>
        </w:rPr>
        <w:t xml:space="preserve"> Laboratorul Central Fitosanitar. </w:t>
      </w:r>
    </w:p>
    <w:p w:rsidR="00194C9E" w:rsidRDefault="00194C9E">
      <w:pPr>
        <w:rPr>
          <w:rFonts w:ascii="Times New Roman" w:hAnsi="Times New Roman" w:cs="Times New Roman"/>
          <w:lang w:val="ro-RO"/>
        </w:rPr>
        <w:sectPr w:rsidR="00194C9E" w:rsidSect="0059198C">
          <w:type w:val="continuous"/>
          <w:pgSz w:w="16838" w:h="11906" w:orient="landscape"/>
          <w:pgMar w:top="-268" w:right="1440" w:bottom="0" w:left="1440" w:header="709" w:footer="33" w:gutter="0"/>
          <w:cols w:space="708"/>
          <w:docGrid w:linePitch="360"/>
        </w:sectPr>
      </w:pPr>
    </w:p>
    <w:p w:rsidR="0059198C" w:rsidRDefault="0059198C">
      <w:pPr>
        <w:rPr>
          <w:rFonts w:ascii="Times New Roman" w:hAnsi="Times New Roman" w:cs="Times New Roman"/>
          <w:lang w:val="ro-RO"/>
        </w:rPr>
        <w:sectPr w:rsidR="0059198C" w:rsidSect="00E3394C">
          <w:type w:val="continuous"/>
          <w:pgSz w:w="16838" w:h="11906" w:orient="landscape"/>
          <w:pgMar w:top="-268" w:right="1440" w:bottom="0" w:left="1440" w:header="709" w:footer="33" w:gutter="0"/>
          <w:cols w:space="708"/>
          <w:docGrid w:linePitch="360"/>
        </w:sectPr>
      </w:pPr>
    </w:p>
    <w:p w:rsidR="00BC05A1" w:rsidRPr="00C7090C" w:rsidRDefault="00BC05A1">
      <w:pPr>
        <w:rPr>
          <w:rFonts w:ascii="Times New Roman" w:hAnsi="Times New Roman" w:cs="Times New Roman"/>
          <w:lang w:val="ro-RO"/>
        </w:rPr>
      </w:pPr>
    </w:p>
    <w:sectPr w:rsidR="00BC05A1" w:rsidRPr="00C7090C" w:rsidSect="00E3394C">
      <w:type w:val="continuous"/>
      <w:pgSz w:w="16838" w:h="11906" w:orient="landscape"/>
      <w:pgMar w:top="-268" w:right="1440" w:bottom="0" w:left="1440" w:header="709"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D7" w:rsidRDefault="00C229D7" w:rsidP="00042968">
      <w:pPr>
        <w:spacing w:after="0" w:line="240" w:lineRule="auto"/>
      </w:pPr>
      <w:r>
        <w:separator/>
      </w:r>
    </w:p>
  </w:endnote>
  <w:endnote w:type="continuationSeparator" w:id="0">
    <w:p w:rsidR="00C229D7" w:rsidRDefault="00C229D7" w:rsidP="000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84816"/>
      <w:docPartObj>
        <w:docPartGallery w:val="Page Numbers (Bottom of Page)"/>
        <w:docPartUnique/>
      </w:docPartObj>
    </w:sdtPr>
    <w:sdtEndPr>
      <w:rPr>
        <w:noProof/>
      </w:rPr>
    </w:sdtEndPr>
    <w:sdtContent>
      <w:p w:rsidR="009558DE" w:rsidRDefault="009558DE">
        <w:pPr>
          <w:pStyle w:val="Subsol"/>
          <w:jc w:val="center"/>
        </w:pPr>
        <w:r>
          <w:fldChar w:fldCharType="begin"/>
        </w:r>
        <w:r>
          <w:instrText xml:space="preserve"> PAGE   \* MERGEFORMAT </w:instrText>
        </w:r>
        <w:r>
          <w:fldChar w:fldCharType="separate"/>
        </w:r>
        <w:r w:rsidR="00B51C49">
          <w:rPr>
            <w:noProof/>
          </w:rPr>
          <w:t>2</w:t>
        </w:r>
        <w:r>
          <w:rPr>
            <w:noProof/>
          </w:rPr>
          <w:fldChar w:fldCharType="end"/>
        </w:r>
      </w:p>
    </w:sdtContent>
  </w:sdt>
  <w:p w:rsidR="009558DE" w:rsidRDefault="009558D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D7" w:rsidRDefault="00C229D7" w:rsidP="00042968">
      <w:pPr>
        <w:spacing w:after="0" w:line="240" w:lineRule="auto"/>
      </w:pPr>
      <w:r>
        <w:separator/>
      </w:r>
    </w:p>
  </w:footnote>
  <w:footnote w:type="continuationSeparator" w:id="0">
    <w:p w:rsidR="00C229D7" w:rsidRDefault="00C229D7" w:rsidP="00042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DE" w:rsidRDefault="009558DE">
    <w:pPr>
      <w:pStyle w:val="Antet"/>
    </w:pPr>
  </w:p>
  <w:p w:rsidR="009558DE" w:rsidRDefault="009558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AC5"/>
    <w:multiLevelType w:val="hybridMultilevel"/>
    <w:tmpl w:val="1E46D5E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4747983"/>
    <w:multiLevelType w:val="hybridMultilevel"/>
    <w:tmpl w:val="D388A58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5710173"/>
    <w:multiLevelType w:val="hybridMultilevel"/>
    <w:tmpl w:val="6CB4B0C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64951B3"/>
    <w:multiLevelType w:val="hybridMultilevel"/>
    <w:tmpl w:val="1098F22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72F4F46"/>
    <w:multiLevelType w:val="hybridMultilevel"/>
    <w:tmpl w:val="E714A31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7404324"/>
    <w:multiLevelType w:val="hybridMultilevel"/>
    <w:tmpl w:val="ECFE85D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0F4AFB"/>
    <w:multiLevelType w:val="hybridMultilevel"/>
    <w:tmpl w:val="7A383BB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0810769D"/>
    <w:multiLevelType w:val="hybridMultilevel"/>
    <w:tmpl w:val="55B6B82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BE874A3"/>
    <w:multiLevelType w:val="hybridMultilevel"/>
    <w:tmpl w:val="C7F8052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DFE7FCE"/>
    <w:multiLevelType w:val="hybridMultilevel"/>
    <w:tmpl w:val="ABE6106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11EB1A83"/>
    <w:multiLevelType w:val="hybridMultilevel"/>
    <w:tmpl w:val="A888F72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2173430"/>
    <w:multiLevelType w:val="hybridMultilevel"/>
    <w:tmpl w:val="96665F2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12493722"/>
    <w:multiLevelType w:val="hybridMultilevel"/>
    <w:tmpl w:val="8EE21C1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13973D51"/>
    <w:multiLevelType w:val="hybridMultilevel"/>
    <w:tmpl w:val="0C6859D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195510C3"/>
    <w:multiLevelType w:val="hybridMultilevel"/>
    <w:tmpl w:val="768C3F5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19AC0E77"/>
    <w:multiLevelType w:val="hybridMultilevel"/>
    <w:tmpl w:val="3FD4F23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1A642691"/>
    <w:multiLevelType w:val="hybridMultilevel"/>
    <w:tmpl w:val="62B4287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1A66688B"/>
    <w:multiLevelType w:val="hybridMultilevel"/>
    <w:tmpl w:val="CE64738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22D507A9"/>
    <w:multiLevelType w:val="hybridMultilevel"/>
    <w:tmpl w:val="2CF8835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23B056F9"/>
    <w:multiLevelType w:val="hybridMultilevel"/>
    <w:tmpl w:val="9482AF4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24CA1F26"/>
    <w:multiLevelType w:val="hybridMultilevel"/>
    <w:tmpl w:val="4D0A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24578"/>
    <w:multiLevelType w:val="hybridMultilevel"/>
    <w:tmpl w:val="A310228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2BD711CF"/>
    <w:multiLevelType w:val="hybridMultilevel"/>
    <w:tmpl w:val="C85A9B5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2D071040"/>
    <w:multiLevelType w:val="hybridMultilevel"/>
    <w:tmpl w:val="32EA99E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2D8F0E84"/>
    <w:multiLevelType w:val="hybridMultilevel"/>
    <w:tmpl w:val="2F843A38"/>
    <w:lvl w:ilvl="0" w:tplc="1736F038">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2DF25C5B"/>
    <w:multiLevelType w:val="hybridMultilevel"/>
    <w:tmpl w:val="B5E4985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2E25754E"/>
    <w:multiLevelType w:val="hybridMultilevel"/>
    <w:tmpl w:val="0FF46C5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31612493"/>
    <w:multiLevelType w:val="hybridMultilevel"/>
    <w:tmpl w:val="B0C27B3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321046CA"/>
    <w:multiLevelType w:val="hybridMultilevel"/>
    <w:tmpl w:val="DD3038B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322A2003"/>
    <w:multiLevelType w:val="hybridMultilevel"/>
    <w:tmpl w:val="9EE2EC6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332D755F"/>
    <w:multiLevelType w:val="hybridMultilevel"/>
    <w:tmpl w:val="F79EF75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342112AB"/>
    <w:multiLevelType w:val="hybridMultilevel"/>
    <w:tmpl w:val="A704ED8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34C52DAF"/>
    <w:multiLevelType w:val="hybridMultilevel"/>
    <w:tmpl w:val="8116B53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362143DA"/>
    <w:multiLevelType w:val="hybridMultilevel"/>
    <w:tmpl w:val="7AF2F70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36477A90"/>
    <w:multiLevelType w:val="hybridMultilevel"/>
    <w:tmpl w:val="7C2064C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36B50E04"/>
    <w:multiLevelType w:val="hybridMultilevel"/>
    <w:tmpl w:val="C114949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377240C6"/>
    <w:multiLevelType w:val="hybridMultilevel"/>
    <w:tmpl w:val="702CE59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37767ACF"/>
    <w:multiLevelType w:val="hybridMultilevel"/>
    <w:tmpl w:val="586CA432"/>
    <w:lvl w:ilvl="0" w:tplc="1736F038">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38892536"/>
    <w:multiLevelType w:val="hybridMultilevel"/>
    <w:tmpl w:val="78AE415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38C935FD"/>
    <w:multiLevelType w:val="hybridMultilevel"/>
    <w:tmpl w:val="AECC6BA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39C15D74"/>
    <w:multiLevelType w:val="hybridMultilevel"/>
    <w:tmpl w:val="FD40344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3C7B70A5"/>
    <w:multiLevelType w:val="hybridMultilevel"/>
    <w:tmpl w:val="55621FB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3D065CC5"/>
    <w:multiLevelType w:val="hybridMultilevel"/>
    <w:tmpl w:val="6638E80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15:restartNumberingAfterBreak="0">
    <w:nsid w:val="3D146559"/>
    <w:multiLevelType w:val="hybridMultilevel"/>
    <w:tmpl w:val="A3E0364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15:restartNumberingAfterBreak="0">
    <w:nsid w:val="3D9248F1"/>
    <w:multiLevelType w:val="hybridMultilevel"/>
    <w:tmpl w:val="386AAD4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15:restartNumberingAfterBreak="0">
    <w:nsid w:val="3EB55E46"/>
    <w:multiLevelType w:val="hybridMultilevel"/>
    <w:tmpl w:val="BFEEBC3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15:restartNumberingAfterBreak="0">
    <w:nsid w:val="3EDC345C"/>
    <w:multiLevelType w:val="hybridMultilevel"/>
    <w:tmpl w:val="C63EB852"/>
    <w:lvl w:ilvl="0" w:tplc="1736F038">
      <w:start w:val="1"/>
      <w:numFmt w:val="bullet"/>
      <w:lvlText w:val="-"/>
      <w:lvlJc w:val="left"/>
      <w:pPr>
        <w:ind w:left="863" w:hanging="360"/>
      </w:pPr>
      <w:rPr>
        <w:rFonts w:ascii="Arial" w:hAnsi="Aria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7" w15:restartNumberingAfterBreak="0">
    <w:nsid w:val="3FE57BDD"/>
    <w:multiLevelType w:val="hybridMultilevel"/>
    <w:tmpl w:val="1FCE77A2"/>
    <w:lvl w:ilvl="0" w:tplc="DFC4144C">
      <w:numFmt w:val="bullet"/>
      <w:lvlText w:val="-"/>
      <w:lvlJc w:val="left"/>
      <w:pPr>
        <w:ind w:left="863" w:hanging="360"/>
      </w:pPr>
      <w:rPr>
        <w:rFonts w:ascii="Times New Roman" w:eastAsia="Times New Roman" w:hAnsi="Times New Roman" w:cs="Times New Roman" w:hint="default"/>
        <w:b w:val="0"/>
        <w:i w:val="0"/>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8" w15:restartNumberingAfterBreak="0">
    <w:nsid w:val="3FED189E"/>
    <w:multiLevelType w:val="hybridMultilevel"/>
    <w:tmpl w:val="560A1BD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9" w15:restartNumberingAfterBreak="0">
    <w:nsid w:val="406D47F0"/>
    <w:multiLevelType w:val="hybridMultilevel"/>
    <w:tmpl w:val="0726A32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0" w15:restartNumberingAfterBreak="0">
    <w:nsid w:val="42742706"/>
    <w:multiLevelType w:val="hybridMultilevel"/>
    <w:tmpl w:val="A270132C"/>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1" w15:restartNumberingAfterBreak="0">
    <w:nsid w:val="43C059CB"/>
    <w:multiLevelType w:val="hybridMultilevel"/>
    <w:tmpl w:val="186EBC6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2" w15:restartNumberingAfterBreak="0">
    <w:nsid w:val="44286635"/>
    <w:multiLevelType w:val="hybridMultilevel"/>
    <w:tmpl w:val="9E0A63F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3" w15:restartNumberingAfterBreak="0">
    <w:nsid w:val="44BD5CA3"/>
    <w:multiLevelType w:val="hybridMultilevel"/>
    <w:tmpl w:val="FFB0BBA2"/>
    <w:lvl w:ilvl="0" w:tplc="DFC4144C">
      <w:numFmt w:val="bullet"/>
      <w:lvlText w:val="-"/>
      <w:lvlJc w:val="left"/>
      <w:pPr>
        <w:ind w:left="420" w:hanging="360"/>
      </w:pPr>
      <w:rPr>
        <w:rFonts w:ascii="Times New Roman" w:eastAsia="Times New Roman" w:hAnsi="Times New Roman" w:cs="Times New Roman" w:hint="default"/>
        <w:b w:val="0"/>
        <w:i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4" w15:restartNumberingAfterBreak="0">
    <w:nsid w:val="4795704E"/>
    <w:multiLevelType w:val="hybridMultilevel"/>
    <w:tmpl w:val="3CE224D4"/>
    <w:lvl w:ilvl="0" w:tplc="1736F03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5B5946"/>
    <w:multiLevelType w:val="hybridMultilevel"/>
    <w:tmpl w:val="42B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835EB4"/>
    <w:multiLevelType w:val="hybridMultilevel"/>
    <w:tmpl w:val="ED3E0CB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7" w15:restartNumberingAfterBreak="0">
    <w:nsid w:val="4991072C"/>
    <w:multiLevelType w:val="hybridMultilevel"/>
    <w:tmpl w:val="A59AB23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8" w15:restartNumberingAfterBreak="0">
    <w:nsid w:val="4B281381"/>
    <w:multiLevelType w:val="hybridMultilevel"/>
    <w:tmpl w:val="F820A22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9" w15:restartNumberingAfterBreak="0">
    <w:nsid w:val="4F890FC3"/>
    <w:multiLevelType w:val="hybridMultilevel"/>
    <w:tmpl w:val="AD24B4E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0" w15:restartNumberingAfterBreak="0">
    <w:nsid w:val="51A74BBD"/>
    <w:multiLevelType w:val="hybridMultilevel"/>
    <w:tmpl w:val="8D98996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1" w15:restartNumberingAfterBreak="0">
    <w:nsid w:val="53342613"/>
    <w:multiLevelType w:val="hybridMultilevel"/>
    <w:tmpl w:val="940AD502"/>
    <w:lvl w:ilvl="0" w:tplc="FE54767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2" w15:restartNumberingAfterBreak="0">
    <w:nsid w:val="540D2C54"/>
    <w:multiLevelType w:val="hybridMultilevel"/>
    <w:tmpl w:val="9730817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3" w15:restartNumberingAfterBreak="0">
    <w:nsid w:val="5418599D"/>
    <w:multiLevelType w:val="hybridMultilevel"/>
    <w:tmpl w:val="7004CF9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4" w15:restartNumberingAfterBreak="0">
    <w:nsid w:val="55195CDA"/>
    <w:multiLevelType w:val="hybridMultilevel"/>
    <w:tmpl w:val="ABEE531E"/>
    <w:lvl w:ilvl="0" w:tplc="1736F038">
      <w:start w:val="1"/>
      <w:numFmt w:val="bullet"/>
      <w:lvlText w:val="-"/>
      <w:lvlJc w:val="left"/>
      <w:pPr>
        <w:ind w:left="722" w:hanging="360"/>
      </w:pPr>
      <w:rPr>
        <w:rFonts w:ascii="Arial" w:hAnsi="Aria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5" w15:restartNumberingAfterBreak="0">
    <w:nsid w:val="55B015F8"/>
    <w:multiLevelType w:val="hybridMultilevel"/>
    <w:tmpl w:val="F0963E6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6" w15:restartNumberingAfterBreak="0">
    <w:nsid w:val="58613CED"/>
    <w:multiLevelType w:val="hybridMultilevel"/>
    <w:tmpl w:val="0E00929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7" w15:restartNumberingAfterBreak="0">
    <w:nsid w:val="5AF816B9"/>
    <w:multiLevelType w:val="hybridMultilevel"/>
    <w:tmpl w:val="EA44D9C6"/>
    <w:lvl w:ilvl="0" w:tplc="1736F038">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8" w15:restartNumberingAfterBreak="0">
    <w:nsid w:val="5C6C6AE0"/>
    <w:multiLevelType w:val="hybridMultilevel"/>
    <w:tmpl w:val="E82A5B6C"/>
    <w:lvl w:ilvl="0" w:tplc="1736F038">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9" w15:restartNumberingAfterBreak="0">
    <w:nsid w:val="5E396D9F"/>
    <w:multiLevelType w:val="hybridMultilevel"/>
    <w:tmpl w:val="7DE8CB38"/>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0" w15:restartNumberingAfterBreak="0">
    <w:nsid w:val="5FF33FA6"/>
    <w:multiLevelType w:val="hybridMultilevel"/>
    <w:tmpl w:val="200CC58E"/>
    <w:lvl w:ilvl="0" w:tplc="DFC4144C">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4376FD"/>
    <w:multiLevelType w:val="hybridMultilevel"/>
    <w:tmpl w:val="36BE5F0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2" w15:restartNumberingAfterBreak="0">
    <w:nsid w:val="62DB3198"/>
    <w:multiLevelType w:val="hybridMultilevel"/>
    <w:tmpl w:val="B972DDC0"/>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3" w15:restartNumberingAfterBreak="0">
    <w:nsid w:val="65967AD4"/>
    <w:multiLevelType w:val="hybridMultilevel"/>
    <w:tmpl w:val="D18EDA3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4" w15:restartNumberingAfterBreak="0">
    <w:nsid w:val="69605B3D"/>
    <w:multiLevelType w:val="hybridMultilevel"/>
    <w:tmpl w:val="1EF627B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5" w15:restartNumberingAfterBreak="0">
    <w:nsid w:val="6A870146"/>
    <w:multiLevelType w:val="hybridMultilevel"/>
    <w:tmpl w:val="EE6895B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6" w15:restartNumberingAfterBreak="0">
    <w:nsid w:val="6B421EB6"/>
    <w:multiLevelType w:val="hybridMultilevel"/>
    <w:tmpl w:val="5C58270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7" w15:restartNumberingAfterBreak="0">
    <w:nsid w:val="6B450D92"/>
    <w:multiLevelType w:val="hybridMultilevel"/>
    <w:tmpl w:val="7354D8F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8" w15:restartNumberingAfterBreak="0">
    <w:nsid w:val="6D756FA4"/>
    <w:multiLevelType w:val="hybridMultilevel"/>
    <w:tmpl w:val="70E46D6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9" w15:restartNumberingAfterBreak="0">
    <w:nsid w:val="6F240A03"/>
    <w:multiLevelType w:val="hybridMultilevel"/>
    <w:tmpl w:val="7B04C3C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0" w15:restartNumberingAfterBreak="0">
    <w:nsid w:val="6FAB41B8"/>
    <w:multiLevelType w:val="hybridMultilevel"/>
    <w:tmpl w:val="DDACC322"/>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1" w15:restartNumberingAfterBreak="0">
    <w:nsid w:val="70A5402F"/>
    <w:multiLevelType w:val="hybridMultilevel"/>
    <w:tmpl w:val="FE4AE7C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2" w15:restartNumberingAfterBreak="0">
    <w:nsid w:val="73625950"/>
    <w:multiLevelType w:val="hybridMultilevel"/>
    <w:tmpl w:val="1DC2F4D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3" w15:restartNumberingAfterBreak="0">
    <w:nsid w:val="73A96BBA"/>
    <w:multiLevelType w:val="hybridMultilevel"/>
    <w:tmpl w:val="3DDEEBB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4" w15:restartNumberingAfterBreak="0">
    <w:nsid w:val="79672DC1"/>
    <w:multiLevelType w:val="hybridMultilevel"/>
    <w:tmpl w:val="27DA4CC6"/>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5" w15:restartNumberingAfterBreak="0">
    <w:nsid w:val="7C45427C"/>
    <w:multiLevelType w:val="hybridMultilevel"/>
    <w:tmpl w:val="BDEC9BEA"/>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6" w15:restartNumberingAfterBreak="0">
    <w:nsid w:val="7C8C59DB"/>
    <w:multiLevelType w:val="hybridMultilevel"/>
    <w:tmpl w:val="FDB25DC0"/>
    <w:lvl w:ilvl="0" w:tplc="1736F038">
      <w:start w:val="1"/>
      <w:numFmt w:val="bullet"/>
      <w:lvlText w:val="-"/>
      <w:lvlJc w:val="left"/>
      <w:pPr>
        <w:ind w:left="863" w:hanging="360"/>
      </w:pPr>
      <w:rPr>
        <w:rFonts w:ascii="Arial" w:hAnsi="Aria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87" w15:restartNumberingAfterBreak="0">
    <w:nsid w:val="7CD3798C"/>
    <w:multiLevelType w:val="hybridMultilevel"/>
    <w:tmpl w:val="70C25AFE"/>
    <w:lvl w:ilvl="0" w:tplc="DFC4144C">
      <w:numFmt w:val="bullet"/>
      <w:lvlText w:val="-"/>
      <w:lvlJc w:val="left"/>
      <w:pPr>
        <w:ind w:left="1428" w:hanging="360"/>
      </w:pPr>
      <w:rPr>
        <w:rFonts w:ascii="Times New Roman" w:eastAsia="Times New Roman" w:hAnsi="Times New Roman" w:cs="Times New Roman" w:hint="default"/>
        <w:b w:val="0"/>
        <w:i w:val="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8" w15:restartNumberingAfterBreak="0">
    <w:nsid w:val="7DA27335"/>
    <w:multiLevelType w:val="hybridMultilevel"/>
    <w:tmpl w:val="13AAB0F4"/>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9" w15:restartNumberingAfterBreak="0">
    <w:nsid w:val="7DB2670D"/>
    <w:multiLevelType w:val="hybridMultilevel"/>
    <w:tmpl w:val="5864607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0" w15:restartNumberingAfterBreak="0">
    <w:nsid w:val="7ECC2309"/>
    <w:multiLevelType w:val="hybridMultilevel"/>
    <w:tmpl w:val="732CDBDE"/>
    <w:lvl w:ilvl="0" w:tplc="DFC4144C">
      <w:numFmt w:val="bullet"/>
      <w:lvlText w:val="-"/>
      <w:lvlJc w:val="left"/>
      <w:pPr>
        <w:ind w:left="862" w:hanging="360"/>
      </w:pPr>
      <w:rPr>
        <w:rFonts w:ascii="Times New Roman" w:eastAsia="Times New Roman" w:hAnsi="Times New Roman" w:cs="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1" w15:restartNumberingAfterBreak="0">
    <w:nsid w:val="7F332A80"/>
    <w:multiLevelType w:val="hybridMultilevel"/>
    <w:tmpl w:val="3F5C3D2E"/>
    <w:lvl w:ilvl="0" w:tplc="1736F038">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53"/>
  </w:num>
  <w:num w:numId="2">
    <w:abstractNumId w:val="61"/>
  </w:num>
  <w:num w:numId="3">
    <w:abstractNumId w:val="11"/>
  </w:num>
  <w:num w:numId="4">
    <w:abstractNumId w:val="71"/>
  </w:num>
  <w:num w:numId="5">
    <w:abstractNumId w:val="34"/>
  </w:num>
  <w:num w:numId="6">
    <w:abstractNumId w:val="8"/>
  </w:num>
  <w:num w:numId="7">
    <w:abstractNumId w:val="81"/>
  </w:num>
  <w:num w:numId="8">
    <w:abstractNumId w:val="65"/>
  </w:num>
  <w:num w:numId="9">
    <w:abstractNumId w:val="36"/>
  </w:num>
  <w:num w:numId="10">
    <w:abstractNumId w:val="62"/>
  </w:num>
  <w:num w:numId="11">
    <w:abstractNumId w:val="4"/>
  </w:num>
  <w:num w:numId="12">
    <w:abstractNumId w:val="84"/>
  </w:num>
  <w:num w:numId="13">
    <w:abstractNumId w:val="30"/>
  </w:num>
  <w:num w:numId="14">
    <w:abstractNumId w:val="63"/>
  </w:num>
  <w:num w:numId="15">
    <w:abstractNumId w:val="57"/>
  </w:num>
  <w:num w:numId="16">
    <w:abstractNumId w:val="10"/>
  </w:num>
  <w:num w:numId="17">
    <w:abstractNumId w:val="51"/>
  </w:num>
  <w:num w:numId="18">
    <w:abstractNumId w:val="21"/>
  </w:num>
  <w:num w:numId="19">
    <w:abstractNumId w:val="29"/>
  </w:num>
  <w:num w:numId="20">
    <w:abstractNumId w:val="19"/>
  </w:num>
  <w:num w:numId="21">
    <w:abstractNumId w:val="42"/>
  </w:num>
  <w:num w:numId="22">
    <w:abstractNumId w:val="14"/>
  </w:num>
  <w:num w:numId="23">
    <w:abstractNumId w:val="58"/>
  </w:num>
  <w:num w:numId="24">
    <w:abstractNumId w:val="59"/>
  </w:num>
  <w:num w:numId="25">
    <w:abstractNumId w:val="28"/>
  </w:num>
  <w:num w:numId="26">
    <w:abstractNumId w:val="22"/>
  </w:num>
  <w:num w:numId="27">
    <w:abstractNumId w:val="7"/>
  </w:num>
  <w:num w:numId="28">
    <w:abstractNumId w:val="0"/>
  </w:num>
  <w:num w:numId="29">
    <w:abstractNumId w:val="13"/>
  </w:num>
  <w:num w:numId="30">
    <w:abstractNumId w:val="44"/>
  </w:num>
  <w:num w:numId="31">
    <w:abstractNumId w:val="45"/>
  </w:num>
  <w:num w:numId="32">
    <w:abstractNumId w:val="5"/>
  </w:num>
  <w:num w:numId="33">
    <w:abstractNumId w:val="89"/>
  </w:num>
  <w:num w:numId="34">
    <w:abstractNumId w:val="40"/>
  </w:num>
  <w:num w:numId="35">
    <w:abstractNumId w:val="43"/>
  </w:num>
  <w:num w:numId="36">
    <w:abstractNumId w:val="69"/>
  </w:num>
  <w:num w:numId="37">
    <w:abstractNumId w:val="25"/>
  </w:num>
  <w:num w:numId="38">
    <w:abstractNumId w:val="75"/>
  </w:num>
  <w:num w:numId="39">
    <w:abstractNumId w:val="79"/>
  </w:num>
  <w:num w:numId="40">
    <w:abstractNumId w:val="88"/>
  </w:num>
  <w:num w:numId="41">
    <w:abstractNumId w:val="26"/>
  </w:num>
  <w:num w:numId="42">
    <w:abstractNumId w:val="18"/>
  </w:num>
  <w:num w:numId="43">
    <w:abstractNumId w:val="80"/>
  </w:num>
  <w:num w:numId="44">
    <w:abstractNumId w:val="38"/>
  </w:num>
  <w:num w:numId="45">
    <w:abstractNumId w:val="49"/>
  </w:num>
  <w:num w:numId="46">
    <w:abstractNumId w:val="50"/>
  </w:num>
  <w:num w:numId="47">
    <w:abstractNumId w:val="2"/>
  </w:num>
  <w:num w:numId="48">
    <w:abstractNumId w:val="56"/>
  </w:num>
  <w:num w:numId="49">
    <w:abstractNumId w:val="72"/>
  </w:num>
  <w:num w:numId="50">
    <w:abstractNumId w:val="74"/>
  </w:num>
  <w:num w:numId="51">
    <w:abstractNumId w:val="52"/>
  </w:num>
  <w:num w:numId="52">
    <w:abstractNumId w:val="32"/>
  </w:num>
  <w:num w:numId="53">
    <w:abstractNumId w:val="17"/>
  </w:num>
  <w:num w:numId="54">
    <w:abstractNumId w:val="27"/>
  </w:num>
  <w:num w:numId="55">
    <w:abstractNumId w:val="33"/>
  </w:num>
  <w:num w:numId="56">
    <w:abstractNumId w:val="9"/>
  </w:num>
  <w:num w:numId="57">
    <w:abstractNumId w:val="48"/>
  </w:num>
  <w:num w:numId="58">
    <w:abstractNumId w:val="3"/>
  </w:num>
  <w:num w:numId="59">
    <w:abstractNumId w:val="23"/>
  </w:num>
  <w:num w:numId="60">
    <w:abstractNumId w:val="16"/>
  </w:num>
  <w:num w:numId="61">
    <w:abstractNumId w:val="15"/>
  </w:num>
  <w:num w:numId="62">
    <w:abstractNumId w:val="60"/>
  </w:num>
  <w:num w:numId="63">
    <w:abstractNumId w:val="66"/>
  </w:num>
  <w:num w:numId="64">
    <w:abstractNumId w:val="35"/>
  </w:num>
  <w:num w:numId="65">
    <w:abstractNumId w:val="39"/>
  </w:num>
  <w:num w:numId="66">
    <w:abstractNumId w:val="1"/>
  </w:num>
  <w:num w:numId="67">
    <w:abstractNumId w:val="70"/>
  </w:num>
  <w:num w:numId="68">
    <w:abstractNumId w:val="83"/>
  </w:num>
  <w:num w:numId="69">
    <w:abstractNumId w:val="90"/>
  </w:num>
  <w:num w:numId="70">
    <w:abstractNumId w:val="78"/>
  </w:num>
  <w:num w:numId="71">
    <w:abstractNumId w:val="73"/>
  </w:num>
  <w:num w:numId="72">
    <w:abstractNumId w:val="77"/>
  </w:num>
  <w:num w:numId="73">
    <w:abstractNumId w:val="82"/>
  </w:num>
  <w:num w:numId="74">
    <w:abstractNumId w:val="85"/>
  </w:num>
  <w:num w:numId="75">
    <w:abstractNumId w:val="41"/>
  </w:num>
  <w:num w:numId="76">
    <w:abstractNumId w:val="12"/>
  </w:num>
  <w:num w:numId="77">
    <w:abstractNumId w:val="31"/>
  </w:num>
  <w:num w:numId="78">
    <w:abstractNumId w:val="47"/>
  </w:num>
  <w:num w:numId="79">
    <w:abstractNumId w:val="76"/>
  </w:num>
  <w:num w:numId="80">
    <w:abstractNumId w:val="87"/>
  </w:num>
  <w:num w:numId="81">
    <w:abstractNumId w:val="6"/>
  </w:num>
  <w:num w:numId="82">
    <w:abstractNumId w:val="64"/>
  </w:num>
  <w:num w:numId="83">
    <w:abstractNumId w:val="86"/>
  </w:num>
  <w:num w:numId="84">
    <w:abstractNumId w:val="46"/>
  </w:num>
  <w:num w:numId="85">
    <w:abstractNumId w:val="68"/>
  </w:num>
  <w:num w:numId="86">
    <w:abstractNumId w:val="24"/>
  </w:num>
  <w:num w:numId="87">
    <w:abstractNumId w:val="37"/>
  </w:num>
  <w:num w:numId="88">
    <w:abstractNumId w:val="67"/>
  </w:num>
  <w:num w:numId="89">
    <w:abstractNumId w:val="91"/>
  </w:num>
  <w:num w:numId="90">
    <w:abstractNumId w:val="54"/>
  </w:num>
  <w:num w:numId="91">
    <w:abstractNumId w:val="55"/>
  </w:num>
  <w:num w:numId="92">
    <w:abstractNumId w:val="2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C1"/>
    <w:rsid w:val="00002D6E"/>
    <w:rsid w:val="00004638"/>
    <w:rsid w:val="000321D4"/>
    <w:rsid w:val="00042968"/>
    <w:rsid w:val="00042F99"/>
    <w:rsid w:val="00051E4C"/>
    <w:rsid w:val="00055A8B"/>
    <w:rsid w:val="0006334E"/>
    <w:rsid w:val="00097413"/>
    <w:rsid w:val="00097668"/>
    <w:rsid w:val="000A1BEF"/>
    <w:rsid w:val="000A2FD0"/>
    <w:rsid w:val="000A403F"/>
    <w:rsid w:val="000A43FB"/>
    <w:rsid w:val="000A5B60"/>
    <w:rsid w:val="000B0D4B"/>
    <w:rsid w:val="000D1BF0"/>
    <w:rsid w:val="000E6D88"/>
    <w:rsid w:val="00104E8E"/>
    <w:rsid w:val="001068A3"/>
    <w:rsid w:val="00110849"/>
    <w:rsid w:val="0011608E"/>
    <w:rsid w:val="00175036"/>
    <w:rsid w:val="00181BFC"/>
    <w:rsid w:val="00194C9E"/>
    <w:rsid w:val="00195229"/>
    <w:rsid w:val="001B5501"/>
    <w:rsid w:val="001C0E5C"/>
    <w:rsid w:val="001E167B"/>
    <w:rsid w:val="001E2A96"/>
    <w:rsid w:val="001E6B00"/>
    <w:rsid w:val="001E7532"/>
    <w:rsid w:val="002060ED"/>
    <w:rsid w:val="00212BBA"/>
    <w:rsid w:val="002325DA"/>
    <w:rsid w:val="00244331"/>
    <w:rsid w:val="00250F18"/>
    <w:rsid w:val="002554F2"/>
    <w:rsid w:val="002557A4"/>
    <w:rsid w:val="00266FC1"/>
    <w:rsid w:val="002906C4"/>
    <w:rsid w:val="00292A0A"/>
    <w:rsid w:val="002A4923"/>
    <w:rsid w:val="002B71F9"/>
    <w:rsid w:val="002E41D0"/>
    <w:rsid w:val="002F02A7"/>
    <w:rsid w:val="002F391C"/>
    <w:rsid w:val="002F6797"/>
    <w:rsid w:val="00310C90"/>
    <w:rsid w:val="00311DA7"/>
    <w:rsid w:val="00312757"/>
    <w:rsid w:val="003176D6"/>
    <w:rsid w:val="00317F09"/>
    <w:rsid w:val="0033735F"/>
    <w:rsid w:val="00347F54"/>
    <w:rsid w:val="0035059B"/>
    <w:rsid w:val="00353779"/>
    <w:rsid w:val="003630BD"/>
    <w:rsid w:val="00381649"/>
    <w:rsid w:val="00391C8D"/>
    <w:rsid w:val="00395A01"/>
    <w:rsid w:val="003A2860"/>
    <w:rsid w:val="003A3244"/>
    <w:rsid w:val="003B7909"/>
    <w:rsid w:val="003C0540"/>
    <w:rsid w:val="003D4CD0"/>
    <w:rsid w:val="00417BDA"/>
    <w:rsid w:val="00427E09"/>
    <w:rsid w:val="0044069D"/>
    <w:rsid w:val="00475346"/>
    <w:rsid w:val="00476CD6"/>
    <w:rsid w:val="00481AFD"/>
    <w:rsid w:val="004856F3"/>
    <w:rsid w:val="004945DA"/>
    <w:rsid w:val="004959A7"/>
    <w:rsid w:val="004A1022"/>
    <w:rsid w:val="004A31B1"/>
    <w:rsid w:val="004A4776"/>
    <w:rsid w:val="004A577A"/>
    <w:rsid w:val="004D26B5"/>
    <w:rsid w:val="004D2862"/>
    <w:rsid w:val="004E27C1"/>
    <w:rsid w:val="005102C4"/>
    <w:rsid w:val="00510C3D"/>
    <w:rsid w:val="005520C0"/>
    <w:rsid w:val="0057070F"/>
    <w:rsid w:val="00570FC5"/>
    <w:rsid w:val="005725A0"/>
    <w:rsid w:val="00585AEE"/>
    <w:rsid w:val="0059198C"/>
    <w:rsid w:val="005A42C3"/>
    <w:rsid w:val="005B4573"/>
    <w:rsid w:val="005C0455"/>
    <w:rsid w:val="005C0B82"/>
    <w:rsid w:val="005C4C6F"/>
    <w:rsid w:val="005D4E47"/>
    <w:rsid w:val="005D6D4F"/>
    <w:rsid w:val="005E411B"/>
    <w:rsid w:val="005F3E8F"/>
    <w:rsid w:val="005F3EE3"/>
    <w:rsid w:val="005F4888"/>
    <w:rsid w:val="0060732C"/>
    <w:rsid w:val="00640FBA"/>
    <w:rsid w:val="0067547B"/>
    <w:rsid w:val="006924CA"/>
    <w:rsid w:val="006B0592"/>
    <w:rsid w:val="006B525C"/>
    <w:rsid w:val="006D6C1D"/>
    <w:rsid w:val="006E453B"/>
    <w:rsid w:val="006F2C8F"/>
    <w:rsid w:val="00717AB3"/>
    <w:rsid w:val="00721DB4"/>
    <w:rsid w:val="00732882"/>
    <w:rsid w:val="00736AD8"/>
    <w:rsid w:val="00737037"/>
    <w:rsid w:val="0074107E"/>
    <w:rsid w:val="00773307"/>
    <w:rsid w:val="00792633"/>
    <w:rsid w:val="0079403B"/>
    <w:rsid w:val="007A5397"/>
    <w:rsid w:val="007A76D3"/>
    <w:rsid w:val="007A7FB3"/>
    <w:rsid w:val="007C0254"/>
    <w:rsid w:val="007C63B8"/>
    <w:rsid w:val="007E4493"/>
    <w:rsid w:val="007E7290"/>
    <w:rsid w:val="007E7ED6"/>
    <w:rsid w:val="007F3537"/>
    <w:rsid w:val="00817787"/>
    <w:rsid w:val="008347BD"/>
    <w:rsid w:val="00841522"/>
    <w:rsid w:val="00841BE9"/>
    <w:rsid w:val="008577DA"/>
    <w:rsid w:val="00862F20"/>
    <w:rsid w:val="00865601"/>
    <w:rsid w:val="00865FD8"/>
    <w:rsid w:val="00882FE6"/>
    <w:rsid w:val="008843C9"/>
    <w:rsid w:val="00894AD0"/>
    <w:rsid w:val="00897636"/>
    <w:rsid w:val="008B6A2E"/>
    <w:rsid w:val="008B6D1D"/>
    <w:rsid w:val="008C62FA"/>
    <w:rsid w:val="008D23C9"/>
    <w:rsid w:val="008E64FE"/>
    <w:rsid w:val="008F0115"/>
    <w:rsid w:val="008F6454"/>
    <w:rsid w:val="00905BCF"/>
    <w:rsid w:val="00911BE5"/>
    <w:rsid w:val="00922496"/>
    <w:rsid w:val="00935D9C"/>
    <w:rsid w:val="009558DE"/>
    <w:rsid w:val="009609E0"/>
    <w:rsid w:val="00962E2D"/>
    <w:rsid w:val="009823C3"/>
    <w:rsid w:val="00986F81"/>
    <w:rsid w:val="009873AB"/>
    <w:rsid w:val="009A3603"/>
    <w:rsid w:val="009B160D"/>
    <w:rsid w:val="009B6D08"/>
    <w:rsid w:val="009C4CFC"/>
    <w:rsid w:val="009E0F26"/>
    <w:rsid w:val="009F5D0C"/>
    <w:rsid w:val="00A236B1"/>
    <w:rsid w:val="00A31B3C"/>
    <w:rsid w:val="00A3632A"/>
    <w:rsid w:val="00A3751D"/>
    <w:rsid w:val="00A514C3"/>
    <w:rsid w:val="00A61F3A"/>
    <w:rsid w:val="00A7025C"/>
    <w:rsid w:val="00A71F9D"/>
    <w:rsid w:val="00A837A8"/>
    <w:rsid w:val="00AA7E0C"/>
    <w:rsid w:val="00AF0CBC"/>
    <w:rsid w:val="00B00600"/>
    <w:rsid w:val="00B05EB1"/>
    <w:rsid w:val="00B404F9"/>
    <w:rsid w:val="00B42082"/>
    <w:rsid w:val="00B51C49"/>
    <w:rsid w:val="00B65478"/>
    <w:rsid w:val="00B67AF7"/>
    <w:rsid w:val="00B70391"/>
    <w:rsid w:val="00B715D8"/>
    <w:rsid w:val="00B768C1"/>
    <w:rsid w:val="00B8274D"/>
    <w:rsid w:val="00B83F2E"/>
    <w:rsid w:val="00B854A1"/>
    <w:rsid w:val="00B921A9"/>
    <w:rsid w:val="00B960A4"/>
    <w:rsid w:val="00B97364"/>
    <w:rsid w:val="00BA36C4"/>
    <w:rsid w:val="00BA68F9"/>
    <w:rsid w:val="00BC05A1"/>
    <w:rsid w:val="00BC52DF"/>
    <w:rsid w:val="00C021AE"/>
    <w:rsid w:val="00C036B4"/>
    <w:rsid w:val="00C11030"/>
    <w:rsid w:val="00C229D7"/>
    <w:rsid w:val="00C25B40"/>
    <w:rsid w:val="00C3289C"/>
    <w:rsid w:val="00C33018"/>
    <w:rsid w:val="00C436A0"/>
    <w:rsid w:val="00C7090C"/>
    <w:rsid w:val="00C90C6E"/>
    <w:rsid w:val="00C90E35"/>
    <w:rsid w:val="00CC081E"/>
    <w:rsid w:val="00CE0C8D"/>
    <w:rsid w:val="00D022AA"/>
    <w:rsid w:val="00D16FB8"/>
    <w:rsid w:val="00D23C0C"/>
    <w:rsid w:val="00D252DC"/>
    <w:rsid w:val="00D32AD1"/>
    <w:rsid w:val="00D3591B"/>
    <w:rsid w:val="00D427D1"/>
    <w:rsid w:val="00D43742"/>
    <w:rsid w:val="00D44ABB"/>
    <w:rsid w:val="00D5271C"/>
    <w:rsid w:val="00D64E18"/>
    <w:rsid w:val="00D76B35"/>
    <w:rsid w:val="00D8487B"/>
    <w:rsid w:val="00D86A39"/>
    <w:rsid w:val="00D92A05"/>
    <w:rsid w:val="00DA4D6F"/>
    <w:rsid w:val="00DB5212"/>
    <w:rsid w:val="00DC7549"/>
    <w:rsid w:val="00DD1D96"/>
    <w:rsid w:val="00DD3F25"/>
    <w:rsid w:val="00DD7DA1"/>
    <w:rsid w:val="00DE44AD"/>
    <w:rsid w:val="00DE7815"/>
    <w:rsid w:val="00E05ACA"/>
    <w:rsid w:val="00E1107E"/>
    <w:rsid w:val="00E21AC6"/>
    <w:rsid w:val="00E3394C"/>
    <w:rsid w:val="00E34EAC"/>
    <w:rsid w:val="00E36B2D"/>
    <w:rsid w:val="00E41CF4"/>
    <w:rsid w:val="00E535D5"/>
    <w:rsid w:val="00E73E5F"/>
    <w:rsid w:val="00E74859"/>
    <w:rsid w:val="00E77FB0"/>
    <w:rsid w:val="00E83EB8"/>
    <w:rsid w:val="00E875BA"/>
    <w:rsid w:val="00EA4ED2"/>
    <w:rsid w:val="00EA690D"/>
    <w:rsid w:val="00EB060A"/>
    <w:rsid w:val="00EC072A"/>
    <w:rsid w:val="00EC18DD"/>
    <w:rsid w:val="00EC29EE"/>
    <w:rsid w:val="00EC5FAE"/>
    <w:rsid w:val="00EE55D6"/>
    <w:rsid w:val="00EF2827"/>
    <w:rsid w:val="00F43489"/>
    <w:rsid w:val="00F50A88"/>
    <w:rsid w:val="00F50ABF"/>
    <w:rsid w:val="00F7381D"/>
    <w:rsid w:val="00F90393"/>
    <w:rsid w:val="00FA4F2C"/>
    <w:rsid w:val="00FA7504"/>
    <w:rsid w:val="00FC2966"/>
    <w:rsid w:val="00FC66CB"/>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05C81D-323B-4516-9846-21AD1F9A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C1"/>
  </w:style>
  <w:style w:type="paragraph" w:styleId="Titlu3">
    <w:name w:val="heading 3"/>
    <w:basedOn w:val="Normal"/>
    <w:next w:val="Normal"/>
    <w:link w:val="Titlu3Caracter"/>
    <w:uiPriority w:val="9"/>
    <w:semiHidden/>
    <w:unhideWhenUsed/>
    <w:qFormat/>
    <w:rsid w:val="00EC07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link w:val="Titlu4Caracter"/>
    <w:uiPriority w:val="9"/>
    <w:qFormat/>
    <w:rsid w:val="005B45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normaltextrun">
    <w:name w:val="normaltextrun"/>
    <w:basedOn w:val="Fontdeparagrafimplicit"/>
    <w:rsid w:val="00B768C1"/>
  </w:style>
  <w:style w:type="paragraph" w:styleId="Listparagraf">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Ha"/>
    <w:basedOn w:val="Normal"/>
    <w:link w:val="ListparagrafCaracter"/>
    <w:uiPriority w:val="99"/>
    <w:qFormat/>
    <w:rsid w:val="00B768C1"/>
    <w:pPr>
      <w:ind w:left="720"/>
      <w:contextualSpacing/>
    </w:pPr>
  </w:style>
  <w:style w:type="character" w:customStyle="1" w:styleId="Bodytext1">
    <w:name w:val="Body text|1_"/>
    <w:basedOn w:val="Fontdeparagrafimplicit"/>
    <w:link w:val="Bodytext10"/>
    <w:rsid w:val="008D23C9"/>
  </w:style>
  <w:style w:type="paragraph" w:customStyle="1" w:styleId="Bodytext10">
    <w:name w:val="Body text|1"/>
    <w:basedOn w:val="Normal"/>
    <w:link w:val="Bodytext1"/>
    <w:rsid w:val="008D23C9"/>
    <w:pPr>
      <w:widowControl w:val="0"/>
      <w:spacing w:after="100" w:line="240" w:lineRule="auto"/>
    </w:pPr>
  </w:style>
  <w:style w:type="character" w:customStyle="1" w:styleId="Heading31">
    <w:name w:val="Heading #3|1_"/>
    <w:basedOn w:val="Fontdeparagrafimplicit"/>
    <w:link w:val="Heading310"/>
    <w:rsid w:val="008D23C9"/>
    <w:rPr>
      <w:b/>
    </w:rPr>
  </w:style>
  <w:style w:type="paragraph" w:customStyle="1" w:styleId="Heading310">
    <w:name w:val="Heading #3|1"/>
    <w:basedOn w:val="Normal"/>
    <w:link w:val="Heading31"/>
    <w:rsid w:val="008D23C9"/>
    <w:pPr>
      <w:widowControl w:val="0"/>
      <w:spacing w:after="100" w:line="240" w:lineRule="auto"/>
      <w:outlineLvl w:val="2"/>
    </w:pPr>
    <w:rPr>
      <w:b/>
    </w:rPr>
  </w:style>
  <w:style w:type="paragraph" w:customStyle="1" w:styleId="TableParagraph">
    <w:name w:val="Table Paragraph"/>
    <w:basedOn w:val="Normal"/>
    <w:uiPriority w:val="1"/>
    <w:qFormat/>
    <w:rsid w:val="00F50A88"/>
    <w:pPr>
      <w:widowControl w:val="0"/>
      <w:autoSpaceDE w:val="0"/>
      <w:autoSpaceDN w:val="0"/>
      <w:spacing w:after="0" w:line="240" w:lineRule="auto"/>
      <w:ind w:left="108"/>
    </w:pPr>
    <w:rPr>
      <w:rFonts w:ascii="Times New Roman" w:eastAsia="Times New Roman" w:hAnsi="Times New Roman" w:cs="Times New Roman"/>
      <w:lang w:val="ro-RO"/>
    </w:rPr>
  </w:style>
  <w:style w:type="character" w:customStyle="1" w:styleId="Titlu4Caracter">
    <w:name w:val="Titlu 4 Caracter"/>
    <w:basedOn w:val="Fontdeparagrafimplicit"/>
    <w:link w:val="Titlu4"/>
    <w:uiPriority w:val="9"/>
    <w:rsid w:val="005B4573"/>
    <w:rPr>
      <w:rFonts w:ascii="Times New Roman" w:eastAsia="Times New Roman" w:hAnsi="Times New Roman" w:cs="Times New Roman"/>
      <w:b/>
      <w:bCs/>
      <w:sz w:val="24"/>
      <w:szCs w:val="24"/>
    </w:rPr>
  </w:style>
  <w:style w:type="character" w:styleId="Robust">
    <w:name w:val="Strong"/>
    <w:basedOn w:val="Fontdeparagrafimplicit"/>
    <w:uiPriority w:val="22"/>
    <w:qFormat/>
    <w:rsid w:val="005B4573"/>
    <w:rPr>
      <w:b/>
      <w:bCs/>
    </w:rPr>
  </w:style>
  <w:style w:type="paragraph" w:styleId="TextnBalon">
    <w:name w:val="Balloon Text"/>
    <w:basedOn w:val="Normal"/>
    <w:link w:val="TextnBalonCaracter"/>
    <w:uiPriority w:val="99"/>
    <w:semiHidden/>
    <w:unhideWhenUsed/>
    <w:rsid w:val="00B973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7364"/>
    <w:rPr>
      <w:rFonts w:ascii="Segoe UI" w:hAnsi="Segoe UI" w:cs="Segoe UI"/>
      <w:sz w:val="18"/>
      <w:szCs w:val="18"/>
    </w:rPr>
  </w:style>
  <w:style w:type="paragraph" w:customStyle="1" w:styleId="Default">
    <w:name w:val="Default"/>
    <w:rsid w:val="005725A0"/>
    <w:pPr>
      <w:autoSpaceDE w:val="0"/>
      <w:autoSpaceDN w:val="0"/>
      <w:adjustRightInd w:val="0"/>
      <w:spacing w:after="0" w:line="240" w:lineRule="auto"/>
    </w:pPr>
    <w:rPr>
      <w:rFonts w:ascii="EUAlbertina" w:hAnsi="EUAlbertina" w:cs="EUAlbertina"/>
      <w:color w:val="000000"/>
      <w:sz w:val="24"/>
      <w:szCs w:val="24"/>
      <w:lang w:val="ru-RU"/>
    </w:rPr>
  </w:style>
  <w:style w:type="paragraph" w:styleId="NormalWeb">
    <w:name w:val="Normal (Web)"/>
    <w:basedOn w:val="Normal"/>
    <w:uiPriority w:val="99"/>
    <w:unhideWhenUsed/>
    <w:rsid w:val="005D6D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eferincomentariu">
    <w:name w:val="annotation reference"/>
    <w:basedOn w:val="Fontdeparagrafimplicit"/>
    <w:uiPriority w:val="99"/>
    <w:semiHidden/>
    <w:unhideWhenUsed/>
    <w:rsid w:val="0079403B"/>
    <w:rPr>
      <w:sz w:val="16"/>
      <w:szCs w:val="16"/>
    </w:rPr>
  </w:style>
  <w:style w:type="paragraph" w:customStyle="1" w:styleId="tableparagraph0">
    <w:name w:val="tableparagraph"/>
    <w:basedOn w:val="Normal"/>
    <w:rsid w:val="0004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Fontdeparagrafimplicit"/>
    <w:rsid w:val="00042F99"/>
  </w:style>
  <w:style w:type="paragraph" w:styleId="Frspaiere">
    <w:name w:val="No Spacing"/>
    <w:uiPriority w:val="1"/>
    <w:qFormat/>
    <w:rsid w:val="004A1022"/>
    <w:pPr>
      <w:spacing w:after="0" w:line="240" w:lineRule="auto"/>
    </w:pPr>
  </w:style>
  <w:style w:type="character" w:customStyle="1" w:styleId="superscript">
    <w:name w:val="superscript"/>
    <w:basedOn w:val="Fontdeparagrafimplicit"/>
    <w:rsid w:val="004A1022"/>
  </w:style>
  <w:style w:type="character" w:customStyle="1" w:styleId="ListparagrafCaracter">
    <w:name w:val="Listă paragraf Caracter"/>
    <w:aliases w:val="List Paragraph 1 Caracter,Bullets Caracter,List Paragraph (numbered (a)) Caracter,Scriptoria bullet points Caracter,HotarirePunct1 Caracter,Абзац списка1 Caracter,Bullet Caracter,Заголовок 3 глава Caracter,List_Paragraph Caracter"/>
    <w:basedOn w:val="Fontdeparagrafimplicit"/>
    <w:link w:val="Listparagraf"/>
    <w:uiPriority w:val="99"/>
    <w:qFormat/>
    <w:locked/>
    <w:rsid w:val="00D44ABB"/>
  </w:style>
  <w:style w:type="paragraph" w:customStyle="1" w:styleId="ti-section-1">
    <w:name w:val="ti-section-1"/>
    <w:basedOn w:val="Normal"/>
    <w:rsid w:val="00D44AB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italic">
    <w:name w:val="italic"/>
    <w:basedOn w:val="Fontdeparagrafimplicit"/>
    <w:rsid w:val="00D44ABB"/>
  </w:style>
  <w:style w:type="paragraph" w:customStyle="1" w:styleId="ti-section-2">
    <w:name w:val="ti-section-2"/>
    <w:basedOn w:val="Normal"/>
    <w:rsid w:val="00D44AB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itlu3Caracter">
    <w:name w:val="Titlu 3 Caracter"/>
    <w:basedOn w:val="Fontdeparagrafimplicit"/>
    <w:link w:val="Titlu3"/>
    <w:uiPriority w:val="9"/>
    <w:semiHidden/>
    <w:rsid w:val="00EC072A"/>
    <w:rPr>
      <w:rFonts w:asciiTheme="majorHAnsi" w:eastAsiaTheme="majorEastAsia" w:hAnsiTheme="majorHAnsi" w:cstheme="majorBidi"/>
      <w:color w:val="1F4D78" w:themeColor="accent1" w:themeShade="7F"/>
      <w:sz w:val="24"/>
      <w:szCs w:val="24"/>
    </w:rPr>
  </w:style>
  <w:style w:type="paragraph" w:styleId="Antet">
    <w:name w:val="header"/>
    <w:basedOn w:val="Normal"/>
    <w:link w:val="AntetCaracter"/>
    <w:uiPriority w:val="99"/>
    <w:unhideWhenUsed/>
    <w:rsid w:val="00042968"/>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42968"/>
  </w:style>
  <w:style w:type="paragraph" w:styleId="Subsol">
    <w:name w:val="footer"/>
    <w:basedOn w:val="Normal"/>
    <w:link w:val="SubsolCaracter"/>
    <w:uiPriority w:val="99"/>
    <w:unhideWhenUsed/>
    <w:rsid w:val="0004296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4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3798">
      <w:bodyDiv w:val="1"/>
      <w:marLeft w:val="0"/>
      <w:marRight w:val="0"/>
      <w:marTop w:val="0"/>
      <w:marBottom w:val="0"/>
      <w:divBdr>
        <w:top w:val="none" w:sz="0" w:space="0" w:color="auto"/>
        <w:left w:val="none" w:sz="0" w:space="0" w:color="auto"/>
        <w:bottom w:val="none" w:sz="0" w:space="0" w:color="auto"/>
        <w:right w:val="none" w:sz="0" w:space="0" w:color="auto"/>
      </w:divBdr>
    </w:div>
    <w:div w:id="261034131">
      <w:bodyDiv w:val="1"/>
      <w:marLeft w:val="0"/>
      <w:marRight w:val="0"/>
      <w:marTop w:val="0"/>
      <w:marBottom w:val="0"/>
      <w:divBdr>
        <w:top w:val="none" w:sz="0" w:space="0" w:color="auto"/>
        <w:left w:val="none" w:sz="0" w:space="0" w:color="auto"/>
        <w:bottom w:val="none" w:sz="0" w:space="0" w:color="auto"/>
        <w:right w:val="none" w:sz="0" w:space="0" w:color="auto"/>
      </w:divBdr>
    </w:div>
    <w:div w:id="342517608">
      <w:bodyDiv w:val="1"/>
      <w:marLeft w:val="0"/>
      <w:marRight w:val="0"/>
      <w:marTop w:val="0"/>
      <w:marBottom w:val="0"/>
      <w:divBdr>
        <w:top w:val="none" w:sz="0" w:space="0" w:color="auto"/>
        <w:left w:val="none" w:sz="0" w:space="0" w:color="auto"/>
        <w:bottom w:val="none" w:sz="0" w:space="0" w:color="auto"/>
        <w:right w:val="none" w:sz="0" w:space="0" w:color="auto"/>
      </w:divBdr>
    </w:div>
    <w:div w:id="545601841">
      <w:bodyDiv w:val="1"/>
      <w:marLeft w:val="0"/>
      <w:marRight w:val="0"/>
      <w:marTop w:val="0"/>
      <w:marBottom w:val="0"/>
      <w:divBdr>
        <w:top w:val="none" w:sz="0" w:space="0" w:color="auto"/>
        <w:left w:val="none" w:sz="0" w:space="0" w:color="auto"/>
        <w:bottom w:val="none" w:sz="0" w:space="0" w:color="auto"/>
        <w:right w:val="none" w:sz="0" w:space="0" w:color="auto"/>
      </w:divBdr>
    </w:div>
    <w:div w:id="1167137104">
      <w:bodyDiv w:val="1"/>
      <w:marLeft w:val="0"/>
      <w:marRight w:val="0"/>
      <w:marTop w:val="0"/>
      <w:marBottom w:val="0"/>
      <w:divBdr>
        <w:top w:val="none" w:sz="0" w:space="0" w:color="auto"/>
        <w:left w:val="none" w:sz="0" w:space="0" w:color="auto"/>
        <w:bottom w:val="none" w:sz="0" w:space="0" w:color="auto"/>
        <w:right w:val="none" w:sz="0" w:space="0" w:color="auto"/>
      </w:divBdr>
    </w:div>
    <w:div w:id="1616596476">
      <w:bodyDiv w:val="1"/>
      <w:marLeft w:val="0"/>
      <w:marRight w:val="0"/>
      <w:marTop w:val="0"/>
      <w:marBottom w:val="0"/>
      <w:divBdr>
        <w:top w:val="none" w:sz="0" w:space="0" w:color="auto"/>
        <w:left w:val="none" w:sz="0" w:space="0" w:color="auto"/>
        <w:bottom w:val="none" w:sz="0" w:space="0" w:color="auto"/>
        <w:right w:val="none" w:sz="0" w:space="0" w:color="auto"/>
      </w:divBdr>
    </w:div>
    <w:div w:id="1724713869">
      <w:bodyDiv w:val="1"/>
      <w:marLeft w:val="0"/>
      <w:marRight w:val="0"/>
      <w:marTop w:val="0"/>
      <w:marBottom w:val="0"/>
      <w:divBdr>
        <w:top w:val="none" w:sz="0" w:space="0" w:color="auto"/>
        <w:left w:val="none" w:sz="0" w:space="0" w:color="auto"/>
        <w:bottom w:val="none" w:sz="0" w:space="0" w:color="auto"/>
        <w:right w:val="none" w:sz="0" w:space="0" w:color="auto"/>
      </w:divBdr>
    </w:div>
    <w:div w:id="1812139109">
      <w:bodyDiv w:val="1"/>
      <w:marLeft w:val="0"/>
      <w:marRight w:val="0"/>
      <w:marTop w:val="0"/>
      <w:marBottom w:val="0"/>
      <w:divBdr>
        <w:top w:val="none" w:sz="0" w:space="0" w:color="auto"/>
        <w:left w:val="none" w:sz="0" w:space="0" w:color="auto"/>
        <w:bottom w:val="none" w:sz="0" w:space="0" w:color="auto"/>
        <w:right w:val="none" w:sz="0" w:space="0" w:color="auto"/>
      </w:divBdr>
    </w:div>
    <w:div w:id="20949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3AC4-50B5-496D-9336-195F8211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14570</Words>
  <Characters>84512</Characters>
  <Application>Microsoft Office Word</Application>
  <DocSecurity>0</DocSecurity>
  <Lines>704</Lines>
  <Paragraphs>197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Mihaela Musteață</cp:lastModifiedBy>
  <cp:revision>2</cp:revision>
  <dcterms:created xsi:type="dcterms:W3CDTF">2023-05-24T08:32:00Z</dcterms:created>
  <dcterms:modified xsi:type="dcterms:W3CDTF">2023-05-24T08:32:00Z</dcterms:modified>
</cp:coreProperties>
</file>