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EF3" w:rsidRPr="00100838" w:rsidRDefault="00511EF3" w:rsidP="00EE4747">
      <w:pPr>
        <w:jc w:val="right"/>
        <w:rPr>
          <w:rFonts w:ascii="Times New Roman" w:hAnsi="Times New Roman" w:cs="Times New Roman"/>
          <w:b/>
          <w:bCs/>
          <w:sz w:val="28"/>
          <w:szCs w:val="28"/>
          <w:lang w:val="ro-RO"/>
        </w:rPr>
      </w:pPr>
      <w:r w:rsidRPr="006848A4">
        <w:rPr>
          <w:rFonts w:ascii="Times New Roman" w:hAnsi="Times New Roman" w:cs="Times New Roman"/>
          <w:b/>
          <w:bCs/>
          <w:sz w:val="28"/>
          <w:szCs w:val="28"/>
          <w:lang w:val="ro-RO"/>
        </w:rPr>
        <w:t>UE</w:t>
      </w:r>
    </w:p>
    <w:p w:rsidR="00511EF3" w:rsidRPr="00100838" w:rsidRDefault="00511EF3" w:rsidP="00EE4747">
      <w:pPr>
        <w:jc w:val="right"/>
        <w:rPr>
          <w:rFonts w:ascii="Times New Roman" w:hAnsi="Times New Roman" w:cs="Times New Roman"/>
          <w:bCs/>
          <w:sz w:val="28"/>
          <w:szCs w:val="28"/>
          <w:lang w:val="ro-RO"/>
        </w:rPr>
      </w:pPr>
      <w:r w:rsidRPr="00100838">
        <w:rPr>
          <w:rFonts w:ascii="Times New Roman" w:hAnsi="Times New Roman" w:cs="Times New Roman"/>
          <w:bCs/>
          <w:sz w:val="28"/>
          <w:szCs w:val="28"/>
          <w:lang w:val="ro-RO"/>
        </w:rPr>
        <w:t>Proiect</w:t>
      </w:r>
    </w:p>
    <w:p w:rsidR="00511EF3" w:rsidRPr="00100838" w:rsidRDefault="00511EF3" w:rsidP="00EE4747">
      <w:pPr>
        <w:keepNext/>
        <w:spacing w:after="0" w:line="240" w:lineRule="auto"/>
        <w:jc w:val="center"/>
        <w:outlineLvl w:val="7"/>
        <w:rPr>
          <w:rFonts w:ascii="Times New Roman" w:eastAsia="Times New Roman" w:hAnsi="Times New Roman" w:cs="Times New Roman"/>
          <w:b/>
          <w:spacing w:val="20"/>
          <w:sz w:val="28"/>
          <w:szCs w:val="28"/>
          <w:lang w:val="ro-RO"/>
        </w:rPr>
      </w:pPr>
      <w:r w:rsidRPr="00100838">
        <w:rPr>
          <w:rFonts w:ascii="Times New Roman" w:eastAsia="Times New Roman" w:hAnsi="Times New Roman" w:cs="Times New Roman"/>
          <w:b/>
          <w:spacing w:val="20"/>
          <w:sz w:val="28"/>
          <w:szCs w:val="28"/>
          <w:lang w:val="ro-RO"/>
        </w:rPr>
        <w:t>GUVERNUL REPUBLICII MOLDOVA</w:t>
      </w:r>
    </w:p>
    <w:p w:rsidR="00511EF3" w:rsidRPr="00100838" w:rsidRDefault="00511EF3" w:rsidP="00EE4747">
      <w:pPr>
        <w:keepNext/>
        <w:spacing w:after="0" w:line="240" w:lineRule="auto"/>
        <w:jc w:val="center"/>
        <w:outlineLvl w:val="7"/>
        <w:rPr>
          <w:rFonts w:ascii="Times New Roman" w:eastAsia="Times New Roman" w:hAnsi="Times New Roman" w:cs="Times New Roman"/>
          <w:b/>
          <w:spacing w:val="40"/>
          <w:sz w:val="28"/>
          <w:szCs w:val="28"/>
          <w:lang w:val="ro-RO"/>
        </w:rPr>
      </w:pPr>
    </w:p>
    <w:p w:rsidR="00511EF3" w:rsidRPr="00100838" w:rsidRDefault="00511EF3" w:rsidP="00EE4747">
      <w:pPr>
        <w:keepNext/>
        <w:spacing w:after="0" w:line="240" w:lineRule="auto"/>
        <w:jc w:val="center"/>
        <w:outlineLvl w:val="7"/>
        <w:rPr>
          <w:rFonts w:ascii="Times New Roman" w:eastAsia="Times New Roman" w:hAnsi="Times New Roman" w:cs="Times New Roman"/>
          <w:b/>
          <w:sz w:val="28"/>
          <w:szCs w:val="28"/>
          <w:lang w:val="ro-RO"/>
        </w:rPr>
      </w:pPr>
      <w:r w:rsidRPr="00100838">
        <w:rPr>
          <w:rFonts w:ascii="Times New Roman" w:eastAsia="Times New Roman" w:hAnsi="Times New Roman" w:cs="Times New Roman"/>
          <w:b/>
          <w:spacing w:val="40"/>
          <w:sz w:val="28"/>
          <w:szCs w:val="28"/>
          <w:lang w:val="ro-RO"/>
        </w:rPr>
        <w:t>HOTĂRÂRE</w:t>
      </w:r>
      <w:r w:rsidRPr="00100838">
        <w:rPr>
          <w:rFonts w:ascii="Times New Roman" w:eastAsia="Times New Roman" w:hAnsi="Times New Roman" w:cs="Times New Roman"/>
          <w:b/>
          <w:sz w:val="28"/>
          <w:szCs w:val="28"/>
          <w:lang w:val="ro-RO"/>
        </w:rPr>
        <w:t xml:space="preserve"> nr. ____</w:t>
      </w:r>
    </w:p>
    <w:p w:rsidR="00511EF3" w:rsidRPr="00100838" w:rsidRDefault="00511EF3" w:rsidP="00EE4747">
      <w:pPr>
        <w:jc w:val="center"/>
        <w:rPr>
          <w:rFonts w:ascii="Times New Roman" w:hAnsi="Times New Roman" w:cs="Times New Roman"/>
          <w:b/>
          <w:sz w:val="28"/>
          <w:szCs w:val="28"/>
          <w:lang w:val="ro-RO"/>
        </w:rPr>
      </w:pPr>
      <w:r w:rsidRPr="00100838">
        <w:rPr>
          <w:rFonts w:ascii="Times New Roman" w:hAnsi="Times New Roman" w:cs="Times New Roman"/>
          <w:b/>
          <w:sz w:val="28"/>
          <w:szCs w:val="28"/>
          <w:u w:val="single"/>
          <w:lang w:val="ro-RO"/>
        </w:rPr>
        <w:t>din                                        2023</w:t>
      </w:r>
    </w:p>
    <w:p w:rsidR="00511EF3" w:rsidRPr="00100838" w:rsidRDefault="00511EF3" w:rsidP="00EE4747">
      <w:pPr>
        <w:spacing w:before="120"/>
        <w:jc w:val="center"/>
        <w:rPr>
          <w:rFonts w:ascii="Times New Roman" w:hAnsi="Times New Roman" w:cs="Times New Roman"/>
          <w:sz w:val="28"/>
          <w:szCs w:val="28"/>
          <w:lang w:val="ro-RO"/>
        </w:rPr>
      </w:pPr>
      <w:r w:rsidRPr="00100838">
        <w:rPr>
          <w:rFonts w:ascii="Times New Roman" w:hAnsi="Times New Roman" w:cs="Times New Roman"/>
          <w:sz w:val="28"/>
          <w:szCs w:val="28"/>
          <w:lang w:val="ro-RO"/>
        </w:rPr>
        <w:t>Chișinău</w:t>
      </w:r>
    </w:p>
    <w:p w:rsidR="00511EF3" w:rsidRPr="00100838" w:rsidRDefault="00511EF3" w:rsidP="00EE4747">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heme="minorEastAsia" w:hAnsi="Times New Roman" w:cs="Times New Roman"/>
          <w:b/>
          <w:sz w:val="28"/>
          <w:szCs w:val="28"/>
          <w:lang w:val="ro-RO" w:eastAsia="en-GB"/>
        </w:rPr>
        <w:t xml:space="preserve">pentru </w:t>
      </w:r>
      <w:r w:rsidRPr="00100838">
        <w:rPr>
          <w:rFonts w:ascii="Times New Roman" w:eastAsia="Times New Roman" w:hAnsi="Times New Roman" w:cs="Times New Roman"/>
          <w:b/>
          <w:bCs/>
          <w:sz w:val="28"/>
          <w:szCs w:val="28"/>
          <w:lang w:val="ro-RO" w:eastAsia="ru-RU"/>
        </w:rPr>
        <w:t xml:space="preserve">aprobarea </w:t>
      </w:r>
      <w:r w:rsidRPr="00100838">
        <w:rPr>
          <w:rFonts w:ascii="Times New Roman" w:eastAsia="Times New Roman" w:hAnsi="Times New Roman" w:cs="Times New Roman"/>
          <w:b/>
          <w:iCs/>
          <w:color w:val="000000"/>
          <w:sz w:val="28"/>
          <w:szCs w:val="28"/>
          <w:lang w:val="ro-RO" w:eastAsia="en-GB"/>
        </w:rPr>
        <w:t>Reg</w:t>
      </w:r>
      <w:r w:rsidR="00A74753">
        <w:rPr>
          <w:rFonts w:ascii="Times New Roman" w:eastAsia="Times New Roman" w:hAnsi="Times New Roman" w:cs="Times New Roman"/>
          <w:b/>
          <w:iCs/>
          <w:color w:val="000000"/>
          <w:sz w:val="28"/>
          <w:szCs w:val="28"/>
          <w:lang w:val="ro-RO" w:eastAsia="en-GB"/>
        </w:rPr>
        <w:t>lementării tehnice</w:t>
      </w:r>
      <w:r w:rsidRPr="00100838">
        <w:rPr>
          <w:rFonts w:ascii="Times New Roman" w:eastAsia="Times New Roman" w:hAnsi="Times New Roman" w:cs="Times New Roman"/>
          <w:b/>
          <w:iCs/>
          <w:color w:val="000000"/>
          <w:sz w:val="28"/>
          <w:szCs w:val="28"/>
          <w:lang w:val="ro-RO" w:eastAsia="en-GB"/>
        </w:rPr>
        <w:t xml:space="preserve"> privind etichetarea materialelor </w:t>
      </w:r>
    </w:p>
    <w:p w:rsidR="00511EF3" w:rsidRPr="00100838" w:rsidRDefault="00511EF3" w:rsidP="00EE4747">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 xml:space="preserve">folosite la producerea principalelor componente ale articolelor </w:t>
      </w:r>
    </w:p>
    <w:p w:rsidR="00511EF3" w:rsidRPr="00100838" w:rsidRDefault="00511EF3" w:rsidP="00EE4747">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de încălțăminte destinate vânzării către consumatori</w:t>
      </w:r>
    </w:p>
    <w:p w:rsidR="00511EF3" w:rsidRPr="00100838" w:rsidRDefault="00511EF3" w:rsidP="00EE4747">
      <w:pPr>
        <w:spacing w:after="0" w:line="420" w:lineRule="atLeast"/>
        <w:jc w:val="center"/>
        <w:rPr>
          <w:rFonts w:ascii="Times New Roman" w:eastAsia="Times New Roman" w:hAnsi="Times New Roman" w:cs="Times New Roman"/>
          <w:sz w:val="28"/>
          <w:szCs w:val="28"/>
          <w:lang w:val="ro-RO" w:eastAsia="ro-RO"/>
        </w:rPr>
      </w:pPr>
    </w:p>
    <w:p w:rsidR="00511EF3" w:rsidRPr="00100838" w:rsidRDefault="00511EF3" w:rsidP="00EE4747">
      <w:pPr>
        <w:shd w:val="clear" w:color="auto" w:fill="FFFFFF"/>
        <w:spacing w:after="0" w:line="240" w:lineRule="auto"/>
        <w:jc w:val="both"/>
        <w:outlineLvl w:val="4"/>
        <w:rPr>
          <w:rFonts w:ascii="Times New Roman" w:eastAsia="Times New Roman" w:hAnsi="Times New Roman" w:cs="Times New Roman"/>
          <w:sz w:val="28"/>
          <w:szCs w:val="28"/>
          <w:lang w:val="ro-RO" w:eastAsia="ru-RU"/>
        </w:rPr>
      </w:pPr>
      <w:r w:rsidRPr="00100838">
        <w:rPr>
          <w:rFonts w:ascii="Times New Roman" w:eastAsia="Times New Roman" w:hAnsi="Times New Roman" w:cs="Times New Roman"/>
          <w:sz w:val="28"/>
          <w:szCs w:val="28"/>
          <w:lang w:val="ro-RO" w:eastAsia="ru-RU"/>
        </w:rPr>
        <w:t xml:space="preserve">În temeiul art. </w:t>
      </w:r>
      <w:r w:rsidR="008331D4" w:rsidRPr="00100838">
        <w:rPr>
          <w:rFonts w:ascii="Times New Roman" w:eastAsia="Times New Roman" w:hAnsi="Times New Roman" w:cs="Times New Roman"/>
          <w:sz w:val="28"/>
          <w:szCs w:val="28"/>
          <w:lang w:val="ro-RO" w:eastAsia="ru-RU"/>
        </w:rPr>
        <w:t>3</w:t>
      </w:r>
      <w:r w:rsidRPr="00100838">
        <w:rPr>
          <w:rFonts w:ascii="Times New Roman" w:eastAsia="Times New Roman" w:hAnsi="Times New Roman" w:cs="Times New Roman"/>
          <w:sz w:val="28"/>
          <w:szCs w:val="28"/>
          <w:lang w:val="ro-RO" w:eastAsia="ru-RU"/>
        </w:rPr>
        <w:t xml:space="preserve"> alin. (1)</w:t>
      </w:r>
      <w:r w:rsidR="008331D4" w:rsidRPr="00100838">
        <w:rPr>
          <w:rFonts w:ascii="Times New Roman" w:eastAsia="Times New Roman" w:hAnsi="Times New Roman" w:cs="Times New Roman"/>
          <w:sz w:val="28"/>
          <w:szCs w:val="28"/>
          <w:lang w:val="ro-RO" w:eastAsia="ru-RU"/>
        </w:rPr>
        <w:t xml:space="preserve"> și art.13</w:t>
      </w:r>
      <w:r w:rsidRPr="00100838">
        <w:rPr>
          <w:rFonts w:ascii="Times New Roman" w:eastAsia="Times New Roman" w:hAnsi="Times New Roman" w:cs="Times New Roman"/>
          <w:sz w:val="28"/>
          <w:szCs w:val="28"/>
          <w:lang w:val="ro-RO" w:eastAsia="ru-RU"/>
        </w:rPr>
        <w:t xml:space="preserve"> din </w:t>
      </w:r>
      <w:hyperlink r:id="rId5" w:history="1">
        <w:r w:rsidRPr="00100838">
          <w:rPr>
            <w:rFonts w:ascii="Times New Roman" w:eastAsia="Times New Roman" w:hAnsi="Times New Roman" w:cs="Times New Roman"/>
            <w:sz w:val="28"/>
            <w:szCs w:val="28"/>
            <w:lang w:val="ro-RO" w:eastAsia="ru-RU"/>
          </w:rPr>
          <w:t>Legea nr. 420/2006</w:t>
        </w:r>
      </w:hyperlink>
      <w:r w:rsidRPr="00100838">
        <w:rPr>
          <w:rFonts w:ascii="Times New Roman" w:eastAsia="Times New Roman" w:hAnsi="Times New Roman" w:cs="Times New Roman"/>
          <w:sz w:val="28"/>
          <w:szCs w:val="28"/>
          <w:lang w:val="ro-RO" w:eastAsia="ru-RU"/>
        </w:rPr>
        <w:t xml:space="preserve"> privind activitățile de reglementare tehnică</w:t>
      </w:r>
      <w:r w:rsidR="008331D4" w:rsidRPr="00100838">
        <w:rPr>
          <w:rFonts w:ascii="Times New Roman" w:eastAsia="Times New Roman" w:hAnsi="Times New Roman" w:cs="Times New Roman"/>
          <w:sz w:val="28"/>
          <w:szCs w:val="28"/>
          <w:lang w:val="ro-RO" w:eastAsia="ru-RU"/>
        </w:rPr>
        <w:t xml:space="preserve">, </w:t>
      </w:r>
      <w:r w:rsidRPr="00100838">
        <w:rPr>
          <w:rFonts w:ascii="Times New Roman" w:eastAsia="Times New Roman" w:hAnsi="Times New Roman" w:cs="Times New Roman"/>
          <w:sz w:val="28"/>
          <w:szCs w:val="28"/>
          <w:lang w:val="ro-RO" w:eastAsia="ru-RU"/>
        </w:rPr>
        <w:t>(</w:t>
      </w:r>
      <w:proofErr w:type="spellStart"/>
      <w:r w:rsidR="008331D4" w:rsidRPr="00100838">
        <w:rPr>
          <w:rFonts w:ascii="Times New Roman" w:eastAsia="Times New Roman" w:hAnsi="Times New Roman" w:cs="Times New Roman"/>
          <w:sz w:val="28"/>
          <w:szCs w:val="28"/>
          <w:lang w:val="ro-RO" w:eastAsia="ru-RU"/>
        </w:rPr>
        <w:t>repubicată</w:t>
      </w:r>
      <w:proofErr w:type="spellEnd"/>
      <w:r w:rsidR="008331D4" w:rsidRPr="00100838">
        <w:rPr>
          <w:rFonts w:ascii="Times New Roman" w:eastAsia="Times New Roman" w:hAnsi="Times New Roman" w:cs="Times New Roman"/>
          <w:sz w:val="28"/>
          <w:szCs w:val="28"/>
          <w:lang w:val="ro-RO" w:eastAsia="ru-RU"/>
        </w:rPr>
        <w:t xml:space="preserve">, </w:t>
      </w:r>
      <w:r w:rsidRPr="00100838">
        <w:rPr>
          <w:rFonts w:ascii="Times New Roman" w:eastAsia="Times New Roman" w:hAnsi="Times New Roman" w:cs="Times New Roman"/>
          <w:sz w:val="28"/>
          <w:szCs w:val="28"/>
          <w:lang w:val="ro-RO" w:eastAsia="ru-RU"/>
        </w:rPr>
        <w:t>Monitorul Oficial al Republicii Moldova, 201</w:t>
      </w:r>
      <w:r w:rsidR="008331D4" w:rsidRPr="00100838">
        <w:rPr>
          <w:rFonts w:ascii="Times New Roman" w:eastAsia="Times New Roman" w:hAnsi="Times New Roman" w:cs="Times New Roman"/>
          <w:sz w:val="28"/>
          <w:szCs w:val="28"/>
          <w:lang w:val="ro-RO" w:eastAsia="ru-RU"/>
        </w:rPr>
        <w:t>7</w:t>
      </w:r>
      <w:r w:rsidRPr="00100838">
        <w:rPr>
          <w:rFonts w:ascii="Times New Roman" w:eastAsia="Times New Roman" w:hAnsi="Times New Roman" w:cs="Times New Roman"/>
          <w:sz w:val="28"/>
          <w:szCs w:val="28"/>
          <w:lang w:val="ro-RO" w:eastAsia="ru-RU"/>
        </w:rPr>
        <w:t>, nr.</w:t>
      </w:r>
      <w:r w:rsidR="008331D4" w:rsidRPr="00100838">
        <w:rPr>
          <w:rFonts w:ascii="Times New Roman" w:eastAsia="Times New Roman" w:hAnsi="Times New Roman" w:cs="Times New Roman"/>
          <w:sz w:val="28"/>
          <w:szCs w:val="28"/>
          <w:lang w:val="ro-RO" w:eastAsia="ru-RU"/>
        </w:rPr>
        <w:t>92-102</w:t>
      </w:r>
      <w:r w:rsidRPr="00100838">
        <w:rPr>
          <w:rFonts w:ascii="Times New Roman" w:eastAsia="Times New Roman" w:hAnsi="Times New Roman" w:cs="Times New Roman"/>
          <w:sz w:val="28"/>
          <w:szCs w:val="28"/>
          <w:lang w:val="ro-RO" w:eastAsia="ru-RU"/>
        </w:rPr>
        <w:t>, art. 1</w:t>
      </w:r>
      <w:r w:rsidR="008331D4" w:rsidRPr="00100838">
        <w:rPr>
          <w:rFonts w:ascii="Times New Roman" w:eastAsia="Times New Roman" w:hAnsi="Times New Roman" w:cs="Times New Roman"/>
          <w:sz w:val="28"/>
          <w:szCs w:val="28"/>
          <w:lang w:val="ro-RO" w:eastAsia="ru-RU"/>
        </w:rPr>
        <w:t>25</w:t>
      </w:r>
      <w:r w:rsidRPr="00100838">
        <w:rPr>
          <w:rFonts w:ascii="Times New Roman" w:eastAsia="Times New Roman" w:hAnsi="Times New Roman" w:cs="Times New Roman"/>
          <w:sz w:val="28"/>
          <w:szCs w:val="28"/>
          <w:lang w:val="ro-RO" w:eastAsia="ru-RU"/>
        </w:rPr>
        <w:t xml:space="preserve">), cu modificările ulterioare, Guvernul </w:t>
      </w:r>
    </w:p>
    <w:p w:rsidR="00511EF3" w:rsidRPr="00100838" w:rsidRDefault="00511EF3" w:rsidP="00EE4747">
      <w:pPr>
        <w:shd w:val="clear" w:color="auto" w:fill="FFFFFF"/>
        <w:spacing w:after="0" w:line="240" w:lineRule="auto"/>
        <w:jc w:val="both"/>
        <w:outlineLvl w:val="4"/>
        <w:rPr>
          <w:rFonts w:ascii="Times New Roman" w:eastAsia="Times New Roman" w:hAnsi="Times New Roman" w:cs="Times New Roman"/>
          <w:bCs/>
          <w:sz w:val="28"/>
          <w:szCs w:val="28"/>
          <w:lang w:val="ro-RO" w:eastAsia="ru-RU"/>
        </w:rPr>
      </w:pPr>
      <w:r w:rsidRPr="00100838">
        <w:rPr>
          <w:rFonts w:ascii="Times New Roman" w:eastAsia="Times New Roman" w:hAnsi="Times New Roman" w:cs="Times New Roman"/>
          <w:bCs/>
          <w:sz w:val="28"/>
          <w:szCs w:val="28"/>
          <w:lang w:val="ro-RO" w:eastAsia="ru-RU"/>
        </w:rPr>
        <w:t>HOTĂRĂȘTE:</w:t>
      </w:r>
    </w:p>
    <w:p w:rsidR="00511EF3" w:rsidRPr="00100838" w:rsidRDefault="0007722B" w:rsidP="00EE4747">
      <w:pPr>
        <w:shd w:val="clear" w:color="auto" w:fill="FFFFFF"/>
        <w:spacing w:after="0" w:line="240" w:lineRule="auto"/>
        <w:jc w:val="both"/>
        <w:outlineLvl w:val="4"/>
        <w:rPr>
          <w:rFonts w:ascii="Times New Roman" w:eastAsia="Times New Roman" w:hAnsi="Times New Roman" w:cs="Times New Roman"/>
          <w:bCs/>
          <w:sz w:val="28"/>
          <w:szCs w:val="28"/>
          <w:lang w:val="ro-RO" w:eastAsia="ru-RU"/>
        </w:rPr>
      </w:pPr>
      <w:r w:rsidRPr="00100838">
        <w:rPr>
          <w:rFonts w:ascii="Times New Roman" w:hAnsi="Times New Roman" w:cs="Times New Roman"/>
          <w:sz w:val="28"/>
          <w:szCs w:val="28"/>
        </w:rPr>
        <w:t xml:space="preserve">Prezenta Hotărâre </w:t>
      </w:r>
      <w:r w:rsidRPr="00100838">
        <w:rPr>
          <w:rFonts w:ascii="Times New Roman" w:hAnsi="Times New Roman" w:cs="Times New Roman"/>
          <w:bCs/>
          <w:sz w:val="28"/>
          <w:szCs w:val="28"/>
        </w:rPr>
        <w:t xml:space="preserve">transpune Directiva 94/11/CE a Parlamentului European </w:t>
      </w:r>
      <w:proofErr w:type="spellStart"/>
      <w:r w:rsidRPr="00100838">
        <w:rPr>
          <w:rFonts w:ascii="Times New Roman" w:hAnsi="Times New Roman" w:cs="Times New Roman"/>
          <w:bCs/>
          <w:sz w:val="28"/>
          <w:szCs w:val="28"/>
        </w:rPr>
        <w:t>şi</w:t>
      </w:r>
      <w:proofErr w:type="spellEnd"/>
      <w:r w:rsidRPr="00100838">
        <w:rPr>
          <w:rFonts w:ascii="Times New Roman" w:hAnsi="Times New Roman" w:cs="Times New Roman"/>
          <w:bCs/>
          <w:sz w:val="28"/>
          <w:szCs w:val="28"/>
        </w:rPr>
        <w:t xml:space="preserve"> a Consiliului din 23 martie 1994 de apropiere a actelor cu putere de lege </w:t>
      </w:r>
      <w:proofErr w:type="spellStart"/>
      <w:r w:rsidRPr="00100838">
        <w:rPr>
          <w:rFonts w:ascii="Times New Roman" w:hAnsi="Times New Roman" w:cs="Times New Roman"/>
          <w:bCs/>
          <w:sz w:val="28"/>
          <w:szCs w:val="28"/>
        </w:rPr>
        <w:t>şi</w:t>
      </w:r>
      <w:proofErr w:type="spellEnd"/>
      <w:r w:rsidRPr="00100838">
        <w:rPr>
          <w:rFonts w:ascii="Times New Roman" w:hAnsi="Times New Roman" w:cs="Times New Roman"/>
          <w:bCs/>
          <w:sz w:val="28"/>
          <w:szCs w:val="28"/>
        </w:rPr>
        <w:t xml:space="preserve"> a actelor administrative ale statelor membre referitoare la etichetarea materialelor folosite la producerea principalelor componente ale articolelor de </w:t>
      </w:r>
      <w:proofErr w:type="spellStart"/>
      <w:r w:rsidRPr="00100838">
        <w:rPr>
          <w:rFonts w:ascii="Times New Roman" w:hAnsi="Times New Roman" w:cs="Times New Roman"/>
          <w:bCs/>
          <w:sz w:val="28"/>
          <w:szCs w:val="28"/>
        </w:rPr>
        <w:t>încălţăminte</w:t>
      </w:r>
      <w:proofErr w:type="spellEnd"/>
      <w:r w:rsidRPr="00100838">
        <w:rPr>
          <w:rFonts w:ascii="Times New Roman" w:hAnsi="Times New Roman" w:cs="Times New Roman"/>
          <w:bCs/>
          <w:sz w:val="28"/>
          <w:szCs w:val="28"/>
        </w:rPr>
        <w:t xml:space="preserve"> destinate vânzării către consumatori, </w:t>
      </w:r>
      <w:r w:rsidRPr="00100838">
        <w:rPr>
          <w:rFonts w:ascii="Times New Roman" w:hAnsi="Times New Roman" w:cs="Times New Roman"/>
          <w:sz w:val="28"/>
          <w:szCs w:val="28"/>
        </w:rPr>
        <w:t xml:space="preserve">publicată în Jurnalul Oficial al Comunității Europene L 100 din 19 aprilie 1994, așa cum a fost modificată ultima dată prin </w:t>
      </w:r>
      <w:hyperlink r:id="rId6" w:tooltip="32013L0015" w:history="1">
        <w:r w:rsidRPr="00100838">
          <w:rPr>
            <w:rFonts w:ascii="Times New Roman" w:eastAsia="Times New Roman" w:hAnsi="Times New Roman" w:cs="Times New Roman"/>
            <w:sz w:val="28"/>
            <w:szCs w:val="28"/>
            <w:lang w:val="ro-RO" w:eastAsia="en-GB"/>
          </w:rPr>
          <w:t>Directiva 2013/15/UE a Consiliului din 13 mai 2013</w:t>
        </w:r>
      </w:hyperlink>
      <w:r w:rsidRPr="00100838">
        <w:rPr>
          <w:rFonts w:ascii="Times New Roman" w:hAnsi="Times New Roman" w:cs="Times New Roman"/>
          <w:sz w:val="28"/>
          <w:szCs w:val="28"/>
        </w:rPr>
        <w:t xml:space="preserve"> publicată în Jurnalul Oficial al Comunității Europene L 158 din 10 iunie 2013</w:t>
      </w:r>
    </w:p>
    <w:p w:rsidR="00511EF3" w:rsidRPr="00100838" w:rsidRDefault="00511EF3" w:rsidP="00EE4747">
      <w:pPr>
        <w:shd w:val="clear" w:color="auto" w:fill="FFFFFF"/>
        <w:spacing w:after="0" w:line="240" w:lineRule="auto"/>
        <w:jc w:val="both"/>
        <w:outlineLvl w:val="4"/>
        <w:rPr>
          <w:rFonts w:ascii="Times New Roman" w:eastAsia="Times New Roman" w:hAnsi="Times New Roman" w:cs="Times New Roman"/>
          <w:sz w:val="28"/>
          <w:szCs w:val="28"/>
          <w:lang w:val="ro-RO" w:eastAsia="ru-RU"/>
        </w:rPr>
      </w:pPr>
    </w:p>
    <w:p w:rsidR="00511EF3" w:rsidRPr="00A807C9" w:rsidRDefault="00511EF3" w:rsidP="00EE4747">
      <w:pPr>
        <w:jc w:val="both"/>
        <w:rPr>
          <w:rFonts w:ascii="Times New Roman" w:hAnsi="Times New Roman" w:cs="Times New Roman"/>
          <w:bCs/>
          <w:sz w:val="28"/>
          <w:szCs w:val="28"/>
          <w:lang w:val="ro-RO" w:eastAsia="ru-RU"/>
        </w:rPr>
      </w:pPr>
      <w:r w:rsidRPr="00A807C9">
        <w:rPr>
          <w:rFonts w:ascii="Times New Roman" w:hAnsi="Times New Roman" w:cs="Times New Roman"/>
          <w:b/>
          <w:sz w:val="28"/>
          <w:szCs w:val="28"/>
          <w:lang w:val="ro-RO" w:eastAsia="ru-RU"/>
        </w:rPr>
        <w:t>1.</w:t>
      </w:r>
      <w:r w:rsidRPr="00A807C9">
        <w:rPr>
          <w:rFonts w:ascii="Times New Roman" w:hAnsi="Times New Roman" w:cs="Times New Roman"/>
          <w:bCs/>
          <w:sz w:val="28"/>
          <w:szCs w:val="28"/>
          <w:lang w:val="ro-RO" w:eastAsia="ru-RU"/>
        </w:rPr>
        <w:t xml:space="preserve"> Se aprobă </w:t>
      </w:r>
      <w:r w:rsidR="00BF27E5" w:rsidRPr="00A807C9">
        <w:rPr>
          <w:rFonts w:ascii="Times New Roman" w:hAnsi="Times New Roman" w:cs="Times New Roman"/>
          <w:sz w:val="28"/>
          <w:szCs w:val="28"/>
          <w:lang w:val="ro-RO" w:eastAsia="en-GB"/>
        </w:rPr>
        <w:t>Reg</w:t>
      </w:r>
      <w:r w:rsidR="00A74753" w:rsidRPr="00A807C9">
        <w:rPr>
          <w:rFonts w:ascii="Times New Roman" w:hAnsi="Times New Roman" w:cs="Times New Roman"/>
          <w:sz w:val="28"/>
          <w:szCs w:val="28"/>
          <w:lang w:val="ro-RO" w:eastAsia="en-GB"/>
        </w:rPr>
        <w:t>le</w:t>
      </w:r>
      <w:r w:rsidR="00BF27E5" w:rsidRPr="00A807C9">
        <w:rPr>
          <w:rFonts w:ascii="Times New Roman" w:hAnsi="Times New Roman" w:cs="Times New Roman"/>
          <w:sz w:val="28"/>
          <w:szCs w:val="28"/>
          <w:lang w:val="ro-RO" w:eastAsia="en-GB"/>
        </w:rPr>
        <w:t>ment</w:t>
      </w:r>
      <w:r w:rsidR="00A74753" w:rsidRPr="00A807C9">
        <w:rPr>
          <w:rFonts w:ascii="Times New Roman" w:hAnsi="Times New Roman" w:cs="Times New Roman"/>
          <w:sz w:val="28"/>
          <w:szCs w:val="28"/>
          <w:lang w:val="ro-RO" w:eastAsia="en-GB"/>
        </w:rPr>
        <w:t>area tehnică</w:t>
      </w:r>
      <w:r w:rsidR="00BF27E5" w:rsidRPr="00A807C9">
        <w:rPr>
          <w:rFonts w:ascii="Times New Roman" w:hAnsi="Times New Roman" w:cs="Times New Roman"/>
          <w:sz w:val="28"/>
          <w:szCs w:val="28"/>
          <w:lang w:val="ro-RO" w:eastAsia="en-GB"/>
        </w:rPr>
        <w:t xml:space="preserve"> privind etichetarea materialelor folosite la producerea principalelor componente ale articolelor de încălțăminte destinate vânzării către consumatori</w:t>
      </w:r>
      <w:r w:rsidRPr="00A807C9">
        <w:rPr>
          <w:rFonts w:ascii="Times New Roman" w:hAnsi="Times New Roman" w:cs="Times New Roman"/>
          <w:bCs/>
          <w:sz w:val="28"/>
          <w:szCs w:val="28"/>
          <w:lang w:val="ro-RO" w:eastAsia="ru-RU"/>
        </w:rPr>
        <w:t xml:space="preserve"> (</w:t>
      </w:r>
      <w:r w:rsidRPr="00A807C9">
        <w:rPr>
          <w:rFonts w:ascii="Times New Roman" w:hAnsi="Times New Roman" w:cs="Times New Roman"/>
          <w:bCs/>
          <w:i/>
          <w:sz w:val="28"/>
          <w:szCs w:val="28"/>
          <w:lang w:val="ro-RO" w:eastAsia="ru-RU"/>
        </w:rPr>
        <w:t>se anexează</w:t>
      </w:r>
      <w:r w:rsidRPr="00A807C9">
        <w:rPr>
          <w:rFonts w:ascii="Times New Roman" w:hAnsi="Times New Roman" w:cs="Times New Roman"/>
          <w:bCs/>
          <w:sz w:val="28"/>
          <w:szCs w:val="28"/>
          <w:lang w:val="ro-RO" w:eastAsia="ru-RU"/>
        </w:rPr>
        <w:t>).</w:t>
      </w:r>
    </w:p>
    <w:p w:rsidR="00511EF3" w:rsidRPr="00A807C9" w:rsidRDefault="00511EF3" w:rsidP="00EE4747">
      <w:pPr>
        <w:jc w:val="both"/>
        <w:rPr>
          <w:rFonts w:ascii="Times New Roman" w:hAnsi="Times New Roman" w:cs="Times New Roman"/>
          <w:sz w:val="28"/>
          <w:szCs w:val="28"/>
          <w:lang w:val="ro-RO" w:eastAsia="ru-RU"/>
        </w:rPr>
      </w:pPr>
      <w:r w:rsidRPr="00A807C9">
        <w:rPr>
          <w:rFonts w:ascii="Times New Roman" w:hAnsi="Times New Roman" w:cs="Times New Roman"/>
          <w:b/>
          <w:sz w:val="28"/>
          <w:szCs w:val="28"/>
          <w:lang w:val="ro-RO" w:eastAsia="ru-RU"/>
        </w:rPr>
        <w:t>2.</w:t>
      </w:r>
      <w:r w:rsidRPr="00A807C9">
        <w:rPr>
          <w:rFonts w:ascii="Times New Roman" w:hAnsi="Times New Roman" w:cs="Times New Roman"/>
          <w:b/>
          <w:bCs/>
          <w:sz w:val="28"/>
          <w:szCs w:val="28"/>
          <w:lang w:val="ro-RO" w:eastAsia="ru-RU"/>
        </w:rPr>
        <w:t xml:space="preserve"> </w:t>
      </w:r>
      <w:r w:rsidRPr="00A807C9">
        <w:rPr>
          <w:rFonts w:ascii="Times New Roman" w:hAnsi="Times New Roman" w:cs="Times New Roman"/>
          <w:sz w:val="28"/>
          <w:szCs w:val="28"/>
        </w:rPr>
        <w:t>Prezenta hotărâre intră în vigoare la expirarea a 12 luni de la data publicării în Monitorul Oficial al Republicii Moldova.</w:t>
      </w:r>
    </w:p>
    <w:p w:rsidR="00511EF3" w:rsidRPr="00100838" w:rsidRDefault="00511EF3" w:rsidP="00EE4747">
      <w:pPr>
        <w:spacing w:after="0" w:line="240" w:lineRule="auto"/>
        <w:jc w:val="both"/>
        <w:rPr>
          <w:rFonts w:ascii="Times New Roman" w:eastAsia="Times New Roman" w:hAnsi="Times New Roman" w:cs="Times New Roman"/>
          <w:sz w:val="28"/>
          <w:szCs w:val="28"/>
          <w:lang w:val="ro-RO" w:eastAsia="ro-RO"/>
        </w:rPr>
      </w:pPr>
    </w:p>
    <w:p w:rsidR="00511EF3" w:rsidRPr="00100838" w:rsidRDefault="00511EF3" w:rsidP="00EE4747">
      <w:pPr>
        <w:spacing w:after="0" w:line="240" w:lineRule="auto"/>
        <w:jc w:val="both"/>
        <w:rPr>
          <w:rFonts w:ascii="Times New Roman" w:eastAsia="Times New Roman" w:hAnsi="Times New Roman" w:cs="Times New Roman"/>
          <w:sz w:val="28"/>
          <w:szCs w:val="28"/>
          <w:lang w:val="ro-RO" w:eastAsia="ro-RO"/>
        </w:rPr>
      </w:pPr>
    </w:p>
    <w:p w:rsidR="00511EF3" w:rsidRPr="00100838" w:rsidRDefault="00511EF3" w:rsidP="00EE4747">
      <w:pPr>
        <w:spacing w:after="0" w:line="240" w:lineRule="auto"/>
        <w:jc w:val="both"/>
        <w:rPr>
          <w:rFonts w:ascii="Times New Roman" w:eastAsia="Times New Roman" w:hAnsi="Times New Roman" w:cs="Times New Roman"/>
          <w:sz w:val="28"/>
          <w:szCs w:val="28"/>
          <w:lang w:val="ro-RO" w:eastAsia="ro-RO"/>
        </w:rPr>
      </w:pPr>
      <w:r w:rsidRPr="00100838">
        <w:rPr>
          <w:rFonts w:ascii="Times New Roman" w:eastAsia="Times New Roman" w:hAnsi="Times New Roman" w:cs="Times New Roman"/>
          <w:b/>
          <w:sz w:val="28"/>
          <w:szCs w:val="28"/>
          <w:lang w:val="ro-RO" w:eastAsia="ro-RO"/>
        </w:rPr>
        <w:t>Prim-ministru</w:t>
      </w:r>
      <w:r w:rsidRPr="00100838">
        <w:rPr>
          <w:rFonts w:ascii="Times New Roman" w:eastAsia="Times New Roman" w:hAnsi="Times New Roman" w:cs="Times New Roman"/>
          <w:b/>
          <w:sz w:val="28"/>
          <w:szCs w:val="28"/>
          <w:lang w:val="ro-RO" w:eastAsia="ro-RO"/>
        </w:rPr>
        <w:tab/>
      </w:r>
      <w:r w:rsidRPr="00100838">
        <w:rPr>
          <w:rFonts w:ascii="Times New Roman" w:eastAsia="Times New Roman" w:hAnsi="Times New Roman" w:cs="Times New Roman"/>
          <w:b/>
          <w:sz w:val="28"/>
          <w:szCs w:val="28"/>
          <w:lang w:val="ro-RO" w:eastAsia="ro-RO"/>
        </w:rPr>
        <w:tab/>
      </w:r>
      <w:r w:rsidRPr="00100838">
        <w:rPr>
          <w:rFonts w:ascii="Times New Roman" w:eastAsia="Times New Roman" w:hAnsi="Times New Roman" w:cs="Times New Roman"/>
          <w:b/>
          <w:sz w:val="28"/>
          <w:szCs w:val="28"/>
          <w:lang w:val="ro-RO" w:eastAsia="ro-RO"/>
        </w:rPr>
        <w:tab/>
      </w:r>
      <w:r w:rsidRPr="00100838">
        <w:rPr>
          <w:rFonts w:ascii="Times New Roman" w:eastAsia="Times New Roman" w:hAnsi="Times New Roman" w:cs="Times New Roman"/>
          <w:b/>
          <w:sz w:val="28"/>
          <w:szCs w:val="28"/>
          <w:lang w:val="ro-RO" w:eastAsia="ro-RO"/>
        </w:rPr>
        <w:tab/>
      </w:r>
      <w:r w:rsidRPr="00100838">
        <w:rPr>
          <w:rFonts w:ascii="Times New Roman" w:eastAsia="Times New Roman" w:hAnsi="Times New Roman" w:cs="Times New Roman"/>
          <w:b/>
          <w:sz w:val="28"/>
          <w:szCs w:val="28"/>
          <w:lang w:val="ro-RO" w:eastAsia="ro-RO"/>
        </w:rPr>
        <w:tab/>
        <w:t>DORIN RECEAN</w:t>
      </w:r>
    </w:p>
    <w:p w:rsidR="00511EF3" w:rsidRPr="00100838" w:rsidRDefault="00511EF3" w:rsidP="00EE4747">
      <w:pPr>
        <w:spacing w:after="0" w:line="240" w:lineRule="auto"/>
        <w:jc w:val="both"/>
        <w:rPr>
          <w:rFonts w:ascii="Times New Roman" w:eastAsia="Times New Roman" w:hAnsi="Times New Roman" w:cs="Times New Roman"/>
          <w:sz w:val="28"/>
          <w:szCs w:val="28"/>
          <w:lang w:val="ro-RO" w:eastAsia="ro-RO"/>
        </w:rPr>
      </w:pPr>
    </w:p>
    <w:p w:rsidR="00511EF3" w:rsidRPr="00100838" w:rsidRDefault="00511EF3" w:rsidP="00EE4747">
      <w:pPr>
        <w:spacing w:after="0" w:line="240" w:lineRule="auto"/>
        <w:jc w:val="both"/>
        <w:rPr>
          <w:rFonts w:ascii="Times New Roman" w:eastAsia="Times New Roman" w:hAnsi="Times New Roman" w:cs="Times New Roman"/>
          <w:sz w:val="28"/>
          <w:szCs w:val="28"/>
          <w:lang w:val="ro-RO" w:eastAsia="ro-RO"/>
        </w:rPr>
      </w:pPr>
    </w:p>
    <w:p w:rsidR="00511EF3" w:rsidRPr="00100838" w:rsidRDefault="00511EF3" w:rsidP="00EE4747">
      <w:pPr>
        <w:tabs>
          <w:tab w:val="left" w:pos="5954"/>
        </w:tabs>
        <w:spacing w:after="0" w:line="240" w:lineRule="auto"/>
        <w:jc w:val="both"/>
        <w:rPr>
          <w:rFonts w:ascii="Times New Roman" w:eastAsia="Times New Roman" w:hAnsi="Times New Roman" w:cs="Times New Roman"/>
          <w:sz w:val="28"/>
          <w:szCs w:val="28"/>
          <w:lang w:val="ro-RO" w:eastAsia="ro-RO"/>
        </w:rPr>
      </w:pPr>
      <w:r w:rsidRPr="00100838">
        <w:rPr>
          <w:rFonts w:ascii="Times New Roman" w:eastAsia="Times New Roman" w:hAnsi="Times New Roman" w:cs="Times New Roman"/>
          <w:sz w:val="28"/>
          <w:szCs w:val="28"/>
          <w:lang w:val="ro-RO" w:eastAsia="ro-RO"/>
        </w:rPr>
        <w:t>Contrasemnează:</w:t>
      </w:r>
    </w:p>
    <w:p w:rsidR="00511EF3" w:rsidRPr="00100838" w:rsidRDefault="00511EF3" w:rsidP="00EE4747">
      <w:pPr>
        <w:spacing w:after="0" w:line="240" w:lineRule="auto"/>
        <w:jc w:val="both"/>
        <w:rPr>
          <w:rFonts w:ascii="Times New Roman" w:eastAsia="Times New Roman" w:hAnsi="Times New Roman" w:cs="Times New Roman"/>
          <w:sz w:val="28"/>
          <w:szCs w:val="28"/>
          <w:lang w:val="ro-RO" w:eastAsia="ru-RU"/>
        </w:rPr>
      </w:pPr>
    </w:p>
    <w:p w:rsidR="00511EF3" w:rsidRPr="00100838" w:rsidRDefault="00511EF3" w:rsidP="00EE4747">
      <w:pPr>
        <w:spacing w:after="0" w:line="240" w:lineRule="auto"/>
        <w:jc w:val="both"/>
        <w:rPr>
          <w:rFonts w:ascii="Times New Roman" w:eastAsia="Times New Roman" w:hAnsi="Times New Roman" w:cs="Times New Roman"/>
          <w:sz w:val="28"/>
          <w:szCs w:val="28"/>
          <w:lang w:val="ro-RO" w:eastAsia="ru-RU"/>
        </w:rPr>
      </w:pPr>
      <w:r w:rsidRPr="00100838">
        <w:rPr>
          <w:rFonts w:ascii="Times New Roman" w:eastAsia="Times New Roman" w:hAnsi="Times New Roman" w:cs="Times New Roman"/>
          <w:sz w:val="28"/>
          <w:szCs w:val="28"/>
          <w:lang w:val="ro-RO" w:eastAsia="ru-RU"/>
        </w:rPr>
        <w:t>Viceprim-ministru,</w:t>
      </w:r>
    </w:p>
    <w:p w:rsidR="00511EF3" w:rsidRPr="00100838" w:rsidRDefault="00511EF3" w:rsidP="00EE4747">
      <w:pPr>
        <w:spacing w:after="0" w:line="240" w:lineRule="auto"/>
        <w:jc w:val="both"/>
        <w:rPr>
          <w:rFonts w:ascii="Times New Roman" w:eastAsia="Times New Roman" w:hAnsi="Times New Roman" w:cs="Times New Roman"/>
          <w:sz w:val="28"/>
          <w:szCs w:val="28"/>
          <w:lang w:val="ro-RO" w:eastAsia="ru-RU"/>
        </w:rPr>
      </w:pPr>
      <w:r w:rsidRPr="00100838">
        <w:rPr>
          <w:rFonts w:ascii="Times New Roman" w:eastAsia="Times New Roman" w:hAnsi="Times New Roman" w:cs="Times New Roman"/>
          <w:sz w:val="28"/>
          <w:szCs w:val="28"/>
          <w:lang w:val="ro-RO" w:eastAsia="ru-RU"/>
        </w:rPr>
        <w:t>ministrul dezvoltării economice</w:t>
      </w:r>
    </w:p>
    <w:p w:rsidR="00CD436B" w:rsidRPr="00100838" w:rsidRDefault="00511EF3" w:rsidP="00EE4747">
      <w:pPr>
        <w:spacing w:after="0" w:line="240" w:lineRule="auto"/>
        <w:jc w:val="both"/>
        <w:rPr>
          <w:rFonts w:ascii="Times New Roman" w:eastAsia="Times New Roman" w:hAnsi="Times New Roman" w:cs="Times New Roman"/>
          <w:i/>
          <w:iCs/>
          <w:color w:val="000000"/>
          <w:sz w:val="28"/>
          <w:szCs w:val="28"/>
          <w:lang w:val="ro-RO" w:eastAsia="en-GB"/>
        </w:rPr>
      </w:pPr>
      <w:r w:rsidRPr="00100838">
        <w:rPr>
          <w:rFonts w:ascii="Times New Roman" w:eastAsia="Times New Roman" w:hAnsi="Times New Roman" w:cs="Times New Roman"/>
          <w:sz w:val="28"/>
          <w:szCs w:val="28"/>
          <w:lang w:val="ro-RO" w:eastAsia="ru-RU"/>
        </w:rPr>
        <w:t>și digitalizării</w:t>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b/>
          <w:sz w:val="28"/>
          <w:szCs w:val="28"/>
          <w:lang w:val="ro-RO" w:eastAsia="ru-RU"/>
        </w:rPr>
        <w:t>Dumitru ALAIBA</w:t>
      </w:r>
    </w:p>
    <w:p w:rsidR="00CD436B" w:rsidRDefault="00CD436B" w:rsidP="00EE4747">
      <w:pPr>
        <w:shd w:val="clear" w:color="auto" w:fill="FFFFFF"/>
        <w:spacing w:before="240" w:after="120" w:line="240" w:lineRule="auto"/>
        <w:jc w:val="center"/>
        <w:rPr>
          <w:rFonts w:ascii="Times New Roman" w:eastAsia="Times New Roman" w:hAnsi="Times New Roman" w:cs="Times New Roman"/>
          <w:i/>
          <w:iCs/>
          <w:color w:val="000000"/>
          <w:sz w:val="20"/>
          <w:szCs w:val="20"/>
          <w:lang w:val="ro-RO" w:eastAsia="en-GB"/>
        </w:rPr>
      </w:pPr>
    </w:p>
    <w:p w:rsidR="00526247" w:rsidRDefault="00526247" w:rsidP="00EE4747">
      <w:pPr>
        <w:shd w:val="clear" w:color="auto" w:fill="FFFFFF"/>
        <w:spacing w:before="240" w:after="120" w:line="240" w:lineRule="auto"/>
        <w:jc w:val="center"/>
        <w:rPr>
          <w:rFonts w:ascii="Times New Roman" w:eastAsia="Times New Roman" w:hAnsi="Times New Roman" w:cs="Times New Roman"/>
          <w:i/>
          <w:iCs/>
          <w:color w:val="000000"/>
          <w:sz w:val="20"/>
          <w:szCs w:val="20"/>
          <w:lang w:val="ro-RO" w:eastAsia="en-GB"/>
        </w:rPr>
      </w:pPr>
    </w:p>
    <w:p w:rsidR="00526247" w:rsidRPr="005817A9" w:rsidRDefault="00526247" w:rsidP="00EE4747">
      <w:pPr>
        <w:shd w:val="clear" w:color="auto" w:fill="FFFFFF"/>
        <w:spacing w:before="240" w:after="120" w:line="240" w:lineRule="auto"/>
        <w:jc w:val="center"/>
        <w:rPr>
          <w:rFonts w:ascii="Times New Roman" w:eastAsia="Times New Roman" w:hAnsi="Times New Roman" w:cs="Times New Roman"/>
          <w:i/>
          <w:iCs/>
          <w:color w:val="000000"/>
          <w:sz w:val="20"/>
          <w:szCs w:val="20"/>
          <w:lang w:val="ro-RO" w:eastAsia="en-GB"/>
        </w:rPr>
      </w:pPr>
    </w:p>
    <w:p w:rsidR="00FD4A36" w:rsidRPr="006848A4" w:rsidRDefault="00CD436B"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6848A4">
        <w:rPr>
          <w:rFonts w:ascii="Times New Roman" w:eastAsia="Times New Roman" w:hAnsi="Times New Roman" w:cs="Times New Roman"/>
          <w:iCs/>
          <w:color w:val="000000"/>
          <w:sz w:val="28"/>
          <w:szCs w:val="28"/>
          <w:lang w:val="ro-RO" w:eastAsia="en-GB"/>
        </w:rPr>
        <w:t>Anexa la H</w:t>
      </w:r>
      <w:r w:rsidR="00FD4A36" w:rsidRPr="006848A4">
        <w:rPr>
          <w:rFonts w:ascii="Times New Roman" w:eastAsia="Times New Roman" w:hAnsi="Times New Roman" w:cs="Times New Roman"/>
          <w:iCs/>
          <w:color w:val="000000"/>
          <w:sz w:val="28"/>
          <w:szCs w:val="28"/>
          <w:lang w:val="ro-RO" w:eastAsia="en-GB"/>
        </w:rPr>
        <w:t>otăr</w:t>
      </w:r>
      <w:r w:rsidR="00FB0356" w:rsidRPr="006848A4">
        <w:rPr>
          <w:rFonts w:ascii="Times New Roman" w:eastAsia="Times New Roman" w:hAnsi="Times New Roman" w:cs="Times New Roman"/>
          <w:iCs/>
          <w:color w:val="000000"/>
          <w:sz w:val="28"/>
          <w:szCs w:val="28"/>
          <w:lang w:val="ro-RO" w:eastAsia="en-GB"/>
        </w:rPr>
        <w:t>â</w:t>
      </w:r>
      <w:r w:rsidR="00FD4A36" w:rsidRPr="006848A4">
        <w:rPr>
          <w:rFonts w:ascii="Times New Roman" w:eastAsia="Times New Roman" w:hAnsi="Times New Roman" w:cs="Times New Roman"/>
          <w:iCs/>
          <w:color w:val="000000"/>
          <w:sz w:val="28"/>
          <w:szCs w:val="28"/>
          <w:lang w:val="ro-RO" w:eastAsia="en-GB"/>
        </w:rPr>
        <w:t>rea Guvernului</w:t>
      </w:r>
    </w:p>
    <w:p w:rsidR="00FD4A36" w:rsidRPr="006848A4" w:rsidRDefault="00FD4A36"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6848A4">
        <w:rPr>
          <w:rFonts w:ascii="Times New Roman" w:eastAsia="Times New Roman" w:hAnsi="Times New Roman" w:cs="Times New Roman"/>
          <w:iCs/>
          <w:color w:val="000000"/>
          <w:sz w:val="28"/>
          <w:szCs w:val="28"/>
          <w:lang w:val="ro-RO" w:eastAsia="en-GB"/>
        </w:rPr>
        <w:t>Nr.          din       2023</w:t>
      </w:r>
    </w:p>
    <w:p w:rsidR="00526247" w:rsidRPr="006848A4" w:rsidRDefault="00526247" w:rsidP="00EE4747">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rsidR="00A807C9" w:rsidRDefault="00FD4A36" w:rsidP="00EE4747">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Reg</w:t>
      </w:r>
      <w:r w:rsidR="00A807C9">
        <w:rPr>
          <w:rFonts w:ascii="Times New Roman" w:eastAsia="Times New Roman" w:hAnsi="Times New Roman" w:cs="Times New Roman"/>
          <w:b/>
          <w:iCs/>
          <w:color w:val="000000"/>
          <w:sz w:val="28"/>
          <w:szCs w:val="28"/>
          <w:lang w:val="ro-RO" w:eastAsia="en-GB"/>
        </w:rPr>
        <w:t>lementarea tehnică</w:t>
      </w:r>
      <w:r w:rsidRPr="00100838">
        <w:rPr>
          <w:rFonts w:ascii="Times New Roman" w:eastAsia="Times New Roman" w:hAnsi="Times New Roman" w:cs="Times New Roman"/>
          <w:b/>
          <w:iCs/>
          <w:color w:val="000000"/>
          <w:sz w:val="28"/>
          <w:szCs w:val="28"/>
          <w:lang w:val="ro-RO" w:eastAsia="en-GB"/>
        </w:rPr>
        <w:t xml:space="preserve"> privind etichetarea materialelor </w:t>
      </w:r>
    </w:p>
    <w:p w:rsidR="00A807C9" w:rsidRDefault="00A807C9" w:rsidP="00EE4747">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Pr>
          <w:rFonts w:ascii="Times New Roman" w:eastAsia="Times New Roman" w:hAnsi="Times New Roman" w:cs="Times New Roman"/>
          <w:b/>
          <w:iCs/>
          <w:color w:val="000000"/>
          <w:sz w:val="28"/>
          <w:szCs w:val="28"/>
          <w:lang w:val="ro-RO" w:eastAsia="en-GB"/>
        </w:rPr>
        <w:t>f</w:t>
      </w:r>
      <w:r w:rsidR="00FD4A36" w:rsidRPr="00100838">
        <w:rPr>
          <w:rFonts w:ascii="Times New Roman" w:eastAsia="Times New Roman" w:hAnsi="Times New Roman" w:cs="Times New Roman"/>
          <w:b/>
          <w:iCs/>
          <w:color w:val="000000"/>
          <w:sz w:val="28"/>
          <w:szCs w:val="28"/>
          <w:lang w:val="ro-RO" w:eastAsia="en-GB"/>
        </w:rPr>
        <w:t>olosite</w:t>
      </w:r>
      <w:r>
        <w:rPr>
          <w:rFonts w:ascii="Times New Roman" w:eastAsia="Times New Roman" w:hAnsi="Times New Roman" w:cs="Times New Roman"/>
          <w:b/>
          <w:iCs/>
          <w:color w:val="000000"/>
          <w:sz w:val="28"/>
          <w:szCs w:val="28"/>
          <w:lang w:val="ro-RO" w:eastAsia="en-GB"/>
        </w:rPr>
        <w:t xml:space="preserve"> </w:t>
      </w:r>
      <w:r w:rsidR="00FD4A36" w:rsidRPr="00100838">
        <w:rPr>
          <w:rFonts w:ascii="Times New Roman" w:eastAsia="Times New Roman" w:hAnsi="Times New Roman" w:cs="Times New Roman"/>
          <w:b/>
          <w:iCs/>
          <w:color w:val="000000"/>
          <w:sz w:val="28"/>
          <w:szCs w:val="28"/>
          <w:lang w:val="ro-RO" w:eastAsia="en-GB"/>
        </w:rPr>
        <w:t xml:space="preserve">la producerea principalelor componente ale </w:t>
      </w:r>
    </w:p>
    <w:p w:rsidR="00CD436B" w:rsidRPr="00100838" w:rsidRDefault="00FD4A36" w:rsidP="00EE4747">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articolelor de încălțăminte destinate vânzării către consumatori</w:t>
      </w:r>
    </w:p>
    <w:p w:rsidR="00FD4A36" w:rsidRPr="00100838" w:rsidRDefault="00FD4A36" w:rsidP="00EE4747">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rsidR="00FD4A36" w:rsidRPr="00100838" w:rsidRDefault="00FB0356" w:rsidP="00EE4747">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I</w:t>
      </w:r>
      <w:r w:rsidR="00FD4A36" w:rsidRPr="00100838">
        <w:rPr>
          <w:rFonts w:ascii="Times New Roman" w:eastAsia="Times New Roman" w:hAnsi="Times New Roman" w:cs="Times New Roman"/>
          <w:b/>
          <w:iCs/>
          <w:color w:val="000000"/>
          <w:sz w:val="28"/>
          <w:szCs w:val="28"/>
          <w:lang w:val="ro-RO" w:eastAsia="en-GB"/>
        </w:rPr>
        <w:t xml:space="preserve">. DOMENIUL DE APLICARE ȘI </w:t>
      </w:r>
      <w:r w:rsidR="00526247" w:rsidRPr="00100838">
        <w:rPr>
          <w:rFonts w:ascii="Times New Roman" w:eastAsia="Times New Roman" w:hAnsi="Times New Roman" w:cs="Times New Roman"/>
          <w:b/>
          <w:iCs/>
          <w:color w:val="000000"/>
          <w:sz w:val="28"/>
          <w:szCs w:val="28"/>
          <w:lang w:val="ro-RO" w:eastAsia="en-GB"/>
        </w:rPr>
        <w:t>DEFINIȚII</w:t>
      </w:r>
    </w:p>
    <w:p w:rsidR="00CD436B" w:rsidRPr="00100838" w:rsidRDefault="003827FC" w:rsidP="00EE4747">
      <w:pPr>
        <w:pStyle w:val="a3"/>
        <w:shd w:val="clear" w:color="auto" w:fill="FFFFFF"/>
        <w:spacing w:before="120" w:after="0" w:line="240" w:lineRule="auto"/>
        <w:ind w:left="0"/>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Prezentul Reg</w:t>
      </w:r>
      <w:r w:rsidR="00571A3D">
        <w:rPr>
          <w:rFonts w:ascii="Times New Roman" w:eastAsia="Times New Roman" w:hAnsi="Times New Roman" w:cs="Times New Roman"/>
          <w:color w:val="000000"/>
          <w:sz w:val="28"/>
          <w:szCs w:val="28"/>
          <w:lang w:val="ro-RO" w:eastAsia="en-GB"/>
        </w:rPr>
        <w:t>lementarea tehnică</w:t>
      </w:r>
      <w:r w:rsidR="00CD436B" w:rsidRPr="00100838">
        <w:rPr>
          <w:rFonts w:ascii="Times New Roman" w:eastAsia="Times New Roman" w:hAnsi="Times New Roman" w:cs="Times New Roman"/>
          <w:color w:val="000000"/>
          <w:sz w:val="28"/>
          <w:szCs w:val="28"/>
          <w:lang w:val="ro-RO" w:eastAsia="en-GB"/>
        </w:rPr>
        <w:t xml:space="preserve"> stabilește condițiile de etichetare a materialelor utilizate la producerea principalelor componente ale articolelor de încălțăminte destinate vânzării către consumatori.</w:t>
      </w:r>
    </w:p>
    <w:p w:rsidR="00CD436B" w:rsidRPr="00100838" w:rsidRDefault="003827F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2.</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În înțelesul prezent</w:t>
      </w:r>
      <w:r w:rsidR="00571A3D">
        <w:rPr>
          <w:rFonts w:ascii="Times New Roman" w:eastAsia="Times New Roman" w:hAnsi="Times New Roman" w:cs="Times New Roman"/>
          <w:color w:val="000000"/>
          <w:sz w:val="28"/>
          <w:szCs w:val="28"/>
          <w:lang w:val="ro-RO" w:eastAsia="en-GB"/>
        </w:rPr>
        <w:t>ei</w:t>
      </w:r>
      <w:r w:rsidR="00CD436B" w:rsidRPr="00100838">
        <w:rPr>
          <w:rFonts w:ascii="Times New Roman" w:eastAsia="Times New Roman" w:hAnsi="Times New Roman" w:cs="Times New Roman"/>
          <w:color w:val="000000"/>
          <w:sz w:val="28"/>
          <w:szCs w:val="28"/>
          <w:lang w:val="ro-RO" w:eastAsia="en-GB"/>
        </w:rPr>
        <w:t xml:space="preserve"> Reg</w:t>
      </w:r>
      <w:r w:rsidR="00571A3D">
        <w:rPr>
          <w:rFonts w:ascii="Times New Roman" w:eastAsia="Times New Roman" w:hAnsi="Times New Roman" w:cs="Times New Roman"/>
          <w:color w:val="000000"/>
          <w:sz w:val="28"/>
          <w:szCs w:val="28"/>
          <w:lang w:val="ro-RO" w:eastAsia="en-GB"/>
        </w:rPr>
        <w:t>lementări tehnice</w:t>
      </w:r>
      <w:r w:rsidR="00CD436B" w:rsidRPr="00100838">
        <w:rPr>
          <w:rFonts w:ascii="Times New Roman" w:eastAsia="Times New Roman" w:hAnsi="Times New Roman" w:cs="Times New Roman"/>
          <w:color w:val="000000"/>
          <w:sz w:val="28"/>
          <w:szCs w:val="28"/>
          <w:lang w:val="ro-RO" w:eastAsia="en-GB"/>
        </w:rPr>
        <w:t>, încălțăminte reprezintă toate articolele cu tălpi aplicate destinate acoperirii sau protejării piciorului, inclusiv părțile componente ale acestora comercializate separat, prevăzute la anexa nr.1.</w:t>
      </w:r>
    </w:p>
    <w:p w:rsidR="00CD436B" w:rsidRPr="00100838" w:rsidRDefault="003827FC" w:rsidP="00EE4747">
      <w:pPr>
        <w:pStyle w:val="a3"/>
        <w:shd w:val="clear" w:color="auto" w:fill="FFFFFF"/>
        <w:spacing w:before="120" w:after="0" w:line="240" w:lineRule="auto"/>
        <w:ind w:left="0"/>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3.</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Lista articole</w:t>
      </w:r>
      <w:r w:rsidR="008B1677">
        <w:rPr>
          <w:rFonts w:ascii="Times New Roman" w:eastAsia="Times New Roman" w:hAnsi="Times New Roman" w:cs="Times New Roman"/>
          <w:color w:val="000000"/>
          <w:sz w:val="28"/>
          <w:szCs w:val="28"/>
          <w:lang w:val="ro-RO" w:eastAsia="en-GB"/>
        </w:rPr>
        <w:t>lor</w:t>
      </w:r>
      <w:r w:rsidR="00CD436B" w:rsidRPr="00100838">
        <w:rPr>
          <w:rFonts w:ascii="Times New Roman" w:eastAsia="Times New Roman" w:hAnsi="Times New Roman" w:cs="Times New Roman"/>
          <w:color w:val="000000"/>
          <w:sz w:val="28"/>
          <w:szCs w:val="28"/>
          <w:lang w:val="ro-RO" w:eastAsia="en-GB"/>
        </w:rPr>
        <w:t xml:space="preserve"> de încălțăminte care fac obiectul Reg</w:t>
      </w:r>
      <w:r w:rsidR="00571A3D">
        <w:rPr>
          <w:rFonts w:ascii="Times New Roman" w:eastAsia="Times New Roman" w:hAnsi="Times New Roman" w:cs="Times New Roman"/>
          <w:color w:val="000000"/>
          <w:sz w:val="28"/>
          <w:szCs w:val="28"/>
          <w:lang w:val="ro-RO" w:eastAsia="en-GB"/>
        </w:rPr>
        <w:t>lementării tehnice</w:t>
      </w:r>
      <w:r w:rsidR="00CD436B" w:rsidRPr="00100838">
        <w:rPr>
          <w:rFonts w:ascii="Times New Roman" w:eastAsia="Times New Roman" w:hAnsi="Times New Roman" w:cs="Times New Roman"/>
          <w:color w:val="000000"/>
          <w:sz w:val="28"/>
          <w:szCs w:val="28"/>
          <w:lang w:val="ro-RO" w:eastAsia="en-GB"/>
        </w:rPr>
        <w:t xml:space="preserve"> este prezentată în anexa nr.2.</w:t>
      </w:r>
    </w:p>
    <w:p w:rsidR="00CD436B" w:rsidRPr="00100838" w:rsidRDefault="003827F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bdr w:val="none" w:sz="0" w:space="0" w:color="auto" w:frame="1"/>
          <w:lang w:val="ro-RO" w:eastAsia="en-GB"/>
        </w:rPr>
        <w:t>4.</w:t>
      </w:r>
      <w:r w:rsidRPr="00100838">
        <w:rPr>
          <w:rFonts w:ascii="Times New Roman" w:eastAsia="Times New Roman" w:hAnsi="Times New Roman" w:cs="Times New Roman"/>
          <w:color w:val="000000"/>
          <w:sz w:val="28"/>
          <w:szCs w:val="28"/>
          <w:bdr w:val="none" w:sz="0" w:space="0" w:color="auto" w:frame="1"/>
          <w:lang w:val="ro-RO" w:eastAsia="en-GB"/>
        </w:rPr>
        <w:t xml:space="preserve"> </w:t>
      </w:r>
      <w:r w:rsidR="002A09EA" w:rsidRPr="00100838">
        <w:rPr>
          <w:rFonts w:ascii="Times New Roman" w:eastAsia="Times New Roman" w:hAnsi="Times New Roman" w:cs="Times New Roman"/>
          <w:color w:val="000000"/>
          <w:sz w:val="28"/>
          <w:szCs w:val="28"/>
          <w:bdr w:val="none" w:sz="0" w:space="0" w:color="auto" w:frame="1"/>
          <w:lang w:val="ro-RO" w:eastAsia="en-GB"/>
        </w:rPr>
        <w:t>Nu fac obiectul etichetării potrivit prezentului Reg</w:t>
      </w:r>
      <w:r w:rsidR="00571A3D">
        <w:rPr>
          <w:rFonts w:ascii="Times New Roman" w:eastAsia="Times New Roman" w:hAnsi="Times New Roman" w:cs="Times New Roman"/>
          <w:color w:val="000000"/>
          <w:sz w:val="28"/>
          <w:szCs w:val="28"/>
          <w:bdr w:val="none" w:sz="0" w:space="0" w:color="auto" w:frame="1"/>
          <w:lang w:val="ro-RO" w:eastAsia="en-GB"/>
        </w:rPr>
        <w:t>lementări tehnice</w:t>
      </w:r>
      <w:r w:rsidR="00CD436B" w:rsidRPr="00100838">
        <w:rPr>
          <w:rFonts w:ascii="Times New Roman" w:eastAsia="Times New Roman" w:hAnsi="Times New Roman" w:cs="Times New Roman"/>
          <w:color w:val="000000"/>
          <w:sz w:val="28"/>
          <w:szCs w:val="28"/>
          <w:lang w:val="ro-RO" w:eastAsia="en-GB"/>
        </w:rPr>
        <w:t>:</w:t>
      </w:r>
    </w:p>
    <w:p w:rsidR="00CD436B" w:rsidRPr="00100838" w:rsidRDefault="00E92D2C" w:rsidP="00EE4747">
      <w:pPr>
        <w:pStyle w:val="a3"/>
        <w:shd w:val="clear" w:color="auto" w:fill="FFFFFF"/>
        <w:spacing w:before="120" w:after="0" w:line="240" w:lineRule="auto"/>
        <w:ind w:left="0"/>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1) </w:t>
      </w:r>
      <w:r w:rsidR="00CD436B" w:rsidRPr="00100838">
        <w:rPr>
          <w:rFonts w:ascii="Times New Roman" w:eastAsia="Times New Roman" w:hAnsi="Times New Roman" w:cs="Times New Roman"/>
          <w:color w:val="000000"/>
          <w:sz w:val="28"/>
          <w:szCs w:val="28"/>
          <w:lang w:val="ro-RO" w:eastAsia="en-GB"/>
        </w:rPr>
        <w:t>încălțăminte</w:t>
      </w:r>
      <w:r w:rsidR="002A09EA" w:rsidRPr="00100838">
        <w:rPr>
          <w:rFonts w:ascii="Times New Roman" w:eastAsia="Times New Roman" w:hAnsi="Times New Roman" w:cs="Times New Roman"/>
          <w:color w:val="000000"/>
          <w:sz w:val="28"/>
          <w:szCs w:val="28"/>
          <w:lang w:val="ro-RO" w:eastAsia="en-GB"/>
        </w:rPr>
        <w:t>a</w:t>
      </w:r>
      <w:r w:rsidR="00CD436B" w:rsidRPr="00100838">
        <w:rPr>
          <w:rFonts w:ascii="Times New Roman" w:eastAsia="Times New Roman" w:hAnsi="Times New Roman" w:cs="Times New Roman"/>
          <w:color w:val="000000"/>
          <w:sz w:val="28"/>
          <w:szCs w:val="28"/>
          <w:lang w:val="ro-RO" w:eastAsia="en-GB"/>
        </w:rPr>
        <w:t xml:space="preserve"> uzat</w:t>
      </w:r>
      <w:r w:rsidR="002A09EA" w:rsidRPr="00100838">
        <w:rPr>
          <w:rFonts w:ascii="Times New Roman" w:eastAsia="Times New Roman" w:hAnsi="Times New Roman" w:cs="Times New Roman"/>
          <w:color w:val="000000"/>
          <w:sz w:val="28"/>
          <w:szCs w:val="28"/>
          <w:lang w:val="ro-RO" w:eastAsia="en-GB"/>
        </w:rPr>
        <w:t>ă</w:t>
      </w:r>
      <w:r w:rsidR="00CD436B" w:rsidRPr="00100838">
        <w:rPr>
          <w:rFonts w:ascii="Times New Roman" w:eastAsia="Times New Roman" w:hAnsi="Times New Roman" w:cs="Times New Roman"/>
          <w:color w:val="000000"/>
          <w:sz w:val="28"/>
          <w:szCs w:val="28"/>
          <w:lang w:val="ro-RO" w:eastAsia="en-GB"/>
        </w:rPr>
        <w:t>, la mâna a doua;</w:t>
      </w:r>
    </w:p>
    <w:p w:rsidR="00CD436B" w:rsidRPr="00100838" w:rsidRDefault="00E92D2C" w:rsidP="00EE4747">
      <w:pPr>
        <w:pStyle w:val="tt"/>
        <w:jc w:val="both"/>
        <w:rPr>
          <w:b w:val="0"/>
          <w:color w:val="000000"/>
          <w:sz w:val="28"/>
          <w:szCs w:val="28"/>
          <w:lang w:val="ro-RO"/>
        </w:rPr>
      </w:pPr>
      <w:r w:rsidRPr="00100838">
        <w:rPr>
          <w:b w:val="0"/>
          <w:color w:val="000000"/>
          <w:sz w:val="28"/>
          <w:szCs w:val="28"/>
          <w:lang w:val="ro-RO"/>
        </w:rPr>
        <w:t xml:space="preserve">2) </w:t>
      </w:r>
      <w:r w:rsidR="00CD436B" w:rsidRPr="00100838">
        <w:rPr>
          <w:b w:val="0"/>
          <w:color w:val="000000"/>
          <w:sz w:val="28"/>
          <w:szCs w:val="28"/>
          <w:lang w:val="ro-RO"/>
        </w:rPr>
        <w:t>încălțămint</w:t>
      </w:r>
      <w:r w:rsidR="002A09EA" w:rsidRPr="00100838">
        <w:rPr>
          <w:b w:val="0"/>
          <w:color w:val="000000"/>
          <w:sz w:val="28"/>
          <w:szCs w:val="28"/>
          <w:lang w:val="ro-RO"/>
        </w:rPr>
        <w:t>ea</w:t>
      </w:r>
      <w:r w:rsidR="00CD436B" w:rsidRPr="00100838">
        <w:rPr>
          <w:b w:val="0"/>
          <w:color w:val="000000"/>
          <w:sz w:val="28"/>
          <w:szCs w:val="28"/>
          <w:lang w:val="ro-RO"/>
        </w:rPr>
        <w:t xml:space="preserve"> de protecție care intră sub incidența </w:t>
      </w:r>
      <w:r w:rsidR="002A09EA" w:rsidRPr="00100838">
        <w:rPr>
          <w:b w:val="0"/>
          <w:color w:val="000000"/>
          <w:sz w:val="28"/>
          <w:szCs w:val="28"/>
          <w:lang w:val="ro-RO"/>
        </w:rPr>
        <w:t>R</w:t>
      </w:r>
      <w:r w:rsidR="00CD436B" w:rsidRPr="00100838">
        <w:rPr>
          <w:b w:val="0"/>
          <w:color w:val="000000"/>
          <w:sz w:val="28"/>
          <w:szCs w:val="28"/>
          <w:lang w:val="ro-RO"/>
        </w:rPr>
        <w:t>eglementării tehn</w:t>
      </w:r>
      <w:r w:rsidR="002A09EA" w:rsidRPr="00100838">
        <w:rPr>
          <w:b w:val="0"/>
          <w:color w:val="000000"/>
          <w:sz w:val="28"/>
          <w:szCs w:val="28"/>
          <w:lang w:val="ro-RO"/>
        </w:rPr>
        <w:t>i</w:t>
      </w:r>
      <w:r w:rsidR="00CD436B" w:rsidRPr="00100838">
        <w:rPr>
          <w:b w:val="0"/>
          <w:color w:val="000000"/>
          <w:sz w:val="28"/>
          <w:szCs w:val="28"/>
          <w:lang w:val="ro-RO"/>
        </w:rPr>
        <w:t>ce</w:t>
      </w:r>
      <w:r w:rsidR="002A09EA" w:rsidRPr="00100838">
        <w:rPr>
          <w:b w:val="0"/>
          <w:color w:val="000000"/>
          <w:sz w:val="28"/>
          <w:szCs w:val="28"/>
          <w:lang w:val="ro-RO"/>
        </w:rPr>
        <w:t xml:space="preserve"> </w:t>
      </w:r>
      <w:r w:rsidR="002A09EA" w:rsidRPr="00100838">
        <w:rPr>
          <w:b w:val="0"/>
          <w:sz w:val="28"/>
          <w:szCs w:val="28"/>
          <w:lang w:val="ro-RO"/>
        </w:rPr>
        <w:t xml:space="preserve">privind echipamentele individuale de </w:t>
      </w:r>
      <w:proofErr w:type="spellStart"/>
      <w:r w:rsidR="002A09EA" w:rsidRPr="00100838">
        <w:rPr>
          <w:b w:val="0"/>
          <w:sz w:val="28"/>
          <w:szCs w:val="28"/>
          <w:lang w:val="ro-RO"/>
        </w:rPr>
        <w:t>protecţie</w:t>
      </w:r>
      <w:proofErr w:type="spellEnd"/>
      <w:r w:rsidR="00CD436B" w:rsidRPr="00100838">
        <w:rPr>
          <w:b w:val="0"/>
          <w:color w:val="000000"/>
          <w:sz w:val="28"/>
          <w:szCs w:val="28"/>
          <w:lang w:val="ro-RO"/>
        </w:rPr>
        <w:t>, aprobat</w:t>
      </w:r>
      <w:r w:rsidR="00571A3D">
        <w:rPr>
          <w:b w:val="0"/>
          <w:color w:val="000000"/>
          <w:sz w:val="28"/>
          <w:szCs w:val="28"/>
          <w:lang w:val="ro-RO"/>
        </w:rPr>
        <w:t>ă</w:t>
      </w:r>
      <w:r w:rsidR="00CD436B" w:rsidRPr="00100838">
        <w:rPr>
          <w:b w:val="0"/>
          <w:color w:val="000000"/>
          <w:sz w:val="28"/>
          <w:szCs w:val="28"/>
          <w:lang w:val="ro-RO"/>
        </w:rPr>
        <w:t xml:space="preserve"> prin Hotărârea Guvernului nr.108/2022;</w:t>
      </w:r>
    </w:p>
    <w:p w:rsidR="00CD436B" w:rsidRPr="00100838" w:rsidRDefault="00E92D2C" w:rsidP="00EE4747">
      <w:pPr>
        <w:pStyle w:val="a3"/>
        <w:shd w:val="clear" w:color="auto" w:fill="FFFFFF"/>
        <w:spacing w:before="120" w:after="0" w:line="240" w:lineRule="auto"/>
        <w:ind w:left="0"/>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3) </w:t>
      </w:r>
      <w:r w:rsidR="00CD436B" w:rsidRPr="00100838">
        <w:rPr>
          <w:rFonts w:ascii="Times New Roman" w:eastAsia="Times New Roman" w:hAnsi="Times New Roman" w:cs="Times New Roman"/>
          <w:color w:val="000000"/>
          <w:sz w:val="28"/>
          <w:szCs w:val="28"/>
          <w:lang w:val="ro-RO" w:eastAsia="en-GB"/>
        </w:rPr>
        <w:t>încălțămintea</w:t>
      </w:r>
      <w:r w:rsidR="002A09EA" w:rsidRPr="00100838">
        <w:rPr>
          <w:rFonts w:ascii="Times New Roman" w:eastAsia="Times New Roman" w:hAnsi="Times New Roman" w:cs="Times New Roman"/>
          <w:color w:val="000000"/>
          <w:sz w:val="28"/>
          <w:szCs w:val="28"/>
          <w:bdr w:val="none" w:sz="0" w:space="0" w:color="auto" w:frame="1"/>
          <w:lang w:val="ro-RO" w:eastAsia="en-GB"/>
        </w:rPr>
        <w:t xml:space="preserve"> la fabricarea căreia s-au folosit produse chimice periculoase</w:t>
      </w:r>
      <w:r w:rsidR="002A09EA" w:rsidRPr="00100838">
        <w:rPr>
          <w:rFonts w:ascii="Times New Roman" w:eastAsia="Times New Roman" w:hAnsi="Times New Roman" w:cs="Times New Roman"/>
          <w:color w:val="000000"/>
          <w:sz w:val="28"/>
          <w:szCs w:val="28"/>
          <w:lang w:val="ro-RO" w:eastAsia="en-GB"/>
        </w:rPr>
        <w:t xml:space="preserve"> în sensul Legii nr.277/2018 privind su</w:t>
      </w:r>
      <w:r w:rsidR="00687C3E" w:rsidRPr="00100838">
        <w:rPr>
          <w:rFonts w:ascii="Times New Roman" w:eastAsia="Times New Roman" w:hAnsi="Times New Roman" w:cs="Times New Roman"/>
          <w:color w:val="000000"/>
          <w:sz w:val="28"/>
          <w:szCs w:val="28"/>
          <w:lang w:val="ro-RO" w:eastAsia="en-GB"/>
        </w:rPr>
        <w:t>b</w:t>
      </w:r>
      <w:r w:rsidR="002A09EA" w:rsidRPr="00100838">
        <w:rPr>
          <w:rFonts w:ascii="Times New Roman" w:eastAsia="Times New Roman" w:hAnsi="Times New Roman" w:cs="Times New Roman"/>
          <w:color w:val="000000"/>
          <w:sz w:val="28"/>
          <w:szCs w:val="28"/>
          <w:lang w:val="ro-RO" w:eastAsia="en-GB"/>
        </w:rPr>
        <w:t>sta</w:t>
      </w:r>
      <w:r w:rsidR="00687C3E" w:rsidRPr="00100838">
        <w:rPr>
          <w:rFonts w:ascii="Times New Roman" w:eastAsia="Times New Roman" w:hAnsi="Times New Roman" w:cs="Times New Roman"/>
          <w:color w:val="000000"/>
          <w:sz w:val="28"/>
          <w:szCs w:val="28"/>
          <w:lang w:val="ro-RO" w:eastAsia="en-GB"/>
        </w:rPr>
        <w:t>n</w:t>
      </w:r>
      <w:r w:rsidR="002A09EA" w:rsidRPr="00100838">
        <w:rPr>
          <w:rFonts w:ascii="Times New Roman" w:eastAsia="Times New Roman" w:hAnsi="Times New Roman" w:cs="Times New Roman"/>
          <w:color w:val="000000"/>
          <w:sz w:val="28"/>
          <w:szCs w:val="28"/>
          <w:lang w:val="ro-RO" w:eastAsia="en-GB"/>
        </w:rPr>
        <w:t>țele chimice</w:t>
      </w:r>
      <w:r w:rsidR="002A09EA" w:rsidRPr="00100838">
        <w:rPr>
          <w:rFonts w:ascii="Times New Roman" w:eastAsia="Times New Roman" w:hAnsi="Times New Roman" w:cs="Times New Roman"/>
          <w:color w:val="000000"/>
          <w:sz w:val="28"/>
          <w:szCs w:val="28"/>
          <w:bdr w:val="none" w:sz="0" w:space="0" w:color="auto" w:frame="1"/>
          <w:lang w:val="ro-RO" w:eastAsia="en-GB"/>
        </w:rPr>
        <w:t xml:space="preserve">, dăunătoare </w:t>
      </w:r>
      <w:proofErr w:type="spellStart"/>
      <w:r w:rsidR="002A09EA" w:rsidRPr="00100838">
        <w:rPr>
          <w:rFonts w:ascii="Times New Roman" w:eastAsia="Times New Roman" w:hAnsi="Times New Roman" w:cs="Times New Roman"/>
          <w:color w:val="000000"/>
          <w:sz w:val="28"/>
          <w:szCs w:val="28"/>
          <w:bdr w:val="none" w:sz="0" w:space="0" w:color="auto" w:frame="1"/>
          <w:lang w:val="ro-RO" w:eastAsia="en-GB"/>
        </w:rPr>
        <w:t>sănătăţii</w:t>
      </w:r>
      <w:proofErr w:type="spellEnd"/>
      <w:r w:rsidR="002A09EA" w:rsidRPr="00100838">
        <w:rPr>
          <w:rFonts w:ascii="Times New Roman" w:eastAsia="Times New Roman" w:hAnsi="Times New Roman" w:cs="Times New Roman"/>
          <w:color w:val="000000"/>
          <w:sz w:val="28"/>
          <w:szCs w:val="28"/>
          <w:bdr w:val="none" w:sz="0" w:space="0" w:color="auto" w:frame="1"/>
          <w:lang w:val="ro-RO" w:eastAsia="en-GB"/>
        </w:rPr>
        <w:t xml:space="preserve"> </w:t>
      </w:r>
      <w:proofErr w:type="spellStart"/>
      <w:r w:rsidR="002A09EA" w:rsidRPr="00100838">
        <w:rPr>
          <w:rFonts w:ascii="Times New Roman" w:eastAsia="Times New Roman" w:hAnsi="Times New Roman" w:cs="Times New Roman"/>
          <w:color w:val="000000"/>
          <w:sz w:val="28"/>
          <w:szCs w:val="28"/>
          <w:bdr w:val="none" w:sz="0" w:space="0" w:color="auto" w:frame="1"/>
          <w:lang w:val="ro-RO" w:eastAsia="en-GB"/>
        </w:rPr>
        <w:t>şi</w:t>
      </w:r>
      <w:proofErr w:type="spellEnd"/>
      <w:r w:rsidR="002A09EA" w:rsidRPr="00100838">
        <w:rPr>
          <w:rFonts w:ascii="Times New Roman" w:eastAsia="Times New Roman" w:hAnsi="Times New Roman" w:cs="Times New Roman"/>
          <w:color w:val="000000"/>
          <w:sz w:val="28"/>
          <w:szCs w:val="28"/>
          <w:bdr w:val="none" w:sz="0" w:space="0" w:color="auto" w:frame="1"/>
          <w:lang w:val="ro-RO" w:eastAsia="en-GB"/>
        </w:rPr>
        <w:t xml:space="preserve"> interzise comercializării</w:t>
      </w:r>
      <w:r w:rsidR="00CD436B" w:rsidRPr="00100838">
        <w:rPr>
          <w:rFonts w:ascii="Times New Roman" w:eastAsia="Times New Roman" w:hAnsi="Times New Roman" w:cs="Times New Roman"/>
          <w:color w:val="000000"/>
          <w:sz w:val="28"/>
          <w:szCs w:val="28"/>
          <w:lang w:val="ro-RO" w:eastAsia="en-GB"/>
        </w:rPr>
        <w:t>;</w:t>
      </w:r>
    </w:p>
    <w:p w:rsidR="002A09EA" w:rsidRPr="00100838" w:rsidRDefault="00E92D2C" w:rsidP="00EE4747">
      <w:pPr>
        <w:spacing w:line="240" w:lineRule="auto"/>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4) </w:t>
      </w:r>
      <w:r w:rsidR="00CD436B" w:rsidRPr="00100838">
        <w:rPr>
          <w:rFonts w:ascii="Times New Roman" w:hAnsi="Times New Roman" w:cs="Times New Roman"/>
          <w:sz w:val="28"/>
          <w:szCs w:val="28"/>
          <w:lang w:val="ro-RO" w:eastAsia="en-GB"/>
        </w:rPr>
        <w:t xml:space="preserve">încălțămintea </w:t>
      </w:r>
      <w:r w:rsidR="002A09EA" w:rsidRPr="00100838">
        <w:rPr>
          <w:rFonts w:ascii="Times New Roman" w:hAnsi="Times New Roman" w:cs="Times New Roman"/>
          <w:sz w:val="28"/>
          <w:szCs w:val="28"/>
          <w:lang w:val="ro-RO" w:eastAsia="en-GB"/>
        </w:rPr>
        <w:t>pentru</w:t>
      </w:r>
      <w:r w:rsidR="00CD436B" w:rsidRPr="00100838">
        <w:rPr>
          <w:rFonts w:ascii="Times New Roman" w:hAnsi="Times New Roman" w:cs="Times New Roman"/>
          <w:sz w:val="28"/>
          <w:szCs w:val="28"/>
          <w:lang w:val="ro-RO" w:eastAsia="en-GB"/>
        </w:rPr>
        <w:t xml:space="preserve"> jucărie.</w:t>
      </w:r>
    </w:p>
    <w:p w:rsidR="00E92D2C" w:rsidRPr="00100838" w:rsidRDefault="00E92D2C" w:rsidP="00EE4747">
      <w:pPr>
        <w:shd w:val="clear" w:color="auto" w:fill="FFFFFF"/>
        <w:spacing w:before="120" w:after="0" w:line="240" w:lineRule="auto"/>
        <w:jc w:val="center"/>
        <w:rPr>
          <w:rFonts w:ascii="Times New Roman" w:eastAsia="Times New Roman" w:hAnsi="Times New Roman" w:cs="Times New Roman"/>
          <w:b/>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II. CERINȚE ȘI LIBERA CICULAȚIA</w:t>
      </w:r>
    </w:p>
    <w:p w:rsidR="00E92D2C" w:rsidRPr="00100838" w:rsidRDefault="00E92D2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5.</w:t>
      </w:r>
      <w:r w:rsidRPr="00100838">
        <w:rPr>
          <w:rFonts w:ascii="Times New Roman" w:eastAsia="Times New Roman" w:hAnsi="Times New Roman" w:cs="Times New Roman"/>
          <w:color w:val="000000"/>
          <w:sz w:val="28"/>
          <w:szCs w:val="28"/>
          <w:lang w:val="ro-RO" w:eastAsia="en-GB"/>
        </w:rPr>
        <w:t xml:space="preserve"> Încălțămintea</w:t>
      </w:r>
      <w:r w:rsidR="00687EC7">
        <w:rPr>
          <w:rFonts w:ascii="Times New Roman" w:eastAsia="Times New Roman" w:hAnsi="Times New Roman" w:cs="Times New Roman"/>
          <w:color w:val="000000"/>
          <w:sz w:val="28"/>
          <w:szCs w:val="28"/>
          <w:lang w:val="ro-RO" w:eastAsia="en-GB"/>
        </w:rPr>
        <w:t xml:space="preserve"> și</w:t>
      </w:r>
      <w:r w:rsidRPr="00100838">
        <w:rPr>
          <w:rFonts w:ascii="Times New Roman" w:eastAsia="Times New Roman" w:hAnsi="Times New Roman" w:cs="Times New Roman"/>
          <w:color w:val="000000"/>
          <w:sz w:val="28"/>
          <w:szCs w:val="28"/>
          <w:lang w:val="ro-RO" w:eastAsia="en-GB"/>
        </w:rPr>
        <w:t xml:space="preserve"> </w:t>
      </w:r>
      <w:r w:rsidR="00687EC7" w:rsidRPr="00100838">
        <w:rPr>
          <w:rFonts w:ascii="Times New Roman" w:eastAsia="Times New Roman" w:hAnsi="Times New Roman" w:cs="Times New Roman"/>
          <w:color w:val="000000"/>
          <w:sz w:val="28"/>
          <w:szCs w:val="28"/>
          <w:lang w:val="ro-RO" w:eastAsia="en-GB"/>
        </w:rPr>
        <w:t>articolel</w:t>
      </w:r>
      <w:r w:rsidR="00687EC7">
        <w:rPr>
          <w:rFonts w:ascii="Times New Roman" w:eastAsia="Times New Roman" w:hAnsi="Times New Roman" w:cs="Times New Roman"/>
          <w:color w:val="000000"/>
          <w:sz w:val="28"/>
          <w:szCs w:val="28"/>
          <w:lang w:val="ro-RO" w:eastAsia="en-GB"/>
        </w:rPr>
        <w:t>e</w:t>
      </w:r>
      <w:r w:rsidR="00687EC7" w:rsidRPr="00100838">
        <w:rPr>
          <w:rFonts w:ascii="Times New Roman" w:eastAsia="Times New Roman" w:hAnsi="Times New Roman" w:cs="Times New Roman"/>
          <w:color w:val="000000"/>
          <w:sz w:val="28"/>
          <w:szCs w:val="28"/>
          <w:lang w:val="ro-RO" w:eastAsia="en-GB"/>
        </w:rPr>
        <w:t xml:space="preserve"> de încălțăminte </w:t>
      </w:r>
      <w:r w:rsidRPr="00100838">
        <w:rPr>
          <w:rFonts w:ascii="Times New Roman" w:eastAsia="Times New Roman" w:hAnsi="Times New Roman" w:cs="Times New Roman"/>
          <w:color w:val="000000"/>
          <w:sz w:val="28"/>
          <w:szCs w:val="28"/>
          <w:lang w:val="ro-RO" w:eastAsia="en-GB"/>
        </w:rPr>
        <w:t>int</w:t>
      </w:r>
      <w:r w:rsidR="00411F3F">
        <w:rPr>
          <w:rFonts w:ascii="Times New Roman" w:eastAsia="Times New Roman" w:hAnsi="Times New Roman" w:cs="Times New Roman"/>
          <w:color w:val="000000"/>
          <w:sz w:val="28"/>
          <w:szCs w:val="28"/>
          <w:lang w:val="ro-RO" w:eastAsia="en-GB"/>
        </w:rPr>
        <w:t>r</w:t>
      </w:r>
      <w:r w:rsidRPr="00100838">
        <w:rPr>
          <w:rFonts w:ascii="Times New Roman" w:eastAsia="Times New Roman" w:hAnsi="Times New Roman" w:cs="Times New Roman"/>
          <w:color w:val="000000"/>
          <w:sz w:val="28"/>
          <w:szCs w:val="28"/>
          <w:lang w:val="ro-RO" w:eastAsia="en-GB"/>
        </w:rPr>
        <w:t>odus</w:t>
      </w:r>
      <w:r w:rsidR="00687EC7">
        <w:rPr>
          <w:rFonts w:ascii="Times New Roman" w:eastAsia="Times New Roman" w:hAnsi="Times New Roman" w:cs="Times New Roman"/>
          <w:color w:val="000000"/>
          <w:sz w:val="28"/>
          <w:szCs w:val="28"/>
          <w:lang w:val="ro-RO" w:eastAsia="en-GB"/>
        </w:rPr>
        <w:t>e</w:t>
      </w:r>
      <w:r w:rsidRPr="00100838">
        <w:rPr>
          <w:rFonts w:ascii="Times New Roman" w:eastAsia="Times New Roman" w:hAnsi="Times New Roman" w:cs="Times New Roman"/>
          <w:color w:val="000000"/>
          <w:sz w:val="28"/>
          <w:szCs w:val="28"/>
          <w:lang w:val="ro-RO" w:eastAsia="en-GB"/>
        </w:rPr>
        <w:t xml:space="preserve"> și</w:t>
      </w:r>
      <w:r w:rsidR="00411F3F">
        <w:rPr>
          <w:rFonts w:ascii="Times New Roman" w:eastAsia="Times New Roman" w:hAnsi="Times New Roman" w:cs="Times New Roman"/>
          <w:color w:val="000000"/>
          <w:sz w:val="28"/>
          <w:szCs w:val="28"/>
          <w:lang w:val="ro-RO" w:eastAsia="en-GB"/>
        </w:rPr>
        <w:t>/sau</w:t>
      </w:r>
      <w:r w:rsidRPr="00100838">
        <w:rPr>
          <w:rFonts w:ascii="Times New Roman" w:eastAsia="Times New Roman" w:hAnsi="Times New Roman" w:cs="Times New Roman"/>
          <w:color w:val="000000"/>
          <w:sz w:val="28"/>
          <w:szCs w:val="28"/>
          <w:lang w:val="ro-RO" w:eastAsia="en-GB"/>
        </w:rPr>
        <w:t xml:space="preserve"> pus</w:t>
      </w:r>
      <w:r w:rsidR="00687EC7">
        <w:rPr>
          <w:rFonts w:ascii="Times New Roman" w:eastAsia="Times New Roman" w:hAnsi="Times New Roman" w:cs="Times New Roman"/>
          <w:color w:val="000000"/>
          <w:sz w:val="28"/>
          <w:szCs w:val="28"/>
          <w:lang w:val="ro-RO" w:eastAsia="en-GB"/>
        </w:rPr>
        <w:t>e</w:t>
      </w:r>
      <w:r w:rsidRPr="00100838">
        <w:rPr>
          <w:rFonts w:ascii="Times New Roman" w:eastAsia="Times New Roman" w:hAnsi="Times New Roman" w:cs="Times New Roman"/>
          <w:color w:val="000000"/>
          <w:sz w:val="28"/>
          <w:szCs w:val="28"/>
          <w:lang w:val="ro-RO" w:eastAsia="en-GB"/>
        </w:rPr>
        <w:t xml:space="preserve"> la dispoziției pe piață trebuie să respecte cerințele de etichetare prevăzute de prezent</w:t>
      </w:r>
      <w:r w:rsidR="00571A3D">
        <w:rPr>
          <w:rFonts w:ascii="Times New Roman" w:eastAsia="Times New Roman" w:hAnsi="Times New Roman" w:cs="Times New Roman"/>
          <w:color w:val="000000"/>
          <w:sz w:val="28"/>
          <w:szCs w:val="28"/>
          <w:lang w:val="ro-RO" w:eastAsia="en-GB"/>
        </w:rPr>
        <w:t>a Reg</w:t>
      </w:r>
      <w:r w:rsidRPr="00100838">
        <w:rPr>
          <w:rFonts w:ascii="Times New Roman" w:eastAsia="Times New Roman" w:hAnsi="Times New Roman" w:cs="Times New Roman"/>
          <w:color w:val="000000"/>
          <w:sz w:val="28"/>
          <w:szCs w:val="28"/>
          <w:lang w:val="ro-RO" w:eastAsia="en-GB"/>
        </w:rPr>
        <w:t>l</w:t>
      </w:r>
      <w:r w:rsidR="00571A3D">
        <w:rPr>
          <w:rFonts w:ascii="Times New Roman" w:eastAsia="Times New Roman" w:hAnsi="Times New Roman" w:cs="Times New Roman"/>
          <w:color w:val="000000"/>
          <w:sz w:val="28"/>
          <w:szCs w:val="28"/>
          <w:lang w:val="ro-RO" w:eastAsia="en-GB"/>
        </w:rPr>
        <w:t xml:space="preserve">ementarea </w:t>
      </w:r>
      <w:r w:rsidRPr="00100838">
        <w:rPr>
          <w:rFonts w:ascii="Times New Roman" w:eastAsia="Times New Roman" w:hAnsi="Times New Roman" w:cs="Times New Roman"/>
          <w:color w:val="000000"/>
          <w:sz w:val="28"/>
          <w:szCs w:val="28"/>
          <w:lang w:val="ro-RO" w:eastAsia="en-GB"/>
        </w:rPr>
        <w:t>t</w:t>
      </w:r>
      <w:r w:rsidR="00571A3D">
        <w:rPr>
          <w:rFonts w:ascii="Times New Roman" w:eastAsia="Times New Roman" w:hAnsi="Times New Roman" w:cs="Times New Roman"/>
          <w:color w:val="000000"/>
          <w:sz w:val="28"/>
          <w:szCs w:val="28"/>
          <w:lang w:val="ro-RO" w:eastAsia="en-GB"/>
        </w:rPr>
        <w:t>ehnică</w:t>
      </w:r>
      <w:r w:rsidRPr="00100838">
        <w:rPr>
          <w:rFonts w:ascii="Times New Roman" w:eastAsia="Times New Roman" w:hAnsi="Times New Roman" w:cs="Times New Roman"/>
          <w:color w:val="000000"/>
          <w:sz w:val="28"/>
          <w:szCs w:val="28"/>
          <w:lang w:val="ro-RO" w:eastAsia="en-GB"/>
        </w:rPr>
        <w:t>.</w:t>
      </w:r>
    </w:p>
    <w:p w:rsidR="00E92D2C" w:rsidRPr="00571A3D" w:rsidRDefault="00E92D2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6.</w:t>
      </w:r>
      <w:r w:rsidRPr="00100838">
        <w:rPr>
          <w:rFonts w:ascii="Times New Roman" w:eastAsia="Times New Roman" w:hAnsi="Times New Roman" w:cs="Times New Roman"/>
          <w:color w:val="000000"/>
          <w:sz w:val="28"/>
          <w:szCs w:val="28"/>
          <w:lang w:val="ro-RO" w:eastAsia="en-GB"/>
        </w:rPr>
        <w:t xml:space="preserve"> În cazul în care pe piață este introdusă încălțăminte</w:t>
      </w:r>
      <w:r w:rsidRPr="00571A3D">
        <w:rPr>
          <w:rFonts w:ascii="Times New Roman" w:eastAsia="Times New Roman" w:hAnsi="Times New Roman" w:cs="Times New Roman"/>
          <w:color w:val="000000"/>
          <w:sz w:val="28"/>
          <w:szCs w:val="28"/>
          <w:lang w:val="ro-RO" w:eastAsia="en-GB"/>
        </w:rPr>
        <w:t xml:space="preserve"> ce nu respectă dispozițiile referitoare la etichetare, se aplică măsurile prevăzute de </w:t>
      </w:r>
      <w:r w:rsidR="00411F3F" w:rsidRPr="00571A3D">
        <w:rPr>
          <w:rFonts w:ascii="Times New Roman" w:eastAsia="Times New Roman" w:hAnsi="Times New Roman" w:cs="Times New Roman"/>
          <w:color w:val="000000"/>
          <w:sz w:val="28"/>
          <w:szCs w:val="28"/>
          <w:lang w:val="ro-RO" w:eastAsia="en-GB"/>
        </w:rPr>
        <w:t>L</w:t>
      </w:r>
      <w:r w:rsidRPr="00571A3D">
        <w:rPr>
          <w:rFonts w:ascii="Times New Roman" w:eastAsia="Times New Roman" w:hAnsi="Times New Roman" w:cs="Times New Roman"/>
          <w:color w:val="000000"/>
          <w:sz w:val="28"/>
          <w:szCs w:val="28"/>
          <w:lang w:val="ro-RO" w:eastAsia="en-GB"/>
        </w:rPr>
        <w:t xml:space="preserve">egea </w:t>
      </w:r>
      <w:r w:rsidR="00571A3D" w:rsidRPr="00571A3D">
        <w:rPr>
          <w:rFonts w:ascii="Times New Roman" w:eastAsia="Times New Roman" w:hAnsi="Times New Roman" w:cs="Times New Roman"/>
          <w:color w:val="000000"/>
          <w:sz w:val="28"/>
          <w:szCs w:val="28"/>
          <w:lang w:val="ro-RO" w:eastAsia="en-GB"/>
        </w:rPr>
        <w:t>nr.</w:t>
      </w:r>
      <w:r w:rsidR="003006C5">
        <w:rPr>
          <w:rFonts w:ascii="Times New Roman" w:eastAsia="Times New Roman" w:hAnsi="Times New Roman" w:cs="Times New Roman"/>
          <w:color w:val="000000"/>
          <w:sz w:val="28"/>
          <w:szCs w:val="28"/>
          <w:lang w:val="ro-RO" w:eastAsia="en-GB"/>
        </w:rPr>
        <w:t>162</w:t>
      </w:r>
      <w:r w:rsidR="00571A3D" w:rsidRPr="00571A3D">
        <w:rPr>
          <w:rFonts w:ascii="Times New Roman" w:eastAsia="Times New Roman" w:hAnsi="Times New Roman" w:cs="Times New Roman"/>
          <w:color w:val="000000"/>
          <w:sz w:val="28"/>
          <w:szCs w:val="28"/>
          <w:lang w:val="ro-RO" w:eastAsia="en-GB"/>
        </w:rPr>
        <w:t xml:space="preserve">/2016 </w:t>
      </w:r>
      <w:r w:rsidR="00571A3D" w:rsidRPr="00571A3D">
        <w:rPr>
          <w:rFonts w:ascii="Times New Roman" w:eastAsia="Times New Roman" w:hAnsi="Times New Roman" w:cs="Times New Roman"/>
          <w:sz w:val="28"/>
          <w:szCs w:val="28"/>
          <w:lang w:val="ro-RO"/>
        </w:rPr>
        <w:t>privind supravegherea pieței</w:t>
      </w:r>
      <w:r w:rsidR="003006C5">
        <w:rPr>
          <w:rFonts w:ascii="Times New Roman" w:eastAsia="Times New Roman" w:hAnsi="Times New Roman" w:cs="Times New Roman"/>
          <w:sz w:val="28"/>
          <w:szCs w:val="28"/>
          <w:lang w:val="ro-RO"/>
        </w:rPr>
        <w:t xml:space="preserve"> și</w:t>
      </w:r>
      <w:r w:rsidR="00571A3D" w:rsidRPr="00571A3D">
        <w:rPr>
          <w:rFonts w:ascii="Times New Roman" w:eastAsia="Times New Roman" w:hAnsi="Times New Roman" w:cs="Times New Roman"/>
          <w:sz w:val="28"/>
          <w:szCs w:val="28"/>
          <w:lang w:val="ro-RO"/>
        </w:rPr>
        <w:t xml:space="preserve"> co</w:t>
      </w:r>
      <w:r w:rsidR="003006C5">
        <w:rPr>
          <w:rFonts w:ascii="Times New Roman" w:eastAsia="Times New Roman" w:hAnsi="Times New Roman" w:cs="Times New Roman"/>
          <w:sz w:val="28"/>
          <w:szCs w:val="28"/>
          <w:lang w:val="ro-RO"/>
        </w:rPr>
        <w:t>nformitatea produselor</w:t>
      </w:r>
      <w:r w:rsidRPr="00571A3D">
        <w:rPr>
          <w:rFonts w:ascii="Times New Roman" w:eastAsia="Times New Roman" w:hAnsi="Times New Roman" w:cs="Times New Roman"/>
          <w:color w:val="000000"/>
          <w:sz w:val="28"/>
          <w:szCs w:val="28"/>
          <w:lang w:val="ro-RO" w:eastAsia="en-GB"/>
        </w:rPr>
        <w:t>.</w:t>
      </w:r>
    </w:p>
    <w:p w:rsidR="00E92D2C" w:rsidRPr="00411F3F" w:rsidRDefault="00E92D2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7.</w:t>
      </w:r>
      <w:r w:rsidRPr="00100838">
        <w:rPr>
          <w:rFonts w:ascii="Times New Roman" w:eastAsia="Times New Roman" w:hAnsi="Times New Roman" w:cs="Times New Roman"/>
          <w:color w:val="000000"/>
          <w:sz w:val="28"/>
          <w:szCs w:val="28"/>
          <w:lang w:val="ro-RO" w:eastAsia="en-GB"/>
        </w:rPr>
        <w:t xml:space="preserve"> Nu poate fi interzisă sau restricționată introducerea pe piață a încălțămintei ce respectă cerințele de etiche</w:t>
      </w:r>
      <w:r w:rsidRPr="00411F3F">
        <w:rPr>
          <w:rFonts w:ascii="Times New Roman" w:eastAsia="Times New Roman" w:hAnsi="Times New Roman" w:cs="Times New Roman"/>
          <w:color w:val="000000"/>
          <w:sz w:val="28"/>
          <w:szCs w:val="28"/>
          <w:lang w:val="ro-RO" w:eastAsia="en-GB"/>
        </w:rPr>
        <w:t>tare stabilite în prezent</w:t>
      </w:r>
      <w:r w:rsidR="004411D7">
        <w:rPr>
          <w:rFonts w:ascii="Times New Roman" w:eastAsia="Times New Roman" w:hAnsi="Times New Roman" w:cs="Times New Roman"/>
          <w:color w:val="000000"/>
          <w:sz w:val="28"/>
          <w:szCs w:val="28"/>
          <w:lang w:val="ro-RO" w:eastAsia="en-GB"/>
        </w:rPr>
        <w:t>a Reglementarea tehnică</w:t>
      </w:r>
      <w:r w:rsidRPr="00411F3F">
        <w:rPr>
          <w:rFonts w:ascii="Times New Roman" w:eastAsia="Times New Roman" w:hAnsi="Times New Roman" w:cs="Times New Roman"/>
          <w:color w:val="000000"/>
          <w:sz w:val="28"/>
          <w:szCs w:val="28"/>
          <w:lang w:val="ro-RO" w:eastAsia="en-GB"/>
        </w:rPr>
        <w:t xml:space="preserve">, </w:t>
      </w:r>
      <w:r w:rsidR="009F3DAB" w:rsidRPr="00411F3F">
        <w:rPr>
          <w:rFonts w:ascii="Times New Roman" w:eastAsia="Times New Roman" w:hAnsi="Times New Roman" w:cs="Times New Roman"/>
          <w:color w:val="000000"/>
          <w:sz w:val="28"/>
          <w:szCs w:val="28"/>
          <w:bdr w:val="none" w:sz="0" w:space="0" w:color="auto" w:frame="1"/>
          <w:lang w:val="ro-RO" w:eastAsia="en-GB"/>
        </w:rPr>
        <w:t>din considerente legate</w:t>
      </w:r>
      <w:r w:rsidR="009F3DAB" w:rsidRPr="00411F3F">
        <w:rPr>
          <w:rFonts w:ascii="Times New Roman" w:eastAsia="Times New Roman" w:hAnsi="Times New Roman" w:cs="Times New Roman"/>
          <w:color w:val="000000"/>
          <w:sz w:val="28"/>
          <w:szCs w:val="28"/>
          <w:lang w:val="ro-RO" w:eastAsia="en-GB"/>
        </w:rPr>
        <w:t xml:space="preserve"> </w:t>
      </w:r>
      <w:r w:rsidRPr="00411F3F">
        <w:rPr>
          <w:rFonts w:ascii="Times New Roman" w:eastAsia="Times New Roman" w:hAnsi="Times New Roman" w:cs="Times New Roman"/>
          <w:color w:val="000000"/>
          <w:sz w:val="28"/>
          <w:szCs w:val="28"/>
          <w:lang w:val="ro-RO" w:eastAsia="en-GB"/>
        </w:rPr>
        <w:t xml:space="preserve">de etichetare </w:t>
      </w:r>
      <w:r w:rsidR="00411F3F" w:rsidRPr="00411F3F">
        <w:rPr>
          <w:rFonts w:ascii="Times New Roman" w:hAnsi="Times New Roman" w:cs="Times New Roman"/>
          <w:color w:val="000000"/>
          <w:sz w:val="28"/>
          <w:szCs w:val="28"/>
          <w:shd w:val="clear" w:color="auto" w:fill="FFFFFF"/>
        </w:rPr>
        <w:t>conform prevederilor prezentei hotărâri</w:t>
      </w:r>
      <w:r w:rsidRPr="00411F3F">
        <w:rPr>
          <w:rFonts w:ascii="Times New Roman" w:eastAsia="Times New Roman" w:hAnsi="Times New Roman" w:cs="Times New Roman"/>
          <w:color w:val="000000"/>
          <w:sz w:val="28"/>
          <w:szCs w:val="28"/>
          <w:lang w:val="ro-RO" w:eastAsia="en-GB"/>
        </w:rPr>
        <w:t>.</w:t>
      </w:r>
    </w:p>
    <w:p w:rsidR="00E92D2C" w:rsidRPr="00100838" w:rsidRDefault="00E92D2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p>
    <w:p w:rsidR="00FD4A36" w:rsidRPr="00100838" w:rsidRDefault="00511EF3" w:rsidP="00EE4747">
      <w:pPr>
        <w:spacing w:after="0" w:line="240" w:lineRule="auto"/>
        <w:jc w:val="center"/>
        <w:rPr>
          <w:rFonts w:ascii="Times New Roman" w:eastAsia="Times New Roman" w:hAnsi="Times New Roman" w:cs="Times New Roman"/>
          <w:b/>
          <w:bCs/>
          <w:sz w:val="28"/>
          <w:szCs w:val="28"/>
          <w:lang w:val="en-GB" w:eastAsia="en-GB"/>
        </w:rPr>
      </w:pPr>
      <w:r w:rsidRPr="00100838">
        <w:rPr>
          <w:rFonts w:ascii="Times New Roman" w:hAnsi="Times New Roman" w:cs="Times New Roman"/>
          <w:b/>
          <w:sz w:val="28"/>
          <w:szCs w:val="28"/>
          <w:lang w:val="ro-RO" w:eastAsia="en-GB"/>
        </w:rPr>
        <w:t>II</w:t>
      </w:r>
      <w:r w:rsidR="005317CC" w:rsidRPr="00100838">
        <w:rPr>
          <w:rFonts w:ascii="Times New Roman" w:hAnsi="Times New Roman" w:cs="Times New Roman"/>
          <w:b/>
          <w:sz w:val="28"/>
          <w:szCs w:val="28"/>
          <w:lang w:val="ro-RO" w:eastAsia="en-GB"/>
        </w:rPr>
        <w:t>I</w:t>
      </w:r>
      <w:r w:rsidR="00FD4A36" w:rsidRPr="00100838">
        <w:rPr>
          <w:rFonts w:ascii="Times New Roman" w:hAnsi="Times New Roman" w:cs="Times New Roman"/>
          <w:b/>
          <w:sz w:val="28"/>
          <w:szCs w:val="28"/>
          <w:lang w:val="ro-RO" w:eastAsia="en-GB"/>
        </w:rPr>
        <w:t>.</w:t>
      </w:r>
      <w:r w:rsidRPr="00100838">
        <w:rPr>
          <w:rFonts w:ascii="Times New Roman" w:hAnsi="Times New Roman" w:cs="Times New Roman"/>
          <w:b/>
          <w:sz w:val="28"/>
          <w:szCs w:val="28"/>
          <w:lang w:val="ro-RO" w:eastAsia="en-GB"/>
        </w:rPr>
        <w:t xml:space="preserve"> </w:t>
      </w:r>
      <w:r w:rsidR="00FD4A36" w:rsidRPr="00100838">
        <w:rPr>
          <w:rFonts w:ascii="Times New Roman" w:eastAsia="Times New Roman" w:hAnsi="Times New Roman" w:cs="Times New Roman"/>
          <w:b/>
          <w:bCs/>
          <w:sz w:val="28"/>
          <w:szCs w:val="28"/>
          <w:lang w:val="en-GB" w:eastAsia="en-GB"/>
        </w:rPr>
        <w:t>INFORMAŢIILE CARE SE INDICĂ</w:t>
      </w:r>
    </w:p>
    <w:p w:rsidR="00FD4A36" w:rsidRPr="00100838" w:rsidRDefault="00FD4A36" w:rsidP="00EE4747">
      <w:pPr>
        <w:spacing w:after="0" w:line="240" w:lineRule="auto"/>
        <w:jc w:val="center"/>
        <w:rPr>
          <w:rFonts w:ascii="Times New Roman" w:eastAsia="Times New Roman" w:hAnsi="Times New Roman" w:cs="Times New Roman"/>
          <w:b/>
          <w:bCs/>
          <w:sz w:val="28"/>
          <w:szCs w:val="28"/>
          <w:lang w:val="en-GB" w:eastAsia="en-GB"/>
        </w:rPr>
      </w:pPr>
      <w:r w:rsidRPr="00100838">
        <w:rPr>
          <w:rFonts w:ascii="Times New Roman" w:eastAsia="Times New Roman" w:hAnsi="Times New Roman" w:cs="Times New Roman"/>
          <w:b/>
          <w:bCs/>
          <w:sz w:val="28"/>
          <w:szCs w:val="28"/>
          <w:lang w:val="en-GB" w:eastAsia="en-GB"/>
        </w:rPr>
        <w:t>PE ETICHETĂ PENTRU INFORMAREA CONSUMATORILOR</w:t>
      </w:r>
    </w:p>
    <w:p w:rsidR="00E92D2C" w:rsidRPr="00100838" w:rsidRDefault="00E92D2C" w:rsidP="00EE4747">
      <w:pPr>
        <w:spacing w:after="0" w:line="240" w:lineRule="auto"/>
        <w:jc w:val="center"/>
        <w:rPr>
          <w:rFonts w:ascii="Times New Roman" w:hAnsi="Times New Roman" w:cs="Times New Roman"/>
          <w:b/>
          <w:sz w:val="28"/>
          <w:szCs w:val="28"/>
          <w:lang w:val="ro-RO" w:eastAsia="en-GB"/>
        </w:rPr>
      </w:pPr>
    </w:p>
    <w:p w:rsidR="00CD436B" w:rsidRPr="00100838" w:rsidRDefault="00E92D2C" w:rsidP="00EE4747">
      <w:pPr>
        <w:spacing w:line="240" w:lineRule="auto"/>
        <w:jc w:val="both"/>
        <w:rPr>
          <w:rFonts w:ascii="Times New Roman" w:hAnsi="Times New Roman" w:cs="Times New Roman"/>
          <w:sz w:val="28"/>
          <w:szCs w:val="28"/>
          <w:lang w:val="ro-RO" w:eastAsia="en-GB"/>
        </w:rPr>
      </w:pPr>
      <w:r w:rsidRPr="00100838">
        <w:rPr>
          <w:rFonts w:ascii="Times New Roman" w:hAnsi="Times New Roman" w:cs="Times New Roman"/>
          <w:b/>
          <w:sz w:val="28"/>
          <w:szCs w:val="28"/>
          <w:lang w:val="ro-RO" w:eastAsia="en-GB"/>
        </w:rPr>
        <w:t>8</w:t>
      </w:r>
      <w:r w:rsidR="003827FC" w:rsidRPr="00100838">
        <w:rPr>
          <w:rFonts w:ascii="Times New Roman" w:hAnsi="Times New Roman" w:cs="Times New Roman"/>
          <w:b/>
          <w:sz w:val="28"/>
          <w:szCs w:val="28"/>
          <w:lang w:val="ro-RO" w:eastAsia="en-GB"/>
        </w:rPr>
        <w:t>.</w:t>
      </w:r>
      <w:r w:rsidR="003827FC" w:rsidRPr="00100838">
        <w:rPr>
          <w:rFonts w:ascii="Times New Roman" w:hAnsi="Times New Roman" w:cs="Times New Roman"/>
          <w:sz w:val="28"/>
          <w:szCs w:val="28"/>
          <w:lang w:val="ro-RO" w:eastAsia="en-GB"/>
        </w:rPr>
        <w:t xml:space="preserve"> </w:t>
      </w:r>
      <w:r w:rsidR="00CD436B" w:rsidRPr="00100838">
        <w:rPr>
          <w:rFonts w:ascii="Times New Roman" w:hAnsi="Times New Roman" w:cs="Times New Roman"/>
          <w:sz w:val="28"/>
          <w:szCs w:val="28"/>
          <w:lang w:val="ro-RO" w:eastAsia="en-GB"/>
        </w:rPr>
        <w:t xml:space="preserve">Informațiile referitoare la compoziția articolelor de încălțăminte sunt comunicate prin intermediul etichetelor, în conformitate cu </w:t>
      </w:r>
      <w:r w:rsidR="003827FC" w:rsidRPr="00100838">
        <w:rPr>
          <w:rFonts w:ascii="Times New Roman" w:hAnsi="Times New Roman" w:cs="Times New Roman"/>
          <w:sz w:val="28"/>
          <w:szCs w:val="28"/>
          <w:lang w:val="ro-RO" w:eastAsia="en-GB"/>
        </w:rPr>
        <w:t xml:space="preserve">punctele </w:t>
      </w:r>
      <w:r w:rsidR="009F3DAB" w:rsidRPr="00100838">
        <w:rPr>
          <w:rFonts w:ascii="Times New Roman" w:hAnsi="Times New Roman" w:cs="Times New Roman"/>
          <w:sz w:val="28"/>
          <w:szCs w:val="28"/>
          <w:lang w:val="ro-RO" w:eastAsia="en-GB"/>
        </w:rPr>
        <w:t>13- 18.</w:t>
      </w:r>
    </w:p>
    <w:p w:rsidR="00CD436B" w:rsidRPr="00100838" w:rsidRDefault="00E92D2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lastRenderedPageBreak/>
        <w:t>9</w:t>
      </w:r>
      <w:r w:rsidR="003827FC" w:rsidRPr="00100838">
        <w:rPr>
          <w:rFonts w:ascii="Times New Roman" w:eastAsia="Times New Roman" w:hAnsi="Times New Roman" w:cs="Times New Roman"/>
          <w:b/>
          <w:color w:val="000000"/>
          <w:sz w:val="28"/>
          <w:szCs w:val="28"/>
          <w:lang w:val="ro-RO" w:eastAsia="en-GB"/>
        </w:rPr>
        <w:t>.</w:t>
      </w:r>
      <w:r w:rsidR="003827FC"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Etichetele cuprind informații referitoare la cele trei părți componente ale articol</w:t>
      </w:r>
      <w:r w:rsidR="002A09EA" w:rsidRPr="00100838">
        <w:rPr>
          <w:rFonts w:ascii="Times New Roman" w:eastAsia="Times New Roman" w:hAnsi="Times New Roman" w:cs="Times New Roman"/>
          <w:color w:val="000000"/>
          <w:sz w:val="28"/>
          <w:szCs w:val="28"/>
          <w:lang w:val="ro-RO" w:eastAsia="en-GB"/>
        </w:rPr>
        <w:t>elor de încălțăminte, astfel</w:t>
      </w:r>
      <w:r w:rsidR="00CD436B" w:rsidRPr="00100838">
        <w:rPr>
          <w:rFonts w:ascii="Times New Roman" w:eastAsia="Times New Roman" w:hAnsi="Times New Roman" w:cs="Times New Roman"/>
          <w:color w:val="000000"/>
          <w:sz w:val="28"/>
          <w:szCs w:val="28"/>
          <w:lang w:val="ro-RO" w:eastAsia="en-GB"/>
        </w:rPr>
        <w:t xml:space="preserve"> cum sunt definite în anexa </w:t>
      </w:r>
      <w:r w:rsidR="002A09EA" w:rsidRPr="00100838">
        <w:rPr>
          <w:rFonts w:ascii="Times New Roman" w:eastAsia="Times New Roman" w:hAnsi="Times New Roman" w:cs="Times New Roman"/>
          <w:color w:val="000000"/>
          <w:sz w:val="28"/>
          <w:szCs w:val="28"/>
          <w:lang w:val="ro-RO" w:eastAsia="en-GB"/>
        </w:rPr>
        <w:t>nr.1</w:t>
      </w:r>
      <w:r w:rsidR="00CD436B" w:rsidRPr="00100838">
        <w:rPr>
          <w:rFonts w:ascii="Times New Roman" w:eastAsia="Times New Roman" w:hAnsi="Times New Roman" w:cs="Times New Roman"/>
          <w:color w:val="000000"/>
          <w:sz w:val="28"/>
          <w:szCs w:val="28"/>
          <w:lang w:val="ro-RO" w:eastAsia="en-GB"/>
        </w:rPr>
        <w:t>, respectiv:</w:t>
      </w:r>
    </w:p>
    <w:p w:rsidR="00CD436B" w:rsidRPr="00100838" w:rsidRDefault="003827F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1) </w:t>
      </w:r>
      <w:r w:rsidR="00CD436B" w:rsidRPr="00100838">
        <w:rPr>
          <w:rFonts w:ascii="Times New Roman" w:eastAsia="Times New Roman" w:hAnsi="Times New Roman" w:cs="Times New Roman"/>
          <w:color w:val="000000"/>
          <w:sz w:val="28"/>
          <w:szCs w:val="28"/>
          <w:lang w:val="ro-RO" w:eastAsia="en-GB"/>
        </w:rPr>
        <w:t>partea superioară;</w:t>
      </w:r>
    </w:p>
    <w:p w:rsidR="00CD436B" w:rsidRPr="00100838" w:rsidRDefault="003827F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2) </w:t>
      </w:r>
      <w:r w:rsidR="00CD436B" w:rsidRPr="00100838">
        <w:rPr>
          <w:rFonts w:ascii="Times New Roman" w:eastAsia="Times New Roman" w:hAnsi="Times New Roman" w:cs="Times New Roman"/>
          <w:color w:val="000000"/>
          <w:sz w:val="28"/>
          <w:szCs w:val="28"/>
          <w:lang w:val="ro-RO" w:eastAsia="en-GB"/>
        </w:rPr>
        <w:t>căptușeala și branțul</w:t>
      </w:r>
      <w:r w:rsidRPr="00100838">
        <w:rPr>
          <w:rFonts w:ascii="Times New Roman" w:eastAsia="Times New Roman" w:hAnsi="Times New Roman" w:cs="Times New Roman"/>
          <w:color w:val="000000"/>
          <w:sz w:val="28"/>
          <w:szCs w:val="28"/>
          <w:lang w:val="ro-RO" w:eastAsia="en-GB"/>
        </w:rPr>
        <w:t>;</w:t>
      </w:r>
    </w:p>
    <w:p w:rsidR="00CD436B" w:rsidRPr="00100838" w:rsidRDefault="003827F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3) </w:t>
      </w:r>
      <w:r w:rsidR="00CD436B" w:rsidRPr="00100838">
        <w:rPr>
          <w:rFonts w:ascii="Times New Roman" w:eastAsia="Times New Roman" w:hAnsi="Times New Roman" w:cs="Times New Roman"/>
          <w:color w:val="000000"/>
          <w:sz w:val="28"/>
          <w:szCs w:val="28"/>
          <w:lang w:val="ro-RO" w:eastAsia="en-GB"/>
        </w:rPr>
        <w:t>talpa exterioară.</w:t>
      </w:r>
    </w:p>
    <w:p w:rsidR="00CD436B" w:rsidRPr="00100838" w:rsidRDefault="00E92D2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10</w:t>
      </w:r>
      <w:r w:rsidR="003827FC" w:rsidRPr="00100838">
        <w:rPr>
          <w:rFonts w:ascii="Times New Roman" w:eastAsia="Times New Roman" w:hAnsi="Times New Roman" w:cs="Times New Roman"/>
          <w:b/>
          <w:color w:val="000000"/>
          <w:sz w:val="28"/>
          <w:szCs w:val="28"/>
          <w:lang w:val="ro-RO" w:eastAsia="en-GB"/>
        </w:rPr>
        <w:t>.</w:t>
      </w:r>
      <w:r w:rsidR="003827FC"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 xml:space="preserve">Compoziția </w:t>
      </w:r>
      <w:r w:rsidR="00122FF3" w:rsidRPr="00100838">
        <w:rPr>
          <w:rFonts w:ascii="Times New Roman" w:eastAsia="Times New Roman" w:hAnsi="Times New Roman" w:cs="Times New Roman"/>
          <w:color w:val="000000"/>
          <w:sz w:val="28"/>
          <w:szCs w:val="28"/>
          <w:lang w:val="ro-RO" w:eastAsia="en-GB"/>
        </w:rPr>
        <w:t xml:space="preserve">materialelor utilizate la fabricarea principalelor componente ale </w:t>
      </w:r>
      <w:r w:rsidR="00CD436B" w:rsidRPr="00100838">
        <w:rPr>
          <w:rFonts w:ascii="Times New Roman" w:eastAsia="Times New Roman" w:hAnsi="Times New Roman" w:cs="Times New Roman"/>
          <w:color w:val="000000"/>
          <w:sz w:val="28"/>
          <w:szCs w:val="28"/>
          <w:lang w:val="ro-RO" w:eastAsia="en-GB"/>
        </w:rPr>
        <w:t xml:space="preserve">articolelor de încălțăminte se indică </w:t>
      </w:r>
      <w:r w:rsidR="00122FF3" w:rsidRPr="00100838">
        <w:rPr>
          <w:rFonts w:ascii="Times New Roman" w:eastAsia="Times New Roman" w:hAnsi="Times New Roman" w:cs="Times New Roman"/>
          <w:color w:val="000000"/>
          <w:sz w:val="28"/>
          <w:szCs w:val="28"/>
          <w:lang w:val="ro-RO" w:eastAsia="en-GB"/>
        </w:rPr>
        <w:t>prin pictograme sau</w:t>
      </w:r>
      <w:r w:rsidR="00CD436B" w:rsidRPr="00100838">
        <w:rPr>
          <w:rFonts w:ascii="Times New Roman" w:eastAsia="Times New Roman" w:hAnsi="Times New Roman" w:cs="Times New Roman"/>
          <w:color w:val="000000"/>
          <w:sz w:val="28"/>
          <w:szCs w:val="28"/>
          <w:lang w:val="ro-RO" w:eastAsia="en-GB"/>
        </w:rPr>
        <w:t xml:space="preserve"> prin indicații scrise</w:t>
      </w:r>
      <w:r w:rsidR="00122FF3" w:rsidRPr="00100838">
        <w:rPr>
          <w:rFonts w:ascii="Times New Roman" w:eastAsia="Times New Roman" w:hAnsi="Times New Roman" w:cs="Times New Roman"/>
          <w:color w:val="000000"/>
          <w:sz w:val="28"/>
          <w:szCs w:val="28"/>
          <w:lang w:val="ro-RO" w:eastAsia="en-GB"/>
        </w:rPr>
        <w:t xml:space="preserve"> sub forma de text</w:t>
      </w:r>
      <w:r w:rsidR="00CD436B" w:rsidRPr="00100838">
        <w:rPr>
          <w:rFonts w:ascii="Times New Roman" w:eastAsia="Times New Roman" w:hAnsi="Times New Roman" w:cs="Times New Roman"/>
          <w:color w:val="000000"/>
          <w:sz w:val="28"/>
          <w:szCs w:val="28"/>
          <w:lang w:val="ro-RO" w:eastAsia="en-GB"/>
        </w:rPr>
        <w:t xml:space="preserve"> </w:t>
      </w:r>
      <w:r w:rsidR="00122FF3" w:rsidRPr="00100838">
        <w:rPr>
          <w:rFonts w:ascii="Times New Roman" w:eastAsia="Times New Roman" w:hAnsi="Times New Roman" w:cs="Times New Roman"/>
          <w:color w:val="000000"/>
          <w:sz w:val="28"/>
          <w:szCs w:val="28"/>
          <w:bdr w:val="none" w:sz="0" w:space="0" w:color="auto" w:frame="1"/>
          <w:lang w:val="ro-RO" w:eastAsia="en-GB"/>
        </w:rPr>
        <w:t>în limba româ</w:t>
      </w:r>
      <w:r w:rsidR="00122FF3" w:rsidRPr="00571A3D">
        <w:rPr>
          <w:rFonts w:ascii="Times New Roman" w:eastAsia="Times New Roman" w:hAnsi="Times New Roman" w:cs="Times New Roman"/>
          <w:color w:val="000000"/>
          <w:sz w:val="28"/>
          <w:szCs w:val="28"/>
          <w:bdr w:val="none" w:sz="0" w:space="0" w:color="auto" w:frame="1"/>
          <w:lang w:val="ro-RO" w:eastAsia="en-GB"/>
        </w:rPr>
        <w:t xml:space="preserve">nă, fără a exclude prezentarea acestora </w:t>
      </w:r>
      <w:proofErr w:type="spellStart"/>
      <w:r w:rsidR="00122FF3" w:rsidRPr="00571A3D">
        <w:rPr>
          <w:rFonts w:ascii="Times New Roman" w:eastAsia="Times New Roman" w:hAnsi="Times New Roman" w:cs="Times New Roman"/>
          <w:color w:val="000000"/>
          <w:sz w:val="28"/>
          <w:szCs w:val="28"/>
          <w:bdr w:val="none" w:sz="0" w:space="0" w:color="auto" w:frame="1"/>
          <w:lang w:val="ro-RO" w:eastAsia="en-GB"/>
        </w:rPr>
        <w:t>şi</w:t>
      </w:r>
      <w:proofErr w:type="spellEnd"/>
      <w:r w:rsidR="00122FF3" w:rsidRPr="00571A3D">
        <w:rPr>
          <w:rFonts w:ascii="Times New Roman" w:eastAsia="Times New Roman" w:hAnsi="Times New Roman" w:cs="Times New Roman"/>
          <w:color w:val="000000"/>
          <w:sz w:val="28"/>
          <w:szCs w:val="28"/>
          <w:bdr w:val="none" w:sz="0" w:space="0" w:color="auto" w:frame="1"/>
          <w:lang w:val="ro-RO" w:eastAsia="en-GB"/>
        </w:rPr>
        <w:t xml:space="preserve"> în alte limbi străine, în conformitate cu prevederile anexei nr.1</w:t>
      </w:r>
      <w:r w:rsidR="00CD436B" w:rsidRPr="00571A3D">
        <w:rPr>
          <w:rFonts w:ascii="Times New Roman" w:eastAsia="Times New Roman" w:hAnsi="Times New Roman" w:cs="Times New Roman"/>
          <w:color w:val="000000"/>
          <w:sz w:val="28"/>
          <w:szCs w:val="28"/>
          <w:lang w:val="ro-RO" w:eastAsia="en-GB"/>
        </w:rPr>
        <w:t>.</w:t>
      </w:r>
    </w:p>
    <w:p w:rsidR="00CD436B" w:rsidRPr="00100838" w:rsidRDefault="00E92D2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11</w:t>
      </w:r>
      <w:r w:rsidR="003827FC" w:rsidRPr="00100838">
        <w:rPr>
          <w:rFonts w:ascii="Times New Roman" w:eastAsia="Times New Roman" w:hAnsi="Times New Roman" w:cs="Times New Roman"/>
          <w:b/>
          <w:color w:val="000000"/>
          <w:sz w:val="28"/>
          <w:szCs w:val="28"/>
          <w:lang w:val="ro-RO" w:eastAsia="en-GB"/>
        </w:rPr>
        <w:t>.</w:t>
      </w:r>
      <w:r w:rsidR="003827FC"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 xml:space="preserve">În cazul părții superioare, clasificarea materialelor </w:t>
      </w:r>
      <w:r w:rsidR="00411F3F">
        <w:rPr>
          <w:rFonts w:ascii="Times New Roman" w:eastAsia="Times New Roman" w:hAnsi="Times New Roman" w:cs="Times New Roman"/>
          <w:color w:val="000000"/>
          <w:sz w:val="28"/>
          <w:szCs w:val="28"/>
          <w:lang w:val="ro-RO" w:eastAsia="en-GB"/>
        </w:rPr>
        <w:t xml:space="preserve">utilizate </w:t>
      </w:r>
      <w:r w:rsidR="00CD436B" w:rsidRPr="00100838">
        <w:rPr>
          <w:rFonts w:ascii="Times New Roman" w:eastAsia="Times New Roman" w:hAnsi="Times New Roman" w:cs="Times New Roman"/>
          <w:color w:val="000000"/>
          <w:sz w:val="28"/>
          <w:szCs w:val="28"/>
          <w:lang w:val="ro-RO" w:eastAsia="en-GB"/>
        </w:rPr>
        <w:t xml:space="preserve">se stabilește în baza dispozițiilor </w:t>
      </w:r>
      <w:r w:rsidR="005317CC" w:rsidRPr="00100838">
        <w:rPr>
          <w:rFonts w:ascii="Times New Roman" w:eastAsia="Times New Roman" w:hAnsi="Times New Roman" w:cs="Times New Roman"/>
          <w:color w:val="000000"/>
          <w:sz w:val="28"/>
          <w:szCs w:val="28"/>
          <w:lang w:val="ro-RO" w:eastAsia="en-GB"/>
        </w:rPr>
        <w:t>din punctul 13</w:t>
      </w:r>
      <w:r w:rsidR="00CD436B" w:rsidRPr="00100838">
        <w:rPr>
          <w:rFonts w:ascii="Times New Roman" w:eastAsia="Times New Roman" w:hAnsi="Times New Roman" w:cs="Times New Roman"/>
          <w:color w:val="000000"/>
          <w:sz w:val="28"/>
          <w:szCs w:val="28"/>
          <w:lang w:val="ro-RO" w:eastAsia="en-GB"/>
        </w:rPr>
        <w:t xml:space="preserve"> și ale anexei</w:t>
      </w:r>
      <w:r w:rsidR="00122FF3" w:rsidRPr="00100838">
        <w:rPr>
          <w:rFonts w:ascii="Times New Roman" w:eastAsia="Times New Roman" w:hAnsi="Times New Roman" w:cs="Times New Roman"/>
          <w:color w:val="000000"/>
          <w:sz w:val="28"/>
          <w:szCs w:val="28"/>
          <w:lang w:val="ro-RO" w:eastAsia="en-GB"/>
        </w:rPr>
        <w:t xml:space="preserve"> nr. 1</w:t>
      </w:r>
      <w:r w:rsidR="00CD436B" w:rsidRPr="00100838">
        <w:rPr>
          <w:rFonts w:ascii="Times New Roman" w:eastAsia="Times New Roman" w:hAnsi="Times New Roman" w:cs="Times New Roman"/>
          <w:color w:val="000000"/>
          <w:sz w:val="28"/>
          <w:szCs w:val="28"/>
          <w:lang w:val="ro-RO" w:eastAsia="en-GB"/>
        </w:rPr>
        <w:t xml:space="preserve">, fără să se țină seama de accesorii sau întărituri, precum plasture de protecție a gleznei, borduri, ornamentații, catarame, </w:t>
      </w:r>
      <w:r w:rsidR="00CB46E0" w:rsidRPr="00100838">
        <w:rPr>
          <w:rFonts w:ascii="Times New Roman" w:eastAsia="Times New Roman" w:hAnsi="Times New Roman" w:cs="Times New Roman"/>
          <w:color w:val="000000"/>
          <w:sz w:val="28"/>
          <w:szCs w:val="28"/>
          <w:lang w:val="ro-RO" w:eastAsia="en-GB"/>
        </w:rPr>
        <w:t>găici</w:t>
      </w:r>
      <w:r w:rsidR="00CD436B" w:rsidRPr="00100838">
        <w:rPr>
          <w:rFonts w:ascii="Times New Roman" w:eastAsia="Times New Roman" w:hAnsi="Times New Roman" w:cs="Times New Roman"/>
          <w:color w:val="000000"/>
          <w:sz w:val="28"/>
          <w:szCs w:val="28"/>
          <w:lang w:val="ro-RO" w:eastAsia="en-GB"/>
        </w:rPr>
        <w:t xml:space="preserve"> sau alte accesorii similare.</w:t>
      </w:r>
    </w:p>
    <w:p w:rsidR="00E92D2C" w:rsidRPr="00100838" w:rsidRDefault="00E92D2C"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12</w:t>
      </w:r>
      <w:r w:rsidR="003827FC" w:rsidRPr="00100838">
        <w:rPr>
          <w:rFonts w:ascii="Times New Roman" w:eastAsia="Times New Roman" w:hAnsi="Times New Roman" w:cs="Times New Roman"/>
          <w:b/>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 xml:space="preserve">În cazul tălpii exterioare, clasificarea </w:t>
      </w:r>
      <w:r w:rsidR="00CB46E0" w:rsidRPr="00100838">
        <w:rPr>
          <w:rFonts w:ascii="Times New Roman" w:eastAsia="Times New Roman" w:hAnsi="Times New Roman" w:cs="Times New Roman"/>
          <w:color w:val="000000"/>
          <w:sz w:val="28"/>
          <w:szCs w:val="28"/>
          <w:lang w:val="ro-RO" w:eastAsia="en-GB"/>
        </w:rPr>
        <w:t xml:space="preserve">materialelor </w:t>
      </w:r>
      <w:r w:rsidR="00411F3F">
        <w:rPr>
          <w:rFonts w:ascii="Times New Roman" w:eastAsia="Times New Roman" w:hAnsi="Times New Roman" w:cs="Times New Roman"/>
          <w:color w:val="000000"/>
          <w:sz w:val="28"/>
          <w:szCs w:val="28"/>
          <w:lang w:val="ro-RO" w:eastAsia="en-GB"/>
        </w:rPr>
        <w:t xml:space="preserve">utilizate </w:t>
      </w:r>
      <w:r w:rsidR="00CD436B" w:rsidRPr="00100838">
        <w:rPr>
          <w:rFonts w:ascii="Times New Roman" w:eastAsia="Times New Roman" w:hAnsi="Times New Roman" w:cs="Times New Roman"/>
          <w:color w:val="000000"/>
          <w:sz w:val="28"/>
          <w:szCs w:val="28"/>
          <w:lang w:val="ro-RO" w:eastAsia="en-GB"/>
        </w:rPr>
        <w:t>se stabilește pe baza volumului materialelor conținute de aceasta, în conformitate cu</w:t>
      </w:r>
      <w:r w:rsidR="005317CC" w:rsidRPr="00100838">
        <w:rPr>
          <w:rFonts w:ascii="Times New Roman" w:hAnsi="Times New Roman" w:cs="Times New Roman"/>
          <w:sz w:val="28"/>
          <w:szCs w:val="28"/>
          <w:lang w:val="ro-RO" w:eastAsia="en-GB"/>
        </w:rPr>
        <w:t xml:space="preserve"> punctele 13- 18</w:t>
      </w:r>
    </w:p>
    <w:p w:rsidR="00CD436B" w:rsidRPr="00100838" w:rsidRDefault="00CD436B"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w:t>
      </w:r>
      <w:r w:rsidR="00FD4A36" w:rsidRPr="00100838">
        <w:rPr>
          <w:rFonts w:ascii="Times New Roman" w:eastAsia="Times New Roman" w:hAnsi="Times New Roman" w:cs="Times New Roman"/>
          <w:b/>
          <w:color w:val="000000"/>
          <w:sz w:val="28"/>
          <w:szCs w:val="28"/>
          <w:lang w:val="ro-RO" w:eastAsia="en-GB"/>
        </w:rPr>
        <w:t>3.</w:t>
      </w:r>
      <w:r w:rsidR="00FD4A36" w:rsidRPr="00100838">
        <w:rPr>
          <w:rFonts w:ascii="Times New Roman" w:eastAsia="Times New Roman" w:hAnsi="Times New Roman" w:cs="Times New Roman"/>
          <w:color w:val="000000"/>
          <w:sz w:val="28"/>
          <w:szCs w:val="28"/>
          <w:lang w:val="ro-RO" w:eastAsia="en-GB"/>
        </w:rPr>
        <w:t xml:space="preserve"> </w:t>
      </w:r>
      <w:r w:rsidRPr="00100838">
        <w:rPr>
          <w:rFonts w:ascii="Times New Roman" w:eastAsia="Times New Roman" w:hAnsi="Times New Roman" w:cs="Times New Roman"/>
          <w:color w:val="000000"/>
          <w:sz w:val="28"/>
          <w:szCs w:val="28"/>
          <w:lang w:val="ro-RO" w:eastAsia="en-GB"/>
        </w:rPr>
        <w:t>Etichet</w:t>
      </w:r>
      <w:r w:rsidR="006E4199" w:rsidRPr="00100838">
        <w:rPr>
          <w:rFonts w:ascii="Times New Roman" w:eastAsia="Times New Roman" w:hAnsi="Times New Roman" w:cs="Times New Roman"/>
          <w:color w:val="000000"/>
          <w:sz w:val="28"/>
          <w:szCs w:val="28"/>
          <w:lang w:val="ro-RO" w:eastAsia="en-GB"/>
        </w:rPr>
        <w:t>e</w:t>
      </w:r>
      <w:r w:rsidR="00CB3936" w:rsidRPr="00100838">
        <w:rPr>
          <w:rFonts w:ascii="Times New Roman" w:eastAsia="Times New Roman" w:hAnsi="Times New Roman" w:cs="Times New Roman"/>
          <w:color w:val="000000"/>
          <w:sz w:val="28"/>
          <w:szCs w:val="28"/>
          <w:lang w:val="ro-RO" w:eastAsia="en-GB"/>
        </w:rPr>
        <w:t xml:space="preserve">le trebuie să ofere informații </w:t>
      </w:r>
      <w:r w:rsidRPr="00100838">
        <w:rPr>
          <w:rFonts w:ascii="Times New Roman" w:eastAsia="Times New Roman" w:hAnsi="Times New Roman" w:cs="Times New Roman"/>
          <w:color w:val="000000"/>
          <w:sz w:val="28"/>
          <w:szCs w:val="28"/>
          <w:lang w:val="ro-RO" w:eastAsia="en-GB"/>
        </w:rPr>
        <w:t xml:space="preserve">despre materialul, </w:t>
      </w:r>
      <w:r w:rsidR="006E4199" w:rsidRPr="00100838">
        <w:rPr>
          <w:rFonts w:ascii="Times New Roman" w:eastAsia="Times New Roman" w:hAnsi="Times New Roman" w:cs="Times New Roman"/>
          <w:color w:val="000000"/>
          <w:sz w:val="28"/>
          <w:szCs w:val="28"/>
          <w:lang w:val="ro-RO" w:eastAsia="en-GB"/>
        </w:rPr>
        <w:t>clasificat</w:t>
      </w:r>
      <w:r w:rsidRPr="00100838">
        <w:rPr>
          <w:rFonts w:ascii="Times New Roman" w:eastAsia="Times New Roman" w:hAnsi="Times New Roman" w:cs="Times New Roman"/>
          <w:color w:val="000000"/>
          <w:sz w:val="28"/>
          <w:szCs w:val="28"/>
          <w:lang w:val="ro-RO" w:eastAsia="en-GB"/>
        </w:rPr>
        <w:t xml:space="preserve"> conform anexei</w:t>
      </w:r>
      <w:r w:rsidR="006E4199" w:rsidRPr="00100838">
        <w:rPr>
          <w:rFonts w:ascii="Times New Roman" w:eastAsia="Times New Roman" w:hAnsi="Times New Roman" w:cs="Times New Roman"/>
          <w:color w:val="000000"/>
          <w:sz w:val="28"/>
          <w:szCs w:val="28"/>
          <w:lang w:val="ro-RO" w:eastAsia="en-GB"/>
        </w:rPr>
        <w:t xml:space="preserve"> nr.1</w:t>
      </w:r>
      <w:r w:rsidRPr="00100838">
        <w:rPr>
          <w:rFonts w:ascii="Times New Roman" w:eastAsia="Times New Roman" w:hAnsi="Times New Roman" w:cs="Times New Roman"/>
          <w:color w:val="000000"/>
          <w:sz w:val="28"/>
          <w:szCs w:val="28"/>
          <w:lang w:val="ro-RO" w:eastAsia="en-GB"/>
        </w:rPr>
        <w:t xml:space="preserve">, care </w:t>
      </w:r>
      <w:r w:rsidR="006E4199" w:rsidRPr="00100838">
        <w:rPr>
          <w:rFonts w:ascii="Times New Roman" w:eastAsia="Times New Roman" w:hAnsi="Times New Roman" w:cs="Times New Roman"/>
          <w:color w:val="000000"/>
          <w:sz w:val="28"/>
          <w:szCs w:val="28"/>
          <w:lang w:val="ro-RO" w:eastAsia="en-GB"/>
        </w:rPr>
        <w:t xml:space="preserve">este în proporție de </w:t>
      </w:r>
      <w:r w:rsidRPr="00100838">
        <w:rPr>
          <w:rFonts w:ascii="Times New Roman" w:eastAsia="Times New Roman" w:hAnsi="Times New Roman" w:cs="Times New Roman"/>
          <w:color w:val="000000"/>
          <w:sz w:val="28"/>
          <w:szCs w:val="28"/>
          <w:lang w:val="ro-RO" w:eastAsia="en-GB"/>
        </w:rPr>
        <w:t>cel puțin 80 % din suprafața părții superioare, a căptușelii și a branțului articolului de încălțăminte</w:t>
      </w:r>
      <w:r w:rsidR="006E4199" w:rsidRPr="00100838">
        <w:rPr>
          <w:rFonts w:ascii="Times New Roman" w:eastAsia="Times New Roman" w:hAnsi="Times New Roman" w:cs="Times New Roman"/>
          <w:color w:val="000000"/>
          <w:sz w:val="28"/>
          <w:szCs w:val="28"/>
          <w:lang w:val="ro-RO" w:eastAsia="en-GB"/>
        </w:rPr>
        <w:t>, respectiv de</w:t>
      </w:r>
      <w:r w:rsidRPr="00100838">
        <w:rPr>
          <w:rFonts w:ascii="Times New Roman" w:eastAsia="Times New Roman" w:hAnsi="Times New Roman" w:cs="Times New Roman"/>
          <w:color w:val="000000"/>
          <w:sz w:val="28"/>
          <w:szCs w:val="28"/>
          <w:lang w:val="ro-RO" w:eastAsia="en-GB"/>
        </w:rPr>
        <w:t xml:space="preserve"> cel puțin 80 % din volumul tălpii exterioare. Dacă nici unul dintre materiale nu reprezintă cel puțin 80 % din produs, se </w:t>
      </w:r>
      <w:r w:rsidR="00CB3936" w:rsidRPr="00100838">
        <w:rPr>
          <w:rFonts w:ascii="Times New Roman" w:eastAsia="Times New Roman" w:hAnsi="Times New Roman" w:cs="Times New Roman"/>
          <w:color w:val="000000"/>
          <w:sz w:val="28"/>
          <w:szCs w:val="28"/>
          <w:lang w:val="ro-RO" w:eastAsia="en-GB"/>
        </w:rPr>
        <w:t>indică</w:t>
      </w:r>
      <w:r w:rsidRPr="00100838">
        <w:rPr>
          <w:rFonts w:ascii="Times New Roman" w:eastAsia="Times New Roman" w:hAnsi="Times New Roman" w:cs="Times New Roman"/>
          <w:color w:val="000000"/>
          <w:sz w:val="28"/>
          <w:szCs w:val="28"/>
          <w:lang w:val="ro-RO" w:eastAsia="en-GB"/>
        </w:rPr>
        <w:t xml:space="preserve"> principalele două materiale componente ale încălțăminte</w:t>
      </w:r>
      <w:r w:rsidR="00CB3936" w:rsidRPr="00100838">
        <w:rPr>
          <w:rFonts w:ascii="Times New Roman" w:eastAsia="Times New Roman" w:hAnsi="Times New Roman" w:cs="Times New Roman"/>
          <w:color w:val="000000"/>
          <w:sz w:val="28"/>
          <w:szCs w:val="28"/>
          <w:lang w:val="ro-RO" w:eastAsia="en-GB"/>
        </w:rPr>
        <w:t>i</w:t>
      </w:r>
      <w:r w:rsidRPr="00100838">
        <w:rPr>
          <w:rFonts w:ascii="Times New Roman" w:eastAsia="Times New Roman" w:hAnsi="Times New Roman" w:cs="Times New Roman"/>
          <w:color w:val="000000"/>
          <w:sz w:val="28"/>
          <w:szCs w:val="28"/>
          <w:lang w:val="ro-RO" w:eastAsia="en-GB"/>
        </w:rPr>
        <w:t>.</w:t>
      </w:r>
    </w:p>
    <w:p w:rsidR="00CD436B" w:rsidRPr="00100838" w:rsidRDefault="00CB3936"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w:t>
      </w:r>
      <w:r w:rsidR="000F33E4" w:rsidRPr="00100838">
        <w:rPr>
          <w:rFonts w:ascii="Times New Roman" w:eastAsia="Times New Roman" w:hAnsi="Times New Roman" w:cs="Times New Roman"/>
          <w:b/>
          <w:color w:val="000000"/>
          <w:sz w:val="28"/>
          <w:szCs w:val="28"/>
          <w:lang w:val="ro-RO" w:eastAsia="en-GB"/>
        </w:rPr>
        <w:t>4</w:t>
      </w:r>
      <w:r w:rsidRPr="00100838">
        <w:rPr>
          <w:rFonts w:ascii="Times New Roman" w:eastAsia="Times New Roman" w:hAnsi="Times New Roman" w:cs="Times New Roman"/>
          <w:b/>
          <w:color w:val="000000"/>
          <w:sz w:val="28"/>
          <w:szCs w:val="28"/>
          <w:lang w:val="ro-RO" w:eastAsia="en-GB"/>
        </w:rPr>
        <w:t>.</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 xml:space="preserve">Informațiile sunt </w:t>
      </w:r>
      <w:r w:rsidR="000F33E4" w:rsidRPr="00100838">
        <w:rPr>
          <w:rFonts w:ascii="Times New Roman" w:eastAsia="Times New Roman" w:hAnsi="Times New Roman" w:cs="Times New Roman"/>
          <w:color w:val="000000"/>
          <w:sz w:val="28"/>
          <w:szCs w:val="28"/>
          <w:lang w:val="ro-RO" w:eastAsia="en-GB"/>
        </w:rPr>
        <w:t>prezentate</w:t>
      </w:r>
      <w:r w:rsidR="00CD436B" w:rsidRPr="00100838">
        <w:rPr>
          <w:rFonts w:ascii="Times New Roman" w:eastAsia="Times New Roman" w:hAnsi="Times New Roman" w:cs="Times New Roman"/>
          <w:color w:val="000000"/>
          <w:sz w:val="28"/>
          <w:szCs w:val="28"/>
          <w:lang w:val="ro-RO" w:eastAsia="en-GB"/>
        </w:rPr>
        <w:t xml:space="preserve"> pe încălțăminte. </w:t>
      </w:r>
      <w:r w:rsidR="000F33E4" w:rsidRPr="00100838">
        <w:rPr>
          <w:rFonts w:ascii="Times New Roman" w:eastAsia="Times New Roman" w:hAnsi="Times New Roman" w:cs="Times New Roman"/>
          <w:color w:val="000000"/>
          <w:sz w:val="28"/>
          <w:szCs w:val="28"/>
          <w:lang w:val="ro-RO" w:eastAsia="en-GB"/>
        </w:rPr>
        <w:t>Producătorul</w:t>
      </w:r>
      <w:r w:rsidR="00CD436B" w:rsidRPr="00100838">
        <w:rPr>
          <w:rFonts w:ascii="Times New Roman" w:eastAsia="Times New Roman" w:hAnsi="Times New Roman" w:cs="Times New Roman"/>
          <w:color w:val="000000"/>
          <w:sz w:val="28"/>
          <w:szCs w:val="28"/>
          <w:lang w:val="ro-RO" w:eastAsia="en-GB"/>
        </w:rPr>
        <w:t xml:space="preserve"> sau reprezentantul său autorizat</w:t>
      </w:r>
      <w:r w:rsidR="000F33E4" w:rsidRPr="00100838">
        <w:rPr>
          <w:rFonts w:ascii="Times New Roman" w:eastAsia="Times New Roman" w:hAnsi="Times New Roman" w:cs="Times New Roman"/>
          <w:color w:val="000000"/>
          <w:sz w:val="28"/>
          <w:szCs w:val="28"/>
          <w:lang w:val="ro-RO" w:eastAsia="en-GB"/>
        </w:rPr>
        <w:t xml:space="preserve">, persoana juridică </w:t>
      </w:r>
      <w:r w:rsidR="00CD436B" w:rsidRPr="00100838">
        <w:rPr>
          <w:rFonts w:ascii="Times New Roman" w:eastAsia="Times New Roman" w:hAnsi="Times New Roman" w:cs="Times New Roman"/>
          <w:color w:val="000000"/>
          <w:sz w:val="28"/>
          <w:szCs w:val="28"/>
          <w:lang w:val="ro-RO" w:eastAsia="en-GB"/>
        </w:rPr>
        <w:t xml:space="preserve">cu sediul în </w:t>
      </w:r>
      <w:r w:rsidR="000F33E4" w:rsidRPr="00100838">
        <w:rPr>
          <w:rFonts w:ascii="Times New Roman" w:eastAsia="Times New Roman" w:hAnsi="Times New Roman" w:cs="Times New Roman"/>
          <w:color w:val="000000"/>
          <w:sz w:val="28"/>
          <w:szCs w:val="28"/>
          <w:lang w:val="ro-RO" w:eastAsia="en-GB"/>
        </w:rPr>
        <w:t>Republica Moldova,</w:t>
      </w:r>
      <w:r w:rsidR="00CD436B" w:rsidRPr="00100838">
        <w:rPr>
          <w:rFonts w:ascii="Times New Roman" w:eastAsia="Times New Roman" w:hAnsi="Times New Roman" w:cs="Times New Roman"/>
          <w:color w:val="000000"/>
          <w:sz w:val="28"/>
          <w:szCs w:val="28"/>
          <w:lang w:val="ro-RO" w:eastAsia="en-GB"/>
        </w:rPr>
        <w:t xml:space="preserve"> pot opta fie pentru pictograme, fie pentru indicații scrise cel puțin în limba </w:t>
      </w:r>
      <w:r w:rsidR="000F33E4" w:rsidRPr="00100838">
        <w:rPr>
          <w:rFonts w:ascii="Times New Roman" w:eastAsia="Times New Roman" w:hAnsi="Times New Roman" w:cs="Times New Roman"/>
          <w:color w:val="000000"/>
          <w:sz w:val="28"/>
          <w:szCs w:val="28"/>
          <w:lang w:val="ro-RO" w:eastAsia="en-GB"/>
        </w:rPr>
        <w:t>română</w:t>
      </w:r>
      <w:r w:rsidR="00CD436B" w:rsidRPr="00100838">
        <w:rPr>
          <w:rFonts w:ascii="Times New Roman" w:eastAsia="Times New Roman" w:hAnsi="Times New Roman" w:cs="Times New Roman"/>
          <w:color w:val="000000"/>
          <w:sz w:val="28"/>
          <w:szCs w:val="28"/>
          <w:lang w:val="ro-RO" w:eastAsia="en-GB"/>
        </w:rPr>
        <w:t>, astfel cum este definit și ilustrat în anexa</w:t>
      </w:r>
      <w:r w:rsidR="000F33E4" w:rsidRPr="00100838">
        <w:rPr>
          <w:rFonts w:ascii="Times New Roman" w:eastAsia="Times New Roman" w:hAnsi="Times New Roman" w:cs="Times New Roman"/>
          <w:color w:val="000000"/>
          <w:sz w:val="28"/>
          <w:szCs w:val="28"/>
          <w:lang w:val="ro-RO" w:eastAsia="en-GB"/>
        </w:rPr>
        <w:t xml:space="preserve"> nr.1. </w:t>
      </w:r>
    </w:p>
    <w:p w:rsidR="00CD436B" w:rsidRPr="00100838" w:rsidRDefault="000F33E4"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 xml:space="preserve">15. </w:t>
      </w:r>
      <w:r w:rsidRPr="00100838">
        <w:rPr>
          <w:rFonts w:ascii="Times New Roman" w:eastAsia="Times New Roman" w:hAnsi="Times New Roman" w:cs="Times New Roman"/>
          <w:color w:val="000000"/>
          <w:sz w:val="28"/>
          <w:szCs w:val="28"/>
          <w:lang w:val="ro-RO" w:eastAsia="en-GB"/>
        </w:rPr>
        <w:t>E</w:t>
      </w:r>
      <w:r w:rsidR="00CD436B" w:rsidRPr="00100838">
        <w:rPr>
          <w:rFonts w:ascii="Times New Roman" w:eastAsia="Times New Roman" w:hAnsi="Times New Roman" w:cs="Times New Roman"/>
          <w:color w:val="000000"/>
          <w:sz w:val="28"/>
          <w:szCs w:val="28"/>
          <w:lang w:val="ro-RO" w:eastAsia="en-GB"/>
        </w:rPr>
        <w:t>tichetarea presupune aplicarea informațiilor prevăzute de aceasta pe cel puțin un articol al fiecărei perechi de încălțăminte</w:t>
      </w:r>
      <w:r w:rsidRPr="00100838">
        <w:rPr>
          <w:rFonts w:ascii="Times New Roman" w:eastAsia="Times New Roman" w:hAnsi="Times New Roman" w:cs="Times New Roman"/>
          <w:color w:val="000000"/>
          <w:sz w:val="28"/>
          <w:szCs w:val="28"/>
          <w:lang w:val="ro-RO" w:eastAsia="en-GB"/>
        </w:rPr>
        <w:t xml:space="preserve"> și se</w:t>
      </w:r>
      <w:r w:rsidR="00CD436B" w:rsidRPr="00100838">
        <w:rPr>
          <w:rFonts w:ascii="Times New Roman" w:eastAsia="Times New Roman" w:hAnsi="Times New Roman" w:cs="Times New Roman"/>
          <w:color w:val="000000"/>
          <w:sz w:val="28"/>
          <w:szCs w:val="28"/>
          <w:lang w:val="ro-RO" w:eastAsia="en-GB"/>
        </w:rPr>
        <w:t xml:space="preserve"> realiz</w:t>
      </w:r>
      <w:r w:rsidRPr="00100838">
        <w:rPr>
          <w:rFonts w:ascii="Times New Roman" w:eastAsia="Times New Roman" w:hAnsi="Times New Roman" w:cs="Times New Roman"/>
          <w:color w:val="000000"/>
          <w:sz w:val="28"/>
          <w:szCs w:val="28"/>
          <w:lang w:val="ro-RO" w:eastAsia="en-GB"/>
        </w:rPr>
        <w:t>ează</w:t>
      </w:r>
      <w:r w:rsidR="00CD436B" w:rsidRPr="00100838">
        <w:rPr>
          <w:rFonts w:ascii="Times New Roman" w:eastAsia="Times New Roman" w:hAnsi="Times New Roman" w:cs="Times New Roman"/>
          <w:color w:val="000000"/>
          <w:sz w:val="28"/>
          <w:szCs w:val="28"/>
          <w:lang w:val="ro-RO" w:eastAsia="en-GB"/>
        </w:rPr>
        <w:t xml:space="preserve"> prin impr</w:t>
      </w:r>
      <w:r w:rsidRPr="00100838">
        <w:rPr>
          <w:rFonts w:ascii="Times New Roman" w:eastAsia="Times New Roman" w:hAnsi="Times New Roman" w:cs="Times New Roman"/>
          <w:color w:val="000000"/>
          <w:sz w:val="28"/>
          <w:szCs w:val="28"/>
          <w:lang w:val="ro-RO" w:eastAsia="en-GB"/>
        </w:rPr>
        <w:t xml:space="preserve">imare, lipire, ștanțare sau </w:t>
      </w:r>
      <w:r w:rsidR="00CD436B" w:rsidRPr="00100838">
        <w:rPr>
          <w:rFonts w:ascii="Times New Roman" w:eastAsia="Times New Roman" w:hAnsi="Times New Roman" w:cs="Times New Roman"/>
          <w:color w:val="000000"/>
          <w:sz w:val="28"/>
          <w:szCs w:val="28"/>
          <w:lang w:val="ro-RO" w:eastAsia="en-GB"/>
        </w:rPr>
        <w:t>a</w:t>
      </w:r>
      <w:r w:rsidRPr="00100838">
        <w:rPr>
          <w:rFonts w:ascii="Times New Roman" w:eastAsia="Times New Roman" w:hAnsi="Times New Roman" w:cs="Times New Roman"/>
          <w:color w:val="000000"/>
          <w:sz w:val="28"/>
          <w:szCs w:val="28"/>
          <w:lang w:val="ro-RO" w:eastAsia="en-GB"/>
        </w:rPr>
        <w:t>taș</w:t>
      </w:r>
      <w:r w:rsidR="00CD436B" w:rsidRPr="00100838">
        <w:rPr>
          <w:rFonts w:ascii="Times New Roman" w:eastAsia="Times New Roman" w:hAnsi="Times New Roman" w:cs="Times New Roman"/>
          <w:color w:val="000000"/>
          <w:sz w:val="28"/>
          <w:szCs w:val="28"/>
          <w:lang w:val="ro-RO" w:eastAsia="en-GB"/>
        </w:rPr>
        <w:t>area unei etichete.</w:t>
      </w:r>
    </w:p>
    <w:p w:rsidR="00CD436B" w:rsidRPr="00100838" w:rsidRDefault="000F33E4"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16.</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Etichetarea trebuie să fie vizibi</w:t>
      </w:r>
      <w:r w:rsidRPr="00100838">
        <w:rPr>
          <w:rFonts w:ascii="Times New Roman" w:eastAsia="Times New Roman" w:hAnsi="Times New Roman" w:cs="Times New Roman"/>
          <w:color w:val="000000"/>
          <w:sz w:val="28"/>
          <w:szCs w:val="28"/>
          <w:lang w:val="ro-RO" w:eastAsia="en-GB"/>
        </w:rPr>
        <w:t>lă, bine aplicată și accesibilă</w:t>
      </w:r>
      <w:r w:rsidR="00CD436B" w:rsidRPr="00100838">
        <w:rPr>
          <w:rFonts w:ascii="Times New Roman" w:eastAsia="Times New Roman" w:hAnsi="Times New Roman" w:cs="Times New Roman"/>
          <w:color w:val="000000"/>
          <w:sz w:val="28"/>
          <w:szCs w:val="28"/>
          <w:lang w:val="ro-RO" w:eastAsia="en-GB"/>
        </w:rPr>
        <w:t xml:space="preserve"> </w:t>
      </w:r>
      <w:r w:rsidRPr="00100838">
        <w:rPr>
          <w:rFonts w:ascii="Times New Roman" w:eastAsia="Times New Roman" w:hAnsi="Times New Roman" w:cs="Times New Roman"/>
          <w:color w:val="000000"/>
          <w:sz w:val="28"/>
          <w:szCs w:val="28"/>
          <w:lang w:val="ro-RO" w:eastAsia="en-GB"/>
        </w:rPr>
        <w:t xml:space="preserve">și să nu </w:t>
      </w:r>
      <w:r w:rsidR="00CD436B" w:rsidRPr="00100838">
        <w:rPr>
          <w:rFonts w:ascii="Times New Roman" w:eastAsia="Times New Roman" w:hAnsi="Times New Roman" w:cs="Times New Roman"/>
          <w:color w:val="000000"/>
          <w:sz w:val="28"/>
          <w:szCs w:val="28"/>
          <w:lang w:val="ro-RO" w:eastAsia="en-GB"/>
        </w:rPr>
        <w:t>induc</w:t>
      </w:r>
      <w:r w:rsidRPr="00100838">
        <w:rPr>
          <w:rFonts w:ascii="Times New Roman" w:eastAsia="Times New Roman" w:hAnsi="Times New Roman" w:cs="Times New Roman"/>
          <w:color w:val="000000"/>
          <w:sz w:val="28"/>
          <w:szCs w:val="28"/>
          <w:lang w:val="ro-RO" w:eastAsia="en-GB"/>
        </w:rPr>
        <w:t>ă</w:t>
      </w:r>
      <w:r w:rsidR="00CD436B" w:rsidRPr="00100838">
        <w:rPr>
          <w:rFonts w:ascii="Times New Roman" w:eastAsia="Times New Roman" w:hAnsi="Times New Roman" w:cs="Times New Roman"/>
          <w:color w:val="000000"/>
          <w:sz w:val="28"/>
          <w:szCs w:val="28"/>
          <w:lang w:val="ro-RO" w:eastAsia="en-GB"/>
        </w:rPr>
        <w:t xml:space="preserve"> în eroare consumatorul</w:t>
      </w:r>
      <w:r w:rsidRPr="00100838">
        <w:rPr>
          <w:rFonts w:ascii="Times New Roman" w:eastAsia="Times New Roman" w:hAnsi="Times New Roman" w:cs="Times New Roman"/>
          <w:color w:val="000000"/>
          <w:sz w:val="28"/>
          <w:szCs w:val="28"/>
          <w:bdr w:val="none" w:sz="0" w:space="0" w:color="auto" w:frame="1"/>
          <w:lang w:val="ro-RO" w:eastAsia="en-GB"/>
        </w:rPr>
        <w:t xml:space="preserve">, iar pictogramele trebuie să fie suficient de mari pentru ca </w:t>
      </w:r>
      <w:proofErr w:type="spellStart"/>
      <w:r w:rsidRPr="00100838">
        <w:rPr>
          <w:rFonts w:ascii="Times New Roman" w:eastAsia="Times New Roman" w:hAnsi="Times New Roman" w:cs="Times New Roman"/>
          <w:color w:val="000000"/>
          <w:sz w:val="28"/>
          <w:szCs w:val="28"/>
          <w:bdr w:val="none" w:sz="0" w:space="0" w:color="auto" w:frame="1"/>
          <w:lang w:val="ro-RO" w:eastAsia="en-GB"/>
        </w:rPr>
        <w:t>informaţiile</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w:t>
      </w:r>
      <w:proofErr w:type="spellStart"/>
      <w:r w:rsidRPr="00100838">
        <w:rPr>
          <w:rFonts w:ascii="Times New Roman" w:eastAsia="Times New Roman" w:hAnsi="Times New Roman" w:cs="Times New Roman"/>
          <w:color w:val="000000"/>
          <w:sz w:val="28"/>
          <w:szCs w:val="28"/>
          <w:bdr w:val="none" w:sz="0" w:space="0" w:color="auto" w:frame="1"/>
          <w:lang w:val="ro-RO" w:eastAsia="en-GB"/>
        </w:rPr>
        <w:t>conţinute</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de acestea să fie </w:t>
      </w:r>
      <w:proofErr w:type="spellStart"/>
      <w:r w:rsidRPr="00100838">
        <w:rPr>
          <w:rFonts w:ascii="Times New Roman" w:eastAsia="Times New Roman" w:hAnsi="Times New Roman" w:cs="Times New Roman"/>
          <w:color w:val="000000"/>
          <w:sz w:val="28"/>
          <w:szCs w:val="28"/>
          <w:bdr w:val="none" w:sz="0" w:space="0" w:color="auto" w:frame="1"/>
          <w:lang w:val="ro-RO" w:eastAsia="en-GB"/>
        </w:rPr>
        <w:t>uşor</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de </w:t>
      </w:r>
      <w:proofErr w:type="spellStart"/>
      <w:r w:rsidRPr="00100838">
        <w:rPr>
          <w:rFonts w:ascii="Times New Roman" w:eastAsia="Times New Roman" w:hAnsi="Times New Roman" w:cs="Times New Roman"/>
          <w:color w:val="000000"/>
          <w:sz w:val="28"/>
          <w:szCs w:val="28"/>
          <w:bdr w:val="none" w:sz="0" w:space="0" w:color="auto" w:frame="1"/>
          <w:lang w:val="ro-RO" w:eastAsia="en-GB"/>
        </w:rPr>
        <w:t>înţeles</w:t>
      </w:r>
      <w:proofErr w:type="spellEnd"/>
      <w:r w:rsidR="00CD436B" w:rsidRPr="00100838">
        <w:rPr>
          <w:rFonts w:ascii="Times New Roman" w:eastAsia="Times New Roman" w:hAnsi="Times New Roman" w:cs="Times New Roman"/>
          <w:color w:val="000000"/>
          <w:sz w:val="28"/>
          <w:szCs w:val="28"/>
          <w:lang w:val="ro-RO" w:eastAsia="en-GB"/>
        </w:rPr>
        <w:t>.</w:t>
      </w:r>
    </w:p>
    <w:p w:rsidR="000F33E4" w:rsidRPr="00100838" w:rsidRDefault="000F33E4"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17.</w:t>
      </w:r>
      <w:r w:rsidRPr="00100838">
        <w:rPr>
          <w:rFonts w:ascii="Times New Roman" w:eastAsia="Times New Roman" w:hAnsi="Times New Roman" w:cs="Times New Roman"/>
          <w:color w:val="000000"/>
          <w:sz w:val="28"/>
          <w:szCs w:val="28"/>
          <w:lang w:val="ro-RO" w:eastAsia="en-GB"/>
        </w:rPr>
        <w:t xml:space="preserve"> Producătorul</w:t>
      </w:r>
      <w:r w:rsidR="00CD436B" w:rsidRPr="00100838">
        <w:rPr>
          <w:rFonts w:ascii="Times New Roman" w:eastAsia="Times New Roman" w:hAnsi="Times New Roman" w:cs="Times New Roman"/>
          <w:color w:val="000000"/>
          <w:sz w:val="28"/>
          <w:szCs w:val="28"/>
          <w:lang w:val="ro-RO" w:eastAsia="en-GB"/>
        </w:rPr>
        <w:t xml:space="preserve"> sau reprezentantul său </w:t>
      </w:r>
      <w:r w:rsidRPr="00100838">
        <w:rPr>
          <w:rFonts w:ascii="Times New Roman" w:eastAsia="Times New Roman" w:hAnsi="Times New Roman" w:cs="Times New Roman"/>
          <w:color w:val="000000"/>
          <w:sz w:val="28"/>
          <w:szCs w:val="28"/>
          <w:lang w:val="ro-RO" w:eastAsia="en-GB"/>
        </w:rPr>
        <w:t>autorizat, persoana juridică cu sediul în Republica Moldova, este responsabil</w:t>
      </w:r>
      <w:r w:rsidRPr="00100838">
        <w:rPr>
          <w:rFonts w:ascii="Times New Roman" w:eastAsia="Times New Roman" w:hAnsi="Times New Roman" w:cs="Times New Roman"/>
          <w:color w:val="000000"/>
          <w:sz w:val="28"/>
          <w:szCs w:val="28"/>
          <w:bdr w:val="none" w:sz="0" w:space="0" w:color="auto" w:frame="1"/>
          <w:lang w:val="ro-RO" w:eastAsia="en-GB"/>
        </w:rPr>
        <w:t xml:space="preserve"> pentru furnizarea etichetelor pentru articolele de </w:t>
      </w:r>
      <w:proofErr w:type="spellStart"/>
      <w:r w:rsidRPr="00100838">
        <w:rPr>
          <w:rFonts w:ascii="Times New Roman" w:eastAsia="Times New Roman" w:hAnsi="Times New Roman" w:cs="Times New Roman"/>
          <w:color w:val="000000"/>
          <w:sz w:val="28"/>
          <w:szCs w:val="28"/>
          <w:bdr w:val="none" w:sz="0" w:space="0" w:color="auto" w:frame="1"/>
          <w:lang w:val="ro-RO" w:eastAsia="en-GB"/>
        </w:rPr>
        <w:t>încălţăminte</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w:t>
      </w:r>
      <w:proofErr w:type="spellStart"/>
      <w:r w:rsidRPr="00100838">
        <w:rPr>
          <w:rFonts w:ascii="Times New Roman" w:eastAsia="Times New Roman" w:hAnsi="Times New Roman" w:cs="Times New Roman"/>
          <w:color w:val="000000"/>
          <w:sz w:val="28"/>
          <w:szCs w:val="28"/>
          <w:bdr w:val="none" w:sz="0" w:space="0" w:color="auto" w:frame="1"/>
          <w:lang w:val="ro-RO" w:eastAsia="en-GB"/>
        </w:rPr>
        <w:t>şi</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pentru corectitudinea </w:t>
      </w:r>
      <w:proofErr w:type="spellStart"/>
      <w:r w:rsidRPr="00100838">
        <w:rPr>
          <w:rFonts w:ascii="Times New Roman" w:eastAsia="Times New Roman" w:hAnsi="Times New Roman" w:cs="Times New Roman"/>
          <w:color w:val="000000"/>
          <w:sz w:val="28"/>
          <w:szCs w:val="28"/>
          <w:bdr w:val="none" w:sz="0" w:space="0" w:color="auto" w:frame="1"/>
          <w:lang w:val="ro-RO" w:eastAsia="en-GB"/>
        </w:rPr>
        <w:t>informaţiilor</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furnizate</w:t>
      </w:r>
      <w:r w:rsidRPr="00100838">
        <w:rPr>
          <w:rFonts w:ascii="Times New Roman" w:eastAsia="Times New Roman" w:hAnsi="Times New Roman" w:cs="Times New Roman"/>
          <w:color w:val="000000"/>
          <w:sz w:val="28"/>
          <w:szCs w:val="28"/>
          <w:lang w:val="ro-RO" w:eastAsia="en-GB"/>
        </w:rPr>
        <w:t xml:space="preserve">. </w:t>
      </w:r>
    </w:p>
    <w:p w:rsidR="00CD436B" w:rsidRPr="00100838" w:rsidRDefault="000F33E4"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18.</w:t>
      </w:r>
      <w:r w:rsidRPr="00100838">
        <w:rPr>
          <w:rFonts w:ascii="Times New Roman" w:eastAsia="Times New Roman" w:hAnsi="Times New Roman" w:cs="Times New Roman"/>
          <w:color w:val="000000"/>
          <w:sz w:val="28"/>
          <w:szCs w:val="28"/>
          <w:lang w:val="ro-RO" w:eastAsia="en-GB"/>
        </w:rPr>
        <w:t xml:space="preserve"> </w:t>
      </w:r>
      <w:r w:rsidRPr="00100838">
        <w:rPr>
          <w:rFonts w:ascii="Times New Roman" w:eastAsia="Times New Roman" w:hAnsi="Times New Roman" w:cs="Times New Roman"/>
          <w:sz w:val="28"/>
          <w:szCs w:val="28"/>
          <w:lang w:val="ro-RO" w:eastAsia="en-GB"/>
        </w:rPr>
        <w:t>În cazul în care producător</w:t>
      </w:r>
      <w:r w:rsidRPr="00A84062">
        <w:rPr>
          <w:rFonts w:ascii="Times New Roman" w:eastAsia="Times New Roman" w:hAnsi="Times New Roman" w:cs="Times New Roman"/>
          <w:sz w:val="28"/>
          <w:szCs w:val="28"/>
          <w:lang w:val="ro-RO" w:eastAsia="en-GB"/>
        </w:rPr>
        <w:t>ul sau reprezentantul autorizat al acestuia nu are sediul în Republica Moldova, responsabilitatea prevăzută la punctul 17 revine importatorului.</w:t>
      </w:r>
      <w:r w:rsidR="00CD436B" w:rsidRPr="00A84062">
        <w:rPr>
          <w:rFonts w:ascii="Times New Roman" w:eastAsia="Times New Roman" w:hAnsi="Times New Roman" w:cs="Times New Roman"/>
          <w:color w:val="000000"/>
          <w:sz w:val="28"/>
          <w:szCs w:val="28"/>
          <w:lang w:val="ro-RO" w:eastAsia="en-GB"/>
        </w:rPr>
        <w:t xml:space="preserve"> </w:t>
      </w:r>
      <w:r w:rsidR="00A84062" w:rsidRPr="00A84062">
        <w:rPr>
          <w:rFonts w:ascii="Times New Roman" w:eastAsia="Times New Roman" w:hAnsi="Times New Roman" w:cs="Times New Roman"/>
          <w:color w:val="000000"/>
          <w:sz w:val="28"/>
          <w:szCs w:val="28"/>
          <w:bdr w:val="none" w:sz="0" w:space="0" w:color="auto" w:frame="1"/>
          <w:lang w:val="ro-RO" w:eastAsia="en-GB"/>
        </w:rPr>
        <w:t xml:space="preserve">Comerciantul cu amănuntul are </w:t>
      </w:r>
      <w:r w:rsidR="00A84062" w:rsidRPr="00A84062">
        <w:rPr>
          <w:rFonts w:ascii="Times New Roman" w:eastAsia="Times New Roman" w:hAnsi="Times New Roman" w:cs="Times New Roman"/>
          <w:color w:val="000000"/>
          <w:sz w:val="28"/>
          <w:szCs w:val="28"/>
          <w:lang w:val="ro-RO" w:eastAsia="en-GB"/>
        </w:rPr>
        <w:t>responsabilitatea</w:t>
      </w:r>
      <w:r w:rsidR="00CD436B" w:rsidRPr="00A84062">
        <w:rPr>
          <w:rFonts w:ascii="Times New Roman" w:eastAsia="Times New Roman" w:hAnsi="Times New Roman" w:cs="Times New Roman"/>
          <w:color w:val="000000"/>
          <w:sz w:val="28"/>
          <w:szCs w:val="28"/>
          <w:lang w:val="ro-RO" w:eastAsia="en-GB"/>
        </w:rPr>
        <w:t xml:space="preserve"> de m</w:t>
      </w:r>
      <w:r w:rsidR="00CD436B" w:rsidRPr="00100838">
        <w:rPr>
          <w:rFonts w:ascii="Times New Roman" w:eastAsia="Times New Roman" w:hAnsi="Times New Roman" w:cs="Times New Roman"/>
          <w:color w:val="000000"/>
          <w:sz w:val="28"/>
          <w:szCs w:val="28"/>
          <w:lang w:val="ro-RO" w:eastAsia="en-GB"/>
        </w:rPr>
        <w:t>odul în care încălțămintea comercializată de acesta poartă etichetele corespunzătoare prevăzute în prezent</w:t>
      </w:r>
      <w:r w:rsidR="004411D7">
        <w:rPr>
          <w:rFonts w:ascii="Times New Roman" w:eastAsia="Times New Roman" w:hAnsi="Times New Roman" w:cs="Times New Roman"/>
          <w:color w:val="000000"/>
          <w:sz w:val="28"/>
          <w:szCs w:val="28"/>
          <w:lang w:val="ro-RO" w:eastAsia="en-GB"/>
        </w:rPr>
        <w:t>a Reglementare tehnică</w:t>
      </w:r>
      <w:r w:rsidR="00CD436B" w:rsidRPr="00100838">
        <w:rPr>
          <w:rFonts w:ascii="Times New Roman" w:eastAsia="Times New Roman" w:hAnsi="Times New Roman" w:cs="Times New Roman"/>
          <w:color w:val="000000"/>
          <w:sz w:val="28"/>
          <w:szCs w:val="28"/>
          <w:lang w:val="ro-RO" w:eastAsia="en-GB"/>
        </w:rPr>
        <w:t>.</w:t>
      </w:r>
    </w:p>
    <w:p w:rsidR="00CD436B" w:rsidRPr="00100838" w:rsidRDefault="00E9775A"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 xml:space="preserve">19. </w:t>
      </w:r>
      <w:r w:rsidR="00CD436B" w:rsidRPr="00100838">
        <w:rPr>
          <w:rFonts w:ascii="Times New Roman" w:eastAsia="Times New Roman" w:hAnsi="Times New Roman" w:cs="Times New Roman"/>
          <w:color w:val="000000"/>
          <w:sz w:val="28"/>
          <w:szCs w:val="28"/>
          <w:lang w:val="ro-RO" w:eastAsia="en-GB"/>
        </w:rPr>
        <w:t>Informațiile necesare conform prezent</w:t>
      </w:r>
      <w:r w:rsidR="004411D7">
        <w:rPr>
          <w:rFonts w:ascii="Times New Roman" w:eastAsia="Times New Roman" w:hAnsi="Times New Roman" w:cs="Times New Roman"/>
          <w:color w:val="000000"/>
          <w:sz w:val="28"/>
          <w:szCs w:val="28"/>
          <w:lang w:val="ro-RO" w:eastAsia="en-GB"/>
        </w:rPr>
        <w:t>e</w:t>
      </w:r>
      <w:r w:rsidRPr="00100838">
        <w:rPr>
          <w:rFonts w:ascii="Times New Roman" w:eastAsia="Times New Roman" w:hAnsi="Times New Roman" w:cs="Times New Roman"/>
          <w:color w:val="000000"/>
          <w:sz w:val="28"/>
          <w:szCs w:val="28"/>
          <w:lang w:val="ro-RO" w:eastAsia="en-GB"/>
        </w:rPr>
        <w:t>i Reg</w:t>
      </w:r>
      <w:r w:rsidR="004411D7">
        <w:rPr>
          <w:rFonts w:ascii="Times New Roman" w:eastAsia="Times New Roman" w:hAnsi="Times New Roman" w:cs="Times New Roman"/>
          <w:color w:val="000000"/>
          <w:sz w:val="28"/>
          <w:szCs w:val="28"/>
          <w:lang w:val="ro-RO" w:eastAsia="en-GB"/>
        </w:rPr>
        <w:t>lementări tehnice</w:t>
      </w:r>
      <w:r w:rsidR="00CD436B" w:rsidRPr="00100838">
        <w:rPr>
          <w:rFonts w:ascii="Times New Roman" w:eastAsia="Times New Roman" w:hAnsi="Times New Roman" w:cs="Times New Roman"/>
          <w:color w:val="000000"/>
          <w:sz w:val="28"/>
          <w:szCs w:val="28"/>
          <w:lang w:val="ro-RO" w:eastAsia="en-GB"/>
        </w:rPr>
        <w:t xml:space="preserve"> pot fi completate, dac</w:t>
      </w:r>
      <w:bookmarkStart w:id="0" w:name="_GoBack"/>
      <w:bookmarkEnd w:id="0"/>
      <w:r w:rsidR="00CD436B" w:rsidRPr="00100838">
        <w:rPr>
          <w:rFonts w:ascii="Times New Roman" w:eastAsia="Times New Roman" w:hAnsi="Times New Roman" w:cs="Times New Roman"/>
          <w:color w:val="000000"/>
          <w:sz w:val="28"/>
          <w:szCs w:val="28"/>
          <w:lang w:val="ro-RO" w:eastAsia="en-GB"/>
        </w:rPr>
        <w:t xml:space="preserve">ă este cazul, cu informații suplimentare aplicate pe etichete sub formă de text. </w:t>
      </w:r>
    </w:p>
    <w:p w:rsidR="00CD436B" w:rsidRPr="00D264F8" w:rsidRDefault="00E9775A"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D264F8">
        <w:rPr>
          <w:rFonts w:ascii="Times New Roman" w:eastAsia="Times New Roman" w:hAnsi="Times New Roman" w:cs="Times New Roman"/>
          <w:b/>
          <w:color w:val="000000"/>
          <w:sz w:val="28"/>
          <w:szCs w:val="28"/>
          <w:lang w:val="ro-RO" w:eastAsia="en-GB"/>
        </w:rPr>
        <w:lastRenderedPageBreak/>
        <w:t>20.</w:t>
      </w:r>
      <w:r w:rsidRPr="00D264F8">
        <w:rPr>
          <w:rFonts w:ascii="Times New Roman" w:eastAsia="Times New Roman" w:hAnsi="Times New Roman" w:cs="Times New Roman"/>
          <w:color w:val="000000"/>
          <w:sz w:val="28"/>
          <w:szCs w:val="28"/>
          <w:lang w:val="ro-RO" w:eastAsia="en-GB"/>
        </w:rPr>
        <w:t xml:space="preserve"> </w:t>
      </w:r>
      <w:r w:rsidR="00FB0356" w:rsidRPr="00D264F8">
        <w:rPr>
          <w:rFonts w:ascii="Times New Roman" w:eastAsia="Times New Roman" w:hAnsi="Times New Roman" w:cs="Times New Roman"/>
          <w:color w:val="000000"/>
          <w:sz w:val="28"/>
          <w:szCs w:val="28"/>
          <w:bdr w:val="none" w:sz="0" w:space="0" w:color="auto" w:frame="1"/>
          <w:lang w:val="ro-RO" w:eastAsia="en-GB"/>
        </w:rPr>
        <w:t>Nerespectarea prevederilor</w:t>
      </w:r>
      <w:r w:rsidRPr="00D264F8">
        <w:rPr>
          <w:rFonts w:ascii="Times New Roman" w:eastAsia="Times New Roman" w:hAnsi="Times New Roman" w:cs="Times New Roman"/>
          <w:color w:val="000000"/>
          <w:sz w:val="28"/>
          <w:szCs w:val="28"/>
          <w:bdr w:val="none" w:sz="0" w:space="0" w:color="auto" w:frame="1"/>
          <w:lang w:val="ro-RO" w:eastAsia="en-GB"/>
        </w:rPr>
        <w:t xml:space="preserve"> </w:t>
      </w:r>
      <w:r w:rsidR="001507CE" w:rsidRPr="00D264F8">
        <w:rPr>
          <w:rFonts w:ascii="Times New Roman" w:eastAsia="Times New Roman" w:hAnsi="Times New Roman" w:cs="Times New Roman"/>
          <w:color w:val="000000"/>
          <w:sz w:val="28"/>
          <w:szCs w:val="28"/>
          <w:bdr w:val="none" w:sz="0" w:space="0" w:color="auto" w:frame="1"/>
          <w:lang w:val="ro-RO" w:eastAsia="en-GB"/>
        </w:rPr>
        <w:t xml:space="preserve">prezentei reglementări tehnice </w:t>
      </w:r>
      <w:r w:rsidRPr="00D264F8">
        <w:rPr>
          <w:rFonts w:ascii="Times New Roman" w:eastAsia="Times New Roman" w:hAnsi="Times New Roman" w:cs="Times New Roman"/>
          <w:color w:val="000000"/>
          <w:sz w:val="28"/>
          <w:szCs w:val="28"/>
          <w:bdr w:val="none" w:sz="0" w:space="0" w:color="auto" w:frame="1"/>
          <w:lang w:val="ro-RO" w:eastAsia="en-GB"/>
        </w:rPr>
        <w:t xml:space="preserve">de la punctele 7 și 13-17 </w:t>
      </w:r>
      <w:r w:rsidR="00340FDC" w:rsidRPr="00D264F8">
        <w:rPr>
          <w:rFonts w:ascii="Times New Roman" w:eastAsia="Times New Roman" w:hAnsi="Times New Roman" w:cs="Times New Roman"/>
          <w:color w:val="000000"/>
          <w:sz w:val="28"/>
          <w:szCs w:val="28"/>
          <w:bdr w:val="none" w:sz="0" w:space="0" w:color="auto" w:frame="1"/>
          <w:lang w:val="ro-RO" w:eastAsia="en-GB"/>
        </w:rPr>
        <w:t xml:space="preserve">constituie contravenție și </w:t>
      </w:r>
      <w:r w:rsidRPr="00D264F8">
        <w:rPr>
          <w:rFonts w:ascii="Times New Roman" w:eastAsia="Times New Roman" w:hAnsi="Times New Roman" w:cs="Times New Roman"/>
          <w:color w:val="000000"/>
          <w:sz w:val="28"/>
          <w:szCs w:val="28"/>
          <w:bdr w:val="none" w:sz="0" w:space="0" w:color="auto" w:frame="1"/>
          <w:lang w:val="ro-RO" w:eastAsia="en-GB"/>
        </w:rPr>
        <w:t xml:space="preserve">se </w:t>
      </w:r>
      <w:proofErr w:type="spellStart"/>
      <w:r w:rsidRPr="00D264F8">
        <w:rPr>
          <w:rFonts w:ascii="Times New Roman" w:eastAsia="Times New Roman" w:hAnsi="Times New Roman" w:cs="Times New Roman"/>
          <w:color w:val="000000"/>
          <w:sz w:val="28"/>
          <w:szCs w:val="28"/>
          <w:bdr w:val="none" w:sz="0" w:space="0" w:color="auto" w:frame="1"/>
          <w:lang w:val="ro-RO" w:eastAsia="en-GB"/>
        </w:rPr>
        <w:t>sancţionează</w:t>
      </w:r>
      <w:proofErr w:type="spellEnd"/>
      <w:r w:rsidRPr="00D264F8">
        <w:rPr>
          <w:rFonts w:ascii="Times New Roman" w:eastAsia="Times New Roman" w:hAnsi="Times New Roman" w:cs="Times New Roman"/>
          <w:color w:val="000000"/>
          <w:sz w:val="28"/>
          <w:szCs w:val="28"/>
          <w:bdr w:val="none" w:sz="0" w:space="0" w:color="auto" w:frame="1"/>
          <w:lang w:val="ro-RO" w:eastAsia="en-GB"/>
        </w:rPr>
        <w:t xml:space="preserve"> conform</w:t>
      </w:r>
      <w:r w:rsidR="00FB0356" w:rsidRPr="00D264F8">
        <w:rPr>
          <w:rFonts w:ascii="Times New Roman" w:eastAsia="Times New Roman" w:hAnsi="Times New Roman" w:cs="Times New Roman"/>
          <w:color w:val="000000"/>
          <w:sz w:val="28"/>
          <w:szCs w:val="28"/>
          <w:bdr w:val="none" w:sz="0" w:space="0" w:color="auto" w:frame="1"/>
          <w:lang w:val="ro-RO" w:eastAsia="en-GB"/>
        </w:rPr>
        <w:t xml:space="preserve"> </w:t>
      </w:r>
      <w:r w:rsidR="007B0F44" w:rsidRPr="00D264F8">
        <w:rPr>
          <w:rFonts w:ascii="Times New Roman" w:eastAsia="Times New Roman" w:hAnsi="Times New Roman" w:cs="Times New Roman"/>
          <w:color w:val="000000"/>
          <w:sz w:val="28"/>
          <w:szCs w:val="28"/>
          <w:bdr w:val="none" w:sz="0" w:space="0" w:color="auto" w:frame="1"/>
          <w:lang w:val="ro-RO" w:eastAsia="en-GB"/>
        </w:rPr>
        <w:t xml:space="preserve">art. </w:t>
      </w:r>
      <w:r w:rsidR="00A44407" w:rsidRPr="00D264F8">
        <w:rPr>
          <w:rFonts w:ascii="Times New Roman" w:eastAsia="Times New Roman" w:hAnsi="Times New Roman" w:cs="Times New Roman"/>
          <w:color w:val="000000"/>
          <w:sz w:val="28"/>
          <w:szCs w:val="28"/>
          <w:bdr w:val="none" w:sz="0" w:space="0" w:color="auto" w:frame="1"/>
          <w:lang w:val="ro-RO" w:eastAsia="en-GB"/>
        </w:rPr>
        <w:t xml:space="preserve">344 din </w:t>
      </w:r>
      <w:r w:rsidR="002F0162" w:rsidRPr="00D264F8">
        <w:rPr>
          <w:rFonts w:ascii="Times New Roman" w:eastAsia="Times New Roman" w:hAnsi="Times New Roman" w:cs="Times New Roman"/>
          <w:color w:val="000000"/>
          <w:sz w:val="28"/>
          <w:szCs w:val="28"/>
          <w:bdr w:val="none" w:sz="0" w:space="0" w:color="auto" w:frame="1"/>
          <w:lang w:val="ro-RO" w:eastAsia="en-GB"/>
        </w:rPr>
        <w:t>Codul nr.</w:t>
      </w:r>
      <w:r w:rsidR="00340FDC" w:rsidRPr="00D264F8">
        <w:rPr>
          <w:rFonts w:ascii="Times New Roman" w:eastAsia="Times New Roman" w:hAnsi="Times New Roman" w:cs="Times New Roman"/>
          <w:color w:val="000000"/>
          <w:sz w:val="28"/>
          <w:szCs w:val="28"/>
          <w:bdr w:val="none" w:sz="0" w:space="0" w:color="auto" w:frame="1"/>
          <w:lang w:val="ro-RO" w:eastAsia="en-GB"/>
        </w:rPr>
        <w:t>2</w:t>
      </w:r>
      <w:r w:rsidR="00FB0356" w:rsidRPr="00D264F8">
        <w:rPr>
          <w:rFonts w:ascii="Times New Roman" w:eastAsia="Times New Roman" w:hAnsi="Times New Roman" w:cs="Times New Roman"/>
          <w:color w:val="000000"/>
          <w:sz w:val="28"/>
          <w:szCs w:val="28"/>
          <w:bdr w:val="none" w:sz="0" w:space="0" w:color="auto" w:frame="1"/>
          <w:lang w:val="ro-RO" w:eastAsia="en-GB"/>
        </w:rPr>
        <w:t>18/2008 cont</w:t>
      </w:r>
      <w:r w:rsidRPr="00D264F8">
        <w:rPr>
          <w:rFonts w:ascii="Times New Roman" w:eastAsia="Times New Roman" w:hAnsi="Times New Roman" w:cs="Times New Roman"/>
          <w:color w:val="000000"/>
          <w:sz w:val="28"/>
          <w:szCs w:val="28"/>
          <w:bdr w:val="none" w:sz="0" w:space="0" w:color="auto" w:frame="1"/>
          <w:lang w:val="ro-RO" w:eastAsia="en-GB"/>
        </w:rPr>
        <w:t>raven</w:t>
      </w:r>
      <w:r w:rsidR="00FB0356" w:rsidRPr="00D264F8">
        <w:rPr>
          <w:rFonts w:ascii="Times New Roman" w:eastAsia="Times New Roman" w:hAnsi="Times New Roman" w:cs="Times New Roman"/>
          <w:color w:val="000000"/>
          <w:sz w:val="28"/>
          <w:szCs w:val="28"/>
          <w:bdr w:val="none" w:sz="0" w:space="0" w:color="auto" w:frame="1"/>
          <w:lang w:val="ro-RO" w:eastAsia="en-GB"/>
        </w:rPr>
        <w:t>ț</w:t>
      </w:r>
      <w:r w:rsidRPr="00D264F8">
        <w:rPr>
          <w:rFonts w:ascii="Times New Roman" w:eastAsia="Times New Roman" w:hAnsi="Times New Roman" w:cs="Times New Roman"/>
          <w:color w:val="000000"/>
          <w:sz w:val="28"/>
          <w:szCs w:val="28"/>
          <w:bdr w:val="none" w:sz="0" w:space="0" w:color="auto" w:frame="1"/>
          <w:lang w:val="ro-RO" w:eastAsia="en-GB"/>
        </w:rPr>
        <w:t>ional</w:t>
      </w:r>
      <w:r w:rsidR="00FB0356" w:rsidRPr="00D264F8">
        <w:rPr>
          <w:rFonts w:ascii="Times New Roman" w:eastAsia="Times New Roman" w:hAnsi="Times New Roman" w:cs="Times New Roman"/>
          <w:color w:val="000000"/>
          <w:sz w:val="28"/>
          <w:szCs w:val="28"/>
          <w:bdr w:val="none" w:sz="0" w:space="0" w:color="auto" w:frame="1"/>
          <w:lang w:val="ro-RO" w:eastAsia="en-GB"/>
        </w:rPr>
        <w:t>.</w:t>
      </w:r>
      <w:r w:rsidRPr="00D264F8">
        <w:rPr>
          <w:rFonts w:ascii="Times New Roman" w:eastAsia="Times New Roman" w:hAnsi="Times New Roman" w:cs="Times New Roman"/>
          <w:color w:val="000000"/>
          <w:sz w:val="28"/>
          <w:szCs w:val="28"/>
          <w:lang w:val="ro-RO" w:eastAsia="en-GB"/>
        </w:rPr>
        <w:t xml:space="preserve"> </w:t>
      </w:r>
    </w:p>
    <w:p w:rsidR="00FB0356" w:rsidRPr="00D264F8" w:rsidRDefault="00FB0356" w:rsidP="00EE4747">
      <w:pPr>
        <w:shd w:val="clear" w:color="auto" w:fill="FFFFFF"/>
        <w:spacing w:before="120" w:after="0" w:line="240" w:lineRule="auto"/>
        <w:jc w:val="both"/>
        <w:rPr>
          <w:rFonts w:ascii="Times New Roman" w:eastAsia="Times New Roman" w:hAnsi="Times New Roman" w:cs="Times New Roman"/>
          <w:sz w:val="28"/>
          <w:szCs w:val="28"/>
          <w:bdr w:val="none" w:sz="0" w:space="0" w:color="auto" w:frame="1"/>
          <w:lang w:val="ro-RO" w:eastAsia="en-GB"/>
        </w:rPr>
      </w:pPr>
      <w:r w:rsidRPr="00D264F8">
        <w:rPr>
          <w:rFonts w:ascii="Times New Roman" w:eastAsia="Times New Roman" w:hAnsi="Times New Roman" w:cs="Times New Roman"/>
          <w:b/>
          <w:color w:val="000000"/>
          <w:sz w:val="28"/>
          <w:szCs w:val="28"/>
          <w:lang w:val="ro-RO" w:eastAsia="en-GB"/>
        </w:rPr>
        <w:t>21.</w:t>
      </w:r>
      <w:r w:rsidRPr="00D264F8">
        <w:rPr>
          <w:rFonts w:ascii="Times New Roman" w:eastAsia="Times New Roman" w:hAnsi="Times New Roman" w:cs="Times New Roman"/>
          <w:color w:val="000000"/>
          <w:sz w:val="28"/>
          <w:szCs w:val="28"/>
          <w:lang w:val="ro-RO" w:eastAsia="en-GB"/>
        </w:rPr>
        <w:t xml:space="preserve"> </w:t>
      </w:r>
      <w:r w:rsidRPr="00D264F8">
        <w:rPr>
          <w:rFonts w:ascii="Times New Roman" w:eastAsia="Times New Roman" w:hAnsi="Times New Roman" w:cs="Times New Roman"/>
          <w:color w:val="000000"/>
          <w:sz w:val="28"/>
          <w:szCs w:val="28"/>
          <w:bdr w:val="none" w:sz="0" w:space="0" w:color="auto" w:frame="1"/>
          <w:lang w:val="ro-RO" w:eastAsia="en-GB"/>
        </w:rPr>
        <w:t xml:space="preserve">Constatarea </w:t>
      </w:r>
      <w:proofErr w:type="spellStart"/>
      <w:r w:rsidRPr="00D264F8">
        <w:rPr>
          <w:rFonts w:ascii="Times New Roman" w:eastAsia="Times New Roman" w:hAnsi="Times New Roman" w:cs="Times New Roman"/>
          <w:color w:val="000000"/>
          <w:sz w:val="28"/>
          <w:szCs w:val="28"/>
          <w:bdr w:val="none" w:sz="0" w:space="0" w:color="auto" w:frame="1"/>
          <w:lang w:val="ro-RO" w:eastAsia="en-GB"/>
        </w:rPr>
        <w:t>contravenţiilor</w:t>
      </w:r>
      <w:proofErr w:type="spellEnd"/>
      <w:r w:rsidRPr="00D264F8">
        <w:rPr>
          <w:rFonts w:ascii="Times New Roman" w:eastAsia="Times New Roman" w:hAnsi="Times New Roman" w:cs="Times New Roman"/>
          <w:color w:val="000000"/>
          <w:sz w:val="28"/>
          <w:szCs w:val="28"/>
          <w:bdr w:val="none" w:sz="0" w:space="0" w:color="auto" w:frame="1"/>
          <w:lang w:val="ro-RO" w:eastAsia="en-GB"/>
        </w:rPr>
        <w:t xml:space="preserve"> </w:t>
      </w:r>
      <w:proofErr w:type="spellStart"/>
      <w:r w:rsidRPr="00D264F8">
        <w:rPr>
          <w:rFonts w:ascii="Times New Roman" w:eastAsia="Times New Roman" w:hAnsi="Times New Roman" w:cs="Times New Roman"/>
          <w:color w:val="000000"/>
          <w:sz w:val="28"/>
          <w:szCs w:val="28"/>
          <w:bdr w:val="none" w:sz="0" w:space="0" w:color="auto" w:frame="1"/>
          <w:lang w:val="ro-RO" w:eastAsia="en-GB"/>
        </w:rPr>
        <w:t>şi</w:t>
      </w:r>
      <w:proofErr w:type="spellEnd"/>
      <w:r w:rsidRPr="00D264F8">
        <w:rPr>
          <w:rFonts w:ascii="Times New Roman" w:eastAsia="Times New Roman" w:hAnsi="Times New Roman" w:cs="Times New Roman"/>
          <w:color w:val="000000"/>
          <w:sz w:val="28"/>
          <w:szCs w:val="28"/>
          <w:bdr w:val="none" w:sz="0" w:space="0" w:color="auto" w:frame="1"/>
          <w:lang w:val="ro-RO" w:eastAsia="en-GB"/>
        </w:rPr>
        <w:t xml:space="preserve"> aplicarea </w:t>
      </w:r>
      <w:proofErr w:type="spellStart"/>
      <w:r w:rsidRPr="00D264F8">
        <w:rPr>
          <w:rFonts w:ascii="Times New Roman" w:eastAsia="Times New Roman" w:hAnsi="Times New Roman" w:cs="Times New Roman"/>
          <w:color w:val="000000"/>
          <w:sz w:val="28"/>
          <w:szCs w:val="28"/>
          <w:bdr w:val="none" w:sz="0" w:space="0" w:color="auto" w:frame="1"/>
          <w:lang w:val="ro-RO" w:eastAsia="en-GB"/>
        </w:rPr>
        <w:t>sancţiunilor</w:t>
      </w:r>
      <w:proofErr w:type="spellEnd"/>
      <w:r w:rsidRPr="00D264F8">
        <w:rPr>
          <w:rFonts w:ascii="Times New Roman" w:eastAsia="Times New Roman" w:hAnsi="Times New Roman" w:cs="Times New Roman"/>
          <w:color w:val="000000"/>
          <w:sz w:val="28"/>
          <w:szCs w:val="28"/>
          <w:bdr w:val="none" w:sz="0" w:space="0" w:color="auto" w:frame="1"/>
          <w:lang w:val="ro-RO" w:eastAsia="en-GB"/>
        </w:rPr>
        <w:t xml:space="preserve"> se</w:t>
      </w:r>
      <w:r w:rsidRPr="00D264F8">
        <w:rPr>
          <w:rFonts w:ascii="Times New Roman" w:eastAsia="Times New Roman" w:hAnsi="Times New Roman" w:cs="Times New Roman"/>
          <w:sz w:val="28"/>
          <w:szCs w:val="28"/>
          <w:bdr w:val="none" w:sz="0" w:space="0" w:color="auto" w:frame="1"/>
          <w:lang w:val="ro-RO" w:eastAsia="en-GB"/>
        </w:rPr>
        <w:t xml:space="preserve"> fac de către</w:t>
      </w:r>
      <w:r w:rsidRPr="00D264F8">
        <w:rPr>
          <w:rFonts w:ascii="Times New Roman" w:hAnsi="Times New Roman" w:cs="Times New Roman"/>
          <w:sz w:val="28"/>
          <w:szCs w:val="28"/>
          <w:shd w:val="clear" w:color="auto" w:fill="FFFFFF"/>
        </w:rPr>
        <w:t xml:space="preserve"> Inspectoratul de Stat pentru Supravegherea Produselor Nealimentare și Protecția Consumatorilor</w:t>
      </w:r>
      <w:r w:rsidRPr="00D264F8">
        <w:rPr>
          <w:rFonts w:ascii="Times New Roman" w:eastAsia="Times New Roman" w:hAnsi="Times New Roman" w:cs="Times New Roman"/>
          <w:sz w:val="28"/>
          <w:szCs w:val="28"/>
          <w:bdr w:val="none" w:sz="0" w:space="0" w:color="auto" w:frame="1"/>
          <w:lang w:val="ro-RO" w:eastAsia="en-GB"/>
        </w:rPr>
        <w:t>.</w:t>
      </w:r>
    </w:p>
    <w:p w:rsidR="001E3D31" w:rsidRDefault="001E3D31"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p>
    <w:p w:rsidR="001E3D31" w:rsidRDefault="001E3D31"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p>
    <w:p w:rsidR="00FB0356" w:rsidRPr="00100838" w:rsidRDefault="00CD436B"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A</w:t>
      </w:r>
      <w:r w:rsidR="00EE4747">
        <w:rPr>
          <w:rFonts w:ascii="Times New Roman" w:eastAsia="Times New Roman" w:hAnsi="Times New Roman" w:cs="Times New Roman"/>
          <w:iCs/>
          <w:color w:val="000000"/>
          <w:sz w:val="28"/>
          <w:szCs w:val="28"/>
          <w:lang w:val="ro-RO" w:eastAsia="en-GB"/>
        </w:rPr>
        <w:t>nexa nr. 1</w:t>
      </w:r>
    </w:p>
    <w:p w:rsidR="00FB0356" w:rsidRPr="00100838" w:rsidRDefault="00FB0356"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la Regl</w:t>
      </w:r>
      <w:r w:rsidR="004411D7">
        <w:rPr>
          <w:rFonts w:ascii="Times New Roman" w:eastAsia="Times New Roman" w:hAnsi="Times New Roman" w:cs="Times New Roman"/>
          <w:iCs/>
          <w:color w:val="000000"/>
          <w:sz w:val="28"/>
          <w:szCs w:val="28"/>
          <w:lang w:val="ro-RO" w:eastAsia="en-GB"/>
        </w:rPr>
        <w:t>ementarea tehnică</w:t>
      </w:r>
      <w:r w:rsidRPr="00100838">
        <w:rPr>
          <w:rFonts w:ascii="Times New Roman" w:eastAsia="Times New Roman" w:hAnsi="Times New Roman" w:cs="Times New Roman"/>
          <w:iCs/>
          <w:color w:val="000000"/>
          <w:sz w:val="28"/>
          <w:szCs w:val="28"/>
          <w:lang w:val="ro-RO" w:eastAsia="en-GB"/>
        </w:rPr>
        <w:t xml:space="preserve"> p</w:t>
      </w:r>
      <w:r w:rsidR="00EE4747">
        <w:rPr>
          <w:rFonts w:ascii="Times New Roman" w:eastAsia="Times New Roman" w:hAnsi="Times New Roman" w:cs="Times New Roman"/>
          <w:iCs/>
          <w:color w:val="000000"/>
          <w:sz w:val="28"/>
          <w:szCs w:val="28"/>
          <w:lang w:val="ro-RO" w:eastAsia="en-GB"/>
        </w:rPr>
        <w:t>rivind etichetarea materialelor</w:t>
      </w:r>
    </w:p>
    <w:p w:rsidR="00FB0356" w:rsidRPr="00100838" w:rsidRDefault="00FB0356"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folosite la producerea principal</w:t>
      </w:r>
      <w:r w:rsidR="00EE4747">
        <w:rPr>
          <w:rFonts w:ascii="Times New Roman" w:eastAsia="Times New Roman" w:hAnsi="Times New Roman" w:cs="Times New Roman"/>
          <w:iCs/>
          <w:color w:val="000000"/>
          <w:sz w:val="28"/>
          <w:szCs w:val="28"/>
          <w:lang w:val="ro-RO" w:eastAsia="en-GB"/>
        </w:rPr>
        <w:t>elor componente ale articolelor</w:t>
      </w:r>
    </w:p>
    <w:p w:rsidR="00FB0356" w:rsidRPr="00100838" w:rsidRDefault="00FB0356"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de încălțăminte destinate vânzării către consumatori</w:t>
      </w:r>
    </w:p>
    <w:p w:rsidR="00CD436B" w:rsidRPr="00100838" w:rsidRDefault="00FB0356" w:rsidP="00EE4747">
      <w:pPr>
        <w:shd w:val="clear" w:color="auto" w:fill="FFFFFF"/>
        <w:spacing w:after="120" w:line="240" w:lineRule="auto"/>
        <w:jc w:val="center"/>
        <w:rPr>
          <w:rFonts w:ascii="Times New Roman" w:eastAsia="Times New Roman" w:hAnsi="Times New Roman" w:cs="Times New Roman"/>
          <w:i/>
          <w:iCs/>
          <w:color w:val="000000"/>
          <w:sz w:val="28"/>
          <w:szCs w:val="28"/>
          <w:lang w:val="ro-RO" w:eastAsia="en-GB"/>
        </w:rPr>
      </w:pPr>
      <w:r w:rsidRPr="00100838">
        <w:rPr>
          <w:rFonts w:ascii="Times New Roman" w:eastAsia="Times New Roman" w:hAnsi="Times New Roman" w:cs="Times New Roman"/>
          <w:i/>
          <w:iCs/>
          <w:color w:val="000000"/>
          <w:sz w:val="28"/>
          <w:szCs w:val="28"/>
          <w:lang w:val="ro-RO" w:eastAsia="en-GB"/>
        </w:rPr>
        <w:t xml:space="preserve"> </w:t>
      </w:r>
    </w:p>
    <w:p w:rsidR="00CD436B" w:rsidRPr="001E3D31" w:rsidRDefault="00CD436B" w:rsidP="001E3D31">
      <w:pPr>
        <w:pStyle w:val="a3"/>
        <w:numPr>
          <w:ilvl w:val="0"/>
          <w:numId w:val="7"/>
        </w:num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1E3D31">
        <w:rPr>
          <w:rFonts w:ascii="Times New Roman" w:eastAsia="Times New Roman" w:hAnsi="Times New Roman" w:cs="Times New Roman"/>
          <w:b/>
          <w:bCs/>
          <w:color w:val="000000"/>
          <w:sz w:val="28"/>
          <w:szCs w:val="28"/>
          <w:lang w:val="ro-RO" w:eastAsia="en-GB"/>
        </w:rPr>
        <w:t>Definiții și pictogramele corespunzătoare sau indicațiile scrise referitoare la părțile componente ale încălțămintei ce trebuie identificate</w:t>
      </w:r>
    </w:p>
    <w:tbl>
      <w:tblPr>
        <w:tblW w:w="907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42"/>
        <w:gridCol w:w="3536"/>
        <w:gridCol w:w="2694"/>
      </w:tblGrid>
      <w:tr w:rsidR="00CD436B" w:rsidRPr="00100838" w:rsidTr="005317CC">
        <w:trPr>
          <w:jc w:val="center"/>
        </w:trPr>
        <w:tc>
          <w:tcPr>
            <w:tcW w:w="28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after="0" w:line="240" w:lineRule="auto"/>
              <w:ind w:right="141"/>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sz w:val="28"/>
                <w:szCs w:val="28"/>
                <w:lang w:val="ro-RO" w:eastAsia="en-GB"/>
              </w:rPr>
              <w:t> </w:t>
            </w:r>
          </w:p>
        </w:tc>
        <w:tc>
          <w:tcPr>
            <w:tcW w:w="3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45" w:line="240" w:lineRule="auto"/>
              <w:ind w:right="142"/>
              <w:jc w:val="center"/>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i/>
                <w:iCs/>
                <w:sz w:val="28"/>
                <w:szCs w:val="28"/>
                <w:lang w:val="ro-RO" w:eastAsia="en-GB"/>
              </w:rPr>
              <w:t>Pictograme</w:t>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45" w:line="240" w:lineRule="auto"/>
              <w:ind w:right="154"/>
              <w:jc w:val="center"/>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i/>
                <w:iCs/>
                <w:sz w:val="28"/>
                <w:szCs w:val="28"/>
                <w:lang w:val="ro-RO" w:eastAsia="en-GB"/>
              </w:rPr>
              <w:t>Indicații scrise</w:t>
            </w:r>
          </w:p>
        </w:tc>
      </w:tr>
      <w:tr w:rsidR="00CD436B" w:rsidRPr="00100838" w:rsidTr="005317CC">
        <w:trPr>
          <w:jc w:val="center"/>
        </w:trPr>
        <w:tc>
          <w:tcPr>
            <w:tcW w:w="28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120" w:after="0" w:line="240" w:lineRule="auto"/>
              <w:ind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a)</w:t>
            </w:r>
            <w:r w:rsidR="00B44C5F" w:rsidRPr="00100838">
              <w:rPr>
                <w:rFonts w:ascii="Times New Roman" w:eastAsia="Times New Roman" w:hAnsi="Times New Roman" w:cs="Times New Roman"/>
                <w:sz w:val="28"/>
                <w:szCs w:val="28"/>
                <w:lang w:val="ro-RO" w:eastAsia="en-GB"/>
              </w:rPr>
              <w:t xml:space="preserve"> </w:t>
            </w:r>
            <w:r w:rsidRPr="00100838">
              <w:rPr>
                <w:rFonts w:ascii="Times New Roman" w:eastAsia="Times New Roman" w:hAnsi="Times New Roman" w:cs="Times New Roman"/>
                <w:sz w:val="28"/>
                <w:szCs w:val="28"/>
                <w:lang w:val="ro-RO" w:eastAsia="en-GB"/>
              </w:rPr>
              <w:t>Partea superioară</w:t>
            </w:r>
          </w:p>
          <w:p w:rsidR="00CD436B" w:rsidRPr="00100838" w:rsidRDefault="00CD436B" w:rsidP="00EE4747">
            <w:pPr>
              <w:spacing w:after="0" w:line="240" w:lineRule="auto"/>
              <w:ind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Reprezintă fața exterioară a elementului structural, ce se atașează tălpii exterioare.</w:t>
            </w:r>
          </w:p>
        </w:tc>
        <w:tc>
          <w:tcPr>
            <w:tcW w:w="3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142"/>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drawing>
                <wp:inline distT="0" distB="0" distL="0" distR="0" wp14:anchorId="4940BC76" wp14:editId="538AE4E4">
                  <wp:extent cx="1295400" cy="868592"/>
                  <wp:effectExtent l="0" t="0" r="0" b="825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9746" cy="884916"/>
                          </a:xfrm>
                          <a:prstGeom prst="rect">
                            <a:avLst/>
                          </a:prstGeom>
                          <a:noFill/>
                          <a:ln>
                            <a:noFill/>
                          </a:ln>
                        </pic:spPr>
                      </pic:pic>
                    </a:graphicData>
                  </a:graphic>
                </wp:inline>
              </w:drawing>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Tige</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Obermaterial</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Tomaia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Bovendeel</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Upper</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Overdel</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ΕΠΑΝΩ ΜΕΡΟΣ</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Empeine</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P Parte superior</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Vrch</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Pealne</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Virsa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Viršus</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Felsőrész</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Wiċċ</w:t>
            </w:r>
            <w:proofErr w:type="spellEnd"/>
          </w:p>
          <w:p w:rsidR="007653AE"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Wierzch</w:t>
            </w:r>
            <w:proofErr w:type="spellEnd"/>
            <w:r w:rsidR="007653AE" w:rsidRPr="00100838">
              <w:rPr>
                <w:rFonts w:ascii="Times New Roman" w:eastAsia="Times New Roman" w:hAnsi="Times New Roman" w:cs="Times New Roman"/>
                <w:sz w:val="28"/>
                <w:szCs w:val="28"/>
                <w:lang w:val="ro-RO" w:eastAsia="en-GB"/>
              </w:rPr>
              <w:t xml:space="preserve"> </w:t>
            </w:r>
          </w:p>
          <w:p w:rsidR="007653AE" w:rsidRPr="00100838" w:rsidRDefault="007653AE"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Față</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Zgornji</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del</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Vrch</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лицева</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част</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Gornjište</w:t>
            </w:r>
            <w:proofErr w:type="spellEnd"/>
          </w:p>
        </w:tc>
      </w:tr>
      <w:tr w:rsidR="00CD436B" w:rsidRPr="00100838" w:rsidTr="005317CC">
        <w:trPr>
          <w:jc w:val="center"/>
        </w:trPr>
        <w:tc>
          <w:tcPr>
            <w:tcW w:w="28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B44C5F" w:rsidP="00EE4747">
            <w:pPr>
              <w:spacing w:before="120" w:after="0" w:line="240" w:lineRule="auto"/>
              <w:ind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 </w:t>
            </w:r>
            <w:r w:rsidR="00CD436B" w:rsidRPr="00100838">
              <w:rPr>
                <w:rFonts w:ascii="Times New Roman" w:eastAsia="Times New Roman" w:hAnsi="Times New Roman" w:cs="Times New Roman"/>
                <w:sz w:val="28"/>
                <w:szCs w:val="28"/>
                <w:lang w:val="ro-RO" w:eastAsia="en-GB"/>
              </w:rPr>
              <w:t>Căptușeala și branțul</w:t>
            </w:r>
          </w:p>
          <w:p w:rsidR="00CD436B" w:rsidRPr="00100838" w:rsidRDefault="00CD436B" w:rsidP="00EE4747">
            <w:pPr>
              <w:spacing w:after="0" w:line="240" w:lineRule="auto"/>
              <w:ind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Reprezintă dublura părții superioare și a tălpii interioare ce </w:t>
            </w:r>
            <w:r w:rsidRPr="00100838">
              <w:rPr>
                <w:rFonts w:ascii="Times New Roman" w:eastAsia="Times New Roman" w:hAnsi="Times New Roman" w:cs="Times New Roman"/>
                <w:sz w:val="28"/>
                <w:szCs w:val="28"/>
                <w:lang w:val="ro-RO" w:eastAsia="en-GB"/>
              </w:rPr>
              <w:lastRenderedPageBreak/>
              <w:t>alcătuiesc interiorul articolului de încălțăminte.</w:t>
            </w:r>
          </w:p>
        </w:tc>
        <w:tc>
          <w:tcPr>
            <w:tcW w:w="3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142"/>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lastRenderedPageBreak/>
              <w:drawing>
                <wp:inline distT="0" distB="0" distL="0" distR="0" wp14:anchorId="127BD97F" wp14:editId="3453885F">
                  <wp:extent cx="1219200" cy="887972"/>
                  <wp:effectExtent l="0" t="0" r="0" b="7620"/>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788" cy="897869"/>
                          </a:xfrm>
                          <a:prstGeom prst="rect">
                            <a:avLst/>
                          </a:prstGeom>
                          <a:noFill/>
                          <a:ln>
                            <a:noFill/>
                          </a:ln>
                        </pic:spPr>
                      </pic:pic>
                    </a:graphicData>
                  </a:graphic>
                </wp:inline>
              </w:drawing>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Doublure</w:t>
            </w:r>
            <w:proofErr w:type="spellEnd"/>
            <w:r w:rsidRPr="00100838">
              <w:rPr>
                <w:rFonts w:ascii="Times New Roman" w:eastAsia="Times New Roman" w:hAnsi="Times New Roman" w:cs="Times New Roman"/>
                <w:sz w:val="28"/>
                <w:szCs w:val="28"/>
                <w:lang w:val="ro-RO" w:eastAsia="en-GB"/>
              </w:rPr>
              <w:t xml:space="preserve"> et </w:t>
            </w:r>
            <w:proofErr w:type="spellStart"/>
            <w:r w:rsidRPr="00100838">
              <w:rPr>
                <w:rFonts w:ascii="Times New Roman" w:eastAsia="Times New Roman" w:hAnsi="Times New Roman" w:cs="Times New Roman"/>
                <w:sz w:val="28"/>
                <w:szCs w:val="28"/>
                <w:lang w:val="ro-RO" w:eastAsia="en-GB"/>
              </w:rPr>
              <w:t>semelle</w:t>
            </w:r>
            <w:proofErr w:type="spellEnd"/>
            <w:r w:rsidRPr="00100838">
              <w:rPr>
                <w:rFonts w:ascii="Times New Roman" w:eastAsia="Times New Roman" w:hAnsi="Times New Roman" w:cs="Times New Roman"/>
                <w:sz w:val="28"/>
                <w:szCs w:val="28"/>
                <w:lang w:val="ro-RO" w:eastAsia="en-GB"/>
              </w:rPr>
              <w:t xml:space="preserve"> de </w:t>
            </w:r>
            <w:proofErr w:type="spellStart"/>
            <w:r w:rsidRPr="00100838">
              <w:rPr>
                <w:rFonts w:ascii="Times New Roman" w:eastAsia="Times New Roman" w:hAnsi="Times New Roman" w:cs="Times New Roman"/>
                <w:sz w:val="28"/>
                <w:szCs w:val="28"/>
                <w:lang w:val="ro-RO" w:eastAsia="en-GB"/>
              </w:rPr>
              <w:t>propreté</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Futter</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und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Decksohle</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 xml:space="preserve">IT </w:t>
            </w:r>
            <w:proofErr w:type="spellStart"/>
            <w:r w:rsidRPr="00100838">
              <w:rPr>
                <w:rFonts w:ascii="Times New Roman" w:eastAsia="Times New Roman" w:hAnsi="Times New Roman" w:cs="Times New Roman"/>
                <w:sz w:val="28"/>
                <w:szCs w:val="28"/>
                <w:lang w:val="ro-RO" w:eastAsia="en-GB"/>
              </w:rPr>
              <w:t>Fodera</w:t>
            </w:r>
            <w:proofErr w:type="spellEnd"/>
            <w:r w:rsidRPr="00100838">
              <w:rPr>
                <w:rFonts w:ascii="Times New Roman" w:eastAsia="Times New Roman" w:hAnsi="Times New Roman" w:cs="Times New Roman"/>
                <w:sz w:val="28"/>
                <w:szCs w:val="28"/>
                <w:lang w:val="ro-RO" w:eastAsia="en-GB"/>
              </w:rPr>
              <w:t xml:space="preserve"> e </w:t>
            </w:r>
            <w:proofErr w:type="spellStart"/>
            <w:r w:rsidRPr="00100838">
              <w:rPr>
                <w:rFonts w:ascii="Times New Roman" w:eastAsia="Times New Roman" w:hAnsi="Times New Roman" w:cs="Times New Roman"/>
                <w:sz w:val="28"/>
                <w:szCs w:val="28"/>
                <w:lang w:val="ro-RO" w:eastAsia="en-GB"/>
              </w:rPr>
              <w:t>Sottopiede</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Voering</w:t>
            </w:r>
            <w:proofErr w:type="spellEnd"/>
            <w:r w:rsidRPr="00100838">
              <w:rPr>
                <w:rFonts w:ascii="Times New Roman" w:eastAsia="Times New Roman" w:hAnsi="Times New Roman" w:cs="Times New Roman"/>
                <w:sz w:val="28"/>
                <w:szCs w:val="28"/>
                <w:lang w:val="ro-RO" w:eastAsia="en-GB"/>
              </w:rPr>
              <w:t xml:space="preserve"> en </w:t>
            </w:r>
            <w:proofErr w:type="spellStart"/>
            <w:r w:rsidRPr="00100838">
              <w:rPr>
                <w:rFonts w:ascii="Times New Roman" w:eastAsia="Times New Roman" w:hAnsi="Times New Roman" w:cs="Times New Roman"/>
                <w:sz w:val="28"/>
                <w:szCs w:val="28"/>
                <w:lang w:val="ro-RO" w:eastAsia="en-GB"/>
              </w:rPr>
              <w:t>inlegzool</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Lining</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and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sock</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Foring</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og</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bindsål</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ΦΟΔΡΕΣ</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Forro</w:t>
            </w:r>
            <w:proofErr w:type="spellEnd"/>
            <w:r w:rsidRPr="00100838">
              <w:rPr>
                <w:rFonts w:ascii="Times New Roman" w:eastAsia="Times New Roman" w:hAnsi="Times New Roman" w:cs="Times New Roman"/>
                <w:sz w:val="28"/>
                <w:szCs w:val="28"/>
                <w:lang w:val="ro-RO" w:eastAsia="en-GB"/>
              </w:rPr>
              <w:t xml:space="preserve"> y </w:t>
            </w:r>
            <w:proofErr w:type="spellStart"/>
            <w:r w:rsidRPr="00100838">
              <w:rPr>
                <w:rFonts w:ascii="Times New Roman" w:eastAsia="Times New Roman" w:hAnsi="Times New Roman" w:cs="Times New Roman"/>
                <w:sz w:val="28"/>
                <w:szCs w:val="28"/>
                <w:lang w:val="ro-RO" w:eastAsia="en-GB"/>
              </w:rPr>
              <w:t>plantilla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Forro</w:t>
            </w:r>
            <w:proofErr w:type="spellEnd"/>
            <w:r w:rsidRPr="00100838">
              <w:rPr>
                <w:rFonts w:ascii="Times New Roman" w:eastAsia="Times New Roman" w:hAnsi="Times New Roman" w:cs="Times New Roman"/>
                <w:sz w:val="28"/>
                <w:szCs w:val="28"/>
                <w:lang w:val="ro-RO" w:eastAsia="en-GB"/>
              </w:rPr>
              <w:t xml:space="preserve"> e </w:t>
            </w:r>
            <w:proofErr w:type="spellStart"/>
            <w:r w:rsidRPr="00100838">
              <w:rPr>
                <w:rFonts w:ascii="Times New Roman" w:eastAsia="Times New Roman" w:hAnsi="Times New Roman" w:cs="Times New Roman"/>
                <w:sz w:val="28"/>
                <w:szCs w:val="28"/>
                <w:lang w:val="ro-RO" w:eastAsia="en-GB"/>
              </w:rPr>
              <w:t>Palmilha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Podšívka</w:t>
            </w:r>
            <w:proofErr w:type="spellEnd"/>
            <w:r w:rsidRPr="00100838">
              <w:rPr>
                <w:rFonts w:ascii="Times New Roman" w:eastAsia="Times New Roman" w:hAnsi="Times New Roman" w:cs="Times New Roman"/>
                <w:sz w:val="28"/>
                <w:szCs w:val="28"/>
                <w:lang w:val="ro-RO" w:eastAsia="en-GB"/>
              </w:rPr>
              <w:t xml:space="preserve"> a </w:t>
            </w:r>
            <w:proofErr w:type="spellStart"/>
            <w:r w:rsidRPr="00100838">
              <w:rPr>
                <w:rFonts w:ascii="Times New Roman" w:eastAsia="Times New Roman" w:hAnsi="Times New Roman" w:cs="Times New Roman"/>
                <w:sz w:val="28"/>
                <w:szCs w:val="28"/>
                <w:lang w:val="ro-RO" w:eastAsia="en-GB"/>
              </w:rPr>
              <w:t>stélka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Vooder</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ja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sisetald</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Odere</w:t>
            </w:r>
            <w:proofErr w:type="spellEnd"/>
            <w:r w:rsidRPr="00100838">
              <w:rPr>
                <w:rFonts w:ascii="Times New Roman" w:eastAsia="Times New Roman" w:hAnsi="Times New Roman" w:cs="Times New Roman"/>
                <w:sz w:val="28"/>
                <w:szCs w:val="28"/>
                <w:lang w:val="ro-RO" w:eastAsia="en-GB"/>
              </w:rPr>
              <w:t xml:space="preserve"> un </w:t>
            </w:r>
            <w:proofErr w:type="spellStart"/>
            <w:r w:rsidRPr="00100838">
              <w:rPr>
                <w:rFonts w:ascii="Times New Roman" w:eastAsia="Times New Roman" w:hAnsi="Times New Roman" w:cs="Times New Roman"/>
                <w:sz w:val="28"/>
                <w:szCs w:val="28"/>
                <w:lang w:val="ro-RO" w:eastAsia="en-GB"/>
              </w:rPr>
              <w:t>ieliekamā</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saistzole</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Pamušalas</w:t>
            </w:r>
            <w:proofErr w:type="spellEnd"/>
            <w:r w:rsidRPr="00100838">
              <w:rPr>
                <w:rFonts w:ascii="Times New Roman" w:eastAsia="Times New Roman" w:hAnsi="Times New Roman" w:cs="Times New Roman"/>
                <w:sz w:val="28"/>
                <w:szCs w:val="28"/>
                <w:lang w:val="ro-RO" w:eastAsia="en-GB"/>
              </w:rPr>
              <w:t xml:space="preserve"> ir </w:t>
            </w:r>
            <w:proofErr w:type="spellStart"/>
            <w:r w:rsidRPr="00100838">
              <w:rPr>
                <w:rFonts w:ascii="Times New Roman" w:eastAsia="Times New Roman" w:hAnsi="Times New Roman" w:cs="Times New Roman"/>
                <w:sz w:val="28"/>
                <w:szCs w:val="28"/>
                <w:lang w:val="ro-RO" w:eastAsia="en-GB"/>
              </w:rPr>
              <w:t>įklotė</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Bélés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és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fedőtalpbélés</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Inforra</w:t>
            </w:r>
            <w:proofErr w:type="spellEnd"/>
            <w:r w:rsidRPr="00100838">
              <w:rPr>
                <w:rFonts w:ascii="Times New Roman" w:eastAsia="Times New Roman" w:hAnsi="Times New Roman" w:cs="Times New Roman"/>
                <w:sz w:val="28"/>
                <w:szCs w:val="28"/>
                <w:lang w:val="ro-RO" w:eastAsia="en-GB"/>
              </w:rPr>
              <w:t xml:space="preserve"> u </w:t>
            </w:r>
            <w:proofErr w:type="spellStart"/>
            <w:r w:rsidRPr="00100838">
              <w:rPr>
                <w:rFonts w:ascii="Times New Roman" w:eastAsia="Times New Roman" w:hAnsi="Times New Roman" w:cs="Times New Roman"/>
                <w:sz w:val="28"/>
                <w:szCs w:val="28"/>
                <w:lang w:val="ro-RO" w:eastAsia="en-GB"/>
              </w:rPr>
              <w:t>suletta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Podszewka</w:t>
            </w:r>
            <w:proofErr w:type="spellEnd"/>
            <w:r w:rsidRPr="00100838">
              <w:rPr>
                <w:rFonts w:ascii="Times New Roman" w:eastAsia="Times New Roman" w:hAnsi="Times New Roman" w:cs="Times New Roman"/>
                <w:sz w:val="28"/>
                <w:szCs w:val="28"/>
                <w:lang w:val="ro-RO" w:eastAsia="en-GB"/>
              </w:rPr>
              <w:t xml:space="preserve"> z </w:t>
            </w:r>
            <w:proofErr w:type="spellStart"/>
            <w:r w:rsidRPr="00100838">
              <w:rPr>
                <w:rFonts w:ascii="Times New Roman" w:eastAsia="Times New Roman" w:hAnsi="Times New Roman" w:cs="Times New Roman"/>
                <w:sz w:val="28"/>
                <w:szCs w:val="28"/>
                <w:lang w:val="ro-RO" w:eastAsia="en-GB"/>
              </w:rPr>
              <w:t>wyściółką</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Podloga</w:t>
            </w:r>
            <w:proofErr w:type="spellEnd"/>
            <w:r w:rsidRPr="00100838">
              <w:rPr>
                <w:rFonts w:ascii="Times New Roman" w:eastAsia="Times New Roman" w:hAnsi="Times New Roman" w:cs="Times New Roman"/>
                <w:sz w:val="28"/>
                <w:szCs w:val="28"/>
                <w:lang w:val="ro-RO" w:eastAsia="en-GB"/>
              </w:rPr>
              <w:t xml:space="preserve"> in </w:t>
            </w:r>
            <w:proofErr w:type="spellStart"/>
            <w:r w:rsidRPr="00100838">
              <w:rPr>
                <w:rFonts w:ascii="Times New Roman" w:eastAsia="Times New Roman" w:hAnsi="Times New Roman" w:cs="Times New Roman"/>
                <w:sz w:val="28"/>
                <w:szCs w:val="28"/>
                <w:lang w:val="ro-RO" w:eastAsia="en-GB"/>
              </w:rPr>
              <w:t>vložek</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steljka</w:t>
            </w:r>
            <w:proofErr w:type="spellEnd"/>
            <w:r w:rsidRPr="00100838">
              <w:rPr>
                <w:rFonts w:ascii="Times New Roman" w:eastAsia="Times New Roman" w:hAnsi="Times New Roman" w:cs="Times New Roman"/>
                <w:sz w:val="28"/>
                <w:szCs w:val="28"/>
                <w:lang w:val="ro-RO" w:eastAsia="en-GB"/>
              </w:rPr>
              <w:t>)</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Podšívka</w:t>
            </w:r>
            <w:proofErr w:type="spellEnd"/>
            <w:r w:rsidRPr="00100838">
              <w:rPr>
                <w:rFonts w:ascii="Times New Roman" w:eastAsia="Times New Roman" w:hAnsi="Times New Roman" w:cs="Times New Roman"/>
                <w:sz w:val="28"/>
                <w:szCs w:val="28"/>
                <w:lang w:val="ro-RO" w:eastAsia="en-GB"/>
              </w:rPr>
              <w:t xml:space="preserve"> a </w:t>
            </w:r>
            <w:proofErr w:type="spellStart"/>
            <w:r w:rsidRPr="00100838">
              <w:rPr>
                <w:rFonts w:ascii="Times New Roman" w:eastAsia="Times New Roman" w:hAnsi="Times New Roman" w:cs="Times New Roman"/>
                <w:sz w:val="28"/>
                <w:szCs w:val="28"/>
                <w:lang w:val="ro-RO" w:eastAsia="en-GB"/>
              </w:rPr>
              <w:t>stielka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подплата</w:t>
            </w:r>
            <w:proofErr w:type="spellEnd"/>
            <w:r w:rsidRPr="00100838">
              <w:rPr>
                <w:rFonts w:ascii="Times New Roman" w:eastAsia="Times New Roman" w:hAnsi="Times New Roman" w:cs="Times New Roman"/>
                <w:sz w:val="28"/>
                <w:szCs w:val="28"/>
                <w:lang w:val="ro-RO" w:eastAsia="en-GB"/>
              </w:rPr>
              <w:t xml:space="preserve"> и </w:t>
            </w:r>
            <w:proofErr w:type="spellStart"/>
            <w:r w:rsidRPr="00100838">
              <w:rPr>
                <w:rFonts w:ascii="Times New Roman" w:eastAsia="Times New Roman" w:hAnsi="Times New Roman" w:cs="Times New Roman"/>
                <w:sz w:val="28"/>
                <w:szCs w:val="28"/>
                <w:lang w:val="ro-RO" w:eastAsia="en-GB"/>
              </w:rPr>
              <w:t>стелка</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căptușeală și acoperiș de branț</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Podstava</w:t>
            </w:r>
            <w:proofErr w:type="spellEnd"/>
            <w:r w:rsidRPr="00100838">
              <w:rPr>
                <w:rFonts w:ascii="Times New Roman" w:eastAsia="Times New Roman" w:hAnsi="Times New Roman" w:cs="Times New Roman"/>
                <w:sz w:val="28"/>
                <w:szCs w:val="28"/>
                <w:lang w:val="ro-RO" w:eastAsia="en-GB"/>
              </w:rPr>
              <w:t xml:space="preserve"> i </w:t>
            </w:r>
            <w:proofErr w:type="spellStart"/>
            <w:r w:rsidRPr="00100838">
              <w:rPr>
                <w:rFonts w:ascii="Times New Roman" w:eastAsia="Times New Roman" w:hAnsi="Times New Roman" w:cs="Times New Roman"/>
                <w:sz w:val="28"/>
                <w:szCs w:val="28"/>
                <w:lang w:val="ro-RO" w:eastAsia="en-GB"/>
              </w:rPr>
              <w:t>uložna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tabanica</w:t>
            </w:r>
            <w:proofErr w:type="spellEnd"/>
          </w:p>
        </w:tc>
      </w:tr>
      <w:tr w:rsidR="00CD436B" w:rsidRPr="00100838" w:rsidTr="005317CC">
        <w:trPr>
          <w:jc w:val="center"/>
        </w:trPr>
        <w:tc>
          <w:tcPr>
            <w:tcW w:w="28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B44C5F" w:rsidP="00EE4747">
            <w:pPr>
              <w:spacing w:before="120" w:after="0" w:line="240" w:lineRule="auto"/>
              <w:ind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 xml:space="preserve">c) </w:t>
            </w:r>
            <w:r w:rsidR="00CD436B" w:rsidRPr="00100838">
              <w:rPr>
                <w:rFonts w:ascii="Times New Roman" w:eastAsia="Times New Roman" w:hAnsi="Times New Roman" w:cs="Times New Roman"/>
                <w:sz w:val="28"/>
                <w:szCs w:val="28"/>
                <w:lang w:val="ro-RO" w:eastAsia="en-GB"/>
              </w:rPr>
              <w:t>Talpa exterioară</w:t>
            </w:r>
          </w:p>
          <w:p w:rsidR="00CD436B" w:rsidRPr="00100838" w:rsidRDefault="00CD436B" w:rsidP="00EE4747">
            <w:pPr>
              <w:spacing w:after="0" w:line="240" w:lineRule="auto"/>
              <w:ind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Reprezintă partea de jos a articolului de încălțăminte, ce este supusă abraziunii în timpul utilizării și este atașată părții superioare.</w:t>
            </w:r>
          </w:p>
        </w:tc>
        <w:tc>
          <w:tcPr>
            <w:tcW w:w="3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142"/>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drawing>
                <wp:inline distT="0" distB="0" distL="0" distR="0" wp14:anchorId="03A376F0" wp14:editId="3116812C">
                  <wp:extent cx="1152525" cy="838200"/>
                  <wp:effectExtent l="0" t="0" r="9525"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838200"/>
                          </a:xfrm>
                          <a:prstGeom prst="rect">
                            <a:avLst/>
                          </a:prstGeom>
                          <a:noFill/>
                          <a:ln>
                            <a:noFill/>
                          </a:ln>
                        </pic:spPr>
                      </pic:pic>
                    </a:graphicData>
                  </a:graphic>
                </wp:inline>
              </w:drawing>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Semelle</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extérieure</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Laufsohle</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Suola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esterna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Buitenzool</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Outer</w:t>
            </w:r>
            <w:proofErr w:type="spellEnd"/>
            <w:r w:rsidRPr="00100838">
              <w:rPr>
                <w:rFonts w:ascii="Times New Roman" w:eastAsia="Times New Roman" w:hAnsi="Times New Roman" w:cs="Times New Roman"/>
                <w:sz w:val="28"/>
                <w:szCs w:val="28"/>
                <w:lang w:val="ro-RO" w:eastAsia="en-GB"/>
              </w:rPr>
              <w:t xml:space="preserve"> sole</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Ydersål</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ΣΟΛΑ</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Suela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P Sola</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Podešev</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Välistald</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Ārējā</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zole</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 xml:space="preserve">LT </w:t>
            </w:r>
            <w:proofErr w:type="spellStart"/>
            <w:r w:rsidRPr="00100838">
              <w:rPr>
                <w:rFonts w:ascii="Times New Roman" w:eastAsia="Times New Roman" w:hAnsi="Times New Roman" w:cs="Times New Roman"/>
                <w:sz w:val="28"/>
                <w:szCs w:val="28"/>
                <w:lang w:val="ro-RO" w:eastAsia="en-GB"/>
              </w:rPr>
              <w:t>Padas</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Járótalp</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Pett</w:t>
            </w:r>
            <w:proofErr w:type="spellEnd"/>
            <w:r w:rsidRPr="00100838">
              <w:rPr>
                <w:rFonts w:ascii="Times New Roman" w:eastAsia="Times New Roman" w:hAnsi="Times New Roman" w:cs="Times New Roman"/>
                <w:sz w:val="28"/>
                <w:szCs w:val="28"/>
                <w:lang w:val="ro-RO" w:eastAsia="en-GB"/>
              </w:rPr>
              <w:t xml:space="preserve"> ta' </w:t>
            </w:r>
            <w:proofErr w:type="spellStart"/>
            <w:r w:rsidRPr="00100838">
              <w:rPr>
                <w:rFonts w:ascii="Times New Roman" w:eastAsia="Times New Roman" w:hAnsi="Times New Roman" w:cs="Times New Roman"/>
                <w:sz w:val="28"/>
                <w:szCs w:val="28"/>
                <w:lang w:val="ro-RO" w:eastAsia="en-GB"/>
              </w:rPr>
              <w:t>barra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Spód</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Podplat</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Podošva</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външно</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ходило</w:t>
            </w:r>
            <w:proofErr w:type="spellEnd"/>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2107A5">
              <w:rPr>
                <w:rFonts w:ascii="Times New Roman" w:eastAsia="Times New Roman" w:hAnsi="Times New Roman" w:cs="Times New Roman"/>
                <w:sz w:val="28"/>
                <w:szCs w:val="28"/>
                <w:lang w:val="ro-RO" w:eastAsia="en-GB"/>
              </w:rPr>
              <w:t>RO talpă exterioară</w:t>
            </w:r>
          </w:p>
          <w:p w:rsidR="00CD436B" w:rsidRPr="00100838" w:rsidRDefault="00CD436B" w:rsidP="00EE4747">
            <w:pPr>
              <w:spacing w:before="60" w:after="60" w:line="240" w:lineRule="auto"/>
              <w:ind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Potplat</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donjište</w:t>
            </w:r>
            <w:proofErr w:type="spellEnd"/>
            <w:r w:rsidRPr="00100838">
              <w:rPr>
                <w:rFonts w:ascii="Times New Roman" w:eastAsia="Times New Roman" w:hAnsi="Times New Roman" w:cs="Times New Roman"/>
                <w:sz w:val="28"/>
                <w:szCs w:val="28"/>
                <w:lang w:val="ro-RO" w:eastAsia="en-GB"/>
              </w:rPr>
              <w:t>)</w:t>
            </w:r>
          </w:p>
        </w:tc>
      </w:tr>
    </w:tbl>
    <w:p w:rsidR="00B75B33" w:rsidRDefault="00B75B33" w:rsidP="00EE4747">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p>
    <w:p w:rsidR="00CD436B" w:rsidRPr="00C208E6" w:rsidRDefault="00CD436B" w:rsidP="00EE4747">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100838">
        <w:rPr>
          <w:rFonts w:ascii="Times New Roman" w:eastAsia="Times New Roman" w:hAnsi="Times New Roman" w:cs="Times New Roman"/>
          <w:b/>
          <w:bCs/>
          <w:color w:val="000000"/>
          <w:sz w:val="28"/>
          <w:szCs w:val="28"/>
          <w:lang w:val="ro-RO" w:eastAsia="en-GB"/>
        </w:rPr>
        <w:t>2.</w:t>
      </w:r>
      <w:r w:rsidR="006C2226" w:rsidRPr="00100838">
        <w:rPr>
          <w:rFonts w:ascii="Times New Roman" w:eastAsia="Times New Roman" w:hAnsi="Times New Roman" w:cs="Times New Roman"/>
          <w:b/>
          <w:bCs/>
          <w:color w:val="000000"/>
          <w:sz w:val="28"/>
          <w:szCs w:val="28"/>
          <w:lang w:val="ro-RO" w:eastAsia="en-GB"/>
        </w:rPr>
        <w:t xml:space="preserve"> </w:t>
      </w:r>
      <w:r w:rsidRPr="00100838">
        <w:rPr>
          <w:rFonts w:ascii="Times New Roman" w:eastAsia="Times New Roman" w:hAnsi="Times New Roman" w:cs="Times New Roman"/>
          <w:b/>
          <w:bCs/>
          <w:color w:val="000000"/>
          <w:sz w:val="28"/>
          <w:szCs w:val="28"/>
          <w:lang w:val="ro-RO" w:eastAsia="en-GB"/>
        </w:rPr>
        <w:t>Definiții și pictograme corespunzătoare materiale</w:t>
      </w:r>
      <w:r w:rsidRPr="00C208E6">
        <w:rPr>
          <w:rFonts w:ascii="Times New Roman" w:eastAsia="Times New Roman" w:hAnsi="Times New Roman" w:cs="Times New Roman"/>
          <w:b/>
          <w:bCs/>
          <w:color w:val="000000"/>
          <w:sz w:val="28"/>
          <w:szCs w:val="28"/>
          <w:lang w:val="ro-RO" w:eastAsia="en-GB"/>
        </w:rPr>
        <w:t>lor</w:t>
      </w:r>
      <w:r w:rsidR="00C208E6" w:rsidRPr="00C208E6">
        <w:rPr>
          <w:rFonts w:ascii="Times New Roman" w:eastAsia="Times New Roman" w:hAnsi="Times New Roman" w:cs="Times New Roman"/>
          <w:b/>
          <w:bCs/>
          <w:color w:val="000000"/>
          <w:sz w:val="28"/>
          <w:szCs w:val="28"/>
          <w:lang w:val="ro-RO" w:eastAsia="en-GB"/>
        </w:rPr>
        <w:t xml:space="preserve"> </w:t>
      </w:r>
      <w:r w:rsidR="00C208E6" w:rsidRPr="00C208E6">
        <w:rPr>
          <w:rFonts w:ascii="Times New Roman" w:hAnsi="Times New Roman" w:cs="Times New Roman"/>
          <w:b/>
          <w:color w:val="000000"/>
          <w:sz w:val="28"/>
          <w:szCs w:val="28"/>
          <w:shd w:val="clear" w:color="auto" w:fill="FFFFFF"/>
        </w:rPr>
        <w:t xml:space="preserve">utilizate la producerea articolelor de </w:t>
      </w:r>
      <w:proofErr w:type="spellStart"/>
      <w:r w:rsidR="00C208E6" w:rsidRPr="00C208E6">
        <w:rPr>
          <w:rFonts w:ascii="Times New Roman" w:hAnsi="Times New Roman" w:cs="Times New Roman"/>
          <w:b/>
          <w:color w:val="000000"/>
          <w:sz w:val="28"/>
          <w:szCs w:val="28"/>
          <w:shd w:val="clear" w:color="auto" w:fill="FFFFFF"/>
        </w:rPr>
        <w:t>încălţăminte</w:t>
      </w:r>
      <w:proofErr w:type="spellEnd"/>
    </w:p>
    <w:p w:rsidR="00CD436B" w:rsidRPr="00100838" w:rsidRDefault="00CD436B" w:rsidP="00EE4747">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Pictogramele ce reprezintă materialele trebuie să apară pe etichetă, lângă pictogramele ce prezintă cele 3 părți componente ale încălțămintei, astfel cum sunt descrise la </w:t>
      </w:r>
      <w:r w:rsidR="005317CC" w:rsidRPr="00100838">
        <w:rPr>
          <w:rFonts w:ascii="Times New Roman" w:eastAsia="Times New Roman" w:hAnsi="Times New Roman" w:cs="Times New Roman"/>
          <w:color w:val="000000"/>
          <w:sz w:val="28"/>
          <w:szCs w:val="28"/>
          <w:lang w:val="ro-RO" w:eastAsia="en-GB"/>
        </w:rPr>
        <w:t>punctele 13-18</w:t>
      </w:r>
      <w:r w:rsidRPr="00100838">
        <w:rPr>
          <w:rFonts w:ascii="Times New Roman" w:eastAsia="Times New Roman" w:hAnsi="Times New Roman" w:cs="Times New Roman"/>
          <w:color w:val="000000"/>
          <w:sz w:val="28"/>
          <w:szCs w:val="28"/>
          <w:lang w:val="ro-RO" w:eastAsia="en-GB"/>
        </w:rPr>
        <w:t xml:space="preserve"> și în p</w:t>
      </w:r>
      <w:r w:rsidR="00526247" w:rsidRPr="00100838">
        <w:rPr>
          <w:rFonts w:ascii="Times New Roman" w:eastAsia="Times New Roman" w:hAnsi="Times New Roman" w:cs="Times New Roman"/>
          <w:color w:val="000000"/>
          <w:sz w:val="28"/>
          <w:szCs w:val="28"/>
          <w:lang w:val="ro-RO" w:eastAsia="en-GB"/>
        </w:rPr>
        <w:t>unctul</w:t>
      </w:r>
      <w:r w:rsidRPr="00100838">
        <w:rPr>
          <w:rFonts w:ascii="Times New Roman" w:eastAsia="Times New Roman" w:hAnsi="Times New Roman" w:cs="Times New Roman"/>
          <w:color w:val="000000"/>
          <w:sz w:val="28"/>
          <w:szCs w:val="28"/>
          <w:lang w:val="ro-RO" w:eastAsia="en-GB"/>
        </w:rPr>
        <w:t xml:space="preserve"> 1 din prezenta anexă.</w:t>
      </w:r>
    </w:p>
    <w:tbl>
      <w:tblPr>
        <w:tblW w:w="941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90"/>
        <w:gridCol w:w="3778"/>
        <w:gridCol w:w="1670"/>
        <w:gridCol w:w="2679"/>
      </w:tblGrid>
      <w:tr w:rsidR="00CD436B" w:rsidRPr="00100838" w:rsidTr="00EE4747">
        <w:trPr>
          <w:jc w:val="center"/>
        </w:trPr>
        <w:tc>
          <w:tcPr>
            <w:tcW w:w="1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after="0" w:line="240" w:lineRule="auto"/>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sz w:val="28"/>
                <w:szCs w:val="28"/>
                <w:lang w:val="ro-RO" w:eastAsia="en-GB"/>
              </w:rPr>
              <w:t> </w:t>
            </w:r>
          </w:p>
        </w:tc>
        <w:tc>
          <w:tcPr>
            <w:tcW w:w="3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after="0" w:line="240" w:lineRule="auto"/>
              <w:ind w:right="220"/>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sz w:val="28"/>
                <w:szCs w:val="28"/>
                <w:lang w:val="ro-RO" w:eastAsia="en-GB"/>
              </w:rPr>
              <w:t> </w:t>
            </w:r>
          </w:p>
        </w:tc>
        <w:tc>
          <w:tcPr>
            <w:tcW w:w="1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45" w:line="240" w:lineRule="auto"/>
              <w:ind w:right="93"/>
              <w:jc w:val="center"/>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i/>
                <w:iCs/>
                <w:sz w:val="28"/>
                <w:szCs w:val="28"/>
                <w:lang w:val="ro-RO" w:eastAsia="en-GB"/>
              </w:rPr>
              <w:t>Pictograme</w:t>
            </w:r>
          </w:p>
        </w:tc>
        <w:tc>
          <w:tcPr>
            <w:tcW w:w="26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45" w:line="240" w:lineRule="auto"/>
              <w:ind w:right="161"/>
              <w:jc w:val="center"/>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i/>
                <w:iCs/>
                <w:sz w:val="28"/>
                <w:szCs w:val="28"/>
                <w:lang w:val="ro-RO" w:eastAsia="en-GB"/>
              </w:rPr>
              <w:t>Indicații scrise</w:t>
            </w:r>
          </w:p>
        </w:tc>
      </w:tr>
      <w:tr w:rsidR="00B44C5F" w:rsidRPr="00100838" w:rsidTr="00EE4747">
        <w:trPr>
          <w:jc w:val="center"/>
        </w:trPr>
        <w:tc>
          <w:tcPr>
            <w:tcW w:w="1290"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EE4747">
            <w:pPr>
              <w:spacing w:before="60" w:after="60" w:line="240" w:lineRule="auto"/>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a)</w:t>
            </w:r>
          </w:p>
          <w:p w:rsidR="00B44C5F" w:rsidRPr="00100838" w:rsidRDefault="00B44C5F" w:rsidP="00EE4747">
            <w:pPr>
              <w:spacing w:before="60" w:after="60" w:line="240" w:lineRule="auto"/>
              <w:jc w:val="both"/>
              <w:rPr>
                <w:rFonts w:ascii="Times New Roman" w:eastAsia="Times New Roman" w:hAnsi="Times New Roman" w:cs="Times New Roman"/>
                <w:sz w:val="28"/>
                <w:szCs w:val="28"/>
                <w:lang w:val="ro-RO" w:eastAsia="en-GB"/>
              </w:rPr>
            </w:pPr>
          </w:p>
        </w:tc>
        <w:tc>
          <w:tcPr>
            <w:tcW w:w="3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EE4747">
            <w:pPr>
              <w:spacing w:before="120" w:after="0" w:line="240" w:lineRule="auto"/>
              <w:ind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1. Piele</w:t>
            </w:r>
          </w:p>
          <w:p w:rsidR="00B44C5F" w:rsidRPr="00100838" w:rsidRDefault="00B44C5F" w:rsidP="001B5D05">
            <w:pPr>
              <w:spacing w:after="0" w:line="240" w:lineRule="auto"/>
              <w:ind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Termen generic ce desemnează pielea de animal sau structura fibroasă a acesteia, mai mult sau mai puțin intactă, tăbăcită pentru a fi rezistentă la putrezire. Părul sau lâna pot fi sau nu îndepărtate. Pielea folosită la încălțăminte mai poate fi obținută și dintr-o piele de animal desfăcută în straturi sau tăiată înainte sau după tăbăcire. Cu toate acestea, dacă pielea tratată este dezintegrată mecanic și/sau chimic în particule fibroase, bucăți mai mici sau pulberi, cu sau fără ajutorul unui liant, și este transformată în f</w:t>
            </w:r>
            <w:r w:rsidR="00E22E9A">
              <w:rPr>
                <w:rFonts w:ascii="Times New Roman" w:eastAsia="Times New Roman" w:hAnsi="Times New Roman" w:cs="Times New Roman"/>
                <w:sz w:val="28"/>
                <w:szCs w:val="28"/>
                <w:lang w:val="ro-RO" w:eastAsia="en-GB"/>
              </w:rPr>
              <w:t>olii</w:t>
            </w:r>
            <w:r w:rsidRPr="00100838">
              <w:rPr>
                <w:rFonts w:ascii="Times New Roman" w:eastAsia="Times New Roman" w:hAnsi="Times New Roman" w:cs="Times New Roman"/>
                <w:sz w:val="28"/>
                <w:szCs w:val="28"/>
                <w:lang w:val="ro-RO" w:eastAsia="en-GB"/>
              </w:rPr>
              <w:t xml:space="preserve"> sau în alte forme, a</w:t>
            </w:r>
            <w:r w:rsidR="00E22E9A">
              <w:rPr>
                <w:rFonts w:ascii="Times New Roman" w:eastAsia="Times New Roman" w:hAnsi="Times New Roman" w:cs="Times New Roman"/>
                <w:sz w:val="28"/>
                <w:szCs w:val="28"/>
                <w:lang w:val="ro-RO" w:eastAsia="en-GB"/>
              </w:rPr>
              <w:t>cestea</w:t>
            </w:r>
            <w:r w:rsidRPr="00100838">
              <w:rPr>
                <w:rFonts w:ascii="Times New Roman" w:eastAsia="Times New Roman" w:hAnsi="Times New Roman" w:cs="Times New Roman"/>
                <w:sz w:val="28"/>
                <w:szCs w:val="28"/>
                <w:lang w:val="ro-RO" w:eastAsia="en-GB"/>
              </w:rPr>
              <w:t xml:space="preserve"> nu sunt considerate piele. Dacă pielea este acoperită, în orice fel, cu un strat protector sau este lăcuită, aceste straturi nu trebuie să depășească grosimea de 0,15 mm.</w:t>
            </w:r>
            <w:r w:rsidR="00C208E6">
              <w:rPr>
                <w:rFonts w:ascii="Times New Roman" w:eastAsia="Times New Roman" w:hAnsi="Times New Roman" w:cs="Times New Roman"/>
                <w:sz w:val="28"/>
                <w:szCs w:val="28"/>
                <w:lang w:val="ro-RO" w:eastAsia="en-GB"/>
              </w:rPr>
              <w:t xml:space="preserve"> </w:t>
            </w:r>
            <w:r w:rsidRPr="00100838">
              <w:rPr>
                <w:rFonts w:ascii="Times New Roman" w:eastAsia="Times New Roman" w:hAnsi="Times New Roman" w:cs="Times New Roman"/>
                <w:sz w:val="28"/>
                <w:szCs w:val="28"/>
                <w:lang w:val="ro-RO" w:eastAsia="en-GB"/>
              </w:rPr>
              <w:t xml:space="preserve">În cazul în care se folosește </w:t>
            </w:r>
            <w:r w:rsidRPr="002107A5">
              <w:rPr>
                <w:rFonts w:ascii="Times New Roman" w:eastAsia="Times New Roman" w:hAnsi="Times New Roman" w:cs="Times New Roman"/>
                <w:sz w:val="28"/>
                <w:szCs w:val="28"/>
                <w:lang w:val="ro-RO" w:eastAsia="en-GB"/>
              </w:rPr>
              <w:t xml:space="preserve">termenul de </w:t>
            </w:r>
            <w:r w:rsidR="001B5D05" w:rsidRPr="002107A5">
              <w:rPr>
                <w:rFonts w:ascii="Times New Roman" w:eastAsia="Times New Roman" w:hAnsi="Times New Roman" w:cs="Times New Roman"/>
                <w:sz w:val="28"/>
                <w:szCs w:val="28"/>
                <w:lang w:val="ro-RO" w:eastAsia="en-GB"/>
              </w:rPr>
              <w:t xml:space="preserve">pielea </w:t>
            </w:r>
            <w:r w:rsidR="001B5D05" w:rsidRPr="002107A5">
              <w:rPr>
                <w:rFonts w:ascii="Times New Roman" w:eastAsia="Times New Roman" w:hAnsi="Times New Roman" w:cs="Times New Roman"/>
                <w:sz w:val="28"/>
                <w:szCs w:val="28"/>
                <w:lang w:val="ro-RO" w:eastAsia="en-GB"/>
              </w:rPr>
              <w:lastRenderedPageBreak/>
              <w:t xml:space="preserve">față naturală </w:t>
            </w:r>
            <w:r w:rsidR="00E22E9A" w:rsidRPr="002107A5">
              <w:rPr>
                <w:rFonts w:ascii="Times New Roman" w:eastAsia="Times New Roman" w:hAnsi="Times New Roman" w:cs="Times New Roman"/>
                <w:sz w:val="28"/>
                <w:szCs w:val="28"/>
                <w:lang w:val="ro-RO" w:eastAsia="en-GB"/>
              </w:rPr>
              <w:t>(</w:t>
            </w:r>
            <w:r w:rsidR="001B5D05" w:rsidRPr="002107A5">
              <w:rPr>
                <w:rFonts w:ascii="Times New Roman" w:eastAsia="Times New Roman" w:hAnsi="Times New Roman" w:cs="Times New Roman"/>
                <w:sz w:val="28"/>
                <w:szCs w:val="28"/>
                <w:lang w:val="ro-RO" w:eastAsia="en-GB"/>
              </w:rPr>
              <w:t xml:space="preserve">„piele </w:t>
            </w:r>
            <w:proofErr w:type="spellStart"/>
            <w:r w:rsidR="001B5D05" w:rsidRPr="002107A5">
              <w:rPr>
                <w:rFonts w:ascii="Times New Roman" w:eastAsia="Times New Roman" w:hAnsi="Times New Roman" w:cs="Times New Roman"/>
                <w:sz w:val="28"/>
                <w:szCs w:val="28"/>
                <w:lang w:val="ro-RO" w:eastAsia="en-GB"/>
              </w:rPr>
              <w:t>glace</w:t>
            </w:r>
            <w:proofErr w:type="spellEnd"/>
            <w:r w:rsidR="001B5D05" w:rsidRPr="002107A5">
              <w:rPr>
                <w:rFonts w:ascii="Times New Roman" w:eastAsia="Times New Roman" w:hAnsi="Times New Roman" w:cs="Times New Roman"/>
                <w:sz w:val="28"/>
                <w:szCs w:val="28"/>
                <w:lang w:val="ro-RO" w:eastAsia="en-GB"/>
              </w:rPr>
              <w:t>”</w:t>
            </w:r>
            <w:r w:rsidR="00E22E9A" w:rsidRPr="002107A5">
              <w:rPr>
                <w:rFonts w:ascii="Times New Roman" w:eastAsia="Times New Roman" w:hAnsi="Times New Roman" w:cs="Times New Roman"/>
                <w:sz w:val="28"/>
                <w:szCs w:val="28"/>
                <w:lang w:val="ro-RO" w:eastAsia="en-GB"/>
              </w:rPr>
              <w:t>)</w:t>
            </w:r>
            <w:r w:rsidRPr="002107A5">
              <w:rPr>
                <w:rFonts w:ascii="Times New Roman" w:eastAsia="Times New Roman" w:hAnsi="Times New Roman" w:cs="Times New Roman"/>
                <w:sz w:val="28"/>
                <w:szCs w:val="28"/>
                <w:lang w:val="ro-RO" w:eastAsia="en-GB"/>
              </w:rPr>
              <w:t xml:space="preserve"> î</w:t>
            </w:r>
            <w:r w:rsidRPr="00100838">
              <w:rPr>
                <w:rFonts w:ascii="Times New Roman" w:eastAsia="Times New Roman" w:hAnsi="Times New Roman" w:cs="Times New Roman"/>
                <w:sz w:val="28"/>
                <w:szCs w:val="28"/>
                <w:lang w:val="ro-RO" w:eastAsia="en-GB"/>
              </w:rPr>
              <w:t xml:space="preserve">n informațiile textuale suplimentare </w:t>
            </w:r>
            <w:r w:rsidRPr="00E22E9A">
              <w:rPr>
                <w:rFonts w:ascii="Times New Roman" w:eastAsia="Times New Roman" w:hAnsi="Times New Roman" w:cs="Times New Roman"/>
                <w:sz w:val="28"/>
                <w:szCs w:val="28"/>
                <w:lang w:val="ro-RO" w:eastAsia="en-GB"/>
              </w:rPr>
              <w:t xml:space="preserve">prevăzute la </w:t>
            </w:r>
            <w:r w:rsidR="00E22E9A" w:rsidRPr="00E22E9A">
              <w:rPr>
                <w:rFonts w:ascii="Times New Roman" w:eastAsia="Times New Roman" w:hAnsi="Times New Roman" w:cs="Times New Roman"/>
                <w:sz w:val="28"/>
                <w:szCs w:val="28"/>
                <w:lang w:val="ro-RO" w:eastAsia="en-GB"/>
              </w:rPr>
              <w:t>punctul 19</w:t>
            </w:r>
            <w:r w:rsidRPr="00E22E9A">
              <w:rPr>
                <w:rFonts w:ascii="Times New Roman" w:eastAsia="Times New Roman" w:hAnsi="Times New Roman" w:cs="Times New Roman"/>
                <w:sz w:val="28"/>
                <w:szCs w:val="28"/>
                <w:lang w:val="ro-RO" w:eastAsia="en-GB"/>
              </w:rPr>
              <w:t xml:space="preserve">, acesta se va aplica </w:t>
            </w:r>
            <w:r w:rsidR="00E22E9A" w:rsidRPr="00E22E9A">
              <w:rPr>
                <w:rFonts w:ascii="Times New Roman" w:hAnsi="Times New Roman" w:cs="Times New Roman"/>
                <w:color w:val="000000"/>
                <w:sz w:val="28"/>
                <w:szCs w:val="28"/>
                <w:shd w:val="clear" w:color="auto" w:fill="FFFFFF"/>
                <w:lang w:val="ro-RO"/>
              </w:rPr>
              <w:t xml:space="preserve">pielii care </w:t>
            </w:r>
            <w:proofErr w:type="spellStart"/>
            <w:r w:rsidR="00E22E9A" w:rsidRPr="00E22E9A">
              <w:rPr>
                <w:rFonts w:ascii="Times New Roman" w:hAnsi="Times New Roman" w:cs="Times New Roman"/>
                <w:color w:val="000000"/>
                <w:sz w:val="28"/>
                <w:szCs w:val="28"/>
                <w:shd w:val="clear" w:color="auto" w:fill="FFFFFF"/>
                <w:lang w:val="ro-RO"/>
              </w:rPr>
              <w:t>îşi</w:t>
            </w:r>
            <w:proofErr w:type="spellEnd"/>
            <w:r w:rsidR="00E22E9A" w:rsidRPr="00E22E9A">
              <w:rPr>
                <w:rFonts w:ascii="Times New Roman" w:hAnsi="Times New Roman" w:cs="Times New Roman"/>
                <w:color w:val="000000"/>
                <w:sz w:val="28"/>
                <w:szCs w:val="28"/>
                <w:shd w:val="clear" w:color="auto" w:fill="FFFFFF"/>
                <w:lang w:val="ro-RO"/>
              </w:rPr>
              <w:t xml:space="preserve"> păstrează </w:t>
            </w:r>
            <w:proofErr w:type="spellStart"/>
            <w:r w:rsidR="00E22E9A" w:rsidRPr="00E22E9A">
              <w:rPr>
                <w:rFonts w:ascii="Times New Roman" w:hAnsi="Times New Roman" w:cs="Times New Roman"/>
                <w:color w:val="000000"/>
                <w:sz w:val="28"/>
                <w:szCs w:val="28"/>
                <w:shd w:val="clear" w:color="auto" w:fill="FFFFFF"/>
                <w:lang w:val="ro-RO"/>
              </w:rPr>
              <w:t>suprafaţa</w:t>
            </w:r>
            <w:proofErr w:type="spellEnd"/>
            <w:r w:rsidR="00E22E9A" w:rsidRPr="00E22E9A">
              <w:rPr>
                <w:rFonts w:ascii="Times New Roman" w:hAnsi="Times New Roman" w:cs="Times New Roman"/>
                <w:color w:val="000000"/>
                <w:sz w:val="28"/>
                <w:szCs w:val="28"/>
                <w:shd w:val="clear" w:color="auto" w:fill="FFFFFF"/>
                <w:lang w:val="ro-RO"/>
              </w:rPr>
              <w:t xml:space="preserve"> originală prin îndepărtarea </w:t>
            </w:r>
            <w:r w:rsidRPr="00E22E9A">
              <w:rPr>
                <w:rFonts w:ascii="Times New Roman" w:eastAsia="Times New Roman" w:hAnsi="Times New Roman" w:cs="Times New Roman"/>
                <w:sz w:val="28"/>
                <w:szCs w:val="28"/>
                <w:lang w:val="ro-RO" w:eastAsia="en-GB"/>
              </w:rPr>
              <w:t xml:space="preserve">epidermei, </w:t>
            </w:r>
            <w:r w:rsidR="00E22E9A" w:rsidRPr="00E22E9A">
              <w:rPr>
                <w:rFonts w:ascii="Times New Roman" w:hAnsi="Times New Roman" w:cs="Times New Roman"/>
                <w:color w:val="000000"/>
                <w:sz w:val="28"/>
                <w:szCs w:val="28"/>
                <w:shd w:val="clear" w:color="auto" w:fill="FFFFFF"/>
              </w:rPr>
              <w:t xml:space="preserve">fără a fi supusă polizării, </w:t>
            </w:r>
            <w:proofErr w:type="spellStart"/>
            <w:r w:rsidR="00E22E9A" w:rsidRPr="00E22E9A">
              <w:rPr>
                <w:rFonts w:ascii="Times New Roman" w:hAnsi="Times New Roman" w:cs="Times New Roman"/>
                <w:color w:val="000000"/>
                <w:sz w:val="28"/>
                <w:szCs w:val="28"/>
                <w:shd w:val="clear" w:color="auto" w:fill="FFFFFF"/>
              </w:rPr>
              <w:t>şlefuirii</w:t>
            </w:r>
            <w:proofErr w:type="spellEnd"/>
            <w:r w:rsidR="00E22E9A" w:rsidRPr="00E22E9A">
              <w:rPr>
                <w:rFonts w:ascii="Times New Roman" w:hAnsi="Times New Roman" w:cs="Times New Roman"/>
                <w:color w:val="000000"/>
                <w:sz w:val="28"/>
                <w:szCs w:val="28"/>
                <w:shd w:val="clear" w:color="auto" w:fill="FFFFFF"/>
              </w:rPr>
              <w:t xml:space="preserve"> sau despicării</w:t>
            </w:r>
            <w:r w:rsidRPr="00E22E9A">
              <w:rPr>
                <w:rFonts w:ascii="Times New Roman" w:eastAsia="Times New Roman" w:hAnsi="Times New Roman" w:cs="Times New Roman"/>
                <w:sz w:val="28"/>
                <w:szCs w:val="28"/>
                <w:lang w:val="ro-RO" w:eastAsia="en-GB"/>
              </w:rPr>
              <w:t>.</w:t>
            </w:r>
          </w:p>
        </w:tc>
        <w:tc>
          <w:tcPr>
            <w:tcW w:w="1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EE4747">
            <w:pPr>
              <w:spacing w:before="60" w:after="60" w:line="240" w:lineRule="auto"/>
              <w:ind w:right="93"/>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lastRenderedPageBreak/>
              <w:drawing>
                <wp:inline distT="0" distB="0" distL="0" distR="0" wp14:anchorId="6E19B649" wp14:editId="6B72FA44">
                  <wp:extent cx="657225" cy="1423988"/>
                  <wp:effectExtent l="0" t="0" r="0" b="5080"/>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283" cy="1439281"/>
                          </a:xfrm>
                          <a:prstGeom prst="rect">
                            <a:avLst/>
                          </a:prstGeom>
                          <a:noFill/>
                          <a:ln>
                            <a:noFill/>
                          </a:ln>
                        </pic:spPr>
                      </pic:pic>
                    </a:graphicData>
                  </a:graphic>
                </wp:inline>
              </w:drawing>
            </w:r>
          </w:p>
        </w:tc>
        <w:tc>
          <w:tcPr>
            <w:tcW w:w="26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Cuir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Leder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Cuoio</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Leder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Leather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Læder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ΔΕΡΜΑ</w:t>
            </w:r>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Cuero</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Couros</w:t>
            </w:r>
            <w:proofErr w:type="spellEnd"/>
            <w:r w:rsidRPr="00100838">
              <w:rPr>
                <w:rFonts w:ascii="Times New Roman" w:eastAsia="Times New Roman" w:hAnsi="Times New Roman" w:cs="Times New Roman"/>
                <w:sz w:val="28"/>
                <w:szCs w:val="28"/>
                <w:lang w:val="ro-RO" w:eastAsia="en-GB"/>
              </w:rPr>
              <w:t xml:space="preserve"> e </w:t>
            </w:r>
            <w:proofErr w:type="spellStart"/>
            <w:r w:rsidRPr="00100838">
              <w:rPr>
                <w:rFonts w:ascii="Times New Roman" w:eastAsia="Times New Roman" w:hAnsi="Times New Roman" w:cs="Times New Roman"/>
                <w:sz w:val="28"/>
                <w:szCs w:val="28"/>
                <w:lang w:val="ro-RO" w:eastAsia="en-GB"/>
              </w:rPr>
              <w:t>peles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curtidas</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Useň</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Nahk</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Āda</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LT Oda</w:t>
            </w:r>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Bőr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Ġilda</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Skóra</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Usnje</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Useň</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кожа</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piei cu față naturală</w:t>
            </w:r>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Koža</w:t>
            </w:r>
            <w:proofErr w:type="spellEnd"/>
          </w:p>
        </w:tc>
      </w:tr>
      <w:tr w:rsidR="00B44C5F" w:rsidRPr="00100838" w:rsidTr="00EE4747">
        <w:trPr>
          <w:jc w:val="center"/>
        </w:trPr>
        <w:tc>
          <w:tcPr>
            <w:tcW w:w="1290"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EE4747">
            <w:pPr>
              <w:spacing w:before="60" w:after="60" w:line="240" w:lineRule="auto"/>
              <w:jc w:val="both"/>
              <w:rPr>
                <w:rFonts w:ascii="Times New Roman" w:eastAsia="Times New Roman" w:hAnsi="Times New Roman" w:cs="Times New Roman"/>
                <w:sz w:val="28"/>
                <w:szCs w:val="28"/>
                <w:lang w:val="ro-RO" w:eastAsia="en-GB"/>
              </w:rPr>
            </w:pPr>
          </w:p>
        </w:tc>
        <w:tc>
          <w:tcPr>
            <w:tcW w:w="3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EE4747">
            <w:pPr>
              <w:spacing w:before="120" w:after="0" w:line="240" w:lineRule="auto"/>
              <w:ind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2. Piele căptușită</w:t>
            </w:r>
          </w:p>
          <w:p w:rsidR="00B44C5F" w:rsidRPr="00100838" w:rsidRDefault="00B44C5F" w:rsidP="00EE4747">
            <w:pPr>
              <w:spacing w:after="0" w:line="240" w:lineRule="auto"/>
              <w:ind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Suprafața căptușelii aplicată pieii nu depășește o treime din grosimea totală a p</w:t>
            </w:r>
            <w:r w:rsidR="00E22E9A">
              <w:rPr>
                <w:rFonts w:ascii="Times New Roman" w:eastAsia="Times New Roman" w:hAnsi="Times New Roman" w:cs="Times New Roman"/>
                <w:sz w:val="28"/>
                <w:szCs w:val="28"/>
                <w:lang w:val="ro-RO" w:eastAsia="en-GB"/>
              </w:rPr>
              <w:t>ielii</w:t>
            </w:r>
            <w:r w:rsidRPr="00100838">
              <w:rPr>
                <w:rFonts w:ascii="Times New Roman" w:eastAsia="Times New Roman" w:hAnsi="Times New Roman" w:cs="Times New Roman"/>
                <w:sz w:val="28"/>
                <w:szCs w:val="28"/>
                <w:lang w:val="ro-RO" w:eastAsia="en-GB"/>
              </w:rPr>
              <w:t xml:space="preserve">, dar </w:t>
            </w:r>
            <w:r w:rsidR="00E22E9A">
              <w:rPr>
                <w:rFonts w:ascii="Times New Roman" w:eastAsia="Times New Roman" w:hAnsi="Times New Roman" w:cs="Times New Roman"/>
                <w:sz w:val="28"/>
                <w:szCs w:val="28"/>
                <w:lang w:val="ro-RO" w:eastAsia="en-GB"/>
              </w:rPr>
              <w:t>este mai mare</w:t>
            </w:r>
            <w:r w:rsidRPr="00100838">
              <w:rPr>
                <w:rFonts w:ascii="Times New Roman" w:eastAsia="Times New Roman" w:hAnsi="Times New Roman" w:cs="Times New Roman"/>
                <w:sz w:val="28"/>
                <w:szCs w:val="28"/>
                <w:lang w:val="ro-RO" w:eastAsia="en-GB"/>
              </w:rPr>
              <w:t xml:space="preserve"> de 0,15 mm.</w:t>
            </w:r>
          </w:p>
        </w:tc>
        <w:tc>
          <w:tcPr>
            <w:tcW w:w="1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EE4747">
            <w:pPr>
              <w:spacing w:before="60" w:after="60" w:line="240" w:lineRule="auto"/>
              <w:ind w:right="93"/>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drawing>
                <wp:inline distT="0" distB="0" distL="0" distR="0" wp14:anchorId="34F7E456" wp14:editId="24FF84CC">
                  <wp:extent cx="617621" cy="1362075"/>
                  <wp:effectExtent l="0" t="0" r="0" b="0"/>
                  <wp:docPr id="5"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974" cy="1380497"/>
                          </a:xfrm>
                          <a:prstGeom prst="rect">
                            <a:avLst/>
                          </a:prstGeom>
                          <a:noFill/>
                          <a:ln>
                            <a:noFill/>
                          </a:ln>
                        </pic:spPr>
                      </pic:pic>
                    </a:graphicData>
                  </a:graphic>
                </wp:inline>
              </w:drawing>
            </w:r>
          </w:p>
        </w:tc>
        <w:tc>
          <w:tcPr>
            <w:tcW w:w="26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Cuir</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enduit</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Beschichtetes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Leder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Cuoio</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rivestito</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Gecoat</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leder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Coated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leather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Overtrukket</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læder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ΕΠΕΝΔΕΔΥΜΕΝΟ ΔΕΡΜΑ</w:t>
            </w:r>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Cuero</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untado</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Couro</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revestido</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Povrstvená</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useň</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Kaetud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nahk</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Pārklāta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āda</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Padengta</w:t>
            </w:r>
            <w:proofErr w:type="spellEnd"/>
            <w:r w:rsidRPr="00100838">
              <w:rPr>
                <w:rFonts w:ascii="Times New Roman" w:eastAsia="Times New Roman" w:hAnsi="Times New Roman" w:cs="Times New Roman"/>
                <w:sz w:val="28"/>
                <w:szCs w:val="28"/>
                <w:lang w:val="ro-RO" w:eastAsia="en-GB"/>
              </w:rPr>
              <w:t xml:space="preserve"> oda</w:t>
            </w:r>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Bevonatos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bőr</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Ġilda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miksija</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Skóra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pokryta</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Krito</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usnje</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Povrstvená</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useň</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кожа</w:t>
            </w:r>
            <w:proofErr w:type="spellEnd"/>
            <w:r w:rsidRPr="00100838">
              <w:rPr>
                <w:rFonts w:ascii="Times New Roman" w:eastAsia="Times New Roman" w:hAnsi="Times New Roman" w:cs="Times New Roman"/>
                <w:sz w:val="28"/>
                <w:szCs w:val="28"/>
                <w:lang w:val="ro-RO" w:eastAsia="en-GB"/>
              </w:rPr>
              <w:t xml:space="preserve"> с </w:t>
            </w:r>
            <w:proofErr w:type="spellStart"/>
            <w:r w:rsidRPr="00100838">
              <w:rPr>
                <w:rFonts w:ascii="Times New Roman" w:eastAsia="Times New Roman" w:hAnsi="Times New Roman" w:cs="Times New Roman"/>
                <w:sz w:val="28"/>
                <w:szCs w:val="28"/>
                <w:lang w:val="ro-RO" w:eastAsia="en-GB"/>
              </w:rPr>
              <w:t>покритие</w:t>
            </w:r>
            <w:proofErr w:type="spellEnd"/>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piei cu față corectată</w:t>
            </w:r>
          </w:p>
          <w:p w:rsidR="00B44C5F" w:rsidRPr="00100838" w:rsidRDefault="00B44C5F"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Koža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korigiranog</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lica</w:t>
            </w:r>
            <w:proofErr w:type="spellEnd"/>
          </w:p>
        </w:tc>
      </w:tr>
      <w:tr w:rsidR="00CD436B" w:rsidRPr="00100838" w:rsidTr="00EE4747">
        <w:trPr>
          <w:jc w:val="center"/>
        </w:trPr>
        <w:tc>
          <w:tcPr>
            <w:tcW w:w="1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b)</w:t>
            </w:r>
          </w:p>
        </w:tc>
        <w:tc>
          <w:tcPr>
            <w:tcW w:w="3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22E9A" w:rsidRDefault="00CD436B" w:rsidP="00EE4747">
            <w:pPr>
              <w:spacing w:before="60" w:after="60" w:line="240" w:lineRule="auto"/>
              <w:ind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Materiale textile naturale și sintetice sau nețesute</w:t>
            </w:r>
            <w:r w:rsidR="00E22E9A">
              <w:rPr>
                <w:rFonts w:ascii="Times New Roman" w:eastAsia="Times New Roman" w:hAnsi="Times New Roman" w:cs="Times New Roman"/>
                <w:sz w:val="28"/>
                <w:szCs w:val="28"/>
                <w:lang w:val="ro-RO" w:eastAsia="en-GB"/>
              </w:rPr>
              <w:t>.</w:t>
            </w:r>
          </w:p>
          <w:p w:rsidR="00CE2B10" w:rsidRPr="00100838" w:rsidRDefault="00CD436B" w:rsidP="00EE4747">
            <w:pPr>
              <w:spacing w:before="60" w:after="60" w:line="240" w:lineRule="auto"/>
              <w:ind w:right="220"/>
              <w:jc w:val="both"/>
              <w:rPr>
                <w:rFonts w:ascii="Times New Roman" w:eastAsia="Times New Roman" w:hAnsi="Times New Roman" w:cs="Times New Roman"/>
                <w:sz w:val="28"/>
                <w:szCs w:val="28"/>
                <w:lang w:val="ro-RO" w:eastAsia="ru-RU"/>
              </w:rPr>
            </w:pPr>
            <w:r w:rsidRPr="00100838">
              <w:rPr>
                <w:rFonts w:ascii="Times New Roman" w:eastAsia="Times New Roman" w:hAnsi="Times New Roman" w:cs="Times New Roman"/>
                <w:sz w:val="28"/>
                <w:szCs w:val="28"/>
                <w:lang w:val="ro-RO" w:eastAsia="en-GB"/>
              </w:rPr>
              <w:t xml:space="preserve">Termenul „textile” desemnează </w:t>
            </w:r>
            <w:r w:rsidR="00CE2B10" w:rsidRPr="00100838">
              <w:rPr>
                <w:rFonts w:ascii="Times New Roman" w:eastAsia="Times New Roman" w:hAnsi="Times New Roman" w:cs="Times New Roman"/>
                <w:sz w:val="28"/>
                <w:szCs w:val="28"/>
                <w:lang w:val="ro-RO" w:eastAsia="en-GB"/>
              </w:rPr>
              <w:t>orice</w:t>
            </w:r>
            <w:r w:rsidRPr="00100838">
              <w:rPr>
                <w:rFonts w:ascii="Times New Roman" w:eastAsia="Times New Roman" w:hAnsi="Times New Roman" w:cs="Times New Roman"/>
                <w:sz w:val="28"/>
                <w:szCs w:val="28"/>
                <w:lang w:val="ro-RO" w:eastAsia="en-GB"/>
              </w:rPr>
              <w:t xml:space="preserve"> produs </w:t>
            </w:r>
            <w:r w:rsidR="00CE2B10" w:rsidRPr="00100838">
              <w:rPr>
                <w:rFonts w:ascii="Times New Roman" w:eastAsia="Times New Roman" w:hAnsi="Times New Roman" w:cs="Times New Roman"/>
                <w:sz w:val="28"/>
                <w:szCs w:val="28"/>
                <w:lang w:val="ro-RO" w:eastAsia="ru-RU"/>
              </w:rPr>
              <w:t xml:space="preserve">semifabricat, fabricat, semiprelucrat, prelucrat, semifinit sau finit, care este constituit exclusiv din fibre textile, oricare ar fi </w:t>
            </w:r>
            <w:r w:rsidR="00CE2B10" w:rsidRPr="00100838">
              <w:rPr>
                <w:rFonts w:ascii="Times New Roman" w:eastAsia="Times New Roman" w:hAnsi="Times New Roman" w:cs="Times New Roman"/>
                <w:sz w:val="28"/>
                <w:szCs w:val="28"/>
                <w:lang w:val="ro-RO" w:eastAsia="ru-RU"/>
              </w:rPr>
              <w:lastRenderedPageBreak/>
              <w:t>procedeul de amestec sau de asamblare utilizat</w:t>
            </w:r>
            <w:r w:rsidR="00E22E9A">
              <w:rPr>
                <w:rFonts w:ascii="Times New Roman" w:eastAsia="Times New Roman" w:hAnsi="Times New Roman" w:cs="Times New Roman"/>
                <w:sz w:val="28"/>
                <w:szCs w:val="28"/>
                <w:lang w:val="ro-RO" w:eastAsia="ru-RU"/>
              </w:rPr>
              <w:t>.</w:t>
            </w:r>
          </w:p>
          <w:p w:rsidR="00CE2B10" w:rsidRPr="00100838" w:rsidRDefault="00CE2B10" w:rsidP="00EE4747">
            <w:pPr>
              <w:spacing w:before="60" w:after="60" w:line="240" w:lineRule="auto"/>
              <w:ind w:right="220"/>
              <w:rPr>
                <w:rFonts w:ascii="Times New Roman" w:eastAsia="Times New Roman" w:hAnsi="Times New Roman" w:cs="Times New Roman"/>
                <w:sz w:val="28"/>
                <w:szCs w:val="28"/>
                <w:lang w:val="ro-RO" w:eastAsia="en-GB"/>
              </w:rPr>
            </w:pPr>
          </w:p>
        </w:tc>
        <w:tc>
          <w:tcPr>
            <w:tcW w:w="1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93"/>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lastRenderedPageBreak/>
              <w:drawing>
                <wp:inline distT="0" distB="0" distL="0" distR="0" wp14:anchorId="212F2FBF" wp14:editId="2A477167">
                  <wp:extent cx="667657" cy="1095375"/>
                  <wp:effectExtent l="0" t="0" r="0" b="0"/>
                  <wp:docPr id="6"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5743" cy="1108642"/>
                          </a:xfrm>
                          <a:prstGeom prst="rect">
                            <a:avLst/>
                          </a:prstGeom>
                          <a:noFill/>
                          <a:ln>
                            <a:noFill/>
                          </a:ln>
                        </pic:spPr>
                      </pic:pic>
                    </a:graphicData>
                  </a:graphic>
                </wp:inline>
              </w:drawing>
            </w:r>
          </w:p>
        </w:tc>
        <w:tc>
          <w:tcPr>
            <w:tcW w:w="26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F Textile</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D Textil</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Tessili</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Textiel</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EN Textile</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Tekstil-materialer</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ΥΦΑΣΜΑ</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ES Textil</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Téxteis</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Textilie</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Tekstiil</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Tekstilmateriāls</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Tekstilė</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HU Textil</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Tessut</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Materiał</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włókienniczy</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Tekstil</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SK Textil</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текстил</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textile</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Tekstil</w:t>
            </w:r>
            <w:proofErr w:type="spellEnd"/>
          </w:p>
        </w:tc>
      </w:tr>
      <w:tr w:rsidR="00CD436B" w:rsidRPr="00100838" w:rsidTr="00EE4747">
        <w:trPr>
          <w:jc w:val="center"/>
        </w:trPr>
        <w:tc>
          <w:tcPr>
            <w:tcW w:w="1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c)</w:t>
            </w:r>
          </w:p>
        </w:tc>
        <w:tc>
          <w:tcPr>
            <w:tcW w:w="37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Toate celelalte materiale</w:t>
            </w:r>
          </w:p>
        </w:tc>
        <w:tc>
          <w:tcPr>
            <w:tcW w:w="1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93"/>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drawing>
                <wp:inline distT="0" distB="0" distL="0" distR="0" wp14:anchorId="11D64D0B" wp14:editId="6556638E">
                  <wp:extent cx="600075" cy="1320165"/>
                  <wp:effectExtent l="0" t="0" r="9525" b="0"/>
                  <wp:docPr id="7" name="Рисунок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1320165"/>
                          </a:xfrm>
                          <a:prstGeom prst="rect">
                            <a:avLst/>
                          </a:prstGeom>
                          <a:noFill/>
                          <a:ln>
                            <a:noFill/>
                          </a:ln>
                        </pic:spPr>
                      </pic:pic>
                    </a:graphicData>
                  </a:graphic>
                </wp:inline>
              </w:drawing>
            </w:r>
          </w:p>
        </w:tc>
        <w:tc>
          <w:tcPr>
            <w:tcW w:w="26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Autres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matériaux</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Sonstiges</w:t>
            </w:r>
            <w:proofErr w:type="spellEnd"/>
            <w:r w:rsidRPr="00100838">
              <w:rPr>
                <w:rFonts w:ascii="Times New Roman" w:eastAsia="Times New Roman" w:hAnsi="Times New Roman" w:cs="Times New Roman"/>
                <w:sz w:val="28"/>
                <w:szCs w:val="28"/>
                <w:lang w:val="ro-RO" w:eastAsia="en-GB"/>
              </w:rPr>
              <w:t xml:space="preserve"> Material</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Altre</w:t>
            </w:r>
            <w:proofErr w:type="spellEnd"/>
            <w:r w:rsidRPr="00100838">
              <w:rPr>
                <w:rFonts w:ascii="Times New Roman" w:eastAsia="Times New Roman" w:hAnsi="Times New Roman" w:cs="Times New Roman"/>
                <w:sz w:val="28"/>
                <w:szCs w:val="28"/>
                <w:lang w:val="ro-RO" w:eastAsia="en-GB"/>
              </w:rPr>
              <w:t xml:space="preserve"> materie</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Overige</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materialen</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Other</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materials</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Andre </w:t>
            </w:r>
            <w:proofErr w:type="spellStart"/>
            <w:r w:rsidRPr="00100838">
              <w:rPr>
                <w:rFonts w:ascii="Times New Roman" w:eastAsia="Times New Roman" w:hAnsi="Times New Roman" w:cs="Times New Roman"/>
                <w:sz w:val="28"/>
                <w:szCs w:val="28"/>
                <w:lang w:val="ro-RO" w:eastAsia="en-GB"/>
              </w:rPr>
              <w:t>materialer</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ΑΛΛΑ ΥΛΙΚΑ</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Otros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materiales</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Outros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materiais</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Ostatní</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materiály</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Teised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materjalid</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Citi </w:t>
            </w:r>
            <w:proofErr w:type="spellStart"/>
            <w:r w:rsidRPr="00100838">
              <w:rPr>
                <w:rFonts w:ascii="Times New Roman" w:eastAsia="Times New Roman" w:hAnsi="Times New Roman" w:cs="Times New Roman"/>
                <w:sz w:val="28"/>
                <w:szCs w:val="28"/>
                <w:lang w:val="ro-RO" w:eastAsia="en-GB"/>
              </w:rPr>
              <w:t>materiāli</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Kitos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medžiagos</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Egyéb</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anyag</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Materjal</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ieħor</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Inny</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materiał</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SI Drugi materiali</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Iný</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materiál</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всички</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други</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материали</w:t>
            </w:r>
            <w:proofErr w:type="spellEnd"/>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alte materiale</w:t>
            </w:r>
          </w:p>
          <w:p w:rsidR="00CD436B" w:rsidRPr="00100838" w:rsidRDefault="00CD436B" w:rsidP="00EE4747">
            <w:pPr>
              <w:spacing w:before="60" w:after="60" w:line="240" w:lineRule="auto"/>
              <w:ind w:right="16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Drugi </w:t>
            </w:r>
            <w:proofErr w:type="spellStart"/>
            <w:r w:rsidRPr="00100838">
              <w:rPr>
                <w:rFonts w:ascii="Times New Roman" w:eastAsia="Times New Roman" w:hAnsi="Times New Roman" w:cs="Times New Roman"/>
                <w:sz w:val="28"/>
                <w:szCs w:val="28"/>
                <w:lang w:val="ro-RO" w:eastAsia="en-GB"/>
              </w:rPr>
              <w:t>materijali</w:t>
            </w:r>
            <w:proofErr w:type="spellEnd"/>
          </w:p>
        </w:tc>
      </w:tr>
    </w:tbl>
    <w:p w:rsidR="00BD42F6" w:rsidRDefault="00BD42F6" w:rsidP="00EE4747">
      <w:pPr>
        <w:shd w:val="clear" w:color="auto" w:fill="FFFFFF"/>
        <w:spacing w:after="150" w:line="240" w:lineRule="auto"/>
        <w:rPr>
          <w:rFonts w:ascii="Times New Roman" w:eastAsia="Times New Roman" w:hAnsi="Times New Roman" w:cs="Times New Roman"/>
          <w:color w:val="000000"/>
          <w:sz w:val="28"/>
          <w:szCs w:val="28"/>
          <w:lang w:val="ro-RO" w:eastAsia="en-GB"/>
        </w:rPr>
      </w:pPr>
    </w:p>
    <w:p w:rsidR="001E3D31" w:rsidRPr="00100838" w:rsidRDefault="001E3D31" w:rsidP="00EE4747">
      <w:pPr>
        <w:shd w:val="clear" w:color="auto" w:fill="FFFFFF"/>
        <w:spacing w:after="150" w:line="240" w:lineRule="auto"/>
        <w:rPr>
          <w:rFonts w:ascii="Times New Roman" w:eastAsia="Times New Roman" w:hAnsi="Times New Roman" w:cs="Times New Roman"/>
          <w:color w:val="000000"/>
          <w:sz w:val="28"/>
          <w:szCs w:val="28"/>
          <w:lang w:val="ro-RO" w:eastAsia="en-GB"/>
        </w:rPr>
      </w:pPr>
    </w:p>
    <w:p w:rsidR="00CE2B10" w:rsidRPr="00100838" w:rsidRDefault="008A3AB0"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hAnsi="Times New Roman" w:cs="Times New Roman"/>
          <w:i/>
          <w:iCs/>
          <w:sz w:val="28"/>
          <w:szCs w:val="28"/>
          <w:lang w:val="ro-RO" w:eastAsia="en-GB"/>
        </w:rPr>
        <w:t>A</w:t>
      </w:r>
      <w:r w:rsidR="00741885">
        <w:rPr>
          <w:rFonts w:ascii="Times New Roman" w:hAnsi="Times New Roman" w:cs="Times New Roman"/>
          <w:i/>
          <w:iCs/>
          <w:sz w:val="28"/>
          <w:szCs w:val="28"/>
          <w:lang w:val="ro-RO" w:eastAsia="en-GB"/>
        </w:rPr>
        <w:t>nexa</w:t>
      </w:r>
      <w:r w:rsidR="00CE2B10" w:rsidRPr="00100838">
        <w:rPr>
          <w:rFonts w:ascii="Times New Roman" w:hAnsi="Times New Roman" w:cs="Times New Roman"/>
          <w:i/>
          <w:iCs/>
          <w:sz w:val="28"/>
          <w:szCs w:val="28"/>
          <w:lang w:val="ro-RO" w:eastAsia="en-GB"/>
        </w:rPr>
        <w:t xml:space="preserve"> nr. 2</w:t>
      </w:r>
      <w:r w:rsidR="00CE2B10" w:rsidRPr="00100838">
        <w:rPr>
          <w:rFonts w:ascii="Times New Roman" w:eastAsia="Times New Roman" w:hAnsi="Times New Roman" w:cs="Times New Roman"/>
          <w:iCs/>
          <w:color w:val="000000"/>
          <w:sz w:val="28"/>
          <w:szCs w:val="28"/>
          <w:lang w:val="ro-RO" w:eastAsia="en-GB"/>
        </w:rPr>
        <w:t xml:space="preserve"> </w:t>
      </w:r>
    </w:p>
    <w:p w:rsidR="00CE2B10" w:rsidRPr="00100838" w:rsidRDefault="00CE2B10"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la Regl</w:t>
      </w:r>
      <w:r w:rsidR="004411D7">
        <w:rPr>
          <w:rFonts w:ascii="Times New Roman" w:eastAsia="Times New Roman" w:hAnsi="Times New Roman" w:cs="Times New Roman"/>
          <w:iCs/>
          <w:color w:val="000000"/>
          <w:sz w:val="28"/>
          <w:szCs w:val="28"/>
          <w:lang w:val="ro-RO" w:eastAsia="en-GB"/>
        </w:rPr>
        <w:t>ementarea tehnică</w:t>
      </w:r>
      <w:r w:rsidRPr="00100838">
        <w:rPr>
          <w:rFonts w:ascii="Times New Roman" w:eastAsia="Times New Roman" w:hAnsi="Times New Roman" w:cs="Times New Roman"/>
          <w:iCs/>
          <w:color w:val="000000"/>
          <w:sz w:val="28"/>
          <w:szCs w:val="28"/>
          <w:lang w:val="ro-RO" w:eastAsia="en-GB"/>
        </w:rPr>
        <w:t xml:space="preserve"> privind etichetarea materialelor </w:t>
      </w:r>
    </w:p>
    <w:p w:rsidR="00CE2B10" w:rsidRPr="00100838" w:rsidRDefault="00CE2B10"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 xml:space="preserve">folosite la producerea principalelor componente ale articolelor </w:t>
      </w:r>
    </w:p>
    <w:p w:rsidR="00CE2B10" w:rsidRPr="00100838" w:rsidRDefault="00CE2B10" w:rsidP="00EE4747">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de încălțăminte destinate vânzării către consumatori</w:t>
      </w:r>
    </w:p>
    <w:p w:rsidR="00CE2B10" w:rsidRPr="00100838" w:rsidRDefault="00CE2B10" w:rsidP="00EE4747">
      <w:pPr>
        <w:pStyle w:val="a3"/>
        <w:ind w:left="0"/>
        <w:jc w:val="right"/>
        <w:rPr>
          <w:rFonts w:ascii="Times New Roman" w:hAnsi="Times New Roman" w:cs="Times New Roman"/>
          <w:i/>
          <w:iCs/>
          <w:sz w:val="28"/>
          <w:szCs w:val="28"/>
          <w:lang w:val="ro-RO" w:eastAsia="en-GB"/>
        </w:rPr>
      </w:pPr>
    </w:p>
    <w:p w:rsidR="008A3AB0" w:rsidRPr="004A20EA" w:rsidRDefault="00526247" w:rsidP="00EE4747">
      <w:pPr>
        <w:pStyle w:val="a3"/>
        <w:ind w:left="0"/>
        <w:jc w:val="center"/>
        <w:rPr>
          <w:rFonts w:ascii="Times New Roman" w:hAnsi="Times New Roman" w:cs="Times New Roman"/>
          <w:b/>
          <w:bCs/>
          <w:sz w:val="28"/>
          <w:szCs w:val="28"/>
          <w:lang w:val="ro-RO" w:eastAsia="en-GB"/>
        </w:rPr>
      </w:pPr>
      <w:r w:rsidRPr="00100838">
        <w:rPr>
          <w:rFonts w:ascii="Times New Roman" w:hAnsi="Times New Roman" w:cs="Times New Roman"/>
          <w:b/>
          <w:bCs/>
          <w:sz w:val="28"/>
          <w:szCs w:val="28"/>
          <w:lang w:val="ro-RO" w:eastAsia="en-GB"/>
        </w:rPr>
        <w:t>Lista articolelor</w:t>
      </w:r>
      <w:r w:rsidR="005317CC" w:rsidRPr="00100838">
        <w:rPr>
          <w:rFonts w:ascii="Times New Roman" w:hAnsi="Times New Roman" w:cs="Times New Roman"/>
          <w:b/>
          <w:bCs/>
          <w:sz w:val="28"/>
          <w:szCs w:val="28"/>
          <w:lang w:val="ro-RO" w:eastAsia="en-GB"/>
        </w:rPr>
        <w:t xml:space="preserve"> de încălțăm</w:t>
      </w:r>
      <w:r w:rsidR="005317CC" w:rsidRPr="004A20EA">
        <w:rPr>
          <w:rFonts w:ascii="Times New Roman" w:hAnsi="Times New Roman" w:cs="Times New Roman"/>
          <w:b/>
          <w:bCs/>
          <w:sz w:val="28"/>
          <w:szCs w:val="28"/>
          <w:lang w:val="ro-RO" w:eastAsia="en-GB"/>
        </w:rPr>
        <w:t>inte</w:t>
      </w:r>
      <w:r w:rsidR="004A20EA" w:rsidRPr="004A20EA">
        <w:rPr>
          <w:rFonts w:ascii="Times New Roman" w:eastAsia="Times New Roman" w:hAnsi="Times New Roman" w:cs="Times New Roman"/>
          <w:b/>
          <w:color w:val="000000"/>
          <w:sz w:val="28"/>
          <w:szCs w:val="28"/>
          <w:bdr w:val="none" w:sz="0" w:space="0" w:color="auto" w:frame="1"/>
          <w:lang w:val="ro-RO" w:eastAsia="en-GB"/>
        </w:rPr>
        <w:t xml:space="preserve"> a căror</w:t>
      </w:r>
      <w:r w:rsidR="004A20EA">
        <w:rPr>
          <w:rFonts w:ascii="Times New Roman" w:eastAsia="Times New Roman" w:hAnsi="Times New Roman" w:cs="Times New Roman"/>
          <w:b/>
          <w:color w:val="000000"/>
          <w:sz w:val="28"/>
          <w:szCs w:val="28"/>
          <w:bdr w:val="none" w:sz="0" w:space="0" w:color="auto" w:frame="1"/>
          <w:lang w:val="ro-RO" w:eastAsia="en-GB"/>
        </w:rPr>
        <w:t xml:space="preserve"> </w:t>
      </w:r>
      <w:proofErr w:type="spellStart"/>
      <w:r w:rsidR="004A20EA" w:rsidRPr="004A20EA">
        <w:rPr>
          <w:rFonts w:ascii="Times New Roman" w:eastAsia="Times New Roman" w:hAnsi="Times New Roman" w:cs="Times New Roman"/>
          <w:b/>
          <w:color w:val="000000"/>
          <w:sz w:val="28"/>
          <w:szCs w:val="28"/>
          <w:bdr w:val="none" w:sz="0" w:space="0" w:color="auto" w:frame="1"/>
          <w:lang w:val="ro-RO" w:eastAsia="en-GB"/>
        </w:rPr>
        <w:t>componenţă</w:t>
      </w:r>
      <w:proofErr w:type="spellEnd"/>
      <w:r w:rsidR="004A20EA" w:rsidRPr="004A20EA">
        <w:rPr>
          <w:rFonts w:ascii="Times New Roman" w:eastAsia="Times New Roman" w:hAnsi="Times New Roman" w:cs="Times New Roman"/>
          <w:b/>
          <w:color w:val="000000"/>
          <w:sz w:val="28"/>
          <w:szCs w:val="28"/>
          <w:bdr w:val="none" w:sz="0" w:space="0" w:color="auto" w:frame="1"/>
          <w:lang w:val="ro-RO" w:eastAsia="en-GB"/>
        </w:rPr>
        <w:t xml:space="preserve"> se etichetează</w:t>
      </w:r>
      <w:r w:rsidR="005317CC" w:rsidRPr="004A20EA">
        <w:rPr>
          <w:rFonts w:ascii="Times New Roman" w:hAnsi="Times New Roman" w:cs="Times New Roman"/>
          <w:b/>
          <w:bCs/>
          <w:sz w:val="28"/>
          <w:szCs w:val="28"/>
          <w:lang w:val="ro-RO" w:eastAsia="en-GB"/>
        </w:rPr>
        <w:t xml:space="preserve"> </w:t>
      </w:r>
    </w:p>
    <w:p w:rsidR="008A3AB0" w:rsidRPr="00100838" w:rsidRDefault="00741885" w:rsidP="00EE4747">
      <w:pPr>
        <w:pStyle w:val="a3"/>
        <w:ind w:left="0"/>
        <w:jc w:val="both"/>
        <w:rPr>
          <w:rFonts w:ascii="Times New Roman" w:hAnsi="Times New Roman" w:cs="Times New Roman"/>
          <w:sz w:val="28"/>
          <w:szCs w:val="28"/>
          <w:lang w:val="ro-RO" w:eastAsia="en-GB"/>
        </w:rPr>
      </w:pPr>
      <w:r w:rsidRPr="00741885">
        <w:rPr>
          <w:rFonts w:ascii="Times New Roman" w:hAnsi="Times New Roman" w:cs="Times New Roman"/>
          <w:b/>
          <w:sz w:val="28"/>
          <w:szCs w:val="28"/>
          <w:lang w:val="ro-RO" w:eastAsia="en-GB"/>
        </w:rPr>
        <w:t>1.</w:t>
      </w:r>
      <w:r>
        <w:rPr>
          <w:rFonts w:ascii="Times New Roman" w:hAnsi="Times New Roman" w:cs="Times New Roman"/>
          <w:sz w:val="28"/>
          <w:szCs w:val="28"/>
          <w:lang w:val="ro-RO" w:eastAsia="en-GB"/>
        </w:rPr>
        <w:t xml:space="preserve"> </w:t>
      </w:r>
      <w:r w:rsidR="008A3AB0" w:rsidRPr="00100838">
        <w:rPr>
          <w:rFonts w:ascii="Times New Roman" w:hAnsi="Times New Roman" w:cs="Times New Roman"/>
          <w:sz w:val="28"/>
          <w:szCs w:val="28"/>
          <w:lang w:val="ro-RO" w:eastAsia="en-GB"/>
        </w:rPr>
        <w:t>Încălțămintea poate cuprinde diverse articole, de la sandale cu partea superioară constând pur și simplu din barete sau panglici, până la cizme înalte ce acoperă gamba și urcă mai sus de genunchi. Printre produsele incluse în această gamă se numără:</w:t>
      </w:r>
    </w:p>
    <w:p w:rsidR="008A3AB0" w:rsidRPr="00100838" w:rsidRDefault="00CE2B10" w:rsidP="00EE4747">
      <w:pPr>
        <w:pStyle w:val="a3"/>
        <w:ind w:left="0"/>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1) </w:t>
      </w:r>
      <w:r w:rsidR="008A3AB0" w:rsidRPr="00100838">
        <w:rPr>
          <w:rFonts w:ascii="Times New Roman" w:hAnsi="Times New Roman" w:cs="Times New Roman"/>
          <w:sz w:val="28"/>
          <w:szCs w:val="28"/>
          <w:lang w:val="ro-RO" w:eastAsia="en-GB"/>
        </w:rPr>
        <w:t>pantofi cu toc jos sau înalt, de interior sau de stradă;</w:t>
      </w:r>
    </w:p>
    <w:p w:rsidR="008A3AB0" w:rsidRPr="00100838" w:rsidRDefault="00CE2B10" w:rsidP="00EE4747">
      <w:pPr>
        <w:pStyle w:val="a3"/>
        <w:ind w:left="0"/>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2) </w:t>
      </w:r>
      <w:r w:rsidR="008A3AB0" w:rsidRPr="00100838">
        <w:rPr>
          <w:rFonts w:ascii="Times New Roman" w:hAnsi="Times New Roman" w:cs="Times New Roman"/>
          <w:sz w:val="28"/>
          <w:szCs w:val="28"/>
          <w:lang w:val="ro-RO" w:eastAsia="en-GB"/>
        </w:rPr>
        <w:t>ghete până la gleznă, cizme de înălțime medie, cizme până la genunchi și cizme ce urcă mai sus de genunchi;</w:t>
      </w:r>
    </w:p>
    <w:p w:rsidR="008A3AB0" w:rsidRPr="00100838" w:rsidRDefault="00CE2B10" w:rsidP="00EE4747">
      <w:pPr>
        <w:pStyle w:val="a3"/>
        <w:ind w:left="0"/>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3) </w:t>
      </w:r>
      <w:r w:rsidR="008A3AB0" w:rsidRPr="00100838">
        <w:rPr>
          <w:rFonts w:ascii="Times New Roman" w:hAnsi="Times New Roman" w:cs="Times New Roman"/>
          <w:sz w:val="28"/>
          <w:szCs w:val="28"/>
          <w:lang w:val="ro-RO" w:eastAsia="en-GB"/>
        </w:rPr>
        <w:t>sandale de diferite tipuri, „espadrile” (pantofi cu partea superioară din pânză și tălpi din material vegetal împletit), pantofi de tenis, pantofi de sport și pentru alergat, sandale de plajă și alte tipuri de încălțăminte de stradă;</w:t>
      </w:r>
    </w:p>
    <w:p w:rsidR="008A3AB0" w:rsidRPr="00100838" w:rsidRDefault="00CE2B10" w:rsidP="00EE4747">
      <w:pPr>
        <w:pStyle w:val="a3"/>
        <w:ind w:left="0"/>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4) </w:t>
      </w:r>
      <w:r w:rsidR="008A3AB0" w:rsidRPr="00100838">
        <w:rPr>
          <w:rFonts w:ascii="Times New Roman" w:hAnsi="Times New Roman" w:cs="Times New Roman"/>
          <w:sz w:val="28"/>
          <w:szCs w:val="28"/>
          <w:lang w:val="ro-RO" w:eastAsia="en-GB"/>
        </w:rPr>
        <w:t xml:space="preserve">pantofi speciali de sport destinați unei anumite activități sportive, prevăzuți, sau care pot fi prevăzuți cu diverse accesorii, precum: crampoane, ținte, opritoare, bride sau accesorii similare, precum și ghete de patinaj, clăpari de </w:t>
      </w:r>
      <w:proofErr w:type="spellStart"/>
      <w:r w:rsidR="008A3AB0" w:rsidRPr="00100838">
        <w:rPr>
          <w:rFonts w:ascii="Times New Roman" w:hAnsi="Times New Roman" w:cs="Times New Roman"/>
          <w:sz w:val="28"/>
          <w:szCs w:val="28"/>
          <w:lang w:val="ro-RO" w:eastAsia="en-GB"/>
        </w:rPr>
        <w:t>ski</w:t>
      </w:r>
      <w:proofErr w:type="spellEnd"/>
      <w:r w:rsidR="008A3AB0" w:rsidRPr="00100838">
        <w:rPr>
          <w:rFonts w:ascii="Times New Roman" w:hAnsi="Times New Roman" w:cs="Times New Roman"/>
          <w:sz w:val="28"/>
          <w:szCs w:val="28"/>
          <w:lang w:val="ro-RO" w:eastAsia="en-GB"/>
        </w:rPr>
        <w:t xml:space="preserve"> și încălțăminte pentru cros, ghete de luptă, ghete de box și pantofi pentru ciclism. Mai sunt incluse și articolele mixte compuse din lame de patinaj (pe gheață sau role) prinse pe articolele de încălțăminte;</w:t>
      </w:r>
    </w:p>
    <w:p w:rsidR="008A3AB0" w:rsidRPr="00100838" w:rsidRDefault="00CE2B10" w:rsidP="00EE4747">
      <w:pPr>
        <w:pStyle w:val="a3"/>
        <w:ind w:left="0"/>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5) </w:t>
      </w:r>
      <w:r w:rsidR="008A3AB0" w:rsidRPr="00100838">
        <w:rPr>
          <w:rFonts w:ascii="Times New Roman" w:hAnsi="Times New Roman" w:cs="Times New Roman"/>
          <w:sz w:val="28"/>
          <w:szCs w:val="28"/>
          <w:lang w:val="ro-RO" w:eastAsia="en-GB"/>
        </w:rPr>
        <w:t>pantofi de dans;</w:t>
      </w:r>
    </w:p>
    <w:p w:rsidR="008A3AB0" w:rsidRPr="00100838" w:rsidRDefault="00CE2B10" w:rsidP="00EE4747">
      <w:pPr>
        <w:pStyle w:val="a3"/>
        <w:ind w:left="0"/>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6) </w:t>
      </w:r>
      <w:r w:rsidR="008A3AB0" w:rsidRPr="00100838">
        <w:rPr>
          <w:rFonts w:ascii="Times New Roman" w:hAnsi="Times New Roman" w:cs="Times New Roman"/>
          <w:sz w:val="28"/>
          <w:szCs w:val="28"/>
          <w:lang w:val="ro-RO" w:eastAsia="en-GB"/>
        </w:rPr>
        <w:t>încălțăminte alcătuită dintr-o singură piesă, în special din cauciuc sau material plastic turnat, exclusiv articolele de unică folosință din material subțire (hârtie, folie de plastic etc., fără tălpi aplicate);</w:t>
      </w:r>
    </w:p>
    <w:p w:rsidR="008A3AB0" w:rsidRPr="00100838" w:rsidRDefault="00CE2B10" w:rsidP="00EE4747">
      <w:pPr>
        <w:pStyle w:val="a3"/>
        <w:ind w:left="0"/>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7) </w:t>
      </w:r>
      <w:r w:rsidR="008A3AB0" w:rsidRPr="00100838">
        <w:rPr>
          <w:rFonts w:ascii="Times New Roman" w:hAnsi="Times New Roman" w:cs="Times New Roman"/>
          <w:sz w:val="28"/>
          <w:szCs w:val="28"/>
          <w:lang w:val="ro-RO" w:eastAsia="en-GB"/>
        </w:rPr>
        <w:t>galoși ce sunt purtați peste încălțăminte, uneori fără toc;</w:t>
      </w:r>
    </w:p>
    <w:p w:rsidR="008A3AB0" w:rsidRPr="00100838" w:rsidRDefault="00CE2B10" w:rsidP="00EE4747">
      <w:pPr>
        <w:pStyle w:val="a3"/>
        <w:ind w:left="0"/>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8)</w:t>
      </w:r>
      <w:r w:rsidR="008A3AB0" w:rsidRPr="00100838">
        <w:rPr>
          <w:rFonts w:ascii="Times New Roman" w:hAnsi="Times New Roman" w:cs="Times New Roman"/>
          <w:sz w:val="28"/>
          <w:szCs w:val="28"/>
          <w:lang w:val="ro-RO" w:eastAsia="en-GB"/>
        </w:rPr>
        <w:t>încălțăminte de unică folosință cu tălpi aplicate;</w:t>
      </w:r>
    </w:p>
    <w:p w:rsidR="008A3AB0" w:rsidRPr="00100838" w:rsidRDefault="00CE2B10" w:rsidP="00EE4747">
      <w:pPr>
        <w:pStyle w:val="a3"/>
        <w:ind w:left="0"/>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9) </w:t>
      </w:r>
      <w:r w:rsidR="008A3AB0" w:rsidRPr="00100838">
        <w:rPr>
          <w:rFonts w:ascii="Times New Roman" w:hAnsi="Times New Roman" w:cs="Times New Roman"/>
          <w:sz w:val="28"/>
          <w:szCs w:val="28"/>
          <w:lang w:val="ro-RO" w:eastAsia="en-GB"/>
        </w:rPr>
        <w:t>încălțăminte ortopedică.</w:t>
      </w:r>
    </w:p>
    <w:p w:rsidR="00741885" w:rsidRDefault="00741885" w:rsidP="00EE4747">
      <w:pPr>
        <w:pStyle w:val="a3"/>
        <w:ind w:left="0"/>
        <w:rPr>
          <w:rFonts w:ascii="Times New Roman" w:hAnsi="Times New Roman" w:cs="Times New Roman"/>
          <w:i/>
          <w:sz w:val="28"/>
          <w:szCs w:val="28"/>
          <w:lang w:val="ro-RO" w:eastAsia="en-GB"/>
        </w:rPr>
      </w:pPr>
      <w:r w:rsidRPr="00741885">
        <w:rPr>
          <w:rFonts w:ascii="Times New Roman" w:hAnsi="Times New Roman" w:cs="Times New Roman"/>
          <w:i/>
          <w:sz w:val="28"/>
          <w:szCs w:val="28"/>
          <w:lang w:val="ro-RO" w:eastAsia="en-GB"/>
        </w:rPr>
        <w:t xml:space="preserve">Notă: </w:t>
      </w:r>
      <w:r w:rsidRPr="00741885">
        <w:rPr>
          <w:rFonts w:ascii="Times New Roman" w:hAnsi="Times New Roman" w:cs="Times New Roman"/>
          <w:i/>
          <w:color w:val="000000"/>
          <w:sz w:val="28"/>
          <w:szCs w:val="28"/>
          <w:shd w:val="clear" w:color="auto" w:fill="FFFFFF"/>
        </w:rPr>
        <w:t>Enumerarea din punctul 1 are un caracter exemplificativ</w:t>
      </w:r>
      <w:r>
        <w:rPr>
          <w:rFonts w:ascii="Times New Roman" w:hAnsi="Times New Roman" w:cs="Times New Roman"/>
          <w:i/>
          <w:sz w:val="28"/>
          <w:szCs w:val="28"/>
          <w:lang w:val="ro-RO" w:eastAsia="en-GB"/>
        </w:rPr>
        <w:t>.</w:t>
      </w:r>
    </w:p>
    <w:p w:rsidR="008A3AB0" w:rsidRPr="00741885" w:rsidRDefault="00741885" w:rsidP="00EE4747">
      <w:pPr>
        <w:jc w:val="both"/>
        <w:rPr>
          <w:rFonts w:ascii="Times New Roman" w:hAnsi="Times New Roman" w:cs="Times New Roman"/>
          <w:sz w:val="28"/>
          <w:szCs w:val="28"/>
          <w:lang w:val="ro-RO" w:eastAsia="en-GB"/>
        </w:rPr>
      </w:pPr>
      <w:r w:rsidRPr="00741885">
        <w:rPr>
          <w:rFonts w:ascii="Times New Roman" w:hAnsi="Times New Roman" w:cs="Times New Roman"/>
          <w:b/>
          <w:sz w:val="28"/>
          <w:szCs w:val="28"/>
          <w:lang w:val="ro-RO" w:eastAsia="en-GB"/>
        </w:rPr>
        <w:t xml:space="preserve">2. </w:t>
      </w:r>
      <w:r w:rsidRPr="00741885">
        <w:rPr>
          <w:rFonts w:ascii="Times New Roman" w:hAnsi="Times New Roman" w:cs="Times New Roman"/>
          <w:sz w:val="28"/>
          <w:szCs w:val="28"/>
          <w:lang w:val="ro-RO" w:eastAsia="en-GB"/>
        </w:rPr>
        <w:t>S</w:t>
      </w:r>
      <w:r w:rsidR="008A3AB0" w:rsidRPr="00741885">
        <w:rPr>
          <w:rFonts w:ascii="Times New Roman" w:hAnsi="Times New Roman" w:cs="Times New Roman"/>
          <w:sz w:val="28"/>
          <w:szCs w:val="28"/>
          <w:lang w:val="ro-RO" w:eastAsia="en-GB"/>
        </w:rPr>
        <w:t>ub rezerva dispozițiilor menționate în descrier</w:t>
      </w:r>
      <w:r w:rsidR="00526247" w:rsidRPr="00741885">
        <w:rPr>
          <w:rFonts w:ascii="Times New Roman" w:hAnsi="Times New Roman" w:cs="Times New Roman"/>
          <w:sz w:val="28"/>
          <w:szCs w:val="28"/>
          <w:lang w:val="ro-RO" w:eastAsia="en-GB"/>
        </w:rPr>
        <w:t>ea produselor vizate de prezent</w:t>
      </w:r>
      <w:r w:rsidR="004411D7">
        <w:rPr>
          <w:rFonts w:ascii="Times New Roman" w:hAnsi="Times New Roman" w:cs="Times New Roman"/>
          <w:sz w:val="28"/>
          <w:szCs w:val="28"/>
          <w:lang w:val="ro-RO" w:eastAsia="en-GB"/>
        </w:rPr>
        <w:t>a</w:t>
      </w:r>
      <w:r w:rsidR="00526247" w:rsidRPr="00741885">
        <w:rPr>
          <w:rFonts w:ascii="Times New Roman" w:hAnsi="Times New Roman" w:cs="Times New Roman"/>
          <w:sz w:val="28"/>
          <w:szCs w:val="28"/>
          <w:lang w:val="ro-RO" w:eastAsia="en-GB"/>
        </w:rPr>
        <w:t xml:space="preserve"> Regl</w:t>
      </w:r>
      <w:r w:rsidR="004411D7">
        <w:rPr>
          <w:rFonts w:ascii="Times New Roman" w:hAnsi="Times New Roman" w:cs="Times New Roman"/>
          <w:sz w:val="28"/>
          <w:szCs w:val="28"/>
          <w:lang w:val="ro-RO" w:eastAsia="en-GB"/>
        </w:rPr>
        <w:t>ementarea tehnică</w:t>
      </w:r>
      <w:r w:rsidR="008A3AB0" w:rsidRPr="00741885">
        <w:rPr>
          <w:rFonts w:ascii="Times New Roman" w:hAnsi="Times New Roman" w:cs="Times New Roman"/>
          <w:sz w:val="28"/>
          <w:szCs w:val="28"/>
          <w:lang w:val="ro-RO" w:eastAsia="en-GB"/>
        </w:rPr>
        <w:t>, se poate considera, ca o regulă genera</w:t>
      </w:r>
      <w:r w:rsidR="00526247" w:rsidRPr="00741885">
        <w:rPr>
          <w:rFonts w:ascii="Times New Roman" w:hAnsi="Times New Roman" w:cs="Times New Roman"/>
          <w:sz w:val="28"/>
          <w:szCs w:val="28"/>
          <w:lang w:val="ro-RO" w:eastAsia="en-GB"/>
        </w:rPr>
        <w:t>lă, că produsele menționate la Capitolul 64 din Nomenclatura c</w:t>
      </w:r>
      <w:r w:rsidR="008A3AB0" w:rsidRPr="00741885">
        <w:rPr>
          <w:rFonts w:ascii="Times New Roman" w:hAnsi="Times New Roman" w:cs="Times New Roman"/>
          <w:sz w:val="28"/>
          <w:szCs w:val="28"/>
          <w:lang w:val="ro-RO" w:eastAsia="en-GB"/>
        </w:rPr>
        <w:t>ombinată</w:t>
      </w:r>
      <w:r w:rsidR="00526247" w:rsidRPr="00741885">
        <w:rPr>
          <w:rFonts w:ascii="Times New Roman" w:hAnsi="Times New Roman" w:cs="Times New Roman"/>
          <w:sz w:val="28"/>
          <w:szCs w:val="28"/>
          <w:lang w:val="ro-RO" w:eastAsia="en-GB"/>
        </w:rPr>
        <w:t xml:space="preserve"> a mărfurilor, aprobată prin Legea nr.172/2014, </w:t>
      </w:r>
      <w:r w:rsidR="008A3AB0" w:rsidRPr="00741885">
        <w:rPr>
          <w:rFonts w:ascii="Times New Roman" w:hAnsi="Times New Roman" w:cs="Times New Roman"/>
          <w:sz w:val="28"/>
          <w:szCs w:val="28"/>
          <w:lang w:val="ro-RO" w:eastAsia="en-GB"/>
        </w:rPr>
        <w:t xml:space="preserve">intră sub </w:t>
      </w:r>
      <w:r w:rsidR="00526247" w:rsidRPr="00741885">
        <w:rPr>
          <w:rFonts w:ascii="Times New Roman" w:hAnsi="Times New Roman" w:cs="Times New Roman"/>
          <w:sz w:val="28"/>
          <w:szCs w:val="28"/>
          <w:lang w:val="ro-RO" w:eastAsia="en-GB"/>
        </w:rPr>
        <w:t>incidența dispozițiilor prezent</w:t>
      </w:r>
      <w:r w:rsidR="004411D7">
        <w:rPr>
          <w:rFonts w:ascii="Times New Roman" w:hAnsi="Times New Roman" w:cs="Times New Roman"/>
          <w:sz w:val="28"/>
          <w:szCs w:val="28"/>
          <w:lang w:val="ro-RO" w:eastAsia="en-GB"/>
        </w:rPr>
        <w:t>ei</w:t>
      </w:r>
      <w:r w:rsidR="00526247" w:rsidRPr="00741885">
        <w:rPr>
          <w:rFonts w:ascii="Times New Roman" w:hAnsi="Times New Roman" w:cs="Times New Roman"/>
          <w:sz w:val="28"/>
          <w:szCs w:val="28"/>
          <w:lang w:val="ro-RO" w:eastAsia="en-GB"/>
        </w:rPr>
        <w:t xml:space="preserve"> Regl</w:t>
      </w:r>
      <w:r w:rsidR="004411D7">
        <w:rPr>
          <w:rFonts w:ascii="Times New Roman" w:hAnsi="Times New Roman" w:cs="Times New Roman"/>
          <w:sz w:val="28"/>
          <w:szCs w:val="28"/>
          <w:lang w:val="ro-RO" w:eastAsia="en-GB"/>
        </w:rPr>
        <w:t>ementări tehnice</w:t>
      </w:r>
      <w:r w:rsidR="008A3AB0" w:rsidRPr="00741885">
        <w:rPr>
          <w:rFonts w:ascii="Times New Roman" w:hAnsi="Times New Roman" w:cs="Times New Roman"/>
          <w:sz w:val="28"/>
          <w:szCs w:val="28"/>
          <w:lang w:val="ro-RO" w:eastAsia="en-GB"/>
        </w:rPr>
        <w:t>.</w:t>
      </w:r>
    </w:p>
    <w:sectPr w:rsidR="008A3AB0" w:rsidRPr="00741885" w:rsidSect="00EE4747">
      <w:pgSz w:w="11907" w:h="16839" w:code="9"/>
      <w:pgMar w:top="567" w:right="85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01F97"/>
    <w:multiLevelType w:val="hybridMultilevel"/>
    <w:tmpl w:val="892266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5C6F08"/>
    <w:multiLevelType w:val="multilevel"/>
    <w:tmpl w:val="CEEC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C3A43"/>
    <w:multiLevelType w:val="hybridMultilevel"/>
    <w:tmpl w:val="39889D8C"/>
    <w:lvl w:ilvl="0" w:tplc="03925F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6946585"/>
    <w:multiLevelType w:val="hybridMultilevel"/>
    <w:tmpl w:val="40CE7C42"/>
    <w:lvl w:ilvl="0" w:tplc="8F8EAE7E">
      <w:start w:val="1"/>
      <w:numFmt w:val="lowerLetter"/>
      <w:lvlText w:val="%1)"/>
      <w:lvlJc w:val="left"/>
      <w:pPr>
        <w:ind w:left="120" w:hanging="360"/>
      </w:pPr>
      <w:rPr>
        <w:rFonts w:ascii="Times New Roman" w:eastAsia="Times New Roman" w:hAnsi="Times New Roman" w:cs="Times New Roman"/>
      </w:rPr>
    </w:lvl>
    <w:lvl w:ilvl="1" w:tplc="08090003" w:tentative="1">
      <w:start w:val="1"/>
      <w:numFmt w:val="bullet"/>
      <w:lvlText w:val="o"/>
      <w:lvlJc w:val="left"/>
      <w:pPr>
        <w:ind w:left="840" w:hanging="360"/>
      </w:pPr>
      <w:rPr>
        <w:rFonts w:ascii="Courier New" w:hAnsi="Courier New" w:cs="Courier New" w:hint="default"/>
      </w:rPr>
    </w:lvl>
    <w:lvl w:ilvl="2" w:tplc="08090005" w:tentative="1">
      <w:start w:val="1"/>
      <w:numFmt w:val="bullet"/>
      <w:lvlText w:val=""/>
      <w:lvlJc w:val="left"/>
      <w:pPr>
        <w:ind w:left="1560" w:hanging="360"/>
      </w:pPr>
      <w:rPr>
        <w:rFonts w:ascii="Wingdings" w:hAnsi="Wingdings" w:hint="default"/>
      </w:rPr>
    </w:lvl>
    <w:lvl w:ilvl="3" w:tplc="08090001" w:tentative="1">
      <w:start w:val="1"/>
      <w:numFmt w:val="bullet"/>
      <w:lvlText w:val=""/>
      <w:lvlJc w:val="left"/>
      <w:pPr>
        <w:ind w:left="2280" w:hanging="360"/>
      </w:pPr>
      <w:rPr>
        <w:rFonts w:ascii="Symbol" w:hAnsi="Symbol" w:hint="default"/>
      </w:rPr>
    </w:lvl>
    <w:lvl w:ilvl="4" w:tplc="08090003" w:tentative="1">
      <w:start w:val="1"/>
      <w:numFmt w:val="bullet"/>
      <w:lvlText w:val="o"/>
      <w:lvlJc w:val="left"/>
      <w:pPr>
        <w:ind w:left="3000" w:hanging="360"/>
      </w:pPr>
      <w:rPr>
        <w:rFonts w:ascii="Courier New" w:hAnsi="Courier New" w:cs="Courier New" w:hint="default"/>
      </w:rPr>
    </w:lvl>
    <w:lvl w:ilvl="5" w:tplc="08090005" w:tentative="1">
      <w:start w:val="1"/>
      <w:numFmt w:val="bullet"/>
      <w:lvlText w:val=""/>
      <w:lvlJc w:val="left"/>
      <w:pPr>
        <w:ind w:left="3720" w:hanging="360"/>
      </w:pPr>
      <w:rPr>
        <w:rFonts w:ascii="Wingdings" w:hAnsi="Wingdings" w:hint="default"/>
      </w:rPr>
    </w:lvl>
    <w:lvl w:ilvl="6" w:tplc="08090001" w:tentative="1">
      <w:start w:val="1"/>
      <w:numFmt w:val="bullet"/>
      <w:lvlText w:val=""/>
      <w:lvlJc w:val="left"/>
      <w:pPr>
        <w:ind w:left="4440" w:hanging="360"/>
      </w:pPr>
      <w:rPr>
        <w:rFonts w:ascii="Symbol" w:hAnsi="Symbol" w:hint="default"/>
      </w:rPr>
    </w:lvl>
    <w:lvl w:ilvl="7" w:tplc="08090003" w:tentative="1">
      <w:start w:val="1"/>
      <w:numFmt w:val="bullet"/>
      <w:lvlText w:val="o"/>
      <w:lvlJc w:val="left"/>
      <w:pPr>
        <w:ind w:left="5160" w:hanging="360"/>
      </w:pPr>
      <w:rPr>
        <w:rFonts w:ascii="Courier New" w:hAnsi="Courier New" w:cs="Courier New" w:hint="default"/>
      </w:rPr>
    </w:lvl>
    <w:lvl w:ilvl="8" w:tplc="08090005" w:tentative="1">
      <w:start w:val="1"/>
      <w:numFmt w:val="bullet"/>
      <w:lvlText w:val=""/>
      <w:lvlJc w:val="left"/>
      <w:pPr>
        <w:ind w:left="5880" w:hanging="360"/>
      </w:pPr>
      <w:rPr>
        <w:rFonts w:ascii="Wingdings" w:hAnsi="Wingdings" w:hint="default"/>
      </w:rPr>
    </w:lvl>
  </w:abstractNum>
  <w:abstractNum w:abstractNumId="4" w15:restartNumberingAfterBreak="0">
    <w:nsid w:val="4D160960"/>
    <w:multiLevelType w:val="hybridMultilevel"/>
    <w:tmpl w:val="D9287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8C0918"/>
    <w:multiLevelType w:val="hybridMultilevel"/>
    <w:tmpl w:val="84786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677DD3"/>
    <w:multiLevelType w:val="hybridMultilevel"/>
    <w:tmpl w:val="4B04511E"/>
    <w:lvl w:ilvl="0" w:tplc="7E342F1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9D"/>
    <w:rsid w:val="0007722B"/>
    <w:rsid w:val="000C489D"/>
    <w:rsid w:val="000F33E4"/>
    <w:rsid w:val="00100838"/>
    <w:rsid w:val="00122FF3"/>
    <w:rsid w:val="001507CE"/>
    <w:rsid w:val="001B5D05"/>
    <w:rsid w:val="001E3D31"/>
    <w:rsid w:val="002107A5"/>
    <w:rsid w:val="00236315"/>
    <w:rsid w:val="00245B97"/>
    <w:rsid w:val="002A09EA"/>
    <w:rsid w:val="002A14D6"/>
    <w:rsid w:val="002F0162"/>
    <w:rsid w:val="003006C5"/>
    <w:rsid w:val="003162BF"/>
    <w:rsid w:val="00323216"/>
    <w:rsid w:val="00340FDC"/>
    <w:rsid w:val="003430D7"/>
    <w:rsid w:val="003827FC"/>
    <w:rsid w:val="00411F3F"/>
    <w:rsid w:val="004159F6"/>
    <w:rsid w:val="004411D7"/>
    <w:rsid w:val="004434DA"/>
    <w:rsid w:val="00445541"/>
    <w:rsid w:val="004A20EA"/>
    <w:rsid w:val="004B4D9B"/>
    <w:rsid w:val="004C52F3"/>
    <w:rsid w:val="00511EF3"/>
    <w:rsid w:val="00526247"/>
    <w:rsid w:val="005317CC"/>
    <w:rsid w:val="00544A60"/>
    <w:rsid w:val="0056433A"/>
    <w:rsid w:val="00571A3D"/>
    <w:rsid w:val="005817A9"/>
    <w:rsid w:val="006848A4"/>
    <w:rsid w:val="00687C3E"/>
    <w:rsid w:val="00687EC7"/>
    <w:rsid w:val="006C2226"/>
    <w:rsid w:val="006E0C3D"/>
    <w:rsid w:val="006E4199"/>
    <w:rsid w:val="00741885"/>
    <w:rsid w:val="007653AE"/>
    <w:rsid w:val="007B0F44"/>
    <w:rsid w:val="007E352A"/>
    <w:rsid w:val="008331D4"/>
    <w:rsid w:val="00834D62"/>
    <w:rsid w:val="008A3AB0"/>
    <w:rsid w:val="008A6A25"/>
    <w:rsid w:val="008B1677"/>
    <w:rsid w:val="008E28B5"/>
    <w:rsid w:val="00942831"/>
    <w:rsid w:val="009B665E"/>
    <w:rsid w:val="009B7C82"/>
    <w:rsid w:val="009F3DAB"/>
    <w:rsid w:val="00A044D5"/>
    <w:rsid w:val="00A44407"/>
    <w:rsid w:val="00A74753"/>
    <w:rsid w:val="00A807C9"/>
    <w:rsid w:val="00A84062"/>
    <w:rsid w:val="00B177DA"/>
    <w:rsid w:val="00B44C5F"/>
    <w:rsid w:val="00B75B33"/>
    <w:rsid w:val="00BD42F6"/>
    <w:rsid w:val="00BE6A29"/>
    <w:rsid w:val="00BF27E5"/>
    <w:rsid w:val="00BF37F8"/>
    <w:rsid w:val="00C208E6"/>
    <w:rsid w:val="00CB3936"/>
    <w:rsid w:val="00CB46E0"/>
    <w:rsid w:val="00CD436B"/>
    <w:rsid w:val="00CD6685"/>
    <w:rsid w:val="00CE2B10"/>
    <w:rsid w:val="00D03C79"/>
    <w:rsid w:val="00D15C54"/>
    <w:rsid w:val="00D264F8"/>
    <w:rsid w:val="00D81341"/>
    <w:rsid w:val="00E22E9A"/>
    <w:rsid w:val="00E92D2C"/>
    <w:rsid w:val="00E9775A"/>
    <w:rsid w:val="00EE4747"/>
    <w:rsid w:val="00FB0356"/>
    <w:rsid w:val="00FD4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45CB3-71D4-4621-9D00-AA0C106F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6B"/>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36B"/>
    <w:pPr>
      <w:ind w:left="720"/>
      <w:contextualSpacing/>
    </w:pPr>
  </w:style>
  <w:style w:type="paragraph" w:customStyle="1" w:styleId="tt">
    <w:name w:val="tt"/>
    <w:basedOn w:val="a"/>
    <w:rsid w:val="002A09EA"/>
    <w:pPr>
      <w:spacing w:after="0" w:line="240" w:lineRule="auto"/>
      <w:jc w:val="center"/>
    </w:pPr>
    <w:rPr>
      <w:rFonts w:ascii="Times New Roman" w:eastAsia="Times New Roman" w:hAnsi="Times New Roman" w:cs="Times New Roman"/>
      <w:b/>
      <w:bCs/>
      <w:sz w:val="24"/>
      <w:szCs w:val="24"/>
      <w:lang w:val="en-GB" w:eastAsia="en-GB"/>
    </w:rPr>
  </w:style>
  <w:style w:type="paragraph" w:styleId="a4">
    <w:name w:val="Balloon Text"/>
    <w:basedOn w:val="a"/>
    <w:link w:val="a5"/>
    <w:uiPriority w:val="99"/>
    <w:semiHidden/>
    <w:unhideWhenUsed/>
    <w:rsid w:val="00A4440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44407"/>
    <w:rPr>
      <w:rFonts w:ascii="Segoe UI" w:hAnsi="Segoe UI" w:cs="Segoe UI"/>
      <w:sz w:val="18"/>
      <w:szCs w:val="1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8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AUTO/?uri=celex:32013L0015" TargetMode="External"/><Relationship Id="rId11" Type="http://schemas.openxmlformats.org/officeDocument/2006/relationships/image" Target="media/image5.jpeg"/><Relationship Id="rId5" Type="http://schemas.openxmlformats.org/officeDocument/2006/relationships/hyperlink" Target="lex:LPLP20111201235"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2138</Words>
  <Characters>12191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cp:revision>
  <dcterms:created xsi:type="dcterms:W3CDTF">2023-08-02T06:02:00Z</dcterms:created>
  <dcterms:modified xsi:type="dcterms:W3CDTF">2023-09-06T10:51:00Z</dcterms:modified>
</cp:coreProperties>
</file>