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5294"/>
        <w:gridCol w:w="4085"/>
        <w:gridCol w:w="260"/>
      </w:tblGrid>
      <w:tr w:rsidR="00457A8E" w:rsidRPr="00D925E5" w:rsidTr="0085065C">
        <w:trPr>
          <w:jc w:val="center"/>
        </w:trPr>
        <w:tc>
          <w:tcPr>
            <w:tcW w:w="5000" w:type="pct"/>
            <w:gridSpan w:val="3"/>
            <w:tcMar>
              <w:top w:w="15" w:type="dxa"/>
              <w:left w:w="45" w:type="dxa"/>
              <w:bottom w:w="15" w:type="dxa"/>
              <w:right w:w="45" w:type="dxa"/>
            </w:tcMar>
            <w:hideMark/>
          </w:tcPr>
          <w:p w:rsidR="00AB3B62" w:rsidRPr="00D925E5" w:rsidRDefault="00AB3B62" w:rsidP="00AB3B62">
            <w:pPr>
              <w:pStyle w:val="Titlu4"/>
              <w:shd w:val="clear" w:color="auto" w:fill="FFFFFF"/>
              <w:spacing w:before="165" w:after="165"/>
              <w:jc w:val="center"/>
              <w:rPr>
                <w:rFonts w:ascii="Times New Roman" w:hAnsi="Times New Roman"/>
                <w:b/>
                <w:color w:val="auto"/>
                <w:kern w:val="3"/>
                <w:sz w:val="28"/>
                <w:szCs w:val="28"/>
              </w:rPr>
            </w:pPr>
            <w:r w:rsidRPr="00D925E5">
              <w:rPr>
                <w:rFonts w:ascii="Times New Roman" w:hAnsi="Times New Roman"/>
                <w:b/>
                <w:color w:val="auto"/>
                <w:kern w:val="3"/>
                <w:sz w:val="28"/>
                <w:szCs w:val="28"/>
              </w:rPr>
              <w:t xml:space="preserve">Analiza Impactului de Reglementare  a Proiectului de Hotărâre a Guvernului cu privire la aprobarea proiectului de lege </w:t>
            </w:r>
            <w:r w:rsidRPr="00D925E5">
              <w:rPr>
                <w:rFonts w:ascii="Times New Roman" w:hAnsi="Times New Roman"/>
                <w:b/>
                <w:color w:val="auto"/>
                <w:sz w:val="28"/>
                <w:szCs w:val="28"/>
              </w:rPr>
              <w:t xml:space="preserve">privind clasificarea carcaselor de bovine, porcine și ovine și </w:t>
            </w:r>
            <w:r w:rsidR="00D8459E" w:rsidRPr="00D925E5">
              <w:rPr>
                <w:rFonts w:ascii="Times New Roman" w:hAnsi="Times New Roman"/>
                <w:b/>
                <w:color w:val="auto"/>
                <w:sz w:val="28"/>
                <w:szCs w:val="28"/>
              </w:rPr>
              <w:t>raportarea prețurilor de piață ale carcaselor și animalelor vii</w:t>
            </w:r>
          </w:p>
          <w:p w:rsidR="00457A8E" w:rsidRPr="00D925E5" w:rsidRDefault="00457A8E" w:rsidP="0085065C">
            <w:pPr>
              <w:pStyle w:val="NormalWeb"/>
              <w:ind w:firstLine="0"/>
              <w:jc w:val="left"/>
              <w:rPr>
                <w:sz w:val="28"/>
                <w:szCs w:val="28"/>
                <w:lang w:val="ro-RO"/>
              </w:rPr>
            </w:pPr>
            <w:r w:rsidRPr="00D925E5">
              <w:rPr>
                <w:sz w:val="28"/>
                <w:szCs w:val="28"/>
                <w:lang w:val="ro-RO"/>
              </w:rPr>
              <w:t> </w:t>
            </w:r>
          </w:p>
        </w:tc>
      </w:tr>
      <w:tr w:rsidR="00457A8E" w:rsidRPr="00BA2C0A" w:rsidTr="00B87326">
        <w:trPr>
          <w:jc w:val="center"/>
        </w:trPr>
        <w:tc>
          <w:tcPr>
            <w:tcW w:w="27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sz w:val="28"/>
                <w:szCs w:val="28"/>
                <w:lang w:val="ro-RO"/>
              </w:rPr>
            </w:pPr>
            <w:r w:rsidRPr="00D925E5">
              <w:rPr>
                <w:b/>
                <w:bCs/>
                <w:sz w:val="28"/>
                <w:szCs w:val="28"/>
                <w:lang w:val="ro-RO"/>
              </w:rPr>
              <w:t>Titlul analizei impactului</w:t>
            </w:r>
            <w:r w:rsidRPr="00D925E5">
              <w:rPr>
                <w:b/>
                <w:bCs/>
                <w:sz w:val="28"/>
                <w:szCs w:val="28"/>
                <w:lang w:val="ro-RO"/>
              </w:rPr>
              <w:br/>
            </w:r>
            <w:r w:rsidRPr="00D925E5">
              <w:rPr>
                <w:sz w:val="28"/>
                <w:szCs w:val="28"/>
                <w:lang w:val="ro-RO"/>
              </w:rPr>
              <w:t xml:space="preserve">(poate </w:t>
            </w:r>
            <w:proofErr w:type="spellStart"/>
            <w:r w:rsidRPr="00D925E5">
              <w:rPr>
                <w:sz w:val="28"/>
                <w:szCs w:val="28"/>
                <w:lang w:val="ro-RO"/>
              </w:rPr>
              <w:t>conţine</w:t>
            </w:r>
            <w:proofErr w:type="spellEnd"/>
            <w:r w:rsidRPr="00D925E5">
              <w:rPr>
                <w:sz w:val="28"/>
                <w:szCs w:val="28"/>
                <w:lang w:val="ro-RO"/>
              </w:rPr>
              <w:t xml:space="preserve"> titlul propunerii de act normativ):</w:t>
            </w:r>
          </w:p>
        </w:tc>
        <w:tc>
          <w:tcPr>
            <w:tcW w:w="22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3F5494">
            <w:pPr>
              <w:pStyle w:val="Titlu4"/>
              <w:shd w:val="clear" w:color="auto" w:fill="FFFFFF"/>
              <w:spacing w:before="165" w:after="165"/>
              <w:jc w:val="both"/>
              <w:rPr>
                <w:sz w:val="28"/>
                <w:szCs w:val="28"/>
              </w:rPr>
            </w:pPr>
            <w:r w:rsidRPr="00D925E5">
              <w:rPr>
                <w:rFonts w:ascii="Times New Roman" w:hAnsi="Times New Roman"/>
                <w:color w:val="auto"/>
                <w:sz w:val="28"/>
                <w:szCs w:val="28"/>
              </w:rPr>
              <w:t> </w:t>
            </w:r>
            <w:r w:rsidR="00AB3B62" w:rsidRPr="00D925E5">
              <w:rPr>
                <w:rFonts w:ascii="Times New Roman" w:hAnsi="Times New Roman"/>
                <w:color w:val="auto"/>
                <w:sz w:val="28"/>
                <w:szCs w:val="28"/>
              </w:rPr>
              <w:t>Proiectul de Lege</w:t>
            </w:r>
            <w:r w:rsidR="00AB3B62" w:rsidRPr="00D925E5">
              <w:rPr>
                <w:rFonts w:ascii="Times New Roman" w:hAnsi="Times New Roman"/>
                <w:b/>
                <w:color w:val="auto"/>
                <w:sz w:val="28"/>
                <w:szCs w:val="28"/>
              </w:rPr>
              <w:t xml:space="preserve"> </w:t>
            </w:r>
            <w:r w:rsidR="00AB3B62" w:rsidRPr="00D925E5">
              <w:rPr>
                <w:rFonts w:ascii="Times New Roman" w:hAnsi="Times New Roman"/>
                <w:color w:val="auto"/>
                <w:sz w:val="28"/>
                <w:szCs w:val="28"/>
              </w:rPr>
              <w:t xml:space="preserve">privind clasificarea carcaselor de bovine, porcine și ovine și </w:t>
            </w:r>
            <w:r w:rsidR="003F5494" w:rsidRPr="003F5494">
              <w:rPr>
                <w:rFonts w:ascii="Times New Roman" w:hAnsi="Times New Roman"/>
                <w:color w:val="auto"/>
                <w:sz w:val="28"/>
                <w:szCs w:val="28"/>
              </w:rPr>
              <w:t>raportarea prețurilor de piață ale carcaselor și animalelor vii</w:t>
            </w:r>
          </w:p>
        </w:tc>
      </w:tr>
      <w:tr w:rsidR="00457A8E" w:rsidRPr="00D925E5" w:rsidTr="00B87326">
        <w:trPr>
          <w:jc w:val="center"/>
        </w:trPr>
        <w:tc>
          <w:tcPr>
            <w:tcW w:w="27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sz w:val="28"/>
                <w:szCs w:val="28"/>
                <w:lang w:val="ro-RO"/>
              </w:rPr>
            </w:pPr>
            <w:r w:rsidRPr="00D925E5">
              <w:rPr>
                <w:b/>
                <w:bCs/>
                <w:sz w:val="28"/>
                <w:szCs w:val="28"/>
                <w:lang w:val="ro-RO"/>
              </w:rPr>
              <w:t>Data:</w:t>
            </w:r>
          </w:p>
        </w:tc>
        <w:tc>
          <w:tcPr>
            <w:tcW w:w="22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sz w:val="28"/>
                <w:szCs w:val="28"/>
                <w:lang w:val="ro-RO"/>
              </w:rPr>
            </w:pPr>
            <w:r w:rsidRPr="00D925E5">
              <w:rPr>
                <w:sz w:val="28"/>
                <w:szCs w:val="28"/>
                <w:lang w:val="ro-RO"/>
              </w:rPr>
              <w:t> </w:t>
            </w:r>
          </w:p>
        </w:tc>
      </w:tr>
      <w:tr w:rsidR="00457A8E" w:rsidRPr="00BA2C0A" w:rsidTr="00B87326">
        <w:trPr>
          <w:jc w:val="center"/>
        </w:trPr>
        <w:tc>
          <w:tcPr>
            <w:tcW w:w="27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sz w:val="28"/>
                <w:szCs w:val="28"/>
                <w:lang w:val="ro-RO"/>
              </w:rPr>
            </w:pPr>
            <w:r w:rsidRPr="00D925E5">
              <w:rPr>
                <w:b/>
                <w:bCs/>
                <w:sz w:val="28"/>
                <w:szCs w:val="28"/>
                <w:lang w:val="ro-RO"/>
              </w:rPr>
              <w:t xml:space="preserve">Autoritatea </w:t>
            </w:r>
            <w:proofErr w:type="spellStart"/>
            <w:r w:rsidRPr="00D925E5">
              <w:rPr>
                <w:b/>
                <w:bCs/>
                <w:sz w:val="28"/>
                <w:szCs w:val="28"/>
                <w:lang w:val="ro-RO"/>
              </w:rPr>
              <w:t>administraţiei</w:t>
            </w:r>
            <w:proofErr w:type="spellEnd"/>
            <w:r w:rsidRPr="00D925E5">
              <w:rPr>
                <w:b/>
                <w:bCs/>
                <w:sz w:val="28"/>
                <w:szCs w:val="28"/>
                <w:lang w:val="ro-RO"/>
              </w:rPr>
              <w:t xml:space="preserve"> publice (autor):</w:t>
            </w:r>
          </w:p>
        </w:tc>
        <w:tc>
          <w:tcPr>
            <w:tcW w:w="22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sz w:val="28"/>
                <w:szCs w:val="28"/>
                <w:lang w:val="ro-RO"/>
              </w:rPr>
            </w:pPr>
            <w:r w:rsidRPr="00D925E5">
              <w:rPr>
                <w:sz w:val="28"/>
                <w:szCs w:val="28"/>
                <w:lang w:val="ro-RO"/>
              </w:rPr>
              <w:t> </w:t>
            </w:r>
            <w:r w:rsidR="00AB3B62" w:rsidRPr="00D925E5">
              <w:rPr>
                <w:sz w:val="28"/>
                <w:szCs w:val="28"/>
                <w:lang w:val="ro-RO"/>
              </w:rPr>
              <w:t>Ministerul Agriculturii și Industriei Alimentare</w:t>
            </w:r>
          </w:p>
        </w:tc>
      </w:tr>
      <w:tr w:rsidR="00457A8E" w:rsidRPr="00D925E5" w:rsidTr="00B87326">
        <w:trPr>
          <w:jc w:val="center"/>
        </w:trPr>
        <w:tc>
          <w:tcPr>
            <w:tcW w:w="27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sz w:val="28"/>
                <w:szCs w:val="28"/>
                <w:lang w:val="ro-RO"/>
              </w:rPr>
            </w:pPr>
            <w:r w:rsidRPr="00D925E5">
              <w:rPr>
                <w:b/>
                <w:bCs/>
                <w:sz w:val="28"/>
                <w:szCs w:val="28"/>
                <w:lang w:val="ro-RO"/>
              </w:rPr>
              <w:t>Subdiviziunea:</w:t>
            </w:r>
          </w:p>
        </w:tc>
        <w:tc>
          <w:tcPr>
            <w:tcW w:w="22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sz w:val="28"/>
                <w:szCs w:val="28"/>
                <w:lang w:val="ro-RO"/>
              </w:rPr>
            </w:pPr>
            <w:r w:rsidRPr="00D925E5">
              <w:rPr>
                <w:sz w:val="28"/>
                <w:szCs w:val="28"/>
                <w:lang w:val="ro-RO"/>
              </w:rPr>
              <w:t> </w:t>
            </w:r>
            <w:r w:rsidR="00AB3B62" w:rsidRPr="00D925E5">
              <w:rPr>
                <w:sz w:val="28"/>
                <w:szCs w:val="28"/>
                <w:lang w:val="ro-RO"/>
              </w:rPr>
              <w:t>Direcția politici în sectorul zootehnic</w:t>
            </w:r>
          </w:p>
        </w:tc>
      </w:tr>
      <w:tr w:rsidR="00457A8E" w:rsidRPr="00D925E5" w:rsidTr="00B87326">
        <w:trPr>
          <w:jc w:val="center"/>
        </w:trPr>
        <w:tc>
          <w:tcPr>
            <w:tcW w:w="27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sz w:val="28"/>
                <w:szCs w:val="28"/>
                <w:lang w:val="ro-RO"/>
              </w:rPr>
            </w:pPr>
            <w:r w:rsidRPr="00D925E5">
              <w:rPr>
                <w:b/>
                <w:bCs/>
                <w:sz w:val="28"/>
                <w:szCs w:val="28"/>
                <w:lang w:val="ro-RO"/>
              </w:rPr>
              <w:t xml:space="preserve">Persoana responsabilă </w:t>
            </w:r>
            <w:proofErr w:type="spellStart"/>
            <w:r w:rsidRPr="00D925E5">
              <w:rPr>
                <w:b/>
                <w:bCs/>
                <w:sz w:val="28"/>
                <w:szCs w:val="28"/>
                <w:lang w:val="ro-RO"/>
              </w:rPr>
              <w:t>şi</w:t>
            </w:r>
            <w:proofErr w:type="spellEnd"/>
            <w:r w:rsidRPr="00D925E5">
              <w:rPr>
                <w:b/>
                <w:bCs/>
                <w:sz w:val="28"/>
                <w:szCs w:val="28"/>
                <w:lang w:val="ro-RO"/>
              </w:rPr>
              <w:t xml:space="preserve"> datele de contact:</w:t>
            </w:r>
          </w:p>
        </w:tc>
        <w:tc>
          <w:tcPr>
            <w:tcW w:w="225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sz w:val="28"/>
                <w:szCs w:val="28"/>
                <w:lang w:val="ro-RO"/>
              </w:rPr>
            </w:pPr>
            <w:r w:rsidRPr="00D925E5">
              <w:rPr>
                <w:sz w:val="28"/>
                <w:szCs w:val="28"/>
                <w:lang w:val="ro-RO"/>
              </w:rPr>
              <w:t> </w:t>
            </w:r>
            <w:proofErr w:type="spellStart"/>
            <w:r w:rsidR="00570F48" w:rsidRPr="00D925E5">
              <w:rPr>
                <w:sz w:val="28"/>
                <w:szCs w:val="28"/>
                <w:lang w:val="ro-RO"/>
              </w:rPr>
              <w:t>Cravcesco</w:t>
            </w:r>
            <w:proofErr w:type="spellEnd"/>
            <w:r w:rsidR="00570F48" w:rsidRPr="00D925E5">
              <w:rPr>
                <w:sz w:val="28"/>
                <w:szCs w:val="28"/>
                <w:lang w:val="ro-RO"/>
              </w:rPr>
              <w:t xml:space="preserve"> Maria, tel.022-204-522 email.maria.cravcesco@maia.gov.md</w:t>
            </w:r>
          </w:p>
        </w:tc>
      </w:tr>
      <w:tr w:rsidR="00457A8E" w:rsidRPr="00D925E5" w:rsidTr="0085065C">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D925E5" w:rsidRDefault="00457A8E" w:rsidP="0085065C">
            <w:pPr>
              <w:ind w:firstLine="0"/>
              <w:jc w:val="left"/>
              <w:rPr>
                <w:b/>
                <w:bCs/>
                <w:sz w:val="28"/>
                <w:szCs w:val="28"/>
                <w:lang w:val="ro-RO"/>
              </w:rPr>
            </w:pPr>
          </w:p>
          <w:p w:rsidR="00457A8E" w:rsidRPr="00D925E5" w:rsidRDefault="00457A8E" w:rsidP="0085065C">
            <w:pPr>
              <w:ind w:firstLine="0"/>
              <w:jc w:val="left"/>
              <w:rPr>
                <w:b/>
                <w:bCs/>
                <w:sz w:val="28"/>
                <w:szCs w:val="28"/>
                <w:lang w:val="ro-RO"/>
              </w:rPr>
            </w:pPr>
            <w:r w:rsidRPr="00D925E5">
              <w:rPr>
                <w:b/>
                <w:bCs/>
                <w:sz w:val="28"/>
                <w:szCs w:val="28"/>
                <w:lang w:val="ro-RO"/>
              </w:rPr>
              <w:t>Compartimentele analizei impactului</w:t>
            </w:r>
          </w:p>
        </w:tc>
      </w:tr>
      <w:tr w:rsidR="00457A8E" w:rsidRPr="00D925E5" w:rsidTr="0085065C">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sz w:val="28"/>
                <w:szCs w:val="28"/>
                <w:lang w:val="ro-RO"/>
              </w:rPr>
            </w:pPr>
            <w:r w:rsidRPr="00D925E5">
              <w:rPr>
                <w:b/>
                <w:bCs/>
                <w:sz w:val="28"/>
                <w:szCs w:val="28"/>
                <w:lang w:val="ro-RO"/>
              </w:rPr>
              <w:t>1. Definirea problemei</w:t>
            </w:r>
          </w:p>
        </w:tc>
      </w:tr>
      <w:tr w:rsidR="00457A8E" w:rsidRPr="00D925E5" w:rsidTr="00B87326">
        <w:trPr>
          <w:jc w:val="center"/>
        </w:trPr>
        <w:tc>
          <w:tcPr>
            <w:tcW w:w="486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bCs/>
                <w:sz w:val="28"/>
                <w:szCs w:val="28"/>
                <w:lang w:val="ro-RO"/>
              </w:rPr>
            </w:pPr>
            <w:r w:rsidRPr="00D925E5">
              <w:rPr>
                <w:sz w:val="28"/>
                <w:szCs w:val="28"/>
                <w:lang w:val="ro-RO"/>
              </w:rPr>
              <w:t xml:space="preserve">a) Determinați clar </w:t>
            </w:r>
            <w:proofErr w:type="spellStart"/>
            <w:r w:rsidRPr="00D925E5">
              <w:rPr>
                <w:sz w:val="28"/>
                <w:szCs w:val="28"/>
                <w:lang w:val="ro-RO"/>
              </w:rPr>
              <w:t>şi</w:t>
            </w:r>
            <w:proofErr w:type="spellEnd"/>
            <w:r w:rsidRPr="00D925E5">
              <w:rPr>
                <w:sz w:val="28"/>
                <w:szCs w:val="28"/>
                <w:lang w:val="ro-RO"/>
              </w:rPr>
              <w:t xml:space="preserve"> concis problema </w:t>
            </w:r>
            <w:proofErr w:type="spellStart"/>
            <w:r w:rsidRPr="00D925E5">
              <w:rPr>
                <w:sz w:val="28"/>
                <w:szCs w:val="28"/>
                <w:lang w:val="ro-RO"/>
              </w:rPr>
              <w:t>şi</w:t>
            </w:r>
            <w:proofErr w:type="spellEnd"/>
            <w:r w:rsidRPr="00D925E5">
              <w:rPr>
                <w:sz w:val="28"/>
                <w:szCs w:val="28"/>
                <w:lang w:val="ro-RO"/>
              </w:rPr>
              <w:t xml:space="preserve">/sau problemele care urmează să fie </w:t>
            </w:r>
            <w:proofErr w:type="spellStart"/>
            <w:r w:rsidRPr="00D925E5">
              <w:rPr>
                <w:sz w:val="28"/>
                <w:szCs w:val="28"/>
                <w:lang w:val="ro-RO"/>
              </w:rPr>
              <w:t>soluţionate</w:t>
            </w:r>
            <w:proofErr w:type="spellEnd"/>
          </w:p>
        </w:tc>
        <w:tc>
          <w:tcPr>
            <w:tcW w:w="1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925E5" w:rsidRDefault="00457A8E" w:rsidP="0085065C">
            <w:pPr>
              <w:ind w:firstLine="0"/>
              <w:jc w:val="left"/>
              <w:rPr>
                <w:sz w:val="28"/>
                <w:szCs w:val="28"/>
                <w:lang w:val="ro-RO"/>
              </w:rPr>
            </w:pPr>
          </w:p>
        </w:tc>
      </w:tr>
      <w:tr w:rsidR="00457A8E" w:rsidRPr="00BA2C0A" w:rsidTr="00CC09D3">
        <w:trPr>
          <w:trHeight w:val="1264"/>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04872" w:rsidRPr="00D925E5" w:rsidRDefault="00CC09D3" w:rsidP="00CC09D3">
            <w:pPr>
              <w:pStyle w:val="Listparagraf"/>
              <w:numPr>
                <w:ilvl w:val="0"/>
                <w:numId w:val="1"/>
              </w:numPr>
              <w:ind w:left="0" w:firstLine="360"/>
              <w:jc w:val="left"/>
              <w:rPr>
                <w:b/>
                <w:sz w:val="28"/>
                <w:szCs w:val="28"/>
                <w:lang w:val="ro-RO"/>
              </w:rPr>
            </w:pPr>
            <w:r w:rsidRPr="00D925E5">
              <w:rPr>
                <w:sz w:val="28"/>
                <w:szCs w:val="28"/>
                <w:lang w:val="ro-RO"/>
              </w:rPr>
              <w:t xml:space="preserve"> </w:t>
            </w:r>
            <w:r w:rsidR="000745BA" w:rsidRPr="00D925E5">
              <w:rPr>
                <w:b/>
                <w:sz w:val="28"/>
                <w:szCs w:val="28"/>
                <w:lang w:val="ro-RO"/>
              </w:rPr>
              <w:t>Neimplementarea</w:t>
            </w:r>
            <w:r w:rsidRPr="00D925E5">
              <w:rPr>
                <w:b/>
                <w:sz w:val="28"/>
                <w:szCs w:val="28"/>
                <w:lang w:val="ro-RO"/>
              </w:rPr>
              <w:t xml:space="preserve"> sistem</w:t>
            </w:r>
            <w:r w:rsidR="00981F27" w:rsidRPr="00D925E5">
              <w:rPr>
                <w:b/>
                <w:sz w:val="28"/>
                <w:szCs w:val="28"/>
                <w:lang w:val="ro-RO"/>
              </w:rPr>
              <w:t>ului</w:t>
            </w:r>
            <w:r w:rsidRPr="00D925E5">
              <w:rPr>
                <w:b/>
                <w:sz w:val="28"/>
                <w:szCs w:val="28"/>
                <w:lang w:val="ro-RO"/>
              </w:rPr>
              <w:t xml:space="preserve"> de reglementarea prețului carcasei de bovine, ovine și porc</w:t>
            </w:r>
            <w:r w:rsidR="00CD709A" w:rsidRPr="00D925E5">
              <w:rPr>
                <w:b/>
                <w:sz w:val="28"/>
                <w:szCs w:val="28"/>
                <w:lang w:val="ro-RO"/>
              </w:rPr>
              <w:t xml:space="preserve"> și a animalelor vii</w:t>
            </w:r>
          </w:p>
          <w:p w:rsidR="00CC09D3" w:rsidRPr="00D925E5" w:rsidRDefault="00CC09D3" w:rsidP="00CC09D3">
            <w:pPr>
              <w:pStyle w:val="Listparagraf"/>
              <w:numPr>
                <w:ilvl w:val="0"/>
                <w:numId w:val="1"/>
              </w:numPr>
              <w:ind w:left="0" w:firstLine="360"/>
              <w:jc w:val="left"/>
              <w:rPr>
                <w:b/>
                <w:sz w:val="28"/>
                <w:szCs w:val="28"/>
                <w:lang w:val="ro-RO"/>
              </w:rPr>
            </w:pPr>
            <w:r w:rsidRPr="00D925E5">
              <w:rPr>
                <w:b/>
                <w:sz w:val="28"/>
                <w:szCs w:val="28"/>
                <w:lang w:val="ro-RO"/>
              </w:rPr>
              <w:t>Lipsa unui sistem de trasabilitate a cărnii de bovine, ovine și porc de la fermă până la consumator</w:t>
            </w:r>
            <w:r w:rsidR="004408B6" w:rsidRPr="00D925E5">
              <w:rPr>
                <w:b/>
                <w:sz w:val="28"/>
                <w:szCs w:val="28"/>
                <w:lang w:val="ro-RO"/>
              </w:rPr>
              <w:t>.</w:t>
            </w:r>
          </w:p>
          <w:p w:rsidR="00457A8E" w:rsidRPr="00D925E5" w:rsidRDefault="00457A8E" w:rsidP="00AD3889">
            <w:pPr>
              <w:pStyle w:val="Listparagraf"/>
              <w:ind w:left="-45" w:firstLine="426"/>
              <w:jc w:val="left"/>
              <w:rPr>
                <w:sz w:val="28"/>
                <w:szCs w:val="28"/>
                <w:lang w:val="ro-RO"/>
              </w:rPr>
            </w:pPr>
          </w:p>
        </w:tc>
      </w:tr>
      <w:tr w:rsidR="00457A8E" w:rsidRPr="00BA2C0A" w:rsidTr="00B87326">
        <w:trPr>
          <w:jc w:val="center"/>
        </w:trPr>
        <w:tc>
          <w:tcPr>
            <w:tcW w:w="486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925E5" w:rsidRDefault="00457A8E" w:rsidP="0085065C">
            <w:pPr>
              <w:ind w:firstLine="0"/>
              <w:jc w:val="left"/>
              <w:rPr>
                <w:sz w:val="28"/>
                <w:szCs w:val="28"/>
                <w:lang w:val="ro-RO"/>
              </w:rPr>
            </w:pPr>
            <w:r w:rsidRPr="00D925E5">
              <w:rPr>
                <w:bCs/>
                <w:sz w:val="28"/>
                <w:szCs w:val="28"/>
                <w:lang w:val="ro-RO"/>
              </w:rPr>
              <w:t>b)</w:t>
            </w:r>
            <w:r w:rsidRPr="00D925E5">
              <w:rPr>
                <w:sz w:val="28"/>
                <w:szCs w:val="28"/>
                <w:lang w:val="ro-RO"/>
              </w:rPr>
              <w:t xml:space="preserve"> Descrieți problema, persoanele/</w:t>
            </w:r>
            <w:proofErr w:type="spellStart"/>
            <w:r w:rsidRPr="00D925E5">
              <w:rPr>
                <w:sz w:val="28"/>
                <w:szCs w:val="28"/>
                <w:lang w:val="ro-RO"/>
              </w:rPr>
              <w:t>entităţile</w:t>
            </w:r>
            <w:proofErr w:type="spellEnd"/>
            <w:r w:rsidRPr="00D925E5">
              <w:rPr>
                <w:sz w:val="28"/>
                <w:szCs w:val="28"/>
                <w:lang w:val="ro-RO"/>
              </w:rPr>
              <w:t xml:space="preserve"> afectate și cele care contribuie la apariția problemei, cu justificarea necesității schimbării </w:t>
            </w:r>
            <w:proofErr w:type="spellStart"/>
            <w:r w:rsidRPr="00D925E5">
              <w:rPr>
                <w:sz w:val="28"/>
                <w:szCs w:val="28"/>
                <w:lang w:val="ro-RO"/>
              </w:rPr>
              <w:t>situaţiei</w:t>
            </w:r>
            <w:proofErr w:type="spellEnd"/>
            <w:r w:rsidRPr="00D925E5">
              <w:rPr>
                <w:sz w:val="28"/>
                <w:szCs w:val="28"/>
                <w:lang w:val="ro-RO"/>
              </w:rPr>
              <w:t xml:space="preserve"> curente </w:t>
            </w:r>
            <w:proofErr w:type="spellStart"/>
            <w:r w:rsidRPr="00D925E5">
              <w:rPr>
                <w:sz w:val="28"/>
                <w:szCs w:val="28"/>
                <w:lang w:val="ro-RO"/>
              </w:rPr>
              <w:t>şi</w:t>
            </w:r>
            <w:proofErr w:type="spellEnd"/>
            <w:r w:rsidRPr="00D925E5">
              <w:rPr>
                <w:sz w:val="28"/>
                <w:szCs w:val="28"/>
                <w:lang w:val="ro-RO"/>
              </w:rPr>
              <w:t xml:space="preserve"> viitoare, în baza dovezilor </w:t>
            </w:r>
            <w:proofErr w:type="spellStart"/>
            <w:r w:rsidRPr="00D925E5">
              <w:rPr>
                <w:sz w:val="28"/>
                <w:szCs w:val="28"/>
                <w:lang w:val="ro-RO"/>
              </w:rPr>
              <w:t>şi</w:t>
            </w:r>
            <w:proofErr w:type="spellEnd"/>
            <w:r w:rsidRPr="00D925E5">
              <w:rPr>
                <w:sz w:val="28"/>
                <w:szCs w:val="28"/>
                <w:lang w:val="ro-RO"/>
              </w:rPr>
              <w:t xml:space="preserve"> datelor colectate și examinate</w:t>
            </w:r>
          </w:p>
        </w:tc>
        <w:tc>
          <w:tcPr>
            <w:tcW w:w="1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925E5" w:rsidRDefault="00457A8E" w:rsidP="0085065C">
            <w:pPr>
              <w:ind w:firstLine="0"/>
              <w:jc w:val="left"/>
              <w:rPr>
                <w:sz w:val="28"/>
                <w:szCs w:val="28"/>
                <w:lang w:val="ro-RO"/>
              </w:rPr>
            </w:pPr>
          </w:p>
        </w:tc>
      </w:tr>
      <w:tr w:rsidR="00457A8E" w:rsidRPr="00BA2C0A" w:rsidTr="00C267E9">
        <w:trPr>
          <w:jc w:val="center"/>
        </w:trPr>
        <w:tc>
          <w:tcPr>
            <w:tcW w:w="5000" w:type="pct"/>
            <w:gridSpan w:val="3"/>
            <w:tcBorders>
              <w:top w:val="nil"/>
              <w:left w:val="single" w:sz="6" w:space="0" w:color="000000"/>
              <w:bottom w:val="nil"/>
              <w:right w:val="single" w:sz="6" w:space="0" w:color="000000"/>
            </w:tcBorders>
            <w:tcMar>
              <w:top w:w="15" w:type="dxa"/>
              <w:left w:w="45" w:type="dxa"/>
              <w:bottom w:w="15" w:type="dxa"/>
              <w:right w:w="45" w:type="dxa"/>
            </w:tcMar>
          </w:tcPr>
          <w:p w:rsidR="00457A8E" w:rsidRPr="00D925E5" w:rsidRDefault="00804872" w:rsidP="00804872">
            <w:pPr>
              <w:ind w:firstLine="239"/>
              <w:jc w:val="left"/>
              <w:rPr>
                <w:i/>
                <w:sz w:val="28"/>
                <w:szCs w:val="28"/>
                <w:lang w:val="ro-RO"/>
              </w:rPr>
            </w:pPr>
            <w:r w:rsidRPr="00D925E5">
              <w:rPr>
                <w:i/>
                <w:sz w:val="28"/>
                <w:szCs w:val="28"/>
                <w:lang w:val="ro-RO"/>
              </w:rPr>
              <w:t>Descrierea problemei</w:t>
            </w:r>
          </w:p>
          <w:p w:rsidR="0036029B" w:rsidRPr="00D925E5" w:rsidRDefault="00981F27" w:rsidP="00B46FA0">
            <w:pPr>
              <w:pStyle w:val="Listparagraf"/>
              <w:numPr>
                <w:ilvl w:val="0"/>
                <w:numId w:val="2"/>
              </w:numPr>
              <w:tabs>
                <w:tab w:val="left" w:pos="806"/>
                <w:tab w:val="left" w:pos="1089"/>
              </w:tabs>
              <w:ind w:left="0" w:firstLine="664"/>
              <w:rPr>
                <w:sz w:val="28"/>
                <w:szCs w:val="28"/>
                <w:lang w:val="ro-RO"/>
              </w:rPr>
            </w:pPr>
            <w:r w:rsidRPr="00D925E5">
              <w:rPr>
                <w:b/>
                <w:sz w:val="28"/>
                <w:szCs w:val="28"/>
                <w:lang w:val="ro-RO"/>
              </w:rPr>
              <w:t xml:space="preserve">Neimplementarea </w:t>
            </w:r>
            <w:r w:rsidR="00804872" w:rsidRPr="00D925E5">
              <w:rPr>
                <w:b/>
                <w:sz w:val="28"/>
                <w:szCs w:val="28"/>
                <w:lang w:val="ro-RO"/>
              </w:rPr>
              <w:t>sistem</w:t>
            </w:r>
            <w:r w:rsidRPr="00D925E5">
              <w:rPr>
                <w:b/>
                <w:sz w:val="28"/>
                <w:szCs w:val="28"/>
                <w:lang w:val="ro-RO"/>
              </w:rPr>
              <w:t>ului</w:t>
            </w:r>
            <w:r w:rsidR="00804872" w:rsidRPr="00D925E5">
              <w:rPr>
                <w:b/>
                <w:sz w:val="28"/>
                <w:szCs w:val="28"/>
                <w:lang w:val="ro-RO"/>
              </w:rPr>
              <w:t xml:space="preserve"> de reglementarea </w:t>
            </w:r>
            <w:r w:rsidR="006F4380" w:rsidRPr="00D925E5">
              <w:rPr>
                <w:b/>
                <w:sz w:val="28"/>
                <w:szCs w:val="28"/>
                <w:lang w:val="ro-RO"/>
              </w:rPr>
              <w:t xml:space="preserve">a </w:t>
            </w:r>
            <w:r w:rsidR="00804872" w:rsidRPr="00D925E5">
              <w:rPr>
                <w:b/>
                <w:sz w:val="28"/>
                <w:szCs w:val="28"/>
                <w:lang w:val="ro-RO"/>
              </w:rPr>
              <w:t>prețului carcasei de bovine, ovine și porc</w:t>
            </w:r>
            <w:r w:rsidR="0000384F" w:rsidRPr="00D925E5">
              <w:rPr>
                <w:b/>
                <w:sz w:val="28"/>
                <w:szCs w:val="28"/>
                <w:lang w:val="ro-RO"/>
              </w:rPr>
              <w:t xml:space="preserve"> și animalele vii</w:t>
            </w:r>
            <w:r w:rsidR="00804872" w:rsidRPr="00D925E5">
              <w:rPr>
                <w:b/>
                <w:sz w:val="28"/>
                <w:szCs w:val="28"/>
                <w:lang w:val="ro-RO"/>
              </w:rPr>
              <w:t xml:space="preserve"> .</w:t>
            </w:r>
            <w:r w:rsidR="00804872" w:rsidRPr="00D925E5">
              <w:rPr>
                <w:sz w:val="28"/>
                <w:szCs w:val="28"/>
                <w:lang w:val="ro-RO"/>
              </w:rPr>
              <w:t xml:space="preserve">  În Republica Moldova nu este o regulă clară de estimare a prețului unei carcase de bovine, ovine și porc</w:t>
            </w:r>
            <w:r w:rsidR="0036029B" w:rsidRPr="00D925E5">
              <w:rPr>
                <w:sz w:val="28"/>
                <w:szCs w:val="28"/>
                <w:lang w:val="ro-RO"/>
              </w:rPr>
              <w:t xml:space="preserve"> și a animalelor vii</w:t>
            </w:r>
            <w:r w:rsidR="00804872" w:rsidRPr="00D925E5">
              <w:rPr>
                <w:sz w:val="28"/>
                <w:szCs w:val="28"/>
                <w:lang w:val="ro-RO"/>
              </w:rPr>
              <w:t xml:space="preserve">. </w:t>
            </w:r>
          </w:p>
          <w:p w:rsidR="00755C48" w:rsidRPr="00D925E5" w:rsidRDefault="00804872" w:rsidP="00B46FA0">
            <w:pPr>
              <w:pStyle w:val="Listparagraf"/>
              <w:tabs>
                <w:tab w:val="left" w:pos="948"/>
                <w:tab w:val="left" w:pos="1089"/>
              </w:tabs>
              <w:ind w:left="0" w:firstLine="664"/>
              <w:rPr>
                <w:sz w:val="28"/>
                <w:szCs w:val="28"/>
                <w:lang w:val="ro-RO" w:eastAsia="ro-RO"/>
              </w:rPr>
            </w:pPr>
            <w:r w:rsidRPr="00D925E5">
              <w:rPr>
                <w:sz w:val="28"/>
                <w:szCs w:val="28"/>
                <w:lang w:val="ro-RO"/>
              </w:rPr>
              <w:t>Prețul carcasei de animale este un preț estimativ,</w:t>
            </w:r>
            <w:r w:rsidR="00755C48" w:rsidRPr="00D925E5">
              <w:rPr>
                <w:sz w:val="28"/>
                <w:szCs w:val="28"/>
                <w:lang w:val="ro-RO"/>
              </w:rPr>
              <w:t xml:space="preserve"> negociat </w:t>
            </w:r>
            <w:r w:rsidR="00755C48" w:rsidRPr="00D925E5">
              <w:rPr>
                <w:sz w:val="28"/>
                <w:szCs w:val="28"/>
                <w:lang w:val="ro-RO" w:eastAsia="ro-RO"/>
              </w:rPr>
              <w:t>între crescător și abator, se face după criterii relative, fiind bazat pe greutatea vie și pe evaluarea aproximativă a calității animalelor înainte de sacrificare.</w:t>
            </w:r>
          </w:p>
          <w:p w:rsidR="00294933" w:rsidRPr="00D925E5" w:rsidRDefault="00294933" w:rsidP="00B46FA0">
            <w:pPr>
              <w:pStyle w:val="Listparagraf"/>
              <w:tabs>
                <w:tab w:val="left" w:pos="948"/>
                <w:tab w:val="left" w:pos="1089"/>
              </w:tabs>
              <w:ind w:left="0" w:firstLine="664"/>
              <w:rPr>
                <w:rStyle w:val="Robust"/>
                <w:b w:val="0"/>
                <w:bCs w:val="0"/>
                <w:sz w:val="28"/>
                <w:szCs w:val="28"/>
                <w:lang w:val="ro-RO"/>
              </w:rPr>
            </w:pPr>
            <w:r w:rsidRPr="00D925E5">
              <w:rPr>
                <w:sz w:val="28"/>
                <w:szCs w:val="28"/>
                <w:lang w:val="ro-RO"/>
              </w:rPr>
              <w:t>Odată cu adoptarea Legii nr. 27/2017</w:t>
            </w:r>
            <w:r w:rsidR="00C1139E" w:rsidRPr="00D925E5">
              <w:rPr>
                <w:rStyle w:val="Robust"/>
                <w:b w:val="0"/>
                <w:bCs w:val="0"/>
                <w:sz w:val="28"/>
                <w:szCs w:val="28"/>
                <w:lang w:val="ro-RO"/>
              </w:rPr>
              <w:t xml:space="preserve"> privind clasificarea carcaselor de bovine, porcine și ovine, lucrurile urmau să se schimbe, deoarece prin Lege era prevăzut un sistem de reglementarea prețului</w:t>
            </w:r>
            <w:r w:rsidR="00644015" w:rsidRPr="00D925E5">
              <w:rPr>
                <w:rStyle w:val="Robust"/>
                <w:b w:val="0"/>
                <w:bCs w:val="0"/>
                <w:sz w:val="28"/>
                <w:szCs w:val="28"/>
                <w:lang w:val="ro-RO"/>
              </w:rPr>
              <w:t xml:space="preserve"> de vânzare a carcasei de animale.</w:t>
            </w:r>
          </w:p>
          <w:p w:rsidR="00644015" w:rsidRPr="00D925E5" w:rsidRDefault="00644015" w:rsidP="00B46FA0">
            <w:pPr>
              <w:pStyle w:val="Listparagraf"/>
              <w:tabs>
                <w:tab w:val="left" w:pos="948"/>
                <w:tab w:val="left" w:pos="1089"/>
              </w:tabs>
              <w:ind w:left="0" w:firstLine="664"/>
              <w:rPr>
                <w:rStyle w:val="Robust"/>
                <w:b w:val="0"/>
                <w:bCs w:val="0"/>
                <w:sz w:val="28"/>
                <w:szCs w:val="28"/>
                <w:lang w:val="ro-RO"/>
              </w:rPr>
            </w:pPr>
            <w:r w:rsidRPr="00D925E5">
              <w:rPr>
                <w:rStyle w:val="Robust"/>
                <w:b w:val="0"/>
                <w:bCs w:val="0"/>
                <w:sz w:val="28"/>
                <w:szCs w:val="28"/>
                <w:lang w:val="ro-RO"/>
              </w:rPr>
              <w:t>Acest sistem urma să fie gestionat de către Agenția Națională pentru Siguranța Alimentelor (ANSA) prin înregistrarea și monitorizarea prețului la carcase.</w:t>
            </w:r>
          </w:p>
          <w:p w:rsidR="00644015" w:rsidRPr="00D925E5" w:rsidRDefault="00644015" w:rsidP="00B46FA0">
            <w:pPr>
              <w:pStyle w:val="Listparagraf"/>
              <w:tabs>
                <w:tab w:val="left" w:pos="948"/>
                <w:tab w:val="left" w:pos="1089"/>
              </w:tabs>
              <w:ind w:left="0" w:firstLine="664"/>
              <w:rPr>
                <w:sz w:val="28"/>
                <w:szCs w:val="28"/>
                <w:shd w:val="clear" w:color="auto" w:fill="FFFFFF"/>
                <w:lang w:val="ro-RO"/>
              </w:rPr>
            </w:pPr>
            <w:r w:rsidRPr="00D925E5">
              <w:rPr>
                <w:rStyle w:val="Robust"/>
                <w:b w:val="0"/>
                <w:bCs w:val="0"/>
                <w:sz w:val="28"/>
                <w:szCs w:val="28"/>
                <w:lang w:val="ro-RO"/>
              </w:rPr>
              <w:t xml:space="preserve">Abatoarele care </w:t>
            </w:r>
            <w:r w:rsidRPr="00D925E5">
              <w:rPr>
                <w:sz w:val="28"/>
                <w:szCs w:val="28"/>
                <w:shd w:val="clear" w:color="auto" w:fill="FFFFFF"/>
                <w:lang w:val="ro-RO"/>
              </w:rPr>
              <w:t>sacrifică anual, în medie, cel puțin 20 de capete de bovine adulte și/sau 20 de capete de ovine, și/sau 50 de capete de porcine pe săptămână, urmau să angajeze un clasificator autorizat de către ANSA, care efectua clasificarea carcaselor după o grilă, în dependență de stratul de acoperire cu grăsime a cărnii, după greutate, vârstă animalului și alte criterii</w:t>
            </w:r>
            <w:r w:rsidR="00EF7189" w:rsidRPr="00D925E5">
              <w:rPr>
                <w:sz w:val="28"/>
                <w:szCs w:val="28"/>
                <w:shd w:val="clear" w:color="auto" w:fill="FFFFFF"/>
                <w:lang w:val="ro-RO"/>
              </w:rPr>
              <w:t xml:space="preserve">. Ulterior se stabilea prețul kg de carcasă, care  trebuia </w:t>
            </w:r>
            <w:r w:rsidR="00EF7189" w:rsidRPr="00D925E5">
              <w:rPr>
                <w:sz w:val="28"/>
                <w:szCs w:val="28"/>
                <w:shd w:val="clear" w:color="auto" w:fill="FFFFFF"/>
                <w:lang w:val="ro-RO"/>
              </w:rPr>
              <w:lastRenderedPageBreak/>
              <w:t>să fie înregistrat fără TVA plătit furnizorului pentru animal. Prețul menționat trebuia s</w:t>
            </w:r>
            <w:r w:rsidR="00AA552D" w:rsidRPr="00D925E5">
              <w:rPr>
                <w:sz w:val="28"/>
                <w:szCs w:val="28"/>
                <w:shd w:val="clear" w:color="auto" w:fill="FFFFFF"/>
                <w:lang w:val="ro-RO"/>
              </w:rPr>
              <w:t>ă</w:t>
            </w:r>
            <w:r w:rsidR="00EF7189" w:rsidRPr="00D925E5">
              <w:rPr>
                <w:sz w:val="28"/>
                <w:szCs w:val="28"/>
                <w:shd w:val="clear" w:color="auto" w:fill="FFFFFF"/>
                <w:lang w:val="ro-RO"/>
              </w:rPr>
              <w:t xml:space="preserve"> fie  calculat pentru 100 kg de carcasă, </w:t>
            </w:r>
            <w:r w:rsidR="00AA552D" w:rsidRPr="00D925E5">
              <w:rPr>
                <w:sz w:val="28"/>
                <w:szCs w:val="28"/>
                <w:shd w:val="clear" w:color="auto" w:fill="FFFFFF"/>
                <w:lang w:val="ro-RO"/>
              </w:rPr>
              <w:t>cântărită</w:t>
            </w:r>
            <w:r w:rsidR="00EF7189" w:rsidRPr="00D925E5">
              <w:rPr>
                <w:sz w:val="28"/>
                <w:szCs w:val="28"/>
                <w:shd w:val="clear" w:color="auto" w:fill="FFFFFF"/>
                <w:lang w:val="ro-RO"/>
              </w:rPr>
              <w:t xml:space="preserve"> și clasificată pe </w:t>
            </w:r>
            <w:r w:rsidR="00AA552D" w:rsidRPr="00D925E5">
              <w:rPr>
                <w:sz w:val="28"/>
                <w:szCs w:val="28"/>
                <w:shd w:val="clear" w:color="auto" w:fill="FFFFFF"/>
                <w:lang w:val="ro-RO"/>
              </w:rPr>
              <w:t>cârlig</w:t>
            </w:r>
            <w:r w:rsidR="00EF7189" w:rsidRPr="00D925E5">
              <w:rPr>
                <w:sz w:val="28"/>
                <w:szCs w:val="28"/>
                <w:shd w:val="clear" w:color="auto" w:fill="FFFFFF"/>
                <w:lang w:val="ro-RO"/>
              </w:rPr>
              <w:t xml:space="preserve"> la unitatea de sacrificare.</w:t>
            </w:r>
          </w:p>
          <w:p w:rsidR="00AA552D" w:rsidRPr="00D925E5" w:rsidRDefault="00AA552D" w:rsidP="00AA552D">
            <w:pPr>
              <w:rPr>
                <w:sz w:val="28"/>
                <w:szCs w:val="28"/>
                <w:lang w:val="ro-RO"/>
              </w:rPr>
            </w:pPr>
            <w:r w:rsidRPr="00D925E5">
              <w:rPr>
                <w:sz w:val="28"/>
                <w:szCs w:val="28"/>
                <w:lang w:val="ro-RO"/>
              </w:rPr>
              <w:t>Până în prezent prevederile Legii nr.27/2017 nu sunt implementate  din anumite motive, cum ar fi:</w:t>
            </w:r>
          </w:p>
          <w:p w:rsidR="00AA552D" w:rsidRPr="00D925E5" w:rsidRDefault="00AA552D" w:rsidP="00AA552D">
            <w:pPr>
              <w:pStyle w:val="Listparagraf"/>
              <w:numPr>
                <w:ilvl w:val="0"/>
                <w:numId w:val="6"/>
              </w:numPr>
              <w:ind w:left="97" w:firstLine="567"/>
              <w:rPr>
                <w:sz w:val="28"/>
                <w:szCs w:val="28"/>
                <w:lang w:val="ro-RO"/>
              </w:rPr>
            </w:pPr>
            <w:r w:rsidRPr="00D925E5">
              <w:rPr>
                <w:sz w:val="28"/>
                <w:szCs w:val="28"/>
                <w:lang w:val="ro-RO"/>
              </w:rPr>
              <w:t>ANSA nu a colaborat cu școlile profesionale sau cu instituțiile de învățământ superior, pentru a petrece cursuri de instruire a clasificatorilor pentru abatoare;</w:t>
            </w:r>
          </w:p>
          <w:p w:rsidR="00AA552D" w:rsidRPr="00D925E5" w:rsidRDefault="00AA552D" w:rsidP="00AA552D">
            <w:pPr>
              <w:pStyle w:val="Listparagraf"/>
              <w:numPr>
                <w:ilvl w:val="0"/>
                <w:numId w:val="6"/>
              </w:numPr>
              <w:ind w:left="97" w:firstLine="567"/>
              <w:rPr>
                <w:sz w:val="28"/>
                <w:szCs w:val="28"/>
                <w:lang w:val="ro-RO"/>
              </w:rPr>
            </w:pPr>
            <w:r w:rsidRPr="00D925E5">
              <w:rPr>
                <w:sz w:val="28"/>
                <w:szCs w:val="28"/>
                <w:lang w:val="ro-RO"/>
              </w:rPr>
              <w:t>Nu au fost identificate abatoarele care trebuie să angajeze clasificatori.</w:t>
            </w:r>
          </w:p>
          <w:p w:rsidR="00AA552D" w:rsidRPr="00D925E5" w:rsidRDefault="00AA552D" w:rsidP="00AA552D">
            <w:pPr>
              <w:pStyle w:val="Listparagraf"/>
              <w:numPr>
                <w:ilvl w:val="0"/>
                <w:numId w:val="6"/>
              </w:numPr>
              <w:ind w:left="97" w:firstLine="567"/>
              <w:rPr>
                <w:sz w:val="28"/>
                <w:szCs w:val="28"/>
                <w:lang w:val="ro-RO"/>
              </w:rPr>
            </w:pPr>
            <w:r w:rsidRPr="00D925E5">
              <w:rPr>
                <w:sz w:val="28"/>
                <w:szCs w:val="28"/>
                <w:lang w:val="ro-RO"/>
              </w:rPr>
              <w:t>Nu există nici un clasificator autorizat în domeniu.</w:t>
            </w:r>
          </w:p>
          <w:p w:rsidR="00AA552D" w:rsidRPr="00D925E5" w:rsidRDefault="00AA552D" w:rsidP="00AA552D">
            <w:pPr>
              <w:ind w:left="97" w:firstLine="0"/>
              <w:rPr>
                <w:sz w:val="28"/>
                <w:szCs w:val="28"/>
                <w:lang w:val="ro-RO"/>
              </w:rPr>
            </w:pPr>
            <w:r w:rsidRPr="00D925E5">
              <w:rPr>
                <w:sz w:val="28"/>
                <w:szCs w:val="28"/>
                <w:lang w:val="ro-RO"/>
              </w:rPr>
              <w:t xml:space="preserve">Respectiv, prevederile Legii </w:t>
            </w:r>
            <w:r w:rsidR="00194889" w:rsidRPr="00D925E5">
              <w:rPr>
                <w:sz w:val="28"/>
                <w:szCs w:val="28"/>
                <w:lang w:val="ro-RO"/>
              </w:rPr>
              <w:t xml:space="preserve">nr.27/2017 </w:t>
            </w:r>
            <w:r w:rsidRPr="00D925E5">
              <w:rPr>
                <w:sz w:val="28"/>
                <w:szCs w:val="28"/>
                <w:lang w:val="ro-RO"/>
              </w:rPr>
              <w:t xml:space="preserve">privind </w:t>
            </w:r>
            <w:r w:rsidR="00194889" w:rsidRPr="00D925E5">
              <w:rPr>
                <w:sz w:val="28"/>
                <w:szCs w:val="28"/>
                <w:lang w:val="ro-RO"/>
              </w:rPr>
              <w:t>clasificarea carcaselor de bovine, porcine și ovine nu au fost aplicate</w:t>
            </w:r>
            <w:r w:rsidR="00CF4378" w:rsidRPr="00D925E5">
              <w:rPr>
                <w:sz w:val="28"/>
                <w:szCs w:val="28"/>
                <w:lang w:val="ro-RO"/>
              </w:rPr>
              <w:t>.</w:t>
            </w:r>
          </w:p>
          <w:p w:rsidR="00AA552D" w:rsidRPr="00D925E5" w:rsidRDefault="00AA552D" w:rsidP="00B46FA0">
            <w:pPr>
              <w:pStyle w:val="Listparagraf"/>
              <w:tabs>
                <w:tab w:val="left" w:pos="948"/>
                <w:tab w:val="left" w:pos="1089"/>
              </w:tabs>
              <w:ind w:left="0" w:firstLine="664"/>
              <w:rPr>
                <w:sz w:val="28"/>
                <w:szCs w:val="28"/>
                <w:lang w:val="ro-RO"/>
              </w:rPr>
            </w:pPr>
          </w:p>
          <w:p w:rsidR="00804872" w:rsidRPr="00D925E5" w:rsidRDefault="00804872" w:rsidP="00804872">
            <w:pPr>
              <w:pStyle w:val="Listparagraf"/>
              <w:tabs>
                <w:tab w:val="left" w:pos="806"/>
                <w:tab w:val="left" w:pos="1089"/>
              </w:tabs>
              <w:ind w:left="664" w:hanging="567"/>
              <w:jc w:val="left"/>
              <w:rPr>
                <w:i/>
                <w:sz w:val="28"/>
                <w:szCs w:val="28"/>
                <w:lang w:val="ro-RO"/>
              </w:rPr>
            </w:pPr>
            <w:r w:rsidRPr="00D925E5">
              <w:rPr>
                <w:i/>
                <w:sz w:val="28"/>
                <w:szCs w:val="28"/>
                <w:lang w:val="ro-RO"/>
              </w:rPr>
              <w:t xml:space="preserve"> Persoanele/</w:t>
            </w:r>
            <w:proofErr w:type="spellStart"/>
            <w:r w:rsidRPr="00D925E5">
              <w:rPr>
                <w:i/>
                <w:sz w:val="28"/>
                <w:szCs w:val="28"/>
                <w:lang w:val="ro-RO"/>
              </w:rPr>
              <w:t>entităţile</w:t>
            </w:r>
            <w:proofErr w:type="spellEnd"/>
            <w:r w:rsidRPr="00D925E5">
              <w:rPr>
                <w:i/>
                <w:sz w:val="28"/>
                <w:szCs w:val="28"/>
                <w:lang w:val="ro-RO"/>
              </w:rPr>
              <w:t xml:space="preserve"> afectate și cele care contribuie la apa</w:t>
            </w:r>
            <w:r w:rsidR="00211514" w:rsidRPr="00D925E5">
              <w:rPr>
                <w:i/>
                <w:sz w:val="28"/>
                <w:szCs w:val="28"/>
                <w:lang w:val="ro-RO"/>
              </w:rPr>
              <w:t>riția problemei</w:t>
            </w:r>
          </w:p>
          <w:p w:rsidR="00211514" w:rsidRPr="00D925E5" w:rsidRDefault="00211514" w:rsidP="00804872">
            <w:pPr>
              <w:pStyle w:val="Listparagraf"/>
              <w:tabs>
                <w:tab w:val="left" w:pos="806"/>
                <w:tab w:val="left" w:pos="1089"/>
              </w:tabs>
              <w:ind w:left="664" w:hanging="567"/>
              <w:jc w:val="left"/>
              <w:rPr>
                <w:i/>
                <w:sz w:val="28"/>
                <w:szCs w:val="28"/>
                <w:lang w:val="ro-RO"/>
              </w:rPr>
            </w:pPr>
          </w:p>
          <w:p w:rsidR="00804872" w:rsidRPr="00D925E5" w:rsidRDefault="00804872" w:rsidP="00BD61E9">
            <w:pPr>
              <w:pStyle w:val="Listparagraf"/>
              <w:tabs>
                <w:tab w:val="left" w:pos="375"/>
              </w:tabs>
              <w:ind w:left="97" w:firstLine="0"/>
              <w:jc w:val="left"/>
              <w:rPr>
                <w:i/>
                <w:sz w:val="28"/>
                <w:szCs w:val="28"/>
                <w:lang w:val="ro-RO"/>
              </w:rPr>
            </w:pPr>
            <w:r w:rsidRPr="00D925E5">
              <w:rPr>
                <w:sz w:val="28"/>
                <w:szCs w:val="28"/>
                <w:lang w:val="ro-RO"/>
              </w:rPr>
              <w:t xml:space="preserve">Entitățile afectare sunt </w:t>
            </w:r>
            <w:r w:rsidRPr="00D925E5">
              <w:rPr>
                <w:sz w:val="28"/>
                <w:szCs w:val="28"/>
                <w:u w:val="single"/>
                <w:lang w:val="ro-RO"/>
              </w:rPr>
              <w:t>abatoarele și fermele de animale care au un circuit</w:t>
            </w:r>
            <w:r w:rsidRPr="00D925E5">
              <w:rPr>
                <w:sz w:val="28"/>
                <w:szCs w:val="28"/>
                <w:lang w:val="ro-RO"/>
              </w:rPr>
              <w:t xml:space="preserve"> închis de producere</w:t>
            </w:r>
            <w:r w:rsidRPr="00D925E5">
              <w:rPr>
                <w:i/>
                <w:sz w:val="28"/>
                <w:szCs w:val="28"/>
                <w:lang w:val="ro-RO"/>
              </w:rPr>
              <w:t>.</w:t>
            </w:r>
          </w:p>
          <w:p w:rsidR="00804872" w:rsidRPr="00D925E5" w:rsidRDefault="00804872" w:rsidP="00BD61E9">
            <w:pPr>
              <w:pStyle w:val="Listparagraf"/>
              <w:tabs>
                <w:tab w:val="left" w:pos="375"/>
              </w:tabs>
              <w:ind w:left="97" w:firstLine="97"/>
              <w:rPr>
                <w:sz w:val="28"/>
                <w:szCs w:val="28"/>
                <w:lang w:val="ro-RO"/>
              </w:rPr>
            </w:pPr>
            <w:r w:rsidRPr="00D925E5">
              <w:rPr>
                <w:sz w:val="28"/>
                <w:szCs w:val="28"/>
                <w:lang w:val="ro-RO"/>
              </w:rPr>
              <w:t>Conform datelor prezentate de ANSA</w:t>
            </w:r>
            <w:r w:rsidR="00BD61E9" w:rsidRPr="00D925E5">
              <w:rPr>
                <w:sz w:val="28"/>
                <w:szCs w:val="28"/>
                <w:lang w:val="ro-RO"/>
              </w:rPr>
              <w:t>, sunt autorizate 132 de abatoare pentru speciile: bovină, ovină, porcină, dintre care:</w:t>
            </w:r>
          </w:p>
          <w:p w:rsidR="005C07CC" w:rsidRPr="00D925E5" w:rsidRDefault="005C07CC" w:rsidP="00BD61E9">
            <w:pPr>
              <w:pStyle w:val="Listparagraf"/>
              <w:tabs>
                <w:tab w:val="left" w:pos="375"/>
              </w:tabs>
              <w:ind w:left="97" w:firstLine="97"/>
              <w:rPr>
                <w:sz w:val="28"/>
                <w:szCs w:val="28"/>
                <w:lang w:val="ro-RO"/>
              </w:rPr>
            </w:pPr>
            <w:r w:rsidRPr="00D925E5">
              <w:rPr>
                <w:sz w:val="28"/>
                <w:szCs w:val="28"/>
                <w:lang w:val="ro-RO"/>
              </w:rPr>
              <w:t>13 - pentru sacrificarea bovinelor;</w:t>
            </w:r>
          </w:p>
          <w:p w:rsidR="005C07CC" w:rsidRPr="00D925E5" w:rsidRDefault="005C07CC" w:rsidP="00BD61E9">
            <w:pPr>
              <w:pStyle w:val="Listparagraf"/>
              <w:tabs>
                <w:tab w:val="left" w:pos="375"/>
              </w:tabs>
              <w:ind w:left="97" w:firstLine="97"/>
              <w:rPr>
                <w:sz w:val="28"/>
                <w:szCs w:val="28"/>
                <w:lang w:val="ro-RO"/>
              </w:rPr>
            </w:pPr>
            <w:r w:rsidRPr="00D925E5">
              <w:rPr>
                <w:sz w:val="28"/>
                <w:szCs w:val="28"/>
                <w:lang w:val="ro-RO"/>
              </w:rPr>
              <w:t>57- pentru sacrificarea  combinată a bovinelor, porcinelor , ovinelor și alte specii de animale;</w:t>
            </w:r>
          </w:p>
          <w:p w:rsidR="005C07CC" w:rsidRPr="00D925E5" w:rsidRDefault="005C07CC" w:rsidP="00BD61E9">
            <w:pPr>
              <w:pStyle w:val="Listparagraf"/>
              <w:tabs>
                <w:tab w:val="left" w:pos="375"/>
              </w:tabs>
              <w:ind w:left="97" w:firstLine="97"/>
              <w:rPr>
                <w:sz w:val="28"/>
                <w:szCs w:val="28"/>
                <w:lang w:val="ro-RO"/>
              </w:rPr>
            </w:pPr>
            <w:r w:rsidRPr="00D925E5">
              <w:rPr>
                <w:sz w:val="28"/>
                <w:szCs w:val="28"/>
                <w:lang w:val="ro-RO"/>
              </w:rPr>
              <w:t>29- pentru sacrificarea bovinelor și porcinelor;</w:t>
            </w:r>
          </w:p>
          <w:p w:rsidR="005C07CC" w:rsidRPr="00D925E5" w:rsidRDefault="005C07CC" w:rsidP="00BD61E9">
            <w:pPr>
              <w:pStyle w:val="Listparagraf"/>
              <w:tabs>
                <w:tab w:val="left" w:pos="375"/>
              </w:tabs>
              <w:ind w:left="97" w:firstLine="97"/>
              <w:rPr>
                <w:sz w:val="28"/>
                <w:szCs w:val="28"/>
                <w:lang w:val="ro-RO"/>
              </w:rPr>
            </w:pPr>
            <w:r w:rsidRPr="00D925E5">
              <w:rPr>
                <w:sz w:val="28"/>
                <w:szCs w:val="28"/>
                <w:lang w:val="ro-RO"/>
              </w:rPr>
              <w:t>28-pentru sacrificarea porcinelor;</w:t>
            </w:r>
          </w:p>
          <w:p w:rsidR="005C07CC" w:rsidRPr="00D925E5" w:rsidRDefault="005C07CC" w:rsidP="00BD61E9">
            <w:pPr>
              <w:pStyle w:val="Listparagraf"/>
              <w:tabs>
                <w:tab w:val="left" w:pos="375"/>
              </w:tabs>
              <w:ind w:left="97" w:firstLine="97"/>
              <w:rPr>
                <w:sz w:val="28"/>
                <w:szCs w:val="28"/>
                <w:lang w:val="ro-RO"/>
              </w:rPr>
            </w:pPr>
            <w:r w:rsidRPr="00D925E5">
              <w:rPr>
                <w:sz w:val="28"/>
                <w:szCs w:val="28"/>
                <w:lang w:val="ro-RO"/>
              </w:rPr>
              <w:t>2-pentru sacrificarea bovinelor și ovinelor;</w:t>
            </w:r>
          </w:p>
          <w:p w:rsidR="005C07CC" w:rsidRPr="00D925E5" w:rsidRDefault="005C07CC" w:rsidP="00BD61E9">
            <w:pPr>
              <w:pStyle w:val="Listparagraf"/>
              <w:tabs>
                <w:tab w:val="left" w:pos="375"/>
              </w:tabs>
              <w:ind w:left="97" w:firstLine="97"/>
              <w:rPr>
                <w:sz w:val="28"/>
                <w:szCs w:val="28"/>
                <w:lang w:val="ro-RO"/>
              </w:rPr>
            </w:pPr>
            <w:r w:rsidRPr="00D925E5">
              <w:rPr>
                <w:sz w:val="28"/>
                <w:szCs w:val="28"/>
                <w:lang w:val="ro-RO"/>
              </w:rPr>
              <w:t>2-pentru sacrificarea ovinelor;</w:t>
            </w:r>
          </w:p>
          <w:p w:rsidR="005C07CC" w:rsidRPr="00D925E5" w:rsidRDefault="005C07CC" w:rsidP="005C07CC">
            <w:pPr>
              <w:pStyle w:val="Listparagraf"/>
              <w:numPr>
                <w:ilvl w:val="0"/>
                <w:numId w:val="3"/>
              </w:numPr>
              <w:tabs>
                <w:tab w:val="left" w:pos="375"/>
              </w:tabs>
              <w:rPr>
                <w:sz w:val="28"/>
                <w:szCs w:val="28"/>
                <w:lang w:val="ro-RO"/>
              </w:rPr>
            </w:pPr>
            <w:r w:rsidRPr="00D925E5">
              <w:rPr>
                <w:sz w:val="28"/>
                <w:szCs w:val="28"/>
                <w:lang w:val="ro-RO"/>
              </w:rPr>
              <w:t>pentru sacrificarea ovinelor și porcinelor;</w:t>
            </w:r>
          </w:p>
          <w:p w:rsidR="003B379E" w:rsidRPr="00D925E5" w:rsidRDefault="00AB20A3" w:rsidP="0000384F">
            <w:pPr>
              <w:tabs>
                <w:tab w:val="left" w:pos="375"/>
              </w:tabs>
              <w:ind w:left="194" w:firstLine="0"/>
              <w:rPr>
                <w:sz w:val="28"/>
                <w:szCs w:val="28"/>
                <w:lang w:val="ro-RO"/>
              </w:rPr>
            </w:pPr>
            <w:r w:rsidRPr="00D925E5">
              <w:rPr>
                <w:sz w:val="28"/>
                <w:szCs w:val="28"/>
                <w:lang w:val="ro-RO"/>
              </w:rPr>
              <w:t>Dintre acestea 11 abatoare sunt autorizate pentru exportul de carne</w:t>
            </w:r>
            <w:r w:rsidR="00CC6ECF" w:rsidRPr="00D925E5">
              <w:rPr>
                <w:sz w:val="28"/>
                <w:szCs w:val="28"/>
                <w:lang w:val="ro-RO"/>
              </w:rPr>
              <w:t>.</w:t>
            </w:r>
          </w:p>
          <w:p w:rsidR="00294933" w:rsidRPr="00D925E5" w:rsidRDefault="00294933" w:rsidP="0000384F">
            <w:pPr>
              <w:tabs>
                <w:tab w:val="left" w:pos="375"/>
              </w:tabs>
              <w:ind w:left="194" w:firstLine="0"/>
              <w:rPr>
                <w:sz w:val="28"/>
                <w:szCs w:val="28"/>
                <w:lang w:val="ro-RO"/>
              </w:rPr>
            </w:pPr>
          </w:p>
          <w:p w:rsidR="00804872" w:rsidRPr="00D925E5" w:rsidRDefault="00804872" w:rsidP="003B379E">
            <w:pPr>
              <w:pStyle w:val="Listparagraf"/>
              <w:numPr>
                <w:ilvl w:val="0"/>
                <w:numId w:val="2"/>
              </w:numPr>
              <w:ind w:left="97" w:firstLine="263"/>
              <w:jc w:val="left"/>
              <w:rPr>
                <w:b/>
                <w:sz w:val="28"/>
                <w:szCs w:val="28"/>
                <w:lang w:val="ro-RO"/>
              </w:rPr>
            </w:pPr>
            <w:r w:rsidRPr="00D925E5">
              <w:rPr>
                <w:b/>
                <w:sz w:val="28"/>
                <w:szCs w:val="28"/>
                <w:lang w:val="ro-RO"/>
              </w:rPr>
              <w:t>Lipsa unui sistem de trasabilitate a cărnii de bovine, ovine și porc de la fermă până la consumator.</w:t>
            </w:r>
          </w:p>
          <w:p w:rsidR="00680452" w:rsidRPr="00D925E5" w:rsidRDefault="0036029B" w:rsidP="00804872">
            <w:pPr>
              <w:ind w:firstLine="0"/>
              <w:jc w:val="left"/>
              <w:rPr>
                <w:sz w:val="28"/>
                <w:szCs w:val="28"/>
                <w:lang w:val="ro-RO"/>
              </w:rPr>
            </w:pPr>
            <w:r w:rsidRPr="00D925E5">
              <w:rPr>
                <w:sz w:val="28"/>
                <w:szCs w:val="28"/>
                <w:lang w:val="ro-RO"/>
              </w:rPr>
              <w:t xml:space="preserve">    </w:t>
            </w:r>
            <w:r w:rsidR="00804872" w:rsidRPr="00D925E5">
              <w:rPr>
                <w:sz w:val="28"/>
                <w:szCs w:val="28"/>
                <w:lang w:val="ro-RO"/>
              </w:rPr>
              <w:t>În abatoarele din Republica Moldova animalele abatorizate se scot de la evidența din Registrul animalelor și pe carcasa animalului se pune doar o marca de sănătate,  pe carcase nu se pune o etichetă</w:t>
            </w:r>
            <w:r w:rsidR="003B379E" w:rsidRPr="00D925E5">
              <w:rPr>
                <w:sz w:val="28"/>
                <w:szCs w:val="28"/>
                <w:lang w:val="ro-RO"/>
              </w:rPr>
              <w:t>,</w:t>
            </w:r>
            <w:r w:rsidR="00804872" w:rsidRPr="00D925E5">
              <w:rPr>
                <w:sz w:val="28"/>
                <w:szCs w:val="28"/>
                <w:lang w:val="ro-RO"/>
              </w:rPr>
              <w:t xml:space="preserve"> pe care să fie indicat proveniența animalului și nu este un sistem de clasificare a carcasei după conformație și a g</w:t>
            </w:r>
            <w:r w:rsidR="00680452" w:rsidRPr="00D925E5">
              <w:rPr>
                <w:sz w:val="28"/>
                <w:szCs w:val="28"/>
                <w:lang w:val="ro-RO"/>
              </w:rPr>
              <w:t>radului de acoperire cu grăsime.</w:t>
            </w:r>
          </w:p>
          <w:p w:rsidR="0036029B" w:rsidRPr="00D925E5" w:rsidRDefault="0036029B" w:rsidP="0036029B">
            <w:pPr>
              <w:ind w:firstLine="0"/>
              <w:jc w:val="left"/>
              <w:rPr>
                <w:sz w:val="28"/>
                <w:szCs w:val="28"/>
                <w:lang w:val="ro-RO"/>
              </w:rPr>
            </w:pPr>
            <w:r w:rsidRPr="00D925E5">
              <w:rPr>
                <w:sz w:val="28"/>
                <w:szCs w:val="28"/>
                <w:lang w:val="ro-RO"/>
              </w:rPr>
              <w:t xml:space="preserve">    </w:t>
            </w:r>
            <w:r w:rsidR="00680452" w:rsidRPr="00D925E5">
              <w:rPr>
                <w:sz w:val="28"/>
                <w:szCs w:val="28"/>
                <w:lang w:val="ro-RO"/>
              </w:rPr>
              <w:t xml:space="preserve">Clasificarea carcaselor după </w:t>
            </w:r>
            <w:r w:rsidR="00804872" w:rsidRPr="00D925E5">
              <w:rPr>
                <w:sz w:val="28"/>
                <w:szCs w:val="28"/>
                <w:lang w:val="ro-RO"/>
              </w:rPr>
              <w:t xml:space="preserve"> </w:t>
            </w:r>
            <w:r w:rsidRPr="00D925E5">
              <w:rPr>
                <w:sz w:val="28"/>
                <w:szCs w:val="28"/>
                <w:lang w:val="ro-RO"/>
              </w:rPr>
              <w:t>conformație și a gradului de acoperire cu grăsime</w:t>
            </w:r>
          </w:p>
          <w:p w:rsidR="0036029B" w:rsidRPr="00D925E5" w:rsidRDefault="00804872" w:rsidP="00804872">
            <w:pPr>
              <w:ind w:firstLine="0"/>
              <w:jc w:val="left"/>
              <w:rPr>
                <w:sz w:val="28"/>
                <w:szCs w:val="28"/>
                <w:lang w:val="ro-RO"/>
              </w:rPr>
            </w:pPr>
            <w:r w:rsidRPr="00D925E5">
              <w:rPr>
                <w:sz w:val="28"/>
                <w:szCs w:val="28"/>
                <w:lang w:val="ro-RO"/>
              </w:rPr>
              <w:t xml:space="preserve">oferă </w:t>
            </w:r>
            <w:r w:rsidR="0036029B" w:rsidRPr="00D925E5">
              <w:rPr>
                <w:sz w:val="28"/>
                <w:szCs w:val="28"/>
                <w:lang w:val="ro-RO"/>
              </w:rPr>
              <w:t xml:space="preserve">gruparea carcasei după calitatea acesteia și </w:t>
            </w:r>
            <w:r w:rsidRPr="00D925E5">
              <w:rPr>
                <w:sz w:val="28"/>
                <w:szCs w:val="28"/>
                <w:lang w:val="ro-RO"/>
              </w:rPr>
              <w:t xml:space="preserve">posibilitate de identificare a acestora </w:t>
            </w:r>
            <w:r w:rsidR="0036029B" w:rsidRPr="00D925E5">
              <w:rPr>
                <w:sz w:val="28"/>
                <w:szCs w:val="28"/>
                <w:lang w:val="ro-RO"/>
              </w:rPr>
              <w:t xml:space="preserve"> după origine </w:t>
            </w:r>
            <w:r w:rsidRPr="00D925E5">
              <w:rPr>
                <w:sz w:val="28"/>
                <w:szCs w:val="28"/>
                <w:lang w:val="ro-RO"/>
              </w:rPr>
              <w:t>și pot fi utilizate criterii cum ar fi  greutatea, culoarea cărnii și gradul de acoperire cu grăsime.</w:t>
            </w:r>
            <w:r w:rsidR="004408B6" w:rsidRPr="00D925E5">
              <w:rPr>
                <w:sz w:val="28"/>
                <w:szCs w:val="28"/>
                <w:lang w:val="ro-RO"/>
              </w:rPr>
              <w:t xml:space="preserve">           </w:t>
            </w:r>
          </w:p>
          <w:p w:rsidR="00457A8E" w:rsidRPr="00D925E5" w:rsidRDefault="0036029B" w:rsidP="00A01DF6">
            <w:pPr>
              <w:pStyle w:val="Titlu4"/>
              <w:shd w:val="clear" w:color="auto" w:fill="FFFFFF"/>
              <w:spacing w:before="165" w:after="165"/>
              <w:jc w:val="both"/>
              <w:rPr>
                <w:rStyle w:val="Robust"/>
                <w:rFonts w:ascii="Times New Roman" w:hAnsi="Times New Roman"/>
                <w:b w:val="0"/>
                <w:bCs w:val="0"/>
                <w:color w:val="auto"/>
                <w:sz w:val="28"/>
                <w:szCs w:val="28"/>
              </w:rPr>
            </w:pPr>
            <w:r w:rsidRPr="00D925E5">
              <w:rPr>
                <w:rFonts w:ascii="Times New Roman" w:hAnsi="Times New Roman"/>
                <w:sz w:val="28"/>
                <w:szCs w:val="28"/>
              </w:rPr>
              <w:t xml:space="preserve">  </w:t>
            </w:r>
            <w:r w:rsidR="009643D5" w:rsidRPr="00D925E5">
              <w:rPr>
                <w:rFonts w:ascii="Times New Roman" w:hAnsi="Times New Roman"/>
                <w:sz w:val="28"/>
                <w:szCs w:val="28"/>
              </w:rPr>
              <w:t xml:space="preserve"> </w:t>
            </w:r>
            <w:r w:rsidRPr="00D925E5">
              <w:rPr>
                <w:rFonts w:ascii="Times New Roman" w:hAnsi="Times New Roman"/>
                <w:color w:val="auto"/>
                <w:sz w:val="28"/>
                <w:szCs w:val="28"/>
              </w:rPr>
              <w:t>Pentru a clasifica carcasele pe categorii</w:t>
            </w:r>
            <w:r w:rsidR="003B379E" w:rsidRPr="00D925E5">
              <w:rPr>
                <w:rFonts w:ascii="Times New Roman" w:hAnsi="Times New Roman"/>
                <w:color w:val="auto"/>
                <w:sz w:val="28"/>
                <w:szCs w:val="28"/>
              </w:rPr>
              <w:t>,</w:t>
            </w:r>
            <w:r w:rsidRPr="00D925E5">
              <w:rPr>
                <w:rFonts w:ascii="Times New Roman" w:hAnsi="Times New Roman"/>
                <w:color w:val="auto"/>
                <w:sz w:val="28"/>
                <w:szCs w:val="28"/>
              </w:rPr>
              <w:t xml:space="preserve"> în dependență de  conformația și gradul de acoperire cu grăsime, este nevoie ca abatorul să angajeze un clasificator autorizat de către Agenția Națională pentru Siguranța Alimentelor, așa cum este prevăzut în </w:t>
            </w:r>
            <w:r w:rsidR="00A01DF6" w:rsidRPr="00D925E5">
              <w:rPr>
                <w:rFonts w:ascii="Times New Roman" w:hAnsi="Times New Roman"/>
                <w:color w:val="auto"/>
                <w:sz w:val="28"/>
                <w:szCs w:val="28"/>
              </w:rPr>
              <w:t xml:space="preserve">art. 4 din </w:t>
            </w:r>
            <w:r w:rsidRPr="00D925E5">
              <w:rPr>
                <w:rFonts w:ascii="Times New Roman" w:hAnsi="Times New Roman"/>
                <w:color w:val="auto"/>
                <w:sz w:val="28"/>
                <w:szCs w:val="28"/>
              </w:rPr>
              <w:t>Legea nr. 27/</w:t>
            </w:r>
            <w:r w:rsidR="00972060" w:rsidRPr="00D925E5">
              <w:rPr>
                <w:rFonts w:ascii="Times New Roman" w:hAnsi="Times New Roman"/>
                <w:color w:val="auto"/>
                <w:sz w:val="28"/>
                <w:szCs w:val="28"/>
              </w:rPr>
              <w:t>2017</w:t>
            </w:r>
            <w:r w:rsidR="009643D5" w:rsidRPr="00D925E5">
              <w:rPr>
                <w:rFonts w:ascii="Times New Roman" w:hAnsi="Times New Roman"/>
                <w:color w:val="auto"/>
                <w:sz w:val="28"/>
                <w:szCs w:val="28"/>
              </w:rPr>
              <w:t xml:space="preserve"> </w:t>
            </w:r>
            <w:r w:rsidR="009643D5" w:rsidRPr="00D925E5">
              <w:rPr>
                <w:rStyle w:val="Robust"/>
                <w:rFonts w:ascii="Times New Roman" w:hAnsi="Times New Roman"/>
                <w:b w:val="0"/>
                <w:bCs w:val="0"/>
                <w:color w:val="auto"/>
                <w:sz w:val="28"/>
                <w:szCs w:val="28"/>
              </w:rPr>
              <w:t>privind clasificarea carcaselor de bovine, porcine și ovine.</w:t>
            </w:r>
          </w:p>
          <w:p w:rsidR="007F59AC" w:rsidRPr="00D925E5" w:rsidRDefault="003B379E" w:rsidP="007F59AC">
            <w:pPr>
              <w:rPr>
                <w:i/>
                <w:sz w:val="28"/>
                <w:szCs w:val="28"/>
                <w:lang w:val="ro-RO"/>
              </w:rPr>
            </w:pPr>
            <w:r w:rsidRPr="00D925E5">
              <w:rPr>
                <w:i/>
                <w:sz w:val="28"/>
                <w:szCs w:val="28"/>
                <w:lang w:val="ro-RO"/>
              </w:rPr>
              <w:t>Necesitatea</w:t>
            </w:r>
            <w:r w:rsidR="007F59AC" w:rsidRPr="00D925E5">
              <w:rPr>
                <w:i/>
                <w:sz w:val="28"/>
                <w:szCs w:val="28"/>
                <w:lang w:val="ro-RO"/>
              </w:rPr>
              <w:t xml:space="preserve"> schimbării </w:t>
            </w:r>
            <w:proofErr w:type="spellStart"/>
            <w:r w:rsidR="007F59AC" w:rsidRPr="00D925E5">
              <w:rPr>
                <w:i/>
                <w:sz w:val="28"/>
                <w:szCs w:val="28"/>
                <w:lang w:val="ro-RO"/>
              </w:rPr>
              <w:t>situaţiei</w:t>
            </w:r>
            <w:proofErr w:type="spellEnd"/>
            <w:r w:rsidR="007F59AC" w:rsidRPr="00D925E5">
              <w:rPr>
                <w:i/>
                <w:sz w:val="28"/>
                <w:szCs w:val="28"/>
                <w:lang w:val="ro-RO"/>
              </w:rPr>
              <w:t xml:space="preserve"> curente </w:t>
            </w:r>
            <w:proofErr w:type="spellStart"/>
            <w:r w:rsidR="007F59AC" w:rsidRPr="00D925E5">
              <w:rPr>
                <w:i/>
                <w:sz w:val="28"/>
                <w:szCs w:val="28"/>
                <w:lang w:val="ro-RO"/>
              </w:rPr>
              <w:t>şi</w:t>
            </w:r>
            <w:proofErr w:type="spellEnd"/>
            <w:r w:rsidR="007F59AC" w:rsidRPr="00D925E5">
              <w:rPr>
                <w:i/>
                <w:sz w:val="28"/>
                <w:szCs w:val="28"/>
                <w:lang w:val="ro-RO"/>
              </w:rPr>
              <w:t xml:space="preserve"> viitoare, în baza dovezilor </w:t>
            </w:r>
            <w:proofErr w:type="spellStart"/>
            <w:r w:rsidR="007F59AC" w:rsidRPr="00D925E5">
              <w:rPr>
                <w:i/>
                <w:sz w:val="28"/>
                <w:szCs w:val="28"/>
                <w:lang w:val="ro-RO"/>
              </w:rPr>
              <w:t>şi</w:t>
            </w:r>
            <w:proofErr w:type="spellEnd"/>
            <w:r w:rsidR="007F59AC" w:rsidRPr="00D925E5">
              <w:rPr>
                <w:i/>
                <w:sz w:val="28"/>
                <w:szCs w:val="28"/>
                <w:lang w:val="ro-RO"/>
              </w:rPr>
              <w:t xml:space="preserve"> datelor colectate și examinate</w:t>
            </w:r>
          </w:p>
          <w:p w:rsidR="00211514" w:rsidRPr="00D925E5" w:rsidRDefault="00211514" w:rsidP="007F59AC">
            <w:pPr>
              <w:rPr>
                <w:i/>
                <w:sz w:val="28"/>
                <w:szCs w:val="28"/>
                <w:lang w:val="ro-RO"/>
              </w:rPr>
            </w:pPr>
          </w:p>
          <w:p w:rsidR="007F59AC" w:rsidRPr="00D925E5" w:rsidRDefault="00F341ED" w:rsidP="00F341ED">
            <w:pPr>
              <w:ind w:left="97" w:firstLine="0"/>
              <w:rPr>
                <w:sz w:val="28"/>
                <w:szCs w:val="28"/>
                <w:lang w:val="ro-RO"/>
              </w:rPr>
            </w:pPr>
            <w:r w:rsidRPr="00D925E5">
              <w:rPr>
                <w:sz w:val="28"/>
                <w:szCs w:val="28"/>
                <w:lang w:val="ro-RO"/>
              </w:rPr>
              <w:lastRenderedPageBreak/>
              <w:t xml:space="preserve">   </w:t>
            </w:r>
            <w:r w:rsidR="00CF4378" w:rsidRPr="00D925E5">
              <w:rPr>
                <w:sz w:val="28"/>
                <w:szCs w:val="28"/>
                <w:lang w:val="ro-RO"/>
              </w:rPr>
              <w:t>În urma consultării cu abatoarele</w:t>
            </w:r>
            <w:r w:rsidR="00194889" w:rsidRPr="00D925E5">
              <w:rPr>
                <w:sz w:val="28"/>
                <w:szCs w:val="28"/>
                <w:lang w:val="ro-RO"/>
              </w:rPr>
              <w:t>,</w:t>
            </w:r>
            <w:r w:rsidR="00CF4378" w:rsidRPr="00D925E5">
              <w:rPr>
                <w:sz w:val="28"/>
                <w:szCs w:val="28"/>
                <w:lang w:val="ro-RO"/>
              </w:rPr>
              <w:t xml:space="preserve"> s-a constatat că acestea au capacități de sacrificare a animalelor corespunzător celor prescrise în lege.</w:t>
            </w:r>
          </w:p>
          <w:p w:rsidR="00CF4378" w:rsidRPr="00D925E5" w:rsidRDefault="00CF4378" w:rsidP="00F341ED">
            <w:pPr>
              <w:ind w:left="97" w:firstLine="0"/>
              <w:rPr>
                <w:sz w:val="28"/>
                <w:szCs w:val="28"/>
                <w:shd w:val="clear" w:color="auto" w:fill="FFFFFF"/>
                <w:lang w:val="ro-RO"/>
              </w:rPr>
            </w:pPr>
            <w:r w:rsidRPr="00D925E5">
              <w:rPr>
                <w:sz w:val="28"/>
                <w:szCs w:val="28"/>
                <w:lang w:val="ro-RO"/>
              </w:rPr>
              <w:t>Din numărul total de abatoare autorizare de ANSA capabile să abatorizeze</w:t>
            </w:r>
            <w:r w:rsidRPr="00D925E5">
              <w:rPr>
                <w:sz w:val="28"/>
                <w:szCs w:val="28"/>
                <w:shd w:val="clear" w:color="auto" w:fill="FFFFFF"/>
                <w:lang w:val="ro-RO"/>
              </w:rPr>
              <w:t xml:space="preserve"> cel puțin 20 de capete de bovine adulte și/sau 20 de capete de ovine, și/sau 50 de capete de porcine pe săptămână, sunt aproximativ 20 de abatoare și acestea sunt de acord să angajeze clasificatori, dar ANSA până la moment nu a colaborat cu ei în acest sens și nu a întreprins nici o măsură în direcția dată.</w:t>
            </w:r>
          </w:p>
          <w:p w:rsidR="00B87326" w:rsidRPr="00D925E5" w:rsidRDefault="00CF4378" w:rsidP="00194889">
            <w:pPr>
              <w:ind w:left="97" w:firstLine="0"/>
              <w:rPr>
                <w:sz w:val="28"/>
                <w:szCs w:val="28"/>
                <w:lang w:val="ro-RO"/>
              </w:rPr>
            </w:pPr>
            <w:r w:rsidRPr="00D925E5">
              <w:rPr>
                <w:sz w:val="28"/>
                <w:szCs w:val="28"/>
                <w:shd w:val="clear" w:color="auto" w:fill="FFFFFF"/>
                <w:lang w:val="ro-RO"/>
              </w:rPr>
              <w:t xml:space="preserve">   Astfel, situația ce ține de piața cârnii a rămas neschimbată.</w:t>
            </w:r>
            <w:r w:rsidR="00C267E9" w:rsidRPr="00D925E5">
              <w:rPr>
                <w:sz w:val="28"/>
                <w:szCs w:val="28"/>
                <w:lang w:val="ro-RO"/>
              </w:rPr>
              <w:t xml:space="preserve"> </w:t>
            </w:r>
          </w:p>
        </w:tc>
      </w:tr>
      <w:tr w:rsidR="00C267E9" w:rsidRPr="00BA2C0A" w:rsidTr="0085065C">
        <w:trPr>
          <w:jc w:val="center"/>
        </w:trPr>
        <w:tc>
          <w:tcPr>
            <w:tcW w:w="5000" w:type="pct"/>
            <w:gridSpan w:val="3"/>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267E9" w:rsidRPr="00D925E5" w:rsidRDefault="00C267E9" w:rsidP="00804872">
            <w:pPr>
              <w:ind w:firstLine="239"/>
              <w:jc w:val="left"/>
              <w:rPr>
                <w:i/>
                <w:sz w:val="28"/>
                <w:szCs w:val="28"/>
                <w:lang w:val="ro-RO"/>
              </w:rPr>
            </w:pPr>
          </w:p>
        </w:tc>
      </w:tr>
    </w:tbl>
    <w:p w:rsidR="00B87326" w:rsidRPr="00762EF1" w:rsidRDefault="00B87326" w:rsidP="00804872">
      <w:pPr>
        <w:ind w:firstLine="239"/>
        <w:jc w:val="left"/>
        <w:rPr>
          <w:i/>
          <w:sz w:val="28"/>
          <w:szCs w:val="28"/>
          <w:lang w:val="ro-RO"/>
        </w:rPr>
        <w:sectPr w:rsidR="00B87326" w:rsidRPr="00762EF1" w:rsidSect="00DD05DE">
          <w:pgSz w:w="11906" w:h="16838"/>
          <w:pgMar w:top="567" w:right="1133" w:bottom="284" w:left="1134" w:header="720" w:footer="720" w:gutter="0"/>
          <w:cols w:space="708"/>
          <w:docGrid w:linePitch="272"/>
        </w:sectPr>
      </w:pPr>
    </w:p>
    <w:tbl>
      <w:tblPr>
        <w:tblW w:w="4864" w:type="pct"/>
        <w:jc w:val="center"/>
        <w:tblLook w:val="04A0" w:firstRow="1" w:lastRow="0" w:firstColumn="1" w:lastColumn="0" w:noHBand="0" w:noVBand="1"/>
      </w:tblPr>
      <w:tblGrid>
        <w:gridCol w:w="9382"/>
        <w:gridCol w:w="2153"/>
        <w:gridCol w:w="2160"/>
        <w:gridCol w:w="1634"/>
        <w:gridCol w:w="112"/>
        <w:gridCol w:w="96"/>
      </w:tblGrid>
      <w:tr w:rsidR="006F4380"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F4380" w:rsidRPr="00762EF1" w:rsidRDefault="006F4380" w:rsidP="00804872">
            <w:pPr>
              <w:ind w:firstLine="239"/>
              <w:jc w:val="left"/>
              <w:rPr>
                <w:i/>
                <w:sz w:val="28"/>
                <w:szCs w:val="28"/>
                <w:lang w:val="ro-RO"/>
              </w:rPr>
            </w:pP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Cs/>
                <w:sz w:val="28"/>
                <w:szCs w:val="28"/>
                <w:lang w:val="ro-RO"/>
              </w:rPr>
              <w:t>c)</w:t>
            </w:r>
            <w:r w:rsidRPr="00762EF1">
              <w:rPr>
                <w:sz w:val="28"/>
                <w:szCs w:val="28"/>
                <w:lang w:val="ro-RO"/>
              </w:rPr>
              <w:t xml:space="preserve"> Expuneți clar cauzele care au dus la </w:t>
            </w:r>
            <w:r w:rsidR="00B87326" w:rsidRPr="00762EF1">
              <w:rPr>
                <w:sz w:val="28"/>
                <w:szCs w:val="28"/>
                <w:lang w:val="ro-RO"/>
              </w:rPr>
              <w:t>apariția</w:t>
            </w:r>
            <w:r w:rsidRPr="00762EF1">
              <w:rPr>
                <w:sz w:val="28"/>
                <w:szCs w:val="28"/>
                <w:lang w:val="ro-RO"/>
              </w:rPr>
              <w:t xml:space="preserve"> problemei</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A56F4" w:rsidRPr="00762EF1" w:rsidRDefault="008A56F4" w:rsidP="008A56F4">
            <w:pPr>
              <w:autoSpaceDE w:val="0"/>
              <w:autoSpaceDN w:val="0"/>
              <w:adjustRightInd w:val="0"/>
              <w:ind w:left="239" w:right="380" w:firstLine="540"/>
              <w:rPr>
                <w:sz w:val="28"/>
                <w:szCs w:val="28"/>
                <w:lang w:val="ro-RO"/>
              </w:rPr>
            </w:pPr>
            <w:r w:rsidRPr="00762EF1">
              <w:rPr>
                <w:sz w:val="28"/>
                <w:szCs w:val="28"/>
                <w:lang w:val="ro-RO"/>
              </w:rPr>
              <w:t>Sectorul zootehnic din Republica Moldova are rezerve mari de dezvoltare, în special la capitolul creșterea cărnii de bovine, de ovine, dar și de porcine. În ultimii ani dinamica efectivelor de animale este într-o lentă dar continuă scădere, înregistrând valori foarte mici în comparație cu potențialul maxim care a fost în anii 1986-1989 (tabelul 1).</w:t>
            </w:r>
          </w:p>
          <w:p w:rsidR="008A56F4" w:rsidRPr="00762EF1" w:rsidRDefault="003B379E" w:rsidP="003B379E">
            <w:pPr>
              <w:tabs>
                <w:tab w:val="left" w:pos="13414"/>
              </w:tabs>
              <w:autoSpaceDE w:val="0"/>
              <w:autoSpaceDN w:val="0"/>
              <w:adjustRightInd w:val="0"/>
              <w:ind w:left="239" w:firstLine="283"/>
              <w:jc w:val="center"/>
              <w:rPr>
                <w:sz w:val="28"/>
                <w:szCs w:val="28"/>
                <w:lang w:val="ro-RO"/>
              </w:rPr>
            </w:pPr>
            <w:r w:rsidRPr="00762EF1">
              <w:rPr>
                <w:sz w:val="28"/>
                <w:szCs w:val="28"/>
                <w:lang w:val="ro-RO"/>
              </w:rPr>
              <w:t xml:space="preserve">                                                                                                                                                                                        </w:t>
            </w:r>
            <w:r w:rsidR="008A56F4" w:rsidRPr="00762EF1">
              <w:rPr>
                <w:sz w:val="28"/>
                <w:szCs w:val="28"/>
                <w:lang w:val="ro-RO"/>
              </w:rPr>
              <w:t>tabelul 1</w:t>
            </w:r>
          </w:p>
          <w:p w:rsidR="008A56F4" w:rsidRPr="00762EF1" w:rsidRDefault="008A56F4" w:rsidP="008A56F4">
            <w:pPr>
              <w:autoSpaceDE w:val="0"/>
              <w:autoSpaceDN w:val="0"/>
              <w:adjustRightInd w:val="0"/>
              <w:ind w:left="239" w:firstLine="283"/>
              <w:jc w:val="center"/>
              <w:rPr>
                <w:i/>
                <w:sz w:val="28"/>
                <w:szCs w:val="28"/>
                <w:lang w:val="ro-RO"/>
              </w:rPr>
            </w:pPr>
            <w:r w:rsidRPr="00762EF1">
              <w:rPr>
                <w:i/>
                <w:sz w:val="28"/>
                <w:szCs w:val="28"/>
                <w:lang w:val="ro-RO"/>
              </w:rPr>
              <w:t>Șeptelul de bovine, porcine și ovine din Republica Moldova,</w:t>
            </w:r>
          </w:p>
          <w:p w:rsidR="008A56F4" w:rsidRPr="00762EF1" w:rsidRDefault="008A56F4" w:rsidP="008A56F4">
            <w:pPr>
              <w:autoSpaceDE w:val="0"/>
              <w:autoSpaceDN w:val="0"/>
              <w:adjustRightInd w:val="0"/>
              <w:ind w:left="239" w:firstLine="283"/>
              <w:jc w:val="center"/>
              <w:rPr>
                <w:i/>
                <w:sz w:val="28"/>
                <w:szCs w:val="28"/>
                <w:lang w:val="ro-RO"/>
              </w:rPr>
            </w:pPr>
            <w:r w:rsidRPr="00762EF1">
              <w:rPr>
                <w:i/>
                <w:sz w:val="28"/>
                <w:szCs w:val="28"/>
                <w:lang w:val="ro-RO"/>
              </w:rPr>
              <w:t>în anii 1989 și 20</w:t>
            </w:r>
            <w:r w:rsidR="00C7699D" w:rsidRPr="00762EF1">
              <w:rPr>
                <w:i/>
                <w:sz w:val="28"/>
                <w:szCs w:val="28"/>
                <w:lang w:val="ro-RO"/>
              </w:rPr>
              <w:t>10-2022</w:t>
            </w:r>
          </w:p>
          <w:p w:rsidR="008A56F4" w:rsidRPr="00762EF1" w:rsidRDefault="008A56F4" w:rsidP="008A56F4">
            <w:pPr>
              <w:autoSpaceDE w:val="0"/>
              <w:autoSpaceDN w:val="0"/>
              <w:adjustRightInd w:val="0"/>
              <w:ind w:left="239" w:firstLine="283"/>
              <w:rPr>
                <w:sz w:val="28"/>
                <w:szCs w:val="28"/>
                <w:lang w:val="ro-RO"/>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930"/>
              <w:gridCol w:w="885"/>
              <w:gridCol w:w="885"/>
              <w:gridCol w:w="885"/>
              <w:gridCol w:w="885"/>
              <w:gridCol w:w="885"/>
              <w:gridCol w:w="885"/>
              <w:gridCol w:w="885"/>
              <w:gridCol w:w="885"/>
              <w:gridCol w:w="885"/>
              <w:gridCol w:w="885"/>
              <w:gridCol w:w="885"/>
              <w:gridCol w:w="885"/>
              <w:gridCol w:w="885"/>
              <w:gridCol w:w="885"/>
            </w:tblGrid>
            <w:tr w:rsidR="00DD3045" w:rsidRPr="00BA2C0A" w:rsidTr="00106E25">
              <w:trPr>
                <w:jc w:val="center"/>
              </w:trPr>
              <w:tc>
                <w:tcPr>
                  <w:tcW w:w="1007" w:type="dxa"/>
                  <w:vMerge w:val="restart"/>
                </w:tcPr>
                <w:p w:rsidR="00DD3045" w:rsidRPr="00762EF1" w:rsidRDefault="00DD3045" w:rsidP="00B87326">
                  <w:pPr>
                    <w:autoSpaceDE w:val="0"/>
                    <w:autoSpaceDN w:val="0"/>
                    <w:adjustRightInd w:val="0"/>
                    <w:ind w:left="239" w:hanging="205"/>
                    <w:rPr>
                      <w:sz w:val="28"/>
                      <w:szCs w:val="28"/>
                      <w:lang w:val="ro-RO"/>
                    </w:rPr>
                  </w:pPr>
                  <w:r w:rsidRPr="00762EF1">
                    <w:rPr>
                      <w:sz w:val="28"/>
                      <w:szCs w:val="28"/>
                      <w:lang w:val="ro-RO"/>
                    </w:rPr>
                    <w:t>Specia</w:t>
                  </w:r>
                </w:p>
              </w:tc>
              <w:tc>
                <w:tcPr>
                  <w:tcW w:w="871" w:type="dxa"/>
                  <w:vMerge w:val="restart"/>
                </w:tcPr>
                <w:p w:rsidR="00DD3045" w:rsidRPr="00762EF1" w:rsidRDefault="00DD3045" w:rsidP="00B87326">
                  <w:pPr>
                    <w:autoSpaceDE w:val="0"/>
                    <w:autoSpaceDN w:val="0"/>
                    <w:adjustRightInd w:val="0"/>
                    <w:ind w:left="239" w:hanging="130"/>
                    <w:rPr>
                      <w:sz w:val="28"/>
                      <w:szCs w:val="28"/>
                      <w:lang w:val="ro-RO"/>
                    </w:rPr>
                  </w:pPr>
                  <w:r w:rsidRPr="00762EF1">
                    <w:rPr>
                      <w:sz w:val="28"/>
                      <w:szCs w:val="28"/>
                      <w:lang w:val="ro-RO"/>
                    </w:rPr>
                    <w:t>U.m.</w:t>
                  </w:r>
                </w:p>
              </w:tc>
              <w:tc>
                <w:tcPr>
                  <w:tcW w:w="12405" w:type="dxa"/>
                  <w:gridSpan w:val="14"/>
                </w:tcPr>
                <w:p w:rsidR="00DD3045" w:rsidRPr="00762EF1" w:rsidRDefault="00DD3045" w:rsidP="00B87326">
                  <w:pPr>
                    <w:autoSpaceDE w:val="0"/>
                    <w:autoSpaceDN w:val="0"/>
                    <w:adjustRightInd w:val="0"/>
                    <w:ind w:left="239" w:hanging="130"/>
                    <w:jc w:val="center"/>
                    <w:rPr>
                      <w:sz w:val="28"/>
                      <w:szCs w:val="28"/>
                      <w:lang w:val="ro-RO"/>
                    </w:rPr>
                  </w:pPr>
                  <w:r w:rsidRPr="00762EF1">
                    <w:rPr>
                      <w:sz w:val="28"/>
                      <w:szCs w:val="28"/>
                      <w:lang w:val="ro-RO"/>
                    </w:rPr>
                    <w:t>Anii</w:t>
                  </w:r>
                </w:p>
              </w:tc>
            </w:tr>
            <w:tr w:rsidR="00B87326" w:rsidRPr="00BA2C0A" w:rsidTr="00B87326">
              <w:trPr>
                <w:jc w:val="center"/>
              </w:trPr>
              <w:tc>
                <w:tcPr>
                  <w:tcW w:w="1007" w:type="dxa"/>
                  <w:vMerge/>
                </w:tcPr>
                <w:p w:rsidR="00B87326" w:rsidRPr="00762EF1" w:rsidRDefault="00B87326" w:rsidP="00B87326">
                  <w:pPr>
                    <w:autoSpaceDE w:val="0"/>
                    <w:autoSpaceDN w:val="0"/>
                    <w:adjustRightInd w:val="0"/>
                    <w:ind w:left="239" w:hanging="205"/>
                    <w:rPr>
                      <w:sz w:val="28"/>
                      <w:szCs w:val="28"/>
                      <w:lang w:val="ro-RO"/>
                    </w:rPr>
                  </w:pPr>
                </w:p>
              </w:tc>
              <w:tc>
                <w:tcPr>
                  <w:tcW w:w="871" w:type="dxa"/>
                  <w:vMerge/>
                </w:tcPr>
                <w:p w:rsidR="00B87326" w:rsidRPr="00762EF1" w:rsidRDefault="00B87326" w:rsidP="00B87326">
                  <w:pPr>
                    <w:autoSpaceDE w:val="0"/>
                    <w:autoSpaceDN w:val="0"/>
                    <w:adjustRightInd w:val="0"/>
                    <w:ind w:left="239" w:hanging="130"/>
                    <w:rPr>
                      <w:sz w:val="28"/>
                      <w:szCs w:val="28"/>
                      <w:lang w:val="ro-RO"/>
                    </w:rPr>
                  </w:pPr>
                </w:p>
              </w:tc>
              <w:tc>
                <w:tcPr>
                  <w:tcW w:w="826"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1989</w:t>
                  </w:r>
                </w:p>
              </w:tc>
              <w:tc>
                <w:tcPr>
                  <w:tcW w:w="809"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2010</w:t>
                  </w:r>
                </w:p>
              </w:tc>
              <w:tc>
                <w:tcPr>
                  <w:tcW w:w="809"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2011</w:t>
                  </w:r>
                </w:p>
              </w:tc>
              <w:tc>
                <w:tcPr>
                  <w:tcW w:w="809"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2012</w:t>
                  </w:r>
                </w:p>
              </w:tc>
              <w:tc>
                <w:tcPr>
                  <w:tcW w:w="809"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2013</w:t>
                  </w:r>
                </w:p>
              </w:tc>
              <w:tc>
                <w:tcPr>
                  <w:tcW w:w="809"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2014</w:t>
                  </w:r>
                </w:p>
              </w:tc>
              <w:tc>
                <w:tcPr>
                  <w:tcW w:w="809"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2015</w:t>
                  </w:r>
                </w:p>
              </w:tc>
              <w:tc>
                <w:tcPr>
                  <w:tcW w:w="809"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2016</w:t>
                  </w:r>
                </w:p>
              </w:tc>
              <w:tc>
                <w:tcPr>
                  <w:tcW w:w="809"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2017</w:t>
                  </w:r>
                </w:p>
              </w:tc>
              <w:tc>
                <w:tcPr>
                  <w:tcW w:w="877"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2018</w:t>
                  </w:r>
                </w:p>
              </w:tc>
              <w:tc>
                <w:tcPr>
                  <w:tcW w:w="979"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2019</w:t>
                  </w:r>
                </w:p>
              </w:tc>
              <w:tc>
                <w:tcPr>
                  <w:tcW w:w="1111"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2020</w:t>
                  </w:r>
                </w:p>
              </w:tc>
              <w:tc>
                <w:tcPr>
                  <w:tcW w:w="1070"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2021</w:t>
                  </w:r>
                </w:p>
              </w:tc>
              <w:tc>
                <w:tcPr>
                  <w:tcW w:w="1070"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2022</w:t>
                  </w:r>
                </w:p>
              </w:tc>
            </w:tr>
            <w:tr w:rsidR="00B87326" w:rsidRPr="00BA2C0A" w:rsidTr="00B87326">
              <w:trPr>
                <w:jc w:val="center"/>
              </w:trPr>
              <w:tc>
                <w:tcPr>
                  <w:tcW w:w="1007" w:type="dxa"/>
                </w:tcPr>
                <w:p w:rsidR="00B87326" w:rsidRPr="00762EF1" w:rsidRDefault="00B87326" w:rsidP="00B87326">
                  <w:pPr>
                    <w:autoSpaceDE w:val="0"/>
                    <w:autoSpaceDN w:val="0"/>
                    <w:adjustRightInd w:val="0"/>
                    <w:ind w:left="239" w:hanging="205"/>
                    <w:rPr>
                      <w:sz w:val="28"/>
                      <w:szCs w:val="28"/>
                      <w:lang w:val="ro-RO"/>
                    </w:rPr>
                  </w:pPr>
                  <w:r w:rsidRPr="00762EF1">
                    <w:rPr>
                      <w:sz w:val="28"/>
                      <w:szCs w:val="28"/>
                      <w:lang w:val="ro-RO"/>
                    </w:rPr>
                    <w:t>Bovine</w:t>
                  </w:r>
                </w:p>
              </w:tc>
              <w:tc>
                <w:tcPr>
                  <w:tcW w:w="871"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mii cap.</w:t>
                  </w:r>
                </w:p>
              </w:tc>
              <w:tc>
                <w:tcPr>
                  <w:tcW w:w="826" w:type="dxa"/>
                </w:tcPr>
                <w:p w:rsidR="00B87326" w:rsidRPr="00762EF1" w:rsidRDefault="00B87326" w:rsidP="00B87326">
                  <w:pPr>
                    <w:ind w:left="239" w:hanging="130"/>
                    <w:rPr>
                      <w:sz w:val="28"/>
                      <w:szCs w:val="28"/>
                      <w:lang w:val="ro-RO"/>
                    </w:rPr>
                  </w:pPr>
                  <w:r w:rsidRPr="00762EF1">
                    <w:rPr>
                      <w:sz w:val="28"/>
                      <w:szCs w:val="28"/>
                      <w:lang w:val="ro-RO"/>
                    </w:rPr>
                    <w:t>1131</w:t>
                  </w:r>
                </w:p>
              </w:tc>
              <w:tc>
                <w:tcPr>
                  <w:tcW w:w="809" w:type="dxa"/>
                </w:tcPr>
                <w:p w:rsidR="00B87326" w:rsidRPr="00762EF1" w:rsidRDefault="00B87326" w:rsidP="00B87326">
                  <w:pPr>
                    <w:ind w:left="239" w:hanging="130"/>
                    <w:rPr>
                      <w:sz w:val="28"/>
                      <w:szCs w:val="28"/>
                      <w:lang w:val="ro-RO"/>
                    </w:rPr>
                  </w:pPr>
                  <w:r w:rsidRPr="00762EF1">
                    <w:rPr>
                      <w:sz w:val="28"/>
                      <w:szCs w:val="28"/>
                      <w:lang w:val="ro-RO"/>
                    </w:rPr>
                    <w:t>222</w:t>
                  </w:r>
                </w:p>
              </w:tc>
              <w:tc>
                <w:tcPr>
                  <w:tcW w:w="809" w:type="dxa"/>
                </w:tcPr>
                <w:p w:rsidR="00B87326" w:rsidRPr="00762EF1" w:rsidRDefault="00B87326" w:rsidP="00B87326">
                  <w:pPr>
                    <w:ind w:left="239" w:hanging="130"/>
                    <w:rPr>
                      <w:sz w:val="28"/>
                      <w:szCs w:val="28"/>
                      <w:lang w:val="ro-RO"/>
                    </w:rPr>
                  </w:pPr>
                  <w:r w:rsidRPr="00762EF1">
                    <w:rPr>
                      <w:sz w:val="28"/>
                      <w:szCs w:val="28"/>
                      <w:lang w:val="ro-RO"/>
                    </w:rPr>
                    <w:t>216</w:t>
                  </w:r>
                </w:p>
              </w:tc>
              <w:tc>
                <w:tcPr>
                  <w:tcW w:w="809" w:type="dxa"/>
                </w:tcPr>
                <w:p w:rsidR="00B87326" w:rsidRPr="00762EF1" w:rsidRDefault="00B87326" w:rsidP="00B87326">
                  <w:pPr>
                    <w:ind w:left="239" w:hanging="130"/>
                    <w:rPr>
                      <w:sz w:val="28"/>
                      <w:szCs w:val="28"/>
                      <w:lang w:val="ro-RO"/>
                    </w:rPr>
                  </w:pPr>
                  <w:r w:rsidRPr="00762EF1">
                    <w:rPr>
                      <w:sz w:val="28"/>
                      <w:szCs w:val="28"/>
                      <w:lang w:val="ro-RO"/>
                    </w:rPr>
                    <w:t>204</w:t>
                  </w:r>
                </w:p>
              </w:tc>
              <w:tc>
                <w:tcPr>
                  <w:tcW w:w="809" w:type="dxa"/>
                </w:tcPr>
                <w:p w:rsidR="00B87326" w:rsidRPr="00762EF1" w:rsidRDefault="00B87326" w:rsidP="00B87326">
                  <w:pPr>
                    <w:ind w:left="239" w:hanging="130"/>
                    <w:rPr>
                      <w:sz w:val="28"/>
                      <w:szCs w:val="28"/>
                      <w:lang w:val="ro-RO"/>
                    </w:rPr>
                  </w:pPr>
                  <w:r w:rsidRPr="00762EF1">
                    <w:rPr>
                      <w:sz w:val="28"/>
                      <w:szCs w:val="28"/>
                      <w:lang w:val="ro-RO"/>
                    </w:rPr>
                    <w:t>191</w:t>
                  </w:r>
                </w:p>
              </w:tc>
              <w:tc>
                <w:tcPr>
                  <w:tcW w:w="809" w:type="dxa"/>
                </w:tcPr>
                <w:p w:rsidR="00B87326" w:rsidRPr="00762EF1" w:rsidRDefault="00B87326" w:rsidP="00B87326">
                  <w:pPr>
                    <w:ind w:left="239" w:hanging="130"/>
                    <w:rPr>
                      <w:sz w:val="28"/>
                      <w:szCs w:val="28"/>
                      <w:lang w:val="ro-RO"/>
                    </w:rPr>
                  </w:pPr>
                  <w:r w:rsidRPr="00762EF1">
                    <w:rPr>
                      <w:sz w:val="28"/>
                      <w:szCs w:val="28"/>
                      <w:lang w:val="ro-RO"/>
                    </w:rPr>
                    <w:t>189</w:t>
                  </w:r>
                </w:p>
              </w:tc>
              <w:tc>
                <w:tcPr>
                  <w:tcW w:w="809" w:type="dxa"/>
                </w:tcPr>
                <w:p w:rsidR="00B87326" w:rsidRPr="00762EF1" w:rsidRDefault="00B87326" w:rsidP="00B87326">
                  <w:pPr>
                    <w:ind w:left="239" w:hanging="130"/>
                    <w:rPr>
                      <w:sz w:val="28"/>
                      <w:szCs w:val="28"/>
                      <w:lang w:val="ro-RO"/>
                    </w:rPr>
                  </w:pPr>
                  <w:r w:rsidRPr="00762EF1">
                    <w:rPr>
                      <w:sz w:val="28"/>
                      <w:szCs w:val="28"/>
                      <w:lang w:val="ro-RO"/>
                    </w:rPr>
                    <w:t>191</w:t>
                  </w:r>
                </w:p>
              </w:tc>
              <w:tc>
                <w:tcPr>
                  <w:tcW w:w="809" w:type="dxa"/>
                </w:tcPr>
                <w:p w:rsidR="00B87326" w:rsidRPr="00762EF1" w:rsidRDefault="00B87326" w:rsidP="00B87326">
                  <w:pPr>
                    <w:ind w:left="239" w:hanging="130"/>
                    <w:rPr>
                      <w:sz w:val="28"/>
                      <w:szCs w:val="28"/>
                      <w:lang w:val="ro-RO"/>
                    </w:rPr>
                  </w:pPr>
                  <w:r w:rsidRPr="00762EF1">
                    <w:rPr>
                      <w:sz w:val="28"/>
                      <w:szCs w:val="28"/>
                      <w:lang w:val="ro-RO"/>
                    </w:rPr>
                    <w:t>186</w:t>
                  </w:r>
                </w:p>
              </w:tc>
              <w:tc>
                <w:tcPr>
                  <w:tcW w:w="809" w:type="dxa"/>
                </w:tcPr>
                <w:p w:rsidR="00B87326" w:rsidRPr="00762EF1" w:rsidRDefault="00B87326" w:rsidP="00B87326">
                  <w:pPr>
                    <w:ind w:left="239" w:hanging="130"/>
                    <w:rPr>
                      <w:sz w:val="28"/>
                      <w:szCs w:val="28"/>
                      <w:lang w:val="ro-RO"/>
                    </w:rPr>
                  </w:pPr>
                  <w:r w:rsidRPr="00762EF1">
                    <w:rPr>
                      <w:sz w:val="28"/>
                      <w:szCs w:val="28"/>
                      <w:lang w:val="ro-RO"/>
                    </w:rPr>
                    <w:t>182</w:t>
                  </w:r>
                </w:p>
              </w:tc>
              <w:tc>
                <w:tcPr>
                  <w:tcW w:w="877" w:type="dxa"/>
                </w:tcPr>
                <w:p w:rsidR="00B87326" w:rsidRPr="00762EF1" w:rsidRDefault="00B87326" w:rsidP="00B87326">
                  <w:pPr>
                    <w:ind w:left="239" w:hanging="130"/>
                    <w:rPr>
                      <w:sz w:val="28"/>
                      <w:szCs w:val="28"/>
                      <w:lang w:val="ro-RO"/>
                    </w:rPr>
                  </w:pPr>
                  <w:r w:rsidRPr="00762EF1">
                    <w:rPr>
                      <w:sz w:val="28"/>
                      <w:szCs w:val="28"/>
                      <w:lang w:val="ro-RO"/>
                    </w:rPr>
                    <w:t>167</w:t>
                  </w:r>
                </w:p>
              </w:tc>
              <w:tc>
                <w:tcPr>
                  <w:tcW w:w="979" w:type="dxa"/>
                </w:tcPr>
                <w:p w:rsidR="00B87326" w:rsidRPr="00762EF1" w:rsidRDefault="00B87326" w:rsidP="00B87326">
                  <w:pPr>
                    <w:ind w:left="239" w:hanging="130"/>
                    <w:rPr>
                      <w:sz w:val="28"/>
                      <w:szCs w:val="28"/>
                      <w:lang w:val="ro-RO"/>
                    </w:rPr>
                  </w:pPr>
                  <w:r w:rsidRPr="00762EF1">
                    <w:rPr>
                      <w:sz w:val="28"/>
                      <w:szCs w:val="28"/>
                      <w:lang w:val="ro-RO"/>
                    </w:rPr>
                    <w:t>144</w:t>
                  </w:r>
                </w:p>
              </w:tc>
              <w:tc>
                <w:tcPr>
                  <w:tcW w:w="1111" w:type="dxa"/>
                </w:tcPr>
                <w:p w:rsidR="00B87326" w:rsidRPr="00762EF1" w:rsidRDefault="00B87326" w:rsidP="00B87326">
                  <w:pPr>
                    <w:ind w:left="239" w:hanging="130"/>
                    <w:rPr>
                      <w:sz w:val="28"/>
                      <w:szCs w:val="28"/>
                      <w:lang w:val="ro-RO"/>
                    </w:rPr>
                  </w:pPr>
                  <w:r w:rsidRPr="00762EF1">
                    <w:rPr>
                      <w:sz w:val="28"/>
                      <w:szCs w:val="28"/>
                      <w:lang w:val="ro-RO"/>
                    </w:rPr>
                    <w:t>124</w:t>
                  </w:r>
                </w:p>
              </w:tc>
              <w:tc>
                <w:tcPr>
                  <w:tcW w:w="1070" w:type="dxa"/>
                </w:tcPr>
                <w:p w:rsidR="00B87326" w:rsidRPr="00762EF1" w:rsidRDefault="00B87326" w:rsidP="00B87326">
                  <w:pPr>
                    <w:ind w:left="239" w:hanging="130"/>
                    <w:rPr>
                      <w:sz w:val="28"/>
                      <w:szCs w:val="28"/>
                      <w:lang w:val="ro-RO"/>
                    </w:rPr>
                  </w:pPr>
                  <w:r w:rsidRPr="00762EF1">
                    <w:rPr>
                      <w:sz w:val="28"/>
                      <w:szCs w:val="28"/>
                      <w:lang w:val="ro-RO"/>
                    </w:rPr>
                    <w:t>109</w:t>
                  </w:r>
                </w:p>
              </w:tc>
              <w:tc>
                <w:tcPr>
                  <w:tcW w:w="1070" w:type="dxa"/>
                </w:tcPr>
                <w:p w:rsidR="00B87326" w:rsidRPr="00762EF1" w:rsidRDefault="00B87326" w:rsidP="00B87326">
                  <w:pPr>
                    <w:ind w:left="239" w:hanging="130"/>
                    <w:rPr>
                      <w:sz w:val="28"/>
                      <w:szCs w:val="28"/>
                      <w:lang w:val="ro-RO"/>
                    </w:rPr>
                  </w:pPr>
                  <w:r w:rsidRPr="00762EF1">
                    <w:rPr>
                      <w:sz w:val="28"/>
                      <w:szCs w:val="28"/>
                      <w:lang w:val="ro-RO"/>
                    </w:rPr>
                    <w:t>104</w:t>
                  </w:r>
                </w:p>
              </w:tc>
            </w:tr>
            <w:tr w:rsidR="00B87326" w:rsidRPr="00BA2C0A" w:rsidTr="00B87326">
              <w:trPr>
                <w:jc w:val="center"/>
              </w:trPr>
              <w:tc>
                <w:tcPr>
                  <w:tcW w:w="1007" w:type="dxa"/>
                </w:tcPr>
                <w:p w:rsidR="00B87326" w:rsidRPr="00762EF1" w:rsidRDefault="00B87326" w:rsidP="00B87326">
                  <w:pPr>
                    <w:autoSpaceDE w:val="0"/>
                    <w:autoSpaceDN w:val="0"/>
                    <w:adjustRightInd w:val="0"/>
                    <w:ind w:left="239" w:hanging="205"/>
                    <w:rPr>
                      <w:sz w:val="28"/>
                      <w:szCs w:val="28"/>
                      <w:lang w:val="ro-RO"/>
                    </w:rPr>
                  </w:pPr>
                  <w:r w:rsidRPr="00762EF1">
                    <w:rPr>
                      <w:sz w:val="28"/>
                      <w:szCs w:val="28"/>
                      <w:lang w:val="ro-RO"/>
                    </w:rPr>
                    <w:t>Porcine</w:t>
                  </w:r>
                </w:p>
              </w:tc>
              <w:tc>
                <w:tcPr>
                  <w:tcW w:w="871"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mii cap.</w:t>
                  </w:r>
                </w:p>
              </w:tc>
              <w:tc>
                <w:tcPr>
                  <w:tcW w:w="826" w:type="dxa"/>
                </w:tcPr>
                <w:p w:rsidR="00B87326" w:rsidRPr="00762EF1" w:rsidRDefault="00B87326" w:rsidP="00B87326">
                  <w:pPr>
                    <w:autoSpaceDE w:val="0"/>
                    <w:autoSpaceDN w:val="0"/>
                    <w:adjustRightInd w:val="0"/>
                    <w:ind w:left="239" w:hanging="130"/>
                    <w:rPr>
                      <w:sz w:val="28"/>
                      <w:szCs w:val="28"/>
                      <w:lang w:val="ro-RO"/>
                    </w:rPr>
                  </w:pPr>
                  <w:r w:rsidRPr="00762EF1">
                    <w:rPr>
                      <w:sz w:val="28"/>
                      <w:szCs w:val="28"/>
                      <w:lang w:val="ro-RO"/>
                    </w:rPr>
                    <w:t>1871</w:t>
                  </w:r>
                </w:p>
              </w:tc>
              <w:tc>
                <w:tcPr>
                  <w:tcW w:w="809" w:type="dxa"/>
                </w:tcPr>
                <w:p w:rsidR="00B87326" w:rsidRPr="00762EF1" w:rsidRDefault="00B87326" w:rsidP="00B87326">
                  <w:pPr>
                    <w:ind w:left="239" w:hanging="130"/>
                    <w:rPr>
                      <w:sz w:val="28"/>
                      <w:szCs w:val="28"/>
                      <w:lang w:val="ro-RO"/>
                    </w:rPr>
                  </w:pPr>
                  <w:r w:rsidRPr="00762EF1">
                    <w:rPr>
                      <w:sz w:val="28"/>
                      <w:szCs w:val="28"/>
                      <w:lang w:val="ro-RO"/>
                    </w:rPr>
                    <w:t>377</w:t>
                  </w:r>
                </w:p>
              </w:tc>
              <w:tc>
                <w:tcPr>
                  <w:tcW w:w="809" w:type="dxa"/>
                </w:tcPr>
                <w:p w:rsidR="00B87326" w:rsidRPr="00762EF1" w:rsidRDefault="00B87326" w:rsidP="00B87326">
                  <w:pPr>
                    <w:ind w:left="239" w:hanging="130"/>
                    <w:rPr>
                      <w:sz w:val="28"/>
                      <w:szCs w:val="28"/>
                      <w:lang w:val="ro-RO"/>
                    </w:rPr>
                  </w:pPr>
                  <w:r w:rsidRPr="00762EF1">
                    <w:rPr>
                      <w:sz w:val="28"/>
                      <w:szCs w:val="28"/>
                      <w:lang w:val="ro-RO"/>
                    </w:rPr>
                    <w:t>478</w:t>
                  </w:r>
                </w:p>
              </w:tc>
              <w:tc>
                <w:tcPr>
                  <w:tcW w:w="809" w:type="dxa"/>
                </w:tcPr>
                <w:p w:rsidR="00B87326" w:rsidRPr="00762EF1" w:rsidRDefault="00B87326" w:rsidP="00B87326">
                  <w:pPr>
                    <w:ind w:left="239" w:hanging="130"/>
                    <w:rPr>
                      <w:sz w:val="28"/>
                      <w:szCs w:val="28"/>
                      <w:lang w:val="ro-RO"/>
                    </w:rPr>
                  </w:pPr>
                  <w:r w:rsidRPr="00762EF1">
                    <w:rPr>
                      <w:sz w:val="28"/>
                      <w:szCs w:val="28"/>
                      <w:lang w:val="ro-RO"/>
                    </w:rPr>
                    <w:t>439</w:t>
                  </w:r>
                </w:p>
              </w:tc>
              <w:tc>
                <w:tcPr>
                  <w:tcW w:w="809" w:type="dxa"/>
                </w:tcPr>
                <w:p w:rsidR="00B87326" w:rsidRPr="00762EF1" w:rsidRDefault="00B87326" w:rsidP="00B87326">
                  <w:pPr>
                    <w:ind w:left="239" w:hanging="130"/>
                    <w:rPr>
                      <w:sz w:val="28"/>
                      <w:szCs w:val="28"/>
                      <w:lang w:val="ro-RO"/>
                    </w:rPr>
                  </w:pPr>
                  <w:r w:rsidRPr="00762EF1">
                    <w:rPr>
                      <w:sz w:val="28"/>
                      <w:szCs w:val="28"/>
                      <w:lang w:val="ro-RO"/>
                    </w:rPr>
                    <w:t>410</w:t>
                  </w:r>
                </w:p>
              </w:tc>
              <w:tc>
                <w:tcPr>
                  <w:tcW w:w="809" w:type="dxa"/>
                </w:tcPr>
                <w:p w:rsidR="00B87326" w:rsidRPr="00762EF1" w:rsidRDefault="00B87326" w:rsidP="00B87326">
                  <w:pPr>
                    <w:ind w:left="239" w:hanging="130"/>
                    <w:rPr>
                      <w:sz w:val="28"/>
                      <w:szCs w:val="28"/>
                      <w:lang w:val="ro-RO"/>
                    </w:rPr>
                  </w:pPr>
                  <w:r w:rsidRPr="00762EF1">
                    <w:rPr>
                      <w:sz w:val="28"/>
                      <w:szCs w:val="28"/>
                      <w:lang w:val="ro-RO"/>
                    </w:rPr>
                    <w:t>465</w:t>
                  </w:r>
                </w:p>
              </w:tc>
              <w:tc>
                <w:tcPr>
                  <w:tcW w:w="809" w:type="dxa"/>
                </w:tcPr>
                <w:p w:rsidR="00B87326" w:rsidRPr="00762EF1" w:rsidRDefault="00B87326" w:rsidP="00B87326">
                  <w:pPr>
                    <w:ind w:left="239" w:hanging="130"/>
                    <w:rPr>
                      <w:sz w:val="28"/>
                      <w:szCs w:val="28"/>
                      <w:lang w:val="ro-RO"/>
                    </w:rPr>
                  </w:pPr>
                  <w:r w:rsidRPr="00762EF1">
                    <w:rPr>
                      <w:sz w:val="28"/>
                      <w:szCs w:val="28"/>
                      <w:lang w:val="ro-RO"/>
                    </w:rPr>
                    <w:t>472</w:t>
                  </w:r>
                </w:p>
              </w:tc>
              <w:tc>
                <w:tcPr>
                  <w:tcW w:w="809" w:type="dxa"/>
                </w:tcPr>
                <w:p w:rsidR="00B87326" w:rsidRPr="00762EF1" w:rsidRDefault="00B87326" w:rsidP="00B87326">
                  <w:pPr>
                    <w:ind w:left="239" w:hanging="130"/>
                    <w:rPr>
                      <w:sz w:val="28"/>
                      <w:szCs w:val="28"/>
                      <w:lang w:val="ro-RO"/>
                    </w:rPr>
                  </w:pPr>
                  <w:r w:rsidRPr="00762EF1">
                    <w:rPr>
                      <w:sz w:val="28"/>
                      <w:szCs w:val="28"/>
                      <w:lang w:val="ro-RO"/>
                    </w:rPr>
                    <w:t>453</w:t>
                  </w:r>
                </w:p>
              </w:tc>
              <w:tc>
                <w:tcPr>
                  <w:tcW w:w="809" w:type="dxa"/>
                </w:tcPr>
                <w:p w:rsidR="00B87326" w:rsidRPr="00762EF1" w:rsidRDefault="00B87326" w:rsidP="00B87326">
                  <w:pPr>
                    <w:ind w:left="239" w:hanging="130"/>
                    <w:rPr>
                      <w:sz w:val="28"/>
                      <w:szCs w:val="28"/>
                      <w:lang w:val="ro-RO"/>
                    </w:rPr>
                  </w:pPr>
                  <w:r w:rsidRPr="00762EF1">
                    <w:rPr>
                      <w:sz w:val="28"/>
                      <w:szCs w:val="28"/>
                      <w:lang w:val="ro-RO"/>
                    </w:rPr>
                    <w:t>439</w:t>
                  </w:r>
                </w:p>
              </w:tc>
              <w:tc>
                <w:tcPr>
                  <w:tcW w:w="877" w:type="dxa"/>
                </w:tcPr>
                <w:p w:rsidR="00B87326" w:rsidRPr="00762EF1" w:rsidRDefault="00B87326" w:rsidP="00B87326">
                  <w:pPr>
                    <w:ind w:left="239" w:hanging="130"/>
                    <w:rPr>
                      <w:sz w:val="28"/>
                      <w:szCs w:val="28"/>
                      <w:lang w:val="ro-RO"/>
                    </w:rPr>
                  </w:pPr>
                  <w:r w:rsidRPr="00762EF1">
                    <w:rPr>
                      <w:sz w:val="28"/>
                      <w:szCs w:val="28"/>
                      <w:lang w:val="ro-RO"/>
                    </w:rPr>
                    <w:t>406</w:t>
                  </w:r>
                </w:p>
              </w:tc>
              <w:tc>
                <w:tcPr>
                  <w:tcW w:w="979" w:type="dxa"/>
                </w:tcPr>
                <w:p w:rsidR="00B87326" w:rsidRPr="00762EF1" w:rsidRDefault="00B87326" w:rsidP="00B87326">
                  <w:pPr>
                    <w:ind w:left="239" w:hanging="130"/>
                    <w:rPr>
                      <w:sz w:val="28"/>
                      <w:szCs w:val="28"/>
                      <w:lang w:val="ro-RO"/>
                    </w:rPr>
                  </w:pPr>
                  <w:r w:rsidRPr="00762EF1">
                    <w:rPr>
                      <w:sz w:val="28"/>
                      <w:szCs w:val="28"/>
                      <w:lang w:val="ro-RO"/>
                    </w:rPr>
                    <w:t>397</w:t>
                  </w:r>
                </w:p>
              </w:tc>
              <w:tc>
                <w:tcPr>
                  <w:tcW w:w="1111" w:type="dxa"/>
                </w:tcPr>
                <w:p w:rsidR="00B87326" w:rsidRPr="00762EF1" w:rsidRDefault="00B87326" w:rsidP="00B87326">
                  <w:pPr>
                    <w:ind w:left="239" w:hanging="130"/>
                    <w:rPr>
                      <w:sz w:val="28"/>
                      <w:szCs w:val="28"/>
                      <w:lang w:val="ro-RO"/>
                    </w:rPr>
                  </w:pPr>
                  <w:r w:rsidRPr="00762EF1">
                    <w:rPr>
                      <w:sz w:val="28"/>
                      <w:szCs w:val="28"/>
                      <w:lang w:val="ro-RO"/>
                    </w:rPr>
                    <w:t>396</w:t>
                  </w:r>
                </w:p>
              </w:tc>
              <w:tc>
                <w:tcPr>
                  <w:tcW w:w="1070" w:type="dxa"/>
                </w:tcPr>
                <w:p w:rsidR="00B87326" w:rsidRPr="00762EF1" w:rsidRDefault="00B87326" w:rsidP="00B87326">
                  <w:pPr>
                    <w:ind w:left="239" w:hanging="130"/>
                    <w:rPr>
                      <w:sz w:val="28"/>
                      <w:szCs w:val="28"/>
                      <w:lang w:val="ro-RO"/>
                    </w:rPr>
                  </w:pPr>
                  <w:r w:rsidRPr="00762EF1">
                    <w:rPr>
                      <w:sz w:val="28"/>
                      <w:szCs w:val="28"/>
                      <w:lang w:val="ro-RO"/>
                    </w:rPr>
                    <w:t>339</w:t>
                  </w:r>
                </w:p>
              </w:tc>
              <w:tc>
                <w:tcPr>
                  <w:tcW w:w="1070" w:type="dxa"/>
                </w:tcPr>
                <w:p w:rsidR="00B87326" w:rsidRPr="00762EF1" w:rsidRDefault="00B87326" w:rsidP="00B87326">
                  <w:pPr>
                    <w:ind w:left="239" w:hanging="130"/>
                    <w:rPr>
                      <w:sz w:val="28"/>
                      <w:szCs w:val="28"/>
                      <w:lang w:val="ro-RO"/>
                    </w:rPr>
                  </w:pPr>
                  <w:r w:rsidRPr="00762EF1">
                    <w:rPr>
                      <w:sz w:val="28"/>
                      <w:szCs w:val="28"/>
                      <w:lang w:val="ro-RO"/>
                    </w:rPr>
                    <w:t>348</w:t>
                  </w:r>
                </w:p>
              </w:tc>
            </w:tr>
            <w:tr w:rsidR="00B87326" w:rsidRPr="00BA2C0A" w:rsidTr="00B87326">
              <w:trPr>
                <w:jc w:val="center"/>
              </w:trPr>
              <w:tc>
                <w:tcPr>
                  <w:tcW w:w="1007" w:type="dxa"/>
                </w:tcPr>
                <w:p w:rsidR="00B87326" w:rsidRPr="00762EF1" w:rsidRDefault="00B87326" w:rsidP="00B87326">
                  <w:pPr>
                    <w:autoSpaceDE w:val="0"/>
                    <w:autoSpaceDN w:val="0"/>
                    <w:adjustRightInd w:val="0"/>
                    <w:ind w:left="239" w:hanging="205"/>
                    <w:rPr>
                      <w:sz w:val="28"/>
                      <w:szCs w:val="28"/>
                      <w:lang w:val="ro-RO"/>
                    </w:rPr>
                  </w:pPr>
                  <w:r w:rsidRPr="00762EF1">
                    <w:rPr>
                      <w:sz w:val="28"/>
                      <w:szCs w:val="28"/>
                      <w:lang w:val="ro-RO"/>
                    </w:rPr>
                    <w:t>Ovine</w:t>
                  </w:r>
                </w:p>
              </w:tc>
              <w:tc>
                <w:tcPr>
                  <w:tcW w:w="871" w:type="dxa"/>
                </w:tcPr>
                <w:p w:rsidR="00B87326" w:rsidRPr="00762EF1" w:rsidRDefault="00B87326" w:rsidP="00B87326">
                  <w:pPr>
                    <w:autoSpaceDE w:val="0"/>
                    <w:autoSpaceDN w:val="0"/>
                    <w:adjustRightInd w:val="0"/>
                    <w:ind w:left="239" w:hanging="130"/>
                    <w:rPr>
                      <w:i/>
                      <w:sz w:val="28"/>
                      <w:szCs w:val="28"/>
                      <w:lang w:val="ro-RO"/>
                    </w:rPr>
                  </w:pPr>
                  <w:r w:rsidRPr="00762EF1">
                    <w:rPr>
                      <w:i/>
                      <w:sz w:val="28"/>
                      <w:szCs w:val="28"/>
                      <w:lang w:val="ro-RO"/>
                    </w:rPr>
                    <w:t>mii cap.</w:t>
                  </w:r>
                </w:p>
              </w:tc>
              <w:tc>
                <w:tcPr>
                  <w:tcW w:w="826" w:type="dxa"/>
                </w:tcPr>
                <w:p w:rsidR="00B87326" w:rsidRPr="00762EF1" w:rsidRDefault="00B87326" w:rsidP="00B87326">
                  <w:pPr>
                    <w:autoSpaceDE w:val="0"/>
                    <w:autoSpaceDN w:val="0"/>
                    <w:adjustRightInd w:val="0"/>
                    <w:ind w:left="239" w:hanging="130"/>
                    <w:rPr>
                      <w:sz w:val="28"/>
                      <w:szCs w:val="28"/>
                      <w:lang w:val="ro-RO"/>
                    </w:rPr>
                  </w:pPr>
                  <w:r w:rsidRPr="00762EF1">
                    <w:rPr>
                      <w:sz w:val="28"/>
                      <w:szCs w:val="28"/>
                      <w:lang w:val="ro-RO"/>
                    </w:rPr>
                    <w:t>1272</w:t>
                  </w:r>
                </w:p>
              </w:tc>
              <w:tc>
                <w:tcPr>
                  <w:tcW w:w="809" w:type="dxa"/>
                </w:tcPr>
                <w:p w:rsidR="00B87326" w:rsidRPr="00762EF1" w:rsidRDefault="00B87326" w:rsidP="00B87326">
                  <w:pPr>
                    <w:ind w:left="239" w:hanging="130"/>
                    <w:rPr>
                      <w:sz w:val="28"/>
                      <w:szCs w:val="28"/>
                      <w:lang w:val="ro-RO"/>
                    </w:rPr>
                  </w:pPr>
                  <w:r w:rsidRPr="00762EF1">
                    <w:rPr>
                      <w:sz w:val="28"/>
                      <w:szCs w:val="28"/>
                      <w:lang w:val="ro-RO"/>
                    </w:rPr>
                    <w:t>915</w:t>
                  </w:r>
                </w:p>
              </w:tc>
              <w:tc>
                <w:tcPr>
                  <w:tcW w:w="809" w:type="dxa"/>
                </w:tcPr>
                <w:p w:rsidR="00B87326" w:rsidRPr="00762EF1" w:rsidRDefault="00B87326" w:rsidP="00B87326">
                  <w:pPr>
                    <w:ind w:left="239" w:hanging="130"/>
                    <w:rPr>
                      <w:sz w:val="28"/>
                      <w:szCs w:val="28"/>
                      <w:lang w:val="ro-RO"/>
                    </w:rPr>
                  </w:pPr>
                  <w:r w:rsidRPr="00762EF1">
                    <w:rPr>
                      <w:sz w:val="28"/>
                      <w:szCs w:val="28"/>
                      <w:lang w:val="ro-RO"/>
                    </w:rPr>
                    <w:t>905</w:t>
                  </w:r>
                </w:p>
              </w:tc>
              <w:tc>
                <w:tcPr>
                  <w:tcW w:w="809" w:type="dxa"/>
                </w:tcPr>
                <w:p w:rsidR="00B87326" w:rsidRPr="00762EF1" w:rsidRDefault="00B87326" w:rsidP="00B87326">
                  <w:pPr>
                    <w:ind w:left="239" w:hanging="130"/>
                    <w:rPr>
                      <w:sz w:val="28"/>
                      <w:szCs w:val="28"/>
                      <w:lang w:val="ro-RO"/>
                    </w:rPr>
                  </w:pPr>
                  <w:r w:rsidRPr="00762EF1">
                    <w:rPr>
                      <w:sz w:val="28"/>
                      <w:szCs w:val="28"/>
                      <w:lang w:val="ro-RO"/>
                    </w:rPr>
                    <w:t>832</w:t>
                  </w:r>
                </w:p>
              </w:tc>
              <w:tc>
                <w:tcPr>
                  <w:tcW w:w="809" w:type="dxa"/>
                </w:tcPr>
                <w:p w:rsidR="00B87326" w:rsidRPr="00762EF1" w:rsidRDefault="00B87326" w:rsidP="00B87326">
                  <w:pPr>
                    <w:ind w:left="239" w:hanging="130"/>
                    <w:rPr>
                      <w:sz w:val="28"/>
                      <w:szCs w:val="28"/>
                      <w:lang w:val="ro-RO"/>
                    </w:rPr>
                  </w:pPr>
                  <w:r w:rsidRPr="00762EF1">
                    <w:rPr>
                      <w:sz w:val="28"/>
                      <w:szCs w:val="28"/>
                      <w:lang w:val="ro-RO"/>
                    </w:rPr>
                    <w:t>824</w:t>
                  </w:r>
                </w:p>
              </w:tc>
              <w:tc>
                <w:tcPr>
                  <w:tcW w:w="809" w:type="dxa"/>
                </w:tcPr>
                <w:p w:rsidR="00B87326" w:rsidRPr="00762EF1" w:rsidRDefault="00B87326" w:rsidP="00B87326">
                  <w:pPr>
                    <w:ind w:left="239" w:hanging="130"/>
                    <w:rPr>
                      <w:sz w:val="28"/>
                      <w:szCs w:val="28"/>
                      <w:lang w:val="ro-RO"/>
                    </w:rPr>
                  </w:pPr>
                  <w:r w:rsidRPr="00762EF1">
                    <w:rPr>
                      <w:sz w:val="28"/>
                      <w:szCs w:val="28"/>
                      <w:lang w:val="ro-RO"/>
                    </w:rPr>
                    <w:t>713</w:t>
                  </w:r>
                </w:p>
              </w:tc>
              <w:tc>
                <w:tcPr>
                  <w:tcW w:w="809" w:type="dxa"/>
                </w:tcPr>
                <w:p w:rsidR="00B87326" w:rsidRPr="00762EF1" w:rsidRDefault="00B87326" w:rsidP="00B87326">
                  <w:pPr>
                    <w:ind w:left="239" w:hanging="130"/>
                    <w:rPr>
                      <w:sz w:val="28"/>
                      <w:szCs w:val="28"/>
                      <w:lang w:val="ro-RO"/>
                    </w:rPr>
                  </w:pPr>
                  <w:r w:rsidRPr="00762EF1">
                    <w:rPr>
                      <w:sz w:val="28"/>
                      <w:szCs w:val="28"/>
                      <w:lang w:val="ro-RO"/>
                    </w:rPr>
                    <w:t>723</w:t>
                  </w:r>
                </w:p>
              </w:tc>
              <w:tc>
                <w:tcPr>
                  <w:tcW w:w="809" w:type="dxa"/>
                </w:tcPr>
                <w:p w:rsidR="00B87326" w:rsidRPr="00762EF1" w:rsidRDefault="00B87326" w:rsidP="00B87326">
                  <w:pPr>
                    <w:ind w:left="239" w:hanging="130"/>
                    <w:rPr>
                      <w:sz w:val="28"/>
                      <w:szCs w:val="28"/>
                      <w:lang w:val="ro-RO"/>
                    </w:rPr>
                  </w:pPr>
                  <w:r w:rsidRPr="00762EF1">
                    <w:rPr>
                      <w:sz w:val="28"/>
                      <w:szCs w:val="28"/>
                      <w:lang w:val="ro-RO"/>
                    </w:rPr>
                    <w:t>718</w:t>
                  </w:r>
                </w:p>
              </w:tc>
              <w:tc>
                <w:tcPr>
                  <w:tcW w:w="809" w:type="dxa"/>
                </w:tcPr>
                <w:p w:rsidR="00B87326" w:rsidRPr="00762EF1" w:rsidRDefault="00B87326" w:rsidP="00B87326">
                  <w:pPr>
                    <w:ind w:left="239" w:hanging="130"/>
                    <w:rPr>
                      <w:sz w:val="28"/>
                      <w:szCs w:val="28"/>
                      <w:lang w:val="ro-RO"/>
                    </w:rPr>
                  </w:pPr>
                  <w:r w:rsidRPr="00762EF1">
                    <w:rPr>
                      <w:sz w:val="28"/>
                      <w:szCs w:val="28"/>
                      <w:lang w:val="ro-RO"/>
                    </w:rPr>
                    <w:t>710</w:t>
                  </w:r>
                </w:p>
              </w:tc>
              <w:tc>
                <w:tcPr>
                  <w:tcW w:w="877" w:type="dxa"/>
                </w:tcPr>
                <w:p w:rsidR="00B87326" w:rsidRPr="00762EF1" w:rsidRDefault="00B87326" w:rsidP="00B87326">
                  <w:pPr>
                    <w:ind w:left="239" w:hanging="130"/>
                    <w:rPr>
                      <w:sz w:val="28"/>
                      <w:szCs w:val="28"/>
                      <w:lang w:val="ro-RO"/>
                    </w:rPr>
                  </w:pPr>
                  <w:r w:rsidRPr="00762EF1">
                    <w:rPr>
                      <w:sz w:val="28"/>
                      <w:szCs w:val="28"/>
                      <w:lang w:val="ro-RO"/>
                    </w:rPr>
                    <w:t>679</w:t>
                  </w:r>
                </w:p>
              </w:tc>
              <w:tc>
                <w:tcPr>
                  <w:tcW w:w="979" w:type="dxa"/>
                </w:tcPr>
                <w:p w:rsidR="00B87326" w:rsidRPr="00762EF1" w:rsidRDefault="00B87326" w:rsidP="00B87326">
                  <w:pPr>
                    <w:ind w:left="239" w:hanging="130"/>
                    <w:rPr>
                      <w:sz w:val="28"/>
                      <w:szCs w:val="28"/>
                      <w:lang w:val="ro-RO"/>
                    </w:rPr>
                  </w:pPr>
                  <w:r w:rsidRPr="00762EF1">
                    <w:rPr>
                      <w:sz w:val="28"/>
                      <w:szCs w:val="28"/>
                      <w:lang w:val="ro-RO"/>
                    </w:rPr>
                    <w:t>613</w:t>
                  </w:r>
                </w:p>
              </w:tc>
              <w:tc>
                <w:tcPr>
                  <w:tcW w:w="1111" w:type="dxa"/>
                </w:tcPr>
                <w:p w:rsidR="00B87326" w:rsidRPr="00762EF1" w:rsidRDefault="00B87326" w:rsidP="00B87326">
                  <w:pPr>
                    <w:ind w:left="239" w:hanging="130"/>
                    <w:rPr>
                      <w:sz w:val="28"/>
                      <w:szCs w:val="28"/>
                      <w:lang w:val="ro-RO"/>
                    </w:rPr>
                  </w:pPr>
                  <w:r w:rsidRPr="00762EF1">
                    <w:rPr>
                      <w:sz w:val="28"/>
                      <w:szCs w:val="28"/>
                      <w:lang w:val="ro-RO"/>
                    </w:rPr>
                    <w:t>531</w:t>
                  </w:r>
                </w:p>
              </w:tc>
              <w:tc>
                <w:tcPr>
                  <w:tcW w:w="1070" w:type="dxa"/>
                </w:tcPr>
                <w:p w:rsidR="00B87326" w:rsidRPr="00762EF1" w:rsidRDefault="00B87326" w:rsidP="00B87326">
                  <w:pPr>
                    <w:ind w:left="239" w:hanging="130"/>
                    <w:rPr>
                      <w:sz w:val="28"/>
                      <w:szCs w:val="28"/>
                      <w:lang w:val="ro-RO"/>
                    </w:rPr>
                  </w:pPr>
                  <w:r w:rsidRPr="00762EF1">
                    <w:rPr>
                      <w:sz w:val="28"/>
                      <w:szCs w:val="28"/>
                      <w:lang w:val="ro-RO"/>
                    </w:rPr>
                    <w:t>474</w:t>
                  </w:r>
                </w:p>
              </w:tc>
              <w:tc>
                <w:tcPr>
                  <w:tcW w:w="1070" w:type="dxa"/>
                </w:tcPr>
                <w:p w:rsidR="00B87326" w:rsidRPr="00762EF1" w:rsidRDefault="00B87326" w:rsidP="00B87326">
                  <w:pPr>
                    <w:ind w:left="239" w:hanging="130"/>
                    <w:rPr>
                      <w:sz w:val="28"/>
                      <w:szCs w:val="28"/>
                      <w:lang w:val="ro-RO"/>
                    </w:rPr>
                  </w:pPr>
                  <w:r w:rsidRPr="00762EF1">
                    <w:rPr>
                      <w:sz w:val="28"/>
                      <w:szCs w:val="28"/>
                      <w:lang w:val="ro-RO"/>
                    </w:rPr>
                    <w:t>438</w:t>
                  </w:r>
                </w:p>
              </w:tc>
            </w:tr>
          </w:tbl>
          <w:p w:rsidR="00B87326" w:rsidRPr="00762EF1" w:rsidRDefault="00B87326" w:rsidP="008A56F4">
            <w:pPr>
              <w:autoSpaceDE w:val="0"/>
              <w:autoSpaceDN w:val="0"/>
              <w:adjustRightInd w:val="0"/>
              <w:ind w:left="239" w:firstLine="283"/>
              <w:rPr>
                <w:sz w:val="28"/>
                <w:szCs w:val="28"/>
                <w:lang w:val="ro-RO"/>
              </w:rPr>
            </w:pPr>
          </w:p>
          <w:p w:rsidR="00DA4C73" w:rsidRPr="00762EF1" w:rsidRDefault="00B87326" w:rsidP="008A56F4">
            <w:pPr>
              <w:autoSpaceDE w:val="0"/>
              <w:autoSpaceDN w:val="0"/>
              <w:adjustRightInd w:val="0"/>
              <w:ind w:left="239" w:firstLine="283"/>
              <w:rPr>
                <w:sz w:val="28"/>
                <w:szCs w:val="28"/>
                <w:lang w:val="ro-RO"/>
              </w:rPr>
            </w:pPr>
            <w:r w:rsidRPr="00762EF1">
              <w:rPr>
                <w:sz w:val="28"/>
                <w:szCs w:val="28"/>
                <w:lang w:val="ro-RO"/>
              </w:rPr>
              <w:t xml:space="preserve">Scăderea considerabilă a efectivului de animale </w:t>
            </w:r>
            <w:r w:rsidR="00DA4C73" w:rsidRPr="00762EF1">
              <w:rPr>
                <w:sz w:val="28"/>
                <w:szCs w:val="28"/>
                <w:lang w:val="ro-RO"/>
              </w:rPr>
              <w:t>este afectată mai mulți factori, așa ca:</w:t>
            </w:r>
          </w:p>
          <w:p w:rsidR="00B87326" w:rsidRPr="00762EF1" w:rsidRDefault="00DA4C73" w:rsidP="00DA4C73">
            <w:pPr>
              <w:pStyle w:val="Listparagraf"/>
              <w:numPr>
                <w:ilvl w:val="0"/>
                <w:numId w:val="9"/>
              </w:numPr>
              <w:autoSpaceDE w:val="0"/>
              <w:autoSpaceDN w:val="0"/>
              <w:adjustRightInd w:val="0"/>
              <w:ind w:left="-53" w:firstLine="709"/>
              <w:rPr>
                <w:sz w:val="28"/>
                <w:szCs w:val="28"/>
                <w:lang w:val="ro-RO"/>
              </w:rPr>
            </w:pPr>
            <w:r w:rsidRPr="00762EF1">
              <w:rPr>
                <w:sz w:val="28"/>
                <w:szCs w:val="28"/>
                <w:lang w:val="ro-RO"/>
              </w:rPr>
              <w:t>Destrămarea Uniunii Sovietice;</w:t>
            </w:r>
          </w:p>
          <w:p w:rsidR="00DA4C73" w:rsidRPr="00762EF1" w:rsidRDefault="00DA4C73" w:rsidP="00DA4C73">
            <w:pPr>
              <w:pStyle w:val="Listparagraf"/>
              <w:numPr>
                <w:ilvl w:val="0"/>
                <w:numId w:val="9"/>
              </w:numPr>
              <w:autoSpaceDE w:val="0"/>
              <w:autoSpaceDN w:val="0"/>
              <w:adjustRightInd w:val="0"/>
              <w:ind w:left="0" w:firstLine="656"/>
              <w:rPr>
                <w:sz w:val="28"/>
                <w:szCs w:val="28"/>
                <w:lang w:val="ro-RO"/>
              </w:rPr>
            </w:pPr>
            <w:r w:rsidRPr="00762EF1">
              <w:rPr>
                <w:sz w:val="28"/>
                <w:szCs w:val="28"/>
                <w:lang w:val="ro-RO"/>
              </w:rPr>
              <w:t xml:space="preserve">Condițiile climaterice, în ultima perioadă, țara noastră este afectată de secetă, </w:t>
            </w:r>
            <w:r w:rsidRPr="00762EF1">
              <w:rPr>
                <w:color w:val="6C6F72"/>
                <w:sz w:val="28"/>
                <w:szCs w:val="28"/>
                <w:shd w:val="clear" w:color="auto" w:fill="FFFFFF"/>
                <w:lang w:val="ro-RO"/>
              </w:rPr>
              <w:t> </w:t>
            </w:r>
            <w:r w:rsidRPr="00762EF1">
              <w:rPr>
                <w:sz w:val="28"/>
                <w:szCs w:val="28"/>
                <w:shd w:val="clear" w:color="auto" w:fill="FFFFFF"/>
                <w:lang w:val="ro-RO"/>
              </w:rPr>
              <w:t xml:space="preserve">aceasta  a devenit pentru Republica Moldova un fenomen </w:t>
            </w:r>
            <w:r w:rsidR="0085065C" w:rsidRPr="00762EF1">
              <w:rPr>
                <w:sz w:val="28"/>
                <w:szCs w:val="28"/>
                <w:shd w:val="clear" w:color="auto" w:fill="FFFFFF"/>
                <w:lang w:val="ro-RO"/>
              </w:rPr>
              <w:t>obișnuit</w:t>
            </w:r>
            <w:r w:rsidRPr="00762EF1">
              <w:rPr>
                <w:sz w:val="28"/>
                <w:szCs w:val="28"/>
                <w:shd w:val="clear" w:color="auto" w:fill="FFFFFF"/>
                <w:lang w:val="ro-RO"/>
              </w:rPr>
              <w:t xml:space="preserve"> </w:t>
            </w:r>
            <w:proofErr w:type="spellStart"/>
            <w:r w:rsidRPr="00762EF1">
              <w:rPr>
                <w:sz w:val="28"/>
                <w:szCs w:val="28"/>
                <w:shd w:val="clear" w:color="auto" w:fill="FFFFFF"/>
                <w:lang w:val="ro-RO"/>
              </w:rPr>
              <w:t>şi</w:t>
            </w:r>
            <w:proofErr w:type="spellEnd"/>
            <w:r w:rsidRPr="00762EF1">
              <w:rPr>
                <w:sz w:val="28"/>
                <w:szCs w:val="28"/>
                <w:shd w:val="clear" w:color="auto" w:fill="FFFFFF"/>
                <w:lang w:val="ro-RO"/>
              </w:rPr>
              <w:t xml:space="preserve"> nu mai poate fi tratat ca </w:t>
            </w:r>
            <w:r w:rsidR="0085065C" w:rsidRPr="00762EF1">
              <w:rPr>
                <w:sz w:val="28"/>
                <w:szCs w:val="28"/>
                <w:shd w:val="clear" w:color="auto" w:fill="FFFFFF"/>
                <w:lang w:val="ro-RO"/>
              </w:rPr>
              <w:t>excepțional</w:t>
            </w:r>
            <w:r w:rsidRPr="00762EF1">
              <w:rPr>
                <w:sz w:val="28"/>
                <w:szCs w:val="28"/>
                <w:shd w:val="clear" w:color="auto" w:fill="FFFFFF"/>
                <w:lang w:val="ro-RO"/>
              </w:rPr>
              <w:t xml:space="preserve">. Astfel, seceta </w:t>
            </w:r>
            <w:r w:rsidR="0085065C" w:rsidRPr="00762EF1">
              <w:rPr>
                <w:sz w:val="28"/>
                <w:szCs w:val="28"/>
                <w:shd w:val="clear" w:color="auto" w:fill="FFFFFF"/>
                <w:lang w:val="ro-RO"/>
              </w:rPr>
              <w:t>lovește</w:t>
            </w:r>
            <w:r w:rsidRPr="00762EF1">
              <w:rPr>
                <w:sz w:val="28"/>
                <w:szCs w:val="28"/>
                <w:shd w:val="clear" w:color="auto" w:fill="FFFFFF"/>
                <w:lang w:val="ro-RO"/>
              </w:rPr>
              <w:t xml:space="preserve"> cu o periodicitate de o dată la 2-4 ani. </w:t>
            </w:r>
            <w:r w:rsidR="00194889">
              <w:rPr>
                <w:sz w:val="28"/>
                <w:szCs w:val="28"/>
                <w:shd w:val="clear" w:color="auto" w:fill="FFFFFF"/>
                <w:lang w:val="ro-RO"/>
              </w:rPr>
              <w:t>S</w:t>
            </w:r>
            <w:r w:rsidRPr="00762EF1">
              <w:rPr>
                <w:sz w:val="28"/>
                <w:szCs w:val="28"/>
                <w:shd w:val="clear" w:color="auto" w:fill="FFFFFF"/>
                <w:lang w:val="ro-RO"/>
              </w:rPr>
              <w:t xml:space="preserve">eceta a pus stăpânire pe </w:t>
            </w:r>
            <w:r w:rsidR="0085065C" w:rsidRPr="00762EF1">
              <w:rPr>
                <w:sz w:val="28"/>
                <w:szCs w:val="28"/>
                <w:shd w:val="clear" w:color="auto" w:fill="FFFFFF"/>
                <w:lang w:val="ro-RO"/>
              </w:rPr>
              <w:t>țara</w:t>
            </w:r>
            <w:r w:rsidRPr="00762EF1">
              <w:rPr>
                <w:sz w:val="28"/>
                <w:szCs w:val="28"/>
                <w:shd w:val="clear" w:color="auto" w:fill="FFFFFF"/>
                <w:lang w:val="ro-RO"/>
              </w:rPr>
              <w:t xml:space="preserve"> noastră </w:t>
            </w:r>
            <w:proofErr w:type="spellStart"/>
            <w:r w:rsidRPr="00762EF1">
              <w:rPr>
                <w:sz w:val="28"/>
                <w:szCs w:val="28"/>
                <w:shd w:val="clear" w:color="auto" w:fill="FFFFFF"/>
                <w:lang w:val="ro-RO"/>
              </w:rPr>
              <w:t>şi</w:t>
            </w:r>
            <w:proofErr w:type="spellEnd"/>
            <w:r w:rsidRPr="00762EF1">
              <w:rPr>
                <w:sz w:val="28"/>
                <w:szCs w:val="28"/>
                <w:shd w:val="clear" w:color="auto" w:fill="FFFFFF"/>
                <w:lang w:val="ro-RO"/>
              </w:rPr>
              <w:t xml:space="preserve"> în anii 2011-2012 </w:t>
            </w:r>
            <w:proofErr w:type="spellStart"/>
            <w:r w:rsidRPr="00762EF1">
              <w:rPr>
                <w:sz w:val="28"/>
                <w:szCs w:val="28"/>
                <w:shd w:val="clear" w:color="auto" w:fill="FFFFFF"/>
                <w:lang w:val="ro-RO"/>
              </w:rPr>
              <w:t>şi</w:t>
            </w:r>
            <w:proofErr w:type="spellEnd"/>
            <w:r w:rsidRPr="00762EF1">
              <w:rPr>
                <w:sz w:val="28"/>
                <w:szCs w:val="28"/>
                <w:shd w:val="clear" w:color="auto" w:fill="FFFFFF"/>
                <w:lang w:val="ro-RO"/>
              </w:rPr>
              <w:t xml:space="preserve"> în anii 2015-2016 și 2020. </w:t>
            </w:r>
          </w:p>
          <w:p w:rsidR="0085065C" w:rsidRPr="00762EF1" w:rsidRDefault="0085065C" w:rsidP="00DA4C73">
            <w:pPr>
              <w:pStyle w:val="Listparagraf"/>
              <w:numPr>
                <w:ilvl w:val="0"/>
                <w:numId w:val="9"/>
              </w:numPr>
              <w:autoSpaceDE w:val="0"/>
              <w:autoSpaceDN w:val="0"/>
              <w:adjustRightInd w:val="0"/>
              <w:ind w:left="0" w:firstLine="656"/>
              <w:rPr>
                <w:sz w:val="28"/>
                <w:szCs w:val="28"/>
                <w:lang w:val="ro-RO"/>
              </w:rPr>
            </w:pPr>
            <w:r w:rsidRPr="00762EF1">
              <w:rPr>
                <w:sz w:val="28"/>
                <w:szCs w:val="28"/>
                <w:shd w:val="clear" w:color="auto" w:fill="FFFFFF"/>
                <w:lang w:val="ro-RO"/>
              </w:rPr>
              <w:t>Pandemia COVID-19;</w:t>
            </w:r>
          </w:p>
          <w:p w:rsidR="008A42F5" w:rsidRPr="00762EF1" w:rsidRDefault="008A42F5" w:rsidP="00DA4C73">
            <w:pPr>
              <w:pStyle w:val="Listparagraf"/>
              <w:numPr>
                <w:ilvl w:val="0"/>
                <w:numId w:val="9"/>
              </w:numPr>
              <w:autoSpaceDE w:val="0"/>
              <w:autoSpaceDN w:val="0"/>
              <w:adjustRightInd w:val="0"/>
              <w:ind w:left="0" w:firstLine="656"/>
              <w:rPr>
                <w:sz w:val="28"/>
                <w:szCs w:val="28"/>
                <w:lang w:val="ro-RO"/>
              </w:rPr>
            </w:pPr>
            <w:r w:rsidRPr="00762EF1">
              <w:rPr>
                <w:sz w:val="28"/>
                <w:szCs w:val="28"/>
                <w:shd w:val="clear" w:color="auto" w:fill="FFFFFF"/>
                <w:lang w:val="ro-RO"/>
              </w:rPr>
              <w:t xml:space="preserve">Virusul Pestei Porcine Africane, care a afectat mult sectorul de creșterea porcilor în anii </w:t>
            </w:r>
            <w:r w:rsidR="00194889">
              <w:rPr>
                <w:sz w:val="28"/>
                <w:szCs w:val="28"/>
                <w:shd w:val="clear" w:color="auto" w:fill="FFFFFF"/>
                <w:lang w:val="ro-RO"/>
              </w:rPr>
              <w:t>20</w:t>
            </w:r>
            <w:r w:rsidRPr="00762EF1">
              <w:rPr>
                <w:sz w:val="28"/>
                <w:szCs w:val="28"/>
                <w:shd w:val="clear" w:color="auto" w:fill="FFFFFF"/>
                <w:lang w:val="ro-RO"/>
              </w:rPr>
              <w:t xml:space="preserve">16 – 2022, cel mai mare focar a fost în anul 2022, au fost nimiciții 30 mii de porci </w:t>
            </w:r>
            <w:proofErr w:type="spellStart"/>
            <w:r w:rsidRPr="00762EF1">
              <w:rPr>
                <w:sz w:val="28"/>
                <w:szCs w:val="28"/>
                <w:shd w:val="clear" w:color="auto" w:fill="FFFFFF"/>
                <w:lang w:val="ro-RO"/>
              </w:rPr>
              <w:t>întrt</w:t>
            </w:r>
            <w:proofErr w:type="spellEnd"/>
            <w:r w:rsidRPr="00762EF1">
              <w:rPr>
                <w:sz w:val="28"/>
                <w:szCs w:val="28"/>
                <w:shd w:val="clear" w:color="auto" w:fill="FFFFFF"/>
                <w:lang w:val="ro-RO"/>
              </w:rPr>
              <w:t>-o fermă comercială, care asigura aproximativ 12% din cantitatea de carne de porc din țară.</w:t>
            </w:r>
          </w:p>
          <w:p w:rsidR="00DA4C73" w:rsidRPr="00762EF1" w:rsidRDefault="00DA4C73" w:rsidP="00DA4C73">
            <w:pPr>
              <w:pStyle w:val="Listparagraf"/>
              <w:numPr>
                <w:ilvl w:val="0"/>
                <w:numId w:val="9"/>
              </w:numPr>
              <w:autoSpaceDE w:val="0"/>
              <w:autoSpaceDN w:val="0"/>
              <w:adjustRightInd w:val="0"/>
              <w:ind w:left="0" w:firstLine="656"/>
              <w:rPr>
                <w:sz w:val="28"/>
                <w:szCs w:val="28"/>
                <w:lang w:val="ro-RO"/>
              </w:rPr>
            </w:pPr>
            <w:r w:rsidRPr="00762EF1">
              <w:rPr>
                <w:sz w:val="28"/>
                <w:szCs w:val="28"/>
                <w:shd w:val="clear" w:color="auto" w:fill="FFFFFF"/>
                <w:lang w:val="ro-RO"/>
              </w:rPr>
              <w:t>Războiul declanșat de Federația Rusă în Ucraina</w:t>
            </w:r>
            <w:r w:rsidR="0085065C" w:rsidRPr="00762EF1">
              <w:rPr>
                <w:sz w:val="28"/>
                <w:szCs w:val="28"/>
                <w:shd w:val="clear" w:color="auto" w:fill="FFFFFF"/>
                <w:lang w:val="ro-RO"/>
              </w:rPr>
              <w:t>.</w:t>
            </w:r>
          </w:p>
          <w:p w:rsidR="008A56F4" w:rsidRPr="00762EF1" w:rsidRDefault="00354E37" w:rsidP="00C7699D">
            <w:pPr>
              <w:autoSpaceDE w:val="0"/>
              <w:autoSpaceDN w:val="0"/>
              <w:adjustRightInd w:val="0"/>
              <w:ind w:left="97" w:right="238" w:firstLine="425"/>
              <w:rPr>
                <w:sz w:val="28"/>
                <w:szCs w:val="28"/>
                <w:lang w:val="ro-RO"/>
              </w:rPr>
            </w:pPr>
            <w:r w:rsidRPr="00762EF1">
              <w:rPr>
                <w:sz w:val="28"/>
                <w:szCs w:val="28"/>
                <w:lang w:val="ro-RO"/>
              </w:rPr>
              <w:lastRenderedPageBreak/>
              <w:t>În anul 2022</w:t>
            </w:r>
            <w:r w:rsidR="008A56F4" w:rsidRPr="00762EF1">
              <w:rPr>
                <w:sz w:val="28"/>
                <w:szCs w:val="28"/>
                <w:lang w:val="ro-RO"/>
              </w:rPr>
              <w:t xml:space="preserve">, efectivul de bovine a fost de </w:t>
            </w:r>
            <w:r w:rsidRPr="00762EF1">
              <w:rPr>
                <w:sz w:val="28"/>
                <w:szCs w:val="28"/>
                <w:lang w:val="ro-RO"/>
              </w:rPr>
              <w:t>11</w:t>
            </w:r>
            <w:r w:rsidR="008A56F4" w:rsidRPr="00762EF1">
              <w:rPr>
                <w:sz w:val="28"/>
                <w:szCs w:val="28"/>
                <w:lang w:val="ro-RO"/>
              </w:rPr>
              <w:t xml:space="preserve"> ori mai mic, efectivul de porcine de </w:t>
            </w:r>
            <w:r w:rsidRPr="00762EF1">
              <w:rPr>
                <w:sz w:val="28"/>
                <w:szCs w:val="28"/>
                <w:lang w:val="ro-RO"/>
              </w:rPr>
              <w:t>5,3</w:t>
            </w:r>
            <w:r w:rsidR="008A56F4" w:rsidRPr="00762EF1">
              <w:rPr>
                <w:sz w:val="28"/>
                <w:szCs w:val="28"/>
                <w:lang w:val="ro-RO"/>
              </w:rPr>
              <w:t xml:space="preserve"> ori mai mic, iar șepte</w:t>
            </w:r>
            <w:r w:rsidRPr="00762EF1">
              <w:rPr>
                <w:sz w:val="28"/>
                <w:szCs w:val="28"/>
                <w:lang w:val="ro-RO"/>
              </w:rPr>
              <w:t>lul de ovine s-a redus cu cca 34</w:t>
            </w:r>
            <w:r w:rsidR="008A56F4" w:rsidRPr="00762EF1">
              <w:rPr>
                <w:sz w:val="28"/>
                <w:szCs w:val="28"/>
                <w:lang w:val="ro-RO"/>
              </w:rPr>
              <w:t xml:space="preserve"> la sută față de anul 1989. Totodată, datorită intervenției statului se simte o revigorare a sectorului. Doar în anul 20</w:t>
            </w:r>
            <w:r w:rsidR="006951C3" w:rsidRPr="00762EF1">
              <w:rPr>
                <w:sz w:val="28"/>
                <w:szCs w:val="28"/>
                <w:lang w:val="ro-RO"/>
              </w:rPr>
              <w:t>22</w:t>
            </w:r>
            <w:r w:rsidR="008A56F4" w:rsidRPr="00762EF1">
              <w:rPr>
                <w:sz w:val="28"/>
                <w:szCs w:val="28"/>
                <w:lang w:val="ro-RO"/>
              </w:rPr>
              <w:t>, agenții economici au investit în procurarea animalelor de prăsilă cca 4</w:t>
            </w:r>
            <w:r w:rsidR="006951C3" w:rsidRPr="00762EF1">
              <w:rPr>
                <w:sz w:val="28"/>
                <w:szCs w:val="28"/>
                <w:lang w:val="ro-RO"/>
              </w:rPr>
              <w:t>0</w:t>
            </w:r>
            <w:r w:rsidR="008A56F4" w:rsidRPr="00762EF1">
              <w:rPr>
                <w:sz w:val="28"/>
                <w:szCs w:val="28"/>
                <w:lang w:val="ro-RO"/>
              </w:rPr>
              <w:t>,</w:t>
            </w:r>
            <w:r w:rsidR="006951C3" w:rsidRPr="00762EF1">
              <w:rPr>
                <w:sz w:val="28"/>
                <w:szCs w:val="28"/>
                <w:lang w:val="ro-RO"/>
              </w:rPr>
              <w:t>4</w:t>
            </w:r>
            <w:r w:rsidR="008A56F4" w:rsidRPr="00762EF1">
              <w:rPr>
                <w:sz w:val="28"/>
                <w:szCs w:val="28"/>
                <w:lang w:val="ro-RO"/>
              </w:rPr>
              <w:t xml:space="preserve"> milioane lei</w:t>
            </w:r>
            <w:r w:rsidR="006951C3" w:rsidRPr="00762EF1">
              <w:rPr>
                <w:sz w:val="28"/>
                <w:szCs w:val="28"/>
                <w:lang w:val="ro-RO"/>
              </w:rPr>
              <w:t>.</w:t>
            </w:r>
          </w:p>
          <w:p w:rsidR="007315E4" w:rsidRPr="00762EF1" w:rsidRDefault="006951C3" w:rsidP="00C7699D">
            <w:pPr>
              <w:autoSpaceDE w:val="0"/>
              <w:autoSpaceDN w:val="0"/>
              <w:adjustRightInd w:val="0"/>
              <w:ind w:left="97" w:right="238" w:firstLine="425"/>
              <w:rPr>
                <w:sz w:val="28"/>
                <w:szCs w:val="28"/>
                <w:lang w:val="ro-RO"/>
              </w:rPr>
            </w:pPr>
            <w:r w:rsidRPr="00762EF1">
              <w:rPr>
                <w:sz w:val="28"/>
                <w:szCs w:val="28"/>
                <w:lang w:val="ro-RO"/>
              </w:rPr>
              <w:t>În conformitate cu prevederile</w:t>
            </w:r>
            <w:r w:rsidR="007315E4" w:rsidRPr="00762EF1">
              <w:rPr>
                <w:sz w:val="28"/>
                <w:szCs w:val="28"/>
                <w:lang w:val="ro-RO"/>
              </w:rPr>
              <w:t xml:space="preserve"> Regulamentului </w:t>
            </w:r>
            <w:r w:rsidR="007315E4" w:rsidRPr="00762EF1">
              <w:rPr>
                <w:sz w:val="28"/>
                <w:szCs w:val="28"/>
                <w:shd w:val="clear" w:color="auto" w:fill="FFFFFF"/>
                <w:lang w:val="ro-RO"/>
              </w:rPr>
              <w:t>privind acordarea de plăți directe per cap de animal, aprobat prin Hotărârea Guvernului nr.836/2020,</w:t>
            </w:r>
            <w:r w:rsidR="007315E4" w:rsidRPr="00762EF1">
              <w:rPr>
                <w:sz w:val="28"/>
                <w:szCs w:val="28"/>
                <w:lang w:val="ro-RO"/>
              </w:rPr>
              <w:t xml:space="preserve"> î</w:t>
            </w:r>
            <w:r w:rsidRPr="00762EF1">
              <w:rPr>
                <w:sz w:val="28"/>
                <w:szCs w:val="28"/>
                <w:lang w:val="ro-RO"/>
              </w:rPr>
              <w:t xml:space="preserve">n anul 2022 au fost alocate plăți directe per cap de animal </w:t>
            </w:r>
            <w:r w:rsidR="008A42F5" w:rsidRPr="00762EF1">
              <w:rPr>
                <w:sz w:val="28"/>
                <w:szCs w:val="28"/>
                <w:lang w:val="ro-RO"/>
              </w:rPr>
              <w:t>în sumă de</w:t>
            </w:r>
            <w:r w:rsidRPr="00762EF1">
              <w:rPr>
                <w:sz w:val="28"/>
                <w:szCs w:val="28"/>
                <w:lang w:val="ro-RO"/>
              </w:rPr>
              <w:t xml:space="preserve"> 150,2 mil. lei</w:t>
            </w:r>
            <w:r w:rsidR="008A42F5" w:rsidRPr="00762EF1">
              <w:rPr>
                <w:sz w:val="28"/>
                <w:szCs w:val="28"/>
                <w:lang w:val="ro-RO"/>
              </w:rPr>
              <w:t>,</w:t>
            </w:r>
            <w:r w:rsidRPr="00762EF1">
              <w:rPr>
                <w:sz w:val="28"/>
                <w:szCs w:val="28"/>
                <w:lang w:val="ro-RO"/>
              </w:rPr>
              <w:t xml:space="preserve"> ce au contribuit la stimularea creșterii și întreț</w:t>
            </w:r>
            <w:r w:rsidR="008A42F5" w:rsidRPr="00762EF1">
              <w:rPr>
                <w:sz w:val="28"/>
                <w:szCs w:val="28"/>
                <w:lang w:val="ro-RO"/>
              </w:rPr>
              <w:t>inerii</w:t>
            </w:r>
            <w:r w:rsidR="00194889">
              <w:rPr>
                <w:sz w:val="28"/>
                <w:szCs w:val="28"/>
                <w:lang w:val="ro-RO"/>
              </w:rPr>
              <w:t xml:space="preserve"> a</w:t>
            </w:r>
            <w:r w:rsidRPr="00762EF1">
              <w:rPr>
                <w:sz w:val="28"/>
                <w:szCs w:val="28"/>
                <w:lang w:val="ro-RO"/>
              </w:rPr>
              <w:t>:</w:t>
            </w:r>
          </w:p>
          <w:p w:rsidR="008A42F5" w:rsidRPr="00762EF1" w:rsidRDefault="006951C3" w:rsidP="00C7699D">
            <w:pPr>
              <w:autoSpaceDE w:val="0"/>
              <w:autoSpaceDN w:val="0"/>
              <w:adjustRightInd w:val="0"/>
              <w:ind w:left="97" w:right="238" w:firstLine="425"/>
              <w:rPr>
                <w:sz w:val="28"/>
                <w:szCs w:val="28"/>
                <w:lang w:val="ro-RO"/>
              </w:rPr>
            </w:pPr>
            <w:r w:rsidRPr="00762EF1">
              <w:rPr>
                <w:sz w:val="28"/>
                <w:szCs w:val="28"/>
                <w:lang w:val="ro-RO"/>
              </w:rPr>
              <w:t xml:space="preserve"> - 17 445 bovine (dintre care 3831 - junci peste 12 luni, 11 326 vaci din rase specializate pentru </w:t>
            </w:r>
            <w:proofErr w:type="spellStart"/>
            <w:r w:rsidRPr="00762EF1">
              <w:rPr>
                <w:sz w:val="28"/>
                <w:szCs w:val="28"/>
                <w:lang w:val="ro-RO"/>
              </w:rPr>
              <w:t>producţia</w:t>
            </w:r>
            <w:proofErr w:type="spellEnd"/>
            <w:r w:rsidRPr="00762EF1">
              <w:rPr>
                <w:sz w:val="28"/>
                <w:szCs w:val="28"/>
                <w:lang w:val="ro-RO"/>
              </w:rPr>
              <w:t xml:space="preserve"> de lapte </w:t>
            </w:r>
            <w:proofErr w:type="spellStart"/>
            <w:r w:rsidRPr="00762EF1">
              <w:rPr>
                <w:sz w:val="28"/>
                <w:szCs w:val="28"/>
                <w:lang w:val="ro-RO"/>
              </w:rPr>
              <w:t>şi</w:t>
            </w:r>
            <w:proofErr w:type="spellEnd"/>
            <w:r w:rsidRPr="00762EF1">
              <w:rPr>
                <w:sz w:val="28"/>
                <w:szCs w:val="28"/>
                <w:lang w:val="ro-RO"/>
              </w:rPr>
              <w:t xml:space="preserve"> mixte și 2288 vaci din rase specializate pentru </w:t>
            </w:r>
            <w:proofErr w:type="spellStart"/>
            <w:r w:rsidRPr="00762EF1">
              <w:rPr>
                <w:sz w:val="28"/>
                <w:szCs w:val="28"/>
                <w:lang w:val="ro-RO"/>
              </w:rPr>
              <w:t>producţia</w:t>
            </w:r>
            <w:proofErr w:type="spellEnd"/>
            <w:r w:rsidRPr="00762EF1">
              <w:rPr>
                <w:sz w:val="28"/>
                <w:szCs w:val="28"/>
                <w:lang w:val="ro-RO"/>
              </w:rPr>
              <w:t xml:space="preserve"> de carne); </w:t>
            </w:r>
          </w:p>
          <w:p w:rsidR="008A42F5" w:rsidRPr="00762EF1" w:rsidRDefault="006951C3" w:rsidP="00C7699D">
            <w:pPr>
              <w:autoSpaceDE w:val="0"/>
              <w:autoSpaceDN w:val="0"/>
              <w:adjustRightInd w:val="0"/>
              <w:ind w:left="97" w:right="238" w:firstLine="425"/>
              <w:rPr>
                <w:sz w:val="28"/>
                <w:szCs w:val="28"/>
                <w:lang w:val="ro-RO"/>
              </w:rPr>
            </w:pPr>
            <w:r w:rsidRPr="00762EF1">
              <w:rPr>
                <w:sz w:val="28"/>
                <w:szCs w:val="28"/>
                <w:lang w:val="ro-RO"/>
              </w:rPr>
              <w:t xml:space="preserve"> - 36 044 ovine (dintre care 3 053 - mioare peste 12 luni, 31 444 oi din rase specializate pentru </w:t>
            </w:r>
            <w:proofErr w:type="spellStart"/>
            <w:r w:rsidRPr="00762EF1">
              <w:rPr>
                <w:sz w:val="28"/>
                <w:szCs w:val="28"/>
                <w:lang w:val="ro-RO"/>
              </w:rPr>
              <w:t>producţia</w:t>
            </w:r>
            <w:proofErr w:type="spellEnd"/>
            <w:r w:rsidRPr="00762EF1">
              <w:rPr>
                <w:sz w:val="28"/>
                <w:szCs w:val="28"/>
                <w:lang w:val="ro-RO"/>
              </w:rPr>
              <w:t xml:space="preserve"> de lapte </w:t>
            </w:r>
            <w:proofErr w:type="spellStart"/>
            <w:r w:rsidRPr="00762EF1">
              <w:rPr>
                <w:sz w:val="28"/>
                <w:szCs w:val="28"/>
                <w:lang w:val="ro-RO"/>
              </w:rPr>
              <w:t>şi</w:t>
            </w:r>
            <w:proofErr w:type="spellEnd"/>
            <w:r w:rsidRPr="00762EF1">
              <w:rPr>
                <w:sz w:val="28"/>
                <w:szCs w:val="28"/>
                <w:lang w:val="ro-RO"/>
              </w:rPr>
              <w:t xml:space="preserve"> mixte și 1 547 oi din rase specializate pentru </w:t>
            </w:r>
            <w:proofErr w:type="spellStart"/>
            <w:r w:rsidRPr="00762EF1">
              <w:rPr>
                <w:sz w:val="28"/>
                <w:szCs w:val="28"/>
                <w:lang w:val="ro-RO"/>
              </w:rPr>
              <w:t>producţia</w:t>
            </w:r>
            <w:proofErr w:type="spellEnd"/>
            <w:r w:rsidRPr="00762EF1">
              <w:rPr>
                <w:sz w:val="28"/>
                <w:szCs w:val="28"/>
                <w:lang w:val="ro-RO"/>
              </w:rPr>
              <w:t xml:space="preserve"> de carne); </w:t>
            </w:r>
          </w:p>
          <w:p w:rsidR="006951C3" w:rsidRPr="00762EF1" w:rsidRDefault="00B465CD" w:rsidP="00C7699D">
            <w:pPr>
              <w:autoSpaceDE w:val="0"/>
              <w:autoSpaceDN w:val="0"/>
              <w:adjustRightInd w:val="0"/>
              <w:ind w:left="97" w:right="238" w:firstLine="425"/>
              <w:rPr>
                <w:sz w:val="28"/>
                <w:szCs w:val="28"/>
                <w:lang w:val="ro-RO"/>
              </w:rPr>
            </w:pPr>
            <w:r w:rsidRPr="00762EF1">
              <w:rPr>
                <w:sz w:val="28"/>
                <w:szCs w:val="28"/>
                <w:lang w:val="ro-RO"/>
              </w:rPr>
              <w:t>Aplicarea plăților directe a stimulat creșterea șeptelului de vaci și ovine în fermele comerciale</w:t>
            </w:r>
            <w:r w:rsidR="007B0432" w:rsidRPr="00762EF1">
              <w:rPr>
                <w:sz w:val="28"/>
                <w:szCs w:val="28"/>
                <w:lang w:val="ro-RO"/>
              </w:rPr>
              <w:t xml:space="preserve"> (tabelul 2)</w:t>
            </w:r>
            <w:r w:rsidRPr="00762EF1">
              <w:rPr>
                <w:sz w:val="28"/>
                <w:szCs w:val="28"/>
                <w:lang w:val="ro-RO"/>
              </w:rPr>
              <w:t>.</w:t>
            </w:r>
          </w:p>
          <w:p w:rsidR="007B0432" w:rsidRPr="00762EF1" w:rsidRDefault="007B0432" w:rsidP="007B0432">
            <w:pPr>
              <w:autoSpaceDE w:val="0"/>
              <w:autoSpaceDN w:val="0"/>
              <w:adjustRightInd w:val="0"/>
              <w:ind w:left="239" w:firstLine="283"/>
              <w:jc w:val="center"/>
              <w:rPr>
                <w:i/>
                <w:sz w:val="28"/>
                <w:szCs w:val="28"/>
                <w:lang w:val="ro-RO"/>
              </w:rPr>
            </w:pPr>
          </w:p>
          <w:p w:rsidR="007B0432" w:rsidRPr="00762EF1" w:rsidRDefault="007B0432" w:rsidP="007B0432">
            <w:pPr>
              <w:autoSpaceDE w:val="0"/>
              <w:autoSpaceDN w:val="0"/>
              <w:adjustRightInd w:val="0"/>
              <w:ind w:left="239" w:firstLine="283"/>
              <w:jc w:val="center"/>
              <w:rPr>
                <w:i/>
                <w:sz w:val="28"/>
                <w:szCs w:val="28"/>
                <w:lang w:val="ro-RO"/>
              </w:rPr>
            </w:pPr>
            <w:r w:rsidRPr="00762EF1">
              <w:rPr>
                <w:i/>
                <w:sz w:val="28"/>
                <w:szCs w:val="28"/>
                <w:lang w:val="ro-RO"/>
              </w:rPr>
              <w:t>Șeptelul de bovine și ovine  din întreprinderile agricole, gospodării țărănești și gospodăriile casnice din Republica Moldova,</w:t>
            </w:r>
          </w:p>
          <w:p w:rsidR="007B0432" w:rsidRPr="00762EF1" w:rsidRDefault="007B0432" w:rsidP="007B0432">
            <w:pPr>
              <w:autoSpaceDE w:val="0"/>
              <w:autoSpaceDN w:val="0"/>
              <w:adjustRightInd w:val="0"/>
              <w:ind w:left="239" w:firstLine="283"/>
              <w:jc w:val="center"/>
              <w:rPr>
                <w:i/>
                <w:sz w:val="28"/>
                <w:szCs w:val="28"/>
                <w:lang w:val="ro-RO"/>
              </w:rPr>
            </w:pPr>
            <w:r w:rsidRPr="00762EF1">
              <w:rPr>
                <w:i/>
                <w:sz w:val="28"/>
                <w:szCs w:val="28"/>
                <w:lang w:val="ro-RO"/>
              </w:rPr>
              <w:t>Mii capete în anii 2020 și -2022</w:t>
            </w:r>
          </w:p>
          <w:p w:rsidR="007B0432" w:rsidRPr="00762EF1" w:rsidRDefault="007B0432" w:rsidP="00C7699D">
            <w:pPr>
              <w:autoSpaceDE w:val="0"/>
              <w:autoSpaceDN w:val="0"/>
              <w:adjustRightInd w:val="0"/>
              <w:ind w:left="97" w:right="238" w:firstLine="425"/>
              <w:rPr>
                <w:sz w:val="28"/>
                <w:szCs w:val="28"/>
                <w:lang w:val="ro-RO"/>
              </w:rPr>
            </w:pPr>
          </w:p>
          <w:tbl>
            <w:tblPr>
              <w:tblStyle w:val="Tabelgril"/>
              <w:tblW w:w="0" w:type="auto"/>
              <w:jc w:val="center"/>
              <w:tblLook w:val="04A0" w:firstRow="1" w:lastRow="0" w:firstColumn="1" w:lastColumn="0" w:noHBand="0" w:noVBand="1"/>
            </w:tblPr>
            <w:tblGrid>
              <w:gridCol w:w="3389"/>
              <w:gridCol w:w="2977"/>
              <w:gridCol w:w="2507"/>
              <w:gridCol w:w="2507"/>
            </w:tblGrid>
            <w:tr w:rsidR="007B0432" w:rsidRPr="00762EF1" w:rsidTr="00106E25">
              <w:trPr>
                <w:jc w:val="center"/>
              </w:trPr>
              <w:tc>
                <w:tcPr>
                  <w:tcW w:w="3389" w:type="dxa"/>
                </w:tcPr>
                <w:p w:rsidR="007B0432" w:rsidRPr="00762EF1" w:rsidRDefault="007B0432" w:rsidP="00C7699D">
                  <w:pPr>
                    <w:autoSpaceDE w:val="0"/>
                    <w:autoSpaceDN w:val="0"/>
                    <w:adjustRightInd w:val="0"/>
                    <w:ind w:right="238" w:firstLine="0"/>
                    <w:rPr>
                      <w:i/>
                      <w:sz w:val="28"/>
                      <w:szCs w:val="28"/>
                      <w:lang w:val="ro-RO"/>
                    </w:rPr>
                  </w:pPr>
                  <w:r w:rsidRPr="00762EF1">
                    <w:rPr>
                      <w:i/>
                      <w:sz w:val="28"/>
                      <w:szCs w:val="28"/>
                      <w:lang w:val="ro-RO"/>
                    </w:rPr>
                    <w:t>Specia</w:t>
                  </w:r>
                </w:p>
              </w:tc>
              <w:tc>
                <w:tcPr>
                  <w:tcW w:w="2977" w:type="dxa"/>
                </w:tcPr>
                <w:p w:rsidR="007B0432" w:rsidRPr="00762EF1" w:rsidRDefault="007B0432" w:rsidP="00BE7369">
                  <w:pPr>
                    <w:autoSpaceDE w:val="0"/>
                    <w:autoSpaceDN w:val="0"/>
                    <w:adjustRightInd w:val="0"/>
                    <w:ind w:right="238" w:firstLine="0"/>
                    <w:jc w:val="center"/>
                    <w:rPr>
                      <w:i/>
                      <w:sz w:val="28"/>
                      <w:szCs w:val="28"/>
                      <w:lang w:val="ro-RO"/>
                    </w:rPr>
                  </w:pPr>
                  <w:r w:rsidRPr="00762EF1">
                    <w:rPr>
                      <w:i/>
                      <w:sz w:val="28"/>
                      <w:szCs w:val="28"/>
                      <w:lang w:val="ro-RO"/>
                    </w:rPr>
                    <w:t>2020</w:t>
                  </w:r>
                </w:p>
              </w:tc>
              <w:tc>
                <w:tcPr>
                  <w:tcW w:w="2507" w:type="dxa"/>
                </w:tcPr>
                <w:p w:rsidR="007B0432" w:rsidRPr="00762EF1" w:rsidRDefault="007B0432" w:rsidP="00BE7369">
                  <w:pPr>
                    <w:autoSpaceDE w:val="0"/>
                    <w:autoSpaceDN w:val="0"/>
                    <w:adjustRightInd w:val="0"/>
                    <w:ind w:right="238" w:firstLine="0"/>
                    <w:jc w:val="center"/>
                    <w:rPr>
                      <w:i/>
                      <w:sz w:val="28"/>
                      <w:szCs w:val="28"/>
                      <w:lang w:val="ro-RO"/>
                    </w:rPr>
                  </w:pPr>
                  <w:r w:rsidRPr="00762EF1">
                    <w:rPr>
                      <w:i/>
                      <w:sz w:val="28"/>
                      <w:szCs w:val="28"/>
                      <w:lang w:val="ro-RO"/>
                    </w:rPr>
                    <w:t>2021</w:t>
                  </w:r>
                </w:p>
              </w:tc>
              <w:tc>
                <w:tcPr>
                  <w:tcW w:w="2507" w:type="dxa"/>
                </w:tcPr>
                <w:p w:rsidR="007B0432" w:rsidRPr="00762EF1" w:rsidRDefault="007B0432" w:rsidP="00BE7369">
                  <w:pPr>
                    <w:autoSpaceDE w:val="0"/>
                    <w:autoSpaceDN w:val="0"/>
                    <w:adjustRightInd w:val="0"/>
                    <w:ind w:right="238" w:firstLine="0"/>
                    <w:jc w:val="center"/>
                    <w:rPr>
                      <w:i/>
                      <w:sz w:val="28"/>
                      <w:szCs w:val="28"/>
                      <w:lang w:val="ro-RO"/>
                    </w:rPr>
                  </w:pPr>
                  <w:r w:rsidRPr="00762EF1">
                    <w:rPr>
                      <w:i/>
                      <w:sz w:val="28"/>
                      <w:szCs w:val="28"/>
                      <w:lang w:val="ro-RO"/>
                    </w:rPr>
                    <w:t>2022</w:t>
                  </w:r>
                </w:p>
              </w:tc>
            </w:tr>
            <w:tr w:rsidR="007B0432" w:rsidRPr="00762EF1" w:rsidTr="00106E25">
              <w:trPr>
                <w:jc w:val="center"/>
              </w:trPr>
              <w:tc>
                <w:tcPr>
                  <w:tcW w:w="3389" w:type="dxa"/>
                </w:tcPr>
                <w:p w:rsidR="007B0432" w:rsidRPr="00762EF1" w:rsidRDefault="007B0432" w:rsidP="00C7699D">
                  <w:pPr>
                    <w:autoSpaceDE w:val="0"/>
                    <w:autoSpaceDN w:val="0"/>
                    <w:adjustRightInd w:val="0"/>
                    <w:ind w:right="238" w:firstLine="0"/>
                    <w:rPr>
                      <w:b/>
                      <w:sz w:val="28"/>
                      <w:szCs w:val="28"/>
                      <w:lang w:val="ro-RO"/>
                    </w:rPr>
                  </w:pPr>
                  <w:r w:rsidRPr="00762EF1">
                    <w:rPr>
                      <w:b/>
                      <w:sz w:val="28"/>
                      <w:szCs w:val="28"/>
                      <w:lang w:val="ro-RO"/>
                    </w:rPr>
                    <w:t>Bovine</w:t>
                  </w:r>
                </w:p>
              </w:tc>
              <w:tc>
                <w:tcPr>
                  <w:tcW w:w="297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124</w:t>
                  </w:r>
                </w:p>
              </w:tc>
              <w:tc>
                <w:tcPr>
                  <w:tcW w:w="250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109</w:t>
                  </w:r>
                </w:p>
              </w:tc>
              <w:tc>
                <w:tcPr>
                  <w:tcW w:w="250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104</w:t>
                  </w:r>
                </w:p>
              </w:tc>
            </w:tr>
            <w:tr w:rsidR="007B0432" w:rsidRPr="00762EF1" w:rsidTr="00106E25">
              <w:trPr>
                <w:jc w:val="center"/>
              </w:trPr>
              <w:tc>
                <w:tcPr>
                  <w:tcW w:w="3389" w:type="dxa"/>
                </w:tcPr>
                <w:p w:rsidR="007B0432" w:rsidRPr="00762EF1" w:rsidRDefault="007B0432" w:rsidP="00C7699D">
                  <w:pPr>
                    <w:autoSpaceDE w:val="0"/>
                    <w:autoSpaceDN w:val="0"/>
                    <w:adjustRightInd w:val="0"/>
                    <w:ind w:right="238" w:firstLine="0"/>
                    <w:rPr>
                      <w:sz w:val="28"/>
                      <w:szCs w:val="28"/>
                      <w:lang w:val="ro-RO"/>
                    </w:rPr>
                  </w:pPr>
                  <w:r w:rsidRPr="00762EF1">
                    <w:rPr>
                      <w:sz w:val="28"/>
                      <w:szCs w:val="28"/>
                      <w:lang w:val="ro-RO"/>
                    </w:rPr>
                    <w:t xml:space="preserve">Întreprinderi </w:t>
                  </w:r>
                  <w:proofErr w:type="spellStart"/>
                  <w:r w:rsidRPr="00762EF1">
                    <w:rPr>
                      <w:sz w:val="28"/>
                      <w:szCs w:val="28"/>
                      <w:lang w:val="ro-RO"/>
                    </w:rPr>
                    <w:t>ag</w:t>
                  </w:r>
                  <w:proofErr w:type="spellEnd"/>
                  <w:r w:rsidRPr="00762EF1">
                    <w:rPr>
                      <w:sz w:val="28"/>
                      <w:szCs w:val="28"/>
                      <w:lang w:val="ro-RO"/>
                    </w:rPr>
                    <w:t xml:space="preserve"> și </w:t>
                  </w:r>
                  <w:proofErr w:type="spellStart"/>
                  <w:r w:rsidRPr="00762EF1">
                    <w:rPr>
                      <w:sz w:val="28"/>
                      <w:szCs w:val="28"/>
                      <w:lang w:val="ro-RO"/>
                    </w:rPr>
                    <w:t>gos.țăr</w:t>
                  </w:r>
                  <w:proofErr w:type="spellEnd"/>
                </w:p>
              </w:tc>
              <w:tc>
                <w:tcPr>
                  <w:tcW w:w="297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17,4</w:t>
                  </w:r>
                </w:p>
              </w:tc>
              <w:tc>
                <w:tcPr>
                  <w:tcW w:w="250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18,6</w:t>
                  </w:r>
                </w:p>
              </w:tc>
              <w:tc>
                <w:tcPr>
                  <w:tcW w:w="250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22,3</w:t>
                  </w:r>
                </w:p>
              </w:tc>
            </w:tr>
            <w:tr w:rsidR="007B0432" w:rsidRPr="00762EF1" w:rsidTr="00106E25">
              <w:trPr>
                <w:jc w:val="center"/>
              </w:trPr>
              <w:tc>
                <w:tcPr>
                  <w:tcW w:w="3389" w:type="dxa"/>
                </w:tcPr>
                <w:p w:rsidR="007B0432" w:rsidRPr="00762EF1" w:rsidRDefault="007B0432" w:rsidP="00C7699D">
                  <w:pPr>
                    <w:autoSpaceDE w:val="0"/>
                    <w:autoSpaceDN w:val="0"/>
                    <w:adjustRightInd w:val="0"/>
                    <w:ind w:right="238" w:firstLine="0"/>
                    <w:rPr>
                      <w:sz w:val="28"/>
                      <w:szCs w:val="28"/>
                      <w:lang w:val="ro-RO"/>
                    </w:rPr>
                  </w:pPr>
                  <w:r w:rsidRPr="00762EF1">
                    <w:rPr>
                      <w:sz w:val="28"/>
                      <w:szCs w:val="28"/>
                      <w:lang w:val="ro-RO"/>
                    </w:rPr>
                    <w:t>Gospodării casnice</w:t>
                  </w:r>
                </w:p>
              </w:tc>
              <w:tc>
                <w:tcPr>
                  <w:tcW w:w="2977" w:type="dxa"/>
                </w:tcPr>
                <w:p w:rsidR="007B0432" w:rsidRPr="00762EF1" w:rsidRDefault="007B0432" w:rsidP="00BE7369">
                  <w:pPr>
                    <w:autoSpaceDE w:val="0"/>
                    <w:autoSpaceDN w:val="0"/>
                    <w:adjustRightInd w:val="0"/>
                    <w:ind w:right="238" w:firstLine="0"/>
                    <w:jc w:val="center"/>
                    <w:rPr>
                      <w:sz w:val="28"/>
                      <w:szCs w:val="28"/>
                      <w:lang w:val="ro-RO"/>
                    </w:rPr>
                  </w:pPr>
                  <w:r w:rsidRPr="00762EF1">
                    <w:rPr>
                      <w:sz w:val="28"/>
                      <w:szCs w:val="28"/>
                      <w:lang w:val="ro-RO"/>
                    </w:rPr>
                    <w:t>105,6</w:t>
                  </w:r>
                </w:p>
              </w:tc>
              <w:tc>
                <w:tcPr>
                  <w:tcW w:w="2507" w:type="dxa"/>
                </w:tcPr>
                <w:p w:rsidR="007B0432" w:rsidRPr="00762EF1" w:rsidRDefault="007B0432" w:rsidP="00BE7369">
                  <w:pPr>
                    <w:autoSpaceDE w:val="0"/>
                    <w:autoSpaceDN w:val="0"/>
                    <w:adjustRightInd w:val="0"/>
                    <w:ind w:right="238" w:firstLine="0"/>
                    <w:jc w:val="center"/>
                    <w:rPr>
                      <w:sz w:val="28"/>
                      <w:szCs w:val="28"/>
                      <w:lang w:val="ro-RO"/>
                    </w:rPr>
                  </w:pPr>
                  <w:r w:rsidRPr="00762EF1">
                    <w:rPr>
                      <w:sz w:val="28"/>
                      <w:szCs w:val="28"/>
                      <w:lang w:val="ro-RO"/>
                    </w:rPr>
                    <w:t>105,3</w:t>
                  </w:r>
                </w:p>
              </w:tc>
              <w:tc>
                <w:tcPr>
                  <w:tcW w:w="2507" w:type="dxa"/>
                </w:tcPr>
                <w:p w:rsidR="007B0432" w:rsidRPr="00762EF1" w:rsidRDefault="007B0432" w:rsidP="00BE7369">
                  <w:pPr>
                    <w:autoSpaceDE w:val="0"/>
                    <w:autoSpaceDN w:val="0"/>
                    <w:adjustRightInd w:val="0"/>
                    <w:ind w:right="238" w:firstLine="0"/>
                    <w:jc w:val="center"/>
                    <w:rPr>
                      <w:sz w:val="28"/>
                      <w:szCs w:val="28"/>
                      <w:lang w:val="ro-RO"/>
                    </w:rPr>
                  </w:pPr>
                  <w:r w:rsidRPr="00762EF1">
                    <w:rPr>
                      <w:sz w:val="28"/>
                      <w:szCs w:val="28"/>
                      <w:lang w:val="ro-RO"/>
                    </w:rPr>
                    <w:t>90,3</w:t>
                  </w:r>
                </w:p>
              </w:tc>
            </w:tr>
            <w:tr w:rsidR="007B0432" w:rsidRPr="00762EF1" w:rsidTr="00106E25">
              <w:trPr>
                <w:jc w:val="center"/>
              </w:trPr>
              <w:tc>
                <w:tcPr>
                  <w:tcW w:w="3389" w:type="dxa"/>
                </w:tcPr>
                <w:p w:rsidR="007B0432" w:rsidRPr="00762EF1" w:rsidRDefault="007B0432" w:rsidP="00C7699D">
                  <w:pPr>
                    <w:autoSpaceDE w:val="0"/>
                    <w:autoSpaceDN w:val="0"/>
                    <w:adjustRightInd w:val="0"/>
                    <w:ind w:right="238" w:firstLine="0"/>
                    <w:rPr>
                      <w:b/>
                      <w:sz w:val="28"/>
                      <w:szCs w:val="28"/>
                      <w:lang w:val="ro-RO"/>
                    </w:rPr>
                  </w:pPr>
                  <w:r w:rsidRPr="00762EF1">
                    <w:rPr>
                      <w:b/>
                      <w:sz w:val="28"/>
                      <w:szCs w:val="28"/>
                      <w:lang w:val="ro-RO"/>
                    </w:rPr>
                    <w:t>Ovine</w:t>
                  </w:r>
                </w:p>
              </w:tc>
              <w:tc>
                <w:tcPr>
                  <w:tcW w:w="297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531</w:t>
                  </w:r>
                </w:p>
              </w:tc>
              <w:tc>
                <w:tcPr>
                  <w:tcW w:w="250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474</w:t>
                  </w:r>
                </w:p>
              </w:tc>
              <w:tc>
                <w:tcPr>
                  <w:tcW w:w="250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438</w:t>
                  </w:r>
                </w:p>
              </w:tc>
            </w:tr>
            <w:tr w:rsidR="007B0432" w:rsidRPr="00BA2C0A" w:rsidTr="00106E25">
              <w:trPr>
                <w:jc w:val="center"/>
              </w:trPr>
              <w:tc>
                <w:tcPr>
                  <w:tcW w:w="3389" w:type="dxa"/>
                </w:tcPr>
                <w:p w:rsidR="007B0432" w:rsidRPr="00762EF1" w:rsidRDefault="007B0432" w:rsidP="007B0432">
                  <w:pPr>
                    <w:autoSpaceDE w:val="0"/>
                    <w:autoSpaceDN w:val="0"/>
                    <w:adjustRightInd w:val="0"/>
                    <w:ind w:right="238" w:firstLine="0"/>
                    <w:rPr>
                      <w:sz w:val="28"/>
                      <w:szCs w:val="28"/>
                      <w:lang w:val="ro-RO"/>
                    </w:rPr>
                  </w:pPr>
                  <w:r w:rsidRPr="00762EF1">
                    <w:rPr>
                      <w:sz w:val="28"/>
                      <w:szCs w:val="28"/>
                      <w:lang w:val="ro-RO"/>
                    </w:rPr>
                    <w:t xml:space="preserve">Întreprinderi </w:t>
                  </w:r>
                  <w:proofErr w:type="spellStart"/>
                  <w:r w:rsidRPr="00762EF1">
                    <w:rPr>
                      <w:sz w:val="28"/>
                      <w:szCs w:val="28"/>
                      <w:lang w:val="ro-RO"/>
                    </w:rPr>
                    <w:t>ag</w:t>
                  </w:r>
                  <w:proofErr w:type="spellEnd"/>
                  <w:r w:rsidRPr="00762EF1">
                    <w:rPr>
                      <w:sz w:val="28"/>
                      <w:szCs w:val="28"/>
                      <w:lang w:val="ro-RO"/>
                    </w:rPr>
                    <w:t xml:space="preserve"> și </w:t>
                  </w:r>
                  <w:proofErr w:type="spellStart"/>
                  <w:r w:rsidRPr="00762EF1">
                    <w:rPr>
                      <w:sz w:val="28"/>
                      <w:szCs w:val="28"/>
                      <w:lang w:val="ro-RO"/>
                    </w:rPr>
                    <w:t>gos.țăr</w:t>
                  </w:r>
                  <w:proofErr w:type="spellEnd"/>
                </w:p>
              </w:tc>
              <w:tc>
                <w:tcPr>
                  <w:tcW w:w="297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17,6</w:t>
                  </w:r>
                </w:p>
              </w:tc>
              <w:tc>
                <w:tcPr>
                  <w:tcW w:w="250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16,7</w:t>
                  </w:r>
                </w:p>
              </w:tc>
              <w:tc>
                <w:tcPr>
                  <w:tcW w:w="2507" w:type="dxa"/>
                </w:tcPr>
                <w:p w:rsidR="007B0432" w:rsidRPr="00762EF1" w:rsidRDefault="007B0432" w:rsidP="00BE7369">
                  <w:pPr>
                    <w:autoSpaceDE w:val="0"/>
                    <w:autoSpaceDN w:val="0"/>
                    <w:adjustRightInd w:val="0"/>
                    <w:ind w:right="238" w:firstLine="0"/>
                    <w:jc w:val="center"/>
                    <w:rPr>
                      <w:b/>
                      <w:sz w:val="28"/>
                      <w:szCs w:val="28"/>
                      <w:lang w:val="ro-RO"/>
                    </w:rPr>
                  </w:pPr>
                  <w:r w:rsidRPr="00762EF1">
                    <w:rPr>
                      <w:b/>
                      <w:sz w:val="28"/>
                      <w:szCs w:val="28"/>
                      <w:lang w:val="ro-RO"/>
                    </w:rPr>
                    <w:t>17,0</w:t>
                  </w:r>
                </w:p>
              </w:tc>
            </w:tr>
            <w:tr w:rsidR="007B0432" w:rsidRPr="00BA2C0A" w:rsidTr="00106E25">
              <w:trPr>
                <w:jc w:val="center"/>
              </w:trPr>
              <w:tc>
                <w:tcPr>
                  <w:tcW w:w="3389" w:type="dxa"/>
                </w:tcPr>
                <w:p w:rsidR="007B0432" w:rsidRPr="00762EF1" w:rsidRDefault="007B0432" w:rsidP="007B0432">
                  <w:pPr>
                    <w:autoSpaceDE w:val="0"/>
                    <w:autoSpaceDN w:val="0"/>
                    <w:adjustRightInd w:val="0"/>
                    <w:ind w:right="238" w:firstLine="0"/>
                    <w:rPr>
                      <w:sz w:val="28"/>
                      <w:szCs w:val="28"/>
                      <w:lang w:val="ro-RO"/>
                    </w:rPr>
                  </w:pPr>
                  <w:r w:rsidRPr="00762EF1">
                    <w:rPr>
                      <w:sz w:val="28"/>
                      <w:szCs w:val="28"/>
                      <w:lang w:val="ro-RO"/>
                    </w:rPr>
                    <w:t>Gospodării casnice</w:t>
                  </w:r>
                </w:p>
              </w:tc>
              <w:tc>
                <w:tcPr>
                  <w:tcW w:w="2977" w:type="dxa"/>
                </w:tcPr>
                <w:p w:rsidR="007B0432" w:rsidRPr="00762EF1" w:rsidRDefault="007B0432" w:rsidP="00BE7369">
                  <w:pPr>
                    <w:autoSpaceDE w:val="0"/>
                    <w:autoSpaceDN w:val="0"/>
                    <w:adjustRightInd w:val="0"/>
                    <w:ind w:right="238" w:firstLine="0"/>
                    <w:jc w:val="center"/>
                    <w:rPr>
                      <w:sz w:val="28"/>
                      <w:szCs w:val="28"/>
                      <w:lang w:val="ro-RO"/>
                    </w:rPr>
                  </w:pPr>
                  <w:r w:rsidRPr="00762EF1">
                    <w:rPr>
                      <w:sz w:val="28"/>
                      <w:szCs w:val="28"/>
                      <w:lang w:val="ro-RO"/>
                    </w:rPr>
                    <w:t>513,5</w:t>
                  </w:r>
                </w:p>
              </w:tc>
              <w:tc>
                <w:tcPr>
                  <w:tcW w:w="2507" w:type="dxa"/>
                </w:tcPr>
                <w:p w:rsidR="007B0432" w:rsidRPr="00762EF1" w:rsidRDefault="007B0432" w:rsidP="00BE7369">
                  <w:pPr>
                    <w:autoSpaceDE w:val="0"/>
                    <w:autoSpaceDN w:val="0"/>
                    <w:adjustRightInd w:val="0"/>
                    <w:ind w:right="238" w:firstLine="0"/>
                    <w:jc w:val="center"/>
                    <w:rPr>
                      <w:sz w:val="28"/>
                      <w:szCs w:val="28"/>
                      <w:lang w:val="ro-RO"/>
                    </w:rPr>
                  </w:pPr>
                  <w:r w:rsidRPr="00762EF1">
                    <w:rPr>
                      <w:sz w:val="28"/>
                      <w:szCs w:val="28"/>
                      <w:lang w:val="ro-RO"/>
                    </w:rPr>
                    <w:t>457,7</w:t>
                  </w:r>
                </w:p>
              </w:tc>
              <w:tc>
                <w:tcPr>
                  <w:tcW w:w="2507" w:type="dxa"/>
                </w:tcPr>
                <w:p w:rsidR="007B0432" w:rsidRPr="00762EF1" w:rsidRDefault="007B0432" w:rsidP="00BE7369">
                  <w:pPr>
                    <w:autoSpaceDE w:val="0"/>
                    <w:autoSpaceDN w:val="0"/>
                    <w:adjustRightInd w:val="0"/>
                    <w:ind w:right="238" w:firstLine="0"/>
                    <w:jc w:val="center"/>
                    <w:rPr>
                      <w:sz w:val="28"/>
                      <w:szCs w:val="28"/>
                      <w:lang w:val="ro-RO"/>
                    </w:rPr>
                  </w:pPr>
                  <w:r w:rsidRPr="00762EF1">
                    <w:rPr>
                      <w:sz w:val="28"/>
                      <w:szCs w:val="28"/>
                      <w:lang w:val="ro-RO"/>
                    </w:rPr>
                    <w:t>416,8</w:t>
                  </w:r>
                </w:p>
              </w:tc>
            </w:tr>
          </w:tbl>
          <w:p w:rsidR="008A56F4" w:rsidRPr="00762EF1" w:rsidRDefault="008A56F4" w:rsidP="00074B4A">
            <w:pPr>
              <w:autoSpaceDE w:val="0"/>
              <w:autoSpaceDN w:val="0"/>
              <w:adjustRightInd w:val="0"/>
              <w:ind w:left="-360" w:right="380" w:firstLine="540"/>
              <w:rPr>
                <w:sz w:val="28"/>
                <w:szCs w:val="28"/>
                <w:lang w:val="ro-RO"/>
              </w:rPr>
            </w:pPr>
          </w:p>
          <w:p w:rsidR="002B7452" w:rsidRPr="00762EF1" w:rsidRDefault="003B379E" w:rsidP="002B227A">
            <w:pPr>
              <w:autoSpaceDE w:val="0"/>
              <w:autoSpaceDN w:val="0"/>
              <w:adjustRightInd w:val="0"/>
              <w:ind w:firstLine="798"/>
              <w:rPr>
                <w:sz w:val="28"/>
                <w:szCs w:val="28"/>
                <w:lang w:val="ro-RO"/>
              </w:rPr>
            </w:pPr>
            <w:r w:rsidRPr="00762EF1">
              <w:rPr>
                <w:sz w:val="28"/>
                <w:szCs w:val="28"/>
                <w:lang w:val="ro-RO"/>
              </w:rPr>
              <w:t>Astfel, situația de pe piața internă a carcasei de cane de bovine, ovine  și porcine</w:t>
            </w:r>
            <w:r w:rsidR="00B55A20" w:rsidRPr="00762EF1">
              <w:rPr>
                <w:sz w:val="28"/>
                <w:szCs w:val="28"/>
                <w:lang w:val="ro-RO"/>
              </w:rPr>
              <w:t xml:space="preserve">  a suferi</w:t>
            </w:r>
            <w:r w:rsidR="002B227A" w:rsidRPr="00762EF1">
              <w:rPr>
                <w:sz w:val="28"/>
                <w:szCs w:val="28"/>
                <w:lang w:val="ro-RO"/>
              </w:rPr>
              <w:t>t</w:t>
            </w:r>
            <w:r w:rsidR="00B55A20" w:rsidRPr="00762EF1">
              <w:rPr>
                <w:sz w:val="28"/>
                <w:szCs w:val="28"/>
                <w:lang w:val="ro-RO"/>
              </w:rPr>
              <w:t xml:space="preserve"> schimbări de la o piață controlată</w:t>
            </w:r>
            <w:r w:rsidR="002B227A" w:rsidRPr="00762EF1">
              <w:rPr>
                <w:sz w:val="28"/>
                <w:szCs w:val="28"/>
                <w:lang w:val="ro-RO"/>
              </w:rPr>
              <w:t>,</w:t>
            </w:r>
            <w:r w:rsidR="00B55A20" w:rsidRPr="00762EF1">
              <w:rPr>
                <w:sz w:val="28"/>
                <w:szCs w:val="28"/>
                <w:lang w:val="ro-RO"/>
              </w:rPr>
              <w:t xml:space="preserve"> bazată pe principiile economiei dirijate</w:t>
            </w:r>
            <w:r w:rsidR="002B227A" w:rsidRPr="00762EF1">
              <w:rPr>
                <w:sz w:val="28"/>
                <w:szCs w:val="28"/>
                <w:lang w:val="ro-RO"/>
              </w:rPr>
              <w:t>,</w:t>
            </w:r>
            <w:r w:rsidR="00B55A20" w:rsidRPr="00762EF1">
              <w:rPr>
                <w:sz w:val="28"/>
                <w:szCs w:val="28"/>
                <w:lang w:val="ro-RO"/>
              </w:rPr>
              <w:t xml:space="preserve"> la o piață liberă, dar din păcate regulile de piață din țara noastră </w:t>
            </w:r>
            <w:r w:rsidR="002B7452" w:rsidRPr="00762EF1">
              <w:rPr>
                <w:sz w:val="28"/>
                <w:szCs w:val="28"/>
                <w:lang w:val="ro-RO"/>
              </w:rPr>
              <w:t>nu au o sistemă bine stabilită: Prețul cărnii de bovine, ovine și porcine este un preț presupus, care după regula timpului, era un preț stabilit de deținătorul de animale, estimativ</w:t>
            </w:r>
            <w:r w:rsidR="00194889">
              <w:rPr>
                <w:sz w:val="28"/>
                <w:szCs w:val="28"/>
                <w:lang w:val="ro-RO"/>
              </w:rPr>
              <w:t xml:space="preserve"> bazat pe greutatea vie și evaluarea aproximativă a animalului dat la sacrificare</w:t>
            </w:r>
            <w:r w:rsidR="002B7452" w:rsidRPr="00762EF1">
              <w:rPr>
                <w:sz w:val="28"/>
                <w:szCs w:val="28"/>
                <w:lang w:val="ro-RO"/>
              </w:rPr>
              <w:t>.</w:t>
            </w:r>
          </w:p>
          <w:p w:rsidR="00457A8E" w:rsidRPr="00762EF1" w:rsidRDefault="00457A8E" w:rsidP="002A2C3E">
            <w:pPr>
              <w:autoSpaceDE w:val="0"/>
              <w:autoSpaceDN w:val="0"/>
              <w:adjustRightInd w:val="0"/>
              <w:rPr>
                <w:sz w:val="28"/>
                <w:szCs w:val="28"/>
                <w:lang w:val="ro-RO"/>
              </w:rPr>
            </w:pPr>
          </w:p>
        </w:tc>
      </w:tr>
      <w:tr w:rsidR="00457A8E" w:rsidRPr="00762EF1"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Cs/>
                <w:sz w:val="28"/>
                <w:szCs w:val="28"/>
                <w:lang w:val="ro-RO"/>
              </w:rPr>
              <w:lastRenderedPageBreak/>
              <w:t xml:space="preserve">d) </w:t>
            </w:r>
            <w:r w:rsidRPr="00762EF1">
              <w:rPr>
                <w:sz w:val="28"/>
                <w:szCs w:val="28"/>
                <w:lang w:val="ro-RO"/>
              </w:rPr>
              <w:t xml:space="preserve">Descrieți cum a evoluat problema </w:t>
            </w:r>
            <w:proofErr w:type="spellStart"/>
            <w:r w:rsidRPr="00762EF1">
              <w:rPr>
                <w:sz w:val="28"/>
                <w:szCs w:val="28"/>
                <w:lang w:val="ro-RO"/>
              </w:rPr>
              <w:t>şi</w:t>
            </w:r>
            <w:proofErr w:type="spellEnd"/>
            <w:r w:rsidRPr="00762EF1">
              <w:rPr>
                <w:sz w:val="28"/>
                <w:szCs w:val="28"/>
                <w:lang w:val="ro-RO"/>
              </w:rPr>
              <w:t xml:space="preserve"> cum va evolua fără o intervenție </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BC0B0B" w:rsidP="0085065C">
            <w:pPr>
              <w:ind w:firstLine="0"/>
              <w:jc w:val="left"/>
              <w:rPr>
                <w:sz w:val="28"/>
                <w:szCs w:val="28"/>
                <w:lang w:val="ro-RO"/>
              </w:rPr>
            </w:pPr>
            <w:r w:rsidRPr="00762EF1">
              <w:rPr>
                <w:sz w:val="28"/>
                <w:szCs w:val="28"/>
                <w:lang w:val="ro-RO"/>
              </w:rPr>
              <w:lastRenderedPageBreak/>
              <w:t xml:space="preserve">     În țara, noastră efectivul de animale era cel mai mult concentrat în gospodăriile casnice. Deținătorii casnici, în majoritatea lor, dețineau în special porci pentru îngrășat și ovine, care se abatorizau în condiții casnice și se vindeau la piața locală, la un preț foarte estimativ, în care de obicei nu erau incluse cheltuielile de creștere a animalului și nici nu se punea accent pe stratul de grăsime și conformația carcasei,  iar bovinele erau crescute, în special pentru producția de lapte, pentru comercializare erau vândute în masă vie. Odată cu globalizarea și cu trecerea la economia de piață s-a creat ferme de creștere a animalelor și abatoare specializate pentru sacrificarea acestora, dar nu a fost creat un cadru normativ clar care să stabilească relațiile de piață dintre </w:t>
            </w:r>
            <w:r w:rsidRPr="00762EF1">
              <w:rPr>
                <w:sz w:val="28"/>
                <w:szCs w:val="28"/>
                <w:u w:val="single"/>
                <w:lang w:val="ro-RO"/>
              </w:rPr>
              <w:t>fermele de animale,</w:t>
            </w:r>
            <w:r w:rsidRPr="00762EF1">
              <w:rPr>
                <w:sz w:val="28"/>
                <w:szCs w:val="28"/>
                <w:lang w:val="ro-RO"/>
              </w:rPr>
              <w:t xml:space="preserve"> care vând animale către abator pentru sacrificare și </w:t>
            </w:r>
            <w:r w:rsidRPr="00762EF1">
              <w:rPr>
                <w:sz w:val="28"/>
                <w:szCs w:val="28"/>
                <w:u w:val="single"/>
                <w:lang w:val="ro-RO"/>
              </w:rPr>
              <w:t>abatoarele .</w:t>
            </w:r>
          </w:p>
          <w:p w:rsidR="00BC0B0B" w:rsidRPr="00762EF1" w:rsidRDefault="00BC0B0B" w:rsidP="00BC0B0B">
            <w:pPr>
              <w:ind w:firstLine="0"/>
              <w:rPr>
                <w:rStyle w:val="Robust"/>
                <w:b w:val="0"/>
                <w:bCs w:val="0"/>
                <w:sz w:val="28"/>
                <w:szCs w:val="28"/>
                <w:lang w:val="ro-RO"/>
              </w:rPr>
            </w:pPr>
            <w:r w:rsidRPr="00762EF1">
              <w:rPr>
                <w:sz w:val="28"/>
                <w:szCs w:val="28"/>
                <w:lang w:val="ro-RO"/>
              </w:rPr>
              <w:t xml:space="preserve">        </w:t>
            </w:r>
            <w:r w:rsidR="008D6011" w:rsidRPr="00762EF1">
              <w:rPr>
                <w:sz w:val="28"/>
                <w:szCs w:val="28"/>
                <w:lang w:val="ro-RO"/>
              </w:rPr>
              <w:t xml:space="preserve">În luna martie 2017 Parlamentul a adoptat Legea </w:t>
            </w:r>
            <w:r w:rsidR="008D6011" w:rsidRPr="00762EF1">
              <w:rPr>
                <w:rStyle w:val="Robust"/>
                <w:b w:val="0"/>
                <w:bCs w:val="0"/>
                <w:sz w:val="28"/>
                <w:szCs w:val="28"/>
                <w:lang w:val="ro-RO"/>
              </w:rPr>
              <w:t>privind clasificarea carcaselor de bovine, privind clasificarea carcaselor de bovine, porcine și ovine</w:t>
            </w:r>
            <w:r w:rsidR="002A2C3E" w:rsidRPr="00762EF1">
              <w:rPr>
                <w:rStyle w:val="Robust"/>
                <w:b w:val="0"/>
                <w:bCs w:val="0"/>
                <w:sz w:val="28"/>
                <w:szCs w:val="28"/>
                <w:lang w:val="ro-RO"/>
              </w:rPr>
              <w:t>, care transpune parțial</w:t>
            </w:r>
            <w:r w:rsidRPr="00762EF1">
              <w:rPr>
                <w:rStyle w:val="Robust"/>
                <w:b w:val="0"/>
                <w:bCs w:val="0"/>
                <w:sz w:val="28"/>
                <w:szCs w:val="28"/>
                <w:lang w:val="ro-RO"/>
              </w:rPr>
              <w:t xml:space="preserve"> prevederile</w:t>
            </w:r>
            <w:r w:rsidR="00D8459E" w:rsidRPr="00762EF1">
              <w:rPr>
                <w:rStyle w:val="Robust"/>
                <w:b w:val="0"/>
                <w:bCs w:val="0"/>
                <w:sz w:val="28"/>
                <w:szCs w:val="28"/>
                <w:lang w:val="ro-RO"/>
              </w:rPr>
              <w:t>:</w:t>
            </w:r>
          </w:p>
          <w:p w:rsidR="00BC0B0B" w:rsidRPr="00762EF1" w:rsidRDefault="00BC0B0B" w:rsidP="00BC0B0B">
            <w:pPr>
              <w:pStyle w:val="Listparagraf"/>
              <w:numPr>
                <w:ilvl w:val="0"/>
                <w:numId w:val="11"/>
              </w:numPr>
              <w:ind w:left="89" w:firstLine="425"/>
              <w:rPr>
                <w:b/>
                <w:bCs/>
                <w:sz w:val="28"/>
                <w:szCs w:val="28"/>
                <w:shd w:val="clear" w:color="auto" w:fill="FFFFFF"/>
                <w:lang w:val="ro-RO"/>
              </w:rPr>
            </w:pPr>
            <w:r w:rsidRPr="00762EF1">
              <w:rPr>
                <w:bCs/>
                <w:sz w:val="28"/>
                <w:szCs w:val="28"/>
                <w:shd w:val="clear" w:color="auto" w:fill="FFFFFF"/>
                <w:lang w:val="ro-RO"/>
              </w:rPr>
              <w:t>Regulamentului (CE) nr. 1249/2008 al Comisiei din 10 decembrie 2008 de stabilire a normelor detaliate privind punerea în aplicare a grilelor comunitare de clasificare a carcaselor de carne de vită, porc și oaie și raportarea prețurilor acestora;</w:t>
            </w:r>
          </w:p>
          <w:p w:rsidR="00BC0B0B" w:rsidRPr="00762EF1" w:rsidRDefault="00BC0B0B" w:rsidP="00BC0B0B">
            <w:pPr>
              <w:pStyle w:val="Listparagraf"/>
              <w:numPr>
                <w:ilvl w:val="0"/>
                <w:numId w:val="11"/>
              </w:numPr>
              <w:ind w:left="89" w:firstLine="425"/>
              <w:rPr>
                <w:b/>
                <w:bCs/>
                <w:sz w:val="28"/>
                <w:szCs w:val="28"/>
                <w:shd w:val="clear" w:color="auto" w:fill="FFFFFF"/>
                <w:lang w:val="ro-RO"/>
              </w:rPr>
            </w:pPr>
            <w:r w:rsidRPr="00762EF1">
              <w:rPr>
                <w:bCs/>
                <w:sz w:val="28"/>
                <w:szCs w:val="28"/>
                <w:shd w:val="clear" w:color="auto" w:fill="FFFFFF"/>
                <w:lang w:val="ro-RO"/>
              </w:rPr>
              <w:t>Anexei VI din Regulamentul (UE) nr. 1308/2013 al Parlamentului European și al Consiliului din 17 decembrie 2013 de instituire a unei organizări comune a piețelor produselor agricole</w:t>
            </w:r>
            <w:r w:rsidRPr="00762EF1">
              <w:rPr>
                <w:b/>
                <w:bCs/>
                <w:sz w:val="28"/>
                <w:szCs w:val="28"/>
                <w:shd w:val="clear" w:color="auto" w:fill="FFFFFF"/>
                <w:lang w:val="ro-RO"/>
              </w:rPr>
              <w:t> .</w:t>
            </w:r>
          </w:p>
          <w:p w:rsidR="00457A8E" w:rsidRPr="00762EF1" w:rsidRDefault="00BC0B0B" w:rsidP="00194889">
            <w:pPr>
              <w:pStyle w:val="Titlu4"/>
              <w:shd w:val="clear" w:color="auto" w:fill="FFFFFF"/>
              <w:spacing w:before="0" w:line="240" w:lineRule="auto"/>
              <w:ind w:firstLine="373"/>
              <w:rPr>
                <w:rFonts w:ascii="Times New Roman" w:hAnsi="Times New Roman"/>
                <w:sz w:val="28"/>
                <w:szCs w:val="28"/>
              </w:rPr>
            </w:pPr>
            <w:r w:rsidRPr="00762EF1">
              <w:rPr>
                <w:rFonts w:ascii="Times New Roman" w:hAnsi="Times New Roman"/>
                <w:color w:val="auto"/>
                <w:sz w:val="28"/>
                <w:szCs w:val="28"/>
              </w:rPr>
              <w:t xml:space="preserve">  Însă</w:t>
            </w:r>
            <w:r w:rsidR="00B0324D" w:rsidRPr="00762EF1">
              <w:rPr>
                <w:rFonts w:ascii="Times New Roman" w:hAnsi="Times New Roman"/>
                <w:color w:val="auto"/>
                <w:sz w:val="28"/>
                <w:szCs w:val="28"/>
              </w:rPr>
              <w:t>,</w:t>
            </w:r>
            <w:r w:rsidRPr="00762EF1">
              <w:rPr>
                <w:rFonts w:ascii="Times New Roman" w:hAnsi="Times New Roman"/>
                <w:color w:val="auto"/>
                <w:sz w:val="28"/>
                <w:szCs w:val="28"/>
              </w:rPr>
              <w:t xml:space="preserve"> ne cătând la faptul</w:t>
            </w:r>
            <w:r w:rsidR="00CE0713" w:rsidRPr="00762EF1">
              <w:rPr>
                <w:rFonts w:ascii="Times New Roman" w:hAnsi="Times New Roman"/>
                <w:color w:val="auto"/>
                <w:sz w:val="28"/>
                <w:szCs w:val="28"/>
              </w:rPr>
              <w:t>,</w:t>
            </w:r>
            <w:r w:rsidRPr="00762EF1">
              <w:rPr>
                <w:rFonts w:ascii="Times New Roman" w:hAnsi="Times New Roman"/>
                <w:color w:val="auto"/>
                <w:sz w:val="28"/>
                <w:szCs w:val="28"/>
              </w:rPr>
              <w:t xml:space="preserve"> ca Parlamentul a adoptat un act normativ</w:t>
            </w:r>
            <w:r w:rsidR="00B0324D" w:rsidRPr="00762EF1">
              <w:rPr>
                <w:rFonts w:ascii="Times New Roman" w:hAnsi="Times New Roman"/>
                <w:color w:val="auto"/>
                <w:sz w:val="28"/>
                <w:szCs w:val="28"/>
              </w:rPr>
              <w:t>,</w:t>
            </w:r>
            <w:r w:rsidRPr="00762EF1">
              <w:rPr>
                <w:rFonts w:ascii="Times New Roman" w:hAnsi="Times New Roman"/>
                <w:color w:val="auto"/>
                <w:sz w:val="28"/>
                <w:szCs w:val="28"/>
              </w:rPr>
              <w:t xml:space="preserve"> care să reglementeze cerințele europene și să fie stabilit un mecanism al pieței cărnii de bovină, porcină și ovină</w:t>
            </w:r>
            <w:r w:rsidR="00C267E9" w:rsidRPr="00762EF1">
              <w:rPr>
                <w:rFonts w:ascii="Times New Roman" w:hAnsi="Times New Roman"/>
                <w:color w:val="auto"/>
                <w:sz w:val="28"/>
                <w:szCs w:val="28"/>
              </w:rPr>
              <w:t>,</w:t>
            </w:r>
            <w:r w:rsidRPr="00762EF1">
              <w:rPr>
                <w:rFonts w:ascii="Times New Roman" w:hAnsi="Times New Roman"/>
                <w:color w:val="auto"/>
                <w:sz w:val="28"/>
                <w:szCs w:val="28"/>
              </w:rPr>
              <w:t xml:space="preserve"> </w:t>
            </w:r>
            <w:r w:rsidR="00194889">
              <w:rPr>
                <w:rFonts w:ascii="Times New Roman" w:hAnsi="Times New Roman"/>
                <w:color w:val="auto"/>
                <w:sz w:val="28"/>
                <w:szCs w:val="28"/>
              </w:rPr>
              <w:t>prevederile acestuia nu au fost implementate</w:t>
            </w:r>
            <w:r w:rsidRPr="00762EF1">
              <w:rPr>
                <w:rFonts w:ascii="Times New Roman" w:hAnsi="Times New Roman"/>
                <w:color w:val="auto"/>
                <w:sz w:val="28"/>
                <w:szCs w:val="28"/>
              </w:rPr>
              <w:t>.</w:t>
            </w: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Cs/>
                <w:sz w:val="28"/>
                <w:szCs w:val="28"/>
                <w:lang w:val="ro-RO"/>
              </w:rPr>
              <w:t xml:space="preserve">e) </w:t>
            </w:r>
            <w:r w:rsidRPr="00762EF1">
              <w:rPr>
                <w:sz w:val="28"/>
                <w:szCs w:val="28"/>
                <w:lang w:val="ro-RO"/>
              </w:rPr>
              <w:t xml:space="preserve">Descrieți cadrul juridic actual aplicabil raporturilor analizate </w:t>
            </w:r>
            <w:proofErr w:type="spellStart"/>
            <w:r w:rsidRPr="00762EF1">
              <w:rPr>
                <w:sz w:val="28"/>
                <w:szCs w:val="28"/>
                <w:lang w:val="ro-RO"/>
              </w:rPr>
              <w:t>şi</w:t>
            </w:r>
            <w:proofErr w:type="spellEnd"/>
            <w:r w:rsidRPr="00762EF1">
              <w:rPr>
                <w:sz w:val="28"/>
                <w:szCs w:val="28"/>
                <w:lang w:val="ro-RO"/>
              </w:rPr>
              <w:t xml:space="preserve"> identificați </w:t>
            </w:r>
            <w:proofErr w:type="spellStart"/>
            <w:r w:rsidRPr="00762EF1">
              <w:rPr>
                <w:sz w:val="28"/>
                <w:szCs w:val="28"/>
                <w:lang w:val="ro-RO"/>
              </w:rPr>
              <w:t>carenţele</w:t>
            </w:r>
            <w:proofErr w:type="spellEnd"/>
            <w:r w:rsidRPr="00762EF1">
              <w:rPr>
                <w:sz w:val="28"/>
                <w:szCs w:val="28"/>
                <w:lang w:val="ro-RO"/>
              </w:rPr>
              <w:t xml:space="preserve"> prevederilor normative în vigoare, identificați documentele de politici </w:t>
            </w:r>
            <w:proofErr w:type="spellStart"/>
            <w:r w:rsidRPr="00762EF1">
              <w:rPr>
                <w:sz w:val="28"/>
                <w:szCs w:val="28"/>
                <w:lang w:val="ro-RO"/>
              </w:rPr>
              <w:t>şi</w:t>
            </w:r>
            <w:proofErr w:type="spellEnd"/>
            <w:r w:rsidRPr="00762EF1">
              <w:rPr>
                <w:sz w:val="28"/>
                <w:szCs w:val="28"/>
                <w:lang w:val="ro-RO"/>
              </w:rPr>
              <w:t xml:space="preserve"> reglementările existente care </w:t>
            </w:r>
            <w:proofErr w:type="spellStart"/>
            <w:r w:rsidRPr="00762EF1">
              <w:rPr>
                <w:sz w:val="28"/>
                <w:szCs w:val="28"/>
                <w:lang w:val="ro-RO"/>
              </w:rPr>
              <w:t>condiţionează</w:t>
            </w:r>
            <w:proofErr w:type="spellEnd"/>
            <w:r w:rsidRPr="00762EF1">
              <w:rPr>
                <w:sz w:val="28"/>
                <w:szCs w:val="28"/>
                <w:lang w:val="ro-RO"/>
              </w:rPr>
              <w:t xml:space="preserve"> </w:t>
            </w:r>
            <w:proofErr w:type="spellStart"/>
            <w:r w:rsidRPr="00762EF1">
              <w:rPr>
                <w:sz w:val="28"/>
                <w:szCs w:val="28"/>
                <w:lang w:val="ro-RO"/>
              </w:rPr>
              <w:t>intervenţia</w:t>
            </w:r>
            <w:proofErr w:type="spellEnd"/>
            <w:r w:rsidRPr="00762EF1">
              <w:rPr>
                <w:sz w:val="28"/>
                <w:szCs w:val="28"/>
                <w:lang w:val="ro-RO"/>
              </w:rPr>
              <w:t xml:space="preserve"> statului</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07957" w:rsidRPr="00762EF1" w:rsidRDefault="006F4380" w:rsidP="00FF4E88">
            <w:pPr>
              <w:ind w:firstLine="0"/>
              <w:jc w:val="left"/>
              <w:rPr>
                <w:b/>
                <w:sz w:val="28"/>
                <w:szCs w:val="28"/>
                <w:lang w:val="ro-RO"/>
              </w:rPr>
            </w:pPr>
            <w:r w:rsidRPr="00762EF1">
              <w:rPr>
                <w:b/>
                <w:sz w:val="28"/>
                <w:szCs w:val="28"/>
                <w:lang w:val="ro-RO"/>
              </w:rPr>
              <w:t>Cadrul</w:t>
            </w:r>
            <w:r w:rsidR="00FF4E88" w:rsidRPr="00762EF1">
              <w:rPr>
                <w:b/>
                <w:sz w:val="28"/>
                <w:szCs w:val="28"/>
                <w:lang w:val="ro-RO"/>
              </w:rPr>
              <w:t xml:space="preserve"> juridic actual aplicabil este</w:t>
            </w:r>
          </w:p>
          <w:p w:rsidR="00407957" w:rsidRPr="00762EF1" w:rsidRDefault="00407957" w:rsidP="00407957">
            <w:pPr>
              <w:pStyle w:val="Titlu4"/>
              <w:shd w:val="clear" w:color="auto" w:fill="FFFFFF"/>
              <w:spacing w:before="0" w:line="240" w:lineRule="auto"/>
              <w:rPr>
                <w:rStyle w:val="Robust"/>
                <w:rFonts w:ascii="Times New Roman" w:hAnsi="Times New Roman"/>
                <w:b w:val="0"/>
                <w:bCs w:val="0"/>
                <w:color w:val="auto"/>
                <w:sz w:val="28"/>
                <w:szCs w:val="28"/>
              </w:rPr>
            </w:pPr>
            <w:r w:rsidRPr="00762EF1">
              <w:rPr>
                <w:rFonts w:ascii="Times New Roman" w:hAnsi="Times New Roman"/>
                <w:color w:val="auto"/>
                <w:sz w:val="28"/>
                <w:szCs w:val="28"/>
              </w:rPr>
              <w:t>Legea nr. 27/2017</w:t>
            </w:r>
            <w:r w:rsidRPr="00762EF1">
              <w:rPr>
                <w:rFonts w:ascii="Times New Roman" w:hAnsi="Times New Roman"/>
                <w:b/>
                <w:bCs/>
                <w:color w:val="auto"/>
                <w:sz w:val="28"/>
                <w:szCs w:val="28"/>
              </w:rPr>
              <w:t xml:space="preserve"> </w:t>
            </w:r>
            <w:r w:rsidRPr="00762EF1">
              <w:rPr>
                <w:rStyle w:val="Robust"/>
                <w:rFonts w:ascii="Times New Roman" w:hAnsi="Times New Roman"/>
                <w:b w:val="0"/>
                <w:bCs w:val="0"/>
                <w:color w:val="auto"/>
                <w:sz w:val="28"/>
                <w:szCs w:val="28"/>
              </w:rPr>
              <w:t>privind clasificarea carcaselor de bovine, porcine și ovine stabilește prevederi clare privind:</w:t>
            </w:r>
          </w:p>
          <w:p w:rsidR="00407957" w:rsidRPr="00762EF1" w:rsidRDefault="00407957" w:rsidP="00407957">
            <w:pPr>
              <w:pStyle w:val="Listparagraf"/>
              <w:numPr>
                <w:ilvl w:val="0"/>
                <w:numId w:val="12"/>
              </w:numPr>
              <w:ind w:left="0" w:firstLine="1080"/>
              <w:rPr>
                <w:sz w:val="28"/>
                <w:szCs w:val="28"/>
                <w:lang w:val="ro-RO"/>
              </w:rPr>
            </w:pPr>
            <w:r w:rsidRPr="00762EF1">
              <w:rPr>
                <w:sz w:val="28"/>
                <w:szCs w:val="28"/>
                <w:lang w:val="ro-RO"/>
              </w:rPr>
              <w:t>Categoria unităților de sacrificare (</w:t>
            </w:r>
            <w:r w:rsidR="00D925E5" w:rsidRPr="00762EF1">
              <w:rPr>
                <w:sz w:val="28"/>
                <w:szCs w:val="28"/>
                <w:shd w:val="clear" w:color="auto" w:fill="FFFFFF"/>
                <w:lang w:val="ro-RO"/>
              </w:rPr>
              <w:t>unitățile</w:t>
            </w:r>
            <w:r w:rsidRPr="00762EF1">
              <w:rPr>
                <w:sz w:val="28"/>
                <w:szCs w:val="28"/>
                <w:shd w:val="clear" w:color="auto" w:fill="FFFFFF"/>
                <w:lang w:val="ro-RO"/>
              </w:rPr>
              <w:t xml:space="preserve"> de sacrificare autorizate care sacrifică anual, în medie, cel puțin 20 de capete de bovine adulte și/sau 20 de capete de ovine, și/sau 50 de capete de porcine pe </w:t>
            </w:r>
            <w:r w:rsidR="00D925E5" w:rsidRPr="00762EF1">
              <w:rPr>
                <w:sz w:val="28"/>
                <w:szCs w:val="28"/>
                <w:shd w:val="clear" w:color="auto" w:fill="FFFFFF"/>
                <w:lang w:val="ro-RO"/>
              </w:rPr>
              <w:t>săptămână</w:t>
            </w:r>
            <w:r w:rsidRPr="00762EF1">
              <w:rPr>
                <w:sz w:val="28"/>
                <w:szCs w:val="28"/>
                <w:shd w:val="clear" w:color="auto" w:fill="FFFFFF"/>
                <w:lang w:val="ro-RO"/>
              </w:rPr>
              <w:t>, conform rezultatelor din anul precedent.</w:t>
            </w:r>
            <w:r w:rsidRPr="00762EF1">
              <w:rPr>
                <w:sz w:val="28"/>
                <w:szCs w:val="28"/>
                <w:lang w:val="ro-RO"/>
              </w:rPr>
              <w:t>)</w:t>
            </w:r>
          </w:p>
          <w:p w:rsidR="00407957" w:rsidRPr="00762EF1" w:rsidRDefault="00407957" w:rsidP="00407957">
            <w:pPr>
              <w:pStyle w:val="Listparagraf"/>
              <w:numPr>
                <w:ilvl w:val="0"/>
                <w:numId w:val="12"/>
              </w:numPr>
              <w:ind w:firstLine="0"/>
              <w:rPr>
                <w:sz w:val="28"/>
                <w:szCs w:val="28"/>
                <w:lang w:val="ro-RO"/>
              </w:rPr>
            </w:pPr>
            <w:r w:rsidRPr="00762EF1">
              <w:rPr>
                <w:sz w:val="28"/>
                <w:szCs w:val="28"/>
                <w:lang w:val="ro-RO"/>
              </w:rPr>
              <w:t xml:space="preserve">Obligațiile acestora, ceea ce ține de </w:t>
            </w:r>
            <w:r w:rsidR="00D925E5" w:rsidRPr="00762EF1">
              <w:rPr>
                <w:sz w:val="28"/>
                <w:szCs w:val="28"/>
                <w:lang w:val="ro-RO"/>
              </w:rPr>
              <w:t>stabilirea</w:t>
            </w:r>
            <w:r w:rsidRPr="00762EF1">
              <w:rPr>
                <w:sz w:val="28"/>
                <w:szCs w:val="28"/>
                <w:lang w:val="ro-RO"/>
              </w:rPr>
              <w:t xml:space="preserve"> prețului de carcasă în dependență de grila de clasificare;</w:t>
            </w:r>
          </w:p>
          <w:p w:rsidR="00407957" w:rsidRPr="00762EF1" w:rsidRDefault="00407957" w:rsidP="00407957">
            <w:pPr>
              <w:pStyle w:val="Listparagraf"/>
              <w:numPr>
                <w:ilvl w:val="0"/>
                <w:numId w:val="12"/>
              </w:numPr>
              <w:ind w:firstLine="0"/>
              <w:rPr>
                <w:sz w:val="28"/>
                <w:szCs w:val="28"/>
                <w:lang w:val="ro-RO"/>
              </w:rPr>
            </w:pPr>
            <w:r w:rsidRPr="00762EF1">
              <w:rPr>
                <w:sz w:val="28"/>
                <w:szCs w:val="28"/>
                <w:lang w:val="ro-RO"/>
              </w:rPr>
              <w:t>Obligațiile autorității de supraveghere și control (Agenția Națională pentru Siguranța Alimentelor);</w:t>
            </w:r>
          </w:p>
          <w:p w:rsidR="00407957" w:rsidRPr="00762EF1" w:rsidRDefault="00407957" w:rsidP="00407957">
            <w:pPr>
              <w:pStyle w:val="Listparagraf"/>
              <w:numPr>
                <w:ilvl w:val="0"/>
                <w:numId w:val="12"/>
              </w:numPr>
              <w:ind w:firstLine="0"/>
              <w:rPr>
                <w:sz w:val="28"/>
                <w:szCs w:val="28"/>
                <w:lang w:val="ro-RO"/>
              </w:rPr>
            </w:pPr>
            <w:r w:rsidRPr="00762EF1">
              <w:rPr>
                <w:sz w:val="28"/>
                <w:szCs w:val="28"/>
                <w:lang w:val="ro-RO"/>
              </w:rPr>
              <w:t>Activitatea de clasificator;</w:t>
            </w:r>
          </w:p>
          <w:p w:rsidR="00407957" w:rsidRPr="00762EF1" w:rsidRDefault="00407957" w:rsidP="00407957">
            <w:pPr>
              <w:pStyle w:val="Listparagraf"/>
              <w:numPr>
                <w:ilvl w:val="0"/>
                <w:numId w:val="12"/>
              </w:numPr>
              <w:shd w:val="clear" w:color="auto" w:fill="FFFFFF"/>
              <w:ind w:firstLine="1"/>
              <w:rPr>
                <w:sz w:val="28"/>
                <w:szCs w:val="28"/>
                <w:lang w:val="ro-RO" w:eastAsia="ro-RO"/>
              </w:rPr>
            </w:pPr>
            <w:r w:rsidRPr="00762EF1">
              <w:rPr>
                <w:sz w:val="28"/>
                <w:szCs w:val="28"/>
                <w:lang w:val="ro-RO" w:eastAsia="ro-RO"/>
              </w:rPr>
              <w:t>Regulile de clasificare și identificare a carcaselor de bovine, porcine și ovine;</w:t>
            </w:r>
          </w:p>
          <w:p w:rsidR="00407957" w:rsidRPr="00762EF1" w:rsidRDefault="00407957" w:rsidP="00407957">
            <w:pPr>
              <w:pStyle w:val="Listparagraf"/>
              <w:numPr>
                <w:ilvl w:val="0"/>
                <w:numId w:val="12"/>
              </w:numPr>
              <w:ind w:firstLine="0"/>
              <w:rPr>
                <w:sz w:val="28"/>
                <w:szCs w:val="28"/>
                <w:lang w:val="ro-RO"/>
              </w:rPr>
            </w:pPr>
            <w:r w:rsidRPr="00762EF1">
              <w:rPr>
                <w:sz w:val="28"/>
                <w:szCs w:val="28"/>
                <w:lang w:val="ro-RO"/>
              </w:rPr>
              <w:t>Controlul oficial al carcaselor.</w:t>
            </w:r>
          </w:p>
          <w:p w:rsidR="00407957" w:rsidRPr="00762EF1" w:rsidRDefault="00407957" w:rsidP="00407957">
            <w:pPr>
              <w:pStyle w:val="Listparagraf"/>
              <w:numPr>
                <w:ilvl w:val="0"/>
                <w:numId w:val="12"/>
              </w:numPr>
              <w:ind w:firstLine="0"/>
              <w:rPr>
                <w:sz w:val="28"/>
                <w:szCs w:val="28"/>
                <w:lang w:val="ro-RO"/>
              </w:rPr>
            </w:pPr>
            <w:r w:rsidRPr="00762EF1">
              <w:rPr>
                <w:rStyle w:val="Robust"/>
                <w:b w:val="0"/>
                <w:sz w:val="28"/>
                <w:szCs w:val="28"/>
                <w:shd w:val="clear" w:color="auto" w:fill="FFFFFF"/>
                <w:lang w:val="ro-RO"/>
              </w:rPr>
              <w:t>Înregistrarea și raportarea prețurilor.</w:t>
            </w:r>
          </w:p>
          <w:p w:rsidR="00407957" w:rsidRPr="00762EF1" w:rsidRDefault="00407957" w:rsidP="00407957">
            <w:pPr>
              <w:rPr>
                <w:sz w:val="28"/>
                <w:szCs w:val="28"/>
                <w:lang w:val="ro-RO"/>
              </w:rPr>
            </w:pPr>
          </w:p>
          <w:p w:rsidR="00F031FA" w:rsidRPr="00762EF1" w:rsidRDefault="006F4380" w:rsidP="00FF4E88">
            <w:pPr>
              <w:ind w:firstLine="0"/>
              <w:jc w:val="left"/>
              <w:rPr>
                <w:bCs/>
                <w:sz w:val="28"/>
                <w:szCs w:val="28"/>
                <w:shd w:val="clear" w:color="auto" w:fill="FFFFFF"/>
                <w:lang w:val="ro-RO"/>
              </w:rPr>
            </w:pPr>
            <w:r w:rsidRPr="00762EF1">
              <w:rPr>
                <w:sz w:val="28"/>
                <w:szCs w:val="28"/>
                <w:lang w:val="ro-RO"/>
              </w:rPr>
              <w:lastRenderedPageBreak/>
              <w:t>Legea nr. 27/2017 privind clasificarea carcaselor de bovine, porcine, ovine</w:t>
            </w:r>
            <w:r w:rsidR="00FF4E88" w:rsidRPr="00762EF1">
              <w:rPr>
                <w:sz w:val="28"/>
                <w:szCs w:val="28"/>
                <w:lang w:val="ro-RO"/>
              </w:rPr>
              <w:t xml:space="preserve"> </w:t>
            </w:r>
            <w:r w:rsidR="00194889">
              <w:rPr>
                <w:sz w:val="28"/>
                <w:szCs w:val="28"/>
                <w:lang w:val="ro-RO"/>
              </w:rPr>
              <w:t xml:space="preserve">- </w:t>
            </w:r>
            <w:r w:rsidR="00FF4E88" w:rsidRPr="00762EF1">
              <w:rPr>
                <w:sz w:val="28"/>
                <w:szCs w:val="28"/>
                <w:lang w:val="ro-RO"/>
              </w:rPr>
              <w:t xml:space="preserve">transpune parțial prevederile </w:t>
            </w:r>
            <w:r w:rsidR="00FF4E88" w:rsidRPr="00762EF1">
              <w:rPr>
                <w:b/>
                <w:sz w:val="28"/>
                <w:szCs w:val="28"/>
                <w:lang w:val="ro-RO"/>
              </w:rPr>
              <w:t xml:space="preserve">Regulamentului </w:t>
            </w:r>
            <w:r w:rsidR="00FF4E88" w:rsidRPr="00762EF1">
              <w:rPr>
                <w:b/>
                <w:bCs/>
                <w:color w:val="333333"/>
                <w:sz w:val="28"/>
                <w:szCs w:val="28"/>
                <w:shd w:val="clear" w:color="auto" w:fill="FFFFFF"/>
                <w:lang w:val="ro-RO"/>
              </w:rPr>
              <w:t xml:space="preserve"> (CE) nr 1249/2008</w:t>
            </w:r>
            <w:r w:rsidR="00FF4E88" w:rsidRPr="00762EF1">
              <w:rPr>
                <w:bCs/>
                <w:color w:val="333333"/>
                <w:sz w:val="28"/>
                <w:szCs w:val="28"/>
                <w:shd w:val="clear" w:color="auto" w:fill="FFFFFF"/>
                <w:lang w:val="ro-RO"/>
              </w:rPr>
              <w:t xml:space="preserve"> al </w:t>
            </w:r>
            <w:r w:rsidR="00FF4E88" w:rsidRPr="00762EF1">
              <w:rPr>
                <w:bCs/>
                <w:sz w:val="28"/>
                <w:szCs w:val="28"/>
                <w:shd w:val="clear" w:color="auto" w:fill="FFFFFF"/>
                <w:lang w:val="ro-RO"/>
              </w:rPr>
              <w:t xml:space="preserve">Comisiei din 10 decembrie 2008 de stabilire a normelor detaliate privind punerea în aplicare a grilelor comunitare de clasificare a carcaselor de carne de vită, porc și oaie și raportarea prețurilor acestora.  </w:t>
            </w:r>
          </w:p>
          <w:p w:rsidR="00194889" w:rsidRDefault="00F031FA" w:rsidP="00FF4E88">
            <w:pPr>
              <w:ind w:firstLine="0"/>
              <w:jc w:val="left"/>
              <w:rPr>
                <w:bCs/>
                <w:sz w:val="28"/>
                <w:szCs w:val="28"/>
                <w:shd w:val="clear" w:color="auto" w:fill="FFFFFF"/>
                <w:lang w:val="ro-RO"/>
              </w:rPr>
            </w:pPr>
            <w:r w:rsidRPr="00762EF1">
              <w:rPr>
                <w:bCs/>
                <w:sz w:val="28"/>
                <w:szCs w:val="28"/>
                <w:shd w:val="clear" w:color="auto" w:fill="FFFFFF"/>
                <w:lang w:val="ro-RO"/>
              </w:rPr>
              <w:t xml:space="preserve">    P</w:t>
            </w:r>
            <w:r w:rsidR="00FF4E88" w:rsidRPr="00762EF1">
              <w:rPr>
                <w:bCs/>
                <w:sz w:val="28"/>
                <w:szCs w:val="28"/>
                <w:shd w:val="clear" w:color="auto" w:fill="FFFFFF"/>
                <w:lang w:val="ro-RO"/>
              </w:rPr>
              <w:t xml:space="preserve">revederile prezentei legi  nu au fost </w:t>
            </w:r>
            <w:r w:rsidR="00194889">
              <w:rPr>
                <w:bCs/>
                <w:sz w:val="28"/>
                <w:szCs w:val="28"/>
                <w:shd w:val="clear" w:color="auto" w:fill="FFFFFF"/>
                <w:lang w:val="ro-RO"/>
              </w:rPr>
              <w:t>implementate până la momentul actual.</w:t>
            </w:r>
          </w:p>
          <w:p w:rsidR="006F4380" w:rsidRPr="00762EF1" w:rsidRDefault="00F031FA" w:rsidP="00FF4E88">
            <w:pPr>
              <w:ind w:firstLine="0"/>
              <w:jc w:val="left"/>
              <w:rPr>
                <w:bCs/>
                <w:sz w:val="28"/>
                <w:szCs w:val="28"/>
                <w:shd w:val="clear" w:color="auto" w:fill="FFFFFF"/>
                <w:lang w:val="ro-RO"/>
              </w:rPr>
            </w:pPr>
            <w:r w:rsidRPr="00762EF1">
              <w:rPr>
                <w:bCs/>
                <w:sz w:val="28"/>
                <w:szCs w:val="28"/>
                <w:shd w:val="clear" w:color="auto" w:fill="FFFFFF"/>
                <w:lang w:val="ro-RO"/>
              </w:rPr>
              <w:t xml:space="preserve"> - </w:t>
            </w:r>
            <w:r w:rsidR="00FF4E88" w:rsidRPr="00762EF1">
              <w:rPr>
                <w:b/>
                <w:bCs/>
                <w:sz w:val="28"/>
                <w:szCs w:val="28"/>
                <w:shd w:val="clear" w:color="auto" w:fill="FFFFFF"/>
                <w:lang w:val="ro-RO"/>
              </w:rPr>
              <w:t>Agenția</w:t>
            </w:r>
            <w:r w:rsidRPr="00762EF1">
              <w:rPr>
                <w:b/>
                <w:bCs/>
                <w:sz w:val="28"/>
                <w:szCs w:val="28"/>
                <w:shd w:val="clear" w:color="auto" w:fill="FFFFFF"/>
                <w:lang w:val="ro-RO"/>
              </w:rPr>
              <w:t xml:space="preserve"> Națională</w:t>
            </w:r>
            <w:r w:rsidR="00FF4E88" w:rsidRPr="00762EF1">
              <w:rPr>
                <w:b/>
                <w:bCs/>
                <w:sz w:val="28"/>
                <w:szCs w:val="28"/>
                <w:shd w:val="clear" w:color="auto" w:fill="FFFFFF"/>
                <w:lang w:val="ro-RO"/>
              </w:rPr>
              <w:t xml:space="preserve"> pentru Siguranța Alimentelor</w:t>
            </w:r>
            <w:r w:rsidRPr="00762EF1">
              <w:rPr>
                <w:bCs/>
                <w:sz w:val="28"/>
                <w:szCs w:val="28"/>
                <w:shd w:val="clear" w:color="auto" w:fill="FFFFFF"/>
                <w:lang w:val="ro-RO"/>
              </w:rPr>
              <w:t xml:space="preserve"> și </w:t>
            </w:r>
            <w:r w:rsidR="00194889">
              <w:rPr>
                <w:bCs/>
                <w:sz w:val="28"/>
                <w:szCs w:val="28"/>
                <w:shd w:val="clear" w:color="auto" w:fill="FFFFFF"/>
                <w:lang w:val="ro-RO"/>
              </w:rPr>
              <w:t>operatorii</w:t>
            </w:r>
            <w:r w:rsidRPr="00762EF1">
              <w:rPr>
                <w:bCs/>
                <w:sz w:val="28"/>
                <w:szCs w:val="28"/>
                <w:shd w:val="clear" w:color="auto" w:fill="FFFFFF"/>
                <w:lang w:val="ro-RO"/>
              </w:rPr>
              <w:t xml:space="preserve"> din domeniul alimentar </w:t>
            </w:r>
            <w:r w:rsidRPr="00762EF1">
              <w:rPr>
                <w:b/>
                <w:bCs/>
                <w:sz w:val="28"/>
                <w:szCs w:val="28"/>
                <w:shd w:val="clear" w:color="auto" w:fill="FFFFFF"/>
                <w:lang w:val="ro-RO"/>
              </w:rPr>
              <w:t>(abatoarele )</w:t>
            </w:r>
            <w:r w:rsidRPr="00762EF1">
              <w:rPr>
                <w:bCs/>
                <w:sz w:val="28"/>
                <w:szCs w:val="28"/>
                <w:shd w:val="clear" w:color="auto" w:fill="FFFFFF"/>
                <w:lang w:val="ro-RO"/>
              </w:rPr>
              <w:t xml:space="preserve"> sunt obligați să execute direct prevederile legii.</w:t>
            </w:r>
          </w:p>
          <w:p w:rsidR="006E1A93" w:rsidRDefault="00981F27" w:rsidP="00981F27">
            <w:pPr>
              <w:ind w:left="97" w:firstLine="0"/>
              <w:rPr>
                <w:sz w:val="28"/>
                <w:szCs w:val="28"/>
                <w:lang w:val="ro-RO"/>
              </w:rPr>
            </w:pPr>
            <w:r w:rsidRPr="00762EF1">
              <w:rPr>
                <w:sz w:val="28"/>
                <w:szCs w:val="28"/>
                <w:lang w:val="ro-RO"/>
              </w:rPr>
              <w:t xml:space="preserve">    </w:t>
            </w:r>
            <w:r w:rsidR="00194889">
              <w:rPr>
                <w:sz w:val="28"/>
                <w:szCs w:val="28"/>
                <w:lang w:val="ro-RO"/>
              </w:rPr>
              <w:t>Legea</w:t>
            </w:r>
            <w:r w:rsidRPr="00762EF1">
              <w:rPr>
                <w:sz w:val="28"/>
                <w:szCs w:val="28"/>
                <w:lang w:val="ro-RO"/>
              </w:rPr>
              <w:t xml:space="preserve"> nr.27/201</w:t>
            </w:r>
            <w:r w:rsidR="00194889">
              <w:rPr>
                <w:sz w:val="28"/>
                <w:szCs w:val="28"/>
                <w:lang w:val="ro-RO"/>
              </w:rPr>
              <w:t>7,</w:t>
            </w:r>
            <w:r w:rsidRPr="00762EF1">
              <w:rPr>
                <w:sz w:val="28"/>
                <w:szCs w:val="28"/>
                <w:lang w:val="ro-RO"/>
              </w:rPr>
              <w:t xml:space="preserve"> nu transpuse prevederile </w:t>
            </w:r>
            <w:r w:rsidR="00194889">
              <w:rPr>
                <w:sz w:val="28"/>
                <w:szCs w:val="28"/>
                <w:lang w:val="ro-RO"/>
              </w:rPr>
              <w:t>din Regulamentul (CE)</w:t>
            </w:r>
            <w:r w:rsidR="006E1A93">
              <w:rPr>
                <w:sz w:val="28"/>
                <w:szCs w:val="28"/>
                <w:lang w:val="ro-RO"/>
              </w:rPr>
              <w:t xml:space="preserve"> nr.</w:t>
            </w:r>
            <w:r w:rsidRPr="00762EF1">
              <w:rPr>
                <w:sz w:val="28"/>
                <w:szCs w:val="28"/>
                <w:lang w:val="ro-RO"/>
              </w:rPr>
              <w:t xml:space="preserve"> </w:t>
            </w:r>
            <w:r w:rsidR="006E1A93">
              <w:rPr>
                <w:sz w:val="28"/>
                <w:szCs w:val="28"/>
                <w:lang w:val="ro-RO"/>
              </w:rPr>
              <w:t xml:space="preserve">1249/2008 </w:t>
            </w:r>
            <w:r w:rsidR="006E1A93" w:rsidRPr="00762EF1">
              <w:rPr>
                <w:sz w:val="28"/>
                <w:szCs w:val="28"/>
                <w:lang w:val="ro-RO"/>
              </w:rPr>
              <w:t xml:space="preserve">referitoare </w:t>
            </w:r>
            <w:r w:rsidRPr="00762EF1">
              <w:rPr>
                <w:sz w:val="28"/>
                <w:szCs w:val="28"/>
                <w:lang w:val="ro-RO"/>
              </w:rPr>
              <w:t xml:space="preserve">la sistemul de clasificare automatizată a calcarelor. </w:t>
            </w:r>
          </w:p>
          <w:p w:rsidR="00981F27" w:rsidRPr="00762EF1" w:rsidRDefault="00981F27" w:rsidP="00981F27">
            <w:pPr>
              <w:ind w:left="97" w:firstLine="0"/>
              <w:rPr>
                <w:sz w:val="28"/>
                <w:szCs w:val="28"/>
                <w:lang w:val="ro-RO"/>
              </w:rPr>
            </w:pPr>
            <w:r w:rsidRPr="00762EF1">
              <w:rPr>
                <w:sz w:val="28"/>
                <w:szCs w:val="28"/>
                <w:lang w:val="ro-RO"/>
              </w:rPr>
              <w:t xml:space="preserve"> Motivul neincluderii acestor prevederi</w:t>
            </w:r>
            <w:r w:rsidR="006E1A93">
              <w:rPr>
                <w:sz w:val="28"/>
                <w:szCs w:val="28"/>
                <w:lang w:val="ro-RO"/>
              </w:rPr>
              <w:t>,</w:t>
            </w:r>
            <w:r w:rsidRPr="00762EF1">
              <w:rPr>
                <w:sz w:val="28"/>
                <w:szCs w:val="28"/>
                <w:lang w:val="ro-RO"/>
              </w:rPr>
              <w:t xml:space="preserve"> a fost: - </w:t>
            </w:r>
            <w:r w:rsidR="00E43F00" w:rsidRPr="006E1A93">
              <w:rPr>
                <w:b/>
                <w:sz w:val="28"/>
                <w:szCs w:val="28"/>
                <w:lang w:val="ro-RO"/>
              </w:rPr>
              <w:t xml:space="preserve">La momentul incipient </w:t>
            </w:r>
            <w:r w:rsidR="00997D5C" w:rsidRPr="006E1A93">
              <w:rPr>
                <w:b/>
                <w:sz w:val="28"/>
                <w:szCs w:val="28"/>
                <w:lang w:val="ro-RO"/>
              </w:rPr>
              <w:t>de implementare a acului normativ s-a pus accentul doar tehnicile de clasificare manuală, ulterior</w:t>
            </w:r>
            <w:r w:rsidR="006E1A93">
              <w:rPr>
                <w:b/>
                <w:sz w:val="28"/>
                <w:szCs w:val="28"/>
                <w:lang w:val="ro-RO"/>
              </w:rPr>
              <w:t>,</w:t>
            </w:r>
            <w:r w:rsidR="00997D5C" w:rsidRPr="006E1A93">
              <w:rPr>
                <w:b/>
                <w:sz w:val="28"/>
                <w:szCs w:val="28"/>
                <w:lang w:val="ro-RO"/>
              </w:rPr>
              <w:t xml:space="preserve"> la o perioada de 5 ani se preconiza să fie introduse și </w:t>
            </w:r>
            <w:r w:rsidR="006E1A93">
              <w:rPr>
                <w:b/>
                <w:sz w:val="28"/>
                <w:szCs w:val="28"/>
                <w:lang w:val="ro-RO"/>
              </w:rPr>
              <w:t xml:space="preserve">metodele </w:t>
            </w:r>
            <w:r w:rsidR="00997D5C" w:rsidRPr="006E1A93">
              <w:rPr>
                <w:b/>
                <w:sz w:val="28"/>
                <w:szCs w:val="28"/>
                <w:lang w:val="ro-RO"/>
              </w:rPr>
              <w:t>automat</w:t>
            </w:r>
            <w:r w:rsidR="006E1A93">
              <w:rPr>
                <w:b/>
                <w:sz w:val="28"/>
                <w:szCs w:val="28"/>
                <w:lang w:val="ro-RO"/>
              </w:rPr>
              <w:t>izate</w:t>
            </w:r>
            <w:r w:rsidRPr="006E1A93">
              <w:rPr>
                <w:b/>
                <w:sz w:val="28"/>
                <w:szCs w:val="28"/>
                <w:lang w:val="ro-RO"/>
              </w:rPr>
              <w:t>.</w:t>
            </w:r>
          </w:p>
          <w:p w:rsidR="00981F27" w:rsidRPr="00762EF1" w:rsidRDefault="00981F27" w:rsidP="00981F27">
            <w:pPr>
              <w:ind w:left="97" w:firstLine="0"/>
              <w:rPr>
                <w:bCs/>
                <w:sz w:val="28"/>
                <w:szCs w:val="28"/>
                <w:shd w:val="clear" w:color="auto" w:fill="FFFFFF"/>
                <w:lang w:val="ro-RO"/>
              </w:rPr>
            </w:pPr>
            <w:r w:rsidRPr="00762EF1">
              <w:rPr>
                <w:sz w:val="28"/>
                <w:szCs w:val="28"/>
                <w:lang w:val="ro-RO"/>
              </w:rPr>
              <w:t xml:space="preserve">      </w:t>
            </w:r>
            <w:r w:rsidR="00BA589F" w:rsidRPr="00762EF1">
              <w:rPr>
                <w:sz w:val="28"/>
                <w:szCs w:val="28"/>
                <w:lang w:val="ro-RO"/>
              </w:rPr>
              <w:t>Dar î</w:t>
            </w:r>
            <w:r w:rsidRPr="00762EF1">
              <w:rPr>
                <w:sz w:val="28"/>
                <w:szCs w:val="28"/>
                <w:lang w:val="ro-RO"/>
              </w:rPr>
              <w:t xml:space="preserve">n luna aprilie 2017, Comisia Uniunii Europene a adoptat un alt Regulamentul nr. 2017/1182 de abrogare a </w:t>
            </w:r>
            <w:r w:rsidRPr="00762EF1">
              <w:rPr>
                <w:bCs/>
                <w:sz w:val="28"/>
                <w:szCs w:val="28"/>
                <w:shd w:val="clear" w:color="auto" w:fill="FFFFFF"/>
                <w:lang w:val="ro-RO"/>
              </w:rPr>
              <w:t xml:space="preserve">Regulamentului (CE) nr. </w:t>
            </w:r>
            <w:r w:rsidRPr="00762EF1">
              <w:rPr>
                <w:b/>
                <w:bCs/>
                <w:sz w:val="28"/>
                <w:szCs w:val="28"/>
                <w:shd w:val="clear" w:color="auto" w:fill="FFFFFF"/>
                <w:lang w:val="ro-RO"/>
              </w:rPr>
              <w:t>1249/2008</w:t>
            </w:r>
            <w:r w:rsidRPr="00762EF1">
              <w:rPr>
                <w:bCs/>
                <w:sz w:val="28"/>
                <w:szCs w:val="28"/>
                <w:shd w:val="clear" w:color="auto" w:fill="FFFFFF"/>
                <w:lang w:val="ro-RO"/>
              </w:rPr>
              <w:t>, menționat mai sus, care a intrat în vigoare în luna iulie 2018.</w:t>
            </w:r>
          </w:p>
          <w:p w:rsidR="00981F27" w:rsidRPr="00762EF1" w:rsidRDefault="00981F27" w:rsidP="00981F27">
            <w:pPr>
              <w:ind w:left="97" w:firstLine="0"/>
              <w:rPr>
                <w:sz w:val="28"/>
                <w:szCs w:val="28"/>
                <w:lang w:val="ro-RO"/>
              </w:rPr>
            </w:pPr>
            <w:r w:rsidRPr="00762EF1">
              <w:rPr>
                <w:sz w:val="28"/>
                <w:szCs w:val="28"/>
                <w:lang w:val="ro-RO"/>
              </w:rPr>
              <w:t xml:space="preserve">    Odată cu acordarea</w:t>
            </w:r>
            <w:r w:rsidR="006E1A93">
              <w:rPr>
                <w:sz w:val="28"/>
                <w:szCs w:val="28"/>
                <w:lang w:val="ro-RO"/>
              </w:rPr>
              <w:t xml:space="preserve"> Republicii Moldova,</w:t>
            </w:r>
            <w:r w:rsidRPr="00762EF1">
              <w:rPr>
                <w:sz w:val="28"/>
                <w:szCs w:val="28"/>
                <w:lang w:val="ro-RO"/>
              </w:rPr>
              <w:t xml:space="preserve"> în 23 iunie 2022</w:t>
            </w:r>
            <w:r w:rsidR="006E1A93">
              <w:rPr>
                <w:sz w:val="28"/>
                <w:szCs w:val="28"/>
                <w:lang w:val="ro-RO"/>
              </w:rPr>
              <w:t>,</w:t>
            </w:r>
            <w:r w:rsidRPr="00762EF1">
              <w:rPr>
                <w:sz w:val="28"/>
                <w:szCs w:val="28"/>
                <w:lang w:val="ro-RO"/>
              </w:rPr>
              <w:t xml:space="preserve"> a statutului de țară candidat de membru a Uniunii Europene, Republica Moldova și-a asumat angajamentul de a transpune legislația Uniunii Europene în întregime.</w:t>
            </w:r>
          </w:p>
          <w:p w:rsidR="00981F27" w:rsidRPr="00762EF1" w:rsidRDefault="00981F27" w:rsidP="00981F27">
            <w:pPr>
              <w:ind w:left="97" w:firstLine="0"/>
              <w:rPr>
                <w:sz w:val="28"/>
                <w:szCs w:val="28"/>
                <w:lang w:val="ro-RO"/>
              </w:rPr>
            </w:pPr>
            <w:r w:rsidRPr="00762EF1">
              <w:rPr>
                <w:sz w:val="28"/>
                <w:szCs w:val="28"/>
                <w:lang w:val="ro-RO"/>
              </w:rPr>
              <w:t xml:space="preserve">     Astfel, Ministerul Agriculturii și Industriei Alimentare este obligat să elaboreze un act normativ, care va transpune prevederile:</w:t>
            </w:r>
          </w:p>
          <w:p w:rsidR="00981F27" w:rsidRPr="00762EF1" w:rsidRDefault="00981F27" w:rsidP="00E60FFE">
            <w:pPr>
              <w:pStyle w:val="Listparagraf"/>
              <w:numPr>
                <w:ilvl w:val="0"/>
                <w:numId w:val="18"/>
              </w:numPr>
              <w:tabs>
                <w:tab w:val="left" w:pos="522"/>
              </w:tabs>
              <w:ind w:left="0" w:firstLine="425"/>
              <w:rPr>
                <w:sz w:val="28"/>
                <w:szCs w:val="28"/>
                <w:lang w:val="ro-RO"/>
              </w:rPr>
            </w:pPr>
            <w:r w:rsidRPr="00762EF1">
              <w:rPr>
                <w:bCs/>
                <w:sz w:val="28"/>
                <w:szCs w:val="28"/>
                <w:shd w:val="clear" w:color="auto" w:fill="FFFFFF"/>
                <w:lang w:val="ro-RO"/>
              </w:rPr>
              <w:t>Regulamentului delegat (UE) 2017/1182 al Comisiei din 20 aprilie 2017 de completare a Regulamentului (UE) nr. 1308/2013 al Parlamentului European și al Consiliului în ceea ce privește grilele Uniunii pentru clasificarea carcaselor de carne de vită, porc și oaie și în ceea ce privește raportarea a prețurilor de piață ale anumitor cate</w:t>
            </w:r>
            <w:r w:rsidR="00E60FFE" w:rsidRPr="00762EF1">
              <w:rPr>
                <w:bCs/>
                <w:sz w:val="28"/>
                <w:szCs w:val="28"/>
                <w:shd w:val="clear" w:color="auto" w:fill="FFFFFF"/>
                <w:lang w:val="ro-RO"/>
              </w:rPr>
              <w:t xml:space="preserve">gorii de carcase </w:t>
            </w:r>
            <w:proofErr w:type="spellStart"/>
            <w:r w:rsidR="00E60FFE" w:rsidRPr="00762EF1">
              <w:rPr>
                <w:bCs/>
                <w:sz w:val="28"/>
                <w:szCs w:val="28"/>
                <w:shd w:val="clear" w:color="auto" w:fill="FFFFFF"/>
                <w:lang w:val="ro-RO"/>
              </w:rPr>
              <w:t>şi</w:t>
            </w:r>
            <w:proofErr w:type="spellEnd"/>
            <w:r w:rsidR="00E60FFE" w:rsidRPr="00762EF1">
              <w:rPr>
                <w:bCs/>
                <w:sz w:val="28"/>
                <w:szCs w:val="28"/>
                <w:shd w:val="clear" w:color="auto" w:fill="FFFFFF"/>
                <w:lang w:val="ro-RO"/>
              </w:rPr>
              <w:t xml:space="preserve"> animale vii</w:t>
            </w:r>
            <w:r w:rsidRPr="00762EF1">
              <w:rPr>
                <w:sz w:val="28"/>
                <w:szCs w:val="28"/>
                <w:lang w:val="ro-RO"/>
              </w:rPr>
              <w:t xml:space="preserve"> </w:t>
            </w:r>
            <w:r w:rsidR="00E60FFE" w:rsidRPr="00762EF1">
              <w:rPr>
                <w:sz w:val="28"/>
                <w:szCs w:val="28"/>
                <w:lang w:val="ro-RO"/>
              </w:rPr>
              <w:t>și va abroga prevederile transpuse cu cele din Regulamentul</w:t>
            </w:r>
            <w:r w:rsidR="00E60FFE" w:rsidRPr="00762EF1">
              <w:rPr>
                <w:bCs/>
                <w:sz w:val="28"/>
                <w:szCs w:val="28"/>
                <w:shd w:val="clear" w:color="auto" w:fill="FFFFFF"/>
                <w:lang w:val="ro-RO"/>
              </w:rPr>
              <w:t xml:space="preserve"> (CE) nr. 1249/2008 menționat supra.</w:t>
            </w:r>
          </w:p>
          <w:p w:rsidR="00981F27" w:rsidRPr="00762EF1" w:rsidRDefault="00981F27" w:rsidP="00D8459E">
            <w:pPr>
              <w:pStyle w:val="Listparagraf"/>
              <w:numPr>
                <w:ilvl w:val="0"/>
                <w:numId w:val="18"/>
              </w:numPr>
              <w:ind w:left="0" w:firstLine="417"/>
              <w:rPr>
                <w:bCs/>
                <w:sz w:val="28"/>
                <w:szCs w:val="28"/>
                <w:shd w:val="clear" w:color="auto" w:fill="FFFFFF"/>
                <w:lang w:val="ro-RO"/>
              </w:rPr>
            </w:pPr>
            <w:r w:rsidRPr="00762EF1">
              <w:rPr>
                <w:bCs/>
                <w:sz w:val="28"/>
                <w:szCs w:val="28"/>
                <w:shd w:val="clear" w:color="auto" w:fill="FFFFFF"/>
                <w:lang w:val="ro-RO"/>
              </w:rPr>
              <w:t>Regulamentului de punere în aplicare (UE) 2017/1184 al Comisiei din 20 aprilie 2017 de stabilire a normelor de aplicare a Regulamentului (UE) nr. 1308/2013 al Parlamentului European și al Consiliului în ceea ce privește grilele Uniunii pentru clasificarea cărnii de vită, porc și ovine carcase și în ceea ce privește raportarea prețurilor de piață ale anumitor cate</w:t>
            </w:r>
            <w:r w:rsidR="00E60FFE" w:rsidRPr="00762EF1">
              <w:rPr>
                <w:bCs/>
                <w:sz w:val="28"/>
                <w:szCs w:val="28"/>
                <w:shd w:val="clear" w:color="auto" w:fill="FFFFFF"/>
                <w:lang w:val="ro-RO"/>
              </w:rPr>
              <w:t xml:space="preserve">gorii de carcase și animale vii. </w:t>
            </w:r>
          </w:p>
          <w:p w:rsidR="00407957" w:rsidRPr="00762EF1" w:rsidRDefault="00BF5410" w:rsidP="00C267E9">
            <w:pPr>
              <w:pStyle w:val="Listparagraf"/>
              <w:ind w:left="0" w:firstLine="708"/>
              <w:jc w:val="left"/>
              <w:rPr>
                <w:b/>
                <w:sz w:val="28"/>
                <w:szCs w:val="28"/>
                <w:lang w:val="ro-RO"/>
              </w:rPr>
            </w:pPr>
            <w:r w:rsidRPr="00762EF1">
              <w:rPr>
                <w:b/>
                <w:sz w:val="28"/>
                <w:szCs w:val="28"/>
                <w:lang w:val="ro-RO"/>
              </w:rPr>
              <w:t xml:space="preserve">Documentele de politici care </w:t>
            </w:r>
            <w:r w:rsidR="00D925E5" w:rsidRPr="00762EF1">
              <w:rPr>
                <w:b/>
                <w:sz w:val="28"/>
                <w:szCs w:val="28"/>
                <w:lang w:val="ro-RO"/>
              </w:rPr>
              <w:t>condiționează</w:t>
            </w:r>
            <w:r w:rsidRPr="00762EF1">
              <w:rPr>
                <w:b/>
                <w:sz w:val="28"/>
                <w:szCs w:val="28"/>
                <w:lang w:val="ro-RO"/>
              </w:rPr>
              <w:t xml:space="preserve"> </w:t>
            </w:r>
            <w:r w:rsidR="00D925E5" w:rsidRPr="00762EF1">
              <w:rPr>
                <w:b/>
                <w:sz w:val="28"/>
                <w:szCs w:val="28"/>
                <w:lang w:val="ro-RO"/>
              </w:rPr>
              <w:t>intervenția</w:t>
            </w:r>
            <w:r w:rsidRPr="00762EF1">
              <w:rPr>
                <w:b/>
                <w:sz w:val="28"/>
                <w:szCs w:val="28"/>
                <w:lang w:val="ro-RO"/>
              </w:rPr>
              <w:t xml:space="preserve"> statului</w:t>
            </w:r>
            <w:r w:rsidR="001F7FE2" w:rsidRPr="00762EF1">
              <w:rPr>
                <w:b/>
                <w:sz w:val="28"/>
                <w:szCs w:val="28"/>
                <w:lang w:val="ro-RO"/>
              </w:rPr>
              <w:t xml:space="preserve"> sunt</w:t>
            </w:r>
            <w:r w:rsidRPr="00762EF1">
              <w:rPr>
                <w:b/>
                <w:sz w:val="28"/>
                <w:szCs w:val="28"/>
                <w:lang w:val="ro-RO"/>
              </w:rPr>
              <w:t>:</w:t>
            </w:r>
          </w:p>
          <w:p w:rsidR="00BF5410" w:rsidRPr="00762EF1" w:rsidRDefault="00BF5410" w:rsidP="00BF5410">
            <w:pPr>
              <w:pStyle w:val="Listparagraf"/>
              <w:numPr>
                <w:ilvl w:val="0"/>
                <w:numId w:val="15"/>
              </w:numPr>
              <w:jc w:val="left"/>
              <w:rPr>
                <w:b/>
                <w:sz w:val="28"/>
                <w:szCs w:val="28"/>
                <w:lang w:val="ro-RO"/>
              </w:rPr>
            </w:pPr>
            <w:r w:rsidRPr="00762EF1">
              <w:rPr>
                <w:color w:val="000000"/>
                <w:sz w:val="28"/>
                <w:szCs w:val="28"/>
                <w:lang w:val="ro-RO"/>
              </w:rPr>
              <w:t>Legea nr. 112 din 02.07.2014 pentru ratificarea Acordului de Asociere între Republica Moldova pe de o parte, și Uniunea Europeană și Comunitatea Europeană a Energiei Atomice și statele membre ale acestora, pe de altă parte;</w:t>
            </w:r>
          </w:p>
          <w:p w:rsidR="00951CF3" w:rsidRPr="00762EF1" w:rsidRDefault="00951CF3" w:rsidP="00951CF3">
            <w:pPr>
              <w:pStyle w:val="Listparagraf"/>
              <w:numPr>
                <w:ilvl w:val="0"/>
                <w:numId w:val="15"/>
              </w:numPr>
              <w:jc w:val="left"/>
              <w:rPr>
                <w:rStyle w:val="Robust"/>
                <w:bCs w:val="0"/>
                <w:sz w:val="28"/>
                <w:szCs w:val="28"/>
                <w:lang w:val="ro-RO"/>
              </w:rPr>
            </w:pPr>
            <w:r w:rsidRPr="00762EF1">
              <w:rPr>
                <w:sz w:val="28"/>
                <w:szCs w:val="28"/>
                <w:lang w:val="ro-RO"/>
              </w:rPr>
              <w:t xml:space="preserve">Hotărârea Guvernului nr. 56/2023 </w:t>
            </w:r>
            <w:r w:rsidRPr="00762EF1">
              <w:rPr>
                <w:rStyle w:val="Robust"/>
                <w:b w:val="0"/>
                <w:bCs w:val="0"/>
                <w:sz w:val="28"/>
                <w:szCs w:val="28"/>
                <w:lang w:val="ro-RO"/>
              </w:rPr>
              <w:t>cu privire la aprobarea Strategiei naționale de dezvoltare agricolă și rurală pentru anii 2023-2030</w:t>
            </w:r>
            <w:r w:rsidR="00133499" w:rsidRPr="00762EF1">
              <w:rPr>
                <w:rStyle w:val="Robust"/>
                <w:b w:val="0"/>
                <w:bCs w:val="0"/>
                <w:sz w:val="28"/>
                <w:szCs w:val="28"/>
                <w:lang w:val="ro-RO"/>
              </w:rPr>
              <w:t>, Obiectivul general 2 „</w:t>
            </w:r>
            <w:r w:rsidR="00133499" w:rsidRPr="00762EF1">
              <w:rPr>
                <w:i/>
                <w:sz w:val="28"/>
                <w:szCs w:val="28"/>
                <w:lang w:val="ro-RO"/>
              </w:rPr>
              <w:t>Dezvoltarea industriei alimentare și diversificarea piețelor</w:t>
            </w:r>
            <w:r w:rsidR="00133499" w:rsidRPr="00762EF1">
              <w:rPr>
                <w:sz w:val="28"/>
                <w:szCs w:val="28"/>
                <w:lang w:val="ro-RO"/>
              </w:rPr>
              <w:t>”</w:t>
            </w:r>
            <w:r w:rsidR="00133499" w:rsidRPr="00762EF1">
              <w:rPr>
                <w:rStyle w:val="Robust"/>
                <w:b w:val="0"/>
                <w:bCs w:val="0"/>
                <w:sz w:val="28"/>
                <w:szCs w:val="28"/>
                <w:lang w:val="ro-RO"/>
              </w:rPr>
              <w:t>;</w:t>
            </w:r>
          </w:p>
          <w:p w:rsidR="00951CF3" w:rsidRPr="00762EF1" w:rsidRDefault="00951CF3" w:rsidP="00133499">
            <w:pPr>
              <w:pStyle w:val="Listparagraf"/>
              <w:numPr>
                <w:ilvl w:val="0"/>
                <w:numId w:val="15"/>
              </w:numPr>
              <w:jc w:val="left"/>
              <w:rPr>
                <w:rStyle w:val="Robust"/>
                <w:bCs w:val="0"/>
                <w:sz w:val="28"/>
                <w:szCs w:val="28"/>
                <w:lang w:val="ro-RO"/>
              </w:rPr>
            </w:pPr>
            <w:r w:rsidRPr="00762EF1">
              <w:rPr>
                <w:sz w:val="28"/>
                <w:szCs w:val="28"/>
                <w:lang w:val="ro-RO"/>
              </w:rPr>
              <w:t xml:space="preserve">Hotărârea Guvernului nr. 829/2023 </w:t>
            </w:r>
            <w:r w:rsidRPr="00762EF1">
              <w:rPr>
                <w:rStyle w:val="Robust"/>
                <w:b w:val="0"/>
                <w:bCs w:val="0"/>
                <w:sz w:val="28"/>
                <w:szCs w:val="28"/>
                <w:lang w:val="ro-RO"/>
              </w:rPr>
              <w:t>cu privire la aprobarea Planului național de acțiuni pentru aderarea Republicii Moldova la Uniunea Europeană pe anii 2024-2027</w:t>
            </w:r>
            <w:r w:rsidR="00133499" w:rsidRPr="00762EF1">
              <w:rPr>
                <w:rStyle w:val="Robust"/>
                <w:b w:val="0"/>
                <w:bCs w:val="0"/>
                <w:sz w:val="28"/>
                <w:szCs w:val="28"/>
                <w:lang w:val="ro-RO"/>
              </w:rPr>
              <w:t>, pct. 112</w:t>
            </w:r>
            <w:r w:rsidR="000B1216" w:rsidRPr="00762EF1">
              <w:rPr>
                <w:rStyle w:val="Robust"/>
                <w:b w:val="0"/>
                <w:bCs w:val="0"/>
                <w:sz w:val="28"/>
                <w:szCs w:val="28"/>
                <w:lang w:val="ro-RO"/>
              </w:rPr>
              <w:t>.</w:t>
            </w:r>
          </w:p>
          <w:p w:rsidR="000B1216" w:rsidRPr="00762EF1" w:rsidRDefault="000B1216" w:rsidP="00031724">
            <w:pPr>
              <w:autoSpaceDE w:val="0"/>
              <w:autoSpaceDN w:val="0"/>
              <w:adjustRightInd w:val="0"/>
              <w:ind w:left="97" w:right="96" w:firstLine="682"/>
              <w:rPr>
                <w:sz w:val="28"/>
                <w:szCs w:val="28"/>
                <w:lang w:val="ro-RO"/>
              </w:rPr>
            </w:pPr>
            <w:r w:rsidRPr="00762EF1">
              <w:rPr>
                <w:sz w:val="28"/>
                <w:szCs w:val="28"/>
                <w:lang w:val="ro-RO"/>
              </w:rPr>
              <w:lastRenderedPageBreak/>
              <w:t>Odată</w:t>
            </w:r>
            <w:r w:rsidR="00031724" w:rsidRPr="00762EF1">
              <w:rPr>
                <w:sz w:val="28"/>
                <w:szCs w:val="28"/>
                <w:lang w:val="ro-RO"/>
              </w:rPr>
              <w:t xml:space="preserve"> </w:t>
            </w:r>
            <w:r w:rsidRPr="00762EF1">
              <w:rPr>
                <w:sz w:val="28"/>
                <w:szCs w:val="28"/>
                <w:lang w:val="ro-RO"/>
              </w:rPr>
              <w:t xml:space="preserve"> ce </w:t>
            </w:r>
            <w:r w:rsidR="00031724" w:rsidRPr="00762EF1">
              <w:rPr>
                <w:sz w:val="28"/>
                <w:szCs w:val="28"/>
                <w:lang w:val="ro-RO"/>
              </w:rPr>
              <w:t xml:space="preserve">țara noastră a semnat </w:t>
            </w:r>
            <w:r w:rsidR="00031724" w:rsidRPr="00762EF1">
              <w:rPr>
                <w:sz w:val="28"/>
                <w:szCs w:val="28"/>
                <w:u w:val="single"/>
                <w:lang w:val="ro-RO"/>
              </w:rPr>
              <w:t>Acordul de Asociere cu Uniunea Europeană</w:t>
            </w:r>
            <w:r w:rsidR="00031724" w:rsidRPr="00762EF1">
              <w:rPr>
                <w:sz w:val="28"/>
                <w:szCs w:val="28"/>
                <w:lang w:val="ro-RO"/>
              </w:rPr>
              <w:t xml:space="preserve"> și Acordul de Liber Schimb</w:t>
            </w:r>
            <w:r w:rsidRPr="00762EF1">
              <w:rPr>
                <w:sz w:val="28"/>
                <w:szCs w:val="28"/>
                <w:lang w:val="ro-RO"/>
              </w:rPr>
              <w:t>,</w:t>
            </w:r>
            <w:r w:rsidR="00031724" w:rsidRPr="00762EF1">
              <w:rPr>
                <w:sz w:val="28"/>
                <w:szCs w:val="28"/>
                <w:lang w:val="ro-RO"/>
              </w:rPr>
              <w:t xml:space="preserve"> care presupune liberalizarea comerțului cu bunuri </w:t>
            </w:r>
            <w:proofErr w:type="spellStart"/>
            <w:r w:rsidR="00031724" w:rsidRPr="00762EF1">
              <w:rPr>
                <w:sz w:val="28"/>
                <w:szCs w:val="28"/>
                <w:lang w:val="ro-RO"/>
              </w:rPr>
              <w:t>şi</w:t>
            </w:r>
            <w:proofErr w:type="spellEnd"/>
            <w:r w:rsidR="00031724" w:rsidRPr="00762EF1">
              <w:rPr>
                <w:sz w:val="28"/>
                <w:szCs w:val="28"/>
                <w:lang w:val="ro-RO"/>
              </w:rPr>
              <w:t xml:space="preserve"> servicii, reducerea taxelor vamale, barierelor tehnice </w:t>
            </w:r>
            <w:proofErr w:type="spellStart"/>
            <w:r w:rsidR="00031724" w:rsidRPr="00762EF1">
              <w:rPr>
                <w:sz w:val="28"/>
                <w:szCs w:val="28"/>
                <w:lang w:val="ro-RO"/>
              </w:rPr>
              <w:t>şi</w:t>
            </w:r>
            <w:proofErr w:type="spellEnd"/>
            <w:r w:rsidR="00031724" w:rsidRPr="00762EF1">
              <w:rPr>
                <w:sz w:val="28"/>
                <w:szCs w:val="28"/>
                <w:lang w:val="ro-RO"/>
              </w:rPr>
              <w:t xml:space="preserve"> netarifare, precum și abolirea restricțiilor cantitative, au fost create premise de export a mărfurilor și produselor, inclusiv a celor de origine zootehnică (carne, lapte, ouă, piei și pielicele, produse apicole, etc.) în țările UE. </w:t>
            </w:r>
          </w:p>
          <w:p w:rsidR="00031724" w:rsidRPr="00762EF1" w:rsidRDefault="00031724" w:rsidP="00031724">
            <w:pPr>
              <w:autoSpaceDE w:val="0"/>
              <w:autoSpaceDN w:val="0"/>
              <w:adjustRightInd w:val="0"/>
              <w:ind w:left="97" w:right="96" w:firstLine="682"/>
              <w:rPr>
                <w:sz w:val="28"/>
                <w:szCs w:val="28"/>
                <w:lang w:val="ro-RO"/>
              </w:rPr>
            </w:pPr>
            <w:r w:rsidRPr="00762EF1">
              <w:rPr>
                <w:sz w:val="28"/>
                <w:szCs w:val="28"/>
                <w:lang w:val="ro-RO"/>
              </w:rPr>
              <w:t>Acordul presupune armonizarea legislației RM la Acquis UE, deci produsele destinate exportului în UE trebuie să corespundă standardelor Comunitare, atât din punct de vedere a trasabilității și inofensivității, cât și să asigure exigențele ce țin de ambalarea, marcarea și etichetarea produselor.</w:t>
            </w:r>
          </w:p>
          <w:p w:rsidR="00410D47" w:rsidRPr="00762EF1" w:rsidRDefault="00031724" w:rsidP="00035F8F">
            <w:pPr>
              <w:ind w:left="89" w:firstLine="709"/>
              <w:jc w:val="left"/>
              <w:rPr>
                <w:sz w:val="28"/>
                <w:szCs w:val="28"/>
                <w:lang w:val="ro-RO"/>
              </w:rPr>
            </w:pPr>
            <w:r w:rsidRPr="00762EF1">
              <w:rPr>
                <w:sz w:val="28"/>
                <w:szCs w:val="28"/>
                <w:lang w:val="ro-RO"/>
              </w:rPr>
              <w:t xml:space="preserve">         </w:t>
            </w:r>
            <w:r w:rsidR="000B1216" w:rsidRPr="00762EF1">
              <w:rPr>
                <w:sz w:val="28"/>
                <w:szCs w:val="28"/>
                <w:lang w:val="ro-RO"/>
              </w:rPr>
              <w:t xml:space="preserve">Unul din Obiectivele generale ale </w:t>
            </w:r>
            <w:r w:rsidR="000B1216" w:rsidRPr="00762EF1">
              <w:rPr>
                <w:rStyle w:val="Robust"/>
                <w:b w:val="0"/>
                <w:bCs w:val="0"/>
                <w:sz w:val="28"/>
                <w:szCs w:val="28"/>
                <w:u w:val="single"/>
                <w:lang w:val="ro-RO"/>
              </w:rPr>
              <w:t>Strategiei naționale de dezvoltare agricolă și rurală</w:t>
            </w:r>
            <w:r w:rsidR="000B1216" w:rsidRPr="00762EF1">
              <w:rPr>
                <w:rStyle w:val="Robust"/>
                <w:b w:val="0"/>
                <w:bCs w:val="0"/>
                <w:sz w:val="28"/>
                <w:szCs w:val="28"/>
                <w:lang w:val="ro-RO"/>
              </w:rPr>
              <w:t xml:space="preserve"> pentru anii 2023-2030 este </w:t>
            </w:r>
            <w:r w:rsidR="00410D47" w:rsidRPr="006E1A93">
              <w:rPr>
                <w:rStyle w:val="Robust"/>
                <w:b w:val="0"/>
                <w:bCs w:val="0"/>
                <w:sz w:val="28"/>
                <w:szCs w:val="28"/>
                <w:lang w:val="ro-RO"/>
              </w:rPr>
              <w:t>„</w:t>
            </w:r>
            <w:r w:rsidR="00410D47" w:rsidRPr="006E1A93">
              <w:rPr>
                <w:b/>
                <w:sz w:val="28"/>
                <w:szCs w:val="28"/>
                <w:lang w:val="ro-RO"/>
              </w:rPr>
              <w:t>Dezvoltarea industriei alimentare și diversificarea piețelor”</w:t>
            </w:r>
            <w:r w:rsidR="00410D47" w:rsidRPr="00762EF1">
              <w:rPr>
                <w:sz w:val="28"/>
                <w:szCs w:val="28"/>
                <w:lang w:val="ro-RO"/>
              </w:rPr>
              <w:t xml:space="preserve"> pentru a atinge acest obiectiv, statul, până în 2030, își propune să obțină următoarele rezultate:</w:t>
            </w:r>
          </w:p>
          <w:p w:rsidR="000B1216" w:rsidRPr="00762EF1" w:rsidRDefault="00410D47" w:rsidP="00035F8F">
            <w:pPr>
              <w:pStyle w:val="Listparagraf"/>
              <w:numPr>
                <w:ilvl w:val="0"/>
                <w:numId w:val="16"/>
              </w:numPr>
              <w:ind w:left="89" w:firstLine="709"/>
              <w:jc w:val="left"/>
              <w:rPr>
                <w:sz w:val="28"/>
                <w:szCs w:val="28"/>
                <w:lang w:val="ro-RO"/>
              </w:rPr>
            </w:pPr>
            <w:r w:rsidRPr="00762EF1">
              <w:rPr>
                <w:sz w:val="28"/>
                <w:szCs w:val="28"/>
                <w:lang w:val="ro-RO" w:eastAsia="ru-RU"/>
              </w:rPr>
              <w:t>Dezvoltarea afacerilor de microprocesare – cel puțin 10% din totalul afacerilor;</w:t>
            </w:r>
            <w:r w:rsidRPr="00762EF1">
              <w:rPr>
                <w:sz w:val="28"/>
                <w:szCs w:val="28"/>
                <w:lang w:val="ro-RO"/>
              </w:rPr>
              <w:t xml:space="preserve">  </w:t>
            </w:r>
          </w:p>
          <w:p w:rsidR="000B1216" w:rsidRPr="00762EF1" w:rsidRDefault="00410D47" w:rsidP="00035F8F">
            <w:pPr>
              <w:pStyle w:val="Listparagraf"/>
              <w:numPr>
                <w:ilvl w:val="0"/>
                <w:numId w:val="16"/>
              </w:numPr>
              <w:ind w:left="89" w:firstLine="709"/>
              <w:jc w:val="left"/>
              <w:rPr>
                <w:sz w:val="28"/>
                <w:szCs w:val="28"/>
                <w:lang w:val="ro-RO"/>
              </w:rPr>
            </w:pPr>
            <w:r w:rsidRPr="00762EF1">
              <w:rPr>
                <w:sz w:val="28"/>
                <w:szCs w:val="28"/>
                <w:lang w:val="ro-RO" w:eastAsia="ru-RU"/>
              </w:rPr>
              <w:t>Diversificarea produselor locale și etichetarea calității produselor locale – creșterea ponderii produselor etichetate cu 10%;</w:t>
            </w:r>
          </w:p>
          <w:p w:rsidR="00410D47" w:rsidRPr="00762EF1" w:rsidRDefault="00410D47" w:rsidP="00035F8F">
            <w:pPr>
              <w:pStyle w:val="Listparagraf"/>
              <w:numPr>
                <w:ilvl w:val="0"/>
                <w:numId w:val="16"/>
              </w:numPr>
              <w:ind w:left="89" w:firstLine="709"/>
              <w:jc w:val="left"/>
              <w:rPr>
                <w:sz w:val="28"/>
                <w:szCs w:val="28"/>
                <w:lang w:val="ro-RO"/>
              </w:rPr>
            </w:pPr>
            <w:r w:rsidRPr="00762EF1">
              <w:rPr>
                <w:sz w:val="28"/>
                <w:szCs w:val="28"/>
                <w:lang w:val="ro-RO" w:eastAsia="ru-RU"/>
              </w:rPr>
              <w:t>Creșterea cu 20% a numărului de producători locali ce dețin certificări în domeniul calității produselor;</w:t>
            </w:r>
          </w:p>
          <w:p w:rsidR="00410D47" w:rsidRPr="00762EF1" w:rsidRDefault="00410D47" w:rsidP="00035F8F">
            <w:pPr>
              <w:pStyle w:val="Listparagraf"/>
              <w:numPr>
                <w:ilvl w:val="0"/>
                <w:numId w:val="16"/>
              </w:numPr>
              <w:ind w:left="89" w:firstLine="709"/>
              <w:jc w:val="left"/>
              <w:rPr>
                <w:sz w:val="28"/>
                <w:szCs w:val="28"/>
                <w:lang w:val="ro-RO"/>
              </w:rPr>
            </w:pPr>
            <w:r w:rsidRPr="00762EF1">
              <w:rPr>
                <w:sz w:val="28"/>
                <w:szCs w:val="28"/>
                <w:lang w:val="ro-RO" w:eastAsia="ru-RU"/>
              </w:rPr>
              <w:t>Valoarea producției industriale fabricate în creștere cu 10%;</w:t>
            </w:r>
          </w:p>
          <w:p w:rsidR="00410D47" w:rsidRPr="00762EF1" w:rsidRDefault="00410D47" w:rsidP="00035F8F">
            <w:pPr>
              <w:pStyle w:val="Listparagraf"/>
              <w:numPr>
                <w:ilvl w:val="0"/>
                <w:numId w:val="16"/>
              </w:numPr>
              <w:ind w:left="89" w:firstLine="709"/>
              <w:jc w:val="left"/>
              <w:rPr>
                <w:sz w:val="28"/>
                <w:szCs w:val="28"/>
                <w:lang w:val="ro-RO"/>
              </w:rPr>
            </w:pPr>
            <w:r w:rsidRPr="00762EF1">
              <w:rPr>
                <w:sz w:val="28"/>
                <w:szCs w:val="28"/>
                <w:lang w:val="ro-RO" w:eastAsia="ru-RU"/>
              </w:rPr>
              <w:t>Sporirea exportului produselor agroalimentare cu 15%</w:t>
            </w:r>
          </w:p>
          <w:p w:rsidR="00457A8E" w:rsidRPr="00762EF1" w:rsidRDefault="00410D47" w:rsidP="00035F8F">
            <w:pPr>
              <w:ind w:left="89" w:firstLine="709"/>
              <w:jc w:val="left"/>
              <w:rPr>
                <w:sz w:val="28"/>
                <w:szCs w:val="28"/>
                <w:lang w:val="ro-RO"/>
              </w:rPr>
            </w:pPr>
            <w:r w:rsidRPr="00762EF1">
              <w:rPr>
                <w:sz w:val="28"/>
                <w:szCs w:val="28"/>
                <w:lang w:val="ro-RO"/>
              </w:rPr>
              <w:t>Aceste rezultate pot fi obținute prin</w:t>
            </w:r>
            <w:r w:rsidR="006E1A93">
              <w:rPr>
                <w:sz w:val="28"/>
                <w:szCs w:val="28"/>
                <w:lang w:val="ro-RO"/>
              </w:rPr>
              <w:t>,</w:t>
            </w:r>
            <w:r w:rsidRPr="00762EF1">
              <w:rPr>
                <w:sz w:val="28"/>
                <w:szCs w:val="28"/>
                <w:lang w:val="ro-RO"/>
              </w:rPr>
              <w:t xml:space="preserve"> așa acțiuni concrete cum sunt:</w:t>
            </w:r>
          </w:p>
          <w:p w:rsidR="00410D47" w:rsidRPr="00762EF1" w:rsidRDefault="00410D47" w:rsidP="00035F8F">
            <w:pPr>
              <w:pStyle w:val="Listparagraf"/>
              <w:numPr>
                <w:ilvl w:val="0"/>
                <w:numId w:val="16"/>
              </w:numPr>
              <w:ind w:left="89" w:firstLine="709"/>
              <w:jc w:val="left"/>
              <w:rPr>
                <w:sz w:val="28"/>
                <w:szCs w:val="28"/>
                <w:lang w:val="ro-RO"/>
              </w:rPr>
            </w:pPr>
            <w:r w:rsidRPr="00762EF1">
              <w:rPr>
                <w:sz w:val="28"/>
                <w:szCs w:val="28"/>
                <w:lang w:val="ro-RO"/>
              </w:rPr>
              <w:t>Transpunerea legislației naționale cu acquis-</w:t>
            </w:r>
            <w:proofErr w:type="spellStart"/>
            <w:r w:rsidRPr="00762EF1">
              <w:rPr>
                <w:sz w:val="28"/>
                <w:szCs w:val="28"/>
                <w:lang w:val="ro-RO"/>
              </w:rPr>
              <w:t>ul</w:t>
            </w:r>
            <w:proofErr w:type="spellEnd"/>
            <w:r w:rsidRPr="00762EF1">
              <w:rPr>
                <w:sz w:val="28"/>
                <w:szCs w:val="28"/>
                <w:lang w:val="ro-RO"/>
              </w:rPr>
              <w:t xml:space="preserve"> european;</w:t>
            </w:r>
          </w:p>
          <w:p w:rsidR="00410D47" w:rsidRPr="00762EF1" w:rsidRDefault="00410D47" w:rsidP="00035F8F">
            <w:pPr>
              <w:pStyle w:val="Listparagraf"/>
              <w:numPr>
                <w:ilvl w:val="0"/>
                <w:numId w:val="16"/>
              </w:numPr>
              <w:ind w:left="89" w:firstLine="709"/>
              <w:jc w:val="left"/>
              <w:rPr>
                <w:sz w:val="28"/>
                <w:szCs w:val="28"/>
                <w:lang w:val="ro-RO"/>
              </w:rPr>
            </w:pPr>
            <w:r w:rsidRPr="00762EF1">
              <w:rPr>
                <w:sz w:val="28"/>
                <w:szCs w:val="28"/>
                <w:lang w:val="ro-RO"/>
              </w:rPr>
              <w:t>Implementarea actelor normative transpuse.</w:t>
            </w:r>
          </w:p>
          <w:p w:rsidR="00410D47" w:rsidRPr="00762EF1" w:rsidRDefault="00410D47" w:rsidP="00035F8F">
            <w:pPr>
              <w:pStyle w:val="Listparagraf"/>
              <w:ind w:left="89" w:firstLine="709"/>
              <w:jc w:val="left"/>
              <w:rPr>
                <w:rStyle w:val="Robust"/>
                <w:b w:val="0"/>
                <w:bCs w:val="0"/>
                <w:sz w:val="28"/>
                <w:szCs w:val="28"/>
                <w:lang w:val="ro-RO"/>
              </w:rPr>
            </w:pPr>
            <w:r w:rsidRPr="00762EF1">
              <w:rPr>
                <w:sz w:val="28"/>
                <w:szCs w:val="28"/>
                <w:lang w:val="ro-RO"/>
              </w:rPr>
              <w:t>Pentru a</w:t>
            </w:r>
            <w:r w:rsidR="00DF284A" w:rsidRPr="00762EF1">
              <w:rPr>
                <w:sz w:val="28"/>
                <w:szCs w:val="28"/>
                <w:lang w:val="ro-RO"/>
              </w:rPr>
              <w:t xml:space="preserve"> executa prevederile Acordului de Asociere, s-a aprobat </w:t>
            </w:r>
            <w:r w:rsidR="00DF284A" w:rsidRPr="00762EF1">
              <w:rPr>
                <w:rStyle w:val="Robust"/>
                <w:b w:val="0"/>
                <w:bCs w:val="0"/>
                <w:sz w:val="28"/>
                <w:szCs w:val="28"/>
                <w:lang w:val="ro-RO"/>
              </w:rPr>
              <w:t xml:space="preserve">Planul național de acțiuni pentru aderarea Republicii Moldova la Uniunea Europeană pe anii 2024-2027, prin care s-a stabilit transpunerea, pe domeniul </w:t>
            </w:r>
            <w:r w:rsidR="001F7FE2" w:rsidRPr="00762EF1">
              <w:rPr>
                <w:rStyle w:val="Robust"/>
                <w:b w:val="0"/>
                <w:bCs w:val="0"/>
                <w:sz w:val="28"/>
                <w:szCs w:val="28"/>
                <w:lang w:val="ro-RO"/>
              </w:rPr>
              <w:t>„</w:t>
            </w:r>
            <w:r w:rsidR="00DF284A" w:rsidRPr="00762EF1">
              <w:rPr>
                <w:sz w:val="28"/>
                <w:szCs w:val="28"/>
                <w:lang w:val="ro-RO"/>
              </w:rPr>
              <w:t>Siguranța alimentară, politici sanitare și fitosanitare</w:t>
            </w:r>
            <w:r w:rsidR="001F7FE2" w:rsidRPr="00762EF1">
              <w:rPr>
                <w:sz w:val="28"/>
                <w:szCs w:val="28"/>
                <w:lang w:val="ro-RO"/>
              </w:rPr>
              <w:t>”</w:t>
            </w:r>
            <w:r w:rsidR="00DF284A" w:rsidRPr="00762EF1">
              <w:rPr>
                <w:rStyle w:val="TextcomentariuCaracter"/>
                <w:rFonts w:ascii="Times New Roman" w:hAnsi="Times New Roman" w:cs="Times New Roman"/>
                <w:b/>
                <w:bCs/>
                <w:sz w:val="28"/>
                <w:szCs w:val="28"/>
              </w:rPr>
              <w:t xml:space="preserve"> </w:t>
            </w:r>
            <w:r w:rsidR="00DF284A" w:rsidRPr="00762EF1">
              <w:rPr>
                <w:rStyle w:val="Robust"/>
                <w:b w:val="0"/>
                <w:bCs w:val="0"/>
                <w:sz w:val="28"/>
                <w:szCs w:val="28"/>
                <w:lang w:val="ro-RO"/>
              </w:rPr>
              <w:t xml:space="preserve">a </w:t>
            </w:r>
            <w:r w:rsidR="0016566A" w:rsidRPr="00762EF1">
              <w:rPr>
                <w:rStyle w:val="Robust"/>
                <w:b w:val="0"/>
                <w:bCs w:val="0"/>
                <w:sz w:val="28"/>
                <w:szCs w:val="28"/>
                <w:lang w:val="ro-RO"/>
              </w:rPr>
              <w:t>159</w:t>
            </w:r>
            <w:r w:rsidR="00DF284A" w:rsidRPr="00762EF1">
              <w:rPr>
                <w:rStyle w:val="Robust"/>
                <w:b w:val="0"/>
                <w:bCs w:val="0"/>
                <w:sz w:val="28"/>
                <w:szCs w:val="28"/>
                <w:lang w:val="ro-RO"/>
              </w:rPr>
              <w:t xml:space="preserve"> de acte UE în </w:t>
            </w:r>
            <w:r w:rsidR="0016566A" w:rsidRPr="00762EF1">
              <w:rPr>
                <w:rStyle w:val="Robust"/>
                <w:b w:val="0"/>
                <w:bCs w:val="0"/>
                <w:sz w:val="28"/>
                <w:szCs w:val="28"/>
                <w:lang w:val="ro-RO"/>
              </w:rPr>
              <w:t>116</w:t>
            </w:r>
            <w:r w:rsidR="00DF284A" w:rsidRPr="00762EF1">
              <w:rPr>
                <w:rStyle w:val="Robust"/>
                <w:b w:val="0"/>
                <w:bCs w:val="0"/>
                <w:sz w:val="28"/>
                <w:szCs w:val="28"/>
                <w:lang w:val="ro-RO"/>
              </w:rPr>
              <w:t xml:space="preserve"> de acte naționale.</w:t>
            </w:r>
          </w:p>
          <w:p w:rsidR="00457A8E" w:rsidRPr="00762EF1" w:rsidRDefault="00DF284A" w:rsidP="00035F8F">
            <w:pPr>
              <w:pStyle w:val="Listparagraf"/>
              <w:ind w:left="89" w:firstLine="709"/>
              <w:rPr>
                <w:sz w:val="28"/>
                <w:szCs w:val="28"/>
                <w:lang w:val="ro-RO"/>
              </w:rPr>
            </w:pPr>
            <w:r w:rsidRPr="00762EF1">
              <w:rPr>
                <w:rStyle w:val="Robust"/>
                <w:b w:val="0"/>
                <w:bCs w:val="0"/>
                <w:sz w:val="28"/>
                <w:szCs w:val="28"/>
                <w:lang w:val="ro-RO"/>
              </w:rPr>
              <w:t>La pct. 112</w:t>
            </w:r>
            <w:r w:rsidR="00C267E9" w:rsidRPr="00762EF1">
              <w:rPr>
                <w:rStyle w:val="Robust"/>
                <w:b w:val="0"/>
                <w:bCs w:val="0"/>
                <w:sz w:val="28"/>
                <w:szCs w:val="28"/>
                <w:lang w:val="ro-RO"/>
              </w:rPr>
              <w:t>.</w:t>
            </w:r>
            <w:r w:rsidRPr="00762EF1">
              <w:rPr>
                <w:rStyle w:val="Robust"/>
                <w:b w:val="0"/>
                <w:bCs w:val="0"/>
                <w:sz w:val="28"/>
                <w:szCs w:val="28"/>
                <w:lang w:val="ro-RO"/>
              </w:rPr>
              <w:t xml:space="preserve"> este</w:t>
            </w:r>
            <w:r w:rsidR="0016566A" w:rsidRPr="00762EF1">
              <w:rPr>
                <w:rStyle w:val="Robust"/>
                <w:b w:val="0"/>
                <w:bCs w:val="0"/>
                <w:sz w:val="28"/>
                <w:szCs w:val="28"/>
                <w:lang w:val="ro-RO"/>
              </w:rPr>
              <w:t xml:space="preserve"> prevăzută acțiunea de a</w:t>
            </w:r>
            <w:r w:rsidR="001F7FE2" w:rsidRPr="00762EF1">
              <w:rPr>
                <w:rStyle w:val="Robust"/>
                <w:b w:val="0"/>
                <w:bCs w:val="0"/>
                <w:sz w:val="28"/>
                <w:szCs w:val="28"/>
                <w:lang w:val="ro-RO"/>
              </w:rPr>
              <w:t xml:space="preserve"> elabora </w:t>
            </w:r>
            <w:r w:rsidR="001F7FE2" w:rsidRPr="00762EF1">
              <w:rPr>
                <w:sz w:val="28"/>
                <w:szCs w:val="28"/>
                <w:lang w:val="ro-RO"/>
              </w:rPr>
              <w:t>Proiect de hotărâre a Guvernului cu  privire la aprobarea Legii privind clasificarea carcaselor de bovine, ovine și porcine și raportarea prețurilor de piață la anumite categorii de carcase de animale vii și abrogarea Legii nr. 27/2017 privind clasificarea carcaselor de bovine, porcine și ovine, până în septembrie 2024.</w:t>
            </w:r>
          </w:p>
        </w:tc>
      </w:tr>
      <w:tr w:rsidR="00457A8E" w:rsidRPr="00762EF1" w:rsidTr="0068336C">
        <w:trPr>
          <w:gridAfter w:val="2"/>
          <w:wAfter w:w="67" w:type="pct"/>
          <w:jc w:val="center"/>
        </w:trPr>
        <w:tc>
          <w:tcPr>
            <w:tcW w:w="493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
                <w:bCs/>
                <w:sz w:val="28"/>
                <w:szCs w:val="28"/>
                <w:lang w:val="ro-RO"/>
              </w:rPr>
              <w:lastRenderedPageBreak/>
              <w:t>2. Stabilirea obiectivelor</w:t>
            </w:r>
          </w:p>
        </w:tc>
      </w:tr>
      <w:tr w:rsidR="00457A8E" w:rsidRPr="00762EF1"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Cs/>
                <w:sz w:val="28"/>
                <w:szCs w:val="28"/>
                <w:lang w:val="ro-RO"/>
              </w:rPr>
              <w:t>a) Expuneți obiectivele (care trebuie să fie legate direct de problemă și cauzele acesteia, formulate cuantificat, măsurabil, fixat în timp și realist</w:t>
            </w:r>
            <w:r w:rsidRPr="00762EF1">
              <w:rPr>
                <w:sz w:val="28"/>
                <w:szCs w:val="28"/>
                <w:lang w:val="ro-RO"/>
              </w:rPr>
              <w:t>)</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81F27" w:rsidRPr="00762EF1" w:rsidRDefault="00BA589F" w:rsidP="00EF74F2">
            <w:pPr>
              <w:pStyle w:val="Titlu4"/>
              <w:shd w:val="clear" w:color="auto" w:fill="FFFFFF"/>
              <w:spacing w:before="0" w:line="240" w:lineRule="auto"/>
              <w:ind w:firstLine="514"/>
              <w:rPr>
                <w:rFonts w:ascii="Times New Roman" w:hAnsi="Times New Roman"/>
                <w:b/>
                <w:color w:val="auto"/>
                <w:sz w:val="28"/>
                <w:szCs w:val="28"/>
              </w:rPr>
            </w:pPr>
            <w:r w:rsidRPr="00762EF1">
              <w:rPr>
                <w:rFonts w:ascii="Times New Roman" w:hAnsi="Times New Roman"/>
                <w:b/>
                <w:color w:val="auto"/>
                <w:sz w:val="28"/>
                <w:szCs w:val="28"/>
              </w:rPr>
              <w:lastRenderedPageBreak/>
              <w:t xml:space="preserve">Obiectivul </w:t>
            </w:r>
            <w:r w:rsidR="00C267E9" w:rsidRPr="00762EF1">
              <w:rPr>
                <w:rFonts w:ascii="Times New Roman" w:hAnsi="Times New Roman"/>
                <w:b/>
                <w:color w:val="auto"/>
                <w:sz w:val="28"/>
                <w:szCs w:val="28"/>
              </w:rPr>
              <w:t xml:space="preserve"> nr. 1 Executarea de către ANSA a prevederilor </w:t>
            </w:r>
            <w:r w:rsidR="00EF74F2" w:rsidRPr="00762EF1">
              <w:rPr>
                <w:rFonts w:ascii="Times New Roman" w:hAnsi="Times New Roman"/>
                <w:b/>
                <w:color w:val="auto"/>
                <w:sz w:val="28"/>
                <w:szCs w:val="28"/>
              </w:rPr>
              <w:t>Legii</w:t>
            </w:r>
            <w:r w:rsidR="00EF74F2" w:rsidRPr="00762EF1">
              <w:rPr>
                <w:rStyle w:val="Robust"/>
                <w:rFonts w:ascii="Times New Roman" w:hAnsi="Times New Roman"/>
                <w:b w:val="0"/>
                <w:bCs w:val="0"/>
                <w:color w:val="auto"/>
                <w:sz w:val="28"/>
                <w:szCs w:val="28"/>
              </w:rPr>
              <w:t xml:space="preserve"> nr. 27/2017 privind clasificarea carcase</w:t>
            </w:r>
            <w:r w:rsidR="0093058A" w:rsidRPr="00762EF1">
              <w:rPr>
                <w:rStyle w:val="Robust"/>
                <w:rFonts w:ascii="Times New Roman" w:hAnsi="Times New Roman"/>
                <w:b w:val="0"/>
                <w:bCs w:val="0"/>
                <w:color w:val="auto"/>
                <w:sz w:val="28"/>
                <w:szCs w:val="28"/>
              </w:rPr>
              <w:t>lor de bovine, porcine și ovine;</w:t>
            </w:r>
          </w:p>
          <w:p w:rsidR="008D6011" w:rsidRPr="00762EF1" w:rsidRDefault="00E60FFE" w:rsidP="00D10EDA">
            <w:pPr>
              <w:ind w:firstLine="360"/>
              <w:jc w:val="left"/>
              <w:rPr>
                <w:bCs/>
                <w:i/>
                <w:sz w:val="28"/>
                <w:szCs w:val="28"/>
                <w:lang w:val="ro-RO"/>
              </w:rPr>
            </w:pPr>
            <w:r w:rsidRPr="00762EF1">
              <w:rPr>
                <w:b/>
                <w:sz w:val="28"/>
                <w:szCs w:val="28"/>
                <w:lang w:val="ro-RO"/>
              </w:rPr>
              <w:t xml:space="preserve">Obiectivul nr. 2 Transpunerea actelor europene: </w:t>
            </w:r>
            <w:r w:rsidRPr="00762EF1">
              <w:rPr>
                <w:bCs/>
                <w:sz w:val="28"/>
                <w:szCs w:val="28"/>
                <w:shd w:val="clear" w:color="auto" w:fill="FFFFFF"/>
                <w:lang w:val="ro-RO"/>
              </w:rPr>
              <w:t xml:space="preserve">Regulamentul (UE) 2017/1182  și Regulamentului (UE) 2017/1184 </w:t>
            </w:r>
            <w:r w:rsidRPr="00762EF1">
              <w:rPr>
                <w:sz w:val="28"/>
                <w:szCs w:val="28"/>
                <w:lang w:val="ro-RO"/>
              </w:rPr>
              <w:t xml:space="preserve">și includerea în </w:t>
            </w:r>
            <w:r w:rsidR="00EF74F2" w:rsidRPr="00762EF1">
              <w:rPr>
                <w:sz w:val="28"/>
                <w:szCs w:val="28"/>
                <w:lang w:val="ro-RO"/>
              </w:rPr>
              <w:t>actul nou de lege a prevederilor neimplementate din Legea nr.27/2017</w:t>
            </w:r>
          </w:p>
          <w:p w:rsidR="008D6011" w:rsidRPr="00762EF1" w:rsidRDefault="008D6011" w:rsidP="008D6011">
            <w:pPr>
              <w:autoSpaceDE w:val="0"/>
              <w:autoSpaceDN w:val="0"/>
              <w:adjustRightInd w:val="0"/>
              <w:ind w:firstLine="0"/>
              <w:jc w:val="right"/>
              <w:rPr>
                <w:bCs/>
                <w:i/>
                <w:sz w:val="28"/>
                <w:szCs w:val="28"/>
                <w:lang w:val="ro-RO"/>
              </w:rPr>
            </w:pPr>
            <w:r w:rsidRPr="00762EF1">
              <w:rPr>
                <w:bCs/>
                <w:i/>
                <w:sz w:val="28"/>
                <w:szCs w:val="28"/>
                <w:lang w:val="ro-RO"/>
              </w:rPr>
              <w:t>Tabelul 3</w:t>
            </w:r>
          </w:p>
          <w:p w:rsidR="008D6011" w:rsidRPr="00762EF1" w:rsidRDefault="008D6011" w:rsidP="008D6011">
            <w:pPr>
              <w:autoSpaceDE w:val="0"/>
              <w:autoSpaceDN w:val="0"/>
              <w:adjustRightInd w:val="0"/>
              <w:ind w:firstLine="0"/>
              <w:jc w:val="center"/>
              <w:rPr>
                <w:bCs/>
                <w:i/>
                <w:sz w:val="28"/>
                <w:szCs w:val="28"/>
                <w:lang w:val="ro-RO"/>
              </w:rPr>
            </w:pPr>
            <w:r w:rsidRPr="00762EF1">
              <w:rPr>
                <w:bCs/>
                <w:i/>
                <w:sz w:val="28"/>
                <w:szCs w:val="28"/>
                <w:lang w:val="ro-RO"/>
              </w:rPr>
              <w:t>Producția de carne (Vânzarea animalelor pentru sacrificare) în anii 1989 și 2010-2022</w:t>
            </w:r>
          </w:p>
          <w:p w:rsidR="008D6011" w:rsidRPr="00762EF1" w:rsidRDefault="008D6011" w:rsidP="008D6011">
            <w:pPr>
              <w:autoSpaceDE w:val="0"/>
              <w:autoSpaceDN w:val="0"/>
              <w:adjustRightInd w:val="0"/>
              <w:ind w:firstLine="0"/>
              <w:jc w:val="center"/>
              <w:rPr>
                <w:bCs/>
                <w:i/>
                <w:sz w:val="28"/>
                <w:szCs w:val="28"/>
                <w:lang w:val="ro-RO"/>
              </w:rPr>
            </w:pPr>
          </w:p>
          <w:tbl>
            <w:tblPr>
              <w:tblW w:w="14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885"/>
              <w:gridCol w:w="981"/>
              <w:gridCol w:w="885"/>
              <w:gridCol w:w="922"/>
              <w:gridCol w:w="885"/>
              <w:gridCol w:w="885"/>
              <w:gridCol w:w="885"/>
              <w:gridCol w:w="885"/>
              <w:gridCol w:w="885"/>
              <w:gridCol w:w="885"/>
              <w:gridCol w:w="885"/>
              <w:gridCol w:w="895"/>
              <w:gridCol w:w="910"/>
              <w:gridCol w:w="906"/>
              <w:gridCol w:w="906"/>
            </w:tblGrid>
            <w:tr w:rsidR="008D6011" w:rsidRPr="00BA2C0A" w:rsidTr="00557A19">
              <w:trPr>
                <w:jc w:val="center"/>
              </w:trPr>
              <w:tc>
                <w:tcPr>
                  <w:tcW w:w="1006" w:type="dxa"/>
                  <w:vMerge w:val="restart"/>
                </w:tcPr>
                <w:p w:rsidR="008D6011" w:rsidRPr="00762EF1" w:rsidRDefault="008D6011" w:rsidP="008D6011">
                  <w:pPr>
                    <w:autoSpaceDE w:val="0"/>
                    <w:autoSpaceDN w:val="0"/>
                    <w:adjustRightInd w:val="0"/>
                    <w:ind w:left="239" w:hanging="205"/>
                    <w:rPr>
                      <w:sz w:val="28"/>
                      <w:szCs w:val="28"/>
                      <w:lang w:val="ro-RO"/>
                    </w:rPr>
                  </w:pPr>
                  <w:r w:rsidRPr="00762EF1">
                    <w:rPr>
                      <w:sz w:val="28"/>
                      <w:szCs w:val="28"/>
                      <w:lang w:val="ro-RO"/>
                    </w:rPr>
                    <w:t>Specia</w:t>
                  </w:r>
                </w:p>
              </w:tc>
              <w:tc>
                <w:tcPr>
                  <w:tcW w:w="882" w:type="dxa"/>
                  <w:vMerge w:val="restart"/>
                </w:tcPr>
                <w:p w:rsidR="008D6011" w:rsidRPr="00762EF1" w:rsidRDefault="008D6011" w:rsidP="008D6011">
                  <w:pPr>
                    <w:autoSpaceDE w:val="0"/>
                    <w:autoSpaceDN w:val="0"/>
                    <w:adjustRightInd w:val="0"/>
                    <w:ind w:left="239" w:hanging="130"/>
                    <w:rPr>
                      <w:sz w:val="28"/>
                      <w:szCs w:val="28"/>
                      <w:lang w:val="ro-RO"/>
                    </w:rPr>
                  </w:pPr>
                  <w:r w:rsidRPr="00762EF1">
                    <w:rPr>
                      <w:sz w:val="28"/>
                      <w:szCs w:val="28"/>
                      <w:lang w:val="ro-RO"/>
                    </w:rPr>
                    <w:t>U.m.</w:t>
                  </w:r>
                </w:p>
              </w:tc>
              <w:tc>
                <w:tcPr>
                  <w:tcW w:w="12703" w:type="dxa"/>
                  <w:gridSpan w:val="14"/>
                </w:tcPr>
                <w:p w:rsidR="008D6011" w:rsidRPr="00762EF1" w:rsidRDefault="008D6011" w:rsidP="008D6011">
                  <w:pPr>
                    <w:autoSpaceDE w:val="0"/>
                    <w:autoSpaceDN w:val="0"/>
                    <w:adjustRightInd w:val="0"/>
                    <w:ind w:left="239" w:hanging="130"/>
                    <w:jc w:val="center"/>
                    <w:rPr>
                      <w:sz w:val="28"/>
                      <w:szCs w:val="28"/>
                      <w:lang w:val="ro-RO"/>
                    </w:rPr>
                  </w:pPr>
                  <w:r w:rsidRPr="00762EF1">
                    <w:rPr>
                      <w:sz w:val="28"/>
                      <w:szCs w:val="28"/>
                      <w:lang w:val="ro-RO"/>
                    </w:rPr>
                    <w:t>Anii</w:t>
                  </w:r>
                </w:p>
              </w:tc>
            </w:tr>
            <w:tr w:rsidR="008D6011" w:rsidRPr="00BA2C0A" w:rsidTr="00557A19">
              <w:trPr>
                <w:jc w:val="center"/>
              </w:trPr>
              <w:tc>
                <w:tcPr>
                  <w:tcW w:w="1006" w:type="dxa"/>
                  <w:vMerge/>
                </w:tcPr>
                <w:p w:rsidR="008D6011" w:rsidRPr="00762EF1" w:rsidRDefault="008D6011" w:rsidP="008D6011">
                  <w:pPr>
                    <w:autoSpaceDE w:val="0"/>
                    <w:autoSpaceDN w:val="0"/>
                    <w:adjustRightInd w:val="0"/>
                    <w:ind w:left="239" w:hanging="205"/>
                    <w:rPr>
                      <w:sz w:val="28"/>
                      <w:szCs w:val="28"/>
                      <w:lang w:val="ro-RO"/>
                    </w:rPr>
                  </w:pPr>
                </w:p>
              </w:tc>
              <w:tc>
                <w:tcPr>
                  <w:tcW w:w="882" w:type="dxa"/>
                  <w:vMerge/>
                </w:tcPr>
                <w:p w:rsidR="008D6011" w:rsidRPr="00762EF1" w:rsidRDefault="008D6011" w:rsidP="008D6011">
                  <w:pPr>
                    <w:autoSpaceDE w:val="0"/>
                    <w:autoSpaceDN w:val="0"/>
                    <w:adjustRightInd w:val="0"/>
                    <w:ind w:left="239" w:hanging="130"/>
                    <w:rPr>
                      <w:sz w:val="28"/>
                      <w:szCs w:val="28"/>
                      <w:lang w:val="ro-RO"/>
                    </w:rPr>
                  </w:pPr>
                </w:p>
              </w:tc>
              <w:tc>
                <w:tcPr>
                  <w:tcW w:w="1173"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1989</w:t>
                  </w:r>
                </w:p>
              </w:tc>
              <w:tc>
                <w:tcPr>
                  <w:tcW w:w="425"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2010</w:t>
                  </w:r>
                </w:p>
              </w:tc>
              <w:tc>
                <w:tcPr>
                  <w:tcW w:w="1192"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2011</w:t>
                  </w:r>
                </w:p>
              </w:tc>
              <w:tc>
                <w:tcPr>
                  <w:tcW w:w="809"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2012</w:t>
                  </w:r>
                </w:p>
              </w:tc>
              <w:tc>
                <w:tcPr>
                  <w:tcW w:w="809"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2013</w:t>
                  </w:r>
                </w:p>
              </w:tc>
              <w:tc>
                <w:tcPr>
                  <w:tcW w:w="809"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2014</w:t>
                  </w:r>
                </w:p>
              </w:tc>
              <w:tc>
                <w:tcPr>
                  <w:tcW w:w="809"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2015</w:t>
                  </w:r>
                </w:p>
              </w:tc>
              <w:tc>
                <w:tcPr>
                  <w:tcW w:w="809"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2016</w:t>
                  </w:r>
                </w:p>
              </w:tc>
              <w:tc>
                <w:tcPr>
                  <w:tcW w:w="809"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2017</w:t>
                  </w:r>
                </w:p>
              </w:tc>
              <w:tc>
                <w:tcPr>
                  <w:tcW w:w="874"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2018</w:t>
                  </w:r>
                </w:p>
              </w:tc>
              <w:tc>
                <w:tcPr>
                  <w:tcW w:w="971"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2019</w:t>
                  </w:r>
                </w:p>
              </w:tc>
              <w:tc>
                <w:tcPr>
                  <w:tcW w:w="1098"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2020</w:t>
                  </w:r>
                </w:p>
              </w:tc>
              <w:tc>
                <w:tcPr>
                  <w:tcW w:w="1058"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2021</w:t>
                  </w:r>
                </w:p>
              </w:tc>
              <w:tc>
                <w:tcPr>
                  <w:tcW w:w="1058" w:type="dxa"/>
                </w:tcPr>
                <w:p w:rsidR="008D6011" w:rsidRPr="00762EF1" w:rsidRDefault="008D6011" w:rsidP="008D6011">
                  <w:pPr>
                    <w:autoSpaceDE w:val="0"/>
                    <w:autoSpaceDN w:val="0"/>
                    <w:adjustRightInd w:val="0"/>
                    <w:ind w:left="239" w:hanging="130"/>
                    <w:rPr>
                      <w:i/>
                      <w:sz w:val="28"/>
                      <w:szCs w:val="28"/>
                      <w:lang w:val="ro-RO"/>
                    </w:rPr>
                  </w:pPr>
                  <w:r w:rsidRPr="00762EF1">
                    <w:rPr>
                      <w:i/>
                      <w:sz w:val="28"/>
                      <w:szCs w:val="28"/>
                      <w:lang w:val="ro-RO"/>
                    </w:rPr>
                    <w:t>2022</w:t>
                  </w:r>
                </w:p>
              </w:tc>
            </w:tr>
            <w:tr w:rsidR="008D6011" w:rsidRPr="00BA2C0A" w:rsidTr="00557A19">
              <w:trPr>
                <w:jc w:val="center"/>
              </w:trPr>
              <w:tc>
                <w:tcPr>
                  <w:tcW w:w="1006" w:type="dxa"/>
                </w:tcPr>
                <w:p w:rsidR="008D6011" w:rsidRPr="00762EF1" w:rsidRDefault="008D6011" w:rsidP="008D6011">
                  <w:pPr>
                    <w:autoSpaceDE w:val="0"/>
                    <w:autoSpaceDN w:val="0"/>
                    <w:adjustRightInd w:val="0"/>
                    <w:ind w:left="239" w:hanging="205"/>
                    <w:rPr>
                      <w:sz w:val="28"/>
                      <w:szCs w:val="28"/>
                      <w:lang w:val="ro-RO"/>
                    </w:rPr>
                  </w:pPr>
                  <w:r w:rsidRPr="00762EF1">
                    <w:rPr>
                      <w:sz w:val="28"/>
                      <w:szCs w:val="28"/>
                      <w:lang w:val="ro-RO"/>
                    </w:rPr>
                    <w:t>Bovine</w:t>
                  </w:r>
                </w:p>
              </w:tc>
              <w:tc>
                <w:tcPr>
                  <w:tcW w:w="882" w:type="dxa"/>
                </w:tcPr>
                <w:p w:rsidR="008D6011" w:rsidRPr="00762EF1" w:rsidRDefault="008D6011" w:rsidP="008D6011">
                  <w:pPr>
                    <w:autoSpaceDE w:val="0"/>
                    <w:autoSpaceDN w:val="0"/>
                    <w:adjustRightInd w:val="0"/>
                    <w:ind w:left="-38" w:firstLine="0"/>
                    <w:rPr>
                      <w:i/>
                      <w:sz w:val="28"/>
                      <w:szCs w:val="28"/>
                      <w:lang w:val="ro-RO"/>
                    </w:rPr>
                  </w:pPr>
                  <w:r w:rsidRPr="00762EF1">
                    <w:rPr>
                      <w:b/>
                      <w:bCs/>
                      <w:sz w:val="28"/>
                      <w:szCs w:val="28"/>
                      <w:lang w:val="ro-RO"/>
                    </w:rPr>
                    <w:t>mii tone</w:t>
                  </w:r>
                  <w:r w:rsidRPr="00762EF1">
                    <w:rPr>
                      <w:i/>
                      <w:sz w:val="28"/>
                      <w:szCs w:val="28"/>
                      <w:lang w:val="ro-RO"/>
                    </w:rPr>
                    <w:t>.</w:t>
                  </w:r>
                </w:p>
              </w:tc>
              <w:tc>
                <w:tcPr>
                  <w:tcW w:w="1173" w:type="dxa"/>
                </w:tcPr>
                <w:p w:rsidR="008D6011" w:rsidRPr="00762EF1" w:rsidRDefault="008D6011" w:rsidP="008D6011">
                  <w:pPr>
                    <w:ind w:left="239" w:hanging="130"/>
                    <w:jc w:val="center"/>
                    <w:rPr>
                      <w:sz w:val="28"/>
                      <w:szCs w:val="28"/>
                      <w:lang w:val="ro-RO"/>
                    </w:rPr>
                  </w:pPr>
                  <w:r w:rsidRPr="00762EF1">
                    <w:rPr>
                      <w:sz w:val="28"/>
                      <w:szCs w:val="28"/>
                      <w:lang w:val="ro-RO"/>
                    </w:rPr>
                    <w:t>148,0</w:t>
                  </w:r>
                </w:p>
              </w:tc>
              <w:tc>
                <w:tcPr>
                  <w:tcW w:w="425" w:type="dxa"/>
                </w:tcPr>
                <w:p w:rsidR="008D6011" w:rsidRPr="00762EF1" w:rsidRDefault="008D6011" w:rsidP="008D6011">
                  <w:pPr>
                    <w:ind w:left="239" w:hanging="130"/>
                    <w:rPr>
                      <w:sz w:val="28"/>
                      <w:szCs w:val="28"/>
                      <w:lang w:val="ro-RO"/>
                    </w:rPr>
                  </w:pPr>
                  <w:r w:rsidRPr="00762EF1">
                    <w:rPr>
                      <w:sz w:val="28"/>
                      <w:szCs w:val="28"/>
                      <w:lang w:val="ro-RO"/>
                    </w:rPr>
                    <w:t>19,6</w:t>
                  </w:r>
                </w:p>
              </w:tc>
              <w:tc>
                <w:tcPr>
                  <w:tcW w:w="1192" w:type="dxa"/>
                </w:tcPr>
                <w:p w:rsidR="008D6011" w:rsidRPr="00762EF1" w:rsidRDefault="008D6011" w:rsidP="008D6011">
                  <w:pPr>
                    <w:ind w:left="239" w:hanging="130"/>
                    <w:rPr>
                      <w:sz w:val="28"/>
                      <w:szCs w:val="28"/>
                      <w:lang w:val="ro-RO"/>
                    </w:rPr>
                  </w:pPr>
                  <w:r w:rsidRPr="00762EF1">
                    <w:rPr>
                      <w:sz w:val="28"/>
                      <w:szCs w:val="28"/>
                      <w:lang w:val="ro-RO"/>
                    </w:rPr>
                    <w:t>19,6</w:t>
                  </w:r>
                </w:p>
              </w:tc>
              <w:tc>
                <w:tcPr>
                  <w:tcW w:w="809" w:type="dxa"/>
                </w:tcPr>
                <w:p w:rsidR="008D6011" w:rsidRPr="00762EF1" w:rsidRDefault="008D6011" w:rsidP="008D6011">
                  <w:pPr>
                    <w:ind w:left="239" w:hanging="130"/>
                    <w:rPr>
                      <w:sz w:val="28"/>
                      <w:szCs w:val="28"/>
                      <w:lang w:val="ro-RO"/>
                    </w:rPr>
                  </w:pPr>
                  <w:r w:rsidRPr="00762EF1">
                    <w:rPr>
                      <w:sz w:val="28"/>
                      <w:szCs w:val="28"/>
                      <w:lang w:val="ro-RO"/>
                    </w:rPr>
                    <w:t>19,6</w:t>
                  </w:r>
                </w:p>
              </w:tc>
              <w:tc>
                <w:tcPr>
                  <w:tcW w:w="809" w:type="dxa"/>
                </w:tcPr>
                <w:p w:rsidR="008D6011" w:rsidRPr="00762EF1" w:rsidRDefault="008D6011" w:rsidP="008D6011">
                  <w:pPr>
                    <w:ind w:left="239" w:hanging="130"/>
                    <w:rPr>
                      <w:sz w:val="28"/>
                      <w:szCs w:val="28"/>
                      <w:lang w:val="ro-RO"/>
                    </w:rPr>
                  </w:pPr>
                  <w:r w:rsidRPr="00762EF1">
                    <w:rPr>
                      <w:sz w:val="28"/>
                      <w:szCs w:val="28"/>
                      <w:lang w:val="ro-RO"/>
                    </w:rPr>
                    <w:t>19,2</w:t>
                  </w:r>
                </w:p>
              </w:tc>
              <w:tc>
                <w:tcPr>
                  <w:tcW w:w="809" w:type="dxa"/>
                </w:tcPr>
                <w:p w:rsidR="008D6011" w:rsidRPr="00762EF1" w:rsidRDefault="008D6011" w:rsidP="008D6011">
                  <w:pPr>
                    <w:ind w:left="239" w:hanging="130"/>
                    <w:rPr>
                      <w:sz w:val="28"/>
                      <w:szCs w:val="28"/>
                      <w:lang w:val="ro-RO"/>
                    </w:rPr>
                  </w:pPr>
                  <w:r w:rsidRPr="00762EF1">
                    <w:rPr>
                      <w:sz w:val="28"/>
                      <w:szCs w:val="28"/>
                      <w:lang w:val="ro-RO"/>
                    </w:rPr>
                    <w:t>20,5</w:t>
                  </w:r>
                </w:p>
              </w:tc>
              <w:tc>
                <w:tcPr>
                  <w:tcW w:w="809" w:type="dxa"/>
                </w:tcPr>
                <w:p w:rsidR="008D6011" w:rsidRPr="00762EF1" w:rsidRDefault="008D6011" w:rsidP="008D6011">
                  <w:pPr>
                    <w:ind w:left="239" w:hanging="130"/>
                    <w:rPr>
                      <w:sz w:val="28"/>
                      <w:szCs w:val="28"/>
                      <w:lang w:val="ro-RO"/>
                    </w:rPr>
                  </w:pPr>
                  <w:r w:rsidRPr="00762EF1">
                    <w:rPr>
                      <w:sz w:val="28"/>
                      <w:szCs w:val="28"/>
                      <w:lang w:val="ro-RO"/>
                    </w:rPr>
                    <w:t>20,5</w:t>
                  </w:r>
                </w:p>
              </w:tc>
              <w:tc>
                <w:tcPr>
                  <w:tcW w:w="809" w:type="dxa"/>
                </w:tcPr>
                <w:p w:rsidR="008D6011" w:rsidRPr="00762EF1" w:rsidRDefault="008D6011" w:rsidP="008D6011">
                  <w:pPr>
                    <w:ind w:left="239" w:hanging="130"/>
                    <w:rPr>
                      <w:sz w:val="28"/>
                      <w:szCs w:val="28"/>
                      <w:lang w:val="ro-RO"/>
                    </w:rPr>
                  </w:pPr>
                  <w:r w:rsidRPr="00762EF1">
                    <w:rPr>
                      <w:sz w:val="28"/>
                      <w:szCs w:val="28"/>
                      <w:lang w:val="ro-RO"/>
                    </w:rPr>
                    <w:t>20,5</w:t>
                  </w:r>
                </w:p>
              </w:tc>
              <w:tc>
                <w:tcPr>
                  <w:tcW w:w="809" w:type="dxa"/>
                </w:tcPr>
                <w:p w:rsidR="008D6011" w:rsidRPr="00762EF1" w:rsidRDefault="008D6011" w:rsidP="008D6011">
                  <w:pPr>
                    <w:ind w:left="239" w:hanging="130"/>
                    <w:rPr>
                      <w:sz w:val="28"/>
                      <w:szCs w:val="28"/>
                      <w:lang w:val="ro-RO"/>
                    </w:rPr>
                  </w:pPr>
                  <w:r w:rsidRPr="00762EF1">
                    <w:rPr>
                      <w:sz w:val="28"/>
                      <w:szCs w:val="28"/>
                      <w:lang w:val="ro-RO"/>
                    </w:rPr>
                    <w:t>19,4</w:t>
                  </w:r>
                </w:p>
              </w:tc>
              <w:tc>
                <w:tcPr>
                  <w:tcW w:w="874" w:type="dxa"/>
                </w:tcPr>
                <w:p w:rsidR="008D6011" w:rsidRPr="00762EF1" w:rsidRDefault="008D6011" w:rsidP="008D6011">
                  <w:pPr>
                    <w:ind w:left="239" w:hanging="130"/>
                    <w:rPr>
                      <w:sz w:val="28"/>
                      <w:szCs w:val="28"/>
                      <w:lang w:val="ro-RO"/>
                    </w:rPr>
                  </w:pPr>
                  <w:r w:rsidRPr="00762EF1">
                    <w:rPr>
                      <w:sz w:val="28"/>
                      <w:szCs w:val="28"/>
                      <w:lang w:val="ro-RO"/>
                    </w:rPr>
                    <w:t>18,3</w:t>
                  </w:r>
                </w:p>
              </w:tc>
              <w:tc>
                <w:tcPr>
                  <w:tcW w:w="971" w:type="dxa"/>
                </w:tcPr>
                <w:p w:rsidR="008D6011" w:rsidRPr="00762EF1" w:rsidRDefault="008D6011" w:rsidP="008D6011">
                  <w:pPr>
                    <w:ind w:left="239" w:hanging="130"/>
                    <w:rPr>
                      <w:sz w:val="28"/>
                      <w:szCs w:val="28"/>
                      <w:lang w:val="ro-RO"/>
                    </w:rPr>
                  </w:pPr>
                  <w:r w:rsidRPr="00762EF1">
                    <w:rPr>
                      <w:sz w:val="28"/>
                      <w:szCs w:val="28"/>
                      <w:lang w:val="ro-RO"/>
                    </w:rPr>
                    <w:t>17,1</w:t>
                  </w:r>
                </w:p>
              </w:tc>
              <w:tc>
                <w:tcPr>
                  <w:tcW w:w="1098" w:type="dxa"/>
                </w:tcPr>
                <w:p w:rsidR="008D6011" w:rsidRPr="00762EF1" w:rsidRDefault="008D6011" w:rsidP="008D6011">
                  <w:pPr>
                    <w:ind w:left="239" w:hanging="130"/>
                    <w:rPr>
                      <w:sz w:val="28"/>
                      <w:szCs w:val="28"/>
                      <w:lang w:val="ro-RO"/>
                    </w:rPr>
                  </w:pPr>
                  <w:r w:rsidRPr="00762EF1">
                    <w:rPr>
                      <w:sz w:val="28"/>
                      <w:szCs w:val="28"/>
                      <w:lang w:val="ro-RO"/>
                    </w:rPr>
                    <w:t>15,4</w:t>
                  </w:r>
                </w:p>
              </w:tc>
              <w:tc>
                <w:tcPr>
                  <w:tcW w:w="1058" w:type="dxa"/>
                </w:tcPr>
                <w:p w:rsidR="008D6011" w:rsidRPr="00762EF1" w:rsidRDefault="008D6011" w:rsidP="008D6011">
                  <w:pPr>
                    <w:ind w:left="239" w:hanging="130"/>
                    <w:rPr>
                      <w:sz w:val="28"/>
                      <w:szCs w:val="28"/>
                      <w:lang w:val="ro-RO"/>
                    </w:rPr>
                  </w:pPr>
                  <w:r w:rsidRPr="00762EF1">
                    <w:rPr>
                      <w:sz w:val="28"/>
                      <w:szCs w:val="28"/>
                      <w:lang w:val="ro-RO"/>
                    </w:rPr>
                    <w:t>14,3</w:t>
                  </w:r>
                </w:p>
              </w:tc>
              <w:tc>
                <w:tcPr>
                  <w:tcW w:w="1058" w:type="dxa"/>
                </w:tcPr>
                <w:p w:rsidR="008D6011" w:rsidRPr="00762EF1" w:rsidRDefault="008D6011" w:rsidP="008D6011">
                  <w:pPr>
                    <w:ind w:left="239" w:hanging="130"/>
                    <w:rPr>
                      <w:sz w:val="28"/>
                      <w:szCs w:val="28"/>
                      <w:lang w:val="ro-RO"/>
                    </w:rPr>
                  </w:pPr>
                  <w:r w:rsidRPr="00762EF1">
                    <w:rPr>
                      <w:sz w:val="28"/>
                      <w:szCs w:val="28"/>
                      <w:lang w:val="ro-RO"/>
                    </w:rPr>
                    <w:t>16,7</w:t>
                  </w:r>
                </w:p>
              </w:tc>
            </w:tr>
            <w:tr w:rsidR="008D6011" w:rsidRPr="00BA2C0A" w:rsidTr="00557A19">
              <w:trPr>
                <w:jc w:val="center"/>
              </w:trPr>
              <w:tc>
                <w:tcPr>
                  <w:tcW w:w="1006" w:type="dxa"/>
                </w:tcPr>
                <w:p w:rsidR="008D6011" w:rsidRPr="00762EF1" w:rsidRDefault="008D6011" w:rsidP="008D6011">
                  <w:pPr>
                    <w:autoSpaceDE w:val="0"/>
                    <w:autoSpaceDN w:val="0"/>
                    <w:adjustRightInd w:val="0"/>
                    <w:ind w:left="239" w:hanging="205"/>
                    <w:rPr>
                      <w:sz w:val="28"/>
                      <w:szCs w:val="28"/>
                      <w:lang w:val="ro-RO"/>
                    </w:rPr>
                  </w:pPr>
                  <w:r w:rsidRPr="00762EF1">
                    <w:rPr>
                      <w:sz w:val="28"/>
                      <w:szCs w:val="28"/>
                      <w:lang w:val="ro-RO"/>
                    </w:rPr>
                    <w:t>Porcine</w:t>
                  </w:r>
                </w:p>
              </w:tc>
              <w:tc>
                <w:tcPr>
                  <w:tcW w:w="882" w:type="dxa"/>
                </w:tcPr>
                <w:p w:rsidR="008D6011" w:rsidRPr="00762EF1" w:rsidRDefault="008D6011" w:rsidP="008D6011">
                  <w:pPr>
                    <w:autoSpaceDE w:val="0"/>
                    <w:autoSpaceDN w:val="0"/>
                    <w:adjustRightInd w:val="0"/>
                    <w:ind w:hanging="38"/>
                    <w:rPr>
                      <w:i/>
                      <w:sz w:val="28"/>
                      <w:szCs w:val="28"/>
                      <w:lang w:val="ro-RO"/>
                    </w:rPr>
                  </w:pPr>
                  <w:r w:rsidRPr="00762EF1">
                    <w:rPr>
                      <w:b/>
                      <w:bCs/>
                      <w:sz w:val="28"/>
                      <w:szCs w:val="28"/>
                      <w:lang w:val="ro-RO"/>
                    </w:rPr>
                    <w:t>mii tone</w:t>
                  </w:r>
                  <w:r w:rsidRPr="00762EF1">
                    <w:rPr>
                      <w:i/>
                      <w:sz w:val="28"/>
                      <w:szCs w:val="28"/>
                      <w:lang w:val="ro-RO"/>
                    </w:rPr>
                    <w:t>.</w:t>
                  </w:r>
                </w:p>
              </w:tc>
              <w:tc>
                <w:tcPr>
                  <w:tcW w:w="1173" w:type="dxa"/>
                </w:tcPr>
                <w:p w:rsidR="008D6011" w:rsidRPr="00762EF1" w:rsidRDefault="008D6011" w:rsidP="008D6011">
                  <w:pPr>
                    <w:autoSpaceDE w:val="0"/>
                    <w:autoSpaceDN w:val="0"/>
                    <w:adjustRightInd w:val="0"/>
                    <w:ind w:left="239" w:hanging="130"/>
                    <w:jc w:val="center"/>
                    <w:rPr>
                      <w:sz w:val="28"/>
                      <w:szCs w:val="28"/>
                      <w:lang w:val="ro-RO"/>
                    </w:rPr>
                  </w:pPr>
                  <w:r w:rsidRPr="00762EF1">
                    <w:rPr>
                      <w:sz w:val="28"/>
                      <w:szCs w:val="28"/>
                      <w:lang w:val="ro-RO"/>
                    </w:rPr>
                    <w:t>264,0</w:t>
                  </w:r>
                </w:p>
              </w:tc>
              <w:tc>
                <w:tcPr>
                  <w:tcW w:w="425" w:type="dxa"/>
                </w:tcPr>
                <w:p w:rsidR="008D6011" w:rsidRPr="00762EF1" w:rsidRDefault="008D6011" w:rsidP="008D6011">
                  <w:pPr>
                    <w:ind w:left="239" w:hanging="130"/>
                    <w:rPr>
                      <w:sz w:val="28"/>
                      <w:szCs w:val="28"/>
                      <w:lang w:val="ro-RO"/>
                    </w:rPr>
                  </w:pPr>
                  <w:r w:rsidRPr="00762EF1">
                    <w:rPr>
                      <w:sz w:val="28"/>
                      <w:szCs w:val="28"/>
                      <w:lang w:val="ro-RO"/>
                    </w:rPr>
                    <w:t>73,2</w:t>
                  </w:r>
                </w:p>
              </w:tc>
              <w:tc>
                <w:tcPr>
                  <w:tcW w:w="1192" w:type="dxa"/>
                </w:tcPr>
                <w:p w:rsidR="008D6011" w:rsidRPr="00762EF1" w:rsidRDefault="008D6011" w:rsidP="008D6011">
                  <w:pPr>
                    <w:ind w:left="239" w:hanging="130"/>
                    <w:rPr>
                      <w:sz w:val="28"/>
                      <w:szCs w:val="28"/>
                      <w:lang w:val="ro-RO"/>
                    </w:rPr>
                  </w:pPr>
                  <w:r w:rsidRPr="00762EF1">
                    <w:rPr>
                      <w:sz w:val="28"/>
                      <w:szCs w:val="28"/>
                      <w:lang w:val="ro-RO"/>
                    </w:rPr>
                    <w:t>84,8</w:t>
                  </w:r>
                </w:p>
              </w:tc>
              <w:tc>
                <w:tcPr>
                  <w:tcW w:w="809" w:type="dxa"/>
                </w:tcPr>
                <w:p w:rsidR="008D6011" w:rsidRPr="00762EF1" w:rsidRDefault="008D6011" w:rsidP="008D6011">
                  <w:pPr>
                    <w:ind w:left="239" w:hanging="130"/>
                    <w:rPr>
                      <w:sz w:val="28"/>
                      <w:szCs w:val="28"/>
                      <w:lang w:val="ro-RO"/>
                    </w:rPr>
                  </w:pPr>
                  <w:r w:rsidRPr="00762EF1">
                    <w:rPr>
                      <w:sz w:val="28"/>
                      <w:szCs w:val="28"/>
                      <w:lang w:val="ro-RO"/>
                    </w:rPr>
                    <w:t>84,8</w:t>
                  </w:r>
                </w:p>
              </w:tc>
              <w:tc>
                <w:tcPr>
                  <w:tcW w:w="809" w:type="dxa"/>
                </w:tcPr>
                <w:p w:rsidR="008D6011" w:rsidRPr="00762EF1" w:rsidRDefault="008D6011" w:rsidP="008D6011">
                  <w:pPr>
                    <w:ind w:left="239" w:hanging="130"/>
                    <w:rPr>
                      <w:sz w:val="28"/>
                      <w:szCs w:val="28"/>
                      <w:lang w:val="ro-RO"/>
                    </w:rPr>
                  </w:pPr>
                  <w:r w:rsidRPr="00762EF1">
                    <w:rPr>
                      <w:sz w:val="28"/>
                      <w:szCs w:val="28"/>
                      <w:lang w:val="ro-RO"/>
                    </w:rPr>
                    <w:t>81,4</w:t>
                  </w:r>
                </w:p>
              </w:tc>
              <w:tc>
                <w:tcPr>
                  <w:tcW w:w="809" w:type="dxa"/>
                </w:tcPr>
                <w:p w:rsidR="008D6011" w:rsidRPr="00762EF1" w:rsidRDefault="008D6011" w:rsidP="008D6011">
                  <w:pPr>
                    <w:ind w:left="239" w:hanging="130"/>
                    <w:rPr>
                      <w:sz w:val="28"/>
                      <w:szCs w:val="28"/>
                      <w:lang w:val="ro-RO"/>
                    </w:rPr>
                  </w:pPr>
                  <w:r w:rsidRPr="00762EF1">
                    <w:rPr>
                      <w:sz w:val="28"/>
                      <w:szCs w:val="28"/>
                      <w:lang w:val="ro-RO"/>
                    </w:rPr>
                    <w:t>88,3</w:t>
                  </w:r>
                </w:p>
              </w:tc>
              <w:tc>
                <w:tcPr>
                  <w:tcW w:w="809" w:type="dxa"/>
                </w:tcPr>
                <w:p w:rsidR="008D6011" w:rsidRPr="00762EF1" w:rsidRDefault="008D6011" w:rsidP="008D6011">
                  <w:pPr>
                    <w:ind w:left="239" w:hanging="130"/>
                    <w:rPr>
                      <w:sz w:val="28"/>
                      <w:szCs w:val="28"/>
                      <w:lang w:val="ro-RO"/>
                    </w:rPr>
                  </w:pPr>
                  <w:r w:rsidRPr="00762EF1">
                    <w:rPr>
                      <w:sz w:val="28"/>
                      <w:szCs w:val="28"/>
                      <w:lang w:val="ro-RO"/>
                    </w:rPr>
                    <w:t>92,1</w:t>
                  </w:r>
                </w:p>
              </w:tc>
              <w:tc>
                <w:tcPr>
                  <w:tcW w:w="809" w:type="dxa"/>
                </w:tcPr>
                <w:p w:rsidR="008D6011" w:rsidRPr="00762EF1" w:rsidRDefault="008D6011" w:rsidP="008D6011">
                  <w:pPr>
                    <w:ind w:left="239" w:hanging="130"/>
                    <w:rPr>
                      <w:sz w:val="28"/>
                      <w:szCs w:val="28"/>
                      <w:lang w:val="ro-RO"/>
                    </w:rPr>
                  </w:pPr>
                  <w:r w:rsidRPr="00762EF1">
                    <w:rPr>
                      <w:sz w:val="28"/>
                      <w:szCs w:val="28"/>
                      <w:lang w:val="ro-RO"/>
                    </w:rPr>
                    <w:t>96,8</w:t>
                  </w:r>
                </w:p>
              </w:tc>
              <w:tc>
                <w:tcPr>
                  <w:tcW w:w="809" w:type="dxa"/>
                </w:tcPr>
                <w:p w:rsidR="008D6011" w:rsidRPr="00762EF1" w:rsidRDefault="008D6011" w:rsidP="008D6011">
                  <w:pPr>
                    <w:ind w:left="239" w:hanging="130"/>
                    <w:rPr>
                      <w:sz w:val="28"/>
                      <w:szCs w:val="28"/>
                      <w:lang w:val="ro-RO"/>
                    </w:rPr>
                  </w:pPr>
                  <w:r w:rsidRPr="00762EF1">
                    <w:rPr>
                      <w:sz w:val="28"/>
                      <w:szCs w:val="28"/>
                      <w:lang w:val="ro-RO"/>
                    </w:rPr>
                    <w:t>85,7</w:t>
                  </w:r>
                </w:p>
              </w:tc>
              <w:tc>
                <w:tcPr>
                  <w:tcW w:w="874" w:type="dxa"/>
                </w:tcPr>
                <w:p w:rsidR="008D6011" w:rsidRPr="00762EF1" w:rsidRDefault="008D6011" w:rsidP="008D6011">
                  <w:pPr>
                    <w:ind w:left="239" w:hanging="130"/>
                    <w:rPr>
                      <w:sz w:val="28"/>
                      <w:szCs w:val="28"/>
                      <w:lang w:val="ro-RO"/>
                    </w:rPr>
                  </w:pPr>
                  <w:r w:rsidRPr="00762EF1">
                    <w:rPr>
                      <w:sz w:val="28"/>
                      <w:szCs w:val="28"/>
                      <w:lang w:val="ro-RO"/>
                    </w:rPr>
                    <w:t>94,8</w:t>
                  </w:r>
                </w:p>
              </w:tc>
              <w:tc>
                <w:tcPr>
                  <w:tcW w:w="971" w:type="dxa"/>
                </w:tcPr>
                <w:p w:rsidR="008D6011" w:rsidRPr="00762EF1" w:rsidRDefault="008D6011" w:rsidP="008D6011">
                  <w:pPr>
                    <w:ind w:left="239" w:hanging="130"/>
                    <w:rPr>
                      <w:sz w:val="28"/>
                      <w:szCs w:val="28"/>
                      <w:lang w:val="ro-RO"/>
                    </w:rPr>
                  </w:pPr>
                  <w:r w:rsidRPr="00762EF1">
                    <w:rPr>
                      <w:sz w:val="28"/>
                      <w:szCs w:val="28"/>
                      <w:lang w:val="ro-RO"/>
                    </w:rPr>
                    <w:t>87,9</w:t>
                  </w:r>
                </w:p>
              </w:tc>
              <w:tc>
                <w:tcPr>
                  <w:tcW w:w="1098" w:type="dxa"/>
                </w:tcPr>
                <w:p w:rsidR="008D6011" w:rsidRPr="00762EF1" w:rsidRDefault="008D6011" w:rsidP="008D6011">
                  <w:pPr>
                    <w:ind w:left="239" w:hanging="130"/>
                    <w:rPr>
                      <w:sz w:val="28"/>
                      <w:szCs w:val="28"/>
                      <w:lang w:val="ro-RO"/>
                    </w:rPr>
                  </w:pPr>
                  <w:r w:rsidRPr="00762EF1">
                    <w:rPr>
                      <w:sz w:val="28"/>
                      <w:szCs w:val="28"/>
                      <w:lang w:val="ro-RO"/>
                    </w:rPr>
                    <w:t>86,4</w:t>
                  </w:r>
                </w:p>
              </w:tc>
              <w:tc>
                <w:tcPr>
                  <w:tcW w:w="1058" w:type="dxa"/>
                </w:tcPr>
                <w:p w:rsidR="008D6011" w:rsidRPr="00762EF1" w:rsidRDefault="008D6011" w:rsidP="008D6011">
                  <w:pPr>
                    <w:ind w:left="239" w:hanging="130"/>
                    <w:rPr>
                      <w:sz w:val="28"/>
                      <w:szCs w:val="28"/>
                      <w:lang w:val="ro-RO"/>
                    </w:rPr>
                  </w:pPr>
                  <w:r w:rsidRPr="00762EF1">
                    <w:rPr>
                      <w:sz w:val="28"/>
                      <w:szCs w:val="28"/>
                      <w:lang w:val="ro-RO"/>
                    </w:rPr>
                    <w:t>87,7</w:t>
                  </w:r>
                </w:p>
              </w:tc>
              <w:tc>
                <w:tcPr>
                  <w:tcW w:w="1058" w:type="dxa"/>
                </w:tcPr>
                <w:p w:rsidR="008D6011" w:rsidRPr="00762EF1" w:rsidRDefault="008D6011" w:rsidP="008D6011">
                  <w:pPr>
                    <w:ind w:left="239" w:hanging="130"/>
                    <w:rPr>
                      <w:sz w:val="28"/>
                      <w:szCs w:val="28"/>
                      <w:lang w:val="ro-RO"/>
                    </w:rPr>
                  </w:pPr>
                  <w:r w:rsidRPr="00762EF1">
                    <w:rPr>
                      <w:sz w:val="28"/>
                      <w:szCs w:val="28"/>
                      <w:lang w:val="ro-RO"/>
                    </w:rPr>
                    <w:t>81,2</w:t>
                  </w:r>
                </w:p>
              </w:tc>
            </w:tr>
            <w:tr w:rsidR="008D6011" w:rsidRPr="00BA2C0A" w:rsidTr="00557A19">
              <w:trPr>
                <w:jc w:val="center"/>
              </w:trPr>
              <w:tc>
                <w:tcPr>
                  <w:tcW w:w="1006" w:type="dxa"/>
                </w:tcPr>
                <w:p w:rsidR="008D6011" w:rsidRPr="00762EF1" w:rsidRDefault="008D6011" w:rsidP="008D6011">
                  <w:pPr>
                    <w:autoSpaceDE w:val="0"/>
                    <w:autoSpaceDN w:val="0"/>
                    <w:adjustRightInd w:val="0"/>
                    <w:ind w:left="239" w:hanging="205"/>
                    <w:rPr>
                      <w:sz w:val="28"/>
                      <w:szCs w:val="28"/>
                      <w:lang w:val="ro-RO"/>
                    </w:rPr>
                  </w:pPr>
                  <w:r w:rsidRPr="00762EF1">
                    <w:rPr>
                      <w:sz w:val="28"/>
                      <w:szCs w:val="28"/>
                      <w:lang w:val="ro-RO"/>
                    </w:rPr>
                    <w:t>Ovine</w:t>
                  </w:r>
                </w:p>
              </w:tc>
              <w:tc>
                <w:tcPr>
                  <w:tcW w:w="882" w:type="dxa"/>
                </w:tcPr>
                <w:p w:rsidR="008D6011" w:rsidRPr="00762EF1" w:rsidRDefault="008D6011" w:rsidP="008D6011">
                  <w:pPr>
                    <w:autoSpaceDE w:val="0"/>
                    <w:autoSpaceDN w:val="0"/>
                    <w:adjustRightInd w:val="0"/>
                    <w:ind w:hanging="38"/>
                    <w:rPr>
                      <w:i/>
                      <w:sz w:val="28"/>
                      <w:szCs w:val="28"/>
                      <w:lang w:val="ro-RO"/>
                    </w:rPr>
                  </w:pPr>
                  <w:r w:rsidRPr="00762EF1">
                    <w:rPr>
                      <w:b/>
                      <w:bCs/>
                      <w:sz w:val="28"/>
                      <w:szCs w:val="28"/>
                      <w:lang w:val="ro-RO"/>
                    </w:rPr>
                    <w:t>mii tone</w:t>
                  </w:r>
                  <w:r w:rsidRPr="00762EF1">
                    <w:rPr>
                      <w:i/>
                      <w:sz w:val="28"/>
                      <w:szCs w:val="28"/>
                      <w:lang w:val="ro-RO"/>
                    </w:rPr>
                    <w:t>.</w:t>
                  </w:r>
                </w:p>
              </w:tc>
              <w:tc>
                <w:tcPr>
                  <w:tcW w:w="1173" w:type="dxa"/>
                </w:tcPr>
                <w:p w:rsidR="008D6011" w:rsidRPr="00762EF1" w:rsidRDefault="008D6011" w:rsidP="008D6011">
                  <w:pPr>
                    <w:autoSpaceDE w:val="0"/>
                    <w:autoSpaceDN w:val="0"/>
                    <w:adjustRightInd w:val="0"/>
                    <w:ind w:left="239" w:hanging="130"/>
                    <w:jc w:val="center"/>
                    <w:rPr>
                      <w:sz w:val="28"/>
                      <w:szCs w:val="28"/>
                      <w:lang w:val="ro-RO"/>
                    </w:rPr>
                  </w:pPr>
                  <w:r w:rsidRPr="00762EF1">
                    <w:rPr>
                      <w:sz w:val="28"/>
                      <w:szCs w:val="28"/>
                      <w:lang w:val="ro-RO"/>
                    </w:rPr>
                    <w:t>6,0</w:t>
                  </w:r>
                </w:p>
              </w:tc>
              <w:tc>
                <w:tcPr>
                  <w:tcW w:w="425" w:type="dxa"/>
                </w:tcPr>
                <w:p w:rsidR="008D6011" w:rsidRPr="00762EF1" w:rsidRDefault="008D6011" w:rsidP="008D6011">
                  <w:pPr>
                    <w:ind w:left="239" w:hanging="130"/>
                    <w:rPr>
                      <w:sz w:val="28"/>
                      <w:szCs w:val="28"/>
                      <w:lang w:val="ro-RO"/>
                    </w:rPr>
                  </w:pPr>
                  <w:r w:rsidRPr="00762EF1">
                    <w:rPr>
                      <w:sz w:val="28"/>
                      <w:szCs w:val="28"/>
                      <w:lang w:val="ro-RO"/>
                    </w:rPr>
                    <w:t>2,7</w:t>
                  </w:r>
                </w:p>
              </w:tc>
              <w:tc>
                <w:tcPr>
                  <w:tcW w:w="1192" w:type="dxa"/>
                </w:tcPr>
                <w:p w:rsidR="008D6011" w:rsidRPr="00762EF1" w:rsidRDefault="008D6011" w:rsidP="008D6011">
                  <w:pPr>
                    <w:ind w:left="239" w:hanging="130"/>
                    <w:rPr>
                      <w:sz w:val="28"/>
                      <w:szCs w:val="28"/>
                      <w:lang w:val="ro-RO"/>
                    </w:rPr>
                  </w:pPr>
                  <w:r w:rsidRPr="00762EF1">
                    <w:rPr>
                      <w:sz w:val="28"/>
                      <w:szCs w:val="28"/>
                      <w:lang w:val="ro-RO"/>
                    </w:rPr>
                    <w:t>2,8</w:t>
                  </w:r>
                </w:p>
              </w:tc>
              <w:tc>
                <w:tcPr>
                  <w:tcW w:w="809" w:type="dxa"/>
                </w:tcPr>
                <w:p w:rsidR="008D6011" w:rsidRPr="00762EF1" w:rsidRDefault="008D6011" w:rsidP="008D6011">
                  <w:pPr>
                    <w:ind w:left="239" w:hanging="130"/>
                    <w:rPr>
                      <w:sz w:val="28"/>
                      <w:szCs w:val="28"/>
                      <w:lang w:val="ro-RO"/>
                    </w:rPr>
                  </w:pPr>
                  <w:r w:rsidRPr="00762EF1">
                    <w:rPr>
                      <w:sz w:val="28"/>
                      <w:szCs w:val="28"/>
                      <w:lang w:val="ro-RO"/>
                    </w:rPr>
                    <w:t>2,8</w:t>
                  </w:r>
                </w:p>
              </w:tc>
              <w:tc>
                <w:tcPr>
                  <w:tcW w:w="809" w:type="dxa"/>
                </w:tcPr>
                <w:p w:rsidR="008D6011" w:rsidRPr="00762EF1" w:rsidRDefault="008D6011" w:rsidP="008D6011">
                  <w:pPr>
                    <w:ind w:left="239" w:hanging="130"/>
                    <w:rPr>
                      <w:sz w:val="28"/>
                      <w:szCs w:val="28"/>
                      <w:lang w:val="ro-RO"/>
                    </w:rPr>
                  </w:pPr>
                  <w:r w:rsidRPr="00762EF1">
                    <w:rPr>
                      <w:sz w:val="28"/>
                      <w:szCs w:val="28"/>
                      <w:lang w:val="ro-RO"/>
                    </w:rPr>
                    <w:t>2,8</w:t>
                  </w:r>
                </w:p>
              </w:tc>
              <w:tc>
                <w:tcPr>
                  <w:tcW w:w="809" w:type="dxa"/>
                </w:tcPr>
                <w:p w:rsidR="008D6011" w:rsidRPr="00762EF1" w:rsidRDefault="008D6011" w:rsidP="008D6011">
                  <w:pPr>
                    <w:ind w:left="239" w:hanging="130"/>
                    <w:rPr>
                      <w:sz w:val="28"/>
                      <w:szCs w:val="28"/>
                      <w:lang w:val="ro-RO"/>
                    </w:rPr>
                  </w:pPr>
                  <w:r w:rsidRPr="00762EF1">
                    <w:rPr>
                      <w:sz w:val="28"/>
                      <w:szCs w:val="28"/>
                      <w:lang w:val="ro-RO"/>
                    </w:rPr>
                    <w:t>2,9</w:t>
                  </w:r>
                </w:p>
              </w:tc>
              <w:tc>
                <w:tcPr>
                  <w:tcW w:w="809" w:type="dxa"/>
                </w:tcPr>
                <w:p w:rsidR="008D6011" w:rsidRPr="00762EF1" w:rsidRDefault="008D6011" w:rsidP="008D6011">
                  <w:pPr>
                    <w:ind w:left="239" w:hanging="130"/>
                    <w:rPr>
                      <w:sz w:val="28"/>
                      <w:szCs w:val="28"/>
                      <w:lang w:val="ro-RO"/>
                    </w:rPr>
                  </w:pPr>
                  <w:r w:rsidRPr="00762EF1">
                    <w:rPr>
                      <w:sz w:val="28"/>
                      <w:szCs w:val="28"/>
                      <w:lang w:val="ro-RO"/>
                    </w:rPr>
                    <w:t>2,9</w:t>
                  </w:r>
                </w:p>
              </w:tc>
              <w:tc>
                <w:tcPr>
                  <w:tcW w:w="809" w:type="dxa"/>
                </w:tcPr>
                <w:p w:rsidR="008D6011" w:rsidRPr="00762EF1" w:rsidRDefault="008D6011" w:rsidP="008D6011">
                  <w:pPr>
                    <w:ind w:left="239" w:hanging="130"/>
                    <w:rPr>
                      <w:sz w:val="28"/>
                      <w:szCs w:val="28"/>
                      <w:lang w:val="ro-RO"/>
                    </w:rPr>
                  </w:pPr>
                  <w:r w:rsidRPr="00762EF1">
                    <w:rPr>
                      <w:sz w:val="28"/>
                      <w:szCs w:val="28"/>
                      <w:lang w:val="ro-RO"/>
                    </w:rPr>
                    <w:t>2,9</w:t>
                  </w:r>
                </w:p>
              </w:tc>
              <w:tc>
                <w:tcPr>
                  <w:tcW w:w="809" w:type="dxa"/>
                </w:tcPr>
                <w:p w:rsidR="008D6011" w:rsidRPr="00762EF1" w:rsidRDefault="008D6011" w:rsidP="008D6011">
                  <w:pPr>
                    <w:ind w:left="239" w:hanging="130"/>
                    <w:rPr>
                      <w:sz w:val="28"/>
                      <w:szCs w:val="28"/>
                      <w:lang w:val="ro-RO"/>
                    </w:rPr>
                  </w:pPr>
                  <w:r w:rsidRPr="00762EF1">
                    <w:rPr>
                      <w:sz w:val="28"/>
                      <w:szCs w:val="28"/>
                      <w:lang w:val="ro-RO"/>
                    </w:rPr>
                    <w:t>2,9</w:t>
                  </w:r>
                </w:p>
              </w:tc>
              <w:tc>
                <w:tcPr>
                  <w:tcW w:w="874" w:type="dxa"/>
                </w:tcPr>
                <w:p w:rsidR="008D6011" w:rsidRPr="00762EF1" w:rsidRDefault="008D6011" w:rsidP="008D6011">
                  <w:pPr>
                    <w:ind w:left="239" w:hanging="130"/>
                    <w:rPr>
                      <w:sz w:val="28"/>
                      <w:szCs w:val="28"/>
                      <w:lang w:val="ro-RO"/>
                    </w:rPr>
                  </w:pPr>
                  <w:r w:rsidRPr="00762EF1">
                    <w:rPr>
                      <w:sz w:val="28"/>
                      <w:szCs w:val="28"/>
                      <w:lang w:val="ro-RO"/>
                    </w:rPr>
                    <w:t>2,6</w:t>
                  </w:r>
                </w:p>
              </w:tc>
              <w:tc>
                <w:tcPr>
                  <w:tcW w:w="971" w:type="dxa"/>
                </w:tcPr>
                <w:p w:rsidR="008D6011" w:rsidRPr="00762EF1" w:rsidRDefault="008D6011" w:rsidP="008D6011">
                  <w:pPr>
                    <w:ind w:left="239" w:hanging="130"/>
                    <w:rPr>
                      <w:sz w:val="28"/>
                      <w:szCs w:val="28"/>
                      <w:lang w:val="ro-RO"/>
                    </w:rPr>
                  </w:pPr>
                  <w:r w:rsidRPr="00762EF1">
                    <w:rPr>
                      <w:sz w:val="28"/>
                      <w:szCs w:val="28"/>
                      <w:lang w:val="ro-RO"/>
                    </w:rPr>
                    <w:t>2,6</w:t>
                  </w:r>
                </w:p>
              </w:tc>
              <w:tc>
                <w:tcPr>
                  <w:tcW w:w="1098" w:type="dxa"/>
                </w:tcPr>
                <w:p w:rsidR="008D6011" w:rsidRPr="00762EF1" w:rsidRDefault="008D6011" w:rsidP="008D6011">
                  <w:pPr>
                    <w:ind w:left="239" w:hanging="130"/>
                    <w:rPr>
                      <w:sz w:val="28"/>
                      <w:szCs w:val="28"/>
                      <w:lang w:val="ro-RO"/>
                    </w:rPr>
                  </w:pPr>
                  <w:r w:rsidRPr="00762EF1">
                    <w:rPr>
                      <w:sz w:val="28"/>
                      <w:szCs w:val="28"/>
                      <w:lang w:val="ro-RO"/>
                    </w:rPr>
                    <w:t>2,3</w:t>
                  </w:r>
                </w:p>
              </w:tc>
              <w:tc>
                <w:tcPr>
                  <w:tcW w:w="1058" w:type="dxa"/>
                </w:tcPr>
                <w:p w:rsidR="008D6011" w:rsidRPr="00762EF1" w:rsidRDefault="008D6011" w:rsidP="008D6011">
                  <w:pPr>
                    <w:ind w:left="239" w:hanging="130"/>
                    <w:rPr>
                      <w:sz w:val="28"/>
                      <w:szCs w:val="28"/>
                      <w:lang w:val="ro-RO"/>
                    </w:rPr>
                  </w:pPr>
                  <w:r w:rsidRPr="00762EF1">
                    <w:rPr>
                      <w:sz w:val="28"/>
                      <w:szCs w:val="28"/>
                      <w:lang w:val="ro-RO"/>
                    </w:rPr>
                    <w:t>2,1</w:t>
                  </w:r>
                </w:p>
              </w:tc>
              <w:tc>
                <w:tcPr>
                  <w:tcW w:w="1058" w:type="dxa"/>
                </w:tcPr>
                <w:p w:rsidR="008D6011" w:rsidRPr="00762EF1" w:rsidRDefault="008D6011" w:rsidP="008D6011">
                  <w:pPr>
                    <w:ind w:left="239" w:hanging="130"/>
                    <w:rPr>
                      <w:sz w:val="28"/>
                      <w:szCs w:val="28"/>
                      <w:lang w:val="ro-RO"/>
                    </w:rPr>
                  </w:pPr>
                  <w:r w:rsidRPr="00762EF1">
                    <w:rPr>
                      <w:sz w:val="28"/>
                      <w:szCs w:val="28"/>
                      <w:lang w:val="ro-RO"/>
                    </w:rPr>
                    <w:t>1,0</w:t>
                  </w:r>
                </w:p>
              </w:tc>
            </w:tr>
          </w:tbl>
          <w:p w:rsidR="008D6011" w:rsidRPr="00762EF1" w:rsidRDefault="008D6011" w:rsidP="008D6011">
            <w:pPr>
              <w:autoSpaceDE w:val="0"/>
              <w:autoSpaceDN w:val="0"/>
              <w:adjustRightInd w:val="0"/>
              <w:ind w:firstLine="0"/>
              <w:jc w:val="center"/>
              <w:rPr>
                <w:i/>
                <w:sz w:val="28"/>
                <w:szCs w:val="28"/>
                <w:lang w:val="ro-RO"/>
              </w:rPr>
            </w:pPr>
          </w:p>
          <w:p w:rsidR="008D6011" w:rsidRPr="00762EF1" w:rsidRDefault="008D6011" w:rsidP="008D6011">
            <w:pPr>
              <w:autoSpaceDE w:val="0"/>
              <w:autoSpaceDN w:val="0"/>
              <w:adjustRightInd w:val="0"/>
              <w:ind w:left="89" w:right="84" w:firstLine="540"/>
              <w:rPr>
                <w:sz w:val="28"/>
                <w:szCs w:val="28"/>
                <w:lang w:val="ro-RO"/>
              </w:rPr>
            </w:pPr>
            <w:r w:rsidRPr="00762EF1">
              <w:rPr>
                <w:sz w:val="28"/>
                <w:szCs w:val="28"/>
                <w:lang w:val="ro-RO"/>
              </w:rPr>
              <w:t>Diminuarea efectivului de animale a dus la diminuarea producție de carne vândută către abatoare, carnea de bovine de 8,8 ori, carnea de porcine de 3,2 ori, carnea de ovine 6 ori față de producția de carne din 1989.</w:t>
            </w:r>
          </w:p>
          <w:p w:rsidR="008D6011" w:rsidRPr="00762EF1" w:rsidRDefault="008D6011" w:rsidP="008D6011">
            <w:pPr>
              <w:autoSpaceDE w:val="0"/>
              <w:autoSpaceDN w:val="0"/>
              <w:adjustRightInd w:val="0"/>
              <w:ind w:left="89" w:right="84" w:firstLine="540"/>
              <w:rPr>
                <w:sz w:val="28"/>
                <w:szCs w:val="28"/>
                <w:lang w:val="ro-RO"/>
              </w:rPr>
            </w:pPr>
            <w:r w:rsidRPr="00762EF1">
              <w:rPr>
                <w:sz w:val="28"/>
                <w:szCs w:val="28"/>
                <w:lang w:val="ro-RO"/>
              </w:rPr>
              <w:t>Țara noastră, este țară unde tradițional se consumă în special carne de porc, producția cărnii de porc constituie 82% din consumul populației, deficitul acesteia este acoperit din import.</w:t>
            </w:r>
          </w:p>
          <w:p w:rsidR="008D6011" w:rsidRPr="00762EF1" w:rsidRDefault="008D6011" w:rsidP="008D6011">
            <w:pPr>
              <w:autoSpaceDE w:val="0"/>
              <w:autoSpaceDN w:val="0"/>
              <w:adjustRightInd w:val="0"/>
              <w:ind w:left="89" w:right="84" w:firstLine="540"/>
              <w:rPr>
                <w:sz w:val="28"/>
                <w:szCs w:val="28"/>
                <w:lang w:val="ro-RO"/>
              </w:rPr>
            </w:pPr>
            <w:r w:rsidRPr="00762EF1">
              <w:rPr>
                <w:sz w:val="28"/>
                <w:szCs w:val="28"/>
                <w:lang w:val="ro-RO"/>
              </w:rPr>
              <w:t xml:space="preserve">Republica Moldova este exportatoare de carne de bovine și ovine, conform tabelului 4 </w:t>
            </w:r>
          </w:p>
          <w:p w:rsidR="008D6011" w:rsidRPr="00762EF1" w:rsidRDefault="008D6011" w:rsidP="008D6011">
            <w:pPr>
              <w:autoSpaceDE w:val="0"/>
              <w:autoSpaceDN w:val="0"/>
              <w:adjustRightInd w:val="0"/>
              <w:ind w:left="-360" w:firstLine="540"/>
              <w:jc w:val="right"/>
              <w:rPr>
                <w:sz w:val="28"/>
                <w:szCs w:val="28"/>
                <w:lang w:val="ro-RO"/>
              </w:rPr>
            </w:pPr>
            <w:r w:rsidRPr="00762EF1">
              <w:rPr>
                <w:sz w:val="28"/>
                <w:szCs w:val="28"/>
                <w:lang w:val="ro-RO"/>
              </w:rPr>
              <w:t>Tabelul 4</w:t>
            </w:r>
          </w:p>
          <w:p w:rsidR="008D6011" w:rsidRPr="006E1A93" w:rsidRDefault="008D6011" w:rsidP="008D6011">
            <w:pPr>
              <w:autoSpaceDE w:val="0"/>
              <w:autoSpaceDN w:val="0"/>
              <w:adjustRightInd w:val="0"/>
              <w:ind w:left="-360" w:firstLine="540"/>
              <w:jc w:val="center"/>
              <w:rPr>
                <w:i/>
                <w:sz w:val="28"/>
                <w:szCs w:val="28"/>
                <w:lang w:val="ro-RO"/>
              </w:rPr>
            </w:pPr>
            <w:r w:rsidRPr="00762EF1">
              <w:rPr>
                <w:i/>
                <w:sz w:val="28"/>
                <w:szCs w:val="28"/>
                <w:lang w:val="ro-RO"/>
              </w:rPr>
              <w:t>Țările destinatare de export a cărnii de bovine și ovine, în anii 2020-</w:t>
            </w:r>
            <w:r w:rsidRPr="006E1A93">
              <w:rPr>
                <w:i/>
                <w:sz w:val="28"/>
                <w:szCs w:val="28"/>
                <w:lang w:val="ro-RO"/>
              </w:rPr>
              <w:t>2022</w:t>
            </w:r>
          </w:p>
          <w:p w:rsidR="008D6011" w:rsidRPr="00762EF1" w:rsidRDefault="008D6011" w:rsidP="008D6011">
            <w:pPr>
              <w:autoSpaceDE w:val="0"/>
              <w:autoSpaceDN w:val="0"/>
              <w:adjustRightInd w:val="0"/>
              <w:ind w:left="-360" w:firstLine="540"/>
              <w:jc w:val="center"/>
              <w:rPr>
                <w:sz w:val="28"/>
                <w:szCs w:val="28"/>
                <w:lang w:val="ro-RO"/>
              </w:rPr>
            </w:pPr>
          </w:p>
          <w:tbl>
            <w:tblPr>
              <w:tblW w:w="12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706"/>
              <w:gridCol w:w="1476"/>
              <w:gridCol w:w="1896"/>
              <w:gridCol w:w="1426"/>
              <w:gridCol w:w="2196"/>
              <w:gridCol w:w="1596"/>
            </w:tblGrid>
            <w:tr w:rsidR="008D6011" w:rsidRPr="00762EF1" w:rsidTr="00557A19">
              <w:trPr>
                <w:jc w:val="center"/>
              </w:trPr>
              <w:tc>
                <w:tcPr>
                  <w:tcW w:w="2210" w:type="dxa"/>
                  <w:vMerge w:val="restart"/>
                </w:tcPr>
                <w:p w:rsidR="008D6011" w:rsidRPr="00762EF1" w:rsidRDefault="008D6011" w:rsidP="008D6011">
                  <w:pPr>
                    <w:autoSpaceDE w:val="0"/>
                    <w:autoSpaceDN w:val="0"/>
                    <w:adjustRightInd w:val="0"/>
                    <w:ind w:firstLine="260"/>
                    <w:jc w:val="center"/>
                    <w:rPr>
                      <w:sz w:val="28"/>
                      <w:szCs w:val="28"/>
                      <w:lang w:val="ro-RO"/>
                    </w:rPr>
                  </w:pPr>
                  <w:r w:rsidRPr="00762EF1">
                    <w:rPr>
                      <w:i/>
                      <w:sz w:val="28"/>
                      <w:szCs w:val="28"/>
                      <w:lang w:val="ro-RO"/>
                    </w:rPr>
                    <w:t>Destinația</w:t>
                  </w:r>
                </w:p>
              </w:tc>
              <w:tc>
                <w:tcPr>
                  <w:tcW w:w="3182" w:type="dxa"/>
                  <w:gridSpan w:val="2"/>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2020</w:t>
                  </w:r>
                </w:p>
              </w:tc>
              <w:tc>
                <w:tcPr>
                  <w:tcW w:w="3322" w:type="dxa"/>
                  <w:gridSpan w:val="2"/>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2021</w:t>
                  </w:r>
                </w:p>
              </w:tc>
              <w:tc>
                <w:tcPr>
                  <w:tcW w:w="3792" w:type="dxa"/>
                  <w:gridSpan w:val="2"/>
                </w:tcPr>
                <w:p w:rsidR="008D6011" w:rsidRPr="00762EF1" w:rsidRDefault="008D6011" w:rsidP="004755D2">
                  <w:pPr>
                    <w:autoSpaceDE w:val="0"/>
                    <w:autoSpaceDN w:val="0"/>
                    <w:adjustRightInd w:val="0"/>
                    <w:jc w:val="center"/>
                    <w:rPr>
                      <w:sz w:val="28"/>
                      <w:szCs w:val="28"/>
                      <w:lang w:val="ro-RO"/>
                    </w:rPr>
                  </w:pPr>
                  <w:r w:rsidRPr="00762EF1">
                    <w:rPr>
                      <w:sz w:val="28"/>
                      <w:szCs w:val="28"/>
                      <w:lang w:val="ro-RO"/>
                    </w:rPr>
                    <w:t>202</w:t>
                  </w:r>
                  <w:r w:rsidR="004755D2">
                    <w:rPr>
                      <w:sz w:val="28"/>
                      <w:szCs w:val="28"/>
                      <w:lang w:val="ro-RO"/>
                    </w:rPr>
                    <w:t>2</w:t>
                  </w:r>
                </w:p>
              </w:tc>
            </w:tr>
            <w:tr w:rsidR="008D6011" w:rsidRPr="00762EF1" w:rsidTr="00557A19">
              <w:trPr>
                <w:jc w:val="center"/>
              </w:trPr>
              <w:tc>
                <w:tcPr>
                  <w:tcW w:w="2210" w:type="dxa"/>
                  <w:vMerge/>
                </w:tcPr>
                <w:p w:rsidR="008D6011" w:rsidRPr="00762EF1" w:rsidRDefault="008D6011" w:rsidP="008D6011">
                  <w:pPr>
                    <w:autoSpaceDE w:val="0"/>
                    <w:autoSpaceDN w:val="0"/>
                    <w:adjustRightInd w:val="0"/>
                    <w:jc w:val="center"/>
                    <w:rPr>
                      <w:i/>
                      <w:sz w:val="28"/>
                      <w:szCs w:val="28"/>
                      <w:lang w:val="ro-RO"/>
                    </w:rPr>
                  </w:pPr>
                </w:p>
              </w:tc>
              <w:tc>
                <w:tcPr>
                  <w:tcW w:w="1706" w:type="dxa"/>
                </w:tcPr>
                <w:p w:rsidR="008D6011" w:rsidRPr="00762EF1" w:rsidRDefault="008D6011" w:rsidP="008D6011">
                  <w:pPr>
                    <w:autoSpaceDE w:val="0"/>
                    <w:autoSpaceDN w:val="0"/>
                    <w:adjustRightInd w:val="0"/>
                    <w:ind w:firstLine="0"/>
                    <w:jc w:val="center"/>
                    <w:rPr>
                      <w:i/>
                      <w:sz w:val="28"/>
                      <w:szCs w:val="28"/>
                      <w:lang w:val="ro-RO"/>
                    </w:rPr>
                  </w:pPr>
                  <w:r w:rsidRPr="00762EF1">
                    <w:rPr>
                      <w:i/>
                      <w:sz w:val="28"/>
                      <w:szCs w:val="28"/>
                      <w:lang w:val="ro-RO"/>
                    </w:rPr>
                    <w:t>Cantitatea, tone</w:t>
                  </w:r>
                </w:p>
              </w:tc>
              <w:tc>
                <w:tcPr>
                  <w:tcW w:w="1476" w:type="dxa"/>
                </w:tcPr>
                <w:p w:rsidR="008D6011" w:rsidRPr="00762EF1" w:rsidRDefault="008D6011" w:rsidP="008D6011">
                  <w:pPr>
                    <w:autoSpaceDE w:val="0"/>
                    <w:autoSpaceDN w:val="0"/>
                    <w:adjustRightInd w:val="0"/>
                    <w:ind w:firstLine="154"/>
                    <w:jc w:val="center"/>
                    <w:rPr>
                      <w:i/>
                      <w:sz w:val="28"/>
                      <w:szCs w:val="28"/>
                      <w:lang w:val="ro-RO"/>
                    </w:rPr>
                  </w:pPr>
                  <w:r w:rsidRPr="00762EF1">
                    <w:rPr>
                      <w:i/>
                      <w:sz w:val="28"/>
                      <w:szCs w:val="28"/>
                      <w:lang w:val="ro-RO"/>
                    </w:rPr>
                    <w:t>%</w:t>
                  </w:r>
                </w:p>
              </w:tc>
              <w:tc>
                <w:tcPr>
                  <w:tcW w:w="1896" w:type="dxa"/>
                </w:tcPr>
                <w:p w:rsidR="008D6011" w:rsidRPr="00762EF1" w:rsidRDefault="008D6011" w:rsidP="008D6011">
                  <w:pPr>
                    <w:autoSpaceDE w:val="0"/>
                    <w:autoSpaceDN w:val="0"/>
                    <w:adjustRightInd w:val="0"/>
                    <w:ind w:firstLine="154"/>
                    <w:jc w:val="center"/>
                    <w:rPr>
                      <w:i/>
                      <w:sz w:val="28"/>
                      <w:szCs w:val="28"/>
                      <w:lang w:val="ro-RO"/>
                    </w:rPr>
                  </w:pPr>
                  <w:r w:rsidRPr="00762EF1">
                    <w:rPr>
                      <w:i/>
                      <w:sz w:val="28"/>
                      <w:szCs w:val="28"/>
                      <w:lang w:val="ro-RO"/>
                    </w:rPr>
                    <w:t>Cantitatea, tone</w:t>
                  </w:r>
                </w:p>
              </w:tc>
              <w:tc>
                <w:tcPr>
                  <w:tcW w:w="1426" w:type="dxa"/>
                </w:tcPr>
                <w:p w:rsidR="008D6011" w:rsidRPr="00762EF1" w:rsidRDefault="008D6011" w:rsidP="008D6011">
                  <w:pPr>
                    <w:autoSpaceDE w:val="0"/>
                    <w:autoSpaceDN w:val="0"/>
                    <w:adjustRightInd w:val="0"/>
                    <w:ind w:firstLine="154"/>
                    <w:jc w:val="center"/>
                    <w:rPr>
                      <w:i/>
                      <w:sz w:val="28"/>
                      <w:szCs w:val="28"/>
                      <w:lang w:val="ro-RO"/>
                    </w:rPr>
                  </w:pPr>
                  <w:r w:rsidRPr="00762EF1">
                    <w:rPr>
                      <w:i/>
                      <w:sz w:val="28"/>
                      <w:szCs w:val="28"/>
                      <w:lang w:val="ro-RO"/>
                    </w:rPr>
                    <w:t>%</w:t>
                  </w:r>
                </w:p>
              </w:tc>
              <w:tc>
                <w:tcPr>
                  <w:tcW w:w="2196" w:type="dxa"/>
                </w:tcPr>
                <w:p w:rsidR="008D6011" w:rsidRPr="00762EF1" w:rsidRDefault="008D6011" w:rsidP="008D6011">
                  <w:pPr>
                    <w:autoSpaceDE w:val="0"/>
                    <w:autoSpaceDN w:val="0"/>
                    <w:adjustRightInd w:val="0"/>
                    <w:ind w:firstLine="154"/>
                    <w:jc w:val="center"/>
                    <w:rPr>
                      <w:i/>
                      <w:sz w:val="28"/>
                      <w:szCs w:val="28"/>
                      <w:lang w:val="ro-RO"/>
                    </w:rPr>
                  </w:pPr>
                  <w:r w:rsidRPr="00762EF1">
                    <w:rPr>
                      <w:i/>
                      <w:sz w:val="28"/>
                      <w:szCs w:val="28"/>
                      <w:lang w:val="ro-RO"/>
                    </w:rPr>
                    <w:t>Cantitatea, tone</w:t>
                  </w:r>
                </w:p>
              </w:tc>
              <w:tc>
                <w:tcPr>
                  <w:tcW w:w="1596" w:type="dxa"/>
                </w:tcPr>
                <w:p w:rsidR="008D6011" w:rsidRPr="00762EF1" w:rsidRDefault="008D6011" w:rsidP="008D6011">
                  <w:pPr>
                    <w:autoSpaceDE w:val="0"/>
                    <w:autoSpaceDN w:val="0"/>
                    <w:adjustRightInd w:val="0"/>
                    <w:ind w:firstLine="154"/>
                    <w:jc w:val="center"/>
                    <w:rPr>
                      <w:i/>
                      <w:sz w:val="28"/>
                      <w:szCs w:val="28"/>
                      <w:lang w:val="ro-RO"/>
                    </w:rPr>
                  </w:pPr>
                  <w:r w:rsidRPr="00762EF1">
                    <w:rPr>
                      <w:i/>
                      <w:sz w:val="28"/>
                      <w:szCs w:val="28"/>
                      <w:lang w:val="ro-RO"/>
                    </w:rPr>
                    <w:t>%</w:t>
                  </w:r>
                </w:p>
              </w:tc>
            </w:tr>
            <w:tr w:rsidR="008D6011" w:rsidRPr="00BA2C0A" w:rsidTr="00557A19">
              <w:trPr>
                <w:jc w:val="center"/>
              </w:trPr>
              <w:tc>
                <w:tcPr>
                  <w:tcW w:w="12506" w:type="dxa"/>
                  <w:gridSpan w:val="7"/>
                </w:tcPr>
                <w:p w:rsidR="008D6011" w:rsidRPr="00762EF1" w:rsidRDefault="008D6011" w:rsidP="008D6011">
                  <w:pPr>
                    <w:autoSpaceDE w:val="0"/>
                    <w:autoSpaceDN w:val="0"/>
                    <w:adjustRightInd w:val="0"/>
                    <w:ind w:firstLine="0"/>
                    <w:jc w:val="center"/>
                    <w:rPr>
                      <w:b/>
                      <w:i/>
                      <w:sz w:val="28"/>
                      <w:szCs w:val="28"/>
                      <w:lang w:val="ro-RO"/>
                    </w:rPr>
                  </w:pPr>
                  <w:r w:rsidRPr="00762EF1">
                    <w:rPr>
                      <w:b/>
                      <w:sz w:val="28"/>
                      <w:szCs w:val="28"/>
                      <w:lang w:val="ro-RO"/>
                    </w:rPr>
                    <w:t>Carne de bovine congelată (poziția tarifară 0202)</w:t>
                  </w:r>
                </w:p>
              </w:tc>
            </w:tr>
            <w:tr w:rsidR="008D6011" w:rsidRPr="00762EF1" w:rsidTr="00557A19">
              <w:trPr>
                <w:jc w:val="center"/>
              </w:trPr>
              <w:tc>
                <w:tcPr>
                  <w:tcW w:w="2210" w:type="dxa"/>
                </w:tcPr>
                <w:p w:rsidR="008D6011" w:rsidRPr="00762EF1" w:rsidRDefault="008D6011" w:rsidP="008D6011">
                  <w:pPr>
                    <w:autoSpaceDE w:val="0"/>
                    <w:autoSpaceDN w:val="0"/>
                    <w:adjustRightInd w:val="0"/>
                    <w:ind w:firstLine="260"/>
                    <w:jc w:val="center"/>
                    <w:rPr>
                      <w:b/>
                      <w:i/>
                      <w:sz w:val="28"/>
                      <w:szCs w:val="28"/>
                      <w:lang w:val="ro-RO"/>
                    </w:rPr>
                  </w:pPr>
                  <w:r w:rsidRPr="00762EF1">
                    <w:rPr>
                      <w:b/>
                      <w:i/>
                      <w:sz w:val="28"/>
                      <w:szCs w:val="28"/>
                      <w:lang w:val="ro-RO"/>
                    </w:rPr>
                    <w:t>Total</w:t>
                  </w:r>
                </w:p>
              </w:tc>
              <w:tc>
                <w:tcPr>
                  <w:tcW w:w="1706" w:type="dxa"/>
                </w:tcPr>
                <w:p w:rsidR="008D6011" w:rsidRPr="00762EF1" w:rsidRDefault="008D6011" w:rsidP="008D6011">
                  <w:pPr>
                    <w:autoSpaceDE w:val="0"/>
                    <w:autoSpaceDN w:val="0"/>
                    <w:adjustRightInd w:val="0"/>
                    <w:ind w:firstLine="0"/>
                    <w:jc w:val="center"/>
                    <w:rPr>
                      <w:sz w:val="28"/>
                      <w:szCs w:val="28"/>
                      <w:lang w:val="ro-RO"/>
                    </w:rPr>
                  </w:pPr>
                  <w:r w:rsidRPr="00762EF1">
                    <w:rPr>
                      <w:bCs/>
                      <w:sz w:val="28"/>
                      <w:szCs w:val="28"/>
                      <w:lang w:val="ro-RO" w:eastAsia="ro-RO"/>
                    </w:rPr>
                    <w:t>381</w:t>
                  </w:r>
                </w:p>
              </w:tc>
              <w:tc>
                <w:tcPr>
                  <w:tcW w:w="1476" w:type="dxa"/>
                </w:tcPr>
                <w:p w:rsidR="008D6011" w:rsidRPr="00762EF1" w:rsidRDefault="008D6011" w:rsidP="008D6011">
                  <w:pPr>
                    <w:autoSpaceDE w:val="0"/>
                    <w:autoSpaceDN w:val="0"/>
                    <w:adjustRightInd w:val="0"/>
                    <w:ind w:firstLine="0"/>
                    <w:jc w:val="center"/>
                    <w:rPr>
                      <w:sz w:val="28"/>
                      <w:szCs w:val="28"/>
                      <w:lang w:val="ro-RO"/>
                    </w:rPr>
                  </w:pPr>
                  <w:r w:rsidRPr="00762EF1">
                    <w:rPr>
                      <w:sz w:val="28"/>
                      <w:szCs w:val="28"/>
                      <w:lang w:val="ro-RO"/>
                    </w:rPr>
                    <w:t>100</w:t>
                  </w:r>
                </w:p>
              </w:tc>
              <w:tc>
                <w:tcPr>
                  <w:tcW w:w="1896" w:type="dxa"/>
                </w:tcPr>
                <w:p w:rsidR="008D6011" w:rsidRPr="00762EF1" w:rsidRDefault="008D6011" w:rsidP="008D6011">
                  <w:pPr>
                    <w:autoSpaceDE w:val="0"/>
                    <w:autoSpaceDN w:val="0"/>
                    <w:adjustRightInd w:val="0"/>
                    <w:ind w:firstLine="112"/>
                    <w:jc w:val="center"/>
                    <w:rPr>
                      <w:sz w:val="28"/>
                      <w:szCs w:val="28"/>
                      <w:lang w:val="ro-RO"/>
                    </w:rPr>
                  </w:pPr>
                  <w:r w:rsidRPr="00762EF1">
                    <w:rPr>
                      <w:bCs/>
                      <w:sz w:val="28"/>
                      <w:szCs w:val="28"/>
                      <w:lang w:val="ro-RO" w:eastAsia="ro-RO"/>
                    </w:rPr>
                    <w:t>832,3</w:t>
                  </w:r>
                </w:p>
              </w:tc>
              <w:tc>
                <w:tcPr>
                  <w:tcW w:w="142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100</w:t>
                  </w:r>
                </w:p>
              </w:tc>
              <w:tc>
                <w:tcPr>
                  <w:tcW w:w="2196" w:type="dxa"/>
                </w:tcPr>
                <w:p w:rsidR="008D6011" w:rsidRPr="00762EF1" w:rsidRDefault="008D6011" w:rsidP="008D6011">
                  <w:pPr>
                    <w:autoSpaceDE w:val="0"/>
                    <w:autoSpaceDN w:val="0"/>
                    <w:adjustRightInd w:val="0"/>
                    <w:ind w:firstLine="334"/>
                    <w:jc w:val="center"/>
                    <w:rPr>
                      <w:sz w:val="28"/>
                      <w:szCs w:val="28"/>
                      <w:lang w:val="ro-RO"/>
                    </w:rPr>
                  </w:pPr>
                  <w:r w:rsidRPr="00762EF1">
                    <w:rPr>
                      <w:bCs/>
                      <w:sz w:val="28"/>
                      <w:szCs w:val="28"/>
                      <w:lang w:val="ro-RO" w:eastAsia="ro-RO"/>
                    </w:rPr>
                    <w:t>419,0</w:t>
                  </w:r>
                </w:p>
              </w:tc>
              <w:tc>
                <w:tcPr>
                  <w:tcW w:w="159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100</w:t>
                  </w:r>
                </w:p>
              </w:tc>
            </w:tr>
            <w:tr w:rsidR="008D6011" w:rsidRPr="00762EF1" w:rsidTr="00557A19">
              <w:trPr>
                <w:jc w:val="center"/>
              </w:trPr>
              <w:tc>
                <w:tcPr>
                  <w:tcW w:w="2210" w:type="dxa"/>
                </w:tcPr>
                <w:p w:rsidR="008D6011" w:rsidRPr="00762EF1" w:rsidRDefault="008D6011" w:rsidP="008D6011">
                  <w:pPr>
                    <w:autoSpaceDE w:val="0"/>
                    <w:autoSpaceDN w:val="0"/>
                    <w:adjustRightInd w:val="0"/>
                    <w:ind w:firstLine="260"/>
                    <w:jc w:val="center"/>
                    <w:rPr>
                      <w:b/>
                      <w:i/>
                      <w:sz w:val="28"/>
                      <w:szCs w:val="28"/>
                      <w:lang w:val="ro-RO"/>
                    </w:rPr>
                  </w:pPr>
                  <w:r w:rsidRPr="00762EF1">
                    <w:rPr>
                      <w:b/>
                      <w:i/>
                      <w:sz w:val="28"/>
                      <w:szCs w:val="28"/>
                      <w:lang w:val="ro-RO"/>
                    </w:rPr>
                    <w:lastRenderedPageBreak/>
                    <w:t>inclusiv</w:t>
                  </w:r>
                </w:p>
              </w:tc>
              <w:tc>
                <w:tcPr>
                  <w:tcW w:w="1706" w:type="dxa"/>
                </w:tcPr>
                <w:p w:rsidR="008D6011" w:rsidRPr="00762EF1" w:rsidRDefault="008D6011" w:rsidP="008D6011">
                  <w:pPr>
                    <w:autoSpaceDE w:val="0"/>
                    <w:autoSpaceDN w:val="0"/>
                    <w:adjustRightInd w:val="0"/>
                    <w:ind w:firstLine="0"/>
                    <w:jc w:val="center"/>
                    <w:rPr>
                      <w:sz w:val="28"/>
                      <w:szCs w:val="28"/>
                      <w:lang w:val="ro-RO"/>
                    </w:rPr>
                  </w:pPr>
                </w:p>
              </w:tc>
              <w:tc>
                <w:tcPr>
                  <w:tcW w:w="1476" w:type="dxa"/>
                </w:tcPr>
                <w:p w:rsidR="008D6011" w:rsidRPr="00762EF1" w:rsidRDefault="008D6011" w:rsidP="008D6011">
                  <w:pPr>
                    <w:autoSpaceDE w:val="0"/>
                    <w:autoSpaceDN w:val="0"/>
                    <w:adjustRightInd w:val="0"/>
                    <w:ind w:firstLine="0"/>
                    <w:jc w:val="center"/>
                    <w:rPr>
                      <w:sz w:val="28"/>
                      <w:szCs w:val="28"/>
                      <w:lang w:val="ro-RO"/>
                    </w:rPr>
                  </w:pPr>
                </w:p>
              </w:tc>
              <w:tc>
                <w:tcPr>
                  <w:tcW w:w="1896" w:type="dxa"/>
                </w:tcPr>
                <w:p w:rsidR="008D6011" w:rsidRPr="00762EF1" w:rsidRDefault="008D6011" w:rsidP="008D6011">
                  <w:pPr>
                    <w:autoSpaceDE w:val="0"/>
                    <w:autoSpaceDN w:val="0"/>
                    <w:adjustRightInd w:val="0"/>
                    <w:ind w:firstLine="112"/>
                    <w:jc w:val="center"/>
                    <w:rPr>
                      <w:sz w:val="28"/>
                      <w:szCs w:val="28"/>
                      <w:lang w:val="ro-RO"/>
                    </w:rPr>
                  </w:pPr>
                </w:p>
              </w:tc>
              <w:tc>
                <w:tcPr>
                  <w:tcW w:w="1426" w:type="dxa"/>
                </w:tcPr>
                <w:p w:rsidR="008D6011" w:rsidRPr="00762EF1" w:rsidRDefault="008D6011" w:rsidP="008D6011">
                  <w:pPr>
                    <w:autoSpaceDE w:val="0"/>
                    <w:autoSpaceDN w:val="0"/>
                    <w:adjustRightInd w:val="0"/>
                    <w:jc w:val="center"/>
                    <w:rPr>
                      <w:sz w:val="28"/>
                      <w:szCs w:val="28"/>
                      <w:lang w:val="ro-RO"/>
                    </w:rPr>
                  </w:pPr>
                </w:p>
              </w:tc>
              <w:tc>
                <w:tcPr>
                  <w:tcW w:w="2196" w:type="dxa"/>
                </w:tcPr>
                <w:p w:rsidR="008D6011" w:rsidRPr="00762EF1" w:rsidRDefault="008D6011" w:rsidP="008D6011">
                  <w:pPr>
                    <w:autoSpaceDE w:val="0"/>
                    <w:autoSpaceDN w:val="0"/>
                    <w:adjustRightInd w:val="0"/>
                    <w:ind w:firstLine="334"/>
                    <w:jc w:val="center"/>
                    <w:rPr>
                      <w:sz w:val="28"/>
                      <w:szCs w:val="28"/>
                      <w:lang w:val="ro-RO"/>
                    </w:rPr>
                  </w:pPr>
                </w:p>
              </w:tc>
              <w:tc>
                <w:tcPr>
                  <w:tcW w:w="1596" w:type="dxa"/>
                </w:tcPr>
                <w:p w:rsidR="008D6011" w:rsidRPr="00762EF1" w:rsidRDefault="008D6011" w:rsidP="008D6011">
                  <w:pPr>
                    <w:autoSpaceDE w:val="0"/>
                    <w:autoSpaceDN w:val="0"/>
                    <w:adjustRightInd w:val="0"/>
                    <w:jc w:val="center"/>
                    <w:rPr>
                      <w:sz w:val="28"/>
                      <w:szCs w:val="28"/>
                      <w:lang w:val="ro-RO"/>
                    </w:rPr>
                  </w:pPr>
                </w:p>
              </w:tc>
            </w:tr>
            <w:tr w:rsidR="008D6011" w:rsidRPr="00762EF1" w:rsidTr="00557A19">
              <w:trPr>
                <w:jc w:val="center"/>
              </w:trPr>
              <w:tc>
                <w:tcPr>
                  <w:tcW w:w="2210" w:type="dxa"/>
                </w:tcPr>
                <w:p w:rsidR="008D6011" w:rsidRPr="00762EF1" w:rsidRDefault="008D6011" w:rsidP="008D6011">
                  <w:pPr>
                    <w:ind w:firstLine="260"/>
                    <w:jc w:val="center"/>
                    <w:rPr>
                      <w:b/>
                      <w:i/>
                      <w:sz w:val="28"/>
                      <w:szCs w:val="28"/>
                      <w:lang w:val="ro-RO" w:eastAsia="ro-RO"/>
                    </w:rPr>
                  </w:pPr>
                  <w:r w:rsidRPr="00762EF1">
                    <w:rPr>
                      <w:b/>
                      <w:i/>
                      <w:sz w:val="28"/>
                      <w:szCs w:val="28"/>
                      <w:lang w:val="ro-RO" w:eastAsia="ro-RO"/>
                    </w:rPr>
                    <w:t>Kazahstan</w:t>
                  </w:r>
                </w:p>
              </w:tc>
              <w:tc>
                <w:tcPr>
                  <w:tcW w:w="1706" w:type="dxa"/>
                </w:tcPr>
                <w:p w:rsidR="008D6011" w:rsidRPr="00762EF1" w:rsidRDefault="008D6011" w:rsidP="008D6011">
                  <w:pPr>
                    <w:ind w:firstLine="0"/>
                    <w:jc w:val="center"/>
                    <w:rPr>
                      <w:sz w:val="28"/>
                      <w:szCs w:val="28"/>
                      <w:lang w:val="ro-RO" w:eastAsia="ro-RO"/>
                    </w:rPr>
                  </w:pPr>
                  <w:r w:rsidRPr="00762EF1">
                    <w:rPr>
                      <w:sz w:val="28"/>
                      <w:szCs w:val="28"/>
                      <w:lang w:val="ro-RO" w:eastAsia="ro-RO"/>
                    </w:rPr>
                    <w:t>40,0</w:t>
                  </w:r>
                </w:p>
              </w:tc>
              <w:tc>
                <w:tcPr>
                  <w:tcW w:w="1476" w:type="dxa"/>
                </w:tcPr>
                <w:p w:rsidR="008D6011" w:rsidRPr="00762EF1" w:rsidRDefault="008D6011" w:rsidP="008D6011">
                  <w:pPr>
                    <w:autoSpaceDE w:val="0"/>
                    <w:autoSpaceDN w:val="0"/>
                    <w:adjustRightInd w:val="0"/>
                    <w:ind w:firstLine="0"/>
                    <w:jc w:val="center"/>
                    <w:rPr>
                      <w:sz w:val="28"/>
                      <w:szCs w:val="28"/>
                      <w:lang w:val="ro-RO"/>
                    </w:rPr>
                  </w:pPr>
                  <w:r w:rsidRPr="00762EF1">
                    <w:rPr>
                      <w:sz w:val="28"/>
                      <w:szCs w:val="28"/>
                      <w:lang w:val="ro-RO"/>
                    </w:rPr>
                    <w:t>11</w:t>
                  </w:r>
                </w:p>
              </w:tc>
              <w:tc>
                <w:tcPr>
                  <w:tcW w:w="1896" w:type="dxa"/>
                </w:tcPr>
                <w:p w:rsidR="008D6011" w:rsidRPr="00762EF1" w:rsidRDefault="008D6011" w:rsidP="008D6011">
                  <w:pPr>
                    <w:ind w:firstLine="112"/>
                    <w:jc w:val="center"/>
                    <w:rPr>
                      <w:sz w:val="28"/>
                      <w:szCs w:val="28"/>
                      <w:lang w:val="ro-RO" w:eastAsia="ro-RO"/>
                    </w:rPr>
                  </w:pPr>
                  <w:r w:rsidRPr="00762EF1">
                    <w:rPr>
                      <w:sz w:val="28"/>
                      <w:szCs w:val="28"/>
                      <w:lang w:val="ro-RO" w:eastAsia="ro-RO"/>
                    </w:rPr>
                    <w:t>60,0</w:t>
                  </w:r>
                </w:p>
              </w:tc>
              <w:tc>
                <w:tcPr>
                  <w:tcW w:w="142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7,2</w:t>
                  </w:r>
                </w:p>
              </w:tc>
              <w:tc>
                <w:tcPr>
                  <w:tcW w:w="2196" w:type="dxa"/>
                </w:tcPr>
                <w:p w:rsidR="008D6011" w:rsidRPr="00762EF1" w:rsidRDefault="008D6011" w:rsidP="008D6011">
                  <w:pPr>
                    <w:ind w:firstLine="334"/>
                    <w:jc w:val="center"/>
                    <w:rPr>
                      <w:sz w:val="28"/>
                      <w:szCs w:val="28"/>
                      <w:lang w:val="ro-RO" w:eastAsia="ro-RO"/>
                    </w:rPr>
                  </w:pPr>
                  <w:r w:rsidRPr="00762EF1">
                    <w:rPr>
                      <w:sz w:val="28"/>
                      <w:szCs w:val="28"/>
                      <w:lang w:val="ro-RO" w:eastAsia="ro-RO"/>
                    </w:rPr>
                    <w:t>-</w:t>
                  </w:r>
                </w:p>
              </w:tc>
              <w:tc>
                <w:tcPr>
                  <w:tcW w:w="159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w:t>
                  </w:r>
                </w:p>
              </w:tc>
            </w:tr>
            <w:tr w:rsidR="008D6011" w:rsidRPr="00762EF1" w:rsidTr="00557A19">
              <w:trPr>
                <w:jc w:val="center"/>
              </w:trPr>
              <w:tc>
                <w:tcPr>
                  <w:tcW w:w="2210" w:type="dxa"/>
                </w:tcPr>
                <w:p w:rsidR="008D6011" w:rsidRPr="00762EF1" w:rsidRDefault="008D6011" w:rsidP="008D6011">
                  <w:pPr>
                    <w:autoSpaceDE w:val="0"/>
                    <w:autoSpaceDN w:val="0"/>
                    <w:adjustRightInd w:val="0"/>
                    <w:ind w:firstLine="260"/>
                    <w:jc w:val="center"/>
                    <w:rPr>
                      <w:b/>
                      <w:i/>
                      <w:sz w:val="28"/>
                      <w:szCs w:val="28"/>
                      <w:lang w:val="ro-RO"/>
                    </w:rPr>
                  </w:pPr>
                  <w:r w:rsidRPr="00762EF1">
                    <w:rPr>
                      <w:b/>
                      <w:i/>
                      <w:sz w:val="28"/>
                      <w:szCs w:val="28"/>
                      <w:lang w:val="ro-RO"/>
                    </w:rPr>
                    <w:t>Federația Rusă</w:t>
                  </w:r>
                </w:p>
              </w:tc>
              <w:tc>
                <w:tcPr>
                  <w:tcW w:w="1706" w:type="dxa"/>
                </w:tcPr>
                <w:p w:rsidR="008D6011" w:rsidRPr="00762EF1" w:rsidRDefault="008D6011" w:rsidP="008D6011">
                  <w:pPr>
                    <w:ind w:firstLine="0"/>
                    <w:jc w:val="center"/>
                    <w:rPr>
                      <w:sz w:val="28"/>
                      <w:szCs w:val="28"/>
                      <w:lang w:val="ro-RO" w:eastAsia="ro-RO"/>
                    </w:rPr>
                  </w:pPr>
                  <w:r w:rsidRPr="00762EF1">
                    <w:rPr>
                      <w:sz w:val="28"/>
                      <w:szCs w:val="28"/>
                      <w:lang w:val="ro-RO" w:eastAsia="ro-RO"/>
                    </w:rPr>
                    <w:t>20</w:t>
                  </w:r>
                </w:p>
              </w:tc>
              <w:tc>
                <w:tcPr>
                  <w:tcW w:w="1476" w:type="dxa"/>
                </w:tcPr>
                <w:p w:rsidR="008D6011" w:rsidRPr="00762EF1" w:rsidRDefault="008D6011" w:rsidP="008D6011">
                  <w:pPr>
                    <w:autoSpaceDE w:val="0"/>
                    <w:autoSpaceDN w:val="0"/>
                    <w:adjustRightInd w:val="0"/>
                    <w:ind w:firstLine="0"/>
                    <w:jc w:val="center"/>
                    <w:rPr>
                      <w:sz w:val="28"/>
                      <w:szCs w:val="28"/>
                      <w:lang w:val="ro-RO"/>
                    </w:rPr>
                  </w:pPr>
                  <w:r w:rsidRPr="00762EF1">
                    <w:rPr>
                      <w:sz w:val="28"/>
                      <w:szCs w:val="28"/>
                      <w:lang w:val="ro-RO"/>
                    </w:rPr>
                    <w:t>1</w:t>
                  </w:r>
                </w:p>
              </w:tc>
              <w:tc>
                <w:tcPr>
                  <w:tcW w:w="1896" w:type="dxa"/>
                </w:tcPr>
                <w:p w:rsidR="008D6011" w:rsidRPr="00762EF1" w:rsidRDefault="008D6011" w:rsidP="008D6011">
                  <w:pPr>
                    <w:ind w:firstLine="112"/>
                    <w:jc w:val="center"/>
                    <w:rPr>
                      <w:sz w:val="28"/>
                      <w:szCs w:val="28"/>
                      <w:lang w:val="ro-RO" w:eastAsia="ro-RO"/>
                    </w:rPr>
                  </w:pPr>
                  <w:r w:rsidRPr="00762EF1">
                    <w:rPr>
                      <w:sz w:val="28"/>
                      <w:szCs w:val="28"/>
                      <w:lang w:val="ro-RO" w:eastAsia="ro-RO"/>
                    </w:rPr>
                    <w:t>4</w:t>
                  </w:r>
                </w:p>
              </w:tc>
              <w:tc>
                <w:tcPr>
                  <w:tcW w:w="142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0,5</w:t>
                  </w:r>
                </w:p>
              </w:tc>
              <w:tc>
                <w:tcPr>
                  <w:tcW w:w="2196" w:type="dxa"/>
                </w:tcPr>
                <w:p w:rsidR="008D6011" w:rsidRPr="00762EF1" w:rsidRDefault="008D6011" w:rsidP="008D6011">
                  <w:pPr>
                    <w:ind w:firstLine="334"/>
                    <w:jc w:val="center"/>
                    <w:rPr>
                      <w:sz w:val="28"/>
                      <w:szCs w:val="28"/>
                      <w:lang w:val="ro-RO" w:eastAsia="ro-RO"/>
                    </w:rPr>
                  </w:pPr>
                  <w:r w:rsidRPr="00762EF1">
                    <w:rPr>
                      <w:sz w:val="28"/>
                      <w:szCs w:val="28"/>
                      <w:lang w:val="ro-RO" w:eastAsia="ro-RO"/>
                    </w:rPr>
                    <w:t>264,1</w:t>
                  </w:r>
                </w:p>
              </w:tc>
              <w:tc>
                <w:tcPr>
                  <w:tcW w:w="159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63</w:t>
                  </w:r>
                </w:p>
              </w:tc>
            </w:tr>
            <w:tr w:rsidR="008D6011" w:rsidRPr="00762EF1" w:rsidTr="00557A19">
              <w:trPr>
                <w:jc w:val="center"/>
              </w:trPr>
              <w:tc>
                <w:tcPr>
                  <w:tcW w:w="2210" w:type="dxa"/>
                </w:tcPr>
                <w:p w:rsidR="008D6011" w:rsidRPr="00762EF1" w:rsidRDefault="008D6011" w:rsidP="008D6011">
                  <w:pPr>
                    <w:autoSpaceDE w:val="0"/>
                    <w:autoSpaceDN w:val="0"/>
                    <w:adjustRightInd w:val="0"/>
                    <w:ind w:firstLine="260"/>
                    <w:jc w:val="center"/>
                    <w:rPr>
                      <w:b/>
                      <w:i/>
                      <w:sz w:val="28"/>
                      <w:szCs w:val="28"/>
                      <w:lang w:val="ro-RO"/>
                    </w:rPr>
                  </w:pPr>
                  <w:r w:rsidRPr="00762EF1">
                    <w:rPr>
                      <w:b/>
                      <w:i/>
                      <w:sz w:val="28"/>
                      <w:szCs w:val="28"/>
                      <w:lang w:val="ro-RO" w:eastAsia="ro-RO"/>
                    </w:rPr>
                    <w:t>Uzbekistan</w:t>
                  </w:r>
                </w:p>
              </w:tc>
              <w:tc>
                <w:tcPr>
                  <w:tcW w:w="1706" w:type="dxa"/>
                </w:tcPr>
                <w:p w:rsidR="008D6011" w:rsidRPr="00762EF1" w:rsidRDefault="008D6011" w:rsidP="008D6011">
                  <w:pPr>
                    <w:ind w:firstLine="0"/>
                    <w:jc w:val="center"/>
                    <w:rPr>
                      <w:sz w:val="28"/>
                      <w:szCs w:val="28"/>
                      <w:lang w:val="ro-RO" w:eastAsia="ro-RO"/>
                    </w:rPr>
                  </w:pPr>
                  <w:r w:rsidRPr="00762EF1">
                    <w:rPr>
                      <w:sz w:val="28"/>
                      <w:szCs w:val="28"/>
                      <w:lang w:val="ro-RO" w:eastAsia="ro-RO"/>
                    </w:rPr>
                    <w:t>301,4</w:t>
                  </w:r>
                </w:p>
              </w:tc>
              <w:tc>
                <w:tcPr>
                  <w:tcW w:w="1476" w:type="dxa"/>
                </w:tcPr>
                <w:p w:rsidR="008D6011" w:rsidRPr="00762EF1" w:rsidRDefault="008D6011" w:rsidP="008D6011">
                  <w:pPr>
                    <w:autoSpaceDE w:val="0"/>
                    <w:autoSpaceDN w:val="0"/>
                    <w:adjustRightInd w:val="0"/>
                    <w:ind w:firstLine="0"/>
                    <w:jc w:val="center"/>
                    <w:rPr>
                      <w:sz w:val="28"/>
                      <w:szCs w:val="28"/>
                      <w:lang w:val="ro-RO"/>
                    </w:rPr>
                  </w:pPr>
                  <w:r w:rsidRPr="00762EF1">
                    <w:rPr>
                      <w:sz w:val="28"/>
                      <w:szCs w:val="28"/>
                      <w:lang w:val="ro-RO"/>
                    </w:rPr>
                    <w:t>79</w:t>
                  </w:r>
                </w:p>
              </w:tc>
              <w:tc>
                <w:tcPr>
                  <w:tcW w:w="1896" w:type="dxa"/>
                </w:tcPr>
                <w:p w:rsidR="008D6011" w:rsidRPr="00762EF1" w:rsidRDefault="008D6011" w:rsidP="008D6011">
                  <w:pPr>
                    <w:ind w:firstLine="112"/>
                    <w:jc w:val="center"/>
                    <w:rPr>
                      <w:sz w:val="28"/>
                      <w:szCs w:val="28"/>
                      <w:lang w:val="ro-RO" w:eastAsia="ro-RO"/>
                    </w:rPr>
                  </w:pPr>
                  <w:r w:rsidRPr="00762EF1">
                    <w:rPr>
                      <w:sz w:val="28"/>
                      <w:szCs w:val="28"/>
                      <w:lang w:val="ro-RO" w:eastAsia="ro-RO"/>
                    </w:rPr>
                    <w:t>697</w:t>
                  </w:r>
                </w:p>
              </w:tc>
              <w:tc>
                <w:tcPr>
                  <w:tcW w:w="142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84</w:t>
                  </w:r>
                </w:p>
              </w:tc>
              <w:tc>
                <w:tcPr>
                  <w:tcW w:w="2196" w:type="dxa"/>
                </w:tcPr>
                <w:p w:rsidR="008D6011" w:rsidRPr="00762EF1" w:rsidRDefault="008D6011" w:rsidP="008D6011">
                  <w:pPr>
                    <w:ind w:firstLine="334"/>
                    <w:jc w:val="center"/>
                    <w:rPr>
                      <w:sz w:val="28"/>
                      <w:szCs w:val="28"/>
                      <w:lang w:val="ro-RO" w:eastAsia="ro-RO"/>
                    </w:rPr>
                  </w:pPr>
                  <w:r w:rsidRPr="00762EF1">
                    <w:rPr>
                      <w:sz w:val="28"/>
                      <w:szCs w:val="28"/>
                      <w:lang w:val="ro-RO" w:eastAsia="ro-RO"/>
                    </w:rPr>
                    <w:t>141</w:t>
                  </w:r>
                </w:p>
              </w:tc>
              <w:tc>
                <w:tcPr>
                  <w:tcW w:w="159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33,6</w:t>
                  </w:r>
                </w:p>
              </w:tc>
            </w:tr>
            <w:tr w:rsidR="008D6011" w:rsidRPr="00762EF1" w:rsidTr="00557A19">
              <w:trPr>
                <w:jc w:val="center"/>
              </w:trPr>
              <w:tc>
                <w:tcPr>
                  <w:tcW w:w="2210" w:type="dxa"/>
                </w:tcPr>
                <w:p w:rsidR="008D6011" w:rsidRPr="00762EF1" w:rsidRDefault="008D6011" w:rsidP="008D6011">
                  <w:pPr>
                    <w:autoSpaceDE w:val="0"/>
                    <w:autoSpaceDN w:val="0"/>
                    <w:adjustRightInd w:val="0"/>
                    <w:ind w:firstLine="260"/>
                    <w:jc w:val="center"/>
                    <w:rPr>
                      <w:b/>
                      <w:i/>
                      <w:sz w:val="28"/>
                      <w:szCs w:val="28"/>
                      <w:lang w:val="ro-RO"/>
                    </w:rPr>
                  </w:pPr>
                  <w:r w:rsidRPr="00762EF1">
                    <w:rPr>
                      <w:b/>
                      <w:i/>
                      <w:sz w:val="28"/>
                      <w:szCs w:val="28"/>
                      <w:lang w:val="ro-RO" w:eastAsia="ro-RO"/>
                    </w:rPr>
                    <w:t>Țări Arabe</w:t>
                  </w:r>
                </w:p>
              </w:tc>
              <w:tc>
                <w:tcPr>
                  <w:tcW w:w="1706" w:type="dxa"/>
                </w:tcPr>
                <w:p w:rsidR="008D6011" w:rsidRPr="00762EF1" w:rsidRDefault="008D6011" w:rsidP="008D6011">
                  <w:pPr>
                    <w:autoSpaceDE w:val="0"/>
                    <w:autoSpaceDN w:val="0"/>
                    <w:adjustRightInd w:val="0"/>
                    <w:ind w:firstLine="0"/>
                    <w:jc w:val="center"/>
                    <w:rPr>
                      <w:sz w:val="28"/>
                      <w:szCs w:val="28"/>
                      <w:lang w:val="ro-RO"/>
                    </w:rPr>
                  </w:pPr>
                  <w:r w:rsidRPr="00762EF1">
                    <w:rPr>
                      <w:bCs/>
                      <w:sz w:val="28"/>
                      <w:szCs w:val="28"/>
                      <w:lang w:val="ro-RO" w:eastAsia="ro-RO"/>
                    </w:rPr>
                    <w:t>34,0</w:t>
                  </w:r>
                </w:p>
              </w:tc>
              <w:tc>
                <w:tcPr>
                  <w:tcW w:w="1476" w:type="dxa"/>
                </w:tcPr>
                <w:p w:rsidR="008D6011" w:rsidRPr="00762EF1" w:rsidRDefault="008D6011" w:rsidP="008D6011">
                  <w:pPr>
                    <w:autoSpaceDE w:val="0"/>
                    <w:autoSpaceDN w:val="0"/>
                    <w:adjustRightInd w:val="0"/>
                    <w:ind w:firstLine="0"/>
                    <w:jc w:val="center"/>
                    <w:rPr>
                      <w:sz w:val="28"/>
                      <w:szCs w:val="28"/>
                      <w:lang w:val="ro-RO"/>
                    </w:rPr>
                  </w:pPr>
                  <w:r w:rsidRPr="00762EF1">
                    <w:rPr>
                      <w:sz w:val="28"/>
                      <w:szCs w:val="28"/>
                      <w:lang w:val="ro-RO"/>
                    </w:rPr>
                    <w:t>9</w:t>
                  </w:r>
                </w:p>
              </w:tc>
              <w:tc>
                <w:tcPr>
                  <w:tcW w:w="1896" w:type="dxa"/>
                </w:tcPr>
                <w:p w:rsidR="008D6011" w:rsidRPr="00762EF1" w:rsidRDefault="008D6011" w:rsidP="008D6011">
                  <w:pPr>
                    <w:autoSpaceDE w:val="0"/>
                    <w:autoSpaceDN w:val="0"/>
                    <w:adjustRightInd w:val="0"/>
                    <w:ind w:firstLine="112"/>
                    <w:jc w:val="center"/>
                    <w:rPr>
                      <w:sz w:val="28"/>
                      <w:szCs w:val="28"/>
                      <w:lang w:val="ro-RO"/>
                    </w:rPr>
                  </w:pPr>
                  <w:r w:rsidRPr="00762EF1">
                    <w:rPr>
                      <w:bCs/>
                      <w:sz w:val="28"/>
                      <w:szCs w:val="28"/>
                      <w:lang w:val="ro-RO" w:eastAsia="ro-RO"/>
                    </w:rPr>
                    <w:t>32,6</w:t>
                  </w:r>
                </w:p>
              </w:tc>
              <w:tc>
                <w:tcPr>
                  <w:tcW w:w="142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4</w:t>
                  </w:r>
                </w:p>
              </w:tc>
              <w:tc>
                <w:tcPr>
                  <w:tcW w:w="2196" w:type="dxa"/>
                </w:tcPr>
                <w:p w:rsidR="008D6011" w:rsidRPr="00762EF1" w:rsidRDefault="008D6011" w:rsidP="008D6011">
                  <w:pPr>
                    <w:autoSpaceDE w:val="0"/>
                    <w:autoSpaceDN w:val="0"/>
                    <w:adjustRightInd w:val="0"/>
                    <w:ind w:firstLine="334"/>
                    <w:jc w:val="center"/>
                    <w:rPr>
                      <w:sz w:val="28"/>
                      <w:szCs w:val="28"/>
                      <w:lang w:val="ro-RO"/>
                    </w:rPr>
                  </w:pPr>
                  <w:r w:rsidRPr="00762EF1">
                    <w:rPr>
                      <w:bCs/>
                      <w:sz w:val="28"/>
                      <w:szCs w:val="28"/>
                      <w:lang w:val="ro-RO" w:eastAsia="ro-RO"/>
                    </w:rPr>
                    <w:t>14.2</w:t>
                  </w:r>
                </w:p>
              </w:tc>
              <w:tc>
                <w:tcPr>
                  <w:tcW w:w="159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3,4</w:t>
                  </w:r>
                </w:p>
              </w:tc>
            </w:tr>
            <w:tr w:rsidR="008D6011" w:rsidRPr="00BA2C0A" w:rsidTr="00557A19">
              <w:trPr>
                <w:jc w:val="center"/>
              </w:trPr>
              <w:tc>
                <w:tcPr>
                  <w:tcW w:w="12506" w:type="dxa"/>
                  <w:gridSpan w:val="7"/>
                </w:tcPr>
                <w:p w:rsidR="008D6011" w:rsidRPr="00762EF1" w:rsidRDefault="008D6011" w:rsidP="008D6011">
                  <w:pPr>
                    <w:autoSpaceDE w:val="0"/>
                    <w:autoSpaceDN w:val="0"/>
                    <w:adjustRightInd w:val="0"/>
                    <w:jc w:val="center"/>
                    <w:rPr>
                      <w:b/>
                      <w:sz w:val="28"/>
                      <w:szCs w:val="28"/>
                      <w:lang w:val="ro-RO"/>
                    </w:rPr>
                  </w:pPr>
                  <w:r w:rsidRPr="00762EF1">
                    <w:rPr>
                      <w:b/>
                      <w:sz w:val="28"/>
                      <w:szCs w:val="28"/>
                      <w:lang w:val="ro-RO"/>
                    </w:rPr>
                    <w:t>Carne de ovine sau caprine proaspătă, refrigerată sau congelată (poziția tarifară 0204)</w:t>
                  </w:r>
                </w:p>
              </w:tc>
            </w:tr>
            <w:tr w:rsidR="008D6011" w:rsidRPr="00BA2C0A" w:rsidTr="00557A19">
              <w:trPr>
                <w:jc w:val="center"/>
              </w:trPr>
              <w:tc>
                <w:tcPr>
                  <w:tcW w:w="2210" w:type="dxa"/>
                </w:tcPr>
                <w:p w:rsidR="008D6011" w:rsidRPr="00762EF1" w:rsidRDefault="008D6011" w:rsidP="008D6011">
                  <w:pPr>
                    <w:autoSpaceDE w:val="0"/>
                    <w:autoSpaceDN w:val="0"/>
                    <w:adjustRightInd w:val="0"/>
                    <w:ind w:firstLine="260"/>
                    <w:jc w:val="center"/>
                    <w:rPr>
                      <w:b/>
                      <w:i/>
                      <w:sz w:val="28"/>
                      <w:szCs w:val="28"/>
                      <w:lang w:val="ro-RO"/>
                    </w:rPr>
                  </w:pPr>
                  <w:r w:rsidRPr="00762EF1">
                    <w:rPr>
                      <w:b/>
                      <w:i/>
                      <w:sz w:val="28"/>
                      <w:szCs w:val="28"/>
                      <w:lang w:val="ro-RO"/>
                    </w:rPr>
                    <w:t>Total</w:t>
                  </w:r>
                </w:p>
              </w:tc>
              <w:tc>
                <w:tcPr>
                  <w:tcW w:w="1706" w:type="dxa"/>
                </w:tcPr>
                <w:p w:rsidR="008D6011" w:rsidRPr="00762EF1" w:rsidRDefault="008D6011" w:rsidP="008D6011">
                  <w:pPr>
                    <w:autoSpaceDE w:val="0"/>
                    <w:autoSpaceDN w:val="0"/>
                    <w:adjustRightInd w:val="0"/>
                    <w:ind w:firstLine="176"/>
                    <w:jc w:val="center"/>
                    <w:rPr>
                      <w:sz w:val="28"/>
                      <w:szCs w:val="28"/>
                      <w:lang w:val="ro-RO"/>
                    </w:rPr>
                  </w:pPr>
                  <w:r w:rsidRPr="00762EF1">
                    <w:rPr>
                      <w:sz w:val="28"/>
                      <w:szCs w:val="28"/>
                      <w:lang w:val="ro-RO" w:eastAsia="ro-RO"/>
                    </w:rPr>
                    <w:t>1199,5</w:t>
                  </w:r>
                </w:p>
              </w:tc>
              <w:tc>
                <w:tcPr>
                  <w:tcW w:w="147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100</w:t>
                  </w:r>
                </w:p>
              </w:tc>
              <w:tc>
                <w:tcPr>
                  <w:tcW w:w="1896" w:type="dxa"/>
                </w:tcPr>
                <w:p w:rsidR="008D6011" w:rsidRPr="00762EF1" w:rsidRDefault="008D6011" w:rsidP="008D6011">
                  <w:pPr>
                    <w:autoSpaceDE w:val="0"/>
                    <w:autoSpaceDN w:val="0"/>
                    <w:adjustRightInd w:val="0"/>
                    <w:ind w:firstLine="112"/>
                    <w:jc w:val="center"/>
                    <w:rPr>
                      <w:sz w:val="28"/>
                      <w:szCs w:val="28"/>
                      <w:lang w:val="ro-RO"/>
                    </w:rPr>
                  </w:pPr>
                  <w:r w:rsidRPr="00762EF1">
                    <w:rPr>
                      <w:sz w:val="28"/>
                      <w:szCs w:val="28"/>
                      <w:lang w:val="ro-RO" w:eastAsia="ro-RO"/>
                    </w:rPr>
                    <w:t>1043</w:t>
                  </w:r>
                </w:p>
              </w:tc>
              <w:tc>
                <w:tcPr>
                  <w:tcW w:w="142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100</w:t>
                  </w:r>
                </w:p>
              </w:tc>
              <w:tc>
                <w:tcPr>
                  <w:tcW w:w="2196" w:type="dxa"/>
                </w:tcPr>
                <w:p w:rsidR="008D6011" w:rsidRPr="00762EF1" w:rsidRDefault="008D6011" w:rsidP="008D6011">
                  <w:pPr>
                    <w:autoSpaceDE w:val="0"/>
                    <w:autoSpaceDN w:val="0"/>
                    <w:adjustRightInd w:val="0"/>
                    <w:ind w:firstLine="51"/>
                    <w:jc w:val="center"/>
                    <w:rPr>
                      <w:sz w:val="28"/>
                      <w:szCs w:val="28"/>
                      <w:lang w:val="ro-RO"/>
                    </w:rPr>
                  </w:pPr>
                  <w:r w:rsidRPr="00762EF1">
                    <w:rPr>
                      <w:sz w:val="28"/>
                      <w:szCs w:val="28"/>
                      <w:lang w:val="ro-RO" w:eastAsia="ro-RO"/>
                    </w:rPr>
                    <w:t>378,5</w:t>
                  </w:r>
                </w:p>
              </w:tc>
              <w:tc>
                <w:tcPr>
                  <w:tcW w:w="159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100</w:t>
                  </w:r>
                </w:p>
              </w:tc>
            </w:tr>
            <w:tr w:rsidR="008D6011" w:rsidRPr="00BA2C0A" w:rsidTr="00557A19">
              <w:trPr>
                <w:jc w:val="center"/>
              </w:trPr>
              <w:tc>
                <w:tcPr>
                  <w:tcW w:w="2210" w:type="dxa"/>
                </w:tcPr>
                <w:p w:rsidR="008D6011" w:rsidRPr="00762EF1" w:rsidRDefault="008D6011" w:rsidP="008D6011">
                  <w:pPr>
                    <w:autoSpaceDE w:val="0"/>
                    <w:autoSpaceDN w:val="0"/>
                    <w:adjustRightInd w:val="0"/>
                    <w:ind w:firstLine="260"/>
                    <w:jc w:val="center"/>
                    <w:rPr>
                      <w:b/>
                      <w:i/>
                      <w:sz w:val="28"/>
                      <w:szCs w:val="28"/>
                      <w:lang w:val="ro-RO"/>
                    </w:rPr>
                  </w:pPr>
                  <w:r w:rsidRPr="00762EF1">
                    <w:rPr>
                      <w:b/>
                      <w:i/>
                      <w:sz w:val="28"/>
                      <w:szCs w:val="28"/>
                      <w:lang w:val="ro-RO"/>
                    </w:rPr>
                    <w:t>inclusiv</w:t>
                  </w:r>
                </w:p>
              </w:tc>
              <w:tc>
                <w:tcPr>
                  <w:tcW w:w="1706" w:type="dxa"/>
                </w:tcPr>
                <w:p w:rsidR="008D6011" w:rsidRPr="00762EF1" w:rsidRDefault="008D6011" w:rsidP="008D6011">
                  <w:pPr>
                    <w:autoSpaceDE w:val="0"/>
                    <w:autoSpaceDN w:val="0"/>
                    <w:adjustRightInd w:val="0"/>
                    <w:ind w:firstLine="176"/>
                    <w:jc w:val="center"/>
                    <w:rPr>
                      <w:sz w:val="28"/>
                      <w:szCs w:val="28"/>
                      <w:lang w:val="ro-RO"/>
                    </w:rPr>
                  </w:pPr>
                </w:p>
              </w:tc>
              <w:tc>
                <w:tcPr>
                  <w:tcW w:w="1476" w:type="dxa"/>
                </w:tcPr>
                <w:p w:rsidR="008D6011" w:rsidRPr="00762EF1" w:rsidRDefault="008D6011" w:rsidP="008D6011">
                  <w:pPr>
                    <w:autoSpaceDE w:val="0"/>
                    <w:autoSpaceDN w:val="0"/>
                    <w:adjustRightInd w:val="0"/>
                    <w:jc w:val="center"/>
                    <w:rPr>
                      <w:sz w:val="28"/>
                      <w:szCs w:val="28"/>
                      <w:lang w:val="ro-RO"/>
                    </w:rPr>
                  </w:pPr>
                </w:p>
              </w:tc>
              <w:tc>
                <w:tcPr>
                  <w:tcW w:w="1896" w:type="dxa"/>
                </w:tcPr>
                <w:p w:rsidR="008D6011" w:rsidRPr="00762EF1" w:rsidRDefault="008D6011" w:rsidP="008D6011">
                  <w:pPr>
                    <w:autoSpaceDE w:val="0"/>
                    <w:autoSpaceDN w:val="0"/>
                    <w:adjustRightInd w:val="0"/>
                    <w:ind w:firstLine="112"/>
                    <w:jc w:val="center"/>
                    <w:rPr>
                      <w:sz w:val="28"/>
                      <w:szCs w:val="28"/>
                      <w:lang w:val="ro-RO"/>
                    </w:rPr>
                  </w:pPr>
                </w:p>
              </w:tc>
              <w:tc>
                <w:tcPr>
                  <w:tcW w:w="1426" w:type="dxa"/>
                </w:tcPr>
                <w:p w:rsidR="008D6011" w:rsidRPr="00762EF1" w:rsidRDefault="008D6011" w:rsidP="008D6011">
                  <w:pPr>
                    <w:autoSpaceDE w:val="0"/>
                    <w:autoSpaceDN w:val="0"/>
                    <w:adjustRightInd w:val="0"/>
                    <w:jc w:val="center"/>
                    <w:rPr>
                      <w:sz w:val="28"/>
                      <w:szCs w:val="28"/>
                      <w:lang w:val="ro-RO"/>
                    </w:rPr>
                  </w:pPr>
                </w:p>
              </w:tc>
              <w:tc>
                <w:tcPr>
                  <w:tcW w:w="2196" w:type="dxa"/>
                </w:tcPr>
                <w:p w:rsidR="008D6011" w:rsidRPr="00762EF1" w:rsidRDefault="008D6011" w:rsidP="008D6011">
                  <w:pPr>
                    <w:autoSpaceDE w:val="0"/>
                    <w:autoSpaceDN w:val="0"/>
                    <w:adjustRightInd w:val="0"/>
                    <w:ind w:firstLine="51"/>
                    <w:jc w:val="center"/>
                    <w:rPr>
                      <w:sz w:val="28"/>
                      <w:szCs w:val="28"/>
                      <w:lang w:val="ro-RO"/>
                    </w:rPr>
                  </w:pPr>
                </w:p>
              </w:tc>
              <w:tc>
                <w:tcPr>
                  <w:tcW w:w="1596" w:type="dxa"/>
                </w:tcPr>
                <w:p w:rsidR="008D6011" w:rsidRPr="00762EF1" w:rsidRDefault="008D6011" w:rsidP="008D6011">
                  <w:pPr>
                    <w:autoSpaceDE w:val="0"/>
                    <w:autoSpaceDN w:val="0"/>
                    <w:adjustRightInd w:val="0"/>
                    <w:jc w:val="center"/>
                    <w:rPr>
                      <w:sz w:val="28"/>
                      <w:szCs w:val="28"/>
                      <w:lang w:val="ro-RO"/>
                    </w:rPr>
                  </w:pPr>
                </w:p>
              </w:tc>
            </w:tr>
            <w:tr w:rsidR="008D6011" w:rsidRPr="00BA2C0A" w:rsidTr="00557A19">
              <w:trPr>
                <w:jc w:val="center"/>
              </w:trPr>
              <w:tc>
                <w:tcPr>
                  <w:tcW w:w="2210" w:type="dxa"/>
                </w:tcPr>
                <w:p w:rsidR="008D6011" w:rsidRPr="00762EF1" w:rsidRDefault="008D6011" w:rsidP="008D6011">
                  <w:pPr>
                    <w:ind w:firstLine="260"/>
                    <w:jc w:val="center"/>
                    <w:rPr>
                      <w:b/>
                      <w:i/>
                      <w:sz w:val="28"/>
                      <w:szCs w:val="28"/>
                      <w:lang w:val="ro-RO" w:eastAsia="ro-RO"/>
                    </w:rPr>
                  </w:pPr>
                  <w:r w:rsidRPr="00762EF1">
                    <w:rPr>
                      <w:b/>
                      <w:i/>
                      <w:sz w:val="28"/>
                      <w:szCs w:val="28"/>
                      <w:lang w:val="ro-RO" w:eastAsia="ro-RO"/>
                    </w:rPr>
                    <w:t>Kazahstan</w:t>
                  </w:r>
                </w:p>
              </w:tc>
              <w:tc>
                <w:tcPr>
                  <w:tcW w:w="1706" w:type="dxa"/>
                </w:tcPr>
                <w:p w:rsidR="008D6011" w:rsidRPr="00762EF1" w:rsidRDefault="008D6011" w:rsidP="008D6011">
                  <w:pPr>
                    <w:ind w:firstLine="176"/>
                    <w:jc w:val="center"/>
                    <w:rPr>
                      <w:sz w:val="28"/>
                      <w:szCs w:val="28"/>
                      <w:lang w:val="ro-RO" w:eastAsia="ro-RO"/>
                    </w:rPr>
                  </w:pPr>
                  <w:r w:rsidRPr="00762EF1">
                    <w:rPr>
                      <w:sz w:val="28"/>
                      <w:szCs w:val="28"/>
                      <w:lang w:val="ro-RO" w:eastAsia="ro-RO"/>
                    </w:rPr>
                    <w:t>10,0</w:t>
                  </w:r>
                </w:p>
              </w:tc>
              <w:tc>
                <w:tcPr>
                  <w:tcW w:w="147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0,83</w:t>
                  </w:r>
                </w:p>
              </w:tc>
              <w:tc>
                <w:tcPr>
                  <w:tcW w:w="1896" w:type="dxa"/>
                </w:tcPr>
                <w:p w:rsidR="008D6011" w:rsidRPr="00762EF1" w:rsidRDefault="008D6011" w:rsidP="008D6011">
                  <w:pPr>
                    <w:ind w:firstLine="112"/>
                    <w:jc w:val="center"/>
                    <w:rPr>
                      <w:sz w:val="28"/>
                      <w:szCs w:val="28"/>
                      <w:lang w:val="ro-RO" w:eastAsia="ro-RO"/>
                    </w:rPr>
                  </w:pPr>
                  <w:r w:rsidRPr="00762EF1">
                    <w:rPr>
                      <w:sz w:val="28"/>
                      <w:szCs w:val="28"/>
                      <w:lang w:val="ro-RO" w:eastAsia="ro-RO"/>
                    </w:rPr>
                    <w:t>21,8</w:t>
                  </w:r>
                </w:p>
              </w:tc>
              <w:tc>
                <w:tcPr>
                  <w:tcW w:w="142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2</w:t>
                  </w:r>
                </w:p>
              </w:tc>
              <w:tc>
                <w:tcPr>
                  <w:tcW w:w="2196" w:type="dxa"/>
                </w:tcPr>
                <w:p w:rsidR="008D6011" w:rsidRPr="00762EF1" w:rsidRDefault="008D6011" w:rsidP="008D6011">
                  <w:pPr>
                    <w:autoSpaceDE w:val="0"/>
                    <w:autoSpaceDN w:val="0"/>
                    <w:adjustRightInd w:val="0"/>
                    <w:ind w:firstLine="51"/>
                    <w:jc w:val="center"/>
                    <w:rPr>
                      <w:sz w:val="28"/>
                      <w:szCs w:val="28"/>
                      <w:lang w:val="ro-RO"/>
                    </w:rPr>
                  </w:pPr>
                  <w:r w:rsidRPr="00762EF1">
                    <w:rPr>
                      <w:sz w:val="28"/>
                      <w:szCs w:val="28"/>
                      <w:lang w:val="ro-RO"/>
                    </w:rPr>
                    <w:t>-</w:t>
                  </w:r>
                </w:p>
              </w:tc>
              <w:tc>
                <w:tcPr>
                  <w:tcW w:w="159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w:t>
                  </w:r>
                </w:p>
              </w:tc>
            </w:tr>
            <w:tr w:rsidR="008D6011" w:rsidRPr="00BA2C0A" w:rsidTr="00557A19">
              <w:trPr>
                <w:jc w:val="center"/>
              </w:trPr>
              <w:tc>
                <w:tcPr>
                  <w:tcW w:w="2210" w:type="dxa"/>
                </w:tcPr>
                <w:p w:rsidR="008D6011" w:rsidRPr="00762EF1" w:rsidRDefault="008D6011" w:rsidP="008D6011">
                  <w:pPr>
                    <w:ind w:firstLine="260"/>
                    <w:jc w:val="center"/>
                    <w:rPr>
                      <w:b/>
                      <w:i/>
                      <w:sz w:val="28"/>
                      <w:szCs w:val="28"/>
                      <w:lang w:val="ro-RO" w:eastAsia="ro-RO"/>
                    </w:rPr>
                  </w:pPr>
                  <w:r w:rsidRPr="00762EF1">
                    <w:rPr>
                      <w:b/>
                      <w:i/>
                      <w:sz w:val="28"/>
                      <w:szCs w:val="28"/>
                      <w:lang w:val="ro-RO" w:eastAsia="ro-RO"/>
                    </w:rPr>
                    <w:t>Federația Rusa</w:t>
                  </w:r>
                </w:p>
              </w:tc>
              <w:tc>
                <w:tcPr>
                  <w:tcW w:w="1706" w:type="dxa"/>
                </w:tcPr>
                <w:p w:rsidR="008D6011" w:rsidRPr="00762EF1" w:rsidRDefault="008D6011" w:rsidP="008D6011">
                  <w:pPr>
                    <w:ind w:firstLine="176"/>
                    <w:jc w:val="center"/>
                    <w:rPr>
                      <w:sz w:val="28"/>
                      <w:szCs w:val="28"/>
                      <w:lang w:val="ro-RO" w:eastAsia="ro-RO"/>
                    </w:rPr>
                  </w:pPr>
                  <w:r w:rsidRPr="00762EF1">
                    <w:rPr>
                      <w:sz w:val="28"/>
                      <w:szCs w:val="28"/>
                      <w:lang w:val="ro-RO" w:eastAsia="ro-RO"/>
                    </w:rPr>
                    <w:t>496,8</w:t>
                  </w:r>
                </w:p>
              </w:tc>
              <w:tc>
                <w:tcPr>
                  <w:tcW w:w="147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41</w:t>
                  </w:r>
                </w:p>
              </w:tc>
              <w:tc>
                <w:tcPr>
                  <w:tcW w:w="1896" w:type="dxa"/>
                </w:tcPr>
                <w:p w:rsidR="008D6011" w:rsidRPr="00762EF1" w:rsidRDefault="008D6011" w:rsidP="008D6011">
                  <w:pPr>
                    <w:ind w:firstLine="112"/>
                    <w:jc w:val="center"/>
                    <w:rPr>
                      <w:sz w:val="28"/>
                      <w:szCs w:val="28"/>
                      <w:lang w:val="ro-RO" w:eastAsia="ro-RO"/>
                    </w:rPr>
                  </w:pPr>
                  <w:r w:rsidRPr="00762EF1">
                    <w:rPr>
                      <w:sz w:val="28"/>
                      <w:szCs w:val="28"/>
                      <w:lang w:val="ro-RO" w:eastAsia="ro-RO"/>
                    </w:rPr>
                    <w:t>152,4</w:t>
                  </w:r>
                </w:p>
              </w:tc>
              <w:tc>
                <w:tcPr>
                  <w:tcW w:w="142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14</w:t>
                  </w:r>
                </w:p>
              </w:tc>
              <w:tc>
                <w:tcPr>
                  <w:tcW w:w="2196" w:type="dxa"/>
                </w:tcPr>
                <w:p w:rsidR="008D6011" w:rsidRPr="00762EF1" w:rsidRDefault="008D6011" w:rsidP="008D6011">
                  <w:pPr>
                    <w:autoSpaceDE w:val="0"/>
                    <w:autoSpaceDN w:val="0"/>
                    <w:adjustRightInd w:val="0"/>
                    <w:ind w:firstLine="51"/>
                    <w:jc w:val="center"/>
                    <w:rPr>
                      <w:sz w:val="28"/>
                      <w:szCs w:val="28"/>
                      <w:lang w:val="ro-RO"/>
                    </w:rPr>
                  </w:pPr>
                  <w:r w:rsidRPr="00762EF1">
                    <w:rPr>
                      <w:sz w:val="28"/>
                      <w:szCs w:val="28"/>
                      <w:lang w:val="ro-RO" w:eastAsia="ro-RO"/>
                    </w:rPr>
                    <w:t>222,6</w:t>
                  </w:r>
                </w:p>
              </w:tc>
              <w:tc>
                <w:tcPr>
                  <w:tcW w:w="159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59</w:t>
                  </w:r>
                </w:p>
              </w:tc>
            </w:tr>
            <w:tr w:rsidR="008D6011" w:rsidRPr="00BA2C0A" w:rsidTr="00557A19">
              <w:trPr>
                <w:jc w:val="center"/>
              </w:trPr>
              <w:tc>
                <w:tcPr>
                  <w:tcW w:w="2210" w:type="dxa"/>
                </w:tcPr>
                <w:p w:rsidR="008D6011" w:rsidRPr="00762EF1" w:rsidRDefault="008D6011" w:rsidP="008D6011">
                  <w:pPr>
                    <w:ind w:firstLine="260"/>
                    <w:jc w:val="center"/>
                    <w:rPr>
                      <w:b/>
                      <w:i/>
                      <w:sz w:val="28"/>
                      <w:szCs w:val="28"/>
                      <w:lang w:val="ro-RO" w:eastAsia="ro-RO"/>
                    </w:rPr>
                  </w:pPr>
                  <w:r w:rsidRPr="00762EF1">
                    <w:rPr>
                      <w:b/>
                      <w:i/>
                      <w:sz w:val="28"/>
                      <w:szCs w:val="28"/>
                      <w:lang w:val="ro-RO" w:eastAsia="ro-RO"/>
                    </w:rPr>
                    <w:t>Uzbekistan</w:t>
                  </w:r>
                </w:p>
              </w:tc>
              <w:tc>
                <w:tcPr>
                  <w:tcW w:w="1706" w:type="dxa"/>
                </w:tcPr>
                <w:p w:rsidR="008D6011" w:rsidRPr="00762EF1" w:rsidRDefault="008D6011" w:rsidP="008D6011">
                  <w:pPr>
                    <w:ind w:firstLine="176"/>
                    <w:jc w:val="center"/>
                    <w:rPr>
                      <w:sz w:val="28"/>
                      <w:szCs w:val="28"/>
                      <w:lang w:val="ro-RO" w:eastAsia="ro-RO"/>
                    </w:rPr>
                  </w:pPr>
                  <w:r w:rsidRPr="00762EF1">
                    <w:rPr>
                      <w:sz w:val="28"/>
                      <w:szCs w:val="28"/>
                      <w:lang w:val="ro-RO" w:eastAsia="ro-RO"/>
                    </w:rPr>
                    <w:t>10,2</w:t>
                  </w:r>
                </w:p>
              </w:tc>
              <w:tc>
                <w:tcPr>
                  <w:tcW w:w="147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0,85</w:t>
                  </w:r>
                </w:p>
              </w:tc>
              <w:tc>
                <w:tcPr>
                  <w:tcW w:w="1896" w:type="dxa"/>
                </w:tcPr>
                <w:p w:rsidR="008D6011" w:rsidRPr="00762EF1" w:rsidRDefault="008D6011" w:rsidP="008D6011">
                  <w:pPr>
                    <w:ind w:firstLine="112"/>
                    <w:jc w:val="center"/>
                    <w:rPr>
                      <w:sz w:val="28"/>
                      <w:szCs w:val="28"/>
                      <w:lang w:val="ro-RO" w:eastAsia="ro-RO"/>
                    </w:rPr>
                  </w:pPr>
                  <w:r w:rsidRPr="00762EF1">
                    <w:rPr>
                      <w:sz w:val="28"/>
                      <w:szCs w:val="28"/>
                      <w:lang w:val="ro-RO" w:eastAsia="ro-RO"/>
                    </w:rPr>
                    <w:t>4</w:t>
                  </w:r>
                </w:p>
              </w:tc>
              <w:tc>
                <w:tcPr>
                  <w:tcW w:w="142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0,4</w:t>
                  </w:r>
                </w:p>
              </w:tc>
              <w:tc>
                <w:tcPr>
                  <w:tcW w:w="2196" w:type="dxa"/>
                </w:tcPr>
                <w:p w:rsidR="008D6011" w:rsidRPr="00762EF1" w:rsidRDefault="008D6011" w:rsidP="008D6011">
                  <w:pPr>
                    <w:autoSpaceDE w:val="0"/>
                    <w:autoSpaceDN w:val="0"/>
                    <w:adjustRightInd w:val="0"/>
                    <w:ind w:firstLine="51"/>
                    <w:jc w:val="center"/>
                    <w:rPr>
                      <w:sz w:val="28"/>
                      <w:szCs w:val="28"/>
                      <w:lang w:val="ro-RO"/>
                    </w:rPr>
                  </w:pPr>
                  <w:r w:rsidRPr="00762EF1">
                    <w:rPr>
                      <w:sz w:val="28"/>
                      <w:szCs w:val="28"/>
                      <w:lang w:val="ro-RO"/>
                    </w:rPr>
                    <w:t>-</w:t>
                  </w:r>
                </w:p>
              </w:tc>
              <w:tc>
                <w:tcPr>
                  <w:tcW w:w="159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w:t>
                  </w:r>
                </w:p>
              </w:tc>
            </w:tr>
            <w:tr w:rsidR="008D6011" w:rsidRPr="00BA2C0A" w:rsidTr="00557A19">
              <w:trPr>
                <w:trHeight w:val="290"/>
                <w:jc w:val="center"/>
              </w:trPr>
              <w:tc>
                <w:tcPr>
                  <w:tcW w:w="2210" w:type="dxa"/>
                </w:tcPr>
                <w:p w:rsidR="008D6011" w:rsidRPr="00762EF1" w:rsidRDefault="008D6011" w:rsidP="008D6011">
                  <w:pPr>
                    <w:ind w:firstLine="260"/>
                    <w:jc w:val="center"/>
                    <w:rPr>
                      <w:b/>
                      <w:i/>
                      <w:sz w:val="28"/>
                      <w:szCs w:val="28"/>
                      <w:lang w:val="ro-RO" w:eastAsia="ro-RO"/>
                    </w:rPr>
                  </w:pPr>
                  <w:r w:rsidRPr="00762EF1">
                    <w:rPr>
                      <w:b/>
                      <w:i/>
                      <w:sz w:val="28"/>
                      <w:szCs w:val="28"/>
                      <w:lang w:val="ro-RO" w:eastAsia="ro-RO"/>
                    </w:rPr>
                    <w:t>Romania</w:t>
                  </w:r>
                </w:p>
              </w:tc>
              <w:tc>
                <w:tcPr>
                  <w:tcW w:w="1706" w:type="dxa"/>
                </w:tcPr>
                <w:p w:rsidR="008D6011" w:rsidRPr="00762EF1" w:rsidRDefault="008D6011" w:rsidP="008D6011">
                  <w:pPr>
                    <w:autoSpaceDE w:val="0"/>
                    <w:autoSpaceDN w:val="0"/>
                    <w:adjustRightInd w:val="0"/>
                    <w:ind w:firstLine="176"/>
                    <w:jc w:val="center"/>
                    <w:rPr>
                      <w:sz w:val="28"/>
                      <w:szCs w:val="28"/>
                      <w:lang w:val="ro-RO"/>
                    </w:rPr>
                  </w:pPr>
                  <w:r w:rsidRPr="00762EF1">
                    <w:rPr>
                      <w:sz w:val="28"/>
                      <w:szCs w:val="28"/>
                      <w:lang w:val="ro-RO"/>
                    </w:rPr>
                    <w:t>-</w:t>
                  </w:r>
                </w:p>
              </w:tc>
              <w:tc>
                <w:tcPr>
                  <w:tcW w:w="147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w:t>
                  </w:r>
                </w:p>
              </w:tc>
              <w:tc>
                <w:tcPr>
                  <w:tcW w:w="1896" w:type="dxa"/>
                </w:tcPr>
                <w:p w:rsidR="008D6011" w:rsidRPr="00762EF1" w:rsidRDefault="008D6011" w:rsidP="008D6011">
                  <w:pPr>
                    <w:autoSpaceDE w:val="0"/>
                    <w:autoSpaceDN w:val="0"/>
                    <w:adjustRightInd w:val="0"/>
                    <w:ind w:firstLine="112"/>
                    <w:jc w:val="center"/>
                    <w:rPr>
                      <w:sz w:val="28"/>
                      <w:szCs w:val="28"/>
                      <w:lang w:val="ro-RO"/>
                    </w:rPr>
                  </w:pPr>
                  <w:r w:rsidRPr="00762EF1">
                    <w:rPr>
                      <w:sz w:val="28"/>
                      <w:szCs w:val="28"/>
                      <w:lang w:val="ro-RO"/>
                    </w:rPr>
                    <w:t>-</w:t>
                  </w:r>
                </w:p>
              </w:tc>
              <w:tc>
                <w:tcPr>
                  <w:tcW w:w="142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w:t>
                  </w:r>
                </w:p>
              </w:tc>
              <w:tc>
                <w:tcPr>
                  <w:tcW w:w="2196" w:type="dxa"/>
                </w:tcPr>
                <w:p w:rsidR="008D6011" w:rsidRPr="00762EF1" w:rsidRDefault="008D6011" w:rsidP="008D6011">
                  <w:pPr>
                    <w:ind w:firstLine="51"/>
                    <w:jc w:val="center"/>
                    <w:rPr>
                      <w:sz w:val="28"/>
                      <w:szCs w:val="28"/>
                      <w:lang w:val="ro-RO" w:eastAsia="ro-RO"/>
                    </w:rPr>
                  </w:pPr>
                  <w:r w:rsidRPr="00762EF1">
                    <w:rPr>
                      <w:sz w:val="28"/>
                      <w:szCs w:val="28"/>
                      <w:lang w:val="ro-RO" w:eastAsia="ro-RO"/>
                    </w:rPr>
                    <w:t>16,2</w:t>
                  </w:r>
                </w:p>
              </w:tc>
              <w:tc>
                <w:tcPr>
                  <w:tcW w:w="159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4,3</w:t>
                  </w:r>
                </w:p>
              </w:tc>
            </w:tr>
            <w:tr w:rsidR="008D6011" w:rsidRPr="00BA2C0A" w:rsidTr="00557A19">
              <w:trPr>
                <w:jc w:val="center"/>
              </w:trPr>
              <w:tc>
                <w:tcPr>
                  <w:tcW w:w="2210" w:type="dxa"/>
                </w:tcPr>
                <w:p w:rsidR="008D6011" w:rsidRPr="00762EF1" w:rsidRDefault="008D6011" w:rsidP="008D6011">
                  <w:pPr>
                    <w:ind w:firstLine="260"/>
                    <w:jc w:val="center"/>
                    <w:rPr>
                      <w:b/>
                      <w:i/>
                      <w:sz w:val="28"/>
                      <w:szCs w:val="28"/>
                      <w:lang w:val="ro-RO" w:eastAsia="ro-RO"/>
                    </w:rPr>
                  </w:pPr>
                  <w:r w:rsidRPr="00762EF1">
                    <w:rPr>
                      <w:b/>
                      <w:i/>
                      <w:sz w:val="28"/>
                      <w:szCs w:val="28"/>
                      <w:lang w:val="ro-RO" w:eastAsia="ro-RO"/>
                    </w:rPr>
                    <w:t>Țări Arabe</w:t>
                  </w:r>
                </w:p>
              </w:tc>
              <w:tc>
                <w:tcPr>
                  <w:tcW w:w="1706" w:type="dxa"/>
                </w:tcPr>
                <w:p w:rsidR="008D6011" w:rsidRPr="00762EF1" w:rsidRDefault="008D6011" w:rsidP="008D6011">
                  <w:pPr>
                    <w:autoSpaceDE w:val="0"/>
                    <w:autoSpaceDN w:val="0"/>
                    <w:adjustRightInd w:val="0"/>
                    <w:ind w:firstLine="176"/>
                    <w:jc w:val="center"/>
                    <w:rPr>
                      <w:sz w:val="28"/>
                      <w:szCs w:val="28"/>
                      <w:lang w:val="ro-RO"/>
                    </w:rPr>
                  </w:pPr>
                  <w:r w:rsidRPr="00762EF1">
                    <w:rPr>
                      <w:sz w:val="28"/>
                      <w:szCs w:val="28"/>
                      <w:lang w:val="ro-RO" w:eastAsia="ro-RO"/>
                    </w:rPr>
                    <w:t>682,4</w:t>
                  </w:r>
                </w:p>
              </w:tc>
              <w:tc>
                <w:tcPr>
                  <w:tcW w:w="147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57</w:t>
                  </w:r>
                </w:p>
              </w:tc>
              <w:tc>
                <w:tcPr>
                  <w:tcW w:w="1896" w:type="dxa"/>
                </w:tcPr>
                <w:p w:rsidR="008D6011" w:rsidRPr="00762EF1" w:rsidRDefault="008D6011" w:rsidP="008D6011">
                  <w:pPr>
                    <w:autoSpaceDE w:val="0"/>
                    <w:autoSpaceDN w:val="0"/>
                    <w:adjustRightInd w:val="0"/>
                    <w:ind w:firstLine="112"/>
                    <w:jc w:val="center"/>
                    <w:rPr>
                      <w:sz w:val="28"/>
                      <w:szCs w:val="28"/>
                      <w:lang w:val="ro-RO"/>
                    </w:rPr>
                  </w:pPr>
                  <w:r w:rsidRPr="00762EF1">
                    <w:rPr>
                      <w:sz w:val="28"/>
                      <w:szCs w:val="28"/>
                      <w:lang w:val="ro-RO" w:eastAsia="ro-RO"/>
                    </w:rPr>
                    <w:t>864,5</w:t>
                  </w:r>
                </w:p>
              </w:tc>
              <w:tc>
                <w:tcPr>
                  <w:tcW w:w="142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83</w:t>
                  </w:r>
                </w:p>
              </w:tc>
              <w:tc>
                <w:tcPr>
                  <w:tcW w:w="2196" w:type="dxa"/>
                </w:tcPr>
                <w:p w:rsidR="008D6011" w:rsidRPr="00762EF1" w:rsidRDefault="008D6011" w:rsidP="008D6011">
                  <w:pPr>
                    <w:autoSpaceDE w:val="0"/>
                    <w:autoSpaceDN w:val="0"/>
                    <w:adjustRightInd w:val="0"/>
                    <w:ind w:firstLine="51"/>
                    <w:jc w:val="center"/>
                    <w:rPr>
                      <w:sz w:val="28"/>
                      <w:szCs w:val="28"/>
                      <w:lang w:val="ro-RO"/>
                    </w:rPr>
                  </w:pPr>
                  <w:r w:rsidRPr="00762EF1">
                    <w:rPr>
                      <w:sz w:val="28"/>
                      <w:szCs w:val="28"/>
                      <w:lang w:val="ro-RO" w:eastAsia="ro-RO"/>
                    </w:rPr>
                    <w:t>139,5</w:t>
                  </w:r>
                </w:p>
              </w:tc>
              <w:tc>
                <w:tcPr>
                  <w:tcW w:w="1596" w:type="dxa"/>
                </w:tcPr>
                <w:p w:rsidR="008D6011" w:rsidRPr="00762EF1" w:rsidRDefault="008D6011" w:rsidP="008D6011">
                  <w:pPr>
                    <w:autoSpaceDE w:val="0"/>
                    <w:autoSpaceDN w:val="0"/>
                    <w:adjustRightInd w:val="0"/>
                    <w:jc w:val="center"/>
                    <w:rPr>
                      <w:sz w:val="28"/>
                      <w:szCs w:val="28"/>
                      <w:lang w:val="ro-RO"/>
                    </w:rPr>
                  </w:pPr>
                  <w:r w:rsidRPr="00762EF1">
                    <w:rPr>
                      <w:sz w:val="28"/>
                      <w:szCs w:val="28"/>
                      <w:lang w:val="ro-RO"/>
                    </w:rPr>
                    <w:t>37</w:t>
                  </w:r>
                </w:p>
              </w:tc>
            </w:tr>
          </w:tbl>
          <w:p w:rsidR="008D6011" w:rsidRPr="00762EF1" w:rsidRDefault="008D6011" w:rsidP="008D6011">
            <w:pPr>
              <w:autoSpaceDE w:val="0"/>
              <w:autoSpaceDN w:val="0"/>
              <w:adjustRightInd w:val="0"/>
              <w:ind w:left="231" w:firstLine="567"/>
              <w:rPr>
                <w:sz w:val="28"/>
                <w:szCs w:val="28"/>
                <w:lang w:val="ro-RO"/>
              </w:rPr>
            </w:pPr>
          </w:p>
          <w:p w:rsidR="008D6011" w:rsidRPr="00762EF1" w:rsidRDefault="008D6011" w:rsidP="008D6011">
            <w:pPr>
              <w:autoSpaceDE w:val="0"/>
              <w:autoSpaceDN w:val="0"/>
              <w:adjustRightInd w:val="0"/>
              <w:ind w:left="231" w:firstLine="567"/>
              <w:rPr>
                <w:sz w:val="28"/>
                <w:szCs w:val="28"/>
                <w:lang w:val="ro-RO"/>
              </w:rPr>
            </w:pPr>
            <w:r w:rsidRPr="00762EF1">
              <w:rPr>
                <w:sz w:val="28"/>
                <w:szCs w:val="28"/>
                <w:lang w:val="ro-RO"/>
              </w:rPr>
              <w:t xml:space="preserve">Analiza informației privind exportul de carne de bovine și ovine în ultimii trei ani (tabelul 4) arată că în anii 2020 și 2022 exportul de carne a fost direcționat în special către Țările CSI, care s-a dovedit a fi o piață nesigură pentru produsele moldovenești și influențată de decizii politice, o altă parte </w:t>
            </w:r>
            <w:r w:rsidR="006E1A93">
              <w:rPr>
                <w:sz w:val="28"/>
                <w:szCs w:val="28"/>
                <w:lang w:val="ro-RO"/>
              </w:rPr>
              <w:t xml:space="preserve">din carne este  exportat </w:t>
            </w:r>
            <w:r w:rsidRPr="00762EF1">
              <w:rPr>
                <w:sz w:val="28"/>
                <w:szCs w:val="28"/>
                <w:lang w:val="ro-RO"/>
              </w:rPr>
              <w:t>în Țările Arabe și doar în anul 2022 cca 4,3 %  carne de ovine sau caprine proaspătă sau congelată din totalul exportat, a fost exportată în Uniunea Europeană-România.</w:t>
            </w:r>
          </w:p>
          <w:p w:rsidR="008D6011" w:rsidRPr="00762EF1" w:rsidRDefault="008D6011" w:rsidP="008D6011">
            <w:pPr>
              <w:autoSpaceDE w:val="0"/>
              <w:autoSpaceDN w:val="0"/>
              <w:adjustRightInd w:val="0"/>
              <w:ind w:left="231" w:firstLine="567"/>
              <w:rPr>
                <w:sz w:val="28"/>
                <w:szCs w:val="28"/>
                <w:lang w:val="ro-RO"/>
              </w:rPr>
            </w:pPr>
            <w:r w:rsidRPr="00762EF1">
              <w:rPr>
                <w:sz w:val="28"/>
                <w:szCs w:val="28"/>
                <w:lang w:val="ro-RO"/>
              </w:rPr>
              <w:t>Reieșind din cele menționate, exportul de carne în carcase în țările Uniunii Europene constituie o oportunitate pentru dezvoltarea sectorului zootehnic, iar existența unui cadru normativ care să reglementeze procedura de clasificare a carcaselor de bovine, porcine și ovine este o condiție incontestabilă.</w:t>
            </w:r>
          </w:p>
          <w:p w:rsidR="0093058A" w:rsidRPr="00762EF1" w:rsidRDefault="0093058A" w:rsidP="0093058A">
            <w:pPr>
              <w:pStyle w:val="Listparagraf"/>
              <w:tabs>
                <w:tab w:val="left" w:pos="993"/>
              </w:tabs>
              <w:ind w:left="0"/>
              <w:rPr>
                <w:sz w:val="28"/>
                <w:szCs w:val="28"/>
                <w:lang w:val="ro-RO"/>
              </w:rPr>
            </w:pPr>
            <w:r w:rsidRPr="00762EF1">
              <w:rPr>
                <w:color w:val="000000"/>
                <w:sz w:val="28"/>
                <w:szCs w:val="28"/>
                <w:lang w:val="ro-RO"/>
              </w:rPr>
              <w:t xml:space="preserve">Pentru realizarea obiectivelor propuse și soluționarea problemelor existente este necesar de a crea o bază legală armonizată cu </w:t>
            </w:r>
            <w:r w:rsidR="006E1A93" w:rsidRPr="00762EF1">
              <w:rPr>
                <w:color w:val="000000"/>
                <w:sz w:val="28"/>
                <w:szCs w:val="28"/>
                <w:lang w:val="ro-RO"/>
              </w:rPr>
              <w:t>legislația</w:t>
            </w:r>
            <w:r w:rsidRPr="00762EF1">
              <w:rPr>
                <w:color w:val="000000"/>
                <w:sz w:val="28"/>
                <w:szCs w:val="28"/>
                <w:lang w:val="ro-RO"/>
              </w:rPr>
              <w:t xml:space="preserve"> Uniunii Europene. </w:t>
            </w:r>
            <w:r w:rsidRPr="00762EF1">
              <w:rPr>
                <w:sz w:val="28"/>
                <w:szCs w:val="28"/>
                <w:lang w:val="ro-RO"/>
              </w:rPr>
              <w:t xml:space="preserve"> Acest fapt va permite atragerea  de surse investiționale în sectorul zootehnic, care la momentul actual este în stagnare </w:t>
            </w:r>
            <w:proofErr w:type="spellStart"/>
            <w:r w:rsidRPr="00762EF1">
              <w:rPr>
                <w:sz w:val="28"/>
                <w:szCs w:val="28"/>
                <w:lang w:val="ro-RO"/>
              </w:rPr>
              <w:t>şi</w:t>
            </w:r>
            <w:proofErr w:type="spellEnd"/>
            <w:r w:rsidRPr="00762EF1">
              <w:rPr>
                <w:sz w:val="28"/>
                <w:szCs w:val="28"/>
                <w:lang w:val="ro-RO"/>
              </w:rPr>
              <w:t xml:space="preserve"> introducerea raselor noi în țară, </w:t>
            </w:r>
            <w:proofErr w:type="spellStart"/>
            <w:r w:rsidRPr="00762EF1">
              <w:rPr>
                <w:sz w:val="28"/>
                <w:szCs w:val="28"/>
                <w:lang w:val="ro-RO"/>
              </w:rPr>
              <w:t>şi</w:t>
            </w:r>
            <w:proofErr w:type="spellEnd"/>
            <w:r w:rsidRPr="00762EF1">
              <w:rPr>
                <w:sz w:val="28"/>
                <w:szCs w:val="28"/>
                <w:lang w:val="ro-RO"/>
              </w:rPr>
              <w:t xml:space="preserve"> crearea de noilor rase de animale cu un nivel de productivitate mai mare.   </w:t>
            </w:r>
          </w:p>
        </w:tc>
      </w:tr>
      <w:tr w:rsidR="00457A8E" w:rsidRPr="00762EF1" w:rsidTr="0068336C">
        <w:trPr>
          <w:gridAfter w:val="2"/>
          <w:wAfter w:w="67" w:type="pct"/>
          <w:jc w:val="center"/>
        </w:trPr>
        <w:tc>
          <w:tcPr>
            <w:tcW w:w="493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
                <w:bCs/>
                <w:sz w:val="28"/>
                <w:szCs w:val="28"/>
                <w:lang w:val="ro-RO"/>
              </w:rPr>
              <w:lastRenderedPageBreak/>
              <w:t xml:space="preserve">3. Identificarea </w:t>
            </w:r>
            <w:r w:rsidR="00D925E5" w:rsidRPr="00762EF1">
              <w:rPr>
                <w:b/>
                <w:bCs/>
                <w:sz w:val="28"/>
                <w:szCs w:val="28"/>
                <w:lang w:val="ro-RO"/>
              </w:rPr>
              <w:t>opțiunilor</w:t>
            </w:r>
          </w:p>
        </w:tc>
      </w:tr>
      <w:tr w:rsidR="00457A8E" w:rsidRPr="00762EF1"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Cs/>
                <w:sz w:val="28"/>
                <w:szCs w:val="28"/>
                <w:lang w:val="ro-RO"/>
              </w:rPr>
              <w:t>a) Expuneți succint opțiunea „a nu face nimic”, care presupune lipsa de intervenție</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457A8E" w:rsidP="0085065C">
            <w:pPr>
              <w:ind w:firstLine="0"/>
              <w:jc w:val="left"/>
              <w:rPr>
                <w:b/>
                <w:bCs/>
                <w:sz w:val="28"/>
                <w:szCs w:val="28"/>
                <w:lang w:val="ro-RO"/>
              </w:rPr>
            </w:pPr>
          </w:p>
          <w:p w:rsidR="0093058A" w:rsidRPr="00762EF1" w:rsidRDefault="0093058A" w:rsidP="0093058A">
            <w:pPr>
              <w:ind w:firstLine="0"/>
              <w:jc w:val="left"/>
              <w:rPr>
                <w:bCs/>
                <w:sz w:val="28"/>
                <w:szCs w:val="28"/>
                <w:lang w:val="ro-RO"/>
              </w:rPr>
            </w:pPr>
            <w:r w:rsidRPr="00762EF1">
              <w:rPr>
                <w:bCs/>
                <w:sz w:val="28"/>
                <w:szCs w:val="28"/>
                <w:lang w:val="ro-RO"/>
              </w:rPr>
              <w:t xml:space="preserve">Lipsa intervenții prin </w:t>
            </w:r>
            <w:r w:rsidR="00D925E5" w:rsidRPr="00762EF1">
              <w:rPr>
                <w:bCs/>
                <w:sz w:val="28"/>
                <w:szCs w:val="28"/>
                <w:lang w:val="ro-RO"/>
              </w:rPr>
              <w:t>opțiunea</w:t>
            </w:r>
            <w:r w:rsidRPr="00762EF1">
              <w:rPr>
                <w:bCs/>
                <w:sz w:val="28"/>
                <w:szCs w:val="28"/>
                <w:lang w:val="ro-RO"/>
              </w:rPr>
              <w:t xml:space="preserve"> „a nu face nimic” va determina posibile:</w:t>
            </w:r>
          </w:p>
          <w:p w:rsidR="0093058A" w:rsidRPr="00762EF1" w:rsidRDefault="0093058A" w:rsidP="0093058A">
            <w:pPr>
              <w:numPr>
                <w:ilvl w:val="0"/>
                <w:numId w:val="19"/>
              </w:numPr>
              <w:spacing w:line="276" w:lineRule="auto"/>
              <w:rPr>
                <w:bCs/>
                <w:sz w:val="28"/>
                <w:szCs w:val="28"/>
                <w:u w:val="single"/>
                <w:lang w:val="ro-RO" w:eastAsia="ja-JP"/>
              </w:rPr>
            </w:pPr>
            <w:r w:rsidRPr="00762EF1">
              <w:rPr>
                <w:bCs/>
                <w:sz w:val="28"/>
                <w:szCs w:val="28"/>
                <w:u w:val="single"/>
                <w:lang w:val="ro-RO" w:eastAsia="ja-JP"/>
              </w:rPr>
              <w:t>Avantaje:</w:t>
            </w:r>
          </w:p>
          <w:p w:rsidR="00D8459E" w:rsidRPr="00762EF1" w:rsidRDefault="0093058A" w:rsidP="003D5CB9">
            <w:pPr>
              <w:pStyle w:val="Titlu4"/>
              <w:numPr>
                <w:ilvl w:val="0"/>
                <w:numId w:val="21"/>
              </w:numPr>
              <w:shd w:val="clear" w:color="auto" w:fill="FFFFFF"/>
              <w:tabs>
                <w:tab w:val="left" w:pos="798"/>
              </w:tabs>
              <w:spacing w:before="0" w:line="240" w:lineRule="auto"/>
              <w:ind w:left="89" w:firstLine="425"/>
              <w:rPr>
                <w:rFonts w:ascii="Times New Roman" w:hAnsi="Times New Roman"/>
                <w:color w:val="auto"/>
                <w:sz w:val="28"/>
                <w:szCs w:val="28"/>
              </w:rPr>
            </w:pPr>
            <w:r w:rsidRPr="00762EF1">
              <w:rPr>
                <w:rFonts w:ascii="Times New Roman" w:hAnsi="Times New Roman"/>
                <w:bCs/>
                <w:color w:val="auto"/>
                <w:sz w:val="28"/>
                <w:szCs w:val="28"/>
                <w:lang w:eastAsia="ja-JP"/>
              </w:rPr>
              <w:t xml:space="preserve">Lipsa cheltuielilor administrative pentru elaborarea </w:t>
            </w:r>
            <w:proofErr w:type="spellStart"/>
            <w:r w:rsidRPr="00762EF1">
              <w:rPr>
                <w:rFonts w:ascii="Times New Roman" w:hAnsi="Times New Roman"/>
                <w:bCs/>
                <w:color w:val="auto"/>
                <w:sz w:val="28"/>
                <w:szCs w:val="28"/>
                <w:lang w:eastAsia="ja-JP"/>
              </w:rPr>
              <w:t>şi</w:t>
            </w:r>
            <w:proofErr w:type="spellEnd"/>
            <w:r w:rsidRPr="00762EF1">
              <w:rPr>
                <w:rFonts w:ascii="Times New Roman" w:hAnsi="Times New Roman"/>
                <w:bCs/>
                <w:color w:val="auto"/>
                <w:sz w:val="28"/>
                <w:szCs w:val="28"/>
                <w:lang w:eastAsia="ja-JP"/>
              </w:rPr>
              <w:t xml:space="preserve"> promovarea proiectului </w:t>
            </w:r>
            <w:r w:rsidR="00D8459E" w:rsidRPr="00762EF1">
              <w:rPr>
                <w:rFonts w:ascii="Times New Roman" w:hAnsi="Times New Roman"/>
                <w:bCs/>
                <w:color w:val="auto"/>
                <w:sz w:val="28"/>
                <w:szCs w:val="28"/>
                <w:lang w:eastAsia="ja-JP"/>
              </w:rPr>
              <w:t xml:space="preserve">Legii </w:t>
            </w:r>
            <w:r w:rsidR="00D8459E" w:rsidRPr="00762EF1">
              <w:rPr>
                <w:rFonts w:ascii="Times New Roman" w:hAnsi="Times New Roman"/>
                <w:color w:val="auto"/>
                <w:sz w:val="28"/>
                <w:szCs w:val="28"/>
              </w:rPr>
              <w:t>privind clasificarea carcaselor de bovine, porcine și ovine și raportarea prețurilor de piață ale carcaselor și animalelor vii;</w:t>
            </w:r>
          </w:p>
          <w:p w:rsidR="00D8459E" w:rsidRPr="00762EF1" w:rsidRDefault="00D8459E" w:rsidP="003D5CB9">
            <w:pPr>
              <w:pStyle w:val="Listparagraf"/>
              <w:numPr>
                <w:ilvl w:val="0"/>
                <w:numId w:val="21"/>
              </w:numPr>
              <w:rPr>
                <w:sz w:val="28"/>
                <w:szCs w:val="28"/>
                <w:lang w:val="ro-RO"/>
              </w:rPr>
            </w:pPr>
            <w:r w:rsidRPr="00762EF1">
              <w:rPr>
                <w:sz w:val="28"/>
                <w:szCs w:val="28"/>
                <w:lang w:val="ro-RO"/>
              </w:rPr>
              <w:t xml:space="preserve">Lipsa pentru </w:t>
            </w:r>
            <w:r w:rsidR="003D5CB9" w:rsidRPr="00762EF1">
              <w:rPr>
                <w:sz w:val="28"/>
                <w:szCs w:val="28"/>
                <w:lang w:val="ro-RO"/>
              </w:rPr>
              <w:t xml:space="preserve">crearea și </w:t>
            </w:r>
            <w:r w:rsidRPr="00762EF1">
              <w:rPr>
                <w:sz w:val="28"/>
                <w:szCs w:val="28"/>
                <w:lang w:val="ro-RO"/>
              </w:rPr>
              <w:t>implementarea unui sistem automatizat de clasificare a carcaselor în abatoare;</w:t>
            </w:r>
          </w:p>
          <w:p w:rsidR="00D8459E" w:rsidRPr="00762EF1" w:rsidRDefault="00D8459E" w:rsidP="003D5CB9">
            <w:pPr>
              <w:pStyle w:val="Listparagraf"/>
              <w:numPr>
                <w:ilvl w:val="0"/>
                <w:numId w:val="21"/>
              </w:numPr>
              <w:rPr>
                <w:sz w:val="28"/>
                <w:szCs w:val="28"/>
                <w:lang w:val="ro-RO"/>
              </w:rPr>
            </w:pPr>
            <w:r w:rsidRPr="00762EF1">
              <w:rPr>
                <w:sz w:val="28"/>
                <w:szCs w:val="28"/>
                <w:lang w:val="ro-RO"/>
              </w:rPr>
              <w:t xml:space="preserve">Lipsa cheltuielilor </w:t>
            </w:r>
            <w:r w:rsidR="003D5CB9" w:rsidRPr="00762EF1">
              <w:rPr>
                <w:sz w:val="28"/>
                <w:szCs w:val="28"/>
                <w:lang w:val="ro-RO"/>
              </w:rPr>
              <w:t xml:space="preserve"> administrative </w:t>
            </w:r>
            <w:r w:rsidRPr="00762EF1">
              <w:rPr>
                <w:sz w:val="28"/>
                <w:szCs w:val="28"/>
                <w:lang w:val="ro-RO"/>
              </w:rPr>
              <w:t>de instruire a clasificatorilor din partea ANSA și a abatoarelor și a Ministerului Educației și Cercetării;</w:t>
            </w:r>
          </w:p>
          <w:p w:rsidR="003D5CB9" w:rsidRPr="00762EF1" w:rsidRDefault="003D5CB9" w:rsidP="003D5CB9">
            <w:pPr>
              <w:pStyle w:val="Listparagraf"/>
              <w:numPr>
                <w:ilvl w:val="0"/>
                <w:numId w:val="21"/>
              </w:numPr>
              <w:tabs>
                <w:tab w:val="left" w:pos="798"/>
              </w:tabs>
              <w:ind w:left="-53" w:firstLine="567"/>
              <w:rPr>
                <w:sz w:val="28"/>
                <w:szCs w:val="28"/>
                <w:lang w:val="ro-RO"/>
              </w:rPr>
            </w:pPr>
            <w:r w:rsidRPr="00762EF1">
              <w:rPr>
                <w:sz w:val="28"/>
                <w:szCs w:val="28"/>
                <w:lang w:val="ro-RO"/>
              </w:rPr>
              <w:t>Lipsa cheltuielilor pentru a mări capacitățile Sistemului Automatizat Registrul Animalelor, pe compartimentul Înregistrarea materiei prime obținute de la animale și a face posibil monitoriza</w:t>
            </w:r>
            <w:r w:rsidR="008F3E64" w:rsidRPr="00762EF1">
              <w:rPr>
                <w:sz w:val="28"/>
                <w:szCs w:val="28"/>
                <w:lang w:val="ro-RO"/>
              </w:rPr>
              <w:t>rea pe</w:t>
            </w:r>
            <w:r w:rsidRPr="00762EF1">
              <w:rPr>
                <w:sz w:val="28"/>
                <w:szCs w:val="28"/>
                <w:lang w:val="ro-RO"/>
              </w:rPr>
              <w:t xml:space="preserve"> tot lanțul valoric, până la consumatorul final.</w:t>
            </w:r>
          </w:p>
          <w:p w:rsidR="0093058A" w:rsidRPr="00762EF1" w:rsidRDefault="0093058A" w:rsidP="0093058A">
            <w:pPr>
              <w:spacing w:line="276" w:lineRule="auto"/>
              <w:ind w:firstLine="567"/>
              <w:rPr>
                <w:bCs/>
                <w:sz w:val="28"/>
                <w:szCs w:val="28"/>
                <w:lang w:val="ro-RO" w:eastAsia="ja-JP"/>
              </w:rPr>
            </w:pPr>
          </w:p>
          <w:p w:rsidR="0093058A" w:rsidRPr="00762EF1" w:rsidRDefault="0093058A" w:rsidP="0093058A">
            <w:pPr>
              <w:numPr>
                <w:ilvl w:val="0"/>
                <w:numId w:val="19"/>
              </w:numPr>
              <w:spacing w:line="276" w:lineRule="auto"/>
              <w:rPr>
                <w:bCs/>
                <w:sz w:val="28"/>
                <w:szCs w:val="28"/>
                <w:u w:val="single"/>
                <w:lang w:val="ro-RO" w:eastAsia="ja-JP"/>
              </w:rPr>
            </w:pPr>
            <w:r w:rsidRPr="00762EF1">
              <w:rPr>
                <w:bCs/>
                <w:sz w:val="28"/>
                <w:szCs w:val="28"/>
                <w:u w:val="single"/>
                <w:lang w:val="ro-RO" w:eastAsia="ja-JP"/>
              </w:rPr>
              <w:t>Dezavantaje:</w:t>
            </w:r>
          </w:p>
          <w:p w:rsidR="0093058A" w:rsidRPr="00762EF1" w:rsidRDefault="006E1A93" w:rsidP="00EA1A2A">
            <w:pPr>
              <w:pStyle w:val="Listparagraf"/>
              <w:numPr>
                <w:ilvl w:val="0"/>
                <w:numId w:val="22"/>
              </w:numPr>
              <w:spacing w:line="276" w:lineRule="auto"/>
              <w:rPr>
                <w:bCs/>
                <w:sz w:val="28"/>
                <w:szCs w:val="28"/>
                <w:lang w:val="ro-RO" w:eastAsia="ja-JP"/>
              </w:rPr>
            </w:pPr>
            <w:r>
              <w:rPr>
                <w:bCs/>
                <w:sz w:val="28"/>
                <w:szCs w:val="28"/>
                <w:lang w:val="ro-RO" w:eastAsia="ja-JP"/>
              </w:rPr>
              <w:t>N</w:t>
            </w:r>
            <w:r w:rsidR="00EA1A2A" w:rsidRPr="00762EF1">
              <w:rPr>
                <w:bCs/>
                <w:sz w:val="28"/>
                <w:szCs w:val="28"/>
                <w:lang w:val="ro-RO" w:eastAsia="ja-JP"/>
              </w:rPr>
              <w:t>e executarea prevederilor Legii nr.27/2017;</w:t>
            </w:r>
          </w:p>
          <w:p w:rsidR="00EA1A2A" w:rsidRPr="00762EF1" w:rsidRDefault="0093058A" w:rsidP="00EA1A2A">
            <w:pPr>
              <w:pStyle w:val="Listparagraf"/>
              <w:numPr>
                <w:ilvl w:val="0"/>
                <w:numId w:val="22"/>
              </w:numPr>
              <w:spacing w:line="276" w:lineRule="auto"/>
              <w:rPr>
                <w:bCs/>
                <w:sz w:val="28"/>
                <w:szCs w:val="28"/>
                <w:lang w:val="ro-RO" w:eastAsia="ja-JP"/>
              </w:rPr>
            </w:pPr>
            <w:r w:rsidRPr="00762EF1">
              <w:rPr>
                <w:bCs/>
                <w:sz w:val="28"/>
                <w:szCs w:val="28"/>
                <w:lang w:val="ro-RO" w:eastAsia="ja-JP"/>
              </w:rPr>
              <w:t xml:space="preserve"> </w:t>
            </w:r>
            <w:r w:rsidR="00EA1A2A" w:rsidRPr="00762EF1">
              <w:rPr>
                <w:sz w:val="28"/>
                <w:szCs w:val="28"/>
                <w:lang w:val="ro-RO"/>
              </w:rPr>
              <w:t>Mediul de afaceri (abatoarele), se confrunte cu un șir de problem</w:t>
            </w:r>
            <w:r w:rsidR="008F3E64" w:rsidRPr="00762EF1">
              <w:rPr>
                <w:sz w:val="28"/>
                <w:szCs w:val="28"/>
                <w:lang w:val="ro-RO"/>
              </w:rPr>
              <w:t xml:space="preserve">e nesoluționate </w:t>
            </w:r>
            <w:r w:rsidR="00D925E5" w:rsidRPr="00762EF1">
              <w:rPr>
                <w:sz w:val="28"/>
                <w:szCs w:val="28"/>
                <w:lang w:val="ro-RO"/>
              </w:rPr>
              <w:t>până</w:t>
            </w:r>
            <w:r w:rsidR="008F3E64" w:rsidRPr="00762EF1">
              <w:rPr>
                <w:sz w:val="28"/>
                <w:szCs w:val="28"/>
                <w:lang w:val="ro-RO"/>
              </w:rPr>
              <w:t xml:space="preserve"> în prezent;</w:t>
            </w:r>
          </w:p>
          <w:p w:rsidR="008F3E64" w:rsidRPr="00762EF1" w:rsidRDefault="008F3E64" w:rsidP="00EA1A2A">
            <w:pPr>
              <w:pStyle w:val="Listparagraf"/>
              <w:numPr>
                <w:ilvl w:val="0"/>
                <w:numId w:val="22"/>
              </w:numPr>
              <w:spacing w:line="276" w:lineRule="auto"/>
              <w:rPr>
                <w:bCs/>
                <w:sz w:val="28"/>
                <w:szCs w:val="28"/>
                <w:lang w:val="ro-RO" w:eastAsia="ja-JP"/>
              </w:rPr>
            </w:pPr>
            <w:r w:rsidRPr="00762EF1">
              <w:rPr>
                <w:sz w:val="28"/>
                <w:szCs w:val="28"/>
                <w:lang w:val="ro-RO"/>
              </w:rPr>
              <w:t xml:space="preserve">Stabilirea prețului pe principii de negociere, fără a pune accent pe calitatea cârnii și </w:t>
            </w:r>
            <w:r w:rsidR="006E1A93">
              <w:rPr>
                <w:sz w:val="28"/>
                <w:szCs w:val="28"/>
                <w:lang w:val="ro-RO"/>
              </w:rPr>
              <w:t>acoperirea cu</w:t>
            </w:r>
            <w:r w:rsidRPr="00762EF1">
              <w:rPr>
                <w:sz w:val="28"/>
                <w:szCs w:val="28"/>
                <w:lang w:val="ro-RO"/>
              </w:rPr>
              <w:t xml:space="preserve"> stratul de grăsime;</w:t>
            </w:r>
          </w:p>
          <w:p w:rsidR="008F3E64" w:rsidRPr="00762EF1" w:rsidRDefault="008F3E64" w:rsidP="008F3E64">
            <w:pPr>
              <w:pStyle w:val="Listparagraf"/>
              <w:numPr>
                <w:ilvl w:val="0"/>
                <w:numId w:val="22"/>
              </w:numPr>
              <w:spacing w:line="276" w:lineRule="auto"/>
              <w:rPr>
                <w:bCs/>
                <w:sz w:val="28"/>
                <w:szCs w:val="28"/>
                <w:lang w:val="ro-RO" w:eastAsia="ja-JP"/>
              </w:rPr>
            </w:pPr>
            <w:r w:rsidRPr="00762EF1">
              <w:rPr>
                <w:sz w:val="28"/>
                <w:szCs w:val="28"/>
                <w:lang w:val="ro-RO"/>
              </w:rPr>
              <w:t xml:space="preserve">Imposibilitatea exportului cărnii în carcase și </w:t>
            </w:r>
            <w:proofErr w:type="spellStart"/>
            <w:r w:rsidRPr="00762EF1">
              <w:rPr>
                <w:sz w:val="28"/>
                <w:szCs w:val="28"/>
                <w:lang w:val="ro-RO"/>
              </w:rPr>
              <w:t>semicarcase</w:t>
            </w:r>
            <w:proofErr w:type="spellEnd"/>
            <w:r w:rsidRPr="00762EF1">
              <w:rPr>
                <w:sz w:val="28"/>
                <w:szCs w:val="28"/>
                <w:lang w:val="ro-RO"/>
              </w:rPr>
              <w:t xml:space="preserve"> în țările Uniunii Europene;</w:t>
            </w:r>
          </w:p>
          <w:p w:rsidR="008F3E64" w:rsidRPr="00762EF1" w:rsidRDefault="008F3E64" w:rsidP="008F3E64">
            <w:pPr>
              <w:pStyle w:val="Listparagraf"/>
              <w:numPr>
                <w:ilvl w:val="0"/>
                <w:numId w:val="22"/>
              </w:numPr>
              <w:spacing w:line="276" w:lineRule="auto"/>
              <w:rPr>
                <w:bCs/>
                <w:sz w:val="28"/>
                <w:szCs w:val="28"/>
                <w:lang w:val="ro-RO" w:eastAsia="ja-JP"/>
              </w:rPr>
            </w:pPr>
            <w:r w:rsidRPr="00762EF1">
              <w:rPr>
                <w:sz w:val="28"/>
                <w:szCs w:val="28"/>
                <w:lang w:val="ro-RO"/>
              </w:rPr>
              <w:t>Lipsa unei activități transparente a părților implicate în creșterea și sacrificarea animalelor de fermă.</w:t>
            </w:r>
          </w:p>
          <w:p w:rsidR="008F3E64" w:rsidRPr="00762EF1" w:rsidRDefault="008F3E64" w:rsidP="008F3E64">
            <w:pPr>
              <w:pStyle w:val="Listparagraf"/>
              <w:numPr>
                <w:ilvl w:val="0"/>
                <w:numId w:val="22"/>
              </w:numPr>
              <w:spacing w:line="276" w:lineRule="auto"/>
              <w:rPr>
                <w:bCs/>
                <w:sz w:val="28"/>
                <w:szCs w:val="28"/>
                <w:lang w:val="ro-RO" w:eastAsia="ja-JP"/>
              </w:rPr>
            </w:pPr>
            <w:r w:rsidRPr="00762EF1">
              <w:rPr>
                <w:sz w:val="28"/>
                <w:szCs w:val="28"/>
                <w:lang w:val="ro-RO"/>
              </w:rPr>
              <w:t>Remunerarea necorespunzătoare a crescătorilor de animale pentru produsul furnizat.</w:t>
            </w:r>
          </w:p>
          <w:p w:rsidR="00EA1A2A" w:rsidRPr="00762EF1" w:rsidRDefault="008F3E64" w:rsidP="008F3E64">
            <w:pPr>
              <w:pStyle w:val="Listparagraf"/>
              <w:numPr>
                <w:ilvl w:val="0"/>
                <w:numId w:val="22"/>
              </w:numPr>
              <w:autoSpaceDE w:val="0"/>
              <w:autoSpaceDN w:val="0"/>
              <w:adjustRightInd w:val="0"/>
              <w:spacing w:line="276" w:lineRule="auto"/>
              <w:ind w:left="89" w:firstLine="284"/>
              <w:rPr>
                <w:sz w:val="28"/>
                <w:szCs w:val="28"/>
                <w:lang w:val="ro-RO"/>
              </w:rPr>
            </w:pPr>
            <w:r w:rsidRPr="00762EF1">
              <w:rPr>
                <w:sz w:val="28"/>
                <w:szCs w:val="28"/>
                <w:lang w:val="ro-RO"/>
              </w:rPr>
              <w:t xml:space="preserve"> La nivel </w:t>
            </w:r>
            <w:r w:rsidR="00D925E5" w:rsidRPr="00762EF1">
              <w:rPr>
                <w:sz w:val="28"/>
                <w:szCs w:val="28"/>
                <w:lang w:val="ro-RO"/>
              </w:rPr>
              <w:t>național</w:t>
            </w:r>
            <w:r w:rsidRPr="00762EF1">
              <w:rPr>
                <w:sz w:val="28"/>
                <w:szCs w:val="28"/>
                <w:lang w:val="ro-RO"/>
              </w:rPr>
              <w:t xml:space="preserve"> nu va fi pe deplin îndeplinit Planul de </w:t>
            </w:r>
            <w:r w:rsidR="00D925E5" w:rsidRPr="00762EF1">
              <w:rPr>
                <w:sz w:val="28"/>
                <w:szCs w:val="28"/>
                <w:lang w:val="ro-RO"/>
              </w:rPr>
              <w:t>acțiuni</w:t>
            </w:r>
            <w:r w:rsidRPr="00762EF1">
              <w:rPr>
                <w:sz w:val="28"/>
                <w:szCs w:val="28"/>
                <w:lang w:val="ro-RO"/>
              </w:rPr>
              <w:t xml:space="preserve"> RM-UE</w:t>
            </w:r>
            <w:r w:rsidR="006E1A93">
              <w:rPr>
                <w:sz w:val="28"/>
                <w:szCs w:val="28"/>
                <w:lang w:val="ro-RO"/>
              </w:rPr>
              <w:t>,</w:t>
            </w:r>
            <w:r w:rsidRPr="00762EF1">
              <w:rPr>
                <w:sz w:val="28"/>
                <w:szCs w:val="28"/>
                <w:lang w:val="ro-RO"/>
              </w:rPr>
              <w:t xml:space="preserve"> în ceea ce </w:t>
            </w:r>
            <w:r w:rsidR="00D925E5" w:rsidRPr="00762EF1">
              <w:rPr>
                <w:sz w:val="28"/>
                <w:szCs w:val="28"/>
                <w:lang w:val="ro-RO"/>
              </w:rPr>
              <w:t>privește</w:t>
            </w:r>
            <w:r w:rsidRPr="00762EF1">
              <w:rPr>
                <w:sz w:val="28"/>
                <w:szCs w:val="28"/>
                <w:lang w:val="ro-RO"/>
              </w:rPr>
              <w:t xml:space="preserve"> aproprierea de practicile administrative </w:t>
            </w:r>
            <w:proofErr w:type="spellStart"/>
            <w:r w:rsidRPr="00762EF1">
              <w:rPr>
                <w:sz w:val="28"/>
                <w:szCs w:val="28"/>
                <w:lang w:val="ro-RO"/>
              </w:rPr>
              <w:t>şi</w:t>
            </w:r>
            <w:proofErr w:type="spellEnd"/>
            <w:r w:rsidRPr="00762EF1">
              <w:rPr>
                <w:sz w:val="28"/>
                <w:szCs w:val="28"/>
                <w:lang w:val="ro-RO"/>
              </w:rPr>
              <w:t xml:space="preserve"> legislative ale UE </w:t>
            </w:r>
            <w:proofErr w:type="spellStart"/>
            <w:r w:rsidRPr="00762EF1">
              <w:rPr>
                <w:sz w:val="28"/>
                <w:szCs w:val="28"/>
                <w:lang w:val="ro-RO"/>
              </w:rPr>
              <w:t>şi</w:t>
            </w:r>
            <w:proofErr w:type="spellEnd"/>
            <w:r w:rsidRPr="00762EF1">
              <w:rPr>
                <w:sz w:val="28"/>
                <w:szCs w:val="28"/>
                <w:lang w:val="ro-RO"/>
              </w:rPr>
              <w:t xml:space="preserve"> </w:t>
            </w:r>
            <w:r w:rsidR="00D925E5" w:rsidRPr="00762EF1">
              <w:rPr>
                <w:sz w:val="28"/>
                <w:szCs w:val="28"/>
                <w:lang w:val="ro-RO"/>
              </w:rPr>
              <w:t>internaționale</w:t>
            </w:r>
            <w:r w:rsidRPr="00762EF1">
              <w:rPr>
                <w:sz w:val="28"/>
                <w:szCs w:val="28"/>
                <w:lang w:val="ro-RO"/>
              </w:rPr>
              <w:t xml:space="preserve">. </w:t>
            </w:r>
          </w:p>
          <w:p w:rsidR="00457A8E" w:rsidRPr="00762EF1" w:rsidRDefault="00457A8E" w:rsidP="008F3E64">
            <w:pPr>
              <w:ind w:firstLine="0"/>
              <w:jc w:val="left"/>
              <w:rPr>
                <w:sz w:val="28"/>
                <w:szCs w:val="28"/>
                <w:lang w:val="ro-RO"/>
              </w:rPr>
            </w:pP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bCs/>
                <w:sz w:val="28"/>
                <w:szCs w:val="28"/>
                <w:lang w:val="ro-RO"/>
              </w:rPr>
            </w:pPr>
            <w:r w:rsidRPr="00762EF1">
              <w:rPr>
                <w:bCs/>
                <w:sz w:val="28"/>
                <w:szCs w:val="28"/>
                <w:lang w:val="ro-RO"/>
              </w:rPr>
              <w:t>b) Expuneți</w:t>
            </w:r>
            <w:r w:rsidRPr="00762EF1">
              <w:rPr>
                <w:sz w:val="28"/>
                <w:szCs w:val="28"/>
                <w:lang w:val="ro-RO"/>
              </w:rPr>
              <w:t xml:space="preserve"> principalele prevederi ale proiectului, cu impact, </w:t>
            </w:r>
            <w:proofErr w:type="spellStart"/>
            <w:r w:rsidRPr="00762EF1">
              <w:rPr>
                <w:sz w:val="28"/>
                <w:szCs w:val="28"/>
                <w:lang w:val="ro-RO"/>
              </w:rPr>
              <w:t>explicînd</w:t>
            </w:r>
            <w:proofErr w:type="spellEnd"/>
            <w:r w:rsidRPr="00762EF1">
              <w:rPr>
                <w:sz w:val="28"/>
                <w:szCs w:val="28"/>
                <w:lang w:val="ro-RO"/>
              </w:rPr>
              <w:t xml:space="preserve"> cum acestea țintesc cauzele problemei, cu indicarea novațiilor și întregului spectru de </w:t>
            </w:r>
            <w:proofErr w:type="spellStart"/>
            <w:r w:rsidRPr="00762EF1">
              <w:rPr>
                <w:sz w:val="28"/>
                <w:szCs w:val="28"/>
                <w:lang w:val="ro-RO"/>
              </w:rPr>
              <w:t>soluţii</w:t>
            </w:r>
            <w:proofErr w:type="spellEnd"/>
            <w:r w:rsidRPr="00762EF1">
              <w:rPr>
                <w:sz w:val="28"/>
                <w:szCs w:val="28"/>
                <w:lang w:val="ro-RO"/>
              </w:rPr>
              <w:t>/drepturi/</w:t>
            </w:r>
            <w:proofErr w:type="spellStart"/>
            <w:r w:rsidRPr="00762EF1">
              <w:rPr>
                <w:sz w:val="28"/>
                <w:szCs w:val="28"/>
                <w:lang w:val="ro-RO"/>
              </w:rPr>
              <w:t>obligaţii</w:t>
            </w:r>
            <w:proofErr w:type="spellEnd"/>
            <w:r w:rsidRPr="00762EF1">
              <w:rPr>
                <w:sz w:val="28"/>
                <w:szCs w:val="28"/>
                <w:lang w:val="ro-RO"/>
              </w:rPr>
              <w:t xml:space="preserve"> ce se doresc să fie aprobate</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762EF1"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642BD" w:rsidRPr="00762EF1" w:rsidRDefault="00F642BD" w:rsidP="00F642BD">
            <w:pPr>
              <w:pStyle w:val="Titlu4"/>
              <w:shd w:val="clear" w:color="auto" w:fill="FFFFFF"/>
              <w:spacing w:before="165" w:after="165"/>
              <w:rPr>
                <w:rFonts w:ascii="Times New Roman" w:hAnsi="Times New Roman"/>
                <w:b/>
                <w:color w:val="auto"/>
                <w:sz w:val="28"/>
                <w:szCs w:val="28"/>
              </w:rPr>
            </w:pPr>
            <w:r w:rsidRPr="00762EF1">
              <w:rPr>
                <w:rFonts w:ascii="Times New Roman" w:hAnsi="Times New Roman"/>
                <w:b/>
                <w:bCs/>
                <w:color w:val="auto"/>
                <w:sz w:val="28"/>
                <w:szCs w:val="28"/>
              </w:rPr>
              <w:lastRenderedPageBreak/>
              <w:t xml:space="preserve">Principalele prevederi a Proiectului de Lege </w:t>
            </w:r>
            <w:r w:rsidRPr="00762EF1">
              <w:rPr>
                <w:rFonts w:ascii="Times New Roman" w:hAnsi="Times New Roman"/>
                <w:b/>
                <w:color w:val="auto"/>
                <w:sz w:val="28"/>
                <w:szCs w:val="28"/>
              </w:rPr>
              <w:t>privind clasificarea carcaselor de bovine, porcine și ovine și raportarea prețurilor de piață ale carcaselor și animalelor vii, sunt:</w:t>
            </w:r>
          </w:p>
          <w:p w:rsidR="006A0D28" w:rsidRPr="00762EF1" w:rsidRDefault="006A0D28" w:rsidP="009311D7">
            <w:pPr>
              <w:pStyle w:val="Listparagraf"/>
              <w:numPr>
                <w:ilvl w:val="0"/>
                <w:numId w:val="24"/>
              </w:numPr>
              <w:rPr>
                <w:color w:val="333333"/>
                <w:sz w:val="28"/>
                <w:szCs w:val="28"/>
                <w:shd w:val="clear" w:color="auto" w:fill="FFFFFF"/>
                <w:lang w:val="ro-RO" w:eastAsia="ro-RO"/>
              </w:rPr>
            </w:pPr>
            <w:r w:rsidRPr="00762EF1">
              <w:rPr>
                <w:color w:val="333333"/>
                <w:sz w:val="28"/>
                <w:szCs w:val="28"/>
                <w:shd w:val="clear" w:color="auto" w:fill="FFFFFF"/>
                <w:lang w:val="ro-RO" w:eastAsia="ro-RO"/>
              </w:rPr>
              <w:t>Obiectul de reglementare și sfera de aplicare a legii;</w:t>
            </w:r>
          </w:p>
          <w:p w:rsidR="00085311" w:rsidRPr="00762EF1" w:rsidRDefault="00085311" w:rsidP="009311D7">
            <w:pPr>
              <w:pStyle w:val="Listparagraf"/>
              <w:numPr>
                <w:ilvl w:val="0"/>
                <w:numId w:val="24"/>
              </w:numPr>
              <w:rPr>
                <w:color w:val="333333"/>
                <w:sz w:val="28"/>
                <w:szCs w:val="28"/>
                <w:shd w:val="clear" w:color="auto" w:fill="FFFFFF"/>
                <w:lang w:val="ro-RO" w:eastAsia="ro-RO"/>
              </w:rPr>
            </w:pPr>
            <w:r w:rsidRPr="00762EF1">
              <w:rPr>
                <w:color w:val="333333"/>
                <w:sz w:val="28"/>
                <w:szCs w:val="28"/>
                <w:shd w:val="clear" w:color="auto" w:fill="FFFFFF"/>
                <w:lang w:val="ro-RO" w:eastAsia="ro-RO"/>
              </w:rPr>
              <w:t>Competența Ministerului Agriculturii și Industriei Alimentare;</w:t>
            </w:r>
          </w:p>
          <w:p w:rsidR="006A0D28" w:rsidRPr="00762EF1" w:rsidRDefault="006A0D28" w:rsidP="009311D7">
            <w:pPr>
              <w:pStyle w:val="Listparagraf"/>
              <w:numPr>
                <w:ilvl w:val="0"/>
                <w:numId w:val="24"/>
              </w:numPr>
              <w:rPr>
                <w:color w:val="333333"/>
                <w:sz w:val="28"/>
                <w:szCs w:val="28"/>
                <w:shd w:val="clear" w:color="auto" w:fill="FFFFFF"/>
                <w:lang w:val="ro-RO" w:eastAsia="ro-RO"/>
              </w:rPr>
            </w:pPr>
            <w:r w:rsidRPr="00762EF1">
              <w:rPr>
                <w:color w:val="333333"/>
                <w:sz w:val="28"/>
                <w:szCs w:val="28"/>
                <w:shd w:val="clear" w:color="auto" w:fill="FFFFFF"/>
                <w:lang w:val="ro-RO" w:eastAsia="ro-RO"/>
              </w:rPr>
              <w:t>Competența Agenției Naționale pentru Siguranța Alimentelor;</w:t>
            </w:r>
          </w:p>
          <w:p w:rsidR="00085311" w:rsidRPr="00762EF1" w:rsidRDefault="00085311" w:rsidP="009311D7">
            <w:pPr>
              <w:pStyle w:val="Listparagraf"/>
              <w:numPr>
                <w:ilvl w:val="0"/>
                <w:numId w:val="24"/>
              </w:numPr>
              <w:rPr>
                <w:color w:val="333333"/>
                <w:sz w:val="28"/>
                <w:szCs w:val="28"/>
                <w:shd w:val="clear" w:color="auto" w:fill="FFFFFF"/>
                <w:lang w:val="ro-RO" w:eastAsia="ro-RO"/>
              </w:rPr>
            </w:pPr>
            <w:r w:rsidRPr="00762EF1">
              <w:rPr>
                <w:color w:val="333333"/>
                <w:sz w:val="28"/>
                <w:szCs w:val="28"/>
                <w:shd w:val="clear" w:color="auto" w:fill="FFFFFF"/>
                <w:lang w:val="ro-RO" w:eastAsia="ro-RO"/>
              </w:rPr>
              <w:t>Activitatea abatoarelor;</w:t>
            </w:r>
          </w:p>
          <w:p w:rsidR="00085311" w:rsidRPr="00762EF1" w:rsidRDefault="00085311" w:rsidP="009311D7">
            <w:pPr>
              <w:pStyle w:val="Listparagraf"/>
              <w:numPr>
                <w:ilvl w:val="0"/>
                <w:numId w:val="24"/>
              </w:numPr>
              <w:rPr>
                <w:color w:val="333333"/>
                <w:sz w:val="28"/>
                <w:szCs w:val="28"/>
                <w:shd w:val="clear" w:color="auto" w:fill="FFFFFF"/>
                <w:lang w:val="ro-RO" w:eastAsia="ro-RO"/>
              </w:rPr>
            </w:pPr>
            <w:r w:rsidRPr="00762EF1">
              <w:rPr>
                <w:color w:val="333333"/>
                <w:sz w:val="28"/>
                <w:szCs w:val="28"/>
                <w:shd w:val="clear" w:color="auto" w:fill="FFFFFF"/>
                <w:lang w:val="ro-RO" w:eastAsia="ro-RO"/>
              </w:rPr>
              <w:t>Activitatea clasificatorului și tehnicile de clasificare manuală și automatizată</w:t>
            </w:r>
            <w:r w:rsidR="007A741F" w:rsidRPr="00762EF1">
              <w:rPr>
                <w:color w:val="333333"/>
                <w:sz w:val="28"/>
                <w:szCs w:val="28"/>
                <w:shd w:val="clear" w:color="auto" w:fill="FFFFFF"/>
                <w:lang w:val="ro-RO" w:eastAsia="ro-RO"/>
              </w:rPr>
              <w:t>;</w:t>
            </w:r>
          </w:p>
          <w:p w:rsidR="00085311" w:rsidRPr="00762EF1" w:rsidRDefault="00085311" w:rsidP="009311D7">
            <w:pPr>
              <w:pStyle w:val="Listparagraf"/>
              <w:numPr>
                <w:ilvl w:val="0"/>
                <w:numId w:val="24"/>
              </w:numPr>
              <w:rPr>
                <w:color w:val="333333"/>
                <w:sz w:val="28"/>
                <w:szCs w:val="28"/>
                <w:shd w:val="clear" w:color="auto" w:fill="FFFFFF"/>
                <w:lang w:val="ro-RO" w:eastAsia="ro-RO"/>
              </w:rPr>
            </w:pPr>
            <w:r w:rsidRPr="00762EF1">
              <w:rPr>
                <w:sz w:val="28"/>
                <w:szCs w:val="28"/>
                <w:shd w:val="clear" w:color="auto" w:fill="FFFFFF"/>
                <w:lang w:val="ro-RO" w:eastAsia="ro-RO"/>
              </w:rPr>
              <w:t>Regulile de clasificare și prezentare a carcaselor de bovine, porcine și ovine și marcarea acestora</w:t>
            </w:r>
            <w:r w:rsidR="007A741F" w:rsidRPr="00762EF1">
              <w:rPr>
                <w:sz w:val="28"/>
                <w:szCs w:val="28"/>
                <w:shd w:val="clear" w:color="auto" w:fill="FFFFFF"/>
                <w:lang w:val="ro-RO" w:eastAsia="ro-RO"/>
              </w:rPr>
              <w:t>;</w:t>
            </w:r>
          </w:p>
          <w:p w:rsidR="006A0D28" w:rsidRPr="00762EF1" w:rsidRDefault="00085311" w:rsidP="009311D7">
            <w:pPr>
              <w:pStyle w:val="Listparagraf"/>
              <w:numPr>
                <w:ilvl w:val="0"/>
                <w:numId w:val="24"/>
              </w:numPr>
              <w:rPr>
                <w:color w:val="333333"/>
                <w:sz w:val="28"/>
                <w:szCs w:val="28"/>
                <w:shd w:val="clear" w:color="auto" w:fill="FFFFFF"/>
                <w:lang w:val="ro-RO" w:eastAsia="ro-RO"/>
              </w:rPr>
            </w:pPr>
            <w:r w:rsidRPr="00762EF1">
              <w:rPr>
                <w:color w:val="333333"/>
                <w:sz w:val="28"/>
                <w:szCs w:val="28"/>
                <w:shd w:val="clear" w:color="auto" w:fill="FFFFFF"/>
                <w:lang w:val="ro-RO" w:eastAsia="ro-RO"/>
              </w:rPr>
              <w:t>Controlul oficial la fața locului;</w:t>
            </w:r>
          </w:p>
          <w:p w:rsidR="00457A8E" w:rsidRPr="00762EF1" w:rsidRDefault="007A741F" w:rsidP="009311D7">
            <w:pPr>
              <w:pStyle w:val="Listparagraf"/>
              <w:numPr>
                <w:ilvl w:val="0"/>
                <w:numId w:val="24"/>
              </w:numPr>
              <w:tabs>
                <w:tab w:val="left" w:pos="1102"/>
              </w:tabs>
              <w:jc w:val="left"/>
              <w:rPr>
                <w:sz w:val="28"/>
                <w:szCs w:val="28"/>
                <w:lang w:val="ro-RO"/>
              </w:rPr>
            </w:pPr>
            <w:r w:rsidRPr="00762EF1">
              <w:rPr>
                <w:sz w:val="28"/>
                <w:szCs w:val="28"/>
                <w:lang w:val="ro-RO"/>
              </w:rPr>
              <w:t>Înregistrarea și raportarea prețurilor</w:t>
            </w:r>
            <w:r w:rsidR="007E796E" w:rsidRPr="00762EF1">
              <w:rPr>
                <w:sz w:val="28"/>
                <w:szCs w:val="28"/>
                <w:lang w:val="ro-RO"/>
              </w:rPr>
              <w:t>.</w:t>
            </w:r>
          </w:p>
          <w:p w:rsidR="00762395" w:rsidRPr="00762EF1" w:rsidRDefault="00762395" w:rsidP="009311D7">
            <w:pPr>
              <w:tabs>
                <w:tab w:val="left" w:pos="1102"/>
              </w:tabs>
              <w:ind w:firstLine="0"/>
              <w:jc w:val="left"/>
              <w:rPr>
                <w:b/>
                <w:sz w:val="28"/>
                <w:szCs w:val="28"/>
                <w:lang w:val="ro-RO"/>
              </w:rPr>
            </w:pPr>
            <w:r w:rsidRPr="00762EF1">
              <w:rPr>
                <w:b/>
                <w:sz w:val="28"/>
                <w:szCs w:val="28"/>
                <w:lang w:val="ro-RO"/>
              </w:rPr>
              <w:t xml:space="preserve"> Prevederile care au un impact asupra  mediului de afaceri sunt:</w:t>
            </w:r>
          </w:p>
          <w:p w:rsidR="00762395" w:rsidRPr="001239EA" w:rsidRDefault="00822FCB" w:rsidP="001239EA">
            <w:pPr>
              <w:tabs>
                <w:tab w:val="left" w:pos="1102"/>
              </w:tabs>
              <w:ind w:firstLine="0"/>
              <w:jc w:val="left"/>
              <w:rPr>
                <w:b/>
                <w:sz w:val="28"/>
                <w:szCs w:val="28"/>
                <w:lang w:val="ro-RO"/>
              </w:rPr>
            </w:pPr>
            <w:r>
              <w:rPr>
                <w:b/>
                <w:sz w:val="28"/>
                <w:szCs w:val="28"/>
                <w:lang w:val="ro-RO"/>
              </w:rPr>
              <w:t>1.</w:t>
            </w:r>
            <w:r w:rsidR="00762395" w:rsidRPr="001239EA">
              <w:rPr>
                <w:b/>
                <w:sz w:val="28"/>
                <w:szCs w:val="28"/>
                <w:lang w:val="ro-RO"/>
              </w:rPr>
              <w:t>Tehnicile de clasificare a carcaselor (manuală și automată), particularități</w:t>
            </w:r>
            <w:r w:rsidR="006E1A93">
              <w:rPr>
                <w:b/>
                <w:sz w:val="28"/>
                <w:szCs w:val="28"/>
                <w:lang w:val="ro-RO"/>
              </w:rPr>
              <w:t xml:space="preserve">le acestor tehnici sunt </w:t>
            </w:r>
            <w:r w:rsidR="006E1A93" w:rsidRPr="001239EA">
              <w:rPr>
                <w:b/>
                <w:sz w:val="28"/>
                <w:szCs w:val="28"/>
                <w:lang w:val="ro-RO"/>
              </w:rPr>
              <w:t>următoarele</w:t>
            </w:r>
            <w:r w:rsidR="00762395" w:rsidRPr="001239EA">
              <w:rPr>
                <w:b/>
                <w:sz w:val="28"/>
                <w:szCs w:val="28"/>
                <w:lang w:val="ro-RO"/>
              </w:rPr>
              <w:t>:</w:t>
            </w:r>
          </w:p>
          <w:p w:rsidR="00762EF1" w:rsidRPr="006E1A93" w:rsidRDefault="00762EF1" w:rsidP="001239EA">
            <w:pPr>
              <w:pStyle w:val="Listparagraf"/>
              <w:tabs>
                <w:tab w:val="left" w:pos="1102"/>
              </w:tabs>
              <w:ind w:left="89" w:firstLine="567"/>
              <w:jc w:val="left"/>
              <w:rPr>
                <w:sz w:val="28"/>
                <w:szCs w:val="28"/>
                <w:lang w:val="ro-RO"/>
              </w:rPr>
            </w:pPr>
            <w:r w:rsidRPr="006E1A93">
              <w:rPr>
                <w:sz w:val="28"/>
                <w:szCs w:val="28"/>
                <w:lang w:val="ro-RO"/>
              </w:rPr>
              <w:t xml:space="preserve">Tehnică  manuală se folosește în abatoarele care sacrifică </w:t>
            </w:r>
            <w:r w:rsidRPr="00AA7DE2">
              <w:rPr>
                <w:b/>
                <w:sz w:val="28"/>
                <w:szCs w:val="28"/>
                <w:lang w:val="ro-RO"/>
              </w:rPr>
              <w:t>până la 200 de porci</w:t>
            </w:r>
            <w:r w:rsidRPr="006E1A93">
              <w:rPr>
                <w:sz w:val="28"/>
                <w:szCs w:val="28"/>
                <w:lang w:val="ro-RO"/>
              </w:rPr>
              <w:t xml:space="preserve"> în medie pe săptămână și ea constă în ceia că pentru efectuarea clasificării se folosește </w:t>
            </w:r>
            <w:r w:rsidR="001239EA" w:rsidRPr="006E1A93">
              <w:rPr>
                <w:sz w:val="28"/>
                <w:szCs w:val="28"/>
                <w:lang w:val="ro-RO"/>
              </w:rPr>
              <w:t>RIGLA</w:t>
            </w:r>
            <w:r w:rsidRPr="006E1A93">
              <w:rPr>
                <w:sz w:val="28"/>
                <w:szCs w:val="28"/>
                <w:lang w:val="ro-RO"/>
              </w:rPr>
              <w:t xml:space="preserve"> și cu ajutorul formulei:</w:t>
            </w:r>
          </w:p>
          <w:p w:rsidR="00762EF1" w:rsidRPr="006E1A93" w:rsidRDefault="00762EF1" w:rsidP="00762EF1">
            <w:pPr>
              <w:spacing w:after="150"/>
              <w:ind w:firstLine="0"/>
              <w:rPr>
                <w:sz w:val="28"/>
                <w:szCs w:val="28"/>
                <w:lang w:val="ro-RO" w:eastAsia="ro-RO"/>
              </w:rPr>
            </w:pPr>
            <w:r w:rsidRPr="006E1A93">
              <w:rPr>
                <w:b/>
                <w:bCs/>
                <w:sz w:val="28"/>
                <w:szCs w:val="28"/>
                <w:lang w:val="ro-RO" w:eastAsia="ro-RO"/>
              </w:rPr>
              <w:t xml:space="preserve">        </w:t>
            </w:r>
            <w:proofErr w:type="spellStart"/>
            <w:r w:rsidRPr="006E1A93">
              <w:rPr>
                <w:sz w:val="28"/>
                <w:szCs w:val="28"/>
                <w:lang w:val="ro-RO" w:eastAsia="ro-RO"/>
              </w:rPr>
              <w:t>Conţinutul</w:t>
            </w:r>
            <w:proofErr w:type="spellEnd"/>
            <w:r w:rsidRPr="006E1A93">
              <w:rPr>
                <w:sz w:val="28"/>
                <w:szCs w:val="28"/>
                <w:lang w:val="ro-RO" w:eastAsia="ro-RO"/>
              </w:rPr>
              <w:t xml:space="preserve"> de carne macră al carcasei se calculează după următoarea formulă:</w:t>
            </w:r>
          </w:p>
          <w:p w:rsidR="00762EF1" w:rsidRPr="006E1A93" w:rsidRDefault="00762EF1" w:rsidP="00762EF1">
            <w:pPr>
              <w:rPr>
                <w:sz w:val="28"/>
                <w:szCs w:val="28"/>
                <w:lang w:val="ro-RO" w:eastAsia="ro-RO"/>
              </w:rPr>
            </w:pPr>
            <w:r w:rsidRPr="006E1A93">
              <w:rPr>
                <w:sz w:val="28"/>
                <w:szCs w:val="28"/>
                <w:lang w:val="ro-RO" w:eastAsia="ro-RO"/>
              </w:rPr>
              <w:t>Y = 50,89767-0,70985 x X</w:t>
            </w:r>
            <w:r w:rsidRPr="006E1A93">
              <w:rPr>
                <w:sz w:val="28"/>
                <w:szCs w:val="28"/>
                <w:vertAlign w:val="subscript"/>
                <w:lang w:val="ro-RO" w:eastAsia="ro-RO"/>
              </w:rPr>
              <w:t>1</w:t>
            </w:r>
            <w:r w:rsidRPr="006E1A93">
              <w:rPr>
                <w:sz w:val="28"/>
                <w:szCs w:val="28"/>
                <w:lang w:val="ro-RO" w:eastAsia="ro-RO"/>
              </w:rPr>
              <w:t> + 0,26457 x X</w:t>
            </w:r>
            <w:r w:rsidRPr="006E1A93">
              <w:rPr>
                <w:sz w:val="28"/>
                <w:szCs w:val="28"/>
                <w:vertAlign w:val="subscript"/>
                <w:lang w:val="ro-RO" w:eastAsia="ro-RO"/>
              </w:rPr>
              <w:t>2</w:t>
            </w:r>
            <w:r w:rsidRPr="006E1A93">
              <w:rPr>
                <w:sz w:val="28"/>
                <w:szCs w:val="28"/>
                <w:lang w:val="ro-RO" w:eastAsia="ro-RO"/>
              </w:rPr>
              <w:t>,</w:t>
            </w:r>
          </w:p>
          <w:p w:rsidR="00762EF1" w:rsidRPr="006E1A93" w:rsidRDefault="00762EF1" w:rsidP="00762EF1">
            <w:pPr>
              <w:spacing w:after="150"/>
              <w:rPr>
                <w:sz w:val="28"/>
                <w:szCs w:val="28"/>
                <w:lang w:val="ro-RO" w:eastAsia="ro-RO"/>
              </w:rPr>
            </w:pPr>
            <w:r w:rsidRPr="006E1A93">
              <w:rPr>
                <w:sz w:val="28"/>
                <w:szCs w:val="28"/>
                <w:lang w:val="ro-RO" w:eastAsia="ro-RO"/>
              </w:rPr>
              <w:t>unde:</w:t>
            </w:r>
          </w:p>
          <w:p w:rsidR="00762EF1" w:rsidRPr="006E1A93" w:rsidRDefault="00762EF1" w:rsidP="00762EF1">
            <w:pPr>
              <w:spacing w:after="150"/>
              <w:rPr>
                <w:sz w:val="28"/>
                <w:szCs w:val="28"/>
                <w:lang w:val="ro-RO" w:eastAsia="ro-RO"/>
              </w:rPr>
            </w:pPr>
            <w:r w:rsidRPr="006E1A93">
              <w:rPr>
                <w:sz w:val="28"/>
                <w:szCs w:val="28"/>
                <w:lang w:val="ro-RO" w:eastAsia="ro-RO"/>
              </w:rPr>
              <w:t>Y = procentul estimat de carne macră în carcasă;</w:t>
            </w:r>
          </w:p>
          <w:p w:rsidR="00762EF1" w:rsidRPr="006E1A93" w:rsidRDefault="00762EF1" w:rsidP="00762EF1">
            <w:pPr>
              <w:spacing w:after="150"/>
              <w:rPr>
                <w:sz w:val="28"/>
                <w:szCs w:val="28"/>
                <w:lang w:val="ro-RO" w:eastAsia="ro-RO"/>
              </w:rPr>
            </w:pPr>
            <w:r w:rsidRPr="006E1A93">
              <w:rPr>
                <w:sz w:val="28"/>
                <w:szCs w:val="28"/>
                <w:lang w:val="ro-RO" w:eastAsia="ro-RO"/>
              </w:rPr>
              <w:t>X</w:t>
            </w:r>
            <w:r w:rsidRPr="006E1A93">
              <w:rPr>
                <w:sz w:val="28"/>
                <w:szCs w:val="28"/>
                <w:vertAlign w:val="subscript"/>
                <w:lang w:val="ro-RO" w:eastAsia="ro-RO"/>
              </w:rPr>
              <w:t>1</w:t>
            </w:r>
            <w:r w:rsidRPr="006E1A93">
              <w:rPr>
                <w:sz w:val="28"/>
                <w:szCs w:val="28"/>
                <w:lang w:val="ro-RO" w:eastAsia="ro-RO"/>
              </w:rPr>
              <w:t> = gro</w:t>
            </w:r>
            <w:r w:rsidR="00D925E5">
              <w:rPr>
                <w:sz w:val="28"/>
                <w:szCs w:val="28"/>
                <w:lang w:val="ro-RO" w:eastAsia="ro-RO"/>
              </w:rPr>
              <w:t>simea slăninii (incluzând șoric</w:t>
            </w:r>
            <w:r w:rsidR="00D925E5" w:rsidRPr="006E1A93">
              <w:rPr>
                <w:sz w:val="28"/>
                <w:szCs w:val="28"/>
                <w:lang w:val="ro-RO" w:eastAsia="ro-RO"/>
              </w:rPr>
              <w:t>ul</w:t>
            </w:r>
            <w:r w:rsidRPr="006E1A93">
              <w:rPr>
                <w:sz w:val="28"/>
                <w:szCs w:val="28"/>
                <w:lang w:val="ro-RO" w:eastAsia="ro-RO"/>
              </w:rPr>
              <w:t xml:space="preserve">) în milimetri, deasupra </w:t>
            </w:r>
            <w:r w:rsidR="00D925E5" w:rsidRPr="006E1A93">
              <w:rPr>
                <w:sz w:val="28"/>
                <w:szCs w:val="28"/>
                <w:lang w:val="ro-RO" w:eastAsia="ro-RO"/>
              </w:rPr>
              <w:t>mușchiului</w:t>
            </w:r>
            <w:r w:rsidRPr="006E1A93">
              <w:rPr>
                <w:sz w:val="28"/>
                <w:szCs w:val="28"/>
                <w:lang w:val="ro-RO" w:eastAsia="ro-RO"/>
              </w:rPr>
              <w:t xml:space="preserve"> </w:t>
            </w:r>
            <w:proofErr w:type="spellStart"/>
            <w:r w:rsidRPr="006E1A93">
              <w:rPr>
                <w:sz w:val="28"/>
                <w:szCs w:val="28"/>
                <w:lang w:val="ro-RO" w:eastAsia="ro-RO"/>
              </w:rPr>
              <w:t>Gluteus</w:t>
            </w:r>
            <w:proofErr w:type="spellEnd"/>
            <w:r w:rsidRPr="006E1A93">
              <w:rPr>
                <w:sz w:val="28"/>
                <w:szCs w:val="28"/>
                <w:lang w:val="ro-RO" w:eastAsia="ro-RO"/>
              </w:rPr>
              <w:t xml:space="preserve"> </w:t>
            </w:r>
            <w:proofErr w:type="spellStart"/>
            <w:r w:rsidRPr="006E1A93">
              <w:rPr>
                <w:sz w:val="28"/>
                <w:szCs w:val="28"/>
                <w:lang w:val="ro-RO" w:eastAsia="ro-RO"/>
              </w:rPr>
              <w:t>medius</w:t>
            </w:r>
            <w:proofErr w:type="spellEnd"/>
            <w:r w:rsidRPr="006E1A93">
              <w:rPr>
                <w:sz w:val="28"/>
                <w:szCs w:val="28"/>
                <w:lang w:val="ro-RO" w:eastAsia="ro-RO"/>
              </w:rPr>
              <w:t>, determinată la minimum;</w:t>
            </w:r>
          </w:p>
          <w:p w:rsidR="00762EF1" w:rsidRPr="006E1A93" w:rsidRDefault="00762EF1" w:rsidP="00762EF1">
            <w:pPr>
              <w:spacing w:after="150"/>
              <w:rPr>
                <w:sz w:val="28"/>
                <w:szCs w:val="28"/>
                <w:lang w:val="ro-RO" w:eastAsia="ro-RO"/>
              </w:rPr>
            </w:pPr>
            <w:r w:rsidRPr="006E1A93">
              <w:rPr>
                <w:sz w:val="28"/>
                <w:szCs w:val="28"/>
                <w:lang w:val="ro-RO" w:eastAsia="ro-RO"/>
              </w:rPr>
              <w:t>X</w:t>
            </w:r>
            <w:r w:rsidRPr="006E1A93">
              <w:rPr>
                <w:sz w:val="28"/>
                <w:szCs w:val="28"/>
                <w:vertAlign w:val="subscript"/>
                <w:lang w:val="ro-RO" w:eastAsia="ro-RO"/>
              </w:rPr>
              <w:t>2</w:t>
            </w:r>
            <w:r w:rsidRPr="006E1A93">
              <w:rPr>
                <w:sz w:val="28"/>
                <w:szCs w:val="28"/>
                <w:lang w:val="ro-RO" w:eastAsia="ro-RO"/>
              </w:rPr>
              <w:t xml:space="preserve"> = grosimea cărnii în milimetri, în linie dreaptă, între canalul medular </w:t>
            </w:r>
            <w:proofErr w:type="spellStart"/>
            <w:r w:rsidRPr="006E1A93">
              <w:rPr>
                <w:sz w:val="28"/>
                <w:szCs w:val="28"/>
                <w:lang w:val="ro-RO" w:eastAsia="ro-RO"/>
              </w:rPr>
              <w:t>şi</w:t>
            </w:r>
            <w:proofErr w:type="spellEnd"/>
            <w:r w:rsidRPr="006E1A93">
              <w:rPr>
                <w:sz w:val="28"/>
                <w:szCs w:val="28"/>
                <w:lang w:val="ro-RO" w:eastAsia="ro-RO"/>
              </w:rPr>
              <w:t xml:space="preserve"> vârful anterior al </w:t>
            </w:r>
            <w:r w:rsidR="00D925E5" w:rsidRPr="006E1A93">
              <w:rPr>
                <w:sz w:val="28"/>
                <w:szCs w:val="28"/>
                <w:lang w:val="ro-RO" w:eastAsia="ro-RO"/>
              </w:rPr>
              <w:t>mușchiului</w:t>
            </w:r>
            <w:r w:rsidRPr="006E1A93">
              <w:rPr>
                <w:sz w:val="28"/>
                <w:szCs w:val="28"/>
                <w:lang w:val="ro-RO" w:eastAsia="ro-RO"/>
              </w:rPr>
              <w:t xml:space="preserve"> </w:t>
            </w:r>
            <w:proofErr w:type="spellStart"/>
            <w:r w:rsidRPr="006E1A93">
              <w:rPr>
                <w:sz w:val="28"/>
                <w:szCs w:val="28"/>
                <w:lang w:val="ro-RO" w:eastAsia="ro-RO"/>
              </w:rPr>
              <w:t>Gluteus</w:t>
            </w:r>
            <w:proofErr w:type="spellEnd"/>
            <w:r w:rsidRPr="006E1A93">
              <w:rPr>
                <w:sz w:val="28"/>
                <w:szCs w:val="28"/>
                <w:lang w:val="ro-RO" w:eastAsia="ro-RO"/>
              </w:rPr>
              <w:t xml:space="preserve"> </w:t>
            </w:r>
            <w:proofErr w:type="spellStart"/>
            <w:r w:rsidRPr="006E1A93">
              <w:rPr>
                <w:sz w:val="28"/>
                <w:szCs w:val="28"/>
                <w:lang w:val="ro-RO" w:eastAsia="ro-RO"/>
              </w:rPr>
              <w:t>medius</w:t>
            </w:r>
            <w:proofErr w:type="spellEnd"/>
            <w:r w:rsidRPr="006E1A93">
              <w:rPr>
                <w:sz w:val="28"/>
                <w:szCs w:val="28"/>
                <w:lang w:val="ro-RO" w:eastAsia="ro-RO"/>
              </w:rPr>
              <w:t>.</w:t>
            </w:r>
          </w:p>
          <w:p w:rsidR="00762EF1" w:rsidRPr="006E1A93" w:rsidRDefault="00762EF1" w:rsidP="00762EF1">
            <w:pPr>
              <w:spacing w:after="150"/>
              <w:rPr>
                <w:sz w:val="28"/>
                <w:szCs w:val="28"/>
                <w:lang w:val="ro-RO" w:eastAsia="ro-RO"/>
              </w:rPr>
            </w:pPr>
            <w:r w:rsidRPr="006E1A93">
              <w:rPr>
                <w:sz w:val="28"/>
                <w:szCs w:val="28"/>
                <w:lang w:val="ro-RO" w:eastAsia="ro-RO"/>
              </w:rPr>
              <w:t xml:space="preserve">Formula este valabilă pentru carcasele având o greutate cuprinsă între 50 </w:t>
            </w:r>
            <w:proofErr w:type="spellStart"/>
            <w:r w:rsidRPr="006E1A93">
              <w:rPr>
                <w:sz w:val="28"/>
                <w:szCs w:val="28"/>
                <w:lang w:val="ro-RO" w:eastAsia="ro-RO"/>
              </w:rPr>
              <w:t>şi</w:t>
            </w:r>
            <w:proofErr w:type="spellEnd"/>
            <w:r w:rsidRPr="006E1A93">
              <w:rPr>
                <w:sz w:val="28"/>
                <w:szCs w:val="28"/>
                <w:lang w:val="ro-RO" w:eastAsia="ro-RO"/>
              </w:rPr>
              <w:t xml:space="preserve"> 120 kg.</w:t>
            </w:r>
          </w:p>
          <w:p w:rsidR="001239EA" w:rsidRPr="006E1A93" w:rsidRDefault="00762EF1" w:rsidP="001239EA">
            <w:pPr>
              <w:spacing w:after="150"/>
              <w:rPr>
                <w:sz w:val="28"/>
                <w:szCs w:val="28"/>
                <w:lang w:val="ro-RO" w:eastAsia="ro-RO"/>
              </w:rPr>
            </w:pPr>
            <w:r w:rsidRPr="006E1A93">
              <w:rPr>
                <w:sz w:val="28"/>
                <w:szCs w:val="28"/>
                <w:lang w:val="ro-RO" w:eastAsia="ro-RO"/>
              </w:rPr>
              <w:t>De asemenea la abatoarele care</w:t>
            </w:r>
            <w:r w:rsidR="001239EA" w:rsidRPr="006E1A93">
              <w:rPr>
                <w:sz w:val="28"/>
                <w:szCs w:val="28"/>
                <w:lang w:val="ro-RO" w:eastAsia="ro-RO"/>
              </w:rPr>
              <w:t xml:space="preserve"> s-au sacrificat în medie, în anul precedent, </w:t>
            </w:r>
            <w:r w:rsidR="001239EA" w:rsidRPr="00AA7DE2">
              <w:rPr>
                <w:b/>
                <w:sz w:val="28"/>
                <w:szCs w:val="28"/>
                <w:lang w:val="ro-RO" w:eastAsia="ro-RO"/>
              </w:rPr>
              <w:t>sub 200 de porci/săptămână</w:t>
            </w:r>
            <w:r w:rsidR="001239EA" w:rsidRPr="006E1A93">
              <w:rPr>
                <w:sz w:val="28"/>
                <w:szCs w:val="28"/>
                <w:lang w:val="ro-RO" w:eastAsia="ro-RO"/>
              </w:rPr>
              <w:t xml:space="preserve"> se poate utiliza și Tehnica automată cu aparatul OPTISCAN-TP</w:t>
            </w:r>
          </w:p>
          <w:p w:rsidR="001239EA" w:rsidRPr="006E1A93" w:rsidRDefault="001239EA" w:rsidP="001239EA">
            <w:pPr>
              <w:spacing w:after="150"/>
              <w:rPr>
                <w:sz w:val="28"/>
                <w:szCs w:val="28"/>
                <w:lang w:val="ro-RO" w:eastAsia="ro-RO"/>
              </w:rPr>
            </w:pPr>
            <w:r w:rsidRPr="006E1A93">
              <w:rPr>
                <w:b/>
                <w:bCs/>
                <w:sz w:val="28"/>
                <w:szCs w:val="28"/>
                <w:lang w:val="ro-RO" w:eastAsia="ro-RO"/>
              </w:rPr>
              <w:t>1.</w:t>
            </w:r>
            <w:r w:rsidRPr="006E1A93">
              <w:rPr>
                <w:sz w:val="28"/>
                <w:szCs w:val="28"/>
                <w:lang w:val="ro-RO" w:eastAsia="ro-RO"/>
              </w:rPr>
              <w:t xml:space="preserve"> Clasificarea carcaselor de porc se realizează cu ajutorul unui aparat denumit </w:t>
            </w:r>
            <w:proofErr w:type="spellStart"/>
            <w:r w:rsidRPr="006E1A93">
              <w:rPr>
                <w:sz w:val="28"/>
                <w:szCs w:val="28"/>
                <w:lang w:val="ro-RO" w:eastAsia="ro-RO"/>
              </w:rPr>
              <w:t>Optiscan</w:t>
            </w:r>
            <w:proofErr w:type="spellEnd"/>
            <w:r w:rsidRPr="006E1A93">
              <w:rPr>
                <w:sz w:val="28"/>
                <w:szCs w:val="28"/>
                <w:lang w:val="ro-RO" w:eastAsia="ro-RO"/>
              </w:rPr>
              <w:t>-TP</w:t>
            </w:r>
          </w:p>
          <w:p w:rsidR="001239EA" w:rsidRPr="006E1A93" w:rsidRDefault="001239EA" w:rsidP="001239EA">
            <w:pPr>
              <w:spacing w:after="150"/>
              <w:ind w:left="89" w:right="381" w:firstLine="631"/>
              <w:rPr>
                <w:sz w:val="28"/>
                <w:szCs w:val="28"/>
                <w:lang w:val="ro-RO" w:eastAsia="ro-RO"/>
              </w:rPr>
            </w:pPr>
            <w:r w:rsidRPr="006E1A93">
              <w:rPr>
                <w:b/>
                <w:bCs/>
                <w:sz w:val="28"/>
                <w:szCs w:val="28"/>
                <w:lang w:val="ro-RO" w:eastAsia="ro-RO"/>
              </w:rPr>
              <w:lastRenderedPageBreak/>
              <w:t>2.</w:t>
            </w:r>
            <w:r w:rsidRPr="006E1A93">
              <w:rPr>
                <w:sz w:val="28"/>
                <w:szCs w:val="28"/>
                <w:lang w:val="ro-RO" w:eastAsia="ro-RO"/>
              </w:rPr>
              <w:t xml:space="preserve"> Aparatul </w:t>
            </w:r>
            <w:proofErr w:type="spellStart"/>
            <w:r w:rsidRPr="006E1A93">
              <w:rPr>
                <w:sz w:val="28"/>
                <w:szCs w:val="28"/>
                <w:lang w:val="ro-RO" w:eastAsia="ro-RO"/>
              </w:rPr>
              <w:t>Optiscan</w:t>
            </w:r>
            <w:proofErr w:type="spellEnd"/>
            <w:r w:rsidRPr="006E1A93">
              <w:rPr>
                <w:sz w:val="28"/>
                <w:szCs w:val="28"/>
                <w:lang w:val="ro-RO" w:eastAsia="ro-RO"/>
              </w:rPr>
              <w:t xml:space="preserve">-TP trebuie să fie echipat cu un aparat </w:t>
            </w:r>
            <w:proofErr w:type="spellStart"/>
            <w:r w:rsidRPr="006E1A93">
              <w:rPr>
                <w:sz w:val="28"/>
                <w:szCs w:val="28"/>
                <w:lang w:val="ro-RO" w:eastAsia="ro-RO"/>
              </w:rPr>
              <w:t>foto</w:t>
            </w:r>
            <w:proofErr w:type="spellEnd"/>
            <w:r w:rsidRPr="006E1A93">
              <w:rPr>
                <w:sz w:val="28"/>
                <w:szCs w:val="28"/>
                <w:lang w:val="ro-RO" w:eastAsia="ro-RO"/>
              </w:rPr>
              <w:t xml:space="preserve"> digital care să preia o fotografie edificatoare a celor două puncte de măsurare de pe carcasă. Imaginile reprezintă baza pentru calcularea grosimii slăninii </w:t>
            </w:r>
            <w:proofErr w:type="spellStart"/>
            <w:r w:rsidRPr="006E1A93">
              <w:rPr>
                <w:sz w:val="28"/>
                <w:szCs w:val="28"/>
                <w:lang w:val="ro-RO" w:eastAsia="ro-RO"/>
              </w:rPr>
              <w:t>şi</w:t>
            </w:r>
            <w:proofErr w:type="spellEnd"/>
            <w:r w:rsidRPr="006E1A93">
              <w:rPr>
                <w:sz w:val="28"/>
                <w:szCs w:val="28"/>
                <w:lang w:val="ro-RO" w:eastAsia="ro-RO"/>
              </w:rPr>
              <w:t xml:space="preserve"> a </w:t>
            </w:r>
            <w:proofErr w:type="spellStart"/>
            <w:r w:rsidRPr="006E1A93">
              <w:rPr>
                <w:sz w:val="28"/>
                <w:szCs w:val="28"/>
                <w:lang w:val="ro-RO" w:eastAsia="ro-RO"/>
              </w:rPr>
              <w:t>muşchiului</w:t>
            </w:r>
            <w:proofErr w:type="spellEnd"/>
            <w:r w:rsidRPr="006E1A93">
              <w:rPr>
                <w:sz w:val="28"/>
                <w:szCs w:val="28"/>
                <w:lang w:val="ro-RO" w:eastAsia="ro-RO"/>
              </w:rPr>
              <w:t>, conform metodei două puncte "</w:t>
            </w:r>
            <w:proofErr w:type="spellStart"/>
            <w:r w:rsidRPr="006E1A93">
              <w:rPr>
                <w:sz w:val="28"/>
                <w:szCs w:val="28"/>
                <w:lang w:val="ro-RO" w:eastAsia="ro-RO"/>
              </w:rPr>
              <w:t>Zwei-Punkte</w:t>
            </w:r>
            <w:proofErr w:type="spellEnd"/>
            <w:r w:rsidRPr="006E1A93">
              <w:rPr>
                <w:sz w:val="28"/>
                <w:szCs w:val="28"/>
                <w:lang w:val="ro-RO" w:eastAsia="ro-RO"/>
              </w:rPr>
              <w:t xml:space="preserve"> </w:t>
            </w:r>
            <w:proofErr w:type="spellStart"/>
            <w:r w:rsidRPr="006E1A93">
              <w:rPr>
                <w:sz w:val="28"/>
                <w:szCs w:val="28"/>
                <w:lang w:val="ro-RO" w:eastAsia="ro-RO"/>
              </w:rPr>
              <w:t>Messverfahren</w:t>
            </w:r>
            <w:proofErr w:type="spellEnd"/>
            <w:r w:rsidRPr="006E1A93">
              <w:rPr>
                <w:sz w:val="28"/>
                <w:szCs w:val="28"/>
                <w:lang w:val="ro-RO" w:eastAsia="ro-RO"/>
              </w:rPr>
              <w:t xml:space="preserve"> (ZP)". Rezultatele măsurătorilor trebuie să fie convertite în </w:t>
            </w:r>
            <w:proofErr w:type="spellStart"/>
            <w:r w:rsidRPr="006E1A93">
              <w:rPr>
                <w:sz w:val="28"/>
                <w:szCs w:val="28"/>
                <w:lang w:val="ro-RO" w:eastAsia="ro-RO"/>
              </w:rPr>
              <w:t>conţinut</w:t>
            </w:r>
            <w:proofErr w:type="spellEnd"/>
            <w:r w:rsidRPr="006E1A93">
              <w:rPr>
                <w:sz w:val="28"/>
                <w:szCs w:val="28"/>
                <w:lang w:val="ro-RO" w:eastAsia="ro-RO"/>
              </w:rPr>
              <w:t xml:space="preserve"> de carne macră estimat cu ajutorul aparatului </w:t>
            </w:r>
            <w:proofErr w:type="spellStart"/>
            <w:r w:rsidRPr="006E1A93">
              <w:rPr>
                <w:sz w:val="28"/>
                <w:szCs w:val="28"/>
                <w:lang w:val="ro-RO" w:eastAsia="ro-RO"/>
              </w:rPr>
              <w:t>Optiscan</w:t>
            </w:r>
            <w:proofErr w:type="spellEnd"/>
            <w:r w:rsidRPr="006E1A93">
              <w:rPr>
                <w:sz w:val="28"/>
                <w:szCs w:val="28"/>
                <w:lang w:val="ro-RO" w:eastAsia="ro-RO"/>
              </w:rPr>
              <w:t xml:space="preserve">-TP. Imaginile </w:t>
            </w:r>
            <w:proofErr w:type="spellStart"/>
            <w:r w:rsidRPr="006E1A93">
              <w:rPr>
                <w:sz w:val="28"/>
                <w:szCs w:val="28"/>
                <w:lang w:val="ro-RO" w:eastAsia="ro-RO"/>
              </w:rPr>
              <w:t>foto</w:t>
            </w:r>
            <w:proofErr w:type="spellEnd"/>
            <w:r w:rsidRPr="006E1A93">
              <w:rPr>
                <w:sz w:val="28"/>
                <w:szCs w:val="28"/>
                <w:lang w:val="ro-RO" w:eastAsia="ro-RO"/>
              </w:rPr>
              <w:t xml:space="preserve"> sunt salvate </w:t>
            </w:r>
            <w:proofErr w:type="spellStart"/>
            <w:r w:rsidRPr="006E1A93">
              <w:rPr>
                <w:sz w:val="28"/>
                <w:szCs w:val="28"/>
                <w:lang w:val="ro-RO" w:eastAsia="ro-RO"/>
              </w:rPr>
              <w:t>şi</w:t>
            </w:r>
            <w:proofErr w:type="spellEnd"/>
            <w:r w:rsidRPr="006E1A93">
              <w:rPr>
                <w:sz w:val="28"/>
                <w:szCs w:val="28"/>
                <w:lang w:val="ro-RO" w:eastAsia="ro-RO"/>
              </w:rPr>
              <w:t xml:space="preserve"> mai târziu pot fi controlate. </w:t>
            </w:r>
            <w:proofErr w:type="spellStart"/>
            <w:r w:rsidRPr="006E1A93">
              <w:rPr>
                <w:sz w:val="28"/>
                <w:szCs w:val="28"/>
                <w:lang w:val="ro-RO" w:eastAsia="ro-RO"/>
              </w:rPr>
              <w:t>Interfaţa</w:t>
            </w:r>
            <w:proofErr w:type="spellEnd"/>
            <w:r w:rsidRPr="006E1A93">
              <w:rPr>
                <w:sz w:val="28"/>
                <w:szCs w:val="28"/>
                <w:lang w:val="ro-RO" w:eastAsia="ro-RO"/>
              </w:rPr>
              <w:t xml:space="preserve"> Bluetooth(R) integrată permite un transfer </w:t>
            </w:r>
            <w:proofErr w:type="spellStart"/>
            <w:r w:rsidRPr="006E1A93">
              <w:rPr>
                <w:sz w:val="28"/>
                <w:szCs w:val="28"/>
                <w:lang w:val="ro-RO" w:eastAsia="ro-RO"/>
              </w:rPr>
              <w:t>uşor</w:t>
            </w:r>
            <w:proofErr w:type="spellEnd"/>
            <w:r w:rsidRPr="006E1A93">
              <w:rPr>
                <w:sz w:val="28"/>
                <w:szCs w:val="28"/>
                <w:lang w:val="ro-RO" w:eastAsia="ro-RO"/>
              </w:rPr>
              <w:t xml:space="preserve"> al datelor.</w:t>
            </w:r>
          </w:p>
          <w:p w:rsidR="001239EA" w:rsidRPr="006E1A93" w:rsidRDefault="001239EA" w:rsidP="001239EA">
            <w:pPr>
              <w:spacing w:after="150"/>
              <w:rPr>
                <w:sz w:val="28"/>
                <w:szCs w:val="28"/>
                <w:lang w:val="ro-RO" w:eastAsia="ro-RO"/>
              </w:rPr>
            </w:pPr>
            <w:r w:rsidRPr="006E1A93">
              <w:rPr>
                <w:b/>
                <w:bCs/>
                <w:sz w:val="28"/>
                <w:szCs w:val="28"/>
                <w:lang w:val="ro-RO" w:eastAsia="ro-RO"/>
              </w:rPr>
              <w:t>3.</w:t>
            </w:r>
            <w:r w:rsidRPr="006E1A93">
              <w:rPr>
                <w:sz w:val="28"/>
                <w:szCs w:val="28"/>
                <w:lang w:val="ro-RO" w:eastAsia="ro-RO"/>
              </w:rPr>
              <w:t> </w:t>
            </w:r>
            <w:r w:rsidR="00D925E5" w:rsidRPr="006E1A93">
              <w:rPr>
                <w:sz w:val="28"/>
                <w:szCs w:val="28"/>
                <w:lang w:val="ro-RO" w:eastAsia="ro-RO"/>
              </w:rPr>
              <w:t>Conținutul</w:t>
            </w:r>
            <w:r w:rsidRPr="006E1A93">
              <w:rPr>
                <w:sz w:val="28"/>
                <w:szCs w:val="28"/>
                <w:lang w:val="ro-RO" w:eastAsia="ro-RO"/>
              </w:rPr>
              <w:t xml:space="preserve"> de carne macră al carcasei se calculează după următoarea formulă:</w:t>
            </w:r>
          </w:p>
          <w:p w:rsidR="001239EA" w:rsidRPr="006E1A93" w:rsidRDefault="001239EA" w:rsidP="001239EA">
            <w:pPr>
              <w:rPr>
                <w:sz w:val="28"/>
                <w:szCs w:val="28"/>
                <w:lang w:val="ro-RO" w:eastAsia="ro-RO"/>
              </w:rPr>
            </w:pPr>
            <w:r w:rsidRPr="006E1A93">
              <w:rPr>
                <w:sz w:val="28"/>
                <w:szCs w:val="28"/>
                <w:lang w:val="ro-RO" w:eastAsia="ro-RO"/>
              </w:rPr>
              <w:t>Y = 51,14666-0,72228 x X</w:t>
            </w:r>
            <w:r w:rsidRPr="006E1A93">
              <w:rPr>
                <w:sz w:val="28"/>
                <w:szCs w:val="28"/>
                <w:vertAlign w:val="subscript"/>
                <w:lang w:val="ro-RO" w:eastAsia="ro-RO"/>
              </w:rPr>
              <w:t>1</w:t>
            </w:r>
            <w:r w:rsidRPr="006E1A93">
              <w:rPr>
                <w:sz w:val="28"/>
                <w:szCs w:val="28"/>
                <w:lang w:val="ro-RO" w:eastAsia="ro-RO"/>
              </w:rPr>
              <w:t> + 0,26539 x X</w:t>
            </w:r>
            <w:r w:rsidRPr="006E1A93">
              <w:rPr>
                <w:sz w:val="28"/>
                <w:szCs w:val="28"/>
                <w:vertAlign w:val="subscript"/>
                <w:lang w:val="ro-RO" w:eastAsia="ro-RO"/>
              </w:rPr>
              <w:t>2</w:t>
            </w:r>
            <w:r w:rsidRPr="006E1A93">
              <w:rPr>
                <w:sz w:val="28"/>
                <w:szCs w:val="28"/>
                <w:lang w:val="ro-RO" w:eastAsia="ro-RO"/>
              </w:rPr>
              <w:t>,</w:t>
            </w:r>
          </w:p>
          <w:p w:rsidR="001239EA" w:rsidRPr="006E1A93" w:rsidRDefault="001239EA" w:rsidP="001239EA">
            <w:pPr>
              <w:spacing w:after="150"/>
              <w:rPr>
                <w:sz w:val="28"/>
                <w:szCs w:val="28"/>
                <w:lang w:val="ro-RO" w:eastAsia="ro-RO"/>
              </w:rPr>
            </w:pPr>
            <w:r w:rsidRPr="006E1A93">
              <w:rPr>
                <w:sz w:val="28"/>
                <w:szCs w:val="28"/>
                <w:lang w:val="ro-RO" w:eastAsia="ro-RO"/>
              </w:rPr>
              <w:t>unde:</w:t>
            </w:r>
          </w:p>
          <w:p w:rsidR="001239EA" w:rsidRPr="006E1A93" w:rsidRDefault="001239EA" w:rsidP="001239EA">
            <w:pPr>
              <w:spacing w:after="150"/>
              <w:rPr>
                <w:sz w:val="28"/>
                <w:szCs w:val="28"/>
                <w:lang w:val="ro-RO" w:eastAsia="ro-RO"/>
              </w:rPr>
            </w:pPr>
            <w:r w:rsidRPr="006E1A93">
              <w:rPr>
                <w:sz w:val="28"/>
                <w:szCs w:val="28"/>
                <w:lang w:val="ro-RO" w:eastAsia="ro-RO"/>
              </w:rPr>
              <w:t>Y = procentul estimat de carne macră în carcasă</w:t>
            </w:r>
          </w:p>
          <w:p w:rsidR="001239EA" w:rsidRPr="006E1A93" w:rsidRDefault="001239EA" w:rsidP="001239EA">
            <w:pPr>
              <w:spacing w:after="150"/>
              <w:rPr>
                <w:sz w:val="28"/>
                <w:szCs w:val="28"/>
                <w:lang w:val="ro-RO" w:eastAsia="ro-RO"/>
              </w:rPr>
            </w:pPr>
            <w:r w:rsidRPr="006E1A93">
              <w:rPr>
                <w:sz w:val="28"/>
                <w:szCs w:val="28"/>
                <w:lang w:val="ro-RO" w:eastAsia="ro-RO"/>
              </w:rPr>
              <w:t>X</w:t>
            </w:r>
            <w:r w:rsidRPr="006E1A93">
              <w:rPr>
                <w:sz w:val="28"/>
                <w:szCs w:val="28"/>
                <w:vertAlign w:val="subscript"/>
                <w:lang w:val="ro-RO" w:eastAsia="ro-RO"/>
              </w:rPr>
              <w:t>1</w:t>
            </w:r>
            <w:r w:rsidRPr="006E1A93">
              <w:rPr>
                <w:sz w:val="28"/>
                <w:szCs w:val="28"/>
                <w:lang w:val="ro-RO" w:eastAsia="ro-RO"/>
              </w:rPr>
              <w:t> = gro</w:t>
            </w:r>
            <w:r w:rsidR="006E1A93">
              <w:rPr>
                <w:sz w:val="28"/>
                <w:szCs w:val="28"/>
                <w:lang w:val="ro-RO" w:eastAsia="ro-RO"/>
              </w:rPr>
              <w:t>simea slăninii (incluzând șoric</w:t>
            </w:r>
            <w:r w:rsidR="006E1A93" w:rsidRPr="006E1A93">
              <w:rPr>
                <w:sz w:val="28"/>
                <w:szCs w:val="28"/>
                <w:lang w:val="ro-RO" w:eastAsia="ro-RO"/>
              </w:rPr>
              <w:t>ul</w:t>
            </w:r>
            <w:r w:rsidRPr="006E1A93">
              <w:rPr>
                <w:sz w:val="28"/>
                <w:szCs w:val="28"/>
                <w:lang w:val="ro-RO" w:eastAsia="ro-RO"/>
              </w:rPr>
              <w:t xml:space="preserve">) în milimetri, deasupra </w:t>
            </w:r>
            <w:r w:rsidR="006E1A93" w:rsidRPr="006E1A93">
              <w:rPr>
                <w:sz w:val="28"/>
                <w:szCs w:val="28"/>
                <w:lang w:val="ro-RO" w:eastAsia="ro-RO"/>
              </w:rPr>
              <w:t>mușchiului</w:t>
            </w:r>
            <w:r w:rsidRPr="006E1A93">
              <w:rPr>
                <w:sz w:val="28"/>
                <w:szCs w:val="28"/>
                <w:lang w:val="ro-RO" w:eastAsia="ro-RO"/>
              </w:rPr>
              <w:t xml:space="preserve"> </w:t>
            </w:r>
            <w:proofErr w:type="spellStart"/>
            <w:r w:rsidRPr="006E1A93">
              <w:rPr>
                <w:sz w:val="28"/>
                <w:szCs w:val="28"/>
                <w:lang w:val="ro-RO" w:eastAsia="ro-RO"/>
              </w:rPr>
              <w:t>Gluteus</w:t>
            </w:r>
            <w:proofErr w:type="spellEnd"/>
            <w:r w:rsidRPr="006E1A93">
              <w:rPr>
                <w:sz w:val="28"/>
                <w:szCs w:val="28"/>
                <w:lang w:val="ro-RO" w:eastAsia="ro-RO"/>
              </w:rPr>
              <w:t xml:space="preserve"> </w:t>
            </w:r>
            <w:proofErr w:type="spellStart"/>
            <w:r w:rsidRPr="006E1A93">
              <w:rPr>
                <w:sz w:val="28"/>
                <w:szCs w:val="28"/>
                <w:lang w:val="ro-RO" w:eastAsia="ro-RO"/>
              </w:rPr>
              <w:t>medius</w:t>
            </w:r>
            <w:proofErr w:type="spellEnd"/>
            <w:r w:rsidRPr="006E1A93">
              <w:rPr>
                <w:sz w:val="28"/>
                <w:szCs w:val="28"/>
                <w:lang w:val="ro-RO" w:eastAsia="ro-RO"/>
              </w:rPr>
              <w:t>, determinată la minimum;</w:t>
            </w:r>
          </w:p>
          <w:p w:rsidR="001239EA" w:rsidRPr="006E1A93" w:rsidRDefault="001239EA" w:rsidP="001239EA">
            <w:pPr>
              <w:spacing w:after="150"/>
              <w:rPr>
                <w:sz w:val="28"/>
                <w:szCs w:val="28"/>
                <w:lang w:val="ro-RO" w:eastAsia="ro-RO"/>
              </w:rPr>
            </w:pPr>
            <w:r w:rsidRPr="006E1A93">
              <w:rPr>
                <w:sz w:val="28"/>
                <w:szCs w:val="28"/>
                <w:lang w:val="ro-RO" w:eastAsia="ro-RO"/>
              </w:rPr>
              <w:t>X</w:t>
            </w:r>
            <w:r w:rsidRPr="006E1A93">
              <w:rPr>
                <w:sz w:val="28"/>
                <w:szCs w:val="28"/>
                <w:vertAlign w:val="subscript"/>
                <w:lang w:val="ro-RO" w:eastAsia="ro-RO"/>
              </w:rPr>
              <w:t>2</w:t>
            </w:r>
            <w:r w:rsidRPr="006E1A93">
              <w:rPr>
                <w:sz w:val="28"/>
                <w:szCs w:val="28"/>
                <w:lang w:val="ro-RO" w:eastAsia="ro-RO"/>
              </w:rPr>
              <w:t xml:space="preserve"> = grosimea cărnii în milimetri, în linie dreaptă, între canalul medular </w:t>
            </w:r>
            <w:proofErr w:type="spellStart"/>
            <w:r w:rsidRPr="006E1A93">
              <w:rPr>
                <w:sz w:val="28"/>
                <w:szCs w:val="28"/>
                <w:lang w:val="ro-RO" w:eastAsia="ro-RO"/>
              </w:rPr>
              <w:t>şi</w:t>
            </w:r>
            <w:proofErr w:type="spellEnd"/>
            <w:r w:rsidRPr="006E1A93">
              <w:rPr>
                <w:sz w:val="28"/>
                <w:szCs w:val="28"/>
                <w:lang w:val="ro-RO" w:eastAsia="ro-RO"/>
              </w:rPr>
              <w:t xml:space="preserve"> vârful anterior al </w:t>
            </w:r>
            <w:r w:rsidR="00AA7DE2" w:rsidRPr="006E1A93">
              <w:rPr>
                <w:sz w:val="28"/>
                <w:szCs w:val="28"/>
                <w:lang w:val="ro-RO" w:eastAsia="ro-RO"/>
              </w:rPr>
              <w:t>mușchiului</w:t>
            </w:r>
            <w:r w:rsidRPr="006E1A93">
              <w:rPr>
                <w:sz w:val="28"/>
                <w:szCs w:val="28"/>
                <w:lang w:val="ro-RO" w:eastAsia="ro-RO"/>
              </w:rPr>
              <w:t xml:space="preserve"> </w:t>
            </w:r>
            <w:proofErr w:type="spellStart"/>
            <w:r w:rsidRPr="006E1A93">
              <w:rPr>
                <w:sz w:val="28"/>
                <w:szCs w:val="28"/>
                <w:lang w:val="ro-RO" w:eastAsia="ro-RO"/>
              </w:rPr>
              <w:t>Gluteus</w:t>
            </w:r>
            <w:proofErr w:type="spellEnd"/>
            <w:r w:rsidRPr="006E1A93">
              <w:rPr>
                <w:sz w:val="28"/>
                <w:szCs w:val="28"/>
                <w:lang w:val="ro-RO" w:eastAsia="ro-RO"/>
              </w:rPr>
              <w:t xml:space="preserve"> </w:t>
            </w:r>
            <w:proofErr w:type="spellStart"/>
            <w:r w:rsidRPr="006E1A93">
              <w:rPr>
                <w:sz w:val="28"/>
                <w:szCs w:val="28"/>
                <w:lang w:val="ro-RO" w:eastAsia="ro-RO"/>
              </w:rPr>
              <w:t>medius</w:t>
            </w:r>
            <w:proofErr w:type="spellEnd"/>
            <w:r w:rsidRPr="006E1A93">
              <w:rPr>
                <w:sz w:val="28"/>
                <w:szCs w:val="28"/>
                <w:lang w:val="ro-RO" w:eastAsia="ro-RO"/>
              </w:rPr>
              <w:t>.</w:t>
            </w:r>
          </w:p>
          <w:p w:rsidR="001239EA" w:rsidRPr="006E1A93" w:rsidRDefault="001239EA" w:rsidP="001239EA">
            <w:pPr>
              <w:spacing w:after="150"/>
              <w:rPr>
                <w:sz w:val="28"/>
                <w:szCs w:val="28"/>
                <w:lang w:val="ro-RO" w:eastAsia="ro-RO"/>
              </w:rPr>
            </w:pPr>
            <w:r w:rsidRPr="006E1A93">
              <w:rPr>
                <w:sz w:val="28"/>
                <w:szCs w:val="28"/>
                <w:lang w:val="ro-RO" w:eastAsia="ro-RO"/>
              </w:rPr>
              <w:t xml:space="preserve">Formula este valabilă pentru carcasele având o greutate cuprinsă între 50 </w:t>
            </w:r>
            <w:proofErr w:type="spellStart"/>
            <w:r w:rsidRPr="006E1A93">
              <w:rPr>
                <w:sz w:val="28"/>
                <w:szCs w:val="28"/>
                <w:lang w:val="ro-RO" w:eastAsia="ro-RO"/>
              </w:rPr>
              <w:t>şi</w:t>
            </w:r>
            <w:proofErr w:type="spellEnd"/>
            <w:r w:rsidRPr="006E1A93">
              <w:rPr>
                <w:sz w:val="28"/>
                <w:szCs w:val="28"/>
                <w:lang w:val="ro-RO" w:eastAsia="ro-RO"/>
              </w:rPr>
              <w:t xml:space="preserve"> 120 kg.</w:t>
            </w:r>
          </w:p>
          <w:p w:rsidR="00822FCB" w:rsidRPr="006E1A93" w:rsidRDefault="00822FCB" w:rsidP="001239EA">
            <w:pPr>
              <w:spacing w:after="150"/>
              <w:rPr>
                <w:sz w:val="28"/>
                <w:szCs w:val="28"/>
                <w:lang w:val="ro-RO" w:eastAsia="ro-RO"/>
              </w:rPr>
            </w:pPr>
            <w:r w:rsidRPr="006E1A93">
              <w:rPr>
                <w:sz w:val="28"/>
                <w:szCs w:val="28"/>
                <w:lang w:val="ro-RO" w:eastAsia="ro-RO"/>
              </w:rPr>
              <w:t xml:space="preserve">În cazul în care abatoarele sacrifică în medie pe săptămână </w:t>
            </w:r>
            <w:r w:rsidRPr="006E1A93">
              <w:rPr>
                <w:b/>
                <w:sz w:val="28"/>
                <w:szCs w:val="28"/>
                <w:lang w:val="ro-RO" w:eastAsia="ro-RO"/>
              </w:rPr>
              <w:t>peste 200 de porci</w:t>
            </w:r>
            <w:r w:rsidRPr="006E1A93">
              <w:rPr>
                <w:sz w:val="28"/>
                <w:szCs w:val="28"/>
                <w:lang w:val="ro-RO" w:eastAsia="ro-RO"/>
              </w:rPr>
              <w:t xml:space="preserve">. Acestea utilizează tehnica automatizată </w:t>
            </w:r>
          </w:p>
          <w:p w:rsidR="00822FCB" w:rsidRPr="006E1A93" w:rsidRDefault="00822FCB" w:rsidP="00822FCB">
            <w:pPr>
              <w:spacing w:after="150"/>
              <w:rPr>
                <w:sz w:val="28"/>
                <w:szCs w:val="28"/>
                <w:lang w:val="ro-RO" w:eastAsia="ro-RO"/>
              </w:rPr>
            </w:pPr>
            <w:r w:rsidRPr="006E1A93">
              <w:rPr>
                <w:sz w:val="28"/>
                <w:szCs w:val="28"/>
                <w:lang w:val="ro-RO" w:eastAsia="ro-RO"/>
              </w:rPr>
              <w:t> Metoda cu sondă optică</w:t>
            </w:r>
          </w:p>
          <w:p w:rsidR="00822FCB" w:rsidRPr="006E1A93" w:rsidRDefault="00822FCB" w:rsidP="00822FCB">
            <w:pPr>
              <w:spacing w:after="150"/>
              <w:rPr>
                <w:sz w:val="28"/>
                <w:szCs w:val="28"/>
                <w:lang w:val="ro-RO" w:eastAsia="ro-RO"/>
              </w:rPr>
            </w:pPr>
            <w:r w:rsidRPr="006E1A93">
              <w:rPr>
                <w:sz w:val="28"/>
                <w:szCs w:val="28"/>
                <w:lang w:val="ro-RO" w:eastAsia="ro-RO"/>
              </w:rPr>
              <w:t> FAT-O-MEATER (FOM)</w:t>
            </w:r>
          </w:p>
          <w:p w:rsidR="00822FCB" w:rsidRPr="006E1A93" w:rsidRDefault="00822FCB" w:rsidP="00822FCB">
            <w:pPr>
              <w:spacing w:after="150"/>
              <w:rPr>
                <w:sz w:val="28"/>
                <w:szCs w:val="28"/>
                <w:lang w:val="ro-RO" w:eastAsia="ro-RO"/>
              </w:rPr>
            </w:pPr>
            <w:r w:rsidRPr="006E1A93">
              <w:rPr>
                <w:b/>
                <w:bCs/>
                <w:sz w:val="28"/>
                <w:szCs w:val="28"/>
                <w:lang w:val="ro-RO" w:eastAsia="ro-RO"/>
              </w:rPr>
              <w:t>1.</w:t>
            </w:r>
            <w:r w:rsidRPr="006E1A93">
              <w:rPr>
                <w:sz w:val="28"/>
                <w:szCs w:val="28"/>
                <w:lang w:val="ro-RO" w:eastAsia="ro-RO"/>
              </w:rPr>
              <w:t xml:space="preserve"> Clasificarea carcaselor de porc se realizează cu ajutorul aparatului denumit </w:t>
            </w:r>
            <w:proofErr w:type="spellStart"/>
            <w:r w:rsidRPr="006E1A93">
              <w:rPr>
                <w:sz w:val="28"/>
                <w:szCs w:val="28"/>
                <w:lang w:val="ro-RO" w:eastAsia="ro-RO"/>
              </w:rPr>
              <w:t>Fat</w:t>
            </w:r>
            <w:proofErr w:type="spellEnd"/>
            <w:r w:rsidRPr="006E1A93">
              <w:rPr>
                <w:sz w:val="28"/>
                <w:szCs w:val="28"/>
                <w:lang w:val="ro-RO" w:eastAsia="ro-RO"/>
              </w:rPr>
              <w:t>-O-</w:t>
            </w:r>
            <w:proofErr w:type="spellStart"/>
            <w:r w:rsidRPr="006E1A93">
              <w:rPr>
                <w:sz w:val="28"/>
                <w:szCs w:val="28"/>
                <w:lang w:val="ro-RO" w:eastAsia="ro-RO"/>
              </w:rPr>
              <w:t>Meater</w:t>
            </w:r>
            <w:proofErr w:type="spellEnd"/>
            <w:r w:rsidRPr="006E1A93">
              <w:rPr>
                <w:sz w:val="28"/>
                <w:szCs w:val="28"/>
                <w:lang w:val="ro-RO" w:eastAsia="ro-RO"/>
              </w:rPr>
              <w:t xml:space="preserve"> (FOM).</w:t>
            </w:r>
          </w:p>
          <w:p w:rsidR="00822FCB" w:rsidRPr="006E1A93" w:rsidRDefault="00822FCB" w:rsidP="00822FCB">
            <w:pPr>
              <w:spacing w:after="150"/>
              <w:rPr>
                <w:sz w:val="28"/>
                <w:szCs w:val="28"/>
                <w:lang w:val="ro-RO" w:eastAsia="ro-RO"/>
              </w:rPr>
            </w:pPr>
            <w:r w:rsidRPr="006E1A93">
              <w:rPr>
                <w:b/>
                <w:bCs/>
                <w:sz w:val="28"/>
                <w:szCs w:val="28"/>
                <w:lang w:val="ro-RO" w:eastAsia="ro-RO"/>
              </w:rPr>
              <w:t>2.</w:t>
            </w:r>
            <w:r w:rsidRPr="006E1A93">
              <w:rPr>
                <w:sz w:val="28"/>
                <w:szCs w:val="28"/>
                <w:lang w:val="ro-RO" w:eastAsia="ro-RO"/>
              </w:rPr>
              <w:t xml:space="preserve"> Aparatul este dotat cu o sondă cu diametrul de 6 mm, care </w:t>
            </w:r>
            <w:r w:rsidR="00D925E5" w:rsidRPr="006E1A93">
              <w:rPr>
                <w:sz w:val="28"/>
                <w:szCs w:val="28"/>
                <w:lang w:val="ro-RO" w:eastAsia="ro-RO"/>
              </w:rPr>
              <w:t>conține</w:t>
            </w:r>
            <w:r w:rsidRPr="006E1A93">
              <w:rPr>
                <w:sz w:val="28"/>
                <w:szCs w:val="28"/>
                <w:lang w:val="ro-RO" w:eastAsia="ro-RO"/>
              </w:rPr>
              <w:t xml:space="preserve"> o fotodiodă de tip Siemens SFH 950/960, având o marjă de operare cuprinsă între 3 </w:t>
            </w:r>
            <w:proofErr w:type="spellStart"/>
            <w:r w:rsidRPr="006E1A93">
              <w:rPr>
                <w:sz w:val="28"/>
                <w:szCs w:val="28"/>
                <w:lang w:val="ro-RO" w:eastAsia="ro-RO"/>
              </w:rPr>
              <w:t>şi</w:t>
            </w:r>
            <w:proofErr w:type="spellEnd"/>
            <w:r w:rsidRPr="006E1A93">
              <w:rPr>
                <w:sz w:val="28"/>
                <w:szCs w:val="28"/>
                <w:lang w:val="ro-RO" w:eastAsia="ro-RO"/>
              </w:rPr>
              <w:t xml:space="preserve"> 103 mm. Rezultatele măsurătorilor sunt convertite în </w:t>
            </w:r>
            <w:r w:rsidR="00D925E5" w:rsidRPr="006E1A93">
              <w:rPr>
                <w:sz w:val="28"/>
                <w:szCs w:val="28"/>
                <w:lang w:val="ro-RO" w:eastAsia="ro-RO"/>
              </w:rPr>
              <w:t>conținut</w:t>
            </w:r>
            <w:r w:rsidRPr="006E1A93">
              <w:rPr>
                <w:sz w:val="28"/>
                <w:szCs w:val="28"/>
                <w:lang w:val="ro-RO" w:eastAsia="ro-RO"/>
              </w:rPr>
              <w:t xml:space="preserve"> estimat de carne macră cu ajutorul unui computer.</w:t>
            </w:r>
          </w:p>
          <w:p w:rsidR="00822FCB" w:rsidRPr="006E1A93" w:rsidRDefault="00822FCB" w:rsidP="00822FCB">
            <w:pPr>
              <w:spacing w:after="150"/>
              <w:rPr>
                <w:sz w:val="28"/>
                <w:szCs w:val="28"/>
                <w:lang w:val="ro-RO" w:eastAsia="ro-RO"/>
              </w:rPr>
            </w:pPr>
            <w:r w:rsidRPr="006E1A93">
              <w:rPr>
                <w:b/>
                <w:bCs/>
                <w:sz w:val="28"/>
                <w:szCs w:val="28"/>
                <w:lang w:val="ro-RO" w:eastAsia="ro-RO"/>
              </w:rPr>
              <w:t>3.</w:t>
            </w:r>
            <w:r w:rsidRPr="006E1A93">
              <w:rPr>
                <w:sz w:val="28"/>
                <w:szCs w:val="28"/>
                <w:lang w:val="ro-RO" w:eastAsia="ro-RO"/>
              </w:rPr>
              <w:t> </w:t>
            </w:r>
            <w:r w:rsidR="00AA7DE2" w:rsidRPr="006E1A93">
              <w:rPr>
                <w:sz w:val="28"/>
                <w:szCs w:val="28"/>
                <w:lang w:val="ro-RO" w:eastAsia="ro-RO"/>
              </w:rPr>
              <w:t>Conținutul</w:t>
            </w:r>
            <w:r w:rsidRPr="006E1A93">
              <w:rPr>
                <w:sz w:val="28"/>
                <w:szCs w:val="28"/>
                <w:lang w:val="ro-RO" w:eastAsia="ro-RO"/>
              </w:rPr>
              <w:t xml:space="preserve"> de carne macră al carcasei se calculează după următoarea formulă:</w:t>
            </w:r>
          </w:p>
          <w:p w:rsidR="00822FCB" w:rsidRPr="006E1A93" w:rsidRDefault="00822FCB" w:rsidP="00822FCB">
            <w:pPr>
              <w:rPr>
                <w:sz w:val="28"/>
                <w:szCs w:val="28"/>
                <w:lang w:val="ro-RO" w:eastAsia="ro-RO"/>
              </w:rPr>
            </w:pPr>
            <w:r w:rsidRPr="006E1A93">
              <w:rPr>
                <w:sz w:val="28"/>
                <w:szCs w:val="28"/>
                <w:lang w:val="ro-RO" w:eastAsia="ro-RO"/>
              </w:rPr>
              <w:t>Y = 60,26989-0,81506 x X</w:t>
            </w:r>
            <w:r w:rsidRPr="006E1A93">
              <w:rPr>
                <w:sz w:val="28"/>
                <w:szCs w:val="28"/>
                <w:vertAlign w:val="subscript"/>
                <w:lang w:val="ro-RO" w:eastAsia="ro-RO"/>
              </w:rPr>
              <w:t>1</w:t>
            </w:r>
            <w:r w:rsidRPr="006E1A93">
              <w:rPr>
                <w:sz w:val="28"/>
                <w:szCs w:val="28"/>
                <w:lang w:val="ro-RO" w:eastAsia="ro-RO"/>
              </w:rPr>
              <w:t> + 0,20097 x X</w:t>
            </w:r>
            <w:r w:rsidRPr="006E1A93">
              <w:rPr>
                <w:sz w:val="28"/>
                <w:szCs w:val="28"/>
                <w:vertAlign w:val="subscript"/>
                <w:lang w:val="ro-RO" w:eastAsia="ro-RO"/>
              </w:rPr>
              <w:t>2</w:t>
            </w:r>
            <w:r w:rsidRPr="006E1A93">
              <w:rPr>
                <w:sz w:val="28"/>
                <w:szCs w:val="28"/>
                <w:lang w:val="ro-RO" w:eastAsia="ro-RO"/>
              </w:rPr>
              <w:t>,</w:t>
            </w:r>
          </w:p>
          <w:p w:rsidR="00822FCB" w:rsidRPr="006E1A93" w:rsidRDefault="00822FCB" w:rsidP="00822FCB">
            <w:pPr>
              <w:spacing w:after="150"/>
              <w:rPr>
                <w:sz w:val="28"/>
                <w:szCs w:val="28"/>
                <w:lang w:val="ro-RO" w:eastAsia="ro-RO"/>
              </w:rPr>
            </w:pPr>
            <w:r w:rsidRPr="006E1A93">
              <w:rPr>
                <w:sz w:val="28"/>
                <w:szCs w:val="28"/>
                <w:lang w:val="ro-RO" w:eastAsia="ro-RO"/>
              </w:rPr>
              <w:t>unde:</w:t>
            </w:r>
          </w:p>
          <w:p w:rsidR="00822FCB" w:rsidRPr="006E1A93" w:rsidRDefault="00822FCB" w:rsidP="00822FCB">
            <w:pPr>
              <w:spacing w:after="150"/>
              <w:rPr>
                <w:sz w:val="28"/>
                <w:szCs w:val="28"/>
                <w:lang w:val="ro-RO" w:eastAsia="ro-RO"/>
              </w:rPr>
            </w:pPr>
            <w:r w:rsidRPr="006E1A93">
              <w:rPr>
                <w:sz w:val="28"/>
                <w:szCs w:val="28"/>
                <w:lang w:val="ro-RO" w:eastAsia="ro-RO"/>
              </w:rPr>
              <w:t>Y = procentul estimat de carne macră în carcasă;</w:t>
            </w:r>
          </w:p>
          <w:p w:rsidR="00822FCB" w:rsidRPr="00AA7DE2" w:rsidRDefault="00822FCB" w:rsidP="00822FCB">
            <w:pPr>
              <w:spacing w:after="150"/>
              <w:rPr>
                <w:sz w:val="28"/>
                <w:szCs w:val="28"/>
                <w:lang w:val="ro-RO" w:eastAsia="ro-RO"/>
              </w:rPr>
            </w:pPr>
            <w:r w:rsidRPr="00822FCB">
              <w:rPr>
                <w:sz w:val="28"/>
                <w:szCs w:val="28"/>
                <w:lang w:val="fr-FR" w:eastAsia="ro-RO"/>
              </w:rPr>
              <w:lastRenderedPageBreak/>
              <w:t>X</w:t>
            </w:r>
            <w:r w:rsidRPr="00822FCB">
              <w:rPr>
                <w:sz w:val="28"/>
                <w:szCs w:val="28"/>
                <w:vertAlign w:val="subscript"/>
                <w:lang w:val="fr-FR" w:eastAsia="ro-RO"/>
              </w:rPr>
              <w:t>1</w:t>
            </w:r>
            <w:r w:rsidRPr="00822FCB">
              <w:rPr>
                <w:sz w:val="28"/>
                <w:szCs w:val="28"/>
                <w:lang w:val="fr-FR" w:eastAsia="ro-RO"/>
              </w:rPr>
              <w:t xml:space="preserve"> = </w:t>
            </w:r>
            <w:r w:rsidRPr="00AA7DE2">
              <w:rPr>
                <w:sz w:val="28"/>
                <w:szCs w:val="28"/>
                <w:lang w:val="ro-RO" w:eastAsia="ro-RO"/>
              </w:rPr>
              <w:t>gro</w:t>
            </w:r>
            <w:r w:rsidR="00AA7DE2">
              <w:rPr>
                <w:sz w:val="28"/>
                <w:szCs w:val="28"/>
                <w:lang w:val="ro-RO" w:eastAsia="ro-RO"/>
              </w:rPr>
              <w:t>simea slăninii (incluzând șoric</w:t>
            </w:r>
            <w:r w:rsidR="00AA7DE2" w:rsidRPr="00AA7DE2">
              <w:rPr>
                <w:sz w:val="28"/>
                <w:szCs w:val="28"/>
                <w:lang w:val="ro-RO" w:eastAsia="ro-RO"/>
              </w:rPr>
              <w:t>ul</w:t>
            </w:r>
            <w:r w:rsidRPr="00AA7DE2">
              <w:rPr>
                <w:sz w:val="28"/>
                <w:szCs w:val="28"/>
                <w:lang w:val="ro-RO" w:eastAsia="ro-RO"/>
              </w:rPr>
              <w:t xml:space="preserve">) în milimetri, măsurată la </w:t>
            </w:r>
            <w:r w:rsidR="00AA7DE2" w:rsidRPr="00AA7DE2">
              <w:rPr>
                <w:sz w:val="28"/>
                <w:szCs w:val="28"/>
                <w:lang w:val="ro-RO" w:eastAsia="ro-RO"/>
              </w:rPr>
              <w:t>distanță</w:t>
            </w:r>
            <w:r w:rsidRPr="00AA7DE2">
              <w:rPr>
                <w:sz w:val="28"/>
                <w:szCs w:val="28"/>
                <w:lang w:val="ro-RO" w:eastAsia="ro-RO"/>
              </w:rPr>
              <w:t xml:space="preserve"> de 7 cm de linia mediană;</w:t>
            </w:r>
          </w:p>
          <w:p w:rsidR="00822FCB" w:rsidRPr="00AA7DE2" w:rsidRDefault="00822FCB" w:rsidP="00822FCB">
            <w:pPr>
              <w:spacing w:after="150"/>
              <w:rPr>
                <w:sz w:val="28"/>
                <w:szCs w:val="28"/>
                <w:lang w:val="ro-RO" w:eastAsia="ro-RO"/>
              </w:rPr>
            </w:pPr>
            <w:r w:rsidRPr="00AA7DE2">
              <w:rPr>
                <w:sz w:val="28"/>
                <w:szCs w:val="28"/>
                <w:lang w:val="ro-RO" w:eastAsia="ro-RO"/>
              </w:rPr>
              <w:t>X</w:t>
            </w:r>
            <w:r w:rsidRPr="00AA7DE2">
              <w:rPr>
                <w:sz w:val="28"/>
                <w:szCs w:val="28"/>
                <w:vertAlign w:val="subscript"/>
                <w:lang w:val="ro-RO" w:eastAsia="ro-RO"/>
              </w:rPr>
              <w:t>2</w:t>
            </w:r>
            <w:r w:rsidRPr="00AA7DE2">
              <w:rPr>
                <w:sz w:val="28"/>
                <w:szCs w:val="28"/>
                <w:lang w:val="ro-RO" w:eastAsia="ro-RO"/>
              </w:rPr>
              <w:t xml:space="preserve"> = grosimea </w:t>
            </w:r>
            <w:r w:rsidR="00AA7DE2" w:rsidRPr="00AA7DE2">
              <w:rPr>
                <w:sz w:val="28"/>
                <w:szCs w:val="28"/>
                <w:lang w:val="ro-RO" w:eastAsia="ro-RO"/>
              </w:rPr>
              <w:t>mușchiului</w:t>
            </w:r>
            <w:r w:rsidRPr="00AA7DE2">
              <w:rPr>
                <w:sz w:val="28"/>
                <w:szCs w:val="28"/>
                <w:lang w:val="ro-RO" w:eastAsia="ro-RO"/>
              </w:rPr>
              <w:t xml:space="preserve"> în milimetri, măsurată la 7 cm de linia mediană, între a treia </w:t>
            </w:r>
            <w:proofErr w:type="spellStart"/>
            <w:r w:rsidRPr="00AA7DE2">
              <w:rPr>
                <w:sz w:val="28"/>
                <w:szCs w:val="28"/>
                <w:lang w:val="ro-RO" w:eastAsia="ro-RO"/>
              </w:rPr>
              <w:t>şi</w:t>
            </w:r>
            <w:proofErr w:type="spellEnd"/>
            <w:r w:rsidRPr="00AA7DE2">
              <w:rPr>
                <w:sz w:val="28"/>
                <w:szCs w:val="28"/>
                <w:lang w:val="ro-RO" w:eastAsia="ro-RO"/>
              </w:rPr>
              <w:t xml:space="preserve"> a patra ultimă coastă.</w:t>
            </w:r>
          </w:p>
          <w:p w:rsidR="00822FCB" w:rsidRPr="00AA7DE2" w:rsidRDefault="00822FCB" w:rsidP="00822FCB">
            <w:pPr>
              <w:spacing w:after="150"/>
              <w:rPr>
                <w:sz w:val="28"/>
                <w:szCs w:val="28"/>
                <w:lang w:val="ro-RO" w:eastAsia="ro-RO"/>
              </w:rPr>
            </w:pPr>
            <w:r w:rsidRPr="00AA7DE2">
              <w:rPr>
                <w:sz w:val="28"/>
                <w:szCs w:val="28"/>
                <w:lang w:val="ro-RO" w:eastAsia="ro-RO"/>
              </w:rPr>
              <w:t xml:space="preserve">Formula este valabilă pentru carcasele având o greutate cuprinsă între 50 </w:t>
            </w:r>
            <w:proofErr w:type="spellStart"/>
            <w:r w:rsidRPr="00AA7DE2">
              <w:rPr>
                <w:sz w:val="28"/>
                <w:szCs w:val="28"/>
                <w:lang w:val="ro-RO" w:eastAsia="ro-RO"/>
              </w:rPr>
              <w:t>şi</w:t>
            </w:r>
            <w:proofErr w:type="spellEnd"/>
            <w:r w:rsidRPr="00AA7DE2">
              <w:rPr>
                <w:sz w:val="28"/>
                <w:szCs w:val="28"/>
                <w:lang w:val="ro-RO" w:eastAsia="ro-RO"/>
              </w:rPr>
              <w:t xml:space="preserve"> 120 kg.</w:t>
            </w:r>
          </w:p>
          <w:p w:rsidR="00822FCB" w:rsidRPr="00AA7DE2" w:rsidRDefault="00822FCB" w:rsidP="00E60596">
            <w:pPr>
              <w:pStyle w:val="Listparagraf"/>
              <w:numPr>
                <w:ilvl w:val="0"/>
                <w:numId w:val="21"/>
              </w:numPr>
              <w:spacing w:after="150"/>
              <w:rPr>
                <w:sz w:val="28"/>
                <w:szCs w:val="28"/>
                <w:lang w:val="ro-RO" w:eastAsia="ro-RO"/>
              </w:rPr>
            </w:pPr>
            <w:r w:rsidRPr="00AA7DE2">
              <w:rPr>
                <w:sz w:val="28"/>
                <w:szCs w:val="28"/>
                <w:lang w:val="ro-RO" w:eastAsia="ro-RO"/>
              </w:rPr>
              <w:t xml:space="preserve">Metoda se aplică în </w:t>
            </w:r>
            <w:r w:rsidR="00AA7DE2" w:rsidRPr="00AA7DE2">
              <w:rPr>
                <w:sz w:val="28"/>
                <w:szCs w:val="28"/>
                <w:lang w:val="ro-RO" w:eastAsia="ro-RO"/>
              </w:rPr>
              <w:t>unitățile</w:t>
            </w:r>
            <w:r w:rsidRPr="00AA7DE2">
              <w:rPr>
                <w:sz w:val="28"/>
                <w:szCs w:val="28"/>
                <w:lang w:val="ro-RO" w:eastAsia="ro-RO"/>
              </w:rPr>
              <w:t xml:space="preserve"> de abatorizare în care s-au sacrificat în medie, în anul precedent, peste 200 de porci/săptămână.</w:t>
            </w:r>
          </w:p>
          <w:p w:rsidR="007559F1" w:rsidRDefault="007559F1" w:rsidP="007559F1">
            <w:pPr>
              <w:spacing w:after="150"/>
              <w:rPr>
                <w:sz w:val="28"/>
                <w:szCs w:val="28"/>
                <w:lang w:val="ro-RO" w:eastAsia="ro-RO"/>
              </w:rPr>
            </w:pPr>
            <w:r w:rsidRPr="00AA7DE2">
              <w:rPr>
                <w:sz w:val="28"/>
                <w:szCs w:val="28"/>
                <w:lang w:val="ro-RO" w:eastAsia="ro-RO"/>
              </w:rPr>
              <w:t xml:space="preserve">La utilizarea tehnicilor automatizate abatoarele, vor </w:t>
            </w:r>
            <w:r w:rsidR="00AA7DE2" w:rsidRPr="00AA7DE2">
              <w:rPr>
                <w:sz w:val="28"/>
                <w:szCs w:val="28"/>
                <w:lang w:val="ro-RO" w:eastAsia="ro-RO"/>
              </w:rPr>
              <w:t>suporta</w:t>
            </w:r>
            <w:r w:rsidRPr="00AA7DE2">
              <w:rPr>
                <w:sz w:val="28"/>
                <w:szCs w:val="28"/>
                <w:lang w:val="ro-RO" w:eastAsia="ro-RO"/>
              </w:rPr>
              <w:t xml:space="preserve"> cheltuieli pentru</w:t>
            </w:r>
            <w:r>
              <w:rPr>
                <w:sz w:val="28"/>
                <w:szCs w:val="28"/>
                <w:lang w:val="ro-RO" w:eastAsia="ro-RO"/>
              </w:rPr>
              <w:t xml:space="preserve"> procurarea aparatelor necesare pentru clasificarea carcaselor. </w:t>
            </w:r>
          </w:p>
          <w:p w:rsidR="00535463" w:rsidRPr="00535463" w:rsidRDefault="00E60596" w:rsidP="00535463">
            <w:pPr>
              <w:pStyle w:val="Listparagraf"/>
              <w:spacing w:after="150"/>
              <w:ind w:left="89" w:firstLine="567"/>
              <w:rPr>
                <w:sz w:val="28"/>
                <w:szCs w:val="28"/>
                <w:lang w:val="ro-RO" w:eastAsia="ro-RO"/>
              </w:rPr>
            </w:pPr>
            <w:r w:rsidRPr="00535463">
              <w:rPr>
                <w:sz w:val="28"/>
                <w:szCs w:val="28"/>
                <w:lang w:val="ro-RO" w:eastAsia="ro-RO"/>
              </w:rPr>
              <w:t xml:space="preserve">Pentru  clasificarea carcasele </w:t>
            </w:r>
            <w:r w:rsidRPr="00535463">
              <w:rPr>
                <w:b/>
                <w:sz w:val="28"/>
                <w:szCs w:val="28"/>
                <w:lang w:val="ro-RO" w:eastAsia="ro-RO"/>
              </w:rPr>
              <w:t>de bovine</w:t>
            </w:r>
            <w:r w:rsidRPr="00535463">
              <w:rPr>
                <w:sz w:val="28"/>
                <w:szCs w:val="28"/>
                <w:lang w:val="ro-RO" w:eastAsia="ro-RO"/>
              </w:rPr>
              <w:t xml:space="preserve"> se ia în calcul </w:t>
            </w:r>
            <w:r w:rsidR="00535463" w:rsidRPr="00535463">
              <w:rPr>
                <w:sz w:val="28"/>
                <w:szCs w:val="28"/>
                <w:lang w:val="ro-RO" w:eastAsia="ro-RO"/>
              </w:rPr>
              <w:t xml:space="preserve">numărul de bovine sacrificate săptămânal și vârsta acestora, pentru abatoarele care sacrifică  mai puțin de </w:t>
            </w:r>
            <w:r w:rsidR="00BA2C0A">
              <w:rPr>
                <w:sz w:val="28"/>
                <w:szCs w:val="28"/>
                <w:lang w:val="ro-RO" w:eastAsia="ro-RO"/>
              </w:rPr>
              <w:t>20</w:t>
            </w:r>
            <w:r w:rsidR="00535463" w:rsidRPr="00535463">
              <w:rPr>
                <w:sz w:val="28"/>
                <w:szCs w:val="28"/>
                <w:lang w:val="ro-RO" w:eastAsia="ro-RO"/>
              </w:rPr>
              <w:t xml:space="preserve"> de bovine cu </w:t>
            </w:r>
            <w:r w:rsidR="00535463" w:rsidRPr="00535463">
              <w:rPr>
                <w:b/>
                <w:sz w:val="28"/>
                <w:szCs w:val="28"/>
                <w:lang w:val="ro-RO" w:eastAsia="ro-RO"/>
              </w:rPr>
              <w:t>vârsta  de minimum 8 luni</w:t>
            </w:r>
            <w:r w:rsidR="00535463" w:rsidRPr="00535463">
              <w:rPr>
                <w:sz w:val="28"/>
                <w:szCs w:val="28"/>
                <w:lang w:val="ro-RO" w:eastAsia="ro-RO"/>
              </w:rPr>
              <w:t xml:space="preserve"> </w:t>
            </w:r>
            <w:r w:rsidR="00AA7DE2">
              <w:rPr>
                <w:sz w:val="28"/>
                <w:szCs w:val="28"/>
                <w:lang w:val="ro-RO" w:eastAsia="ro-RO"/>
              </w:rPr>
              <w:t xml:space="preserve">. La abatorizarea bovinelor </w:t>
            </w:r>
            <w:r w:rsidR="00535463" w:rsidRPr="00535463">
              <w:rPr>
                <w:sz w:val="28"/>
                <w:szCs w:val="28"/>
                <w:lang w:val="ro-RO" w:eastAsia="ro-RO"/>
              </w:rPr>
              <w:t xml:space="preserve"> nu se practică tehnica de clasificare automatizată.</w:t>
            </w:r>
          </w:p>
          <w:p w:rsidR="00E60596" w:rsidRPr="00535463" w:rsidRDefault="00535463" w:rsidP="00535463">
            <w:pPr>
              <w:pStyle w:val="Listparagraf"/>
              <w:spacing w:after="150"/>
              <w:ind w:left="89" w:firstLine="567"/>
              <w:rPr>
                <w:sz w:val="28"/>
                <w:szCs w:val="28"/>
                <w:lang w:val="ro-RO" w:eastAsia="ro-RO"/>
              </w:rPr>
            </w:pPr>
            <w:r w:rsidRPr="00535463">
              <w:rPr>
                <w:sz w:val="28"/>
                <w:szCs w:val="28"/>
                <w:lang w:val="ro-RO" w:eastAsia="ro-RO"/>
              </w:rPr>
              <w:t xml:space="preserve">Pentru abatoarele care sacrifică </w:t>
            </w:r>
            <w:r w:rsidRPr="00535463">
              <w:rPr>
                <w:b/>
                <w:sz w:val="28"/>
                <w:szCs w:val="28"/>
                <w:lang w:val="ro-RO" w:eastAsia="ro-RO"/>
              </w:rPr>
              <w:t>ovine</w:t>
            </w:r>
            <w:r w:rsidRPr="00535463">
              <w:rPr>
                <w:sz w:val="28"/>
                <w:szCs w:val="28"/>
                <w:lang w:val="ro-RO" w:eastAsia="ro-RO"/>
              </w:rPr>
              <w:t xml:space="preserve"> la clasificarea ca</w:t>
            </w:r>
            <w:r>
              <w:rPr>
                <w:sz w:val="28"/>
                <w:szCs w:val="28"/>
                <w:lang w:val="ro-RO" w:eastAsia="ro-RO"/>
              </w:rPr>
              <w:t>rcasei</w:t>
            </w:r>
            <w:r w:rsidRPr="00535463">
              <w:rPr>
                <w:sz w:val="28"/>
                <w:szCs w:val="28"/>
                <w:lang w:val="ro-RO" w:eastAsia="ro-RO"/>
              </w:rPr>
              <w:t xml:space="preserve"> se pune accent pe  greutate culoarea cărnii și gradul de acoperire cu grăsime pentru carcasele de miel care cântăresc sub </w:t>
            </w:r>
            <w:r w:rsidRPr="00535463">
              <w:rPr>
                <w:b/>
                <w:sz w:val="28"/>
                <w:szCs w:val="28"/>
                <w:lang w:val="ro-RO" w:eastAsia="ro-RO"/>
              </w:rPr>
              <w:t>13 kg.</w:t>
            </w:r>
            <w:r w:rsidR="00E60596" w:rsidRPr="00535463">
              <w:rPr>
                <w:sz w:val="28"/>
                <w:szCs w:val="28"/>
                <w:lang w:val="ro-RO" w:eastAsia="ro-RO"/>
              </w:rPr>
              <w:t xml:space="preserve"> </w:t>
            </w:r>
          </w:p>
          <w:p w:rsidR="00E60596" w:rsidRPr="00E60596" w:rsidRDefault="00E60596" w:rsidP="00E60596">
            <w:pPr>
              <w:pStyle w:val="Listparagraf"/>
              <w:spacing w:after="150"/>
              <w:ind w:left="874" w:firstLine="0"/>
              <w:rPr>
                <w:sz w:val="28"/>
                <w:szCs w:val="28"/>
                <w:lang w:val="fr-FR" w:eastAsia="ro-RO"/>
              </w:rPr>
            </w:pPr>
          </w:p>
          <w:p w:rsidR="00762EF1" w:rsidRDefault="00822FCB" w:rsidP="001A14B0">
            <w:pPr>
              <w:pStyle w:val="Listparagraf"/>
              <w:numPr>
                <w:ilvl w:val="0"/>
                <w:numId w:val="27"/>
              </w:numPr>
              <w:tabs>
                <w:tab w:val="left" w:pos="1102"/>
              </w:tabs>
              <w:jc w:val="left"/>
              <w:rPr>
                <w:b/>
                <w:sz w:val="28"/>
                <w:szCs w:val="28"/>
                <w:lang w:val="ro-RO"/>
              </w:rPr>
            </w:pPr>
            <w:r w:rsidRPr="001A14B0">
              <w:rPr>
                <w:b/>
                <w:sz w:val="28"/>
                <w:szCs w:val="28"/>
                <w:lang w:val="ro-RO"/>
              </w:rPr>
              <w:t>Sistemul de raportare și monitorizare a prețurilor</w:t>
            </w:r>
          </w:p>
          <w:p w:rsidR="00E60596" w:rsidRPr="00E60596" w:rsidRDefault="001A14B0" w:rsidP="00E60596">
            <w:pPr>
              <w:pStyle w:val="Listparagraf"/>
              <w:tabs>
                <w:tab w:val="left" w:pos="1102"/>
              </w:tabs>
              <w:ind w:left="89" w:firstLine="567"/>
              <w:jc w:val="left"/>
              <w:rPr>
                <w:sz w:val="28"/>
                <w:szCs w:val="28"/>
                <w:lang w:val="ro-RO"/>
              </w:rPr>
            </w:pPr>
            <w:r w:rsidRPr="00E60596">
              <w:rPr>
                <w:sz w:val="28"/>
                <w:szCs w:val="28"/>
                <w:lang w:val="ro-RO"/>
              </w:rPr>
              <w:t>Raportarea prețurilor presupune înregistrarea acestora de către abatoare săptămânal și plasarea la un loc vizibil. Abatoarele transmit informația centralizat către Ministerul Agriculturii și Industriei Alimentare</w:t>
            </w:r>
            <w:r w:rsidR="00E60596">
              <w:rPr>
                <w:sz w:val="28"/>
                <w:szCs w:val="28"/>
                <w:lang w:val="ro-RO"/>
              </w:rPr>
              <w:t>, respectiv Ministerul este în drept să stabilească un preț de referință la nivel național.</w:t>
            </w:r>
          </w:p>
          <w:p w:rsidR="009311D7" w:rsidRPr="00762EF1" w:rsidRDefault="00E60596" w:rsidP="00762EF1">
            <w:pPr>
              <w:pStyle w:val="Listparagraf"/>
              <w:tabs>
                <w:tab w:val="left" w:pos="1102"/>
              </w:tabs>
              <w:ind w:firstLine="0"/>
              <w:jc w:val="left"/>
              <w:rPr>
                <w:b/>
                <w:sz w:val="28"/>
                <w:szCs w:val="28"/>
                <w:lang w:val="ro-RO"/>
              </w:rPr>
            </w:pPr>
            <w:r>
              <w:rPr>
                <w:b/>
                <w:sz w:val="28"/>
                <w:szCs w:val="28"/>
                <w:lang w:val="ro-RO"/>
              </w:rPr>
              <w:t>I</w:t>
            </w:r>
            <w:r w:rsidR="009311D7" w:rsidRPr="00762EF1">
              <w:rPr>
                <w:b/>
                <w:sz w:val="28"/>
                <w:szCs w:val="28"/>
                <w:lang w:val="ro-RO"/>
              </w:rPr>
              <w:t>mpact</w:t>
            </w:r>
            <w:r>
              <w:rPr>
                <w:b/>
                <w:sz w:val="28"/>
                <w:szCs w:val="28"/>
                <w:lang w:val="ro-RO"/>
              </w:rPr>
              <w:t>ul</w:t>
            </w:r>
            <w:r w:rsidR="009311D7" w:rsidRPr="00762EF1">
              <w:rPr>
                <w:b/>
                <w:sz w:val="28"/>
                <w:szCs w:val="28"/>
                <w:lang w:val="ro-RO"/>
              </w:rPr>
              <w:t xml:space="preserve"> pozitiv în urma implementării prevederilor legii.</w:t>
            </w:r>
          </w:p>
          <w:p w:rsidR="009311D7" w:rsidRPr="00762EF1" w:rsidRDefault="009311D7" w:rsidP="009311D7">
            <w:pPr>
              <w:tabs>
                <w:tab w:val="left" w:pos="1102"/>
              </w:tabs>
              <w:ind w:firstLine="0"/>
              <w:jc w:val="left"/>
              <w:rPr>
                <w:sz w:val="28"/>
                <w:szCs w:val="28"/>
                <w:lang w:val="ro-RO"/>
              </w:rPr>
            </w:pPr>
            <w:r w:rsidRPr="00762EF1">
              <w:rPr>
                <w:sz w:val="28"/>
                <w:szCs w:val="28"/>
                <w:lang w:val="ro-RO"/>
              </w:rPr>
              <w:t>În cazul</w:t>
            </w:r>
            <w:r w:rsidR="00762395" w:rsidRPr="00762EF1">
              <w:rPr>
                <w:sz w:val="28"/>
                <w:szCs w:val="28"/>
                <w:lang w:val="ro-RO"/>
              </w:rPr>
              <w:t xml:space="preserve"> implementării tehnicilor de clasificare a carcaselor (metoda manuală și automată) și sistemul de raportare și monitorizarea prețului la carcase și animale vii, va avea următoarele impact pozitiv asupra mediului de afaceri:</w:t>
            </w:r>
          </w:p>
          <w:p w:rsidR="009311D7" w:rsidRPr="00762EF1" w:rsidRDefault="00762395" w:rsidP="00535463">
            <w:pPr>
              <w:numPr>
                <w:ilvl w:val="0"/>
                <w:numId w:val="25"/>
              </w:numPr>
              <w:autoSpaceDE w:val="0"/>
              <w:autoSpaceDN w:val="0"/>
              <w:adjustRightInd w:val="0"/>
              <w:ind w:left="89" w:firstLine="762"/>
              <w:rPr>
                <w:bCs/>
                <w:iCs/>
                <w:sz w:val="28"/>
                <w:szCs w:val="28"/>
                <w:lang w:val="ro-RO"/>
              </w:rPr>
            </w:pPr>
            <w:r w:rsidRPr="00762EF1">
              <w:rPr>
                <w:bCs/>
                <w:iCs/>
                <w:sz w:val="28"/>
                <w:szCs w:val="28"/>
                <w:lang w:val="ro-RO"/>
              </w:rPr>
              <w:t>E</w:t>
            </w:r>
            <w:r w:rsidR="009311D7" w:rsidRPr="00762EF1">
              <w:rPr>
                <w:bCs/>
                <w:iCs/>
                <w:sz w:val="28"/>
                <w:szCs w:val="28"/>
                <w:lang w:val="ro-RO"/>
              </w:rPr>
              <w:t>xtinderea în spațiul rural a mediului de afaceri profitabil;</w:t>
            </w:r>
          </w:p>
          <w:p w:rsidR="009311D7" w:rsidRPr="00762EF1" w:rsidRDefault="00D925E5" w:rsidP="00535463">
            <w:pPr>
              <w:numPr>
                <w:ilvl w:val="0"/>
                <w:numId w:val="25"/>
              </w:numPr>
              <w:autoSpaceDE w:val="0"/>
              <w:autoSpaceDN w:val="0"/>
              <w:adjustRightInd w:val="0"/>
              <w:ind w:left="89" w:firstLine="762"/>
              <w:rPr>
                <w:bCs/>
                <w:iCs/>
                <w:sz w:val="28"/>
                <w:szCs w:val="28"/>
                <w:lang w:val="ro-RO"/>
              </w:rPr>
            </w:pPr>
            <w:r w:rsidRPr="00762EF1">
              <w:rPr>
                <w:sz w:val="28"/>
                <w:szCs w:val="28"/>
                <w:lang w:val="ro-RO"/>
              </w:rPr>
              <w:t>îmbunătățirea</w:t>
            </w:r>
            <w:r w:rsidR="009311D7" w:rsidRPr="00762EF1">
              <w:rPr>
                <w:sz w:val="28"/>
                <w:szCs w:val="28"/>
                <w:lang w:val="ro-RO"/>
              </w:rPr>
              <w:t xml:space="preserve"> activității de marketing în întreprinderile de producere și procesare a cărnii, practicarea unui business mai transparent;</w:t>
            </w:r>
          </w:p>
          <w:p w:rsidR="009311D7" w:rsidRPr="00762EF1" w:rsidRDefault="009311D7" w:rsidP="00535463">
            <w:pPr>
              <w:numPr>
                <w:ilvl w:val="0"/>
                <w:numId w:val="25"/>
              </w:numPr>
              <w:autoSpaceDE w:val="0"/>
              <w:autoSpaceDN w:val="0"/>
              <w:adjustRightInd w:val="0"/>
              <w:ind w:left="89" w:firstLine="762"/>
              <w:rPr>
                <w:bCs/>
                <w:iCs/>
                <w:sz w:val="28"/>
                <w:szCs w:val="28"/>
                <w:lang w:val="ro-RO"/>
              </w:rPr>
            </w:pPr>
            <w:r w:rsidRPr="00762EF1">
              <w:rPr>
                <w:bCs/>
                <w:iCs/>
                <w:sz w:val="28"/>
                <w:szCs w:val="28"/>
                <w:lang w:val="ro-RO"/>
              </w:rPr>
              <w:t xml:space="preserve">promovarea producției autohtone (a cărnii de bovine, porcine și ovine) </w:t>
            </w:r>
            <w:proofErr w:type="spellStart"/>
            <w:r w:rsidRPr="00762EF1">
              <w:rPr>
                <w:bCs/>
                <w:iCs/>
                <w:sz w:val="28"/>
                <w:szCs w:val="28"/>
                <w:lang w:val="ro-RO"/>
              </w:rPr>
              <w:t>atît</w:t>
            </w:r>
            <w:proofErr w:type="spellEnd"/>
            <w:r w:rsidRPr="00762EF1">
              <w:rPr>
                <w:bCs/>
                <w:iCs/>
                <w:sz w:val="28"/>
                <w:szCs w:val="28"/>
                <w:lang w:val="ro-RO"/>
              </w:rPr>
              <w:t xml:space="preserve"> pe piața internă, </w:t>
            </w:r>
            <w:proofErr w:type="spellStart"/>
            <w:r w:rsidRPr="00762EF1">
              <w:rPr>
                <w:bCs/>
                <w:iCs/>
                <w:sz w:val="28"/>
                <w:szCs w:val="28"/>
                <w:lang w:val="ro-RO"/>
              </w:rPr>
              <w:t>cît</w:t>
            </w:r>
            <w:proofErr w:type="spellEnd"/>
            <w:r w:rsidRPr="00762EF1">
              <w:rPr>
                <w:bCs/>
                <w:iCs/>
                <w:sz w:val="28"/>
                <w:szCs w:val="28"/>
                <w:lang w:val="ro-RO"/>
              </w:rPr>
              <w:t xml:space="preserve"> și pe piața Uniunii Europene, dar și pe alte piețe;</w:t>
            </w:r>
          </w:p>
          <w:p w:rsidR="009311D7" w:rsidRPr="00762EF1" w:rsidRDefault="009311D7" w:rsidP="00535463">
            <w:pPr>
              <w:numPr>
                <w:ilvl w:val="0"/>
                <w:numId w:val="25"/>
              </w:numPr>
              <w:autoSpaceDE w:val="0"/>
              <w:autoSpaceDN w:val="0"/>
              <w:adjustRightInd w:val="0"/>
              <w:ind w:left="89" w:firstLine="762"/>
              <w:rPr>
                <w:bCs/>
                <w:iCs/>
                <w:sz w:val="28"/>
                <w:szCs w:val="28"/>
                <w:lang w:val="ro-RO"/>
              </w:rPr>
            </w:pPr>
            <w:r w:rsidRPr="00762EF1">
              <w:rPr>
                <w:bCs/>
                <w:iCs/>
                <w:sz w:val="28"/>
                <w:szCs w:val="28"/>
                <w:lang w:val="ro-RO"/>
              </w:rPr>
              <w:t xml:space="preserve">creșterea veniturilor tuturor actorilor de pe filiera cărnii (crescătorilor de animale, </w:t>
            </w:r>
            <w:r w:rsidRPr="00762EF1">
              <w:rPr>
                <w:sz w:val="28"/>
                <w:szCs w:val="28"/>
                <w:lang w:val="ro-RO"/>
              </w:rPr>
              <w:t>întreprinderilor de producere și procesare a cărnii</w:t>
            </w:r>
            <w:r w:rsidRPr="00762EF1">
              <w:rPr>
                <w:bCs/>
                <w:iCs/>
                <w:sz w:val="28"/>
                <w:szCs w:val="28"/>
                <w:lang w:val="ro-RO"/>
              </w:rPr>
              <w:t>);</w:t>
            </w:r>
          </w:p>
          <w:p w:rsidR="009311D7" w:rsidRPr="00535463" w:rsidRDefault="009311D7" w:rsidP="00DB567C">
            <w:pPr>
              <w:numPr>
                <w:ilvl w:val="0"/>
                <w:numId w:val="25"/>
              </w:numPr>
              <w:tabs>
                <w:tab w:val="left" w:pos="1102"/>
              </w:tabs>
              <w:autoSpaceDE w:val="0"/>
              <w:autoSpaceDN w:val="0"/>
              <w:adjustRightInd w:val="0"/>
              <w:ind w:left="798" w:firstLine="0"/>
              <w:jc w:val="left"/>
              <w:rPr>
                <w:sz w:val="28"/>
                <w:szCs w:val="28"/>
                <w:lang w:val="ro-RO"/>
              </w:rPr>
            </w:pPr>
            <w:r w:rsidRPr="00535463">
              <w:rPr>
                <w:bCs/>
                <w:iCs/>
                <w:sz w:val="28"/>
                <w:szCs w:val="28"/>
                <w:lang w:val="ro-RO"/>
              </w:rPr>
              <w:t>asigurarea unei trasabilități a produselor din carne.</w:t>
            </w:r>
          </w:p>
          <w:p w:rsidR="009311D7" w:rsidRPr="00762EF1" w:rsidRDefault="009311D7" w:rsidP="009311D7">
            <w:pPr>
              <w:pStyle w:val="Listparagraf"/>
              <w:tabs>
                <w:tab w:val="left" w:pos="1102"/>
              </w:tabs>
              <w:ind w:left="798" w:firstLine="0"/>
              <w:jc w:val="left"/>
              <w:rPr>
                <w:sz w:val="28"/>
                <w:szCs w:val="28"/>
                <w:lang w:val="ro-RO"/>
              </w:rPr>
            </w:pP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bCs/>
                <w:sz w:val="28"/>
                <w:szCs w:val="28"/>
                <w:lang w:val="ro-RO"/>
              </w:rPr>
            </w:pPr>
            <w:r w:rsidRPr="00762EF1">
              <w:rPr>
                <w:bCs/>
                <w:sz w:val="28"/>
                <w:szCs w:val="28"/>
                <w:lang w:val="ro-RO"/>
              </w:rPr>
              <w:lastRenderedPageBreak/>
              <w:t>c) Expuneți opțiunile alternative analizate sau explicați motivul de ce acestea nu au fost luate în considerare</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194889" w:rsidTr="0068336C">
        <w:trPr>
          <w:gridAfter w:val="2"/>
          <w:wAfter w:w="67" w:type="pct"/>
          <w:trHeight w:val="2112"/>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p w:rsidR="00575E0C" w:rsidRDefault="00D261EA" w:rsidP="00D261EA">
            <w:pPr>
              <w:autoSpaceDE w:val="0"/>
              <w:autoSpaceDN w:val="0"/>
              <w:adjustRightInd w:val="0"/>
              <w:ind w:firstLine="373"/>
              <w:rPr>
                <w:rStyle w:val="Robust"/>
                <w:b w:val="0"/>
                <w:bCs w:val="0"/>
                <w:sz w:val="28"/>
                <w:szCs w:val="28"/>
                <w:lang w:val="ro-RO"/>
              </w:rPr>
            </w:pPr>
            <w:r w:rsidRPr="00D261EA">
              <w:rPr>
                <w:b/>
                <w:sz w:val="28"/>
                <w:szCs w:val="28"/>
                <w:lang w:val="ro-RO"/>
              </w:rPr>
              <w:t>Opțiunea alternativă</w:t>
            </w:r>
            <w:r>
              <w:rPr>
                <w:sz w:val="28"/>
                <w:szCs w:val="28"/>
                <w:lang w:val="ro-RO"/>
              </w:rPr>
              <w:t xml:space="preserve"> </w:t>
            </w:r>
            <w:r w:rsidR="005D676F">
              <w:rPr>
                <w:sz w:val="28"/>
                <w:szCs w:val="28"/>
                <w:lang w:val="ro-RO"/>
              </w:rPr>
              <w:t xml:space="preserve"> nr. 1 </w:t>
            </w:r>
            <w:r>
              <w:rPr>
                <w:sz w:val="28"/>
                <w:szCs w:val="28"/>
                <w:lang w:val="ro-RO"/>
              </w:rPr>
              <w:t xml:space="preserve">este </w:t>
            </w:r>
            <w:r w:rsidR="00D34B9F">
              <w:rPr>
                <w:sz w:val="28"/>
                <w:szCs w:val="28"/>
                <w:lang w:val="ro-RO"/>
              </w:rPr>
              <w:t>A</w:t>
            </w:r>
            <w:r>
              <w:rPr>
                <w:sz w:val="28"/>
                <w:szCs w:val="28"/>
                <w:lang w:val="ro-RO"/>
              </w:rPr>
              <w:t xml:space="preserve">plicarea prevederilor </w:t>
            </w:r>
            <w:r w:rsidRPr="00D261EA">
              <w:rPr>
                <w:b/>
                <w:sz w:val="28"/>
                <w:szCs w:val="28"/>
                <w:lang w:val="ro-RO"/>
              </w:rPr>
              <w:t>Legii nr. 27/2017</w:t>
            </w:r>
            <w:r w:rsidRPr="00762EF1">
              <w:rPr>
                <w:rStyle w:val="Robust"/>
                <w:b w:val="0"/>
                <w:bCs w:val="0"/>
                <w:sz w:val="28"/>
                <w:szCs w:val="28"/>
                <w:lang w:val="ro-RO"/>
              </w:rPr>
              <w:t xml:space="preserve"> privind clasificarea carcase</w:t>
            </w:r>
            <w:r>
              <w:rPr>
                <w:rStyle w:val="Robust"/>
                <w:b w:val="0"/>
                <w:bCs w:val="0"/>
                <w:sz w:val="28"/>
                <w:szCs w:val="28"/>
                <w:lang w:val="ro-RO"/>
              </w:rPr>
              <w:t>lor de bovine, porcine și ovine</w:t>
            </w:r>
            <w:r w:rsidR="00575E0C">
              <w:rPr>
                <w:rStyle w:val="Robust"/>
                <w:b w:val="0"/>
                <w:bCs w:val="0"/>
                <w:sz w:val="28"/>
                <w:szCs w:val="28"/>
                <w:lang w:val="ro-RO"/>
              </w:rPr>
              <w:t>.</w:t>
            </w:r>
          </w:p>
          <w:p w:rsidR="00DB567C" w:rsidRDefault="00575E0C" w:rsidP="00D261EA">
            <w:pPr>
              <w:autoSpaceDE w:val="0"/>
              <w:autoSpaceDN w:val="0"/>
              <w:adjustRightInd w:val="0"/>
              <w:ind w:firstLine="373"/>
              <w:rPr>
                <w:rStyle w:val="Robust"/>
                <w:b w:val="0"/>
                <w:bCs w:val="0"/>
                <w:sz w:val="28"/>
                <w:szCs w:val="28"/>
                <w:lang w:val="ro-RO"/>
              </w:rPr>
            </w:pPr>
            <w:r>
              <w:rPr>
                <w:rStyle w:val="Robust"/>
                <w:b w:val="0"/>
                <w:bCs w:val="0"/>
                <w:sz w:val="28"/>
                <w:szCs w:val="28"/>
                <w:lang w:val="ro-RO"/>
              </w:rPr>
              <w:t>Legea nr. 27/2017</w:t>
            </w:r>
            <w:r w:rsidR="00D261EA">
              <w:rPr>
                <w:rStyle w:val="Robust"/>
                <w:b w:val="0"/>
                <w:bCs w:val="0"/>
                <w:sz w:val="28"/>
                <w:szCs w:val="28"/>
                <w:lang w:val="ro-RO"/>
              </w:rPr>
              <w:t xml:space="preserve"> stabilește </w:t>
            </w:r>
            <w:r w:rsidR="00DB567C">
              <w:rPr>
                <w:rStyle w:val="Robust"/>
                <w:b w:val="0"/>
                <w:bCs w:val="0"/>
                <w:sz w:val="28"/>
                <w:szCs w:val="28"/>
                <w:lang w:val="ro-RO"/>
              </w:rPr>
              <w:t>:</w:t>
            </w:r>
          </w:p>
          <w:p w:rsidR="00DB567C" w:rsidRPr="00DB567C" w:rsidRDefault="00DB567C" w:rsidP="00DB567C">
            <w:pPr>
              <w:pStyle w:val="Listparagraf"/>
              <w:numPr>
                <w:ilvl w:val="0"/>
                <w:numId w:val="29"/>
              </w:numPr>
              <w:autoSpaceDE w:val="0"/>
              <w:autoSpaceDN w:val="0"/>
              <w:adjustRightInd w:val="0"/>
              <w:rPr>
                <w:rStyle w:val="Robust"/>
                <w:b w:val="0"/>
                <w:bCs w:val="0"/>
                <w:sz w:val="28"/>
                <w:szCs w:val="28"/>
                <w:lang w:val="ro-RO"/>
              </w:rPr>
            </w:pPr>
            <w:r>
              <w:rPr>
                <w:rStyle w:val="Robust"/>
                <w:b w:val="0"/>
                <w:bCs w:val="0"/>
                <w:sz w:val="28"/>
                <w:szCs w:val="28"/>
                <w:lang w:val="ro-RO"/>
              </w:rPr>
              <w:t xml:space="preserve">Categoria abatoarelor car pot efectua clasificarea manuală </w:t>
            </w:r>
            <w:r w:rsidR="00AA7DE2">
              <w:rPr>
                <w:rStyle w:val="Robust"/>
                <w:b w:val="0"/>
                <w:bCs w:val="0"/>
                <w:sz w:val="28"/>
                <w:szCs w:val="28"/>
                <w:lang w:val="ro-RO"/>
              </w:rPr>
              <w:t xml:space="preserve">sunt prevăzute </w:t>
            </w:r>
            <w:r>
              <w:rPr>
                <w:rStyle w:val="Robust"/>
                <w:b w:val="0"/>
                <w:bCs w:val="0"/>
                <w:sz w:val="28"/>
                <w:szCs w:val="28"/>
                <w:lang w:val="ro-RO"/>
              </w:rPr>
              <w:t>în art.4</w:t>
            </w:r>
            <w:r w:rsidR="00AA7DE2">
              <w:rPr>
                <w:rStyle w:val="Robust"/>
                <w:b w:val="0"/>
                <w:bCs w:val="0"/>
                <w:sz w:val="28"/>
                <w:szCs w:val="28"/>
                <w:lang w:val="ro-RO"/>
              </w:rPr>
              <w:t>:</w:t>
            </w:r>
          </w:p>
          <w:p w:rsidR="00D261EA" w:rsidRDefault="00D261EA" w:rsidP="00D261EA">
            <w:pPr>
              <w:autoSpaceDE w:val="0"/>
              <w:autoSpaceDN w:val="0"/>
              <w:adjustRightInd w:val="0"/>
              <w:ind w:firstLine="373"/>
              <w:rPr>
                <w:sz w:val="28"/>
                <w:szCs w:val="28"/>
                <w:shd w:val="clear" w:color="auto" w:fill="FFFFFF"/>
                <w:lang w:val="ro-RO"/>
              </w:rPr>
            </w:pPr>
            <w:r w:rsidRPr="00762EF1">
              <w:rPr>
                <w:i/>
                <w:sz w:val="28"/>
                <w:szCs w:val="28"/>
                <w:shd w:val="clear" w:color="auto" w:fill="FFFFFF"/>
                <w:lang w:val="ro-RO"/>
              </w:rPr>
              <w:t>Clasificarea carcaselor este obligatorie pentru unitățile de sacrificare autorizate care sacrifică anual, în medie, cel puțin 20 de capete de bovine adulte și/sau 20 de capete de ovine, și/sau 50 de capete de porcine pe săptămână, conform rezultatelor din anul precedent</w:t>
            </w:r>
            <w:r w:rsidRPr="00762EF1">
              <w:rPr>
                <w:sz w:val="28"/>
                <w:szCs w:val="28"/>
                <w:shd w:val="clear" w:color="auto" w:fill="FFFFFF"/>
                <w:lang w:val="ro-RO"/>
              </w:rPr>
              <w:t xml:space="preserve">. </w:t>
            </w:r>
          </w:p>
          <w:p w:rsidR="00DB567C" w:rsidRDefault="00DB567C" w:rsidP="00DB567C">
            <w:pPr>
              <w:pStyle w:val="Listparagraf"/>
              <w:numPr>
                <w:ilvl w:val="0"/>
                <w:numId w:val="29"/>
              </w:numPr>
              <w:autoSpaceDE w:val="0"/>
              <w:autoSpaceDN w:val="0"/>
              <w:adjustRightInd w:val="0"/>
              <w:rPr>
                <w:sz w:val="28"/>
                <w:szCs w:val="28"/>
                <w:shd w:val="clear" w:color="auto" w:fill="FFFFFF"/>
                <w:lang w:val="ro-RO"/>
              </w:rPr>
            </w:pPr>
            <w:r>
              <w:rPr>
                <w:sz w:val="28"/>
                <w:szCs w:val="28"/>
                <w:shd w:val="clear" w:color="auto" w:fill="FFFFFF"/>
                <w:lang w:val="ro-RO"/>
              </w:rPr>
              <w:t>Procedura de autorizare a clasificatorilor</w:t>
            </w:r>
            <w:r w:rsidR="00AA7DE2">
              <w:rPr>
                <w:sz w:val="28"/>
                <w:szCs w:val="28"/>
                <w:shd w:val="clear" w:color="auto" w:fill="FFFFFF"/>
                <w:lang w:val="ro-RO"/>
              </w:rPr>
              <w:t xml:space="preserve"> este următoarea:</w:t>
            </w:r>
          </w:p>
          <w:p w:rsidR="00DB567C" w:rsidRPr="00DB567C" w:rsidRDefault="00DB567C" w:rsidP="00DB567C">
            <w:pPr>
              <w:shd w:val="clear" w:color="auto" w:fill="FFFFFF"/>
              <w:ind w:firstLine="709"/>
              <w:rPr>
                <w:i/>
                <w:sz w:val="28"/>
                <w:szCs w:val="28"/>
                <w:lang w:val="ro-RO" w:eastAsia="ro-RO"/>
              </w:rPr>
            </w:pPr>
            <w:r w:rsidRPr="00DB567C">
              <w:rPr>
                <w:i/>
                <w:sz w:val="28"/>
                <w:szCs w:val="28"/>
                <w:lang w:val="ro-RO" w:eastAsia="ro-RO"/>
              </w:rPr>
              <w:t>1. Autorizația de clasificator se atribuie gratuit persoanelor care dețin diplomă de studii superioare și/sau profesionale în unul din astfel de domenii ca zootehnia, medicina veterinară, tehnologia procesării cărnii și care au absolvit cursul de clasificare a carcaselor. Autorizația de clasificator se eliberează în termen de 2 zile lucrătoare din momentul depunerii cererii, cu anexarea certificatului de specializare, a copiilor de pe diploma de studii superioare și/sau profesionale și de pe actul de identitate. Solicitarea altor documente nu se admite.</w:t>
            </w:r>
          </w:p>
          <w:p w:rsidR="00DB567C" w:rsidRPr="00DB567C" w:rsidRDefault="00DB567C" w:rsidP="00DB567C">
            <w:pPr>
              <w:shd w:val="clear" w:color="auto" w:fill="FFFFFF"/>
              <w:ind w:firstLine="709"/>
              <w:rPr>
                <w:i/>
                <w:sz w:val="28"/>
                <w:szCs w:val="28"/>
                <w:lang w:val="ro-RO" w:eastAsia="ro-RO"/>
              </w:rPr>
            </w:pPr>
            <w:r w:rsidRPr="00DB567C">
              <w:rPr>
                <w:i/>
                <w:sz w:val="28"/>
                <w:szCs w:val="28"/>
                <w:lang w:val="ro-RO" w:eastAsia="ro-RO"/>
              </w:rPr>
              <w:t xml:space="preserve">2. Cursurile teoretic și practic de clasificare a carcaselor și examenele de absolvire </w:t>
            </w:r>
            <w:proofErr w:type="spellStart"/>
            <w:r w:rsidRPr="00DB567C">
              <w:rPr>
                <w:i/>
                <w:sz w:val="28"/>
                <w:szCs w:val="28"/>
                <w:lang w:val="ro-RO" w:eastAsia="ro-RO"/>
              </w:rPr>
              <w:t>sînt</w:t>
            </w:r>
            <w:proofErr w:type="spellEnd"/>
            <w:r w:rsidRPr="00DB567C">
              <w:rPr>
                <w:i/>
                <w:sz w:val="28"/>
                <w:szCs w:val="28"/>
                <w:lang w:val="ro-RO" w:eastAsia="ro-RO"/>
              </w:rPr>
              <w:t xml:space="preserve"> organizate și desfășurate de către instituțiile de </w:t>
            </w:r>
            <w:r w:rsidR="00AA7DE2" w:rsidRPr="00DB567C">
              <w:rPr>
                <w:i/>
                <w:sz w:val="28"/>
                <w:szCs w:val="28"/>
                <w:lang w:val="ro-RO" w:eastAsia="ro-RO"/>
              </w:rPr>
              <w:t>învățământ</w:t>
            </w:r>
            <w:r w:rsidRPr="00DB567C">
              <w:rPr>
                <w:i/>
                <w:sz w:val="28"/>
                <w:szCs w:val="28"/>
                <w:lang w:val="ro-RO" w:eastAsia="ro-RO"/>
              </w:rPr>
              <w:t>, acreditate conform Codului educației, în baza unui program aprobat de către autoritatea publică centrală pentru agricultură.</w:t>
            </w:r>
          </w:p>
          <w:p w:rsidR="00DB567C" w:rsidRPr="00DB567C" w:rsidRDefault="00DB567C" w:rsidP="00DB567C">
            <w:pPr>
              <w:pStyle w:val="Listparagraf"/>
              <w:autoSpaceDE w:val="0"/>
              <w:autoSpaceDN w:val="0"/>
              <w:adjustRightInd w:val="0"/>
              <w:ind w:left="1093" w:firstLine="0"/>
              <w:rPr>
                <w:sz w:val="28"/>
                <w:szCs w:val="28"/>
                <w:shd w:val="clear" w:color="auto" w:fill="FFFFFF"/>
                <w:lang w:val="ro-RO"/>
              </w:rPr>
            </w:pPr>
          </w:p>
          <w:p w:rsidR="00D261EA" w:rsidRPr="00D10EDA" w:rsidRDefault="00D10EDA" w:rsidP="00D10EDA">
            <w:pPr>
              <w:pStyle w:val="Listparagraf"/>
              <w:numPr>
                <w:ilvl w:val="0"/>
                <w:numId w:val="29"/>
              </w:numPr>
              <w:autoSpaceDE w:val="0"/>
              <w:autoSpaceDN w:val="0"/>
              <w:adjustRightInd w:val="0"/>
              <w:rPr>
                <w:sz w:val="28"/>
                <w:szCs w:val="28"/>
                <w:shd w:val="clear" w:color="auto" w:fill="FFFFFF"/>
                <w:lang w:val="ro-RO"/>
              </w:rPr>
            </w:pPr>
            <w:r w:rsidRPr="00D10EDA">
              <w:rPr>
                <w:sz w:val="28"/>
                <w:szCs w:val="28"/>
                <w:shd w:val="clear" w:color="auto" w:fill="FFFFFF"/>
                <w:lang w:val="ro-RO"/>
              </w:rPr>
              <w:t>O</w:t>
            </w:r>
            <w:r w:rsidR="00D261EA" w:rsidRPr="00D10EDA">
              <w:rPr>
                <w:sz w:val="28"/>
                <w:szCs w:val="28"/>
                <w:shd w:val="clear" w:color="auto" w:fill="FFFFFF"/>
                <w:lang w:val="ro-RO"/>
              </w:rPr>
              <w:t>bligațiile Agenției Naționale pentru Siguranța alimentelor cum ar fi:</w:t>
            </w:r>
          </w:p>
          <w:p w:rsidR="00D261EA" w:rsidRPr="00671A31" w:rsidRDefault="00D261EA" w:rsidP="00DB567C">
            <w:pPr>
              <w:pStyle w:val="Listparagraf"/>
              <w:numPr>
                <w:ilvl w:val="0"/>
                <w:numId w:val="28"/>
              </w:numPr>
              <w:shd w:val="clear" w:color="auto" w:fill="FFFFFF"/>
              <w:ind w:left="89" w:firstLine="567"/>
              <w:rPr>
                <w:i/>
                <w:sz w:val="28"/>
                <w:szCs w:val="28"/>
                <w:lang w:val="ro-RO" w:eastAsia="ro-RO"/>
              </w:rPr>
            </w:pPr>
            <w:r w:rsidRPr="00671A31">
              <w:rPr>
                <w:i/>
                <w:sz w:val="28"/>
                <w:szCs w:val="28"/>
                <w:lang w:val="ro-RO" w:eastAsia="ro-RO"/>
              </w:rPr>
              <w:t>gestionează Sistemul național de clasificare a carcaselor de bovine, porcine și ovine;</w:t>
            </w:r>
          </w:p>
          <w:p w:rsidR="00D261EA" w:rsidRPr="00671A31" w:rsidRDefault="00D261EA" w:rsidP="00DB567C">
            <w:pPr>
              <w:pStyle w:val="Listparagraf"/>
              <w:numPr>
                <w:ilvl w:val="0"/>
                <w:numId w:val="28"/>
              </w:numPr>
              <w:shd w:val="clear" w:color="auto" w:fill="FFFFFF"/>
              <w:ind w:left="89" w:firstLine="567"/>
              <w:rPr>
                <w:i/>
                <w:sz w:val="28"/>
                <w:szCs w:val="28"/>
                <w:lang w:val="ro-RO" w:eastAsia="ro-RO"/>
              </w:rPr>
            </w:pPr>
            <w:r w:rsidRPr="00671A31">
              <w:rPr>
                <w:i/>
                <w:sz w:val="28"/>
                <w:szCs w:val="28"/>
                <w:lang w:val="ro-RO" w:eastAsia="ro-RO"/>
              </w:rPr>
              <w:t xml:space="preserve">verifică corectitudinea utilizării echipamentelor </w:t>
            </w:r>
            <w:proofErr w:type="spellStart"/>
            <w:r w:rsidRPr="00671A31">
              <w:rPr>
                <w:i/>
                <w:sz w:val="28"/>
                <w:szCs w:val="28"/>
                <w:lang w:val="ro-RO" w:eastAsia="ro-RO"/>
              </w:rPr>
              <w:t>şi</w:t>
            </w:r>
            <w:proofErr w:type="spellEnd"/>
            <w:r w:rsidRPr="00671A31">
              <w:rPr>
                <w:i/>
                <w:sz w:val="28"/>
                <w:szCs w:val="28"/>
                <w:lang w:val="ro-RO" w:eastAsia="ro-RO"/>
              </w:rPr>
              <w:t xml:space="preserve"> tehnicilor de clasificare a carcaselor de bovine, porcine și ovine;</w:t>
            </w:r>
          </w:p>
          <w:p w:rsidR="00DB567C" w:rsidRPr="00671A31" w:rsidRDefault="00D261EA" w:rsidP="00DB567C">
            <w:pPr>
              <w:pStyle w:val="Listparagraf"/>
              <w:numPr>
                <w:ilvl w:val="0"/>
                <w:numId w:val="28"/>
              </w:numPr>
              <w:shd w:val="clear" w:color="auto" w:fill="FFFFFF"/>
              <w:ind w:left="89" w:firstLine="567"/>
              <w:rPr>
                <w:i/>
                <w:sz w:val="28"/>
                <w:szCs w:val="28"/>
                <w:lang w:val="ro-RO" w:eastAsia="ro-RO"/>
              </w:rPr>
            </w:pPr>
            <w:r w:rsidRPr="00671A31">
              <w:rPr>
                <w:i/>
                <w:sz w:val="28"/>
                <w:szCs w:val="28"/>
                <w:lang w:val="ro-RO" w:eastAsia="ro-RO"/>
              </w:rPr>
              <w:t xml:space="preserve">eliberează autorizația de clasificator </w:t>
            </w:r>
            <w:r w:rsidR="00DB567C" w:rsidRPr="00671A31">
              <w:rPr>
                <w:i/>
                <w:sz w:val="28"/>
                <w:szCs w:val="28"/>
                <w:lang w:val="ro-RO" w:eastAsia="ro-RO"/>
              </w:rPr>
              <w:t>;</w:t>
            </w:r>
          </w:p>
          <w:p w:rsidR="00D261EA" w:rsidRPr="00671A31" w:rsidRDefault="00D261EA" w:rsidP="00DB567C">
            <w:pPr>
              <w:pStyle w:val="Listparagraf"/>
              <w:numPr>
                <w:ilvl w:val="0"/>
                <w:numId w:val="28"/>
              </w:numPr>
              <w:shd w:val="clear" w:color="auto" w:fill="FFFFFF"/>
              <w:ind w:left="89" w:firstLine="567"/>
              <w:rPr>
                <w:i/>
                <w:sz w:val="28"/>
                <w:szCs w:val="28"/>
                <w:lang w:val="ro-RO" w:eastAsia="ro-RO"/>
              </w:rPr>
            </w:pPr>
            <w:r w:rsidRPr="00671A31">
              <w:rPr>
                <w:i/>
                <w:sz w:val="28"/>
                <w:szCs w:val="28"/>
                <w:lang w:val="ro-RO" w:eastAsia="ro-RO"/>
              </w:rPr>
              <w:t xml:space="preserve"> întocmește și actualizează trimestrial lista persoanelor care dețin autorizație de clasificator;</w:t>
            </w:r>
          </w:p>
          <w:p w:rsidR="00D261EA" w:rsidRPr="00671A31" w:rsidRDefault="00D261EA" w:rsidP="00DB567C">
            <w:pPr>
              <w:pStyle w:val="Listparagraf"/>
              <w:numPr>
                <w:ilvl w:val="0"/>
                <w:numId w:val="28"/>
              </w:numPr>
              <w:shd w:val="clear" w:color="auto" w:fill="FFFFFF"/>
              <w:ind w:left="89" w:firstLine="567"/>
              <w:rPr>
                <w:i/>
                <w:sz w:val="28"/>
                <w:szCs w:val="28"/>
                <w:lang w:val="ro-RO" w:eastAsia="ro-RO"/>
              </w:rPr>
            </w:pPr>
            <w:r w:rsidRPr="00671A31">
              <w:rPr>
                <w:i/>
                <w:sz w:val="28"/>
                <w:szCs w:val="28"/>
                <w:lang w:val="ro-RO" w:eastAsia="ro-RO"/>
              </w:rPr>
              <w:t>desemnează persoanele care vor verifica, prin sondaj sau la cerere, corectitudinea clasificării carcaselor de bovine, porcine și ovine;</w:t>
            </w:r>
          </w:p>
          <w:p w:rsidR="00D261EA" w:rsidRPr="00671A31" w:rsidRDefault="00D261EA" w:rsidP="00DB567C">
            <w:pPr>
              <w:pStyle w:val="Listparagraf"/>
              <w:numPr>
                <w:ilvl w:val="0"/>
                <w:numId w:val="28"/>
              </w:numPr>
              <w:shd w:val="clear" w:color="auto" w:fill="FFFFFF"/>
              <w:ind w:left="89" w:firstLine="567"/>
              <w:rPr>
                <w:i/>
                <w:sz w:val="28"/>
                <w:szCs w:val="28"/>
                <w:lang w:val="ro-RO" w:eastAsia="ro-RO"/>
              </w:rPr>
            </w:pPr>
            <w:r w:rsidRPr="00671A31">
              <w:rPr>
                <w:i/>
                <w:sz w:val="28"/>
                <w:szCs w:val="28"/>
                <w:lang w:val="ro-RO" w:eastAsia="ro-RO"/>
              </w:rPr>
              <w:t>retrage autorizația de clasificato</w:t>
            </w:r>
            <w:r w:rsidR="00DB567C" w:rsidRPr="00671A31">
              <w:rPr>
                <w:i/>
                <w:sz w:val="28"/>
                <w:szCs w:val="28"/>
                <w:lang w:val="ro-RO" w:eastAsia="ro-RO"/>
              </w:rPr>
              <w:t xml:space="preserve">r </w:t>
            </w:r>
            <w:r w:rsidRPr="00671A31">
              <w:rPr>
                <w:i/>
                <w:sz w:val="28"/>
                <w:szCs w:val="28"/>
                <w:lang w:val="ro-RO" w:eastAsia="ro-RO"/>
              </w:rPr>
              <w:t>;</w:t>
            </w:r>
          </w:p>
          <w:p w:rsidR="00D261EA" w:rsidRPr="00671A31" w:rsidRDefault="00D261EA" w:rsidP="00DB567C">
            <w:pPr>
              <w:pStyle w:val="Listparagraf"/>
              <w:numPr>
                <w:ilvl w:val="0"/>
                <w:numId w:val="28"/>
              </w:numPr>
              <w:shd w:val="clear" w:color="auto" w:fill="FFFFFF"/>
              <w:ind w:left="89" w:firstLine="567"/>
              <w:rPr>
                <w:i/>
                <w:sz w:val="28"/>
                <w:szCs w:val="28"/>
                <w:lang w:val="ro-RO" w:eastAsia="ro-RO"/>
              </w:rPr>
            </w:pPr>
            <w:r w:rsidRPr="00671A31">
              <w:rPr>
                <w:i/>
                <w:sz w:val="28"/>
                <w:szCs w:val="28"/>
                <w:lang w:val="ro-RO" w:eastAsia="ro-RO"/>
              </w:rPr>
              <w:t xml:space="preserve"> examinează și soluționează contestațiile care apar în urma clasificării carcaselor de bovine, porcine și ovine, conform prevederilor legale;</w:t>
            </w:r>
          </w:p>
          <w:p w:rsidR="00D261EA" w:rsidRPr="00671A31" w:rsidRDefault="00D261EA" w:rsidP="00DB567C">
            <w:pPr>
              <w:pStyle w:val="Listparagraf"/>
              <w:numPr>
                <w:ilvl w:val="0"/>
                <w:numId w:val="28"/>
              </w:numPr>
              <w:shd w:val="clear" w:color="auto" w:fill="FFFFFF"/>
              <w:ind w:left="89" w:firstLine="567"/>
              <w:rPr>
                <w:i/>
                <w:sz w:val="28"/>
                <w:szCs w:val="28"/>
                <w:lang w:val="ro-RO" w:eastAsia="ro-RO"/>
              </w:rPr>
            </w:pPr>
            <w:r w:rsidRPr="00671A31">
              <w:rPr>
                <w:i/>
                <w:sz w:val="28"/>
                <w:szCs w:val="28"/>
                <w:lang w:val="ro-RO" w:eastAsia="ro-RO"/>
              </w:rPr>
              <w:lastRenderedPageBreak/>
              <w:t>păstrează și ține evidența actelor de control întocmite în urma verificării rezultatelor clasificării carcaselor de către clasificatori;</w:t>
            </w:r>
          </w:p>
          <w:p w:rsidR="00D261EA" w:rsidRPr="00D10EDA" w:rsidRDefault="00D261EA" w:rsidP="00DB567C">
            <w:pPr>
              <w:pStyle w:val="Listparagraf"/>
              <w:numPr>
                <w:ilvl w:val="0"/>
                <w:numId w:val="28"/>
              </w:numPr>
              <w:shd w:val="clear" w:color="auto" w:fill="FFFFFF"/>
              <w:ind w:left="89" w:firstLine="567"/>
              <w:rPr>
                <w:sz w:val="28"/>
                <w:szCs w:val="28"/>
                <w:lang w:val="ro-RO" w:eastAsia="ro-RO"/>
              </w:rPr>
            </w:pPr>
            <w:r w:rsidRPr="00D10EDA">
              <w:rPr>
                <w:sz w:val="28"/>
                <w:szCs w:val="28"/>
                <w:lang w:val="ro-RO" w:eastAsia="ro-RO"/>
              </w:rPr>
              <w:t xml:space="preserve">colaborează cu </w:t>
            </w:r>
            <w:proofErr w:type="spellStart"/>
            <w:r w:rsidRPr="00D10EDA">
              <w:rPr>
                <w:sz w:val="28"/>
                <w:szCs w:val="28"/>
                <w:lang w:val="ro-RO" w:eastAsia="ro-RO"/>
              </w:rPr>
              <w:t>şcolile</w:t>
            </w:r>
            <w:proofErr w:type="spellEnd"/>
            <w:r w:rsidRPr="00D10EDA">
              <w:rPr>
                <w:sz w:val="28"/>
                <w:szCs w:val="28"/>
                <w:lang w:val="ro-RO" w:eastAsia="ro-RO"/>
              </w:rPr>
              <w:t xml:space="preserve"> profesionale </w:t>
            </w:r>
            <w:proofErr w:type="spellStart"/>
            <w:r w:rsidRPr="00D10EDA">
              <w:rPr>
                <w:sz w:val="28"/>
                <w:szCs w:val="28"/>
                <w:lang w:val="ro-RO" w:eastAsia="ro-RO"/>
              </w:rPr>
              <w:t>şi</w:t>
            </w:r>
            <w:proofErr w:type="spellEnd"/>
            <w:r w:rsidRPr="00D10EDA">
              <w:rPr>
                <w:sz w:val="28"/>
                <w:szCs w:val="28"/>
                <w:lang w:val="ro-RO" w:eastAsia="ro-RO"/>
              </w:rPr>
              <w:t xml:space="preserve"> instituțiile de </w:t>
            </w:r>
            <w:proofErr w:type="spellStart"/>
            <w:r w:rsidRPr="00D10EDA">
              <w:rPr>
                <w:sz w:val="28"/>
                <w:szCs w:val="28"/>
                <w:lang w:val="ro-RO" w:eastAsia="ro-RO"/>
              </w:rPr>
              <w:t>învățămînt</w:t>
            </w:r>
            <w:proofErr w:type="spellEnd"/>
            <w:r w:rsidRPr="00D10EDA">
              <w:rPr>
                <w:sz w:val="28"/>
                <w:szCs w:val="28"/>
                <w:lang w:val="ro-RO" w:eastAsia="ro-RO"/>
              </w:rPr>
              <w:t xml:space="preserve"> superior în vederea formării specialiștilor în domeniul clasificării carcaselor de bovine, porcine și ovine;</w:t>
            </w:r>
          </w:p>
          <w:p w:rsidR="00D261EA" w:rsidRPr="00D10EDA" w:rsidRDefault="00D261EA" w:rsidP="00DB567C">
            <w:pPr>
              <w:pStyle w:val="Listparagraf"/>
              <w:numPr>
                <w:ilvl w:val="0"/>
                <w:numId w:val="28"/>
              </w:numPr>
              <w:shd w:val="clear" w:color="auto" w:fill="FFFFFF"/>
              <w:ind w:left="89" w:firstLine="567"/>
              <w:rPr>
                <w:sz w:val="28"/>
                <w:szCs w:val="28"/>
                <w:lang w:val="ro-RO" w:eastAsia="ro-RO"/>
              </w:rPr>
            </w:pPr>
            <w:r w:rsidRPr="00D10EDA">
              <w:rPr>
                <w:sz w:val="28"/>
                <w:szCs w:val="28"/>
                <w:lang w:val="ro-RO" w:eastAsia="ro-RO"/>
              </w:rPr>
              <w:t>primește și sistematizează informația privind prețurile înregistrate la unitatea de sacrificare, pentru animalele recepționate spre sacrificare</w:t>
            </w:r>
            <w:r w:rsidR="00DB567C" w:rsidRPr="00D10EDA">
              <w:rPr>
                <w:sz w:val="28"/>
                <w:szCs w:val="28"/>
                <w:lang w:val="ro-RO" w:eastAsia="ro-RO"/>
              </w:rPr>
              <w:t>;</w:t>
            </w:r>
          </w:p>
          <w:p w:rsidR="00D261EA" w:rsidRPr="00D10EDA" w:rsidRDefault="00D261EA" w:rsidP="00DB567C">
            <w:pPr>
              <w:pStyle w:val="Listparagraf"/>
              <w:numPr>
                <w:ilvl w:val="0"/>
                <w:numId w:val="28"/>
              </w:numPr>
              <w:shd w:val="clear" w:color="auto" w:fill="FFFFFF"/>
              <w:rPr>
                <w:sz w:val="28"/>
                <w:szCs w:val="28"/>
                <w:lang w:val="ro-RO" w:eastAsia="ro-RO"/>
              </w:rPr>
            </w:pPr>
            <w:r w:rsidRPr="00D10EDA">
              <w:rPr>
                <w:sz w:val="28"/>
                <w:szCs w:val="28"/>
                <w:lang w:val="ro-RO" w:eastAsia="ro-RO"/>
              </w:rPr>
              <w:t>aprobă modelele rapoartelor</w:t>
            </w:r>
            <w:r w:rsidR="00DB567C" w:rsidRPr="00D10EDA">
              <w:rPr>
                <w:sz w:val="28"/>
                <w:szCs w:val="28"/>
                <w:lang w:val="ro-RO" w:eastAsia="ro-RO"/>
              </w:rPr>
              <w:t xml:space="preserve"> a prețurilor.</w:t>
            </w:r>
          </w:p>
          <w:p w:rsidR="00D10EDA" w:rsidRPr="00D10EDA" w:rsidRDefault="00D10EDA" w:rsidP="00D10EDA">
            <w:pPr>
              <w:shd w:val="clear" w:color="auto" w:fill="FFFFFF"/>
              <w:ind w:firstLine="709"/>
              <w:rPr>
                <w:rFonts w:ascii="Georgia" w:hAnsi="Georgia"/>
                <w:color w:val="333333"/>
                <w:sz w:val="24"/>
                <w:szCs w:val="24"/>
                <w:lang w:val="ro-RO" w:eastAsia="ro-RO"/>
              </w:rPr>
            </w:pPr>
          </w:p>
          <w:p w:rsidR="00D261EA" w:rsidRPr="00D10EDA" w:rsidRDefault="00D10EDA" w:rsidP="00D10EDA">
            <w:pPr>
              <w:pStyle w:val="Listparagraf"/>
              <w:numPr>
                <w:ilvl w:val="0"/>
                <w:numId w:val="29"/>
              </w:numPr>
              <w:shd w:val="clear" w:color="auto" w:fill="FFFFFF"/>
              <w:rPr>
                <w:b/>
                <w:sz w:val="28"/>
                <w:szCs w:val="28"/>
                <w:lang w:val="ro-RO" w:eastAsia="ro-RO"/>
              </w:rPr>
            </w:pPr>
            <w:r w:rsidRPr="00D10EDA">
              <w:rPr>
                <w:sz w:val="28"/>
                <w:szCs w:val="28"/>
                <w:lang w:val="ro-RO" w:eastAsia="ro-RO"/>
              </w:rPr>
              <w:t>Modul de înregistrare și raportare a prețurilor</w:t>
            </w:r>
          </w:p>
          <w:p w:rsidR="00D261EA" w:rsidRPr="00762EF1" w:rsidRDefault="00D261EA" w:rsidP="00D261EA">
            <w:pPr>
              <w:autoSpaceDE w:val="0"/>
              <w:autoSpaceDN w:val="0"/>
              <w:adjustRightInd w:val="0"/>
              <w:ind w:firstLine="373"/>
              <w:rPr>
                <w:sz w:val="28"/>
                <w:szCs w:val="28"/>
                <w:shd w:val="clear" w:color="auto" w:fill="FFFFFF"/>
                <w:lang w:val="ro-RO"/>
              </w:rPr>
            </w:pPr>
          </w:p>
          <w:p w:rsidR="00D10EDA" w:rsidRPr="00671A31" w:rsidRDefault="00D10EDA" w:rsidP="00D10EDA">
            <w:pPr>
              <w:pStyle w:val="Listparagraf"/>
              <w:numPr>
                <w:ilvl w:val="0"/>
                <w:numId w:val="30"/>
              </w:numPr>
              <w:shd w:val="clear" w:color="auto" w:fill="FFFFFF"/>
              <w:ind w:left="89" w:firstLine="620"/>
              <w:rPr>
                <w:i/>
                <w:sz w:val="28"/>
                <w:szCs w:val="28"/>
                <w:lang w:val="ro-RO" w:eastAsia="ro-RO"/>
              </w:rPr>
            </w:pPr>
            <w:r w:rsidRPr="00671A31">
              <w:rPr>
                <w:i/>
                <w:sz w:val="28"/>
                <w:szCs w:val="28"/>
                <w:lang w:val="ro-RO" w:eastAsia="ro-RO"/>
              </w:rPr>
              <w:t xml:space="preserve">Unitățile de sacrificare vor înregistra și raporta la ANSA informația privind prețurile pentru carcasele clasificate, </w:t>
            </w:r>
          </w:p>
          <w:p w:rsidR="00D10EDA" w:rsidRPr="00671A31" w:rsidRDefault="00D10EDA" w:rsidP="00D10EDA">
            <w:pPr>
              <w:pStyle w:val="Listparagraf"/>
              <w:numPr>
                <w:ilvl w:val="0"/>
                <w:numId w:val="30"/>
              </w:numPr>
              <w:shd w:val="clear" w:color="auto" w:fill="FFFFFF"/>
              <w:ind w:left="89" w:firstLine="620"/>
              <w:rPr>
                <w:i/>
                <w:sz w:val="28"/>
                <w:szCs w:val="28"/>
                <w:lang w:val="ro-RO" w:eastAsia="ro-RO"/>
              </w:rPr>
            </w:pPr>
            <w:r w:rsidRPr="00671A31">
              <w:rPr>
                <w:i/>
                <w:sz w:val="28"/>
                <w:szCs w:val="28"/>
                <w:lang w:val="ro-RO" w:eastAsia="ro-RO"/>
              </w:rPr>
              <w:t xml:space="preserve">Prețul care urmează să fie înregistrat este prețul plătit furnizorului pentru animal, fără TVA. Prețul menționat se calculează pentru 100 kg de carcasă, </w:t>
            </w:r>
            <w:proofErr w:type="spellStart"/>
            <w:r w:rsidRPr="00671A31">
              <w:rPr>
                <w:i/>
                <w:sz w:val="28"/>
                <w:szCs w:val="28"/>
                <w:lang w:val="ro-RO" w:eastAsia="ro-RO"/>
              </w:rPr>
              <w:t>cîntărită</w:t>
            </w:r>
            <w:proofErr w:type="spellEnd"/>
            <w:r w:rsidRPr="00671A31">
              <w:rPr>
                <w:i/>
                <w:sz w:val="28"/>
                <w:szCs w:val="28"/>
                <w:lang w:val="ro-RO" w:eastAsia="ro-RO"/>
              </w:rPr>
              <w:t xml:space="preserve"> și clasificată pe </w:t>
            </w:r>
            <w:proofErr w:type="spellStart"/>
            <w:r w:rsidRPr="00671A31">
              <w:rPr>
                <w:i/>
                <w:sz w:val="28"/>
                <w:szCs w:val="28"/>
                <w:lang w:val="ro-RO" w:eastAsia="ro-RO"/>
              </w:rPr>
              <w:t>cîrlig</w:t>
            </w:r>
            <w:proofErr w:type="spellEnd"/>
            <w:r w:rsidRPr="00671A31">
              <w:rPr>
                <w:i/>
                <w:sz w:val="28"/>
                <w:szCs w:val="28"/>
                <w:lang w:val="ro-RO" w:eastAsia="ro-RO"/>
              </w:rPr>
              <w:t xml:space="preserve"> la unitatea de sacrificare. </w:t>
            </w:r>
          </w:p>
          <w:p w:rsidR="00D10EDA" w:rsidRPr="00671A31" w:rsidRDefault="00D10EDA" w:rsidP="00D10EDA">
            <w:pPr>
              <w:pStyle w:val="Listparagraf"/>
              <w:numPr>
                <w:ilvl w:val="0"/>
                <w:numId w:val="30"/>
              </w:numPr>
              <w:shd w:val="clear" w:color="auto" w:fill="FFFFFF"/>
              <w:ind w:left="89" w:firstLine="620"/>
              <w:rPr>
                <w:i/>
                <w:sz w:val="28"/>
                <w:szCs w:val="28"/>
                <w:lang w:val="ro-RO" w:eastAsia="ro-RO"/>
              </w:rPr>
            </w:pPr>
            <w:r w:rsidRPr="00671A31">
              <w:rPr>
                <w:i/>
                <w:sz w:val="28"/>
                <w:szCs w:val="28"/>
                <w:lang w:val="ro-RO" w:eastAsia="ro-RO"/>
              </w:rPr>
              <w:t xml:space="preserve">Greutatea care trebuie luată în considerare este greutatea carcasei calde: la cel </w:t>
            </w:r>
            <w:proofErr w:type="spellStart"/>
            <w:r w:rsidRPr="00671A31">
              <w:rPr>
                <w:i/>
                <w:sz w:val="28"/>
                <w:szCs w:val="28"/>
                <w:lang w:val="ro-RO" w:eastAsia="ro-RO"/>
              </w:rPr>
              <w:t>tîrziu</w:t>
            </w:r>
            <w:proofErr w:type="spellEnd"/>
            <w:r w:rsidRPr="00671A31">
              <w:rPr>
                <w:i/>
                <w:sz w:val="28"/>
                <w:szCs w:val="28"/>
                <w:lang w:val="ro-RO" w:eastAsia="ro-RO"/>
              </w:rPr>
              <w:t xml:space="preserve"> o oră de la înjunghierea animalului – pentru carcasele de bovine și ovine și la 45 de minute – pentru carcasele de porcine. Greutatea carcasei reci reprezintă 98% din greutatea carcasei calde.</w:t>
            </w:r>
          </w:p>
          <w:p w:rsidR="00D10EDA" w:rsidRPr="00671A31" w:rsidRDefault="00D10EDA" w:rsidP="00D10EDA">
            <w:pPr>
              <w:pStyle w:val="Listparagraf"/>
              <w:numPr>
                <w:ilvl w:val="0"/>
                <w:numId w:val="30"/>
              </w:numPr>
              <w:shd w:val="clear" w:color="auto" w:fill="FFFFFF"/>
              <w:rPr>
                <w:i/>
                <w:sz w:val="28"/>
                <w:szCs w:val="28"/>
                <w:lang w:val="ro-RO" w:eastAsia="ro-RO"/>
              </w:rPr>
            </w:pPr>
            <w:r w:rsidRPr="00671A31">
              <w:rPr>
                <w:i/>
                <w:sz w:val="28"/>
                <w:szCs w:val="28"/>
                <w:lang w:val="ro-RO" w:eastAsia="ro-RO"/>
              </w:rPr>
              <w:t xml:space="preserve">Prețurile vor fi raportate </w:t>
            </w:r>
            <w:proofErr w:type="spellStart"/>
            <w:r w:rsidRPr="00671A31">
              <w:rPr>
                <w:i/>
                <w:sz w:val="28"/>
                <w:szCs w:val="28"/>
                <w:lang w:val="ro-RO" w:eastAsia="ro-RO"/>
              </w:rPr>
              <w:t>săptămînal</w:t>
            </w:r>
            <w:proofErr w:type="spellEnd"/>
            <w:r w:rsidRPr="00671A31">
              <w:rPr>
                <w:i/>
                <w:sz w:val="28"/>
                <w:szCs w:val="28"/>
                <w:lang w:val="ro-RO" w:eastAsia="ro-RO"/>
              </w:rPr>
              <w:t xml:space="preserve">, în prima zi a </w:t>
            </w:r>
            <w:proofErr w:type="spellStart"/>
            <w:r w:rsidRPr="00671A31">
              <w:rPr>
                <w:i/>
                <w:sz w:val="28"/>
                <w:szCs w:val="28"/>
                <w:lang w:val="ro-RO" w:eastAsia="ro-RO"/>
              </w:rPr>
              <w:t>săptămînii</w:t>
            </w:r>
            <w:proofErr w:type="spellEnd"/>
            <w:r w:rsidRPr="00671A31">
              <w:rPr>
                <w:i/>
                <w:sz w:val="28"/>
                <w:szCs w:val="28"/>
                <w:lang w:val="ro-RO" w:eastAsia="ro-RO"/>
              </w:rPr>
              <w:t xml:space="preserve"> ce urmează după </w:t>
            </w:r>
            <w:proofErr w:type="spellStart"/>
            <w:r w:rsidRPr="00671A31">
              <w:rPr>
                <w:i/>
                <w:sz w:val="28"/>
                <w:szCs w:val="28"/>
                <w:lang w:val="ro-RO" w:eastAsia="ro-RO"/>
              </w:rPr>
              <w:t>săptămîna</w:t>
            </w:r>
            <w:proofErr w:type="spellEnd"/>
            <w:r w:rsidRPr="00671A31">
              <w:rPr>
                <w:i/>
                <w:sz w:val="28"/>
                <w:szCs w:val="28"/>
                <w:lang w:val="ro-RO" w:eastAsia="ro-RO"/>
              </w:rPr>
              <w:t xml:space="preserve"> de raport, prin orice mijloace accesibile (electronice, poștă, fax etc.), conform unui model aprobat de către ANSA.</w:t>
            </w:r>
          </w:p>
          <w:p w:rsidR="00D10EDA" w:rsidRDefault="00671A31" w:rsidP="00671A31">
            <w:pPr>
              <w:shd w:val="clear" w:color="auto" w:fill="FFFFFF"/>
              <w:ind w:firstLine="0"/>
              <w:rPr>
                <w:rStyle w:val="Robust"/>
                <w:b w:val="0"/>
                <w:bCs w:val="0"/>
                <w:sz w:val="28"/>
                <w:szCs w:val="28"/>
                <w:lang w:val="ro-RO"/>
              </w:rPr>
            </w:pPr>
            <w:r>
              <w:rPr>
                <w:sz w:val="28"/>
                <w:szCs w:val="28"/>
                <w:lang w:val="ro-RO" w:eastAsia="ro-RO"/>
              </w:rPr>
              <w:t>Legea nr.27/2017</w:t>
            </w:r>
            <w:r w:rsidRPr="00762EF1">
              <w:rPr>
                <w:rStyle w:val="Robust"/>
                <w:b w:val="0"/>
                <w:bCs w:val="0"/>
                <w:sz w:val="28"/>
                <w:szCs w:val="28"/>
                <w:lang w:val="ro-RO"/>
              </w:rPr>
              <w:t xml:space="preserve"> privind clasificarea carcase</w:t>
            </w:r>
            <w:r>
              <w:rPr>
                <w:rStyle w:val="Robust"/>
                <w:b w:val="0"/>
                <w:bCs w:val="0"/>
                <w:sz w:val="28"/>
                <w:szCs w:val="28"/>
                <w:lang w:val="ro-RO"/>
              </w:rPr>
              <w:t>lor de bovine, porcine și ovine a intrat în vigoare la 7.10. 2017, dar până în prezent prevederile  legii nu au fost implementate. Din acest motiv</w:t>
            </w:r>
            <w:r w:rsidR="00AA7DE2">
              <w:rPr>
                <w:rStyle w:val="Robust"/>
                <w:b w:val="0"/>
                <w:bCs w:val="0"/>
                <w:sz w:val="28"/>
                <w:szCs w:val="28"/>
                <w:lang w:val="ro-RO"/>
              </w:rPr>
              <w:t>,</w:t>
            </w:r>
            <w:r>
              <w:rPr>
                <w:rStyle w:val="Robust"/>
                <w:b w:val="0"/>
                <w:bCs w:val="0"/>
                <w:sz w:val="28"/>
                <w:szCs w:val="28"/>
                <w:lang w:val="ro-RO"/>
              </w:rPr>
              <w:t xml:space="preserve"> nu este o </w:t>
            </w:r>
            <w:r w:rsidR="00AB7552">
              <w:rPr>
                <w:rStyle w:val="Robust"/>
                <w:b w:val="0"/>
                <w:bCs w:val="0"/>
                <w:sz w:val="28"/>
                <w:szCs w:val="28"/>
                <w:lang w:val="ro-RO"/>
              </w:rPr>
              <w:t xml:space="preserve">imagine clară a efectului care a trebuit să influențeze situația de pe piața cărnii materie primă. </w:t>
            </w:r>
          </w:p>
          <w:p w:rsidR="00AB7552" w:rsidRDefault="00AB7552" w:rsidP="00671A31">
            <w:pPr>
              <w:shd w:val="clear" w:color="auto" w:fill="FFFFFF"/>
              <w:ind w:firstLine="0"/>
              <w:rPr>
                <w:rStyle w:val="Robust"/>
                <w:b w:val="0"/>
                <w:bCs w:val="0"/>
                <w:sz w:val="28"/>
                <w:szCs w:val="28"/>
                <w:lang w:val="ro-RO"/>
              </w:rPr>
            </w:pPr>
            <w:r>
              <w:rPr>
                <w:rStyle w:val="Robust"/>
                <w:b w:val="0"/>
                <w:bCs w:val="0"/>
                <w:sz w:val="28"/>
                <w:szCs w:val="28"/>
                <w:lang w:val="ro-RO"/>
              </w:rPr>
              <w:t>Situația de pe piață nu s-a schimbat nici într-un mod, respectiv nu este informație, privind efectele legii, pentru a putea face o evaluare și stabili care sunt carențele acestei legi și care sunt schimbările după implementarea acesteia.</w:t>
            </w:r>
          </w:p>
          <w:p w:rsidR="00AB7552" w:rsidRDefault="00AB7552" w:rsidP="00671A31">
            <w:pPr>
              <w:shd w:val="clear" w:color="auto" w:fill="FFFFFF"/>
              <w:ind w:firstLine="0"/>
              <w:rPr>
                <w:rStyle w:val="Robust"/>
                <w:b w:val="0"/>
                <w:bCs w:val="0"/>
                <w:sz w:val="28"/>
                <w:szCs w:val="28"/>
                <w:lang w:val="ro-RO"/>
              </w:rPr>
            </w:pPr>
          </w:p>
          <w:p w:rsidR="00575E0C" w:rsidRDefault="00AB7552" w:rsidP="00671A31">
            <w:pPr>
              <w:shd w:val="clear" w:color="auto" w:fill="FFFFFF"/>
              <w:ind w:firstLine="0"/>
              <w:rPr>
                <w:rStyle w:val="Robust"/>
                <w:b w:val="0"/>
                <w:bCs w:val="0"/>
                <w:sz w:val="28"/>
                <w:szCs w:val="28"/>
                <w:lang w:val="ro-RO"/>
              </w:rPr>
            </w:pPr>
            <w:r>
              <w:rPr>
                <w:rStyle w:val="Robust"/>
                <w:b w:val="0"/>
                <w:bCs w:val="0"/>
                <w:sz w:val="28"/>
                <w:szCs w:val="28"/>
                <w:lang w:val="ro-RO"/>
              </w:rPr>
              <w:t xml:space="preserve">Astfel, </w:t>
            </w:r>
            <w:r w:rsidR="00575E0C">
              <w:rPr>
                <w:rStyle w:val="Robust"/>
                <w:b w:val="0"/>
                <w:bCs w:val="0"/>
                <w:sz w:val="28"/>
                <w:szCs w:val="28"/>
                <w:lang w:val="ro-RO"/>
              </w:rPr>
              <w:t>dacă examinăm obținea de a implementa prevederile expuse mai sus, atunci ANSA</w:t>
            </w:r>
            <w:r w:rsidR="00AA7DE2">
              <w:rPr>
                <w:rStyle w:val="Robust"/>
                <w:b w:val="0"/>
                <w:bCs w:val="0"/>
                <w:sz w:val="28"/>
                <w:szCs w:val="28"/>
                <w:lang w:val="ro-RO"/>
              </w:rPr>
              <w:t xml:space="preserve"> și abatoarele</w:t>
            </w:r>
            <w:r w:rsidR="00575E0C">
              <w:rPr>
                <w:rStyle w:val="Robust"/>
                <w:b w:val="0"/>
                <w:bCs w:val="0"/>
                <w:sz w:val="28"/>
                <w:szCs w:val="28"/>
                <w:lang w:val="ro-RO"/>
              </w:rPr>
              <w:t xml:space="preserve"> trebuie să execute cele prevăzute în lege.</w:t>
            </w:r>
          </w:p>
          <w:p w:rsidR="005D676F" w:rsidRDefault="005D676F" w:rsidP="00671A31">
            <w:pPr>
              <w:shd w:val="clear" w:color="auto" w:fill="FFFFFF"/>
              <w:ind w:firstLine="0"/>
              <w:rPr>
                <w:rStyle w:val="Robust"/>
                <w:b w:val="0"/>
                <w:bCs w:val="0"/>
                <w:sz w:val="28"/>
                <w:szCs w:val="28"/>
                <w:lang w:val="ro-RO"/>
              </w:rPr>
            </w:pPr>
          </w:p>
          <w:p w:rsidR="00575E0C" w:rsidRDefault="005D676F" w:rsidP="00671A31">
            <w:pPr>
              <w:shd w:val="clear" w:color="auto" w:fill="FFFFFF"/>
              <w:ind w:firstLine="0"/>
              <w:rPr>
                <w:rStyle w:val="Robust"/>
                <w:b w:val="0"/>
                <w:bCs w:val="0"/>
                <w:sz w:val="28"/>
                <w:szCs w:val="28"/>
                <w:lang w:val="ro-RO"/>
              </w:rPr>
            </w:pPr>
            <w:r>
              <w:rPr>
                <w:rStyle w:val="Robust"/>
                <w:b w:val="0"/>
                <w:bCs w:val="0"/>
                <w:sz w:val="28"/>
                <w:szCs w:val="28"/>
                <w:lang w:val="ro-RO"/>
              </w:rPr>
              <w:t xml:space="preserve">     Motivul din care nu putem lua în considerație </w:t>
            </w:r>
            <w:r w:rsidRPr="005D676F">
              <w:rPr>
                <w:rStyle w:val="Robust"/>
                <w:bCs w:val="0"/>
                <w:sz w:val="28"/>
                <w:szCs w:val="28"/>
                <w:lang w:val="ro-RO"/>
              </w:rPr>
              <w:t>Opțiunea nr.1</w:t>
            </w:r>
            <w:r>
              <w:rPr>
                <w:rStyle w:val="Robust"/>
                <w:bCs w:val="0"/>
                <w:sz w:val="28"/>
                <w:szCs w:val="28"/>
                <w:lang w:val="ro-RO"/>
              </w:rPr>
              <w:t xml:space="preserve"> </w:t>
            </w:r>
            <w:r>
              <w:rPr>
                <w:rStyle w:val="Robust"/>
                <w:b w:val="0"/>
                <w:bCs w:val="0"/>
                <w:sz w:val="28"/>
                <w:szCs w:val="28"/>
                <w:lang w:val="ro-RO"/>
              </w:rPr>
              <w:t>este:</w:t>
            </w:r>
          </w:p>
          <w:p w:rsidR="00575E0C" w:rsidRDefault="00575E0C" w:rsidP="00671A31">
            <w:pPr>
              <w:shd w:val="clear" w:color="auto" w:fill="FFFFFF"/>
              <w:ind w:firstLine="0"/>
              <w:rPr>
                <w:rStyle w:val="Robust"/>
                <w:b w:val="0"/>
                <w:bCs w:val="0"/>
                <w:sz w:val="28"/>
                <w:szCs w:val="28"/>
                <w:lang w:val="ro-RO"/>
              </w:rPr>
            </w:pPr>
            <w:r>
              <w:rPr>
                <w:rStyle w:val="Robust"/>
                <w:b w:val="0"/>
                <w:bCs w:val="0"/>
                <w:sz w:val="28"/>
                <w:szCs w:val="28"/>
                <w:lang w:val="ro-RO"/>
              </w:rPr>
              <w:lastRenderedPageBreak/>
              <w:t xml:space="preserve"> </w:t>
            </w:r>
            <w:r w:rsidR="005D676F">
              <w:rPr>
                <w:rStyle w:val="Robust"/>
                <w:b w:val="0"/>
                <w:bCs w:val="0"/>
                <w:sz w:val="28"/>
                <w:szCs w:val="28"/>
                <w:lang w:val="ro-RO"/>
              </w:rPr>
              <w:t xml:space="preserve">    D</w:t>
            </w:r>
            <w:r>
              <w:rPr>
                <w:rStyle w:val="Robust"/>
                <w:b w:val="0"/>
                <w:bCs w:val="0"/>
                <w:sz w:val="28"/>
                <w:szCs w:val="28"/>
                <w:lang w:val="ro-RO"/>
              </w:rPr>
              <w:t>in momentul începerii negocierilor pentru aderarea la Uniunea Europeană a Republicii Moldova, adică din 14 12.2023, Guvernul Republicii Moldova este  obligat să transpună prevederile Regulamente</w:t>
            </w:r>
            <w:r w:rsidR="005D676F">
              <w:rPr>
                <w:rStyle w:val="Robust"/>
                <w:b w:val="0"/>
                <w:bCs w:val="0"/>
                <w:sz w:val="28"/>
                <w:szCs w:val="28"/>
                <w:lang w:val="ro-RO"/>
              </w:rPr>
              <w:t>lor</w:t>
            </w:r>
            <w:r>
              <w:rPr>
                <w:rStyle w:val="Robust"/>
                <w:b w:val="0"/>
                <w:bCs w:val="0"/>
                <w:sz w:val="28"/>
                <w:szCs w:val="28"/>
                <w:lang w:val="ro-RO"/>
              </w:rPr>
              <w:t xml:space="preserve"> UE (nr.2017/1182 și 2017/1184)  </w:t>
            </w:r>
            <w:r w:rsidR="005D676F">
              <w:rPr>
                <w:rStyle w:val="Robust"/>
                <w:b w:val="0"/>
                <w:bCs w:val="0"/>
                <w:sz w:val="28"/>
                <w:szCs w:val="28"/>
                <w:lang w:val="ro-RO"/>
              </w:rPr>
              <w:t>c</w:t>
            </w:r>
            <w:r>
              <w:rPr>
                <w:rStyle w:val="Robust"/>
                <w:b w:val="0"/>
                <w:bCs w:val="0"/>
                <w:sz w:val="28"/>
                <w:szCs w:val="28"/>
                <w:lang w:val="ro-RO"/>
              </w:rPr>
              <w:t>are abrogă prevederile Regulamentului nr.1249/2008</w:t>
            </w:r>
            <w:r w:rsidR="00AA7DE2">
              <w:rPr>
                <w:rStyle w:val="Robust"/>
                <w:b w:val="0"/>
                <w:bCs w:val="0"/>
                <w:sz w:val="28"/>
                <w:szCs w:val="28"/>
                <w:lang w:val="ro-RO"/>
              </w:rPr>
              <w:t>,</w:t>
            </w:r>
            <w:r>
              <w:rPr>
                <w:rStyle w:val="Robust"/>
                <w:b w:val="0"/>
                <w:bCs w:val="0"/>
                <w:sz w:val="28"/>
                <w:szCs w:val="28"/>
                <w:lang w:val="ro-RO"/>
              </w:rPr>
              <w:t xml:space="preserve"> cu care </w:t>
            </w:r>
            <w:r w:rsidR="005D676F">
              <w:rPr>
                <w:rStyle w:val="Robust"/>
                <w:b w:val="0"/>
                <w:bCs w:val="0"/>
                <w:sz w:val="28"/>
                <w:szCs w:val="28"/>
                <w:lang w:val="ro-RO"/>
              </w:rPr>
              <w:t>a fost</w:t>
            </w:r>
            <w:r>
              <w:rPr>
                <w:rStyle w:val="Robust"/>
                <w:b w:val="0"/>
                <w:bCs w:val="0"/>
                <w:sz w:val="28"/>
                <w:szCs w:val="28"/>
                <w:lang w:val="ro-RO"/>
              </w:rPr>
              <w:t xml:space="preserve"> armonizată </w:t>
            </w:r>
            <w:r w:rsidR="005D676F">
              <w:rPr>
                <w:rStyle w:val="Robust"/>
                <w:b w:val="0"/>
                <w:bCs w:val="0"/>
                <w:sz w:val="28"/>
                <w:szCs w:val="28"/>
                <w:lang w:val="ro-RO"/>
              </w:rPr>
              <w:t xml:space="preserve">parțial </w:t>
            </w:r>
            <w:r>
              <w:rPr>
                <w:rStyle w:val="Robust"/>
                <w:b w:val="0"/>
                <w:bCs w:val="0"/>
                <w:sz w:val="28"/>
                <w:szCs w:val="28"/>
                <w:lang w:val="ro-RO"/>
              </w:rPr>
              <w:t>Legea nr. 27/2017</w:t>
            </w:r>
            <w:r w:rsidR="005D676F">
              <w:rPr>
                <w:rStyle w:val="Robust"/>
                <w:b w:val="0"/>
                <w:bCs w:val="0"/>
                <w:sz w:val="28"/>
                <w:szCs w:val="28"/>
                <w:lang w:val="ro-RO"/>
              </w:rPr>
              <w:t>.</w:t>
            </w:r>
          </w:p>
          <w:p w:rsidR="005D676F" w:rsidRDefault="005D676F" w:rsidP="00671A31">
            <w:pPr>
              <w:shd w:val="clear" w:color="auto" w:fill="FFFFFF"/>
              <w:ind w:firstLine="0"/>
              <w:rPr>
                <w:rStyle w:val="Robust"/>
                <w:bCs w:val="0"/>
                <w:sz w:val="28"/>
                <w:szCs w:val="28"/>
                <w:lang w:val="ro-RO"/>
              </w:rPr>
            </w:pPr>
          </w:p>
          <w:p w:rsidR="00AB7552" w:rsidRDefault="005D676F" w:rsidP="00671A31">
            <w:pPr>
              <w:shd w:val="clear" w:color="auto" w:fill="FFFFFF"/>
              <w:ind w:firstLine="0"/>
              <w:rPr>
                <w:rStyle w:val="Robust"/>
                <w:b w:val="0"/>
                <w:bCs w:val="0"/>
                <w:sz w:val="28"/>
                <w:szCs w:val="28"/>
                <w:lang w:val="ro-RO"/>
              </w:rPr>
            </w:pPr>
            <w:r w:rsidRPr="005D676F">
              <w:rPr>
                <w:rStyle w:val="Robust"/>
                <w:bCs w:val="0"/>
                <w:sz w:val="28"/>
                <w:szCs w:val="28"/>
                <w:lang w:val="ro-RO"/>
              </w:rPr>
              <w:t>Opțiunea alternativă nr. 2</w:t>
            </w:r>
            <w:r>
              <w:rPr>
                <w:rStyle w:val="Robust"/>
                <w:bCs w:val="0"/>
                <w:sz w:val="28"/>
                <w:szCs w:val="28"/>
                <w:lang w:val="ro-RO"/>
              </w:rPr>
              <w:t xml:space="preserve"> </w:t>
            </w:r>
            <w:r>
              <w:rPr>
                <w:rStyle w:val="Robust"/>
                <w:b w:val="0"/>
                <w:bCs w:val="0"/>
                <w:sz w:val="28"/>
                <w:szCs w:val="28"/>
                <w:lang w:val="ro-RO"/>
              </w:rPr>
              <w:t>Modificarea Legii nr. 27/2017.</w:t>
            </w:r>
          </w:p>
          <w:p w:rsidR="00146C94" w:rsidRDefault="005D676F" w:rsidP="00671A31">
            <w:pPr>
              <w:shd w:val="clear" w:color="auto" w:fill="FFFFFF"/>
              <w:ind w:firstLine="0"/>
              <w:rPr>
                <w:rStyle w:val="Robust"/>
                <w:b w:val="0"/>
                <w:bCs w:val="0"/>
                <w:sz w:val="28"/>
                <w:szCs w:val="28"/>
                <w:lang w:val="ro-RO"/>
              </w:rPr>
            </w:pPr>
            <w:r>
              <w:rPr>
                <w:rStyle w:val="Robust"/>
                <w:b w:val="0"/>
                <w:bCs w:val="0"/>
                <w:sz w:val="28"/>
                <w:szCs w:val="28"/>
                <w:lang w:val="ro-RO"/>
              </w:rPr>
              <w:t>Elaborarea unui proiect de modificare a Legii nr.27/2017</w:t>
            </w:r>
            <w:r w:rsidR="00AA7DE2">
              <w:rPr>
                <w:rStyle w:val="Robust"/>
                <w:b w:val="0"/>
                <w:bCs w:val="0"/>
                <w:sz w:val="28"/>
                <w:szCs w:val="28"/>
                <w:lang w:val="ro-RO"/>
              </w:rPr>
              <w:t>,</w:t>
            </w:r>
            <w:r>
              <w:rPr>
                <w:rStyle w:val="Robust"/>
                <w:b w:val="0"/>
                <w:bCs w:val="0"/>
                <w:sz w:val="28"/>
                <w:szCs w:val="28"/>
                <w:lang w:val="ro-RO"/>
              </w:rPr>
              <w:t xml:space="preserve"> ar fi ceea mai optimală variantă, dacă </w:t>
            </w:r>
            <w:r w:rsidR="00AA7DE2">
              <w:rPr>
                <w:rStyle w:val="Robust"/>
                <w:b w:val="0"/>
                <w:bCs w:val="0"/>
                <w:sz w:val="28"/>
                <w:szCs w:val="28"/>
                <w:lang w:val="ro-RO"/>
              </w:rPr>
              <w:t xml:space="preserve"> prevederile </w:t>
            </w:r>
            <w:r>
              <w:rPr>
                <w:rStyle w:val="Robust"/>
                <w:b w:val="0"/>
                <w:bCs w:val="0"/>
                <w:sz w:val="28"/>
                <w:szCs w:val="28"/>
                <w:lang w:val="ro-RO"/>
              </w:rPr>
              <w:t>Leg</w:t>
            </w:r>
            <w:r w:rsidR="00AA7DE2">
              <w:rPr>
                <w:rStyle w:val="Robust"/>
                <w:b w:val="0"/>
                <w:bCs w:val="0"/>
                <w:sz w:val="28"/>
                <w:szCs w:val="28"/>
                <w:lang w:val="ro-RO"/>
              </w:rPr>
              <w:t>ii</w:t>
            </w:r>
            <w:r>
              <w:rPr>
                <w:rStyle w:val="Robust"/>
                <w:b w:val="0"/>
                <w:bCs w:val="0"/>
                <w:sz w:val="28"/>
                <w:szCs w:val="28"/>
                <w:lang w:val="ro-RO"/>
              </w:rPr>
              <w:t xml:space="preserve"> nr.27/2017 ar  </w:t>
            </w:r>
            <w:r w:rsidR="00AA7DE2">
              <w:rPr>
                <w:rStyle w:val="Robust"/>
                <w:b w:val="0"/>
                <w:bCs w:val="0"/>
                <w:sz w:val="28"/>
                <w:szCs w:val="28"/>
                <w:lang w:val="ro-RO"/>
              </w:rPr>
              <w:t xml:space="preserve">transpune  total prevederile </w:t>
            </w:r>
            <w:r>
              <w:rPr>
                <w:rStyle w:val="Robust"/>
                <w:b w:val="0"/>
                <w:bCs w:val="0"/>
                <w:sz w:val="28"/>
                <w:szCs w:val="28"/>
                <w:lang w:val="ro-RO"/>
              </w:rPr>
              <w:t>Regulame</w:t>
            </w:r>
            <w:r w:rsidR="00EB49A9">
              <w:rPr>
                <w:rStyle w:val="Robust"/>
                <w:b w:val="0"/>
                <w:bCs w:val="0"/>
                <w:sz w:val="28"/>
                <w:szCs w:val="28"/>
                <w:lang w:val="ro-RO"/>
              </w:rPr>
              <w:t>ntul</w:t>
            </w:r>
            <w:r w:rsidR="00AA7DE2">
              <w:rPr>
                <w:rStyle w:val="Robust"/>
                <w:b w:val="0"/>
                <w:bCs w:val="0"/>
                <w:sz w:val="28"/>
                <w:szCs w:val="28"/>
                <w:lang w:val="ro-RO"/>
              </w:rPr>
              <w:t>ui</w:t>
            </w:r>
            <w:r w:rsidR="00EB49A9">
              <w:rPr>
                <w:rStyle w:val="Robust"/>
                <w:b w:val="0"/>
                <w:bCs w:val="0"/>
                <w:sz w:val="28"/>
                <w:szCs w:val="28"/>
                <w:lang w:val="ro-RO"/>
              </w:rPr>
              <w:t xml:space="preserve"> 1249/2008 </w:t>
            </w:r>
            <w:r w:rsidR="00AA7DE2">
              <w:rPr>
                <w:rStyle w:val="Robust"/>
                <w:b w:val="0"/>
                <w:bCs w:val="0"/>
                <w:sz w:val="28"/>
                <w:szCs w:val="28"/>
                <w:lang w:val="ro-RO"/>
              </w:rPr>
              <w:t>de stabilire a normelor de aplicare a grilelor comunitare de clasificare a carcaselor de bovine, porcine și ovine și privind raportarea prețurilor acestora</w:t>
            </w:r>
            <w:r w:rsidR="00146C94">
              <w:rPr>
                <w:rStyle w:val="Robust"/>
                <w:b w:val="0"/>
                <w:bCs w:val="0"/>
                <w:sz w:val="28"/>
                <w:szCs w:val="28"/>
                <w:lang w:val="ro-RO"/>
              </w:rPr>
              <w:t xml:space="preserve">. </w:t>
            </w:r>
          </w:p>
          <w:p w:rsidR="009E7D77" w:rsidRDefault="00AA7DE2" w:rsidP="00671A31">
            <w:pPr>
              <w:shd w:val="clear" w:color="auto" w:fill="FFFFFF"/>
              <w:ind w:firstLine="0"/>
              <w:rPr>
                <w:rStyle w:val="Robust"/>
                <w:b w:val="0"/>
                <w:bCs w:val="0"/>
                <w:sz w:val="28"/>
                <w:szCs w:val="28"/>
                <w:lang w:val="ro-RO"/>
              </w:rPr>
            </w:pPr>
            <w:r>
              <w:rPr>
                <w:rStyle w:val="Robust"/>
                <w:b w:val="0"/>
                <w:bCs w:val="0"/>
                <w:sz w:val="28"/>
                <w:szCs w:val="28"/>
                <w:lang w:val="ro-RO"/>
              </w:rPr>
              <w:t xml:space="preserve">  </w:t>
            </w:r>
            <w:r w:rsidR="00146C94">
              <w:rPr>
                <w:rStyle w:val="Robust"/>
                <w:b w:val="0"/>
                <w:bCs w:val="0"/>
                <w:sz w:val="28"/>
                <w:szCs w:val="28"/>
                <w:lang w:val="ro-RO"/>
              </w:rPr>
              <w:t xml:space="preserve">Comisia UE prin Regulamentele 2017/1182 și 2017/1184 </w:t>
            </w:r>
            <w:r w:rsidR="0068336C">
              <w:rPr>
                <w:rStyle w:val="Robust"/>
                <w:b w:val="0"/>
                <w:bCs w:val="0"/>
                <w:sz w:val="28"/>
                <w:szCs w:val="28"/>
                <w:lang w:val="ro-RO"/>
              </w:rPr>
              <w:t xml:space="preserve"> abrogat mai multe Regulamente:</w:t>
            </w:r>
          </w:p>
          <w:p w:rsidR="009E7D77" w:rsidRPr="00284C71" w:rsidRDefault="009E7D77" w:rsidP="00284C71">
            <w:pPr>
              <w:pStyle w:val="Listparagraf"/>
              <w:numPr>
                <w:ilvl w:val="0"/>
                <w:numId w:val="31"/>
              </w:numPr>
              <w:shd w:val="clear" w:color="auto" w:fill="FFFFFF"/>
              <w:ind w:left="0" w:firstLine="360"/>
              <w:rPr>
                <w:bCs/>
                <w:sz w:val="28"/>
                <w:szCs w:val="28"/>
                <w:shd w:val="clear" w:color="auto" w:fill="FFFFFF"/>
                <w:lang w:val="ro-RO"/>
              </w:rPr>
            </w:pPr>
            <w:r w:rsidRPr="00284C71">
              <w:rPr>
                <w:bCs/>
                <w:sz w:val="28"/>
                <w:szCs w:val="28"/>
                <w:shd w:val="clear" w:color="auto" w:fill="FFFFFF"/>
                <w:lang w:val="ro-RO"/>
              </w:rPr>
              <w:t>Regulamentul (CE) nr. 315/2002 privind studiul prețurilor carcaselor de ovine proaspete sau refrigerate pe piețele reprezentative din Comunitate;</w:t>
            </w:r>
          </w:p>
          <w:p w:rsidR="009E7D77" w:rsidRPr="00284C71" w:rsidRDefault="00284C71" w:rsidP="00284C71">
            <w:pPr>
              <w:pStyle w:val="Listparagraf"/>
              <w:numPr>
                <w:ilvl w:val="0"/>
                <w:numId w:val="31"/>
              </w:numPr>
              <w:shd w:val="clear" w:color="auto" w:fill="FFFFFF"/>
              <w:ind w:left="0" w:firstLine="360"/>
              <w:rPr>
                <w:sz w:val="28"/>
                <w:szCs w:val="28"/>
                <w:lang w:val="ro-RO"/>
              </w:rPr>
            </w:pPr>
            <w:r w:rsidRPr="00284C71">
              <w:rPr>
                <w:rStyle w:val="Robust"/>
                <w:b w:val="0"/>
                <w:bCs w:val="0"/>
                <w:sz w:val="28"/>
                <w:szCs w:val="28"/>
                <w:lang w:val="ro-RO"/>
              </w:rPr>
              <w:t xml:space="preserve">Regulamentul 1249/2008 </w:t>
            </w:r>
            <w:r w:rsidRPr="00284C71">
              <w:rPr>
                <w:bCs/>
                <w:sz w:val="28"/>
                <w:szCs w:val="28"/>
                <w:shd w:val="clear" w:color="auto" w:fill="FFFFFF"/>
                <w:lang w:val="ro-RO"/>
              </w:rPr>
              <w:t>de stabilire a normelor detaliate privind punerea în aplicare a grilelor comunitare de clasificare a carcaselor de carne de vită, porc și oaie și raportarea prețurilor acestora;</w:t>
            </w:r>
          </w:p>
          <w:p w:rsidR="00284C71" w:rsidRPr="00284C71" w:rsidRDefault="00284C71" w:rsidP="00284C71">
            <w:pPr>
              <w:pStyle w:val="Listparagraf"/>
              <w:numPr>
                <w:ilvl w:val="0"/>
                <w:numId w:val="31"/>
              </w:numPr>
              <w:shd w:val="clear" w:color="auto" w:fill="FFFFFF"/>
              <w:ind w:left="0" w:firstLine="360"/>
              <w:rPr>
                <w:sz w:val="28"/>
                <w:szCs w:val="28"/>
                <w:lang w:val="ro-RO"/>
              </w:rPr>
            </w:pPr>
            <w:r w:rsidRPr="00284C71">
              <w:rPr>
                <w:bCs/>
                <w:sz w:val="28"/>
                <w:szCs w:val="28"/>
                <w:shd w:val="clear" w:color="auto" w:fill="FFFFFF"/>
                <w:lang w:val="ro-RO"/>
              </w:rPr>
              <w:t>Regulamentul nr. 807/2013 de stabilire a normelor detaliate de aplicare a Regulamentului (CE) nr. 1234/2007 al Consiliului în ceea ce privește ancheta prețurilor anumitor bovine pe piețele reprezentative ale Uniunii</w:t>
            </w:r>
            <w:r>
              <w:rPr>
                <w:bCs/>
                <w:sz w:val="28"/>
                <w:szCs w:val="28"/>
                <w:shd w:val="clear" w:color="auto" w:fill="FFFFFF"/>
                <w:lang w:val="ro-RO"/>
              </w:rPr>
              <w:t>,</w:t>
            </w:r>
          </w:p>
          <w:p w:rsidR="00284C71" w:rsidRDefault="00284C71" w:rsidP="00284C71">
            <w:pPr>
              <w:pStyle w:val="Listparagraf"/>
              <w:shd w:val="clear" w:color="auto" w:fill="FFFFFF"/>
              <w:ind w:left="0" w:firstLine="360"/>
              <w:rPr>
                <w:rStyle w:val="Robust"/>
                <w:b w:val="0"/>
                <w:bCs w:val="0"/>
                <w:sz w:val="28"/>
                <w:szCs w:val="28"/>
                <w:lang w:val="ro-RO"/>
              </w:rPr>
            </w:pPr>
            <w:r>
              <w:rPr>
                <w:bCs/>
                <w:sz w:val="28"/>
                <w:szCs w:val="28"/>
                <w:shd w:val="clear" w:color="auto" w:fill="FFFFFF"/>
                <w:lang w:val="ro-RO"/>
              </w:rPr>
              <w:t>Respectiv</w:t>
            </w:r>
            <w:r w:rsidR="0068336C">
              <w:rPr>
                <w:bCs/>
                <w:sz w:val="28"/>
                <w:szCs w:val="28"/>
                <w:shd w:val="clear" w:color="auto" w:fill="FFFFFF"/>
                <w:lang w:val="ro-RO"/>
              </w:rPr>
              <w:t>,</w:t>
            </w:r>
            <w:r>
              <w:rPr>
                <w:bCs/>
                <w:sz w:val="28"/>
                <w:szCs w:val="28"/>
                <w:shd w:val="clear" w:color="auto" w:fill="FFFFFF"/>
                <w:lang w:val="ro-RO"/>
              </w:rPr>
              <w:t xml:space="preserve"> Comisia </w:t>
            </w:r>
            <w:r w:rsidR="0068336C">
              <w:rPr>
                <w:bCs/>
                <w:sz w:val="28"/>
                <w:szCs w:val="28"/>
                <w:shd w:val="clear" w:color="auto" w:fill="FFFFFF"/>
                <w:lang w:val="ro-RO"/>
              </w:rPr>
              <w:t xml:space="preserve">UE </w:t>
            </w:r>
            <w:r>
              <w:rPr>
                <w:bCs/>
                <w:sz w:val="28"/>
                <w:szCs w:val="28"/>
                <w:shd w:val="clear" w:color="auto" w:fill="FFFFFF"/>
                <w:lang w:val="ro-RO"/>
              </w:rPr>
              <w:t>a combinat și modificat prevederile acestor 3 Regulamente și a elaborat două acte noi, în care</w:t>
            </w:r>
            <w:r w:rsidR="0068336C">
              <w:rPr>
                <w:bCs/>
                <w:sz w:val="28"/>
                <w:szCs w:val="28"/>
                <w:shd w:val="clear" w:color="auto" w:fill="FFFFFF"/>
                <w:lang w:val="ro-RO"/>
              </w:rPr>
              <w:t xml:space="preserve">, în mare parte au fost păstrate </w:t>
            </w:r>
            <w:r>
              <w:rPr>
                <w:bCs/>
                <w:sz w:val="28"/>
                <w:szCs w:val="28"/>
                <w:shd w:val="clear" w:color="auto" w:fill="FFFFFF"/>
                <w:lang w:val="ro-RO"/>
              </w:rPr>
              <w:t xml:space="preserve">prevederile </w:t>
            </w:r>
            <w:r>
              <w:rPr>
                <w:rStyle w:val="Robust"/>
                <w:b w:val="0"/>
                <w:bCs w:val="0"/>
                <w:sz w:val="28"/>
                <w:szCs w:val="28"/>
                <w:lang w:val="ro-RO"/>
              </w:rPr>
              <w:t>Regulamentului 1249/2008.</w:t>
            </w:r>
          </w:p>
          <w:p w:rsidR="00284C71" w:rsidRDefault="00284C71" w:rsidP="00284C71">
            <w:pPr>
              <w:pStyle w:val="Listparagraf"/>
              <w:shd w:val="clear" w:color="auto" w:fill="FFFFFF"/>
              <w:ind w:left="0" w:firstLine="360"/>
              <w:rPr>
                <w:rStyle w:val="Robust"/>
                <w:b w:val="0"/>
                <w:bCs w:val="0"/>
                <w:sz w:val="28"/>
                <w:szCs w:val="28"/>
                <w:lang w:val="ro-RO"/>
              </w:rPr>
            </w:pPr>
            <w:r>
              <w:rPr>
                <w:rStyle w:val="Robust"/>
                <w:b w:val="0"/>
                <w:bCs w:val="0"/>
                <w:sz w:val="28"/>
                <w:szCs w:val="28"/>
                <w:lang w:val="ro-RO"/>
              </w:rPr>
              <w:t>Însă, Legea nr. 27/2017</w:t>
            </w:r>
            <w:r w:rsidR="0068336C">
              <w:rPr>
                <w:rStyle w:val="Robust"/>
                <w:b w:val="0"/>
                <w:bCs w:val="0"/>
                <w:sz w:val="28"/>
                <w:szCs w:val="28"/>
                <w:lang w:val="ro-RO"/>
              </w:rPr>
              <w:t>,</w:t>
            </w:r>
            <w:r>
              <w:rPr>
                <w:rStyle w:val="Robust"/>
                <w:b w:val="0"/>
                <w:bCs w:val="0"/>
                <w:sz w:val="28"/>
                <w:szCs w:val="28"/>
                <w:lang w:val="ro-RO"/>
              </w:rPr>
              <w:t xml:space="preserve"> a preluat doar o parte din prevederile Regulamentului nr. 1249/2008 (aproximativ 46%).</w:t>
            </w:r>
            <w:r w:rsidR="003D0C14">
              <w:rPr>
                <w:rStyle w:val="Robust"/>
                <w:b w:val="0"/>
                <w:bCs w:val="0"/>
                <w:sz w:val="28"/>
                <w:szCs w:val="28"/>
                <w:lang w:val="ro-RO"/>
              </w:rPr>
              <w:t xml:space="preserve"> </w:t>
            </w:r>
          </w:p>
          <w:p w:rsidR="003D0C14" w:rsidRDefault="003D0C14" w:rsidP="00284C71">
            <w:pPr>
              <w:pStyle w:val="Listparagraf"/>
              <w:shd w:val="clear" w:color="auto" w:fill="FFFFFF"/>
              <w:ind w:left="0" w:firstLine="360"/>
              <w:rPr>
                <w:rStyle w:val="Robust"/>
                <w:b w:val="0"/>
                <w:bCs w:val="0"/>
                <w:sz w:val="28"/>
                <w:szCs w:val="28"/>
                <w:lang w:val="ro-RO"/>
              </w:rPr>
            </w:pPr>
            <w:r>
              <w:rPr>
                <w:rStyle w:val="Robust"/>
                <w:b w:val="0"/>
                <w:bCs w:val="0"/>
                <w:sz w:val="28"/>
                <w:szCs w:val="28"/>
                <w:lang w:val="ro-RO"/>
              </w:rPr>
              <w:t>În cest mod Legea nr. 27/2017</w:t>
            </w:r>
            <w:r w:rsidR="0068336C">
              <w:rPr>
                <w:rStyle w:val="Robust"/>
                <w:b w:val="0"/>
                <w:bCs w:val="0"/>
                <w:sz w:val="28"/>
                <w:szCs w:val="28"/>
                <w:lang w:val="ro-RO"/>
              </w:rPr>
              <w:t>,</w:t>
            </w:r>
            <w:r>
              <w:rPr>
                <w:rStyle w:val="Robust"/>
                <w:b w:val="0"/>
                <w:bCs w:val="0"/>
                <w:sz w:val="28"/>
                <w:szCs w:val="28"/>
                <w:lang w:val="ro-RO"/>
              </w:rPr>
              <w:t xml:space="preserve"> a preluat doar prevederile</w:t>
            </w:r>
            <w:r w:rsidR="0068336C">
              <w:rPr>
                <w:rStyle w:val="Robust"/>
                <w:b w:val="0"/>
                <w:bCs w:val="0"/>
                <w:sz w:val="28"/>
                <w:szCs w:val="28"/>
                <w:lang w:val="ro-RO"/>
              </w:rPr>
              <w:t>,</w:t>
            </w:r>
            <w:r>
              <w:rPr>
                <w:rStyle w:val="Robust"/>
                <w:b w:val="0"/>
                <w:bCs w:val="0"/>
                <w:sz w:val="28"/>
                <w:szCs w:val="28"/>
                <w:lang w:val="ro-RO"/>
              </w:rPr>
              <w:t xml:space="preserve"> care stabilesc metoda de clasificare manuală a carcaselor, o parte din prevederi ce prevăd raportarea prețurilor de către abatoare și prevederile privind efectuarea controlului oficial.</w:t>
            </w:r>
          </w:p>
          <w:p w:rsidR="003D0C14" w:rsidRDefault="003D0C14" w:rsidP="00284C71">
            <w:pPr>
              <w:pStyle w:val="Listparagraf"/>
              <w:shd w:val="clear" w:color="auto" w:fill="FFFFFF"/>
              <w:ind w:left="0" w:firstLine="360"/>
              <w:rPr>
                <w:rStyle w:val="Robust"/>
                <w:b w:val="0"/>
                <w:bCs w:val="0"/>
                <w:sz w:val="28"/>
                <w:szCs w:val="28"/>
                <w:lang w:val="ro-RO"/>
              </w:rPr>
            </w:pPr>
            <w:r>
              <w:rPr>
                <w:rStyle w:val="Robust"/>
                <w:b w:val="0"/>
                <w:bCs w:val="0"/>
                <w:sz w:val="28"/>
                <w:szCs w:val="28"/>
                <w:lang w:val="ro-RO"/>
              </w:rPr>
              <w:t>În Legea nr. 27/2017</w:t>
            </w:r>
            <w:r w:rsidR="0068336C">
              <w:rPr>
                <w:rStyle w:val="Robust"/>
                <w:b w:val="0"/>
                <w:bCs w:val="0"/>
                <w:sz w:val="28"/>
                <w:szCs w:val="28"/>
                <w:lang w:val="ro-RO"/>
              </w:rPr>
              <w:t>,</w:t>
            </w:r>
            <w:r>
              <w:rPr>
                <w:rStyle w:val="Robust"/>
                <w:b w:val="0"/>
                <w:bCs w:val="0"/>
                <w:sz w:val="28"/>
                <w:szCs w:val="28"/>
                <w:lang w:val="ro-RO"/>
              </w:rPr>
              <w:t xml:space="preserve"> nu a fost reglementate prevederile ce stabilesc „Tehnicile automatizate de clasificare a carcaselor”.</w:t>
            </w:r>
          </w:p>
          <w:p w:rsidR="003D0C14" w:rsidRDefault="003D0C14" w:rsidP="00284C71">
            <w:pPr>
              <w:pStyle w:val="Listparagraf"/>
              <w:shd w:val="clear" w:color="auto" w:fill="FFFFFF"/>
              <w:ind w:left="0" w:firstLine="360"/>
              <w:rPr>
                <w:rStyle w:val="Robust"/>
                <w:b w:val="0"/>
                <w:bCs w:val="0"/>
                <w:sz w:val="28"/>
                <w:szCs w:val="28"/>
                <w:lang w:val="ro-RO"/>
              </w:rPr>
            </w:pPr>
            <w:r>
              <w:rPr>
                <w:rStyle w:val="Robust"/>
                <w:b w:val="0"/>
                <w:bCs w:val="0"/>
                <w:sz w:val="28"/>
                <w:szCs w:val="28"/>
                <w:lang w:val="ro-RO"/>
              </w:rPr>
              <w:t>Astfel</w:t>
            </w:r>
            <w:r w:rsidR="00B86459">
              <w:rPr>
                <w:rStyle w:val="Robust"/>
                <w:b w:val="0"/>
                <w:bCs w:val="0"/>
                <w:sz w:val="28"/>
                <w:szCs w:val="28"/>
                <w:lang w:val="ro-RO"/>
              </w:rPr>
              <w:t>,</w:t>
            </w:r>
            <w:r>
              <w:rPr>
                <w:rStyle w:val="Robust"/>
                <w:b w:val="0"/>
                <w:bCs w:val="0"/>
                <w:sz w:val="28"/>
                <w:szCs w:val="28"/>
                <w:lang w:val="ro-RO"/>
              </w:rPr>
              <w:t xml:space="preserve"> pentru a include prevederile ce țin de tehnicile automatizate și prevederile noi care s-au introdus prin  Regulamentele 2017/1182 și 2017/1184</w:t>
            </w:r>
            <w:r w:rsidR="00384FD0">
              <w:rPr>
                <w:rStyle w:val="Robust"/>
                <w:b w:val="0"/>
                <w:bCs w:val="0"/>
                <w:sz w:val="28"/>
                <w:szCs w:val="28"/>
                <w:lang w:val="ro-RO"/>
              </w:rPr>
              <w:t>,</w:t>
            </w:r>
            <w:r>
              <w:rPr>
                <w:rStyle w:val="Robust"/>
                <w:b w:val="0"/>
                <w:bCs w:val="0"/>
                <w:sz w:val="28"/>
                <w:szCs w:val="28"/>
                <w:lang w:val="ro-RO"/>
              </w:rPr>
              <w:t xml:space="preserve"> este necesar d</w:t>
            </w:r>
            <w:r w:rsidR="00384FD0">
              <w:rPr>
                <w:rStyle w:val="Robust"/>
                <w:b w:val="0"/>
                <w:bCs w:val="0"/>
                <w:sz w:val="28"/>
                <w:szCs w:val="28"/>
                <w:lang w:val="ro-RO"/>
              </w:rPr>
              <w:t xml:space="preserve">e a completa Legea nr. 27/2017 cu 13 articole suplimentare, cea ce reprezintă </w:t>
            </w:r>
            <w:r w:rsidR="0068336C">
              <w:rPr>
                <w:rStyle w:val="Robust"/>
                <w:b w:val="0"/>
                <w:bCs w:val="0"/>
                <w:sz w:val="28"/>
                <w:szCs w:val="28"/>
                <w:lang w:val="ro-RO"/>
              </w:rPr>
              <w:t xml:space="preserve">modificarea și completarea a </w:t>
            </w:r>
            <w:r w:rsidR="00384FD0">
              <w:rPr>
                <w:rStyle w:val="Robust"/>
                <w:b w:val="0"/>
                <w:bCs w:val="0"/>
                <w:sz w:val="28"/>
                <w:szCs w:val="28"/>
                <w:lang w:val="ro-RO"/>
              </w:rPr>
              <w:t xml:space="preserve"> 50% </w:t>
            </w:r>
            <w:r w:rsidR="0068336C">
              <w:rPr>
                <w:rStyle w:val="Robust"/>
                <w:b w:val="0"/>
                <w:bCs w:val="0"/>
                <w:sz w:val="28"/>
                <w:szCs w:val="28"/>
                <w:lang w:val="ro-RO"/>
              </w:rPr>
              <w:t xml:space="preserve"> din conținutul actul normativ</w:t>
            </w:r>
            <w:r w:rsidR="00384FD0">
              <w:rPr>
                <w:rStyle w:val="Robust"/>
                <w:b w:val="0"/>
                <w:bCs w:val="0"/>
                <w:sz w:val="28"/>
                <w:szCs w:val="28"/>
                <w:lang w:val="ro-RO"/>
              </w:rPr>
              <w:t>.</w:t>
            </w:r>
          </w:p>
          <w:p w:rsidR="00B86459" w:rsidRPr="00D34B9F" w:rsidRDefault="00384FD0" w:rsidP="00B86459">
            <w:pPr>
              <w:pStyle w:val="Titlu4"/>
              <w:shd w:val="clear" w:color="auto" w:fill="FFFFFF"/>
              <w:spacing w:before="165" w:after="165"/>
              <w:jc w:val="both"/>
              <w:rPr>
                <w:rFonts w:ascii="Times New Roman" w:hAnsi="Times New Roman"/>
                <w:i/>
                <w:color w:val="auto"/>
                <w:sz w:val="28"/>
                <w:szCs w:val="28"/>
                <w:shd w:val="clear" w:color="auto" w:fill="FFFFFF"/>
              </w:rPr>
            </w:pPr>
            <w:r w:rsidRPr="00B86459">
              <w:rPr>
                <w:rStyle w:val="Robust"/>
                <w:rFonts w:ascii="Times New Roman" w:hAnsi="Times New Roman"/>
                <w:b w:val="0"/>
                <w:bCs w:val="0"/>
                <w:color w:val="auto"/>
                <w:sz w:val="28"/>
                <w:szCs w:val="28"/>
              </w:rPr>
              <w:lastRenderedPageBreak/>
              <w:t xml:space="preserve">Conform art. 63 alin.(1) al Legii nr. </w:t>
            </w:r>
            <w:r w:rsidR="00B86459" w:rsidRPr="00B86459">
              <w:rPr>
                <w:rStyle w:val="Robust"/>
                <w:rFonts w:ascii="Times New Roman" w:hAnsi="Times New Roman"/>
                <w:b w:val="0"/>
                <w:bCs w:val="0"/>
                <w:color w:val="auto"/>
                <w:sz w:val="28"/>
                <w:szCs w:val="28"/>
              </w:rPr>
              <w:t>100/2017 cu privire la actele normative</w:t>
            </w:r>
            <w:r w:rsidR="00B86459">
              <w:rPr>
                <w:rStyle w:val="Robust"/>
                <w:rFonts w:ascii="Times New Roman" w:hAnsi="Times New Roman"/>
                <w:b w:val="0"/>
                <w:bCs w:val="0"/>
                <w:color w:val="auto"/>
                <w:sz w:val="28"/>
                <w:szCs w:val="28"/>
              </w:rPr>
              <w:t xml:space="preserve">, </w:t>
            </w:r>
            <w:r w:rsidR="00B86459" w:rsidRPr="00D34B9F">
              <w:rPr>
                <w:rFonts w:ascii="Times New Roman" w:hAnsi="Times New Roman"/>
                <w:i/>
                <w:color w:val="auto"/>
                <w:sz w:val="28"/>
                <w:szCs w:val="28"/>
                <w:shd w:val="clear" w:color="auto" w:fill="FFFFFF"/>
              </w:rPr>
              <w:t xml:space="preserve">Modificarea unui act normativ este admisă numai dacă nu afectează </w:t>
            </w:r>
            <w:proofErr w:type="spellStart"/>
            <w:r w:rsidR="00B86459" w:rsidRPr="00D34B9F">
              <w:rPr>
                <w:rFonts w:ascii="Times New Roman" w:hAnsi="Times New Roman"/>
                <w:i/>
                <w:color w:val="auto"/>
                <w:sz w:val="28"/>
                <w:szCs w:val="28"/>
                <w:shd w:val="clear" w:color="auto" w:fill="FFFFFF"/>
              </w:rPr>
              <w:t>concepţia</w:t>
            </w:r>
            <w:proofErr w:type="spellEnd"/>
            <w:r w:rsidR="00B86459" w:rsidRPr="00D34B9F">
              <w:rPr>
                <w:rFonts w:ascii="Times New Roman" w:hAnsi="Times New Roman"/>
                <w:i/>
                <w:color w:val="auto"/>
                <w:sz w:val="28"/>
                <w:szCs w:val="28"/>
                <w:shd w:val="clear" w:color="auto" w:fill="FFFFFF"/>
              </w:rPr>
              <w:t xml:space="preserve"> generală ori caracterul unitar al actului respectiv. În caz contrar, actul normativ se </w:t>
            </w:r>
            <w:proofErr w:type="spellStart"/>
            <w:r w:rsidR="00B86459" w:rsidRPr="00D34B9F">
              <w:rPr>
                <w:rFonts w:ascii="Times New Roman" w:hAnsi="Times New Roman"/>
                <w:i/>
                <w:color w:val="auto"/>
                <w:sz w:val="28"/>
                <w:szCs w:val="28"/>
                <w:shd w:val="clear" w:color="auto" w:fill="FFFFFF"/>
              </w:rPr>
              <w:t>înlocuieşte</w:t>
            </w:r>
            <w:proofErr w:type="spellEnd"/>
            <w:r w:rsidR="00B86459" w:rsidRPr="00D34B9F">
              <w:rPr>
                <w:rFonts w:ascii="Times New Roman" w:hAnsi="Times New Roman"/>
                <w:i/>
                <w:color w:val="auto"/>
                <w:sz w:val="28"/>
                <w:szCs w:val="28"/>
                <w:shd w:val="clear" w:color="auto" w:fill="FFFFFF"/>
              </w:rPr>
              <w:t xml:space="preserve"> cu un nou act, </w:t>
            </w:r>
            <w:proofErr w:type="spellStart"/>
            <w:r w:rsidR="00B86459" w:rsidRPr="00D34B9F">
              <w:rPr>
                <w:rFonts w:ascii="Times New Roman" w:hAnsi="Times New Roman"/>
                <w:i/>
                <w:color w:val="auto"/>
                <w:sz w:val="28"/>
                <w:szCs w:val="28"/>
                <w:shd w:val="clear" w:color="auto" w:fill="FFFFFF"/>
              </w:rPr>
              <w:t>urmînd</w:t>
            </w:r>
            <w:proofErr w:type="spellEnd"/>
            <w:r w:rsidR="00B86459" w:rsidRPr="00D34B9F">
              <w:rPr>
                <w:rFonts w:ascii="Times New Roman" w:hAnsi="Times New Roman"/>
                <w:i/>
                <w:color w:val="auto"/>
                <w:sz w:val="28"/>
                <w:szCs w:val="28"/>
                <w:shd w:val="clear" w:color="auto" w:fill="FFFFFF"/>
              </w:rPr>
              <w:t xml:space="preserve"> să fie abrogat în întregime.</w:t>
            </w:r>
          </w:p>
          <w:p w:rsidR="00457A8E" w:rsidRPr="00762EF1" w:rsidRDefault="00B86459" w:rsidP="0068336C">
            <w:pPr>
              <w:rPr>
                <w:sz w:val="28"/>
                <w:szCs w:val="28"/>
                <w:lang w:val="ro-RO"/>
              </w:rPr>
            </w:pPr>
            <w:r>
              <w:rPr>
                <w:sz w:val="28"/>
                <w:szCs w:val="28"/>
                <w:lang w:val="ro-RO"/>
              </w:rPr>
              <w:t>Reieșind din cele expuse, pentru transpunerea Regulamentelor 2017/1182 și 2017/1184</w:t>
            </w:r>
            <w:r w:rsidR="0068336C">
              <w:rPr>
                <w:sz w:val="28"/>
                <w:szCs w:val="28"/>
                <w:lang w:val="ro-RO"/>
              </w:rPr>
              <w:t>,</w:t>
            </w:r>
            <w:r>
              <w:rPr>
                <w:sz w:val="28"/>
                <w:szCs w:val="28"/>
                <w:lang w:val="ro-RO"/>
              </w:rPr>
              <w:t xml:space="preserve"> este necesar </w:t>
            </w:r>
            <w:r w:rsidR="0068336C">
              <w:rPr>
                <w:sz w:val="28"/>
                <w:szCs w:val="28"/>
                <w:lang w:val="ro-RO"/>
              </w:rPr>
              <w:t xml:space="preserve">de abrogat Legea nr. 27/2017 prin </w:t>
            </w:r>
            <w:r>
              <w:rPr>
                <w:sz w:val="28"/>
                <w:szCs w:val="28"/>
                <w:lang w:val="ro-RO"/>
              </w:rPr>
              <w:t>elabor</w:t>
            </w:r>
            <w:r w:rsidR="0068336C">
              <w:rPr>
                <w:sz w:val="28"/>
                <w:szCs w:val="28"/>
                <w:lang w:val="ro-RO"/>
              </w:rPr>
              <w:t>area unui act nou</w:t>
            </w:r>
            <w:r>
              <w:rPr>
                <w:sz w:val="28"/>
                <w:szCs w:val="28"/>
                <w:lang w:val="ro-RO"/>
              </w:rPr>
              <w:t>, care va transpune prevederile acestor două Regulamente</w:t>
            </w:r>
            <w:r w:rsidR="0068336C">
              <w:rPr>
                <w:sz w:val="28"/>
                <w:szCs w:val="28"/>
                <w:lang w:val="ro-RO"/>
              </w:rPr>
              <w:t xml:space="preserve"> menționate</w:t>
            </w:r>
            <w:r>
              <w:rPr>
                <w:sz w:val="28"/>
                <w:szCs w:val="28"/>
                <w:lang w:val="ro-RO"/>
              </w:rPr>
              <w:t>.</w:t>
            </w:r>
          </w:p>
        </w:tc>
      </w:tr>
      <w:tr w:rsidR="00457A8E" w:rsidRPr="00762EF1" w:rsidTr="0068336C">
        <w:trPr>
          <w:gridAfter w:val="2"/>
          <w:wAfter w:w="67" w:type="pct"/>
          <w:jc w:val="center"/>
        </w:trPr>
        <w:tc>
          <w:tcPr>
            <w:tcW w:w="493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
                <w:bCs/>
                <w:sz w:val="28"/>
                <w:szCs w:val="28"/>
                <w:lang w:val="ro-RO"/>
              </w:rPr>
              <w:lastRenderedPageBreak/>
              <w:t xml:space="preserve">4. Analiza impacturilor </w:t>
            </w:r>
            <w:proofErr w:type="spellStart"/>
            <w:r w:rsidRPr="00762EF1">
              <w:rPr>
                <w:b/>
                <w:bCs/>
                <w:sz w:val="28"/>
                <w:szCs w:val="28"/>
                <w:lang w:val="ro-RO"/>
              </w:rPr>
              <w:t>opţiunilor</w:t>
            </w:r>
            <w:proofErr w:type="spellEnd"/>
          </w:p>
        </w:tc>
      </w:tr>
      <w:tr w:rsidR="00457A8E" w:rsidRPr="00762EF1"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bCs/>
                <w:sz w:val="28"/>
                <w:szCs w:val="28"/>
                <w:lang w:val="ro-RO"/>
              </w:rPr>
            </w:pPr>
            <w:r w:rsidRPr="00762EF1">
              <w:rPr>
                <w:bCs/>
                <w:sz w:val="28"/>
                <w:szCs w:val="28"/>
                <w:lang w:val="ro-RO"/>
              </w:rPr>
              <w:t xml:space="preserve">a) Expuneți efectele negative </w:t>
            </w:r>
            <w:proofErr w:type="spellStart"/>
            <w:r w:rsidRPr="00762EF1">
              <w:rPr>
                <w:bCs/>
                <w:sz w:val="28"/>
                <w:szCs w:val="28"/>
                <w:lang w:val="ro-RO"/>
              </w:rPr>
              <w:t>şi</w:t>
            </w:r>
            <w:proofErr w:type="spellEnd"/>
            <w:r w:rsidRPr="00762EF1">
              <w:rPr>
                <w:bCs/>
                <w:sz w:val="28"/>
                <w:szCs w:val="28"/>
                <w:lang w:val="ro-RO"/>
              </w:rPr>
              <w:t xml:space="preserve"> pozitive ale stării actuale și evoluția acestora în viitor, care vor sta la baza calculării impacturilor opțiunii recomandate</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2A386F"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p w:rsidR="003D224C" w:rsidRPr="002A386F" w:rsidRDefault="003D224C" w:rsidP="003D224C">
            <w:pPr>
              <w:ind w:firstLine="525"/>
              <w:rPr>
                <w:sz w:val="28"/>
                <w:szCs w:val="28"/>
                <w:lang w:val="ro-RO"/>
              </w:rPr>
            </w:pPr>
            <w:r w:rsidRPr="002A386F">
              <w:rPr>
                <w:bCs/>
                <w:sz w:val="28"/>
                <w:szCs w:val="28"/>
                <w:lang w:val="ro-RO"/>
              </w:rPr>
              <w:t>Analiza impacturilor opțiunii „a nu face nimic”:</w:t>
            </w:r>
          </w:p>
          <w:p w:rsidR="003D224C" w:rsidRPr="002A386F" w:rsidRDefault="003D224C" w:rsidP="003D224C">
            <w:pPr>
              <w:ind w:firstLine="525"/>
              <w:rPr>
                <w:bCs/>
                <w:sz w:val="28"/>
                <w:szCs w:val="28"/>
                <w:lang w:val="ro-RO"/>
              </w:rPr>
            </w:pPr>
            <w:r w:rsidRPr="002A386F">
              <w:rPr>
                <w:sz w:val="28"/>
                <w:szCs w:val="28"/>
                <w:lang w:val="ro-RO"/>
              </w:rPr>
              <w:t xml:space="preserve">Efectele pozitive ale </w:t>
            </w:r>
            <w:r w:rsidRPr="002A386F">
              <w:rPr>
                <w:bCs/>
                <w:sz w:val="28"/>
                <w:szCs w:val="28"/>
                <w:lang w:val="ro-RO"/>
              </w:rPr>
              <w:t xml:space="preserve">opțiunii „a nu face nimic” nu se observă. </w:t>
            </w:r>
          </w:p>
          <w:p w:rsidR="003D224C" w:rsidRPr="002A386F" w:rsidRDefault="003D224C" w:rsidP="003D224C">
            <w:pPr>
              <w:ind w:firstLine="525"/>
              <w:rPr>
                <w:bCs/>
                <w:sz w:val="28"/>
                <w:szCs w:val="28"/>
                <w:lang w:val="ro-RO"/>
              </w:rPr>
            </w:pPr>
            <w:r w:rsidRPr="002A386F">
              <w:rPr>
                <w:sz w:val="28"/>
                <w:szCs w:val="28"/>
                <w:lang w:val="ro-RO"/>
              </w:rPr>
              <w:t xml:space="preserve">Efectele negative ale </w:t>
            </w:r>
            <w:r w:rsidRPr="002A386F">
              <w:rPr>
                <w:bCs/>
                <w:sz w:val="28"/>
                <w:szCs w:val="28"/>
                <w:lang w:val="ro-RO"/>
              </w:rPr>
              <w:t>opțiunii „a nu face nimic” sunt:</w:t>
            </w:r>
          </w:p>
          <w:p w:rsidR="003D224C" w:rsidRPr="002A386F" w:rsidRDefault="003D224C" w:rsidP="003D224C">
            <w:pPr>
              <w:pStyle w:val="Listparagraf"/>
              <w:numPr>
                <w:ilvl w:val="0"/>
                <w:numId w:val="32"/>
              </w:numPr>
              <w:spacing w:after="160" w:line="259" w:lineRule="auto"/>
              <w:jc w:val="left"/>
              <w:rPr>
                <w:bCs/>
                <w:sz w:val="28"/>
                <w:szCs w:val="28"/>
                <w:lang w:val="ro-RO"/>
              </w:rPr>
            </w:pPr>
            <w:r w:rsidRPr="002A386F">
              <w:rPr>
                <w:bCs/>
                <w:sz w:val="28"/>
                <w:szCs w:val="28"/>
                <w:lang w:val="ro-RO"/>
              </w:rPr>
              <w:t>stagnarea dezvoltării sectorului zootehnic;</w:t>
            </w:r>
          </w:p>
          <w:p w:rsidR="003D224C" w:rsidRPr="002A386F" w:rsidRDefault="003D224C" w:rsidP="003D224C">
            <w:pPr>
              <w:pStyle w:val="Listparagraf"/>
              <w:numPr>
                <w:ilvl w:val="0"/>
                <w:numId w:val="32"/>
              </w:numPr>
              <w:spacing w:after="160" w:line="259" w:lineRule="auto"/>
              <w:jc w:val="left"/>
              <w:rPr>
                <w:bCs/>
                <w:sz w:val="28"/>
                <w:szCs w:val="28"/>
                <w:lang w:val="ro-RO"/>
              </w:rPr>
            </w:pPr>
            <w:r w:rsidRPr="002A386F">
              <w:rPr>
                <w:bCs/>
                <w:sz w:val="28"/>
                <w:szCs w:val="28"/>
                <w:lang w:val="ro-RO"/>
              </w:rPr>
              <w:t>lipsa investițiilor în sector;</w:t>
            </w:r>
          </w:p>
          <w:p w:rsidR="003D224C" w:rsidRPr="002A386F" w:rsidRDefault="002A386F" w:rsidP="003D224C">
            <w:pPr>
              <w:pStyle w:val="Listparagraf"/>
              <w:numPr>
                <w:ilvl w:val="0"/>
                <w:numId w:val="32"/>
              </w:numPr>
              <w:spacing w:after="160" w:line="259" w:lineRule="auto"/>
              <w:jc w:val="left"/>
              <w:rPr>
                <w:bCs/>
                <w:sz w:val="28"/>
                <w:szCs w:val="28"/>
                <w:lang w:val="ro-RO"/>
              </w:rPr>
            </w:pPr>
            <w:r w:rsidRPr="002A386F">
              <w:rPr>
                <w:bCs/>
                <w:sz w:val="28"/>
                <w:szCs w:val="28"/>
                <w:lang w:val="ro-RO"/>
              </w:rPr>
              <w:t>obținerea veniturilor mici</w:t>
            </w:r>
            <w:r w:rsidR="00444625">
              <w:rPr>
                <w:bCs/>
                <w:sz w:val="28"/>
                <w:szCs w:val="28"/>
                <w:lang w:val="ro-RO"/>
              </w:rPr>
              <w:t xml:space="preserve">, </w:t>
            </w:r>
            <w:r w:rsidRPr="002A386F">
              <w:rPr>
                <w:bCs/>
                <w:sz w:val="28"/>
                <w:szCs w:val="28"/>
                <w:lang w:val="ro-RO"/>
              </w:rPr>
              <w:t xml:space="preserve">în procesul de comercializare a carcaselor de </w:t>
            </w:r>
            <w:r w:rsidR="00444625" w:rsidRPr="002A386F">
              <w:rPr>
                <w:bCs/>
                <w:sz w:val="28"/>
                <w:szCs w:val="28"/>
                <w:lang w:val="ro-RO"/>
              </w:rPr>
              <w:t>animale</w:t>
            </w:r>
            <w:r w:rsidRPr="002A386F">
              <w:rPr>
                <w:bCs/>
                <w:sz w:val="28"/>
                <w:szCs w:val="28"/>
                <w:lang w:val="ro-RO"/>
              </w:rPr>
              <w:t xml:space="preserve"> și a cărnii materie primă</w:t>
            </w:r>
            <w:r w:rsidR="003D224C" w:rsidRPr="002A386F">
              <w:rPr>
                <w:bCs/>
                <w:sz w:val="28"/>
                <w:szCs w:val="28"/>
                <w:lang w:val="ro-RO"/>
              </w:rPr>
              <w:t>;</w:t>
            </w:r>
          </w:p>
          <w:p w:rsidR="003D224C" w:rsidRPr="002A386F" w:rsidRDefault="003D224C" w:rsidP="003D224C">
            <w:pPr>
              <w:pStyle w:val="Listparagraf"/>
              <w:numPr>
                <w:ilvl w:val="0"/>
                <w:numId w:val="32"/>
              </w:numPr>
              <w:spacing w:after="160" w:line="259" w:lineRule="auto"/>
              <w:jc w:val="left"/>
              <w:rPr>
                <w:bCs/>
                <w:sz w:val="28"/>
                <w:szCs w:val="28"/>
                <w:lang w:val="ro-RO"/>
              </w:rPr>
            </w:pPr>
            <w:r w:rsidRPr="002A386F">
              <w:rPr>
                <w:bCs/>
                <w:sz w:val="28"/>
                <w:szCs w:val="28"/>
                <w:lang w:val="ro-RO"/>
              </w:rPr>
              <w:t>obținerea volumelor de producție mici;</w:t>
            </w:r>
          </w:p>
          <w:p w:rsidR="003D224C" w:rsidRPr="002A386F" w:rsidRDefault="003D224C" w:rsidP="003D224C">
            <w:pPr>
              <w:pStyle w:val="Listparagraf"/>
              <w:numPr>
                <w:ilvl w:val="0"/>
                <w:numId w:val="32"/>
              </w:numPr>
              <w:spacing w:after="160" w:line="259" w:lineRule="auto"/>
              <w:jc w:val="left"/>
              <w:rPr>
                <w:bCs/>
                <w:sz w:val="28"/>
                <w:szCs w:val="28"/>
                <w:lang w:val="ro-RO"/>
              </w:rPr>
            </w:pPr>
            <w:r w:rsidRPr="002A386F">
              <w:rPr>
                <w:bCs/>
                <w:sz w:val="28"/>
                <w:szCs w:val="28"/>
                <w:lang w:val="ro-RO"/>
              </w:rPr>
              <w:t>obținerea producției de origine animală - materiei prime necalitative;</w:t>
            </w:r>
          </w:p>
          <w:p w:rsidR="003D224C" w:rsidRPr="002A386F" w:rsidRDefault="003D224C" w:rsidP="003D224C">
            <w:pPr>
              <w:pStyle w:val="Listparagraf"/>
              <w:numPr>
                <w:ilvl w:val="0"/>
                <w:numId w:val="32"/>
              </w:numPr>
              <w:spacing w:after="160" w:line="259" w:lineRule="auto"/>
              <w:jc w:val="left"/>
              <w:rPr>
                <w:bCs/>
                <w:sz w:val="28"/>
                <w:szCs w:val="28"/>
                <w:lang w:val="ro-RO"/>
              </w:rPr>
            </w:pPr>
            <w:r w:rsidRPr="002A386F">
              <w:rPr>
                <w:bCs/>
                <w:sz w:val="28"/>
                <w:szCs w:val="28"/>
                <w:lang w:val="ro-RO"/>
              </w:rPr>
              <w:t>neasigurarea unităților de procesare cu materie primă;</w:t>
            </w:r>
          </w:p>
          <w:p w:rsidR="003D224C" w:rsidRPr="002A386F" w:rsidRDefault="003D224C" w:rsidP="003D224C">
            <w:pPr>
              <w:pStyle w:val="Listparagraf"/>
              <w:numPr>
                <w:ilvl w:val="0"/>
                <w:numId w:val="32"/>
              </w:numPr>
              <w:spacing w:after="160" w:line="259" w:lineRule="auto"/>
              <w:jc w:val="left"/>
              <w:rPr>
                <w:bCs/>
                <w:sz w:val="28"/>
                <w:szCs w:val="28"/>
                <w:lang w:val="ro-RO"/>
              </w:rPr>
            </w:pPr>
            <w:r w:rsidRPr="002A386F">
              <w:rPr>
                <w:bCs/>
                <w:sz w:val="28"/>
                <w:szCs w:val="28"/>
                <w:lang w:val="ro-RO"/>
              </w:rPr>
              <w:t>obținerea de către deținătorii de animale a veniturilor joase, deseori sub nivelul investițiilor;</w:t>
            </w:r>
          </w:p>
          <w:p w:rsidR="003D224C" w:rsidRPr="002A386F" w:rsidRDefault="003D224C" w:rsidP="003D224C">
            <w:pPr>
              <w:pStyle w:val="Listparagraf"/>
              <w:numPr>
                <w:ilvl w:val="0"/>
                <w:numId w:val="32"/>
              </w:numPr>
              <w:spacing w:after="160" w:line="259" w:lineRule="auto"/>
              <w:jc w:val="left"/>
              <w:rPr>
                <w:bCs/>
                <w:sz w:val="28"/>
                <w:szCs w:val="28"/>
                <w:lang w:val="ro-RO"/>
              </w:rPr>
            </w:pPr>
            <w:r w:rsidRPr="002A386F">
              <w:rPr>
                <w:bCs/>
                <w:sz w:val="28"/>
                <w:szCs w:val="28"/>
                <w:lang w:val="ro-RO"/>
              </w:rPr>
              <w:t>abandonarea afacerilor în sectorul zootehnic;</w:t>
            </w:r>
          </w:p>
          <w:p w:rsidR="002A386F" w:rsidRPr="002A386F" w:rsidRDefault="002A386F" w:rsidP="002A386F">
            <w:pPr>
              <w:pStyle w:val="Listparagraf"/>
              <w:numPr>
                <w:ilvl w:val="0"/>
                <w:numId w:val="32"/>
              </w:numPr>
              <w:spacing w:after="160" w:line="259" w:lineRule="auto"/>
              <w:jc w:val="left"/>
              <w:rPr>
                <w:bCs/>
                <w:sz w:val="28"/>
                <w:szCs w:val="28"/>
                <w:lang w:val="ro-RO"/>
              </w:rPr>
            </w:pPr>
            <w:r w:rsidRPr="002A386F">
              <w:rPr>
                <w:bCs/>
                <w:sz w:val="28"/>
                <w:szCs w:val="28"/>
                <w:lang w:val="ro-RO"/>
              </w:rPr>
              <w:t>emigrarea populației din zonele rurale.</w:t>
            </w:r>
          </w:p>
          <w:p w:rsidR="00BA52A9" w:rsidRPr="00762EF1" w:rsidRDefault="002A386F" w:rsidP="00444625">
            <w:pPr>
              <w:pStyle w:val="Listparagraf"/>
              <w:numPr>
                <w:ilvl w:val="0"/>
                <w:numId w:val="32"/>
              </w:numPr>
              <w:spacing w:after="160" w:line="259" w:lineRule="auto"/>
              <w:jc w:val="left"/>
              <w:rPr>
                <w:sz w:val="28"/>
                <w:szCs w:val="28"/>
                <w:lang w:val="ro-RO"/>
              </w:rPr>
            </w:pPr>
            <w:r w:rsidRPr="002A386F">
              <w:rPr>
                <w:bCs/>
                <w:sz w:val="28"/>
                <w:szCs w:val="28"/>
                <w:lang w:val="ro-RO"/>
              </w:rPr>
              <w:t>neacceptarea în calitate de țară terță pe piața cărnii a Uniunii Europene</w:t>
            </w:r>
          </w:p>
        </w:tc>
      </w:tr>
      <w:tr w:rsidR="00457A8E" w:rsidRPr="002A386F"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Cs/>
                <w:sz w:val="28"/>
                <w:szCs w:val="28"/>
                <w:lang w:val="ro-RO"/>
              </w:rPr>
              <w:t>b</w:t>
            </w:r>
            <w:r w:rsidRPr="00762EF1">
              <w:rPr>
                <w:bCs/>
                <w:sz w:val="28"/>
                <w:szCs w:val="28"/>
                <w:vertAlign w:val="superscript"/>
                <w:lang w:val="ro-RO"/>
              </w:rPr>
              <w:t>1</w:t>
            </w:r>
            <w:r w:rsidRPr="00762EF1">
              <w:rPr>
                <w:bCs/>
                <w:sz w:val="28"/>
                <w:szCs w:val="28"/>
                <w:lang w:val="ro-RO"/>
              </w:rPr>
              <w:t xml:space="preserve">) Pentru opțiunea recomandată, identificați impacturile </w:t>
            </w:r>
            <w:proofErr w:type="spellStart"/>
            <w:r w:rsidRPr="00762EF1">
              <w:rPr>
                <w:bCs/>
                <w:sz w:val="28"/>
                <w:szCs w:val="28"/>
                <w:lang w:val="ro-RO"/>
              </w:rPr>
              <w:t>completînd</w:t>
            </w:r>
            <w:proofErr w:type="spellEnd"/>
            <w:r w:rsidRPr="00762EF1">
              <w:rPr>
                <w:bCs/>
                <w:sz w:val="28"/>
                <w:szCs w:val="28"/>
                <w:lang w:val="ro-RO"/>
              </w:rPr>
              <w:t xml:space="preserve"> tabelul din anexa la prezentul formular. Descrieți pe larg impacturile sub formă de costuri sau beneficii, inclusiv părțile interesate care ar putea fi afectate pozitiv și negativ de acestea</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813C0" w:rsidRPr="007813C0" w:rsidRDefault="007813C0" w:rsidP="007813C0">
            <w:pPr>
              <w:pStyle w:val="Titlu4"/>
              <w:shd w:val="clear" w:color="auto" w:fill="FFFFFF"/>
              <w:spacing w:before="165" w:after="165"/>
              <w:rPr>
                <w:rFonts w:ascii="Times New Roman" w:hAnsi="Times New Roman"/>
                <w:bCs/>
                <w:color w:val="auto"/>
                <w:sz w:val="28"/>
                <w:szCs w:val="28"/>
                <w:lang w:eastAsia="ja-JP"/>
              </w:rPr>
            </w:pPr>
            <w:r w:rsidRPr="007813C0">
              <w:rPr>
                <w:rFonts w:ascii="Times New Roman" w:hAnsi="Times New Roman"/>
                <w:bCs/>
                <w:color w:val="auto"/>
                <w:sz w:val="28"/>
                <w:szCs w:val="28"/>
              </w:rPr>
              <w:lastRenderedPageBreak/>
              <w:t>Analiza impacturilor opțiunii „</w:t>
            </w:r>
            <w:r w:rsidRPr="007813C0">
              <w:rPr>
                <w:rFonts w:ascii="Times New Roman" w:hAnsi="Times New Roman"/>
                <w:bCs/>
                <w:color w:val="auto"/>
                <w:sz w:val="28"/>
                <w:szCs w:val="28"/>
                <w:lang w:eastAsia="ja-JP"/>
              </w:rPr>
              <w:t xml:space="preserve">Elaborarea și implementarea legii </w:t>
            </w:r>
            <w:r w:rsidRPr="007813C0">
              <w:rPr>
                <w:rFonts w:ascii="Times New Roman" w:hAnsi="Times New Roman"/>
                <w:color w:val="auto"/>
                <w:sz w:val="28"/>
                <w:szCs w:val="28"/>
              </w:rPr>
              <w:t>privind clasificarea carcaselor de bovine, porcine și ovine și raportarea prețurilor de piață ale carcaselor și animalelor vii</w:t>
            </w:r>
            <w:r>
              <w:rPr>
                <w:rFonts w:ascii="Times New Roman" w:hAnsi="Times New Roman"/>
                <w:color w:val="auto"/>
                <w:sz w:val="28"/>
                <w:szCs w:val="28"/>
              </w:rPr>
              <w:t xml:space="preserve"> </w:t>
            </w:r>
            <w:r>
              <w:rPr>
                <w:rFonts w:ascii="Times New Roman" w:hAnsi="Times New Roman"/>
                <w:bCs/>
                <w:color w:val="auto"/>
                <w:sz w:val="28"/>
                <w:szCs w:val="28"/>
                <w:lang w:eastAsia="ja-JP"/>
              </w:rPr>
              <w:t>,</w:t>
            </w:r>
            <w:r w:rsidRPr="007813C0">
              <w:rPr>
                <w:rFonts w:ascii="Times New Roman" w:hAnsi="Times New Roman"/>
                <w:bCs/>
                <w:color w:val="auto"/>
                <w:sz w:val="28"/>
                <w:szCs w:val="28"/>
                <w:lang w:eastAsia="ja-JP"/>
              </w:rPr>
              <w:t xml:space="preserve">  va permite:</w:t>
            </w:r>
          </w:p>
          <w:p w:rsidR="007813C0" w:rsidRPr="007813C0" w:rsidRDefault="007813C0" w:rsidP="007813C0">
            <w:pPr>
              <w:pStyle w:val="Listparagraf"/>
              <w:numPr>
                <w:ilvl w:val="0"/>
                <w:numId w:val="34"/>
              </w:numPr>
              <w:spacing w:after="160" w:line="259" w:lineRule="auto"/>
              <w:jc w:val="left"/>
              <w:rPr>
                <w:bCs/>
                <w:sz w:val="28"/>
                <w:szCs w:val="28"/>
                <w:lang w:val="ro-RO" w:eastAsia="ja-JP"/>
              </w:rPr>
            </w:pPr>
            <w:r>
              <w:rPr>
                <w:bCs/>
                <w:sz w:val="28"/>
                <w:szCs w:val="28"/>
                <w:lang w:val="ro-RO" w:eastAsia="ja-JP"/>
              </w:rPr>
              <w:t xml:space="preserve">implementarea grilei </w:t>
            </w:r>
            <w:r w:rsidR="00A20CA2">
              <w:rPr>
                <w:bCs/>
                <w:sz w:val="28"/>
                <w:szCs w:val="28"/>
                <w:lang w:val="ro-RO" w:eastAsia="ja-JP"/>
              </w:rPr>
              <w:t>comune europene de clasificare a carcaselor de bovine, ovine, porcine</w:t>
            </w:r>
            <w:r w:rsidRPr="007813C0">
              <w:rPr>
                <w:sz w:val="28"/>
                <w:szCs w:val="28"/>
                <w:lang w:val="ro-RO"/>
              </w:rPr>
              <w:t>;</w:t>
            </w:r>
          </w:p>
          <w:p w:rsidR="007813C0" w:rsidRPr="007813C0" w:rsidRDefault="007813C0" w:rsidP="007813C0">
            <w:pPr>
              <w:pStyle w:val="Listparagraf"/>
              <w:numPr>
                <w:ilvl w:val="0"/>
                <w:numId w:val="34"/>
              </w:numPr>
              <w:spacing w:after="160" w:line="259" w:lineRule="auto"/>
              <w:jc w:val="left"/>
              <w:rPr>
                <w:bCs/>
                <w:sz w:val="28"/>
                <w:szCs w:val="28"/>
                <w:lang w:val="ro-RO" w:eastAsia="ja-JP"/>
              </w:rPr>
            </w:pPr>
            <w:r w:rsidRPr="007813C0">
              <w:rPr>
                <w:sz w:val="28"/>
                <w:szCs w:val="28"/>
                <w:lang w:val="ro-RO"/>
              </w:rPr>
              <w:t xml:space="preserve">crearea condițiilor organizatorice pentru </w:t>
            </w:r>
            <w:r w:rsidR="007D208F">
              <w:rPr>
                <w:sz w:val="28"/>
                <w:szCs w:val="28"/>
                <w:lang w:val="ro-RO"/>
              </w:rPr>
              <w:t>obținerea  profesiei de clasificator al carcaselor</w:t>
            </w:r>
            <w:r w:rsidRPr="007813C0">
              <w:rPr>
                <w:sz w:val="28"/>
                <w:szCs w:val="28"/>
                <w:lang w:val="ro-RO"/>
              </w:rPr>
              <w:t>;</w:t>
            </w:r>
          </w:p>
          <w:p w:rsidR="007813C0" w:rsidRPr="007813C0" w:rsidRDefault="007D208F" w:rsidP="007813C0">
            <w:pPr>
              <w:pStyle w:val="Listparagraf"/>
              <w:numPr>
                <w:ilvl w:val="0"/>
                <w:numId w:val="34"/>
              </w:numPr>
              <w:spacing w:after="160" w:line="259" w:lineRule="auto"/>
              <w:jc w:val="left"/>
              <w:rPr>
                <w:bCs/>
                <w:sz w:val="28"/>
                <w:szCs w:val="28"/>
                <w:lang w:val="ro-RO" w:eastAsia="ja-JP"/>
              </w:rPr>
            </w:pPr>
            <w:r>
              <w:rPr>
                <w:sz w:val="28"/>
                <w:szCs w:val="28"/>
                <w:lang w:val="ro-RO"/>
              </w:rPr>
              <w:t>stabilirea unei grile de prețuri la carcase și carne macră</w:t>
            </w:r>
            <w:r w:rsidR="007813C0" w:rsidRPr="007813C0">
              <w:rPr>
                <w:sz w:val="28"/>
                <w:szCs w:val="28"/>
                <w:lang w:val="ro-RO"/>
              </w:rPr>
              <w:t>;</w:t>
            </w:r>
          </w:p>
          <w:p w:rsidR="007813C0" w:rsidRPr="007813C0" w:rsidRDefault="007813C0" w:rsidP="007813C0">
            <w:pPr>
              <w:pStyle w:val="Listparagraf"/>
              <w:numPr>
                <w:ilvl w:val="0"/>
                <w:numId w:val="34"/>
              </w:numPr>
              <w:spacing w:after="160" w:line="259" w:lineRule="auto"/>
              <w:jc w:val="left"/>
              <w:rPr>
                <w:bCs/>
                <w:sz w:val="28"/>
                <w:szCs w:val="28"/>
                <w:lang w:val="ro-RO" w:eastAsia="ja-JP"/>
              </w:rPr>
            </w:pPr>
            <w:r w:rsidRPr="007813C0">
              <w:rPr>
                <w:sz w:val="28"/>
                <w:szCs w:val="28"/>
                <w:lang w:val="ro-RO"/>
              </w:rPr>
              <w:t>înființarea unităților noi de producere;</w:t>
            </w:r>
          </w:p>
          <w:p w:rsidR="007813C0" w:rsidRPr="007813C0" w:rsidRDefault="007813C0" w:rsidP="007813C0">
            <w:pPr>
              <w:pStyle w:val="Listparagraf"/>
              <w:numPr>
                <w:ilvl w:val="0"/>
                <w:numId w:val="34"/>
              </w:numPr>
              <w:spacing w:after="160" w:line="259" w:lineRule="auto"/>
              <w:jc w:val="left"/>
              <w:rPr>
                <w:bCs/>
                <w:sz w:val="28"/>
                <w:szCs w:val="28"/>
                <w:lang w:val="ro-RO" w:eastAsia="ja-JP"/>
              </w:rPr>
            </w:pPr>
            <w:r w:rsidRPr="007813C0">
              <w:rPr>
                <w:sz w:val="28"/>
                <w:szCs w:val="28"/>
                <w:lang w:val="ro-RO"/>
              </w:rPr>
              <w:t>sporirea productivității animalelor de fermă;</w:t>
            </w:r>
          </w:p>
          <w:p w:rsidR="007813C0" w:rsidRPr="007813C0" w:rsidRDefault="007813C0" w:rsidP="007813C0">
            <w:pPr>
              <w:pStyle w:val="Listparagraf"/>
              <w:numPr>
                <w:ilvl w:val="0"/>
                <w:numId w:val="34"/>
              </w:numPr>
              <w:spacing w:after="160" w:line="259" w:lineRule="auto"/>
              <w:jc w:val="left"/>
              <w:rPr>
                <w:bCs/>
                <w:sz w:val="28"/>
                <w:szCs w:val="28"/>
                <w:lang w:val="ro-RO" w:eastAsia="ja-JP"/>
              </w:rPr>
            </w:pPr>
            <w:r w:rsidRPr="007813C0">
              <w:rPr>
                <w:sz w:val="28"/>
                <w:szCs w:val="28"/>
                <w:lang w:val="ro-RO"/>
              </w:rPr>
              <w:t>obținerea unor producții globale majorate de produse de origine animală;</w:t>
            </w:r>
          </w:p>
          <w:p w:rsidR="007813C0" w:rsidRPr="007813C0" w:rsidRDefault="007813C0" w:rsidP="007813C0">
            <w:pPr>
              <w:pStyle w:val="Listparagraf"/>
              <w:numPr>
                <w:ilvl w:val="0"/>
                <w:numId w:val="34"/>
              </w:numPr>
              <w:spacing w:after="160" w:line="259" w:lineRule="auto"/>
              <w:jc w:val="left"/>
              <w:rPr>
                <w:bCs/>
                <w:sz w:val="28"/>
                <w:szCs w:val="28"/>
                <w:lang w:val="ro-RO" w:eastAsia="ja-JP"/>
              </w:rPr>
            </w:pPr>
            <w:r w:rsidRPr="007813C0">
              <w:rPr>
                <w:sz w:val="28"/>
                <w:szCs w:val="28"/>
                <w:lang w:val="ro-RO"/>
              </w:rPr>
              <w:t>diminuarea costurilor de producere a produselor de origine animală;</w:t>
            </w:r>
          </w:p>
          <w:p w:rsidR="007813C0" w:rsidRPr="007813C0" w:rsidRDefault="007813C0" w:rsidP="007813C0">
            <w:pPr>
              <w:pStyle w:val="Listparagraf"/>
              <w:numPr>
                <w:ilvl w:val="0"/>
                <w:numId w:val="34"/>
              </w:numPr>
              <w:spacing w:after="160" w:line="259" w:lineRule="auto"/>
              <w:jc w:val="left"/>
              <w:rPr>
                <w:bCs/>
                <w:sz w:val="28"/>
                <w:szCs w:val="28"/>
                <w:lang w:val="ro-RO" w:eastAsia="ja-JP"/>
              </w:rPr>
            </w:pPr>
            <w:r w:rsidRPr="007813C0">
              <w:rPr>
                <w:sz w:val="28"/>
                <w:szCs w:val="28"/>
                <w:lang w:val="ro-RO"/>
              </w:rPr>
              <w:t>sporirea rentabilității în sectorul zootehnic;</w:t>
            </w:r>
          </w:p>
          <w:p w:rsidR="007813C0" w:rsidRPr="007813C0" w:rsidRDefault="007813C0" w:rsidP="007813C0">
            <w:pPr>
              <w:pStyle w:val="Listparagraf"/>
              <w:numPr>
                <w:ilvl w:val="0"/>
                <w:numId w:val="34"/>
              </w:numPr>
              <w:spacing w:after="160" w:line="259" w:lineRule="auto"/>
              <w:jc w:val="left"/>
              <w:rPr>
                <w:bCs/>
                <w:sz w:val="28"/>
                <w:szCs w:val="28"/>
                <w:lang w:val="ro-RO" w:eastAsia="ja-JP"/>
              </w:rPr>
            </w:pPr>
            <w:r w:rsidRPr="007813C0">
              <w:rPr>
                <w:sz w:val="28"/>
                <w:szCs w:val="28"/>
                <w:lang w:val="ro-RO"/>
              </w:rPr>
              <w:t>sporirea atractivității de activitate în sectorul zootehnic;</w:t>
            </w:r>
          </w:p>
          <w:p w:rsidR="007813C0" w:rsidRPr="007813C0" w:rsidRDefault="007813C0" w:rsidP="007813C0">
            <w:pPr>
              <w:pStyle w:val="Listparagraf"/>
              <w:numPr>
                <w:ilvl w:val="0"/>
                <w:numId w:val="34"/>
              </w:numPr>
              <w:spacing w:after="160" w:line="259" w:lineRule="auto"/>
              <w:jc w:val="left"/>
              <w:rPr>
                <w:bCs/>
                <w:sz w:val="28"/>
                <w:szCs w:val="28"/>
                <w:lang w:val="ro-RO" w:eastAsia="ja-JP"/>
              </w:rPr>
            </w:pPr>
            <w:r w:rsidRPr="007813C0">
              <w:rPr>
                <w:bCs/>
                <w:sz w:val="28"/>
                <w:szCs w:val="28"/>
                <w:lang w:val="ro-RO" w:eastAsia="ja-JP"/>
              </w:rPr>
              <w:t>crearea noilor locuri de muncă în zonele rurale;</w:t>
            </w:r>
          </w:p>
          <w:p w:rsidR="007813C0" w:rsidRDefault="007813C0" w:rsidP="007813C0">
            <w:pPr>
              <w:pStyle w:val="Listparagraf"/>
              <w:numPr>
                <w:ilvl w:val="0"/>
                <w:numId w:val="34"/>
              </w:numPr>
              <w:spacing w:after="160" w:line="259" w:lineRule="auto"/>
              <w:jc w:val="left"/>
              <w:rPr>
                <w:bCs/>
                <w:sz w:val="28"/>
                <w:szCs w:val="28"/>
                <w:lang w:val="ro-RO" w:eastAsia="ja-JP"/>
              </w:rPr>
            </w:pPr>
            <w:r w:rsidRPr="007813C0">
              <w:rPr>
                <w:bCs/>
                <w:sz w:val="28"/>
                <w:szCs w:val="28"/>
                <w:lang w:val="ro-RO" w:eastAsia="ja-JP"/>
              </w:rPr>
              <w:t>îmbunătățirea nivelului de trai în zonele rurale.</w:t>
            </w:r>
          </w:p>
          <w:p w:rsidR="007813C0" w:rsidRDefault="007813C0" w:rsidP="007813C0">
            <w:pPr>
              <w:ind w:firstLine="567"/>
              <w:rPr>
                <w:bCs/>
                <w:sz w:val="28"/>
                <w:szCs w:val="28"/>
                <w:lang w:val="ro-RO" w:eastAsia="ja-JP"/>
              </w:rPr>
            </w:pPr>
            <w:r w:rsidRPr="000D6FBE">
              <w:rPr>
                <w:b/>
                <w:bCs/>
                <w:sz w:val="28"/>
                <w:szCs w:val="28"/>
                <w:lang w:val="ro-RO" w:eastAsia="ja-JP"/>
              </w:rPr>
              <w:t>Impactul Economic</w:t>
            </w:r>
            <w:r w:rsidRPr="000D6FBE">
              <w:rPr>
                <w:bCs/>
                <w:sz w:val="28"/>
                <w:szCs w:val="28"/>
                <w:lang w:val="ro-RO" w:eastAsia="ja-JP"/>
              </w:rPr>
              <w:t xml:space="preserve"> </w:t>
            </w:r>
          </w:p>
          <w:p w:rsidR="00317B93" w:rsidRDefault="007813C0" w:rsidP="007813C0">
            <w:pPr>
              <w:tabs>
                <w:tab w:val="left" w:pos="1134"/>
              </w:tabs>
              <w:spacing w:after="120"/>
              <w:rPr>
                <w:color w:val="000000"/>
                <w:sz w:val="28"/>
                <w:szCs w:val="28"/>
                <w:lang w:val="ro-MD" w:eastAsia="ro-RO"/>
              </w:rPr>
            </w:pPr>
            <w:r>
              <w:rPr>
                <w:color w:val="000000"/>
                <w:sz w:val="28"/>
                <w:szCs w:val="28"/>
                <w:lang w:val="ro-MD" w:eastAsia="ro-RO"/>
              </w:rPr>
              <w:t xml:space="preserve">Pentru elaborarea </w:t>
            </w:r>
            <w:proofErr w:type="spellStart"/>
            <w:r>
              <w:rPr>
                <w:color w:val="000000"/>
                <w:sz w:val="28"/>
                <w:szCs w:val="28"/>
                <w:lang w:val="ro-MD" w:eastAsia="ro-RO"/>
              </w:rPr>
              <w:t>şi</w:t>
            </w:r>
            <w:proofErr w:type="spellEnd"/>
            <w:r>
              <w:rPr>
                <w:color w:val="000000"/>
                <w:sz w:val="28"/>
                <w:szCs w:val="28"/>
                <w:lang w:val="ro-MD" w:eastAsia="ro-RO"/>
              </w:rPr>
              <w:t xml:space="preserve"> implementarea proiectului de lege nominalizat </w:t>
            </w:r>
            <w:r w:rsidR="00A90793">
              <w:rPr>
                <w:color w:val="000000"/>
                <w:sz w:val="28"/>
                <w:szCs w:val="28"/>
                <w:lang w:val="ro-MD" w:eastAsia="ro-RO"/>
              </w:rPr>
              <w:t>din bugetul de național vor fi suportate cheltuieli administrative de elaborare a proiectului și traducerea actului în limba engleză</w:t>
            </w:r>
            <w:r w:rsidR="00317B93">
              <w:rPr>
                <w:color w:val="000000"/>
                <w:sz w:val="28"/>
                <w:szCs w:val="28"/>
                <w:lang w:val="ro-MD" w:eastAsia="ro-RO"/>
              </w:rPr>
              <w:t>.</w:t>
            </w:r>
          </w:p>
          <w:p w:rsidR="00317B93" w:rsidRDefault="00317B93" w:rsidP="007813C0">
            <w:pPr>
              <w:tabs>
                <w:tab w:val="left" w:pos="1134"/>
              </w:tabs>
              <w:spacing w:after="120"/>
              <w:rPr>
                <w:color w:val="000000"/>
                <w:sz w:val="28"/>
                <w:szCs w:val="28"/>
                <w:lang w:val="ro-MD" w:eastAsia="ro-RO"/>
              </w:rPr>
            </w:pPr>
            <w:r>
              <w:rPr>
                <w:color w:val="000000"/>
                <w:sz w:val="28"/>
                <w:szCs w:val="28"/>
                <w:lang w:val="ro-MD" w:eastAsia="ro-RO"/>
              </w:rPr>
              <w:t>Din momentul deschiderii negocierilor cu Uniunea Europeană, actele normative naționale transpuse cu legislația UE vor fi traduse în limba engleză (proiectul și tabelul de concordanță).</w:t>
            </w:r>
          </w:p>
          <w:p w:rsidR="0068336C" w:rsidRDefault="00317B93" w:rsidP="007813C0">
            <w:pPr>
              <w:tabs>
                <w:tab w:val="left" w:pos="1134"/>
              </w:tabs>
              <w:spacing w:after="120"/>
              <w:rPr>
                <w:sz w:val="28"/>
                <w:szCs w:val="28"/>
                <w:lang w:val="ro-MD"/>
              </w:rPr>
            </w:pPr>
            <w:r w:rsidRPr="001E65FC">
              <w:rPr>
                <w:color w:val="000000"/>
                <w:sz w:val="28"/>
                <w:szCs w:val="28"/>
                <w:lang w:val="ro-MD" w:eastAsia="ro-RO"/>
              </w:rPr>
              <w:t xml:space="preserve">Astfel, la </w:t>
            </w:r>
            <w:r w:rsidR="001E65FC" w:rsidRPr="001E65FC">
              <w:rPr>
                <w:color w:val="000000"/>
                <w:sz w:val="28"/>
                <w:szCs w:val="28"/>
                <w:lang w:val="ro-MD" w:eastAsia="ro-RO"/>
              </w:rPr>
              <w:t>elaborarea proiectului de modificare a</w:t>
            </w:r>
            <w:r w:rsidR="001E65FC" w:rsidRPr="001E65FC">
              <w:rPr>
                <w:sz w:val="28"/>
                <w:szCs w:val="28"/>
                <w:lang w:val="ro-MD"/>
              </w:rPr>
              <w:t xml:space="preserve"> Hotărârii Guvernului nr.829/2023 cu privire la aprobarea Planului național de acțiuni pentru aderarea Republicii Moldova la Uniunea Europeană pe anii 2024-2027 (număr unic 1182/MAEIE/2023), </w:t>
            </w:r>
            <w:r w:rsidR="0068336C">
              <w:rPr>
                <w:sz w:val="28"/>
                <w:szCs w:val="28"/>
                <w:lang w:val="ro-MD"/>
              </w:rPr>
              <w:t xml:space="preserve">Cancelaria de Stat </w:t>
            </w:r>
            <w:r w:rsidR="001E65FC" w:rsidRPr="001E65FC">
              <w:rPr>
                <w:sz w:val="28"/>
                <w:szCs w:val="28"/>
                <w:lang w:val="ro-MD"/>
              </w:rPr>
              <w:t>a solicitat  estimarea costurilor de elaborare a proiectelor de acte normative</w:t>
            </w:r>
            <w:r w:rsidR="0068336C">
              <w:rPr>
                <w:sz w:val="28"/>
                <w:szCs w:val="28"/>
                <w:lang w:val="ro-MD"/>
              </w:rPr>
              <w:t xml:space="preserve"> înaintate de către instituții</w:t>
            </w:r>
            <w:r w:rsidR="001E65FC">
              <w:rPr>
                <w:sz w:val="28"/>
                <w:szCs w:val="28"/>
                <w:lang w:val="ro-MD"/>
              </w:rPr>
              <w:t>.</w:t>
            </w:r>
          </w:p>
          <w:p w:rsidR="00317B93" w:rsidRDefault="001E65FC" w:rsidP="007813C0">
            <w:pPr>
              <w:tabs>
                <w:tab w:val="left" w:pos="1134"/>
              </w:tabs>
              <w:spacing w:after="120"/>
              <w:rPr>
                <w:sz w:val="28"/>
                <w:szCs w:val="28"/>
                <w:lang w:val="ro-MD"/>
              </w:rPr>
            </w:pPr>
            <w:r>
              <w:rPr>
                <w:sz w:val="28"/>
                <w:szCs w:val="28"/>
                <w:lang w:val="ro-MD"/>
              </w:rPr>
              <w:t>În calcul trebuie să fie inclus salariul executorului pentru orele de lucru utilizate la elaborarea proiectului, costurile de traducere rusă și engleză și în caz de necesitate costuri pentru asistență externă.</w:t>
            </w:r>
          </w:p>
          <w:p w:rsidR="001E65FC" w:rsidRPr="001E65FC" w:rsidRDefault="001E65FC" w:rsidP="001E65FC">
            <w:pPr>
              <w:pStyle w:val="NormalWeb"/>
              <w:rPr>
                <w:b/>
                <w:sz w:val="28"/>
                <w:szCs w:val="28"/>
                <w:lang w:val="ro-RO" w:eastAsia="ro-RO"/>
              </w:rPr>
            </w:pPr>
            <w:r w:rsidRPr="001E65FC">
              <w:rPr>
                <w:sz w:val="28"/>
                <w:szCs w:val="28"/>
                <w:lang w:val="ro-MD"/>
              </w:rPr>
              <w:lastRenderedPageBreak/>
              <w:t xml:space="preserve">Pentru elaborarea </w:t>
            </w:r>
            <w:r w:rsidRPr="001E65FC">
              <w:rPr>
                <w:sz w:val="28"/>
                <w:szCs w:val="28"/>
                <w:lang w:val="ro-RO" w:eastAsia="ro-RO"/>
              </w:rPr>
              <w:t xml:space="preserve">Proiectului de </w:t>
            </w:r>
            <w:r w:rsidRPr="0068336C">
              <w:rPr>
                <w:sz w:val="28"/>
                <w:szCs w:val="28"/>
                <w:u w:val="single"/>
                <w:lang w:val="ro-RO" w:eastAsia="ro-RO"/>
              </w:rPr>
              <w:t>Lege privind clasificarea carcaselor de bovine , ovine și porcine și raportarea prețurilor de piață la anumite categorii de carcase de animale vii  și abrogarea  Legii nr. 27/2017</w:t>
            </w:r>
            <w:r w:rsidRPr="001E65FC">
              <w:rPr>
                <w:sz w:val="28"/>
                <w:szCs w:val="28"/>
                <w:lang w:val="ro-RO" w:eastAsia="ro-RO"/>
              </w:rPr>
              <w:t xml:space="preserve">, costurile estimative de elaborare vor </w:t>
            </w:r>
            <w:r>
              <w:rPr>
                <w:sz w:val="28"/>
                <w:szCs w:val="28"/>
                <w:lang w:val="ro-RO" w:eastAsia="ro-RO"/>
              </w:rPr>
              <w:t xml:space="preserve">constitui </w:t>
            </w:r>
            <w:r w:rsidRPr="001E65FC">
              <w:rPr>
                <w:sz w:val="28"/>
                <w:szCs w:val="28"/>
                <w:lang w:val="ro-RO" w:eastAsia="ro-RO"/>
              </w:rPr>
              <w:t xml:space="preserve">aproximativ de </w:t>
            </w:r>
            <w:r w:rsidRPr="001E65FC">
              <w:rPr>
                <w:b/>
                <w:sz w:val="28"/>
                <w:szCs w:val="28"/>
                <w:lang w:val="ro-RO" w:eastAsia="ro-RO"/>
              </w:rPr>
              <w:t>59 420 lei</w:t>
            </w:r>
            <w:r w:rsidR="0068336C">
              <w:rPr>
                <w:b/>
                <w:sz w:val="28"/>
                <w:szCs w:val="28"/>
                <w:lang w:val="ro-RO" w:eastAsia="ro-RO"/>
              </w:rPr>
              <w:t>.</w:t>
            </w:r>
          </w:p>
          <w:p w:rsidR="001E65FC" w:rsidRPr="001E65FC" w:rsidRDefault="001E65FC" w:rsidP="007813C0">
            <w:pPr>
              <w:tabs>
                <w:tab w:val="left" w:pos="1134"/>
              </w:tabs>
              <w:spacing w:after="120"/>
              <w:rPr>
                <w:color w:val="000000"/>
                <w:sz w:val="28"/>
                <w:szCs w:val="28"/>
                <w:lang w:val="ro-RO" w:eastAsia="ro-RO"/>
              </w:rPr>
            </w:pPr>
          </w:p>
          <w:p w:rsidR="005A1689" w:rsidRDefault="007813C0" w:rsidP="007813C0">
            <w:pPr>
              <w:tabs>
                <w:tab w:val="left" w:pos="1134"/>
              </w:tabs>
              <w:spacing w:after="120"/>
              <w:rPr>
                <w:color w:val="000000"/>
                <w:sz w:val="28"/>
                <w:szCs w:val="28"/>
                <w:lang w:val="ro-MD" w:eastAsia="ro-RO"/>
              </w:rPr>
            </w:pPr>
            <w:r>
              <w:rPr>
                <w:color w:val="000000"/>
                <w:sz w:val="28"/>
                <w:szCs w:val="28"/>
                <w:lang w:val="ro-MD" w:eastAsia="ro-RO"/>
              </w:rPr>
              <w:t xml:space="preserve">Implementarea actului normativ va fi executată de către </w:t>
            </w:r>
          </w:p>
          <w:p w:rsidR="005A1689" w:rsidRDefault="005A1689" w:rsidP="005A1689">
            <w:pPr>
              <w:pStyle w:val="Listparagraf"/>
              <w:numPr>
                <w:ilvl w:val="0"/>
                <w:numId w:val="35"/>
              </w:numPr>
              <w:tabs>
                <w:tab w:val="left" w:pos="1134"/>
              </w:tabs>
              <w:spacing w:after="120"/>
              <w:rPr>
                <w:color w:val="000000"/>
                <w:sz w:val="28"/>
                <w:szCs w:val="28"/>
                <w:lang w:val="ro-MD" w:eastAsia="ro-RO"/>
              </w:rPr>
            </w:pPr>
            <w:r>
              <w:rPr>
                <w:color w:val="000000"/>
                <w:sz w:val="28"/>
                <w:szCs w:val="28"/>
                <w:lang w:val="ro-MD" w:eastAsia="ro-RO"/>
              </w:rPr>
              <w:t>Ministerul Agriculturii și Industriei Alimentare prin structurile sale</w:t>
            </w:r>
          </w:p>
          <w:p w:rsidR="005A1689" w:rsidRDefault="005A1689" w:rsidP="005A1689">
            <w:pPr>
              <w:pStyle w:val="Listparagraf"/>
              <w:numPr>
                <w:ilvl w:val="0"/>
                <w:numId w:val="36"/>
              </w:numPr>
              <w:tabs>
                <w:tab w:val="left" w:pos="1134"/>
              </w:tabs>
              <w:spacing w:after="120"/>
              <w:rPr>
                <w:color w:val="000000"/>
                <w:sz w:val="28"/>
                <w:szCs w:val="28"/>
                <w:lang w:val="ro-MD" w:eastAsia="ro-RO"/>
              </w:rPr>
            </w:pPr>
            <w:r>
              <w:rPr>
                <w:color w:val="000000"/>
                <w:sz w:val="28"/>
                <w:szCs w:val="28"/>
                <w:lang w:val="ro-MD" w:eastAsia="ro-RO"/>
              </w:rPr>
              <w:t>Direcția politici în sectorul zootehnic - elaborarea actelor normative pentru implementarea legii</w:t>
            </w:r>
          </w:p>
          <w:p w:rsidR="005A1689" w:rsidRDefault="005A1689" w:rsidP="005A1689">
            <w:pPr>
              <w:pStyle w:val="Listparagraf"/>
              <w:numPr>
                <w:ilvl w:val="0"/>
                <w:numId w:val="36"/>
              </w:numPr>
              <w:tabs>
                <w:tab w:val="left" w:pos="1134"/>
              </w:tabs>
              <w:spacing w:after="120"/>
              <w:rPr>
                <w:color w:val="000000"/>
                <w:sz w:val="28"/>
                <w:szCs w:val="28"/>
                <w:lang w:val="ro-MD" w:eastAsia="ro-RO"/>
              </w:rPr>
            </w:pPr>
            <w:r>
              <w:rPr>
                <w:color w:val="000000"/>
                <w:sz w:val="28"/>
                <w:szCs w:val="28"/>
                <w:lang w:val="ro-MD" w:eastAsia="ro-RO"/>
              </w:rPr>
              <w:t>Serviciul analiza prețurilor de piață - selectarea  și monitorizarea informației privind prețurile la carcase și animale vii</w:t>
            </w:r>
          </w:p>
          <w:p w:rsidR="005A1689" w:rsidRDefault="007813C0" w:rsidP="005A1689">
            <w:pPr>
              <w:pStyle w:val="Listparagraf"/>
              <w:numPr>
                <w:ilvl w:val="0"/>
                <w:numId w:val="35"/>
              </w:numPr>
              <w:tabs>
                <w:tab w:val="left" w:pos="1134"/>
              </w:tabs>
              <w:spacing w:after="120"/>
              <w:rPr>
                <w:color w:val="000000"/>
                <w:sz w:val="28"/>
                <w:szCs w:val="28"/>
                <w:lang w:val="ro-MD" w:eastAsia="ro-RO"/>
              </w:rPr>
            </w:pPr>
            <w:r w:rsidRPr="005A1689">
              <w:rPr>
                <w:color w:val="000000"/>
                <w:sz w:val="28"/>
                <w:szCs w:val="28"/>
                <w:lang w:val="ro-MD" w:eastAsia="ro-RO"/>
              </w:rPr>
              <w:t>Agenția Naționa</w:t>
            </w:r>
            <w:r w:rsidR="005A1689">
              <w:rPr>
                <w:color w:val="000000"/>
                <w:sz w:val="28"/>
                <w:szCs w:val="28"/>
                <w:lang w:val="ro-MD" w:eastAsia="ro-RO"/>
              </w:rPr>
              <w:t>lă pentru Siguranța Alimentelor în calitate de organ de supraveghere și control;</w:t>
            </w:r>
          </w:p>
          <w:p w:rsidR="005A1689" w:rsidRDefault="005A1689" w:rsidP="005A1689">
            <w:pPr>
              <w:pStyle w:val="Listparagraf"/>
              <w:numPr>
                <w:ilvl w:val="0"/>
                <w:numId w:val="35"/>
              </w:numPr>
              <w:tabs>
                <w:tab w:val="left" w:pos="1134"/>
              </w:tabs>
              <w:spacing w:after="120"/>
              <w:rPr>
                <w:color w:val="000000"/>
                <w:sz w:val="28"/>
                <w:szCs w:val="28"/>
                <w:lang w:val="ro-MD" w:eastAsia="ro-RO"/>
              </w:rPr>
            </w:pPr>
            <w:r>
              <w:rPr>
                <w:color w:val="000000"/>
                <w:sz w:val="28"/>
                <w:szCs w:val="28"/>
                <w:lang w:val="ro-MD" w:eastAsia="ro-RO"/>
              </w:rPr>
              <w:t>Ministerul Educației și Cercetării- prin elaborarea programului de cursuri teoretice pentru clasificatori.</w:t>
            </w:r>
          </w:p>
          <w:p w:rsidR="006B2C7A" w:rsidRPr="006B2C7A" w:rsidRDefault="006B2C7A" w:rsidP="006B2C7A">
            <w:pPr>
              <w:pStyle w:val="Listparagraf"/>
              <w:numPr>
                <w:ilvl w:val="0"/>
                <w:numId w:val="35"/>
              </w:numPr>
              <w:tabs>
                <w:tab w:val="left" w:pos="720"/>
                <w:tab w:val="left" w:pos="1081"/>
              </w:tabs>
              <w:spacing w:after="120"/>
              <w:ind w:left="0" w:firstLine="656"/>
              <w:rPr>
                <w:color w:val="000000"/>
                <w:sz w:val="28"/>
                <w:szCs w:val="28"/>
                <w:lang w:val="ro-MD" w:eastAsia="ro-RO"/>
              </w:rPr>
            </w:pPr>
            <w:r w:rsidRPr="006B2C7A">
              <w:rPr>
                <w:color w:val="000000"/>
                <w:sz w:val="28"/>
                <w:szCs w:val="28"/>
                <w:lang w:val="ro-MD" w:eastAsia="ro-RO"/>
              </w:rPr>
              <w:t>Abatoarele care sacrifică săptămânal în medie</w:t>
            </w:r>
            <w:r w:rsidRPr="006B2C7A">
              <w:rPr>
                <w:i/>
                <w:sz w:val="28"/>
                <w:szCs w:val="28"/>
                <w:shd w:val="clear" w:color="auto" w:fill="FFFFFF"/>
                <w:lang w:val="ro-RO"/>
              </w:rPr>
              <w:t xml:space="preserve"> </w:t>
            </w:r>
            <w:r w:rsidRPr="006B2C7A">
              <w:rPr>
                <w:sz w:val="28"/>
                <w:szCs w:val="28"/>
                <w:shd w:val="clear" w:color="auto" w:fill="FFFFFF"/>
                <w:lang w:val="ro-RO"/>
              </w:rPr>
              <w:t xml:space="preserve">cel puțin 20 de capete de bovine </w:t>
            </w:r>
            <w:r w:rsidR="00BA2C0A">
              <w:rPr>
                <w:sz w:val="28"/>
                <w:szCs w:val="28"/>
                <w:shd w:val="clear" w:color="auto" w:fill="FFFFFF"/>
                <w:lang w:val="ro-RO"/>
              </w:rPr>
              <w:t>cu vârsta de minimum opt luni</w:t>
            </w:r>
            <w:r w:rsidRPr="006B2C7A">
              <w:rPr>
                <w:sz w:val="28"/>
                <w:szCs w:val="28"/>
                <w:shd w:val="clear" w:color="auto" w:fill="FFFFFF"/>
                <w:lang w:val="ro-RO"/>
              </w:rPr>
              <w:t xml:space="preserve"> și/sau 20 de capete de ovine, și/sau 50 de capete de porcine pe săptămână, conform rezultatelor din anul precedent prin metoda de clasificare manuală</w:t>
            </w:r>
            <w:r w:rsidRPr="006B2C7A">
              <w:rPr>
                <w:i/>
                <w:sz w:val="28"/>
                <w:szCs w:val="28"/>
                <w:shd w:val="clear" w:color="auto" w:fill="FFFFFF"/>
                <w:lang w:val="ro-RO"/>
              </w:rPr>
              <w:t xml:space="preserve"> </w:t>
            </w:r>
            <w:r w:rsidRPr="006B2C7A">
              <w:rPr>
                <w:sz w:val="28"/>
                <w:szCs w:val="28"/>
                <w:shd w:val="clear" w:color="auto" w:fill="FFFFFF"/>
                <w:lang w:val="ro-RO"/>
              </w:rPr>
              <w:t xml:space="preserve">și abatoarele care sacrifică în medie săptămânal de la 200 de porci și mai multe prin metoda de clasificare automată și semiautomată. </w:t>
            </w:r>
          </w:p>
          <w:p w:rsidR="00874E36" w:rsidRPr="00762EF1" w:rsidRDefault="006B2C7A" w:rsidP="00874E36">
            <w:pPr>
              <w:pStyle w:val="Listparagraf"/>
              <w:tabs>
                <w:tab w:val="left" w:pos="375"/>
              </w:tabs>
              <w:ind w:left="97" w:firstLine="97"/>
              <w:rPr>
                <w:sz w:val="28"/>
                <w:szCs w:val="28"/>
                <w:lang w:val="ro-RO"/>
              </w:rPr>
            </w:pPr>
            <w:r>
              <w:rPr>
                <w:bCs/>
                <w:iCs/>
                <w:sz w:val="28"/>
                <w:szCs w:val="28"/>
                <w:lang w:val="ro-RO"/>
              </w:rPr>
              <w:t>Conform informației deținute de către Agenția Națională pentru Siguranța Alimentelor, sunt autorizate 132 de abatoare</w:t>
            </w:r>
            <w:r w:rsidR="00874E36" w:rsidRPr="00762EF1">
              <w:rPr>
                <w:sz w:val="28"/>
                <w:szCs w:val="28"/>
                <w:lang w:val="ro-RO"/>
              </w:rPr>
              <w:t xml:space="preserve"> pentru s</w:t>
            </w:r>
            <w:r w:rsidR="00874E36">
              <w:rPr>
                <w:sz w:val="28"/>
                <w:szCs w:val="28"/>
                <w:lang w:val="ro-RO"/>
              </w:rPr>
              <w:t>peciile: bovină, ovină, porcină (informație menționată la pct.1 b) din prezenta Analiză). Abatoare care îndeplinesc condițiile legii, sunt 20 de agenți economici,</w:t>
            </w:r>
            <w:r w:rsidR="00874E36" w:rsidRPr="00762EF1">
              <w:rPr>
                <w:sz w:val="28"/>
                <w:szCs w:val="28"/>
                <w:lang w:val="ro-RO"/>
              </w:rPr>
              <w:t xml:space="preserve"> </w:t>
            </w:r>
            <w:r w:rsidR="00874E36">
              <w:rPr>
                <w:sz w:val="28"/>
                <w:szCs w:val="28"/>
                <w:lang w:val="ro-RO"/>
              </w:rPr>
              <w:t>care v</w:t>
            </w:r>
            <w:r w:rsidR="00874E36" w:rsidRPr="00762EF1">
              <w:rPr>
                <w:sz w:val="28"/>
                <w:szCs w:val="28"/>
                <w:lang w:val="ro-RO"/>
              </w:rPr>
              <w:t xml:space="preserve">or fi avea obligativitatea de a clasifica </w:t>
            </w:r>
            <w:proofErr w:type="spellStart"/>
            <w:r w:rsidR="00874E36" w:rsidRPr="00762EF1">
              <w:rPr>
                <w:sz w:val="28"/>
                <w:szCs w:val="28"/>
                <w:lang w:val="ro-RO"/>
              </w:rPr>
              <w:t>şi</w:t>
            </w:r>
            <w:proofErr w:type="spellEnd"/>
            <w:r w:rsidR="00874E36" w:rsidRPr="00762EF1">
              <w:rPr>
                <w:sz w:val="28"/>
                <w:szCs w:val="28"/>
                <w:lang w:val="ro-RO"/>
              </w:rPr>
              <w:t xml:space="preserve"> marca carcasele doar 20 de agenți economici – producători de carne, iar pentru restul producătorilor aceste prevederi vor fi benevole.</w:t>
            </w:r>
          </w:p>
          <w:p w:rsidR="00874E36" w:rsidRDefault="006B2C7A" w:rsidP="006E0823">
            <w:pPr>
              <w:autoSpaceDE w:val="0"/>
              <w:autoSpaceDN w:val="0"/>
              <w:adjustRightInd w:val="0"/>
              <w:ind w:left="89" w:right="96" w:firstLine="195"/>
              <w:rPr>
                <w:bCs/>
                <w:iCs/>
                <w:sz w:val="28"/>
                <w:szCs w:val="28"/>
                <w:lang w:val="ro-RO"/>
              </w:rPr>
            </w:pPr>
            <w:r>
              <w:rPr>
                <w:bCs/>
                <w:iCs/>
                <w:sz w:val="28"/>
                <w:szCs w:val="28"/>
                <w:lang w:val="ro-RO"/>
              </w:rPr>
              <w:t xml:space="preserve"> </w:t>
            </w:r>
            <w:r w:rsidR="00874E36" w:rsidRPr="006E0823">
              <w:rPr>
                <w:bCs/>
                <w:iCs/>
                <w:sz w:val="28"/>
                <w:szCs w:val="28"/>
                <w:lang w:val="ro-RO"/>
              </w:rPr>
              <w:t>Cheltuielile cele mai importante</w:t>
            </w:r>
            <w:r w:rsidR="0068336C">
              <w:rPr>
                <w:bCs/>
                <w:iCs/>
                <w:sz w:val="28"/>
                <w:szCs w:val="28"/>
                <w:lang w:val="ro-RO"/>
              </w:rPr>
              <w:t xml:space="preserve">, vor fi </w:t>
            </w:r>
            <w:r w:rsidR="00874E36" w:rsidRPr="006E0823">
              <w:rPr>
                <w:bCs/>
                <w:iCs/>
                <w:sz w:val="28"/>
                <w:szCs w:val="28"/>
                <w:lang w:val="ro-RO"/>
              </w:rPr>
              <w:t xml:space="preserve">cele suportate de agenții economici pentru procurarea utilajului tehnologic pentru unitățile de producere. Aceste cheltuieli se estimează la circa 20 mii euro, sau </w:t>
            </w:r>
            <w:r w:rsidR="0068336C">
              <w:rPr>
                <w:bCs/>
                <w:iCs/>
                <w:sz w:val="28"/>
                <w:szCs w:val="28"/>
                <w:lang w:val="ro-RO"/>
              </w:rPr>
              <w:t>400</w:t>
            </w:r>
            <w:r w:rsidR="00874E36" w:rsidRPr="006E0823">
              <w:rPr>
                <w:bCs/>
                <w:iCs/>
                <w:sz w:val="28"/>
                <w:szCs w:val="28"/>
                <w:lang w:val="ro-RO"/>
              </w:rPr>
              <w:t xml:space="preserve"> mii lei, pentru fiecare abator. </w:t>
            </w:r>
          </w:p>
          <w:p w:rsidR="00211C51" w:rsidRDefault="00211C51" w:rsidP="006E0823">
            <w:pPr>
              <w:autoSpaceDE w:val="0"/>
              <w:autoSpaceDN w:val="0"/>
              <w:adjustRightInd w:val="0"/>
              <w:ind w:left="89" w:right="96" w:firstLine="195"/>
              <w:rPr>
                <w:bCs/>
                <w:iCs/>
                <w:sz w:val="28"/>
                <w:szCs w:val="28"/>
                <w:lang w:val="ro-RO"/>
              </w:rPr>
            </w:pPr>
            <w:r>
              <w:rPr>
                <w:bCs/>
                <w:iCs/>
                <w:sz w:val="28"/>
                <w:szCs w:val="28"/>
                <w:lang w:val="ro-RO"/>
              </w:rPr>
              <w:t>Conform datelor statistice pentru în perioada ianuarie –octombrie 2023 au fost exportată</w:t>
            </w:r>
          </w:p>
          <w:p w:rsidR="00FA05C5" w:rsidRDefault="00211C51" w:rsidP="00BE7D67">
            <w:pPr>
              <w:pStyle w:val="Listparagraf"/>
              <w:numPr>
                <w:ilvl w:val="0"/>
                <w:numId w:val="37"/>
              </w:numPr>
              <w:autoSpaceDE w:val="0"/>
              <w:autoSpaceDN w:val="0"/>
              <w:adjustRightInd w:val="0"/>
              <w:ind w:left="0" w:right="96" w:firstLine="644"/>
              <w:rPr>
                <w:bCs/>
                <w:iCs/>
                <w:sz w:val="28"/>
                <w:szCs w:val="28"/>
                <w:lang w:val="ro-RO"/>
              </w:rPr>
            </w:pPr>
            <w:r w:rsidRPr="00FA05C5">
              <w:rPr>
                <w:bCs/>
                <w:iCs/>
                <w:sz w:val="28"/>
                <w:szCs w:val="28"/>
                <w:lang w:val="ro-RO"/>
              </w:rPr>
              <w:t>Carne de bovine congelată în cantitate de 613 tone în țările CSI</w:t>
            </w:r>
            <w:r w:rsidR="00FA05C5">
              <w:rPr>
                <w:bCs/>
                <w:iCs/>
                <w:sz w:val="28"/>
                <w:szCs w:val="28"/>
                <w:lang w:val="ro-RO"/>
              </w:rPr>
              <w:t>;</w:t>
            </w:r>
          </w:p>
          <w:p w:rsidR="00211C51" w:rsidRDefault="00FA05C5" w:rsidP="00BE7D67">
            <w:pPr>
              <w:pStyle w:val="Listparagraf"/>
              <w:numPr>
                <w:ilvl w:val="0"/>
                <w:numId w:val="37"/>
              </w:numPr>
              <w:autoSpaceDE w:val="0"/>
              <w:autoSpaceDN w:val="0"/>
              <w:adjustRightInd w:val="0"/>
              <w:ind w:left="0" w:right="96" w:firstLine="644"/>
              <w:rPr>
                <w:bCs/>
                <w:iCs/>
                <w:sz w:val="28"/>
                <w:szCs w:val="28"/>
                <w:lang w:val="ro-RO"/>
              </w:rPr>
            </w:pPr>
            <w:r>
              <w:rPr>
                <w:bCs/>
                <w:iCs/>
                <w:sz w:val="28"/>
                <w:szCs w:val="28"/>
                <w:lang w:val="ro-RO"/>
              </w:rPr>
              <w:t>Carne din specia ovine sau caprine proaspătă refrigerată sau congelată în cantitate de</w:t>
            </w:r>
            <w:r w:rsidRPr="00FA05C5">
              <w:rPr>
                <w:bCs/>
                <w:iCs/>
                <w:sz w:val="28"/>
                <w:szCs w:val="28"/>
                <w:lang w:val="ro-RO"/>
              </w:rPr>
              <w:t xml:space="preserve"> </w:t>
            </w:r>
            <w:r>
              <w:rPr>
                <w:bCs/>
                <w:iCs/>
                <w:sz w:val="28"/>
                <w:szCs w:val="28"/>
                <w:lang w:val="ro-RO"/>
              </w:rPr>
              <w:t>426 tone dintre care 201 tone în Federația Rusă și</w:t>
            </w:r>
            <w:r w:rsidR="00BE7D67">
              <w:rPr>
                <w:bCs/>
                <w:iCs/>
                <w:sz w:val="28"/>
                <w:szCs w:val="28"/>
                <w:lang w:val="ro-RO"/>
              </w:rPr>
              <w:t xml:space="preserve"> 225 tone în Țările Arabe.</w:t>
            </w:r>
          </w:p>
          <w:p w:rsidR="00BE7D67" w:rsidRDefault="00BE7D67" w:rsidP="00BE7D67">
            <w:pPr>
              <w:pStyle w:val="Listparagraf"/>
              <w:numPr>
                <w:ilvl w:val="0"/>
                <w:numId w:val="37"/>
              </w:numPr>
              <w:autoSpaceDE w:val="0"/>
              <w:autoSpaceDN w:val="0"/>
              <w:adjustRightInd w:val="0"/>
              <w:ind w:left="0" w:right="96" w:firstLine="644"/>
              <w:rPr>
                <w:bCs/>
                <w:iCs/>
                <w:sz w:val="28"/>
                <w:szCs w:val="28"/>
                <w:lang w:val="ro-RO"/>
              </w:rPr>
            </w:pPr>
            <w:r>
              <w:rPr>
                <w:bCs/>
                <w:iCs/>
                <w:sz w:val="28"/>
                <w:szCs w:val="28"/>
                <w:lang w:val="ro-RO"/>
              </w:rPr>
              <w:t>Carne de porc nu s-a exportat în anul 2023.</w:t>
            </w:r>
          </w:p>
          <w:p w:rsidR="00BE7D67" w:rsidRDefault="00BE7D67" w:rsidP="00B2295D">
            <w:pPr>
              <w:autoSpaceDE w:val="0"/>
              <w:autoSpaceDN w:val="0"/>
              <w:adjustRightInd w:val="0"/>
              <w:ind w:right="96" w:firstLine="373"/>
              <w:rPr>
                <w:rStyle w:val="Robust"/>
                <w:b w:val="0"/>
                <w:sz w:val="28"/>
                <w:szCs w:val="28"/>
                <w:shd w:val="clear" w:color="auto" w:fill="FFFFFF"/>
                <w:lang w:val="ro-RO"/>
              </w:rPr>
            </w:pPr>
            <w:r>
              <w:rPr>
                <w:bCs/>
                <w:iCs/>
                <w:sz w:val="28"/>
                <w:szCs w:val="28"/>
                <w:lang w:val="ro-RO"/>
              </w:rPr>
              <w:t xml:space="preserve">În anul 2024 Republica Moldova nu va mai fi membru </w:t>
            </w:r>
            <w:r w:rsidRPr="00BE7D67">
              <w:rPr>
                <w:bCs/>
                <w:iCs/>
                <w:sz w:val="28"/>
                <w:szCs w:val="28"/>
                <w:lang w:val="ro-RO"/>
              </w:rPr>
              <w:t xml:space="preserve">al </w:t>
            </w:r>
            <w:r w:rsidRPr="00BE7D67">
              <w:rPr>
                <w:rStyle w:val="Robust"/>
                <w:b w:val="0"/>
                <w:sz w:val="28"/>
                <w:szCs w:val="28"/>
                <w:shd w:val="clear" w:color="auto" w:fill="FFFFFF"/>
                <w:lang w:val="ro-RO"/>
              </w:rPr>
              <w:t>Comunității Statelor Independente (CSI)</w:t>
            </w:r>
            <w:r>
              <w:rPr>
                <w:rStyle w:val="Robust"/>
                <w:b w:val="0"/>
                <w:sz w:val="28"/>
                <w:szCs w:val="28"/>
                <w:shd w:val="clear" w:color="auto" w:fill="FFFFFF"/>
                <w:lang w:val="ro-RO"/>
              </w:rPr>
              <w:t>, respectiv va fi necesar să căutăm noi piețe de desfacere pentru exportul de carne din țara noastră.</w:t>
            </w:r>
          </w:p>
          <w:p w:rsidR="00BE7D67" w:rsidRDefault="00BE7D67" w:rsidP="00B2295D">
            <w:pPr>
              <w:autoSpaceDE w:val="0"/>
              <w:autoSpaceDN w:val="0"/>
              <w:adjustRightInd w:val="0"/>
              <w:ind w:right="96" w:firstLine="373"/>
              <w:rPr>
                <w:rStyle w:val="Robust"/>
                <w:b w:val="0"/>
                <w:sz w:val="28"/>
                <w:szCs w:val="28"/>
                <w:shd w:val="clear" w:color="auto" w:fill="FFFFFF"/>
                <w:lang w:val="ro-RO"/>
              </w:rPr>
            </w:pPr>
            <w:r>
              <w:rPr>
                <w:rStyle w:val="Robust"/>
                <w:b w:val="0"/>
                <w:sz w:val="28"/>
                <w:szCs w:val="28"/>
                <w:shd w:val="clear" w:color="auto" w:fill="FFFFFF"/>
                <w:lang w:val="ro-RO"/>
              </w:rPr>
              <w:t>Astfel, pentru avea acces pe piața Uniunii Europene, este necesar ca produsele noastre de origine animală să corespundă cerințelor UE.</w:t>
            </w:r>
          </w:p>
          <w:p w:rsidR="00B2295D" w:rsidRPr="00B2295D" w:rsidRDefault="00BE7D67" w:rsidP="00B2295D">
            <w:pPr>
              <w:pStyle w:val="Titlu4"/>
              <w:shd w:val="clear" w:color="auto" w:fill="FFFFFF"/>
              <w:spacing w:before="165" w:after="165"/>
              <w:ind w:firstLine="373"/>
              <w:rPr>
                <w:rFonts w:ascii="Times New Roman" w:hAnsi="Times New Roman"/>
                <w:color w:val="auto"/>
                <w:kern w:val="3"/>
                <w:sz w:val="28"/>
                <w:szCs w:val="28"/>
              </w:rPr>
            </w:pPr>
            <w:r w:rsidRPr="00B2295D">
              <w:rPr>
                <w:rStyle w:val="Robust"/>
                <w:rFonts w:ascii="Times New Roman" w:hAnsi="Times New Roman"/>
                <w:b w:val="0"/>
                <w:color w:val="auto"/>
                <w:sz w:val="28"/>
                <w:szCs w:val="28"/>
                <w:shd w:val="clear" w:color="auto" w:fill="FFFFFF"/>
              </w:rPr>
              <w:lastRenderedPageBreak/>
              <w:t>Pentru a atinge acest obiectiv, este necesar</w:t>
            </w:r>
            <w:r w:rsidR="00B2295D">
              <w:rPr>
                <w:rStyle w:val="Robust"/>
                <w:rFonts w:ascii="Times New Roman" w:hAnsi="Times New Roman"/>
                <w:b w:val="0"/>
                <w:color w:val="auto"/>
                <w:sz w:val="28"/>
                <w:szCs w:val="28"/>
                <w:shd w:val="clear" w:color="auto" w:fill="FFFFFF"/>
              </w:rPr>
              <w:t>,</w:t>
            </w:r>
            <w:r w:rsidRPr="00B2295D">
              <w:rPr>
                <w:rStyle w:val="Robust"/>
                <w:rFonts w:ascii="Times New Roman" w:hAnsi="Times New Roman"/>
                <w:b w:val="0"/>
                <w:color w:val="auto"/>
                <w:sz w:val="28"/>
                <w:szCs w:val="28"/>
                <w:shd w:val="clear" w:color="auto" w:fill="FFFFFF"/>
              </w:rPr>
              <w:t xml:space="preserve"> de </w:t>
            </w:r>
            <w:r w:rsidR="00B2295D" w:rsidRPr="00B2295D">
              <w:rPr>
                <w:rStyle w:val="Robust"/>
                <w:rFonts w:ascii="Times New Roman" w:hAnsi="Times New Roman"/>
                <w:b w:val="0"/>
                <w:color w:val="auto"/>
                <w:sz w:val="28"/>
                <w:szCs w:val="28"/>
                <w:shd w:val="clear" w:color="auto" w:fill="FFFFFF"/>
              </w:rPr>
              <w:t xml:space="preserve">a </w:t>
            </w:r>
            <w:r w:rsidRPr="00B2295D">
              <w:rPr>
                <w:rStyle w:val="Robust"/>
                <w:rFonts w:ascii="Times New Roman" w:hAnsi="Times New Roman"/>
                <w:b w:val="0"/>
                <w:color w:val="auto"/>
                <w:sz w:val="28"/>
                <w:szCs w:val="28"/>
                <w:shd w:val="clear" w:color="auto" w:fill="FFFFFF"/>
              </w:rPr>
              <w:t>transpu</w:t>
            </w:r>
            <w:r w:rsidR="00B2295D" w:rsidRPr="00B2295D">
              <w:rPr>
                <w:rStyle w:val="Robust"/>
                <w:rFonts w:ascii="Times New Roman" w:hAnsi="Times New Roman"/>
                <w:b w:val="0"/>
                <w:color w:val="auto"/>
                <w:sz w:val="28"/>
                <w:szCs w:val="28"/>
                <w:shd w:val="clear" w:color="auto" w:fill="FFFFFF"/>
              </w:rPr>
              <w:t>ne</w:t>
            </w:r>
            <w:r w:rsidRPr="00B2295D">
              <w:rPr>
                <w:rStyle w:val="Robust"/>
                <w:rFonts w:ascii="Times New Roman" w:hAnsi="Times New Roman"/>
                <w:b w:val="0"/>
                <w:color w:val="auto"/>
                <w:sz w:val="28"/>
                <w:szCs w:val="28"/>
                <w:shd w:val="clear" w:color="auto" w:fill="FFFFFF"/>
              </w:rPr>
              <w:t xml:space="preserve"> regulamentele Europene</w:t>
            </w:r>
            <w:r w:rsidR="00B2295D">
              <w:rPr>
                <w:rStyle w:val="Robust"/>
                <w:rFonts w:ascii="Times New Roman" w:hAnsi="Times New Roman"/>
                <w:b w:val="0"/>
                <w:color w:val="auto"/>
                <w:sz w:val="28"/>
                <w:szCs w:val="28"/>
                <w:shd w:val="clear" w:color="auto" w:fill="FFFFFF"/>
              </w:rPr>
              <w:t>,</w:t>
            </w:r>
            <w:r w:rsidRPr="00B2295D">
              <w:rPr>
                <w:rStyle w:val="Robust"/>
                <w:rFonts w:ascii="Times New Roman" w:hAnsi="Times New Roman"/>
                <w:b w:val="0"/>
                <w:color w:val="auto"/>
                <w:sz w:val="28"/>
                <w:szCs w:val="28"/>
                <w:shd w:val="clear" w:color="auto" w:fill="FFFFFF"/>
              </w:rPr>
              <w:t xml:space="preserve"> în special</w:t>
            </w:r>
            <w:r w:rsidR="00B2295D">
              <w:rPr>
                <w:rStyle w:val="Robust"/>
                <w:rFonts w:ascii="Times New Roman" w:hAnsi="Times New Roman"/>
                <w:b w:val="0"/>
                <w:color w:val="auto"/>
                <w:sz w:val="28"/>
                <w:szCs w:val="28"/>
                <w:shd w:val="clear" w:color="auto" w:fill="FFFFFF"/>
              </w:rPr>
              <w:t>,</w:t>
            </w:r>
            <w:r w:rsidRPr="00B2295D">
              <w:rPr>
                <w:rStyle w:val="Robust"/>
                <w:rFonts w:ascii="Times New Roman" w:hAnsi="Times New Roman"/>
                <w:b w:val="0"/>
                <w:color w:val="auto"/>
                <w:sz w:val="28"/>
                <w:szCs w:val="28"/>
                <w:shd w:val="clear" w:color="auto" w:fill="FFFFFF"/>
              </w:rPr>
              <w:t xml:space="preserve"> Regulamentul nr. 2017/1182 și 2017/1184</w:t>
            </w:r>
            <w:r w:rsidR="00B2295D">
              <w:rPr>
                <w:rStyle w:val="Robust"/>
                <w:rFonts w:ascii="Times New Roman" w:hAnsi="Times New Roman"/>
                <w:b w:val="0"/>
                <w:color w:val="auto"/>
                <w:sz w:val="28"/>
                <w:szCs w:val="28"/>
                <w:shd w:val="clear" w:color="auto" w:fill="FFFFFF"/>
              </w:rPr>
              <w:t>,</w:t>
            </w:r>
            <w:r w:rsidR="00B2295D" w:rsidRPr="00B2295D">
              <w:rPr>
                <w:rStyle w:val="Robust"/>
                <w:rFonts w:ascii="Times New Roman" w:hAnsi="Times New Roman"/>
                <w:b w:val="0"/>
                <w:color w:val="auto"/>
                <w:sz w:val="28"/>
                <w:szCs w:val="28"/>
                <w:shd w:val="clear" w:color="auto" w:fill="FFFFFF"/>
              </w:rPr>
              <w:t xml:space="preserve"> prin adoptarea Legii </w:t>
            </w:r>
            <w:r w:rsidR="00B2295D" w:rsidRPr="00B2295D">
              <w:rPr>
                <w:rFonts w:ascii="Times New Roman" w:hAnsi="Times New Roman"/>
                <w:color w:val="auto"/>
                <w:sz w:val="28"/>
                <w:szCs w:val="28"/>
              </w:rPr>
              <w:t>privind clasificarea carcaselor de bovine, porcine și ovine și raportarea prețurilor de piață ale carcaselor și animalelor vii</w:t>
            </w:r>
            <w:r w:rsidR="00B2295D">
              <w:rPr>
                <w:rFonts w:ascii="Times New Roman" w:hAnsi="Times New Roman"/>
                <w:color w:val="auto"/>
                <w:sz w:val="28"/>
                <w:szCs w:val="28"/>
              </w:rPr>
              <w:t>(prevederile proiectului sunt menționate la pct.3 b) a prezentei Analize).</w:t>
            </w:r>
          </w:p>
          <w:p w:rsidR="006B2C7A" w:rsidRDefault="00B2295D" w:rsidP="00755C48">
            <w:pPr>
              <w:autoSpaceDE w:val="0"/>
              <w:autoSpaceDN w:val="0"/>
              <w:adjustRightInd w:val="0"/>
              <w:ind w:right="96" w:firstLine="0"/>
              <w:rPr>
                <w:sz w:val="28"/>
                <w:szCs w:val="28"/>
                <w:lang w:val="ro-RO"/>
              </w:rPr>
            </w:pPr>
            <w:r>
              <w:rPr>
                <w:b/>
                <w:bCs/>
                <w:iCs/>
                <w:sz w:val="28"/>
                <w:szCs w:val="28"/>
                <w:lang w:val="ro-RO"/>
              </w:rPr>
              <w:t xml:space="preserve">         </w:t>
            </w:r>
            <w:r w:rsidRPr="00B2295D">
              <w:rPr>
                <w:bCs/>
                <w:iCs/>
                <w:sz w:val="28"/>
                <w:szCs w:val="28"/>
                <w:lang w:val="ro-RO"/>
              </w:rPr>
              <w:t xml:space="preserve">Odată cu </w:t>
            </w:r>
            <w:r>
              <w:rPr>
                <w:bCs/>
                <w:iCs/>
                <w:sz w:val="28"/>
                <w:szCs w:val="28"/>
                <w:lang w:val="ro-RO"/>
              </w:rPr>
              <w:t>implementarea Legii</w:t>
            </w:r>
            <w:r w:rsidRPr="00B2295D">
              <w:rPr>
                <w:rStyle w:val="Robust"/>
                <w:b w:val="0"/>
                <w:sz w:val="28"/>
                <w:szCs w:val="28"/>
                <w:shd w:val="clear" w:color="auto" w:fill="FFFFFF"/>
                <w:lang w:val="ro-RO"/>
              </w:rPr>
              <w:t xml:space="preserve"> </w:t>
            </w:r>
            <w:r w:rsidRPr="00B2295D">
              <w:rPr>
                <w:sz w:val="28"/>
                <w:szCs w:val="28"/>
                <w:lang w:val="ro-RO"/>
              </w:rPr>
              <w:t>privind clasificarea carcaselor de bovine, porcine și ovine și raportarea prețurilor de piață ale carcaselor și animalelor vii</w:t>
            </w:r>
            <w:r>
              <w:rPr>
                <w:sz w:val="28"/>
                <w:szCs w:val="28"/>
                <w:lang w:val="ro-RO"/>
              </w:rPr>
              <w:t>, țara noastră va obține oportunitatea  exportului de carne din specia bovină, porcină și ovine în țările Uniunii Europene</w:t>
            </w:r>
            <w:r w:rsidR="00791E82">
              <w:rPr>
                <w:sz w:val="28"/>
                <w:szCs w:val="28"/>
                <w:lang w:val="ro-RO"/>
              </w:rPr>
              <w:t>, respectiv</w:t>
            </w:r>
            <w:r w:rsidR="00755C48">
              <w:rPr>
                <w:sz w:val="28"/>
                <w:szCs w:val="28"/>
                <w:lang w:val="ro-RO"/>
              </w:rPr>
              <w:t xml:space="preserve"> prețul </w:t>
            </w:r>
            <w:r w:rsidR="00791E82">
              <w:rPr>
                <w:sz w:val="28"/>
                <w:szCs w:val="28"/>
                <w:lang w:val="ro-RO"/>
              </w:rPr>
              <w:t>carcasei de carne</w:t>
            </w:r>
            <w:r w:rsidR="00755C48">
              <w:rPr>
                <w:sz w:val="28"/>
                <w:szCs w:val="28"/>
                <w:lang w:val="ro-RO"/>
              </w:rPr>
              <w:t xml:space="preserve"> va fi stabilit după cerințele Uniunii. </w:t>
            </w:r>
          </w:p>
          <w:p w:rsidR="00755C48" w:rsidRDefault="003A3724" w:rsidP="00755C48">
            <w:pPr>
              <w:autoSpaceDE w:val="0"/>
              <w:autoSpaceDN w:val="0"/>
              <w:adjustRightInd w:val="0"/>
              <w:ind w:right="96" w:firstLine="0"/>
              <w:rPr>
                <w:color w:val="000000"/>
                <w:sz w:val="28"/>
                <w:szCs w:val="28"/>
                <w:lang w:val="ro-RO" w:eastAsia="ro-RO"/>
              </w:rPr>
            </w:pPr>
            <w:r>
              <w:rPr>
                <w:color w:val="000000"/>
                <w:sz w:val="28"/>
                <w:szCs w:val="28"/>
                <w:lang w:val="ro-RO" w:eastAsia="ro-RO"/>
              </w:rPr>
              <w:t xml:space="preserve">         Totodată, în urma implementării proiectului de lege menționat </w:t>
            </w:r>
            <w:r w:rsidR="00C77621">
              <w:rPr>
                <w:color w:val="000000"/>
                <w:sz w:val="28"/>
                <w:szCs w:val="28"/>
                <w:lang w:val="ro-RO" w:eastAsia="ro-RO"/>
              </w:rPr>
              <w:t>ne propunem să obținem următoarele progrese:</w:t>
            </w:r>
          </w:p>
          <w:p w:rsidR="00C77621" w:rsidRPr="00C77621" w:rsidRDefault="007813C0" w:rsidP="00C77621">
            <w:pPr>
              <w:pStyle w:val="Listparagraf"/>
              <w:numPr>
                <w:ilvl w:val="0"/>
                <w:numId w:val="37"/>
              </w:numPr>
              <w:autoSpaceDE w:val="0"/>
              <w:autoSpaceDN w:val="0"/>
              <w:adjustRightInd w:val="0"/>
              <w:ind w:left="231" w:right="96" w:firstLine="413"/>
              <w:rPr>
                <w:color w:val="000000"/>
                <w:sz w:val="28"/>
                <w:szCs w:val="28"/>
                <w:lang w:val="ro-RO" w:eastAsia="ro-RO"/>
              </w:rPr>
            </w:pPr>
            <w:r w:rsidRPr="00C77621">
              <w:rPr>
                <w:bCs/>
                <w:sz w:val="28"/>
                <w:szCs w:val="28"/>
                <w:lang w:val="ro-RO" w:eastAsia="ja-JP"/>
              </w:rPr>
              <w:t xml:space="preserve"> majorarea numărului de unități de producere autorizate (într-o perioadă de 7-8 ani numărul fermelor </w:t>
            </w:r>
            <w:r w:rsidR="00C77621">
              <w:rPr>
                <w:bCs/>
                <w:sz w:val="28"/>
                <w:szCs w:val="28"/>
                <w:lang w:val="ro-RO" w:eastAsia="ja-JP"/>
              </w:rPr>
              <w:t>zootehnice se va majora cu 50%);</w:t>
            </w:r>
            <w:r w:rsidRPr="00C77621">
              <w:rPr>
                <w:bCs/>
                <w:sz w:val="28"/>
                <w:szCs w:val="28"/>
                <w:lang w:val="ro-RO" w:eastAsia="ja-JP"/>
              </w:rPr>
              <w:t xml:space="preserve"> </w:t>
            </w:r>
          </w:p>
          <w:p w:rsidR="00C77621" w:rsidRPr="00C77621" w:rsidRDefault="007813C0" w:rsidP="00C77621">
            <w:pPr>
              <w:pStyle w:val="Listparagraf"/>
              <w:numPr>
                <w:ilvl w:val="0"/>
                <w:numId w:val="37"/>
              </w:numPr>
              <w:autoSpaceDE w:val="0"/>
              <w:autoSpaceDN w:val="0"/>
              <w:adjustRightInd w:val="0"/>
              <w:ind w:left="231" w:right="96" w:firstLine="413"/>
              <w:rPr>
                <w:color w:val="000000"/>
                <w:sz w:val="28"/>
                <w:szCs w:val="28"/>
                <w:lang w:val="ro-RO" w:eastAsia="ro-RO"/>
              </w:rPr>
            </w:pPr>
            <w:r w:rsidRPr="00C77621">
              <w:rPr>
                <w:bCs/>
                <w:sz w:val="28"/>
                <w:szCs w:val="28"/>
                <w:lang w:val="ro-RO" w:eastAsia="ja-JP"/>
              </w:rPr>
              <w:t>majorarea volumelor de producție obținute per unitate de producere (într-o perioadă de 5 ani volumele de producție de origine animală</w:t>
            </w:r>
            <w:r w:rsidR="00C77621">
              <w:rPr>
                <w:bCs/>
                <w:sz w:val="28"/>
                <w:szCs w:val="28"/>
                <w:lang w:val="ro-RO" w:eastAsia="ja-JP"/>
              </w:rPr>
              <w:t>(în special carne)</w:t>
            </w:r>
            <w:r w:rsidRPr="00C77621">
              <w:rPr>
                <w:bCs/>
                <w:sz w:val="28"/>
                <w:szCs w:val="28"/>
                <w:lang w:val="ro-RO" w:eastAsia="ja-JP"/>
              </w:rPr>
              <w:t xml:space="preserve"> se vor majora cu </w:t>
            </w:r>
            <w:r w:rsidR="00C77621">
              <w:rPr>
                <w:bCs/>
                <w:sz w:val="28"/>
                <w:szCs w:val="28"/>
                <w:lang w:val="ro-RO" w:eastAsia="ja-JP"/>
              </w:rPr>
              <w:t>30</w:t>
            </w:r>
            <w:r w:rsidRPr="00C77621">
              <w:rPr>
                <w:bCs/>
                <w:sz w:val="28"/>
                <w:szCs w:val="28"/>
                <w:lang w:val="ro-RO" w:eastAsia="ja-JP"/>
              </w:rPr>
              <w:t xml:space="preserve">%), </w:t>
            </w:r>
          </w:p>
          <w:p w:rsidR="007813C0" w:rsidRPr="00C77621" w:rsidRDefault="007813C0" w:rsidP="00C77621">
            <w:pPr>
              <w:pStyle w:val="Listparagraf"/>
              <w:numPr>
                <w:ilvl w:val="0"/>
                <w:numId w:val="37"/>
              </w:numPr>
              <w:autoSpaceDE w:val="0"/>
              <w:autoSpaceDN w:val="0"/>
              <w:adjustRightInd w:val="0"/>
              <w:ind w:left="231" w:right="96" w:firstLine="413"/>
              <w:rPr>
                <w:color w:val="000000"/>
                <w:sz w:val="28"/>
                <w:szCs w:val="28"/>
                <w:lang w:val="ro-RO" w:eastAsia="ro-RO"/>
              </w:rPr>
            </w:pPr>
            <w:r w:rsidRPr="00C77621">
              <w:rPr>
                <w:bCs/>
                <w:sz w:val="28"/>
                <w:szCs w:val="28"/>
                <w:lang w:val="ro-RO" w:eastAsia="ja-JP"/>
              </w:rPr>
              <w:t>diminuarea costurilor de producere a materiei prime, a prețurilor pentru produsele de origine animală livrate către procesatori sau consumatorii finali.</w:t>
            </w:r>
          </w:p>
          <w:p w:rsidR="00C77621" w:rsidRDefault="007813C0" w:rsidP="007813C0">
            <w:pPr>
              <w:spacing w:line="276" w:lineRule="auto"/>
              <w:ind w:firstLine="567"/>
              <w:rPr>
                <w:bCs/>
                <w:sz w:val="28"/>
                <w:szCs w:val="28"/>
                <w:lang w:val="ro-RO" w:eastAsia="ja-JP"/>
              </w:rPr>
            </w:pPr>
            <w:r w:rsidRPr="000D6FBE">
              <w:rPr>
                <w:b/>
                <w:bCs/>
                <w:sz w:val="28"/>
                <w:szCs w:val="28"/>
                <w:lang w:val="ro-RO" w:eastAsia="ja-JP"/>
              </w:rPr>
              <w:t>Impactul Social</w:t>
            </w:r>
            <w:r w:rsidRPr="000D6FBE">
              <w:rPr>
                <w:bCs/>
                <w:sz w:val="28"/>
                <w:szCs w:val="28"/>
                <w:lang w:val="ro-RO" w:eastAsia="ja-JP"/>
              </w:rPr>
              <w:t xml:space="preserve"> - implementarea proiectului va  majora numărul de locuri de muncă,</w:t>
            </w:r>
            <w:r w:rsidR="00C77621">
              <w:rPr>
                <w:bCs/>
                <w:sz w:val="28"/>
                <w:szCs w:val="28"/>
                <w:lang w:val="ro-RO" w:eastAsia="ja-JP"/>
              </w:rPr>
              <w:t xml:space="preserve"> în special va fi însușită o nouă profesie, „Clasificator de carcase”.</w:t>
            </w:r>
          </w:p>
          <w:p w:rsidR="00C77621" w:rsidRDefault="00C77621" w:rsidP="007813C0">
            <w:pPr>
              <w:spacing w:line="276" w:lineRule="auto"/>
              <w:ind w:firstLine="567"/>
              <w:rPr>
                <w:bCs/>
                <w:sz w:val="28"/>
                <w:szCs w:val="28"/>
                <w:lang w:val="ro-RO" w:eastAsia="ja-JP"/>
              </w:rPr>
            </w:pPr>
            <w:r>
              <w:rPr>
                <w:bCs/>
                <w:sz w:val="28"/>
                <w:szCs w:val="28"/>
                <w:lang w:val="ro-RO" w:eastAsia="ja-JP"/>
              </w:rPr>
              <w:t>Clasificatorii de carcase pot fi angajați în cadrul întreprinderii(abatorului) sau pot fi persoane juridice independente.</w:t>
            </w:r>
          </w:p>
          <w:p w:rsidR="00466B12" w:rsidRDefault="007813C0" w:rsidP="007813C0">
            <w:pPr>
              <w:spacing w:line="276" w:lineRule="auto"/>
              <w:ind w:firstLine="567"/>
              <w:rPr>
                <w:bCs/>
                <w:sz w:val="28"/>
                <w:szCs w:val="28"/>
                <w:lang w:val="ro-RO" w:eastAsia="ja-JP"/>
              </w:rPr>
            </w:pPr>
            <w:r w:rsidRPr="000D6FBE">
              <w:rPr>
                <w:bCs/>
                <w:sz w:val="28"/>
                <w:szCs w:val="28"/>
                <w:lang w:val="ro-RO" w:eastAsia="ja-JP"/>
              </w:rPr>
              <w:t xml:space="preserve"> </w:t>
            </w:r>
            <w:r w:rsidR="00C77621">
              <w:rPr>
                <w:bCs/>
                <w:sz w:val="28"/>
                <w:szCs w:val="28"/>
                <w:lang w:val="ro-RO" w:eastAsia="ja-JP"/>
              </w:rPr>
              <w:t xml:space="preserve">Implementarea proiectului de lege recomandat va </w:t>
            </w:r>
            <w:r w:rsidRPr="000D6FBE">
              <w:rPr>
                <w:bCs/>
                <w:sz w:val="28"/>
                <w:szCs w:val="28"/>
                <w:lang w:val="ro-RO" w:eastAsia="ja-JP"/>
              </w:rPr>
              <w:t xml:space="preserve">stimula creșterea veniturilor angajatorilor sau angajaților. </w:t>
            </w:r>
          </w:p>
          <w:p w:rsidR="007813C0" w:rsidRPr="000D6FBE" w:rsidRDefault="007813C0" w:rsidP="007813C0">
            <w:pPr>
              <w:spacing w:line="276" w:lineRule="auto"/>
              <w:ind w:firstLine="567"/>
              <w:rPr>
                <w:color w:val="000000"/>
                <w:sz w:val="28"/>
                <w:szCs w:val="28"/>
                <w:lang w:val="ro-RO"/>
              </w:rPr>
            </w:pPr>
            <w:r w:rsidRPr="000D6FBE">
              <w:rPr>
                <w:bCs/>
                <w:sz w:val="28"/>
                <w:szCs w:val="28"/>
                <w:lang w:val="ro-RO" w:eastAsia="ja-JP"/>
              </w:rPr>
              <w:t xml:space="preserve">Actul legislativ elaborat vizează garantarea bunăstării atât a </w:t>
            </w:r>
            <w:r w:rsidR="00466B12">
              <w:rPr>
                <w:bCs/>
                <w:sz w:val="28"/>
                <w:szCs w:val="28"/>
                <w:lang w:val="ro-RO" w:eastAsia="ja-JP"/>
              </w:rPr>
              <w:t>fermierului</w:t>
            </w:r>
            <w:r w:rsidRPr="000D6FBE">
              <w:rPr>
                <w:bCs/>
                <w:sz w:val="28"/>
                <w:szCs w:val="28"/>
                <w:lang w:val="ro-RO" w:eastAsia="ja-JP"/>
              </w:rPr>
              <w:t xml:space="preserve"> și </w:t>
            </w:r>
            <w:r w:rsidR="00466B12">
              <w:rPr>
                <w:bCs/>
                <w:sz w:val="28"/>
                <w:szCs w:val="28"/>
                <w:lang w:val="ro-RO" w:eastAsia="ja-JP"/>
              </w:rPr>
              <w:t>abatoarelor</w:t>
            </w:r>
            <w:r w:rsidRPr="000D6FBE">
              <w:rPr>
                <w:bCs/>
                <w:sz w:val="28"/>
                <w:szCs w:val="28"/>
                <w:lang w:val="ro-RO" w:eastAsia="ja-JP"/>
              </w:rPr>
              <w:t>, cât și a consumatorului.</w:t>
            </w:r>
          </w:p>
          <w:p w:rsidR="00E367A5" w:rsidRPr="00A07188" w:rsidRDefault="007813C0" w:rsidP="00466B12">
            <w:pPr>
              <w:spacing w:line="276" w:lineRule="auto"/>
              <w:ind w:firstLine="567"/>
              <w:rPr>
                <w:bCs/>
                <w:iCs/>
                <w:sz w:val="28"/>
                <w:szCs w:val="28"/>
                <w:lang w:val="ro-RO"/>
              </w:rPr>
            </w:pPr>
            <w:r w:rsidRPr="000D6FBE">
              <w:rPr>
                <w:b/>
                <w:bCs/>
                <w:sz w:val="28"/>
                <w:szCs w:val="28"/>
                <w:lang w:val="ro-RO" w:eastAsia="ja-JP"/>
              </w:rPr>
              <w:t>Impactul de mediu</w:t>
            </w:r>
            <w:r w:rsidRPr="000D6FBE">
              <w:rPr>
                <w:bCs/>
                <w:sz w:val="28"/>
                <w:szCs w:val="28"/>
                <w:lang w:val="ro-RO" w:eastAsia="ja-JP"/>
              </w:rPr>
              <w:t xml:space="preserve"> - implementarea proiectului nu va afecta nici într-un fel mediul înconjurător și nu va încuraja încălcarea normelor de protecție a mediului.</w:t>
            </w:r>
          </w:p>
          <w:p w:rsidR="00457A8E" w:rsidRPr="00762EF1" w:rsidRDefault="00457A8E" w:rsidP="00466B12">
            <w:pPr>
              <w:ind w:firstLine="0"/>
              <w:jc w:val="left"/>
              <w:rPr>
                <w:sz w:val="28"/>
                <w:szCs w:val="28"/>
                <w:lang w:val="ro-RO"/>
              </w:rPr>
            </w:pP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Cs/>
                <w:sz w:val="28"/>
                <w:szCs w:val="28"/>
                <w:lang w:val="ro-RO"/>
              </w:rPr>
              <w:lastRenderedPageBreak/>
              <w:t>b</w:t>
            </w:r>
            <w:r w:rsidRPr="00762EF1">
              <w:rPr>
                <w:bCs/>
                <w:sz w:val="28"/>
                <w:szCs w:val="28"/>
                <w:vertAlign w:val="superscript"/>
                <w:lang w:val="ro-RO"/>
              </w:rPr>
              <w:t>2</w:t>
            </w:r>
            <w:r w:rsidRPr="00762EF1">
              <w:rPr>
                <w:bCs/>
                <w:sz w:val="28"/>
                <w:szCs w:val="28"/>
                <w:lang w:val="ro-RO"/>
              </w:rPr>
              <w:t xml:space="preserve">) Pentru opțiunile alternative analizate, identificați impacturile </w:t>
            </w:r>
            <w:r w:rsidR="00482E94" w:rsidRPr="00762EF1">
              <w:rPr>
                <w:bCs/>
                <w:sz w:val="28"/>
                <w:szCs w:val="28"/>
                <w:lang w:val="ro-RO"/>
              </w:rPr>
              <w:t>completând</w:t>
            </w:r>
            <w:r w:rsidRPr="00762EF1">
              <w:rPr>
                <w:bCs/>
                <w:sz w:val="28"/>
                <w:szCs w:val="28"/>
                <w:lang w:val="ro-RO"/>
              </w:rPr>
              <w:t xml:space="preserve"> tabelul din anexa la prezentul formular. Descrieți pe larg impacturile sub formă de costuri sau beneficii, inclusiv părțile interesate care ar putea fi afectate pozitiv și negativ de acestea</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D925E5" w:rsidP="0085065C">
            <w:pPr>
              <w:ind w:firstLine="0"/>
              <w:jc w:val="left"/>
              <w:rPr>
                <w:b/>
                <w:sz w:val="28"/>
                <w:szCs w:val="28"/>
                <w:lang w:val="ro-RO"/>
              </w:rPr>
            </w:pPr>
            <w:r>
              <w:rPr>
                <w:b/>
                <w:sz w:val="28"/>
                <w:szCs w:val="28"/>
                <w:lang w:val="ro-RO"/>
              </w:rPr>
              <w:t>Op</w:t>
            </w:r>
            <w:r w:rsidRPr="007B15B4">
              <w:rPr>
                <w:b/>
                <w:sz w:val="28"/>
                <w:szCs w:val="28"/>
                <w:lang w:val="ro-RO"/>
              </w:rPr>
              <w:t>țiunea</w:t>
            </w:r>
            <w:r w:rsidR="00466B12" w:rsidRPr="007B15B4">
              <w:rPr>
                <w:b/>
                <w:sz w:val="28"/>
                <w:szCs w:val="28"/>
                <w:lang w:val="ro-RO"/>
              </w:rPr>
              <w:t xml:space="preserve"> alternativă nr. 1 Aplicarea Legii nr. 27/2017</w:t>
            </w:r>
            <w:r w:rsidR="007B15B4">
              <w:rPr>
                <w:b/>
                <w:sz w:val="28"/>
                <w:szCs w:val="28"/>
                <w:lang w:val="ro-RO"/>
              </w:rPr>
              <w:t xml:space="preserve"> privind clasificarea carcaselor </w:t>
            </w:r>
            <w:r w:rsidR="00AE3081">
              <w:rPr>
                <w:b/>
                <w:sz w:val="28"/>
                <w:szCs w:val="28"/>
                <w:lang w:val="ro-RO"/>
              </w:rPr>
              <w:t>de bovine, porcine și ovine</w:t>
            </w:r>
          </w:p>
          <w:p w:rsidR="00AE3081" w:rsidRDefault="00AE3081" w:rsidP="0085065C">
            <w:pPr>
              <w:ind w:firstLine="0"/>
              <w:jc w:val="left"/>
              <w:rPr>
                <w:sz w:val="28"/>
                <w:szCs w:val="28"/>
                <w:lang w:val="ro-RO"/>
              </w:rPr>
            </w:pPr>
            <w:r w:rsidRPr="00AE3081">
              <w:rPr>
                <w:sz w:val="28"/>
                <w:szCs w:val="28"/>
                <w:lang w:val="ro-RO"/>
              </w:rPr>
              <w:t>Costurile și beneficiile</w:t>
            </w:r>
            <w:r>
              <w:rPr>
                <w:sz w:val="28"/>
                <w:szCs w:val="28"/>
                <w:lang w:val="ro-RO"/>
              </w:rPr>
              <w:t xml:space="preserve">, care trebuia să fie resimțite în urma aplicării legii menționate, din păcate nu și-au avut efectul. </w:t>
            </w:r>
          </w:p>
          <w:p w:rsidR="00AE3081" w:rsidRDefault="00AE3081" w:rsidP="0085065C">
            <w:pPr>
              <w:ind w:firstLine="0"/>
              <w:jc w:val="left"/>
              <w:rPr>
                <w:sz w:val="28"/>
                <w:szCs w:val="28"/>
                <w:lang w:val="ro-RO"/>
              </w:rPr>
            </w:pPr>
            <w:r>
              <w:rPr>
                <w:sz w:val="28"/>
                <w:szCs w:val="28"/>
                <w:lang w:val="ro-RO"/>
              </w:rPr>
              <w:t>Concluziile referitoare la neimplementarea prevederilor Legii până la momentul de față sunt descrise la pct.1 b) și 3 c) ale prezentei Analize.</w:t>
            </w:r>
          </w:p>
          <w:p w:rsidR="001F704C" w:rsidRDefault="001F704C" w:rsidP="001F704C">
            <w:pPr>
              <w:ind w:firstLine="0"/>
              <w:rPr>
                <w:sz w:val="28"/>
                <w:szCs w:val="28"/>
                <w:lang w:val="ro-RO"/>
              </w:rPr>
            </w:pPr>
            <w:r>
              <w:rPr>
                <w:sz w:val="28"/>
                <w:szCs w:val="28"/>
                <w:lang w:val="ro-RO"/>
              </w:rPr>
              <w:lastRenderedPageBreak/>
              <w:t xml:space="preserve">    Totodată, în luna decembrie 2023</w:t>
            </w:r>
            <w:r w:rsidR="00791E82">
              <w:rPr>
                <w:sz w:val="28"/>
                <w:szCs w:val="28"/>
                <w:lang w:val="ro-RO"/>
              </w:rPr>
              <w:t>,</w:t>
            </w:r>
            <w:r>
              <w:rPr>
                <w:sz w:val="28"/>
                <w:szCs w:val="28"/>
                <w:lang w:val="ro-RO"/>
              </w:rPr>
              <w:t xml:space="preserve"> </w:t>
            </w:r>
            <w:r w:rsidR="00791E82">
              <w:rPr>
                <w:sz w:val="28"/>
                <w:szCs w:val="28"/>
                <w:lang w:val="ro-RO"/>
              </w:rPr>
              <w:t xml:space="preserve">ANSA </w:t>
            </w:r>
            <w:r>
              <w:rPr>
                <w:sz w:val="28"/>
                <w:szCs w:val="28"/>
                <w:lang w:val="ro-RO"/>
              </w:rPr>
              <w:t>s-a adresat către Ministerul Agriculturii cu un demers</w:t>
            </w:r>
            <w:r w:rsidR="00791E82">
              <w:rPr>
                <w:sz w:val="28"/>
                <w:szCs w:val="28"/>
                <w:lang w:val="ro-RO"/>
              </w:rPr>
              <w:t>,</w:t>
            </w:r>
            <w:r>
              <w:rPr>
                <w:sz w:val="28"/>
                <w:szCs w:val="28"/>
                <w:lang w:val="ro-RO"/>
              </w:rPr>
              <w:t xml:space="preserve"> prin care solicită examinarea posibilității de pregătire teoretică și practică prin intermediul Universității Tehnice din Moldova a specialiștilor „Clasificatori pentru carcasele de bovine, ovine, porcine” sau formarea unui grup de lucru cu privire la începerea unui dialog pe marginea subiectului dat. </w:t>
            </w:r>
          </w:p>
          <w:p w:rsidR="00E361D6" w:rsidRDefault="001F704C" w:rsidP="001F704C">
            <w:pPr>
              <w:ind w:firstLine="0"/>
              <w:rPr>
                <w:sz w:val="28"/>
                <w:szCs w:val="28"/>
                <w:lang w:val="ro-RO"/>
              </w:rPr>
            </w:pPr>
            <w:r>
              <w:rPr>
                <w:sz w:val="28"/>
                <w:szCs w:val="28"/>
                <w:lang w:val="ro-RO"/>
              </w:rPr>
              <w:t xml:space="preserve">   Urmare demersului, a fost organizată o ședință de lucru cu profesorii din cadrul Universității și reprezentantul Ministerului Educației și Cercetării. </w:t>
            </w:r>
            <w:r w:rsidR="0080215F">
              <w:rPr>
                <w:sz w:val="28"/>
                <w:szCs w:val="28"/>
                <w:lang w:val="ro-RO"/>
              </w:rPr>
              <w:t>Profesorii au</w:t>
            </w:r>
            <w:r>
              <w:rPr>
                <w:sz w:val="28"/>
                <w:szCs w:val="28"/>
                <w:lang w:val="ro-RO"/>
              </w:rPr>
              <w:t xml:space="preserve"> menționat că în curriculum specialităților</w:t>
            </w:r>
            <w:r w:rsidR="0080215F">
              <w:rPr>
                <w:sz w:val="28"/>
                <w:szCs w:val="28"/>
                <w:lang w:val="ro-RO"/>
              </w:rPr>
              <w:t xml:space="preserve"> </w:t>
            </w:r>
            <w:r w:rsidR="00791E82" w:rsidRPr="00791E82">
              <w:rPr>
                <w:b/>
                <w:sz w:val="28"/>
                <w:szCs w:val="28"/>
                <w:lang w:val="ro-RO"/>
              </w:rPr>
              <w:t>„</w:t>
            </w:r>
            <w:r w:rsidR="0080215F" w:rsidRPr="00791E82">
              <w:rPr>
                <w:b/>
                <w:sz w:val="28"/>
                <w:szCs w:val="28"/>
                <w:lang w:val="ro-RO"/>
              </w:rPr>
              <w:t>Medicină Veterinară și Zootehnie</w:t>
            </w:r>
            <w:r w:rsidR="00791E82" w:rsidRPr="00791E82">
              <w:rPr>
                <w:b/>
                <w:sz w:val="28"/>
                <w:szCs w:val="28"/>
                <w:lang w:val="ro-RO"/>
              </w:rPr>
              <w:t>”</w:t>
            </w:r>
            <w:r w:rsidR="0080215F">
              <w:rPr>
                <w:sz w:val="28"/>
                <w:szCs w:val="28"/>
                <w:lang w:val="ro-RO"/>
              </w:rPr>
              <w:t xml:space="preserve">  la Ciclul I și Ciclul II  din anul 2020 este introdus cursul teoretic </w:t>
            </w:r>
            <w:r w:rsidR="0080215F" w:rsidRPr="00791E82">
              <w:rPr>
                <w:b/>
                <w:sz w:val="28"/>
                <w:szCs w:val="28"/>
                <w:lang w:val="ro-RO"/>
              </w:rPr>
              <w:t>”Clasificarea Carcaselor conform Standardelor UE”</w:t>
            </w:r>
            <w:r w:rsidR="0080215F">
              <w:rPr>
                <w:sz w:val="28"/>
                <w:szCs w:val="28"/>
                <w:lang w:val="ro-RO"/>
              </w:rPr>
              <w:t xml:space="preserve"> </w:t>
            </w:r>
            <w:r w:rsidR="004910FC">
              <w:rPr>
                <w:sz w:val="28"/>
                <w:szCs w:val="28"/>
                <w:lang w:val="ro-RO"/>
              </w:rPr>
              <w:t>. În urma discuțiilor s-a convenit de a identifica</w:t>
            </w:r>
            <w:r w:rsidR="00E361D6">
              <w:rPr>
                <w:sz w:val="28"/>
                <w:szCs w:val="28"/>
                <w:lang w:val="ro-RO"/>
              </w:rPr>
              <w:t>:</w:t>
            </w:r>
          </w:p>
          <w:p w:rsidR="00E361D6" w:rsidRDefault="00E361D6" w:rsidP="00E361D6">
            <w:pPr>
              <w:pStyle w:val="Listparagraf"/>
              <w:numPr>
                <w:ilvl w:val="0"/>
                <w:numId w:val="38"/>
              </w:numPr>
              <w:rPr>
                <w:sz w:val="28"/>
                <w:szCs w:val="28"/>
                <w:lang w:val="ro-RO"/>
              </w:rPr>
            </w:pPr>
            <w:r>
              <w:rPr>
                <w:sz w:val="28"/>
                <w:szCs w:val="28"/>
                <w:lang w:val="ro-RO"/>
              </w:rPr>
              <w:t>costurile pentru organizarea cursurilor;</w:t>
            </w:r>
          </w:p>
          <w:p w:rsidR="00E361D6" w:rsidRDefault="004910FC" w:rsidP="00E361D6">
            <w:pPr>
              <w:pStyle w:val="Listparagraf"/>
              <w:numPr>
                <w:ilvl w:val="0"/>
                <w:numId w:val="38"/>
              </w:numPr>
              <w:rPr>
                <w:sz w:val="28"/>
                <w:szCs w:val="28"/>
                <w:lang w:val="ro-RO"/>
              </w:rPr>
            </w:pPr>
            <w:r w:rsidRPr="00E361D6">
              <w:rPr>
                <w:sz w:val="28"/>
                <w:szCs w:val="28"/>
                <w:lang w:val="ro-RO"/>
              </w:rPr>
              <w:t>persoanele care urmează a fi instruite,</w:t>
            </w:r>
          </w:p>
          <w:p w:rsidR="00E361D6" w:rsidRDefault="004910FC" w:rsidP="00E361D6">
            <w:pPr>
              <w:pStyle w:val="Listparagraf"/>
              <w:numPr>
                <w:ilvl w:val="0"/>
                <w:numId w:val="38"/>
              </w:numPr>
              <w:rPr>
                <w:sz w:val="28"/>
                <w:szCs w:val="28"/>
                <w:lang w:val="ro-RO"/>
              </w:rPr>
            </w:pPr>
            <w:r w:rsidRPr="00E361D6">
              <w:rPr>
                <w:sz w:val="28"/>
                <w:szCs w:val="28"/>
                <w:lang w:val="ro-RO"/>
              </w:rPr>
              <w:t xml:space="preserve"> perioada</w:t>
            </w:r>
            <w:r w:rsidR="00E361D6">
              <w:rPr>
                <w:sz w:val="28"/>
                <w:szCs w:val="28"/>
                <w:lang w:val="ro-RO"/>
              </w:rPr>
              <w:t>;</w:t>
            </w:r>
          </w:p>
          <w:p w:rsidR="001F704C" w:rsidRPr="0002596C" w:rsidRDefault="004910FC" w:rsidP="0002596C">
            <w:pPr>
              <w:pStyle w:val="Listparagraf"/>
              <w:numPr>
                <w:ilvl w:val="0"/>
                <w:numId w:val="38"/>
              </w:numPr>
              <w:ind w:left="373" w:firstLine="0"/>
              <w:rPr>
                <w:sz w:val="28"/>
                <w:szCs w:val="28"/>
                <w:lang w:val="ro-RO"/>
              </w:rPr>
            </w:pPr>
            <w:r w:rsidRPr="0002596C">
              <w:rPr>
                <w:sz w:val="28"/>
                <w:szCs w:val="28"/>
                <w:lang w:val="ro-RO"/>
              </w:rPr>
              <w:t>și de a negocia și posibilitatea organizării în cadrul unui abator a lecțiilor practice.</w:t>
            </w:r>
            <w:r w:rsidR="001F704C" w:rsidRPr="0002596C">
              <w:rPr>
                <w:sz w:val="28"/>
                <w:szCs w:val="28"/>
                <w:lang w:val="ro-RO"/>
              </w:rPr>
              <w:t xml:space="preserve"> </w:t>
            </w:r>
          </w:p>
          <w:p w:rsidR="0002596C" w:rsidRDefault="004910FC" w:rsidP="0085065C">
            <w:pPr>
              <w:ind w:firstLine="0"/>
              <w:jc w:val="left"/>
              <w:rPr>
                <w:bCs/>
                <w:color w:val="333333"/>
                <w:sz w:val="28"/>
                <w:szCs w:val="28"/>
                <w:shd w:val="clear" w:color="auto" w:fill="FFFFFF"/>
                <w:lang w:val="ro-RO"/>
              </w:rPr>
            </w:pPr>
            <w:r>
              <w:rPr>
                <w:sz w:val="28"/>
                <w:szCs w:val="28"/>
                <w:lang w:val="ro-RO"/>
              </w:rPr>
              <w:t>În concluzie, pentru a implementa prevederile Legii nr.27/2017 și a păstra o continuitate, în actul normativ propus pentru elaborare</w:t>
            </w:r>
            <w:r w:rsidR="00791E82">
              <w:rPr>
                <w:sz w:val="28"/>
                <w:szCs w:val="28"/>
                <w:lang w:val="ro-RO"/>
              </w:rPr>
              <w:t xml:space="preserve"> noului proiect de Lege, unde</w:t>
            </w:r>
            <w:r>
              <w:rPr>
                <w:sz w:val="28"/>
                <w:szCs w:val="28"/>
                <w:lang w:val="ro-RO"/>
              </w:rPr>
              <w:t xml:space="preserve"> se vor regăsi</w:t>
            </w:r>
            <w:r w:rsidR="0002596C">
              <w:rPr>
                <w:sz w:val="28"/>
                <w:szCs w:val="28"/>
                <w:lang w:val="ro-RO"/>
              </w:rPr>
              <w:t xml:space="preserve"> </w:t>
            </w:r>
            <w:r>
              <w:rPr>
                <w:sz w:val="28"/>
                <w:szCs w:val="28"/>
                <w:lang w:val="ro-RO"/>
              </w:rPr>
              <w:t>prevederi din Legea nr.27/2017</w:t>
            </w:r>
            <w:r w:rsidR="00791E82">
              <w:rPr>
                <w:sz w:val="28"/>
                <w:szCs w:val="28"/>
                <w:lang w:val="ro-RO"/>
              </w:rPr>
              <w:t>,</w:t>
            </w:r>
            <w:r>
              <w:rPr>
                <w:sz w:val="28"/>
                <w:szCs w:val="28"/>
                <w:lang w:val="ro-RO"/>
              </w:rPr>
              <w:t xml:space="preserve"> completa</w:t>
            </w:r>
            <w:r w:rsidR="0002596C">
              <w:rPr>
                <w:sz w:val="28"/>
                <w:szCs w:val="28"/>
                <w:lang w:val="ro-RO"/>
              </w:rPr>
              <w:t xml:space="preserve">te și cu alte </w:t>
            </w:r>
            <w:r>
              <w:rPr>
                <w:sz w:val="28"/>
                <w:szCs w:val="28"/>
                <w:lang w:val="ro-RO"/>
              </w:rPr>
              <w:t>aspecte descrise de Regulamentele UE nr. 2017/1182 și 2017/1184</w:t>
            </w:r>
            <w:r w:rsidR="00E361D6">
              <w:rPr>
                <w:sz w:val="28"/>
                <w:szCs w:val="28"/>
                <w:lang w:val="ro-RO"/>
              </w:rPr>
              <w:t xml:space="preserve"> și Anexa VI </w:t>
            </w:r>
            <w:r w:rsidR="00791E82">
              <w:rPr>
                <w:sz w:val="28"/>
                <w:szCs w:val="28"/>
                <w:lang w:val="ro-RO"/>
              </w:rPr>
              <w:t xml:space="preserve">(Grele comunitare de clasificare) </w:t>
            </w:r>
            <w:r w:rsidR="00E361D6">
              <w:rPr>
                <w:sz w:val="28"/>
                <w:szCs w:val="28"/>
                <w:lang w:val="ro-RO"/>
              </w:rPr>
              <w:t xml:space="preserve">din Regulamentul 1308/2013 </w:t>
            </w:r>
            <w:r w:rsidR="00E361D6" w:rsidRPr="00E361D6">
              <w:rPr>
                <w:bCs/>
                <w:color w:val="333333"/>
                <w:sz w:val="28"/>
                <w:szCs w:val="28"/>
                <w:shd w:val="clear" w:color="auto" w:fill="FFFFFF"/>
                <w:lang w:val="ro-RO"/>
              </w:rPr>
              <w:t>de instituire a unei organizări comune a piețelor produselor agricole</w:t>
            </w:r>
            <w:r w:rsidR="00E361D6">
              <w:rPr>
                <w:bCs/>
                <w:color w:val="333333"/>
                <w:sz w:val="28"/>
                <w:szCs w:val="28"/>
                <w:shd w:val="clear" w:color="auto" w:fill="FFFFFF"/>
                <w:lang w:val="ro-RO"/>
              </w:rPr>
              <w:t xml:space="preserve">. </w:t>
            </w:r>
          </w:p>
          <w:p w:rsidR="00791E82" w:rsidRDefault="00E361D6" w:rsidP="0085065C">
            <w:pPr>
              <w:ind w:firstLine="0"/>
              <w:jc w:val="left"/>
              <w:rPr>
                <w:bCs/>
                <w:color w:val="333333"/>
                <w:sz w:val="28"/>
                <w:szCs w:val="28"/>
                <w:shd w:val="clear" w:color="auto" w:fill="FFFFFF"/>
                <w:lang w:val="ro-RO"/>
              </w:rPr>
            </w:pPr>
            <w:r>
              <w:rPr>
                <w:bCs/>
                <w:color w:val="333333"/>
                <w:sz w:val="28"/>
                <w:szCs w:val="28"/>
                <w:shd w:val="clear" w:color="auto" w:fill="FFFFFF"/>
                <w:lang w:val="ro-RO"/>
              </w:rPr>
              <w:t xml:space="preserve"> Anexă</w:t>
            </w:r>
            <w:r w:rsidR="00791E82">
              <w:rPr>
                <w:bCs/>
                <w:color w:val="333333"/>
                <w:sz w:val="28"/>
                <w:szCs w:val="28"/>
                <w:shd w:val="clear" w:color="auto" w:fill="FFFFFF"/>
                <w:lang w:val="ro-RO"/>
              </w:rPr>
              <w:t xml:space="preserve"> VI</w:t>
            </w:r>
            <w:r>
              <w:rPr>
                <w:bCs/>
                <w:color w:val="333333"/>
                <w:sz w:val="28"/>
                <w:szCs w:val="28"/>
                <w:shd w:val="clear" w:color="auto" w:fill="FFFFFF"/>
                <w:lang w:val="ro-RO"/>
              </w:rPr>
              <w:t xml:space="preserve"> </w:t>
            </w:r>
            <w:r w:rsidR="00791E82">
              <w:rPr>
                <w:sz w:val="28"/>
                <w:szCs w:val="28"/>
                <w:lang w:val="ro-RO"/>
              </w:rPr>
              <w:t xml:space="preserve">din Regulamentul 1308/2013 </w:t>
            </w:r>
            <w:r>
              <w:rPr>
                <w:bCs/>
                <w:color w:val="333333"/>
                <w:sz w:val="28"/>
                <w:szCs w:val="28"/>
                <w:shd w:val="clear" w:color="auto" w:fill="FFFFFF"/>
                <w:lang w:val="ro-RO"/>
              </w:rPr>
              <w:t xml:space="preserve">se regăsește </w:t>
            </w:r>
            <w:r w:rsidR="00791E82">
              <w:rPr>
                <w:bCs/>
                <w:color w:val="333333"/>
                <w:sz w:val="28"/>
                <w:szCs w:val="28"/>
                <w:shd w:val="clear" w:color="auto" w:fill="FFFFFF"/>
                <w:lang w:val="ro-RO"/>
              </w:rPr>
              <w:t>textul Legii</w:t>
            </w:r>
            <w:r>
              <w:rPr>
                <w:bCs/>
                <w:color w:val="333333"/>
                <w:sz w:val="28"/>
                <w:szCs w:val="28"/>
                <w:shd w:val="clear" w:color="auto" w:fill="FFFFFF"/>
                <w:lang w:val="ro-RO"/>
              </w:rPr>
              <w:t xml:space="preserve"> nr.27/2017</w:t>
            </w:r>
            <w:r w:rsidR="00791E82">
              <w:rPr>
                <w:bCs/>
                <w:color w:val="333333"/>
                <w:sz w:val="28"/>
                <w:szCs w:val="28"/>
                <w:shd w:val="clear" w:color="auto" w:fill="FFFFFF"/>
                <w:lang w:val="ro-RO"/>
              </w:rPr>
              <w:t xml:space="preserve"> privind clasificarea carcaselor de bovine, porcine și ovine</w:t>
            </w:r>
            <w:r>
              <w:rPr>
                <w:bCs/>
                <w:color w:val="333333"/>
                <w:sz w:val="28"/>
                <w:szCs w:val="28"/>
                <w:shd w:val="clear" w:color="auto" w:fill="FFFFFF"/>
                <w:lang w:val="ro-RO"/>
              </w:rPr>
              <w:t>.</w:t>
            </w:r>
          </w:p>
          <w:p w:rsidR="004910FC" w:rsidRPr="00E361D6" w:rsidRDefault="00E361D6" w:rsidP="0085065C">
            <w:pPr>
              <w:ind w:firstLine="0"/>
              <w:jc w:val="left"/>
              <w:rPr>
                <w:sz w:val="28"/>
                <w:szCs w:val="28"/>
                <w:lang w:val="ro-RO"/>
              </w:rPr>
            </w:pPr>
            <w:r w:rsidRPr="00E361D6">
              <w:rPr>
                <w:bCs/>
                <w:color w:val="333333"/>
                <w:sz w:val="28"/>
                <w:szCs w:val="28"/>
                <w:shd w:val="clear" w:color="auto" w:fill="FFFFFF"/>
                <w:lang w:val="ro-RO"/>
              </w:rPr>
              <w:t> </w:t>
            </w:r>
          </w:p>
          <w:p w:rsidR="00457A8E" w:rsidRPr="00762EF1" w:rsidRDefault="00791E82" w:rsidP="00791E82">
            <w:pPr>
              <w:ind w:firstLine="0"/>
              <w:jc w:val="left"/>
              <w:rPr>
                <w:sz w:val="28"/>
                <w:szCs w:val="28"/>
                <w:lang w:val="ro-RO"/>
              </w:rPr>
            </w:pPr>
            <w:r w:rsidRPr="004910FC">
              <w:rPr>
                <w:b/>
                <w:sz w:val="28"/>
                <w:szCs w:val="28"/>
                <w:lang w:val="ro-RO"/>
              </w:rPr>
              <w:t>O</w:t>
            </w:r>
            <w:r>
              <w:rPr>
                <w:b/>
                <w:sz w:val="28"/>
                <w:szCs w:val="28"/>
                <w:lang w:val="ro-RO"/>
              </w:rPr>
              <w:t>p</w:t>
            </w:r>
            <w:r w:rsidRPr="004910FC">
              <w:rPr>
                <w:b/>
                <w:sz w:val="28"/>
                <w:szCs w:val="28"/>
                <w:lang w:val="ro-RO"/>
              </w:rPr>
              <w:t>țiunea</w:t>
            </w:r>
            <w:r w:rsidR="00466B12" w:rsidRPr="004910FC">
              <w:rPr>
                <w:b/>
                <w:sz w:val="28"/>
                <w:szCs w:val="28"/>
                <w:lang w:val="ro-RO"/>
              </w:rPr>
              <w:t xml:space="preserve"> alternativă nr. 2 Modificarea Legii 27/2017</w:t>
            </w:r>
            <w:r w:rsidR="004910FC">
              <w:rPr>
                <w:b/>
                <w:sz w:val="28"/>
                <w:szCs w:val="28"/>
                <w:lang w:val="ro-RO"/>
              </w:rPr>
              <w:t xml:space="preserve">, </w:t>
            </w:r>
            <w:r w:rsidR="004910FC">
              <w:rPr>
                <w:sz w:val="28"/>
                <w:szCs w:val="28"/>
                <w:lang w:val="ro-RO"/>
              </w:rPr>
              <w:t xml:space="preserve">Aspectul privind </w:t>
            </w:r>
            <w:r w:rsidR="00E361D6">
              <w:rPr>
                <w:sz w:val="28"/>
                <w:szCs w:val="28"/>
                <w:lang w:val="ro-RO"/>
              </w:rPr>
              <w:t xml:space="preserve">neacceptarea acestei </w:t>
            </w:r>
            <w:r>
              <w:rPr>
                <w:sz w:val="28"/>
                <w:szCs w:val="28"/>
                <w:lang w:val="ro-RO"/>
              </w:rPr>
              <w:t>opțiuni</w:t>
            </w:r>
            <w:r w:rsidR="00E361D6">
              <w:rPr>
                <w:sz w:val="28"/>
                <w:szCs w:val="28"/>
                <w:lang w:val="ro-RO"/>
              </w:rPr>
              <w:t xml:space="preserve"> sunt descrise în pct.3 c)</w:t>
            </w:r>
            <w:r>
              <w:rPr>
                <w:sz w:val="28"/>
                <w:szCs w:val="28"/>
                <w:lang w:val="ro-RO"/>
              </w:rPr>
              <w:t>,</w:t>
            </w:r>
            <w:r w:rsidR="00E361D6">
              <w:rPr>
                <w:sz w:val="28"/>
                <w:szCs w:val="28"/>
                <w:lang w:val="ro-RO"/>
              </w:rPr>
              <w:t xml:space="preserve"> la compartimentul de descriere a opțiunii menționate</w:t>
            </w:r>
            <w:r>
              <w:rPr>
                <w:sz w:val="28"/>
                <w:szCs w:val="28"/>
                <w:lang w:val="ro-RO"/>
              </w:rPr>
              <w:t xml:space="preserve"> din prezenta Analiză</w:t>
            </w:r>
            <w:r w:rsidR="00E361D6">
              <w:rPr>
                <w:sz w:val="28"/>
                <w:szCs w:val="28"/>
                <w:lang w:val="ro-RO"/>
              </w:rPr>
              <w:t>.</w:t>
            </w: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bCs/>
                <w:sz w:val="28"/>
                <w:szCs w:val="28"/>
                <w:lang w:val="ro-RO"/>
              </w:rPr>
            </w:pPr>
            <w:r w:rsidRPr="00762EF1">
              <w:rPr>
                <w:bCs/>
                <w:sz w:val="28"/>
                <w:szCs w:val="28"/>
                <w:lang w:val="ro-RO"/>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E361D6" w:rsidP="0002596C">
            <w:pPr>
              <w:ind w:firstLine="567"/>
              <w:rPr>
                <w:sz w:val="28"/>
                <w:szCs w:val="28"/>
                <w:lang w:val="ro-RO"/>
              </w:rPr>
            </w:pPr>
            <w:r w:rsidRPr="00E15B53">
              <w:rPr>
                <w:sz w:val="24"/>
                <w:szCs w:val="24"/>
                <w:lang w:val="ro-MD"/>
              </w:rPr>
              <w:t>Nu au fost identificate riscuri care pot duce la eșecul intervenției propuse.</w:t>
            </w: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Cs/>
                <w:sz w:val="28"/>
                <w:szCs w:val="28"/>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762EF1">
              <w:rPr>
                <w:bCs/>
                <w:sz w:val="28"/>
                <w:szCs w:val="28"/>
                <w:lang w:val="ro-RO"/>
              </w:rPr>
              <w:t>sînt</w:t>
            </w:r>
            <w:proofErr w:type="spellEnd"/>
            <w:r w:rsidRPr="00762EF1">
              <w:rPr>
                <w:bCs/>
                <w:sz w:val="28"/>
                <w:szCs w:val="28"/>
                <w:lang w:val="ro-RO"/>
              </w:rPr>
              <w:t xml:space="preserve"> propuse măsuri de diminuare a acestor impacturi</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457A8E" w:rsidP="0085065C">
            <w:pPr>
              <w:ind w:firstLine="0"/>
              <w:jc w:val="left"/>
              <w:rPr>
                <w:bCs/>
                <w:sz w:val="28"/>
                <w:szCs w:val="28"/>
                <w:lang w:val="ro-RO"/>
              </w:rPr>
            </w:pPr>
          </w:p>
          <w:p w:rsidR="00457A8E" w:rsidRPr="00164060" w:rsidRDefault="00164060" w:rsidP="0085065C">
            <w:pPr>
              <w:ind w:firstLine="0"/>
              <w:jc w:val="left"/>
              <w:rPr>
                <w:bCs/>
                <w:sz w:val="28"/>
                <w:szCs w:val="28"/>
                <w:lang w:val="ro-RO"/>
              </w:rPr>
            </w:pPr>
            <w:r>
              <w:rPr>
                <w:bCs/>
                <w:sz w:val="28"/>
                <w:szCs w:val="28"/>
                <w:lang w:val="ro-RO"/>
              </w:rPr>
              <w:t xml:space="preserve">Costurile de conformare au fost expuse la descrierea </w:t>
            </w:r>
            <w:r w:rsidRPr="00164060">
              <w:rPr>
                <w:b/>
                <w:bCs/>
                <w:sz w:val="28"/>
                <w:szCs w:val="28"/>
                <w:lang w:val="ro-RO"/>
              </w:rPr>
              <w:t>Impactului economic</w:t>
            </w:r>
            <w:r>
              <w:rPr>
                <w:bCs/>
                <w:sz w:val="28"/>
                <w:szCs w:val="28"/>
                <w:lang w:val="ro-RO"/>
              </w:rPr>
              <w:t xml:space="preserve">  la pct. 4 b</w:t>
            </w:r>
            <w:r>
              <w:rPr>
                <w:bCs/>
                <w:sz w:val="28"/>
                <w:szCs w:val="28"/>
                <w:vertAlign w:val="superscript"/>
                <w:lang w:val="ro-RO"/>
              </w:rPr>
              <w:t>1</w:t>
            </w:r>
            <w:r>
              <w:rPr>
                <w:bCs/>
                <w:sz w:val="28"/>
                <w:szCs w:val="28"/>
                <w:lang w:val="ro-RO"/>
              </w:rPr>
              <w:t>) a prezentei Analize.</w:t>
            </w:r>
          </w:p>
          <w:p w:rsidR="00457A8E" w:rsidRPr="00762EF1" w:rsidRDefault="00457A8E" w:rsidP="0085065C">
            <w:pPr>
              <w:ind w:firstLine="0"/>
              <w:jc w:val="left"/>
              <w:rPr>
                <w:sz w:val="28"/>
                <w:szCs w:val="28"/>
                <w:lang w:val="ro-RO"/>
              </w:rPr>
            </w:pP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b/>
                <w:bCs/>
                <w:sz w:val="28"/>
                <w:szCs w:val="28"/>
                <w:u w:val="single"/>
                <w:lang w:val="ro-RO"/>
              </w:rPr>
            </w:pPr>
            <w:r w:rsidRPr="00762EF1">
              <w:rPr>
                <w:b/>
                <w:bCs/>
                <w:sz w:val="28"/>
                <w:szCs w:val="28"/>
                <w:u w:val="single"/>
                <w:lang w:val="ro-RO"/>
              </w:rPr>
              <w:lastRenderedPageBreak/>
              <w:t>Concluzie</w:t>
            </w:r>
          </w:p>
          <w:p w:rsidR="00457A8E" w:rsidRPr="00762EF1" w:rsidRDefault="00457A8E" w:rsidP="0085065C">
            <w:pPr>
              <w:ind w:firstLine="0"/>
              <w:jc w:val="left"/>
              <w:rPr>
                <w:bCs/>
                <w:sz w:val="28"/>
                <w:szCs w:val="28"/>
                <w:lang w:val="ro-RO"/>
              </w:rPr>
            </w:pPr>
            <w:r w:rsidRPr="00762EF1">
              <w:rPr>
                <w:bCs/>
                <w:sz w:val="28"/>
                <w:szCs w:val="28"/>
                <w:lang w:val="ro-RO"/>
              </w:rPr>
              <w:t xml:space="preserve">e) Argumentați selectarea unei opțiunii, în baza atingerii obiectivelor, beneficiilor și costurilor, precum și a asigurării celui mai mic impact negativ asupra celor afectați </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64060" w:rsidRDefault="00E367A5" w:rsidP="00BD46DC">
            <w:pPr>
              <w:ind w:firstLine="540"/>
              <w:rPr>
                <w:sz w:val="28"/>
                <w:szCs w:val="28"/>
                <w:lang w:val="ro-MD"/>
              </w:rPr>
            </w:pPr>
            <w:r w:rsidRPr="00A07188">
              <w:rPr>
                <w:bCs/>
                <w:sz w:val="28"/>
                <w:szCs w:val="28"/>
                <w:lang w:val="ro-RO"/>
              </w:rPr>
              <w:t xml:space="preserve"> </w:t>
            </w:r>
            <w:r w:rsidR="00164060">
              <w:rPr>
                <w:bCs/>
                <w:sz w:val="28"/>
                <w:szCs w:val="28"/>
                <w:lang w:val="ro-RO"/>
              </w:rPr>
              <w:t xml:space="preserve"> </w:t>
            </w:r>
          </w:p>
          <w:p w:rsidR="00BD46DC" w:rsidRPr="000D6FBE" w:rsidRDefault="00BD46DC" w:rsidP="00BD46DC">
            <w:pPr>
              <w:ind w:firstLine="514"/>
              <w:jc w:val="left"/>
              <w:rPr>
                <w:sz w:val="28"/>
                <w:szCs w:val="28"/>
                <w:lang w:val="ro-RO"/>
              </w:rPr>
            </w:pPr>
            <w:r w:rsidRPr="000D6FBE">
              <w:rPr>
                <w:sz w:val="28"/>
                <w:szCs w:val="28"/>
                <w:lang w:val="ro-RO"/>
              </w:rPr>
              <w:t xml:space="preserve">Implementarea proiectului va crea mediul favorabil pentru </w:t>
            </w:r>
            <w:r w:rsidR="004033EA">
              <w:rPr>
                <w:sz w:val="28"/>
                <w:szCs w:val="28"/>
                <w:lang w:val="ro-RO"/>
              </w:rPr>
              <w:t>sectorul de creștere, abatorizare și procesarea cărnii de bovine, porcine și ovine</w:t>
            </w:r>
            <w:r w:rsidRPr="000D6FBE">
              <w:rPr>
                <w:sz w:val="28"/>
                <w:szCs w:val="28"/>
                <w:lang w:val="ro-RO"/>
              </w:rPr>
              <w:t xml:space="preserve">, și va permite să importăm animale de rasă din statele membre ale Uniunii Europene </w:t>
            </w:r>
            <w:r w:rsidR="004033EA">
              <w:rPr>
                <w:sz w:val="28"/>
                <w:szCs w:val="28"/>
                <w:lang w:val="ro-RO"/>
              </w:rPr>
              <w:t xml:space="preserve"> și accesul pentru exportul </w:t>
            </w:r>
            <w:r w:rsidRPr="000D6FBE">
              <w:rPr>
                <w:sz w:val="28"/>
                <w:szCs w:val="28"/>
                <w:lang w:val="ro-RO"/>
              </w:rPr>
              <w:t>pentru</w:t>
            </w:r>
            <w:r w:rsidR="004033EA">
              <w:rPr>
                <w:sz w:val="28"/>
                <w:szCs w:val="28"/>
                <w:lang w:val="ro-RO"/>
              </w:rPr>
              <w:t xml:space="preserve"> carnea materie primă în</w:t>
            </w:r>
            <w:r w:rsidR="004033EA" w:rsidRPr="000D6FBE">
              <w:rPr>
                <w:sz w:val="28"/>
                <w:szCs w:val="28"/>
                <w:lang w:val="ro-RO"/>
              </w:rPr>
              <w:t xml:space="preserve"> stat</w:t>
            </w:r>
            <w:r w:rsidR="004033EA">
              <w:rPr>
                <w:sz w:val="28"/>
                <w:szCs w:val="28"/>
                <w:lang w:val="ro-RO"/>
              </w:rPr>
              <w:t>ele membre ale Uniunii Europene.</w:t>
            </w:r>
          </w:p>
          <w:p w:rsidR="00133F53" w:rsidRDefault="00BD46DC" w:rsidP="00BD46DC">
            <w:pPr>
              <w:ind w:firstLine="514"/>
              <w:rPr>
                <w:sz w:val="28"/>
                <w:szCs w:val="28"/>
                <w:lang w:val="ro-MD"/>
              </w:rPr>
            </w:pPr>
            <w:r w:rsidRPr="000D6FBE">
              <w:rPr>
                <w:bCs/>
                <w:sz w:val="28"/>
                <w:szCs w:val="28"/>
                <w:lang w:val="ro-RO" w:eastAsia="ja-JP"/>
              </w:rPr>
              <w:t xml:space="preserve">Totodată, implementarea proiectului va influența direct dezvoltarea, modernizarea </w:t>
            </w:r>
            <w:r>
              <w:rPr>
                <w:bCs/>
                <w:sz w:val="28"/>
                <w:szCs w:val="28"/>
                <w:lang w:val="ro-RO" w:eastAsia="ja-JP"/>
              </w:rPr>
              <w:t xml:space="preserve"> regiunilor rurale, ră</w:t>
            </w:r>
            <w:r w:rsidRPr="000D6FBE">
              <w:rPr>
                <w:bCs/>
                <w:sz w:val="28"/>
                <w:szCs w:val="28"/>
                <w:lang w:val="ro-RO" w:eastAsia="ja-JP"/>
              </w:rPr>
              <w:t>dicarea nivelului de trai în regiunile rurale, va asigura securitatea alimentară a țării și alinierea la standardele de calitate UE a produselor alimentare autohtone</w:t>
            </w:r>
            <w:r w:rsidR="004033EA">
              <w:rPr>
                <w:bCs/>
                <w:sz w:val="28"/>
                <w:szCs w:val="28"/>
                <w:lang w:val="ro-RO" w:eastAsia="ja-JP"/>
              </w:rPr>
              <w:t>.</w:t>
            </w:r>
          </w:p>
          <w:p w:rsidR="00457A8E" w:rsidRPr="00762EF1" w:rsidRDefault="004033EA" w:rsidP="00C1076D">
            <w:pPr>
              <w:pStyle w:val="Titlu4"/>
              <w:shd w:val="clear" w:color="auto" w:fill="FFFFFF"/>
              <w:spacing w:before="165" w:after="165"/>
              <w:jc w:val="both"/>
              <w:rPr>
                <w:sz w:val="28"/>
                <w:szCs w:val="28"/>
              </w:rPr>
            </w:pPr>
            <w:r>
              <w:rPr>
                <w:rFonts w:ascii="Times New Roman" w:hAnsi="Times New Roman"/>
                <w:color w:val="auto"/>
                <w:sz w:val="28"/>
                <w:szCs w:val="28"/>
              </w:rPr>
              <w:t xml:space="preserve">      </w:t>
            </w:r>
            <w:r w:rsidR="00BD46DC" w:rsidRPr="004033EA">
              <w:rPr>
                <w:rFonts w:ascii="Times New Roman" w:hAnsi="Times New Roman"/>
                <w:color w:val="auto"/>
                <w:sz w:val="28"/>
                <w:szCs w:val="28"/>
              </w:rPr>
              <w:t>Astfel</w:t>
            </w:r>
            <w:r>
              <w:rPr>
                <w:rFonts w:ascii="Times New Roman" w:hAnsi="Times New Roman"/>
                <w:color w:val="auto"/>
                <w:sz w:val="28"/>
                <w:szCs w:val="28"/>
              </w:rPr>
              <w:t>,</w:t>
            </w:r>
            <w:r w:rsidR="00BD46DC" w:rsidRPr="004033EA">
              <w:rPr>
                <w:rFonts w:ascii="Times New Roman" w:hAnsi="Times New Roman"/>
                <w:color w:val="auto"/>
                <w:sz w:val="28"/>
                <w:szCs w:val="28"/>
              </w:rPr>
              <w:t xml:space="preserve"> considerăm oportună elaborarea și aprobarea proiectului </w:t>
            </w:r>
            <w:r w:rsidR="00BD46DC" w:rsidRPr="004033EA">
              <w:rPr>
                <w:rFonts w:ascii="Times New Roman" w:hAnsi="Times New Roman"/>
                <w:iCs/>
                <w:color w:val="auto"/>
                <w:sz w:val="28"/>
                <w:szCs w:val="28"/>
              </w:rPr>
              <w:t>de</w:t>
            </w:r>
            <w:r w:rsidR="00BD46DC" w:rsidRPr="004033EA">
              <w:rPr>
                <w:rFonts w:ascii="Times New Roman" w:hAnsi="Times New Roman"/>
                <w:color w:val="auto"/>
                <w:sz w:val="28"/>
                <w:szCs w:val="28"/>
              </w:rPr>
              <w:t xml:space="preserve"> </w:t>
            </w:r>
            <w:r w:rsidR="00BD46DC" w:rsidRPr="004033EA">
              <w:rPr>
                <w:rFonts w:ascii="Times New Roman" w:hAnsi="Times New Roman"/>
                <w:iCs/>
                <w:color w:val="auto"/>
                <w:sz w:val="28"/>
                <w:szCs w:val="28"/>
              </w:rPr>
              <w:t xml:space="preserve">Lege privind </w:t>
            </w:r>
            <w:r w:rsidRPr="004033EA">
              <w:rPr>
                <w:rFonts w:ascii="Times New Roman" w:hAnsi="Times New Roman"/>
                <w:color w:val="auto"/>
                <w:sz w:val="28"/>
                <w:szCs w:val="28"/>
              </w:rPr>
              <w:t>clasificarea carcaselor de bovine, porcine și ovine și raportarea prețurilor de piață ale carcaselor și animalelor vii</w:t>
            </w:r>
            <w:r w:rsidR="00BD46DC" w:rsidRPr="004033EA">
              <w:rPr>
                <w:rFonts w:ascii="Times New Roman" w:hAnsi="Times New Roman"/>
                <w:iCs/>
                <w:color w:val="auto"/>
                <w:sz w:val="28"/>
                <w:szCs w:val="28"/>
              </w:rPr>
              <w:t>,</w:t>
            </w:r>
            <w:r w:rsidR="00BD46DC" w:rsidRPr="004033EA">
              <w:rPr>
                <w:rFonts w:ascii="Times New Roman" w:hAnsi="Times New Roman"/>
                <w:color w:val="auto"/>
                <w:sz w:val="28"/>
                <w:szCs w:val="28"/>
              </w:rPr>
              <w:t xml:space="preserve"> </w:t>
            </w:r>
            <w:proofErr w:type="spellStart"/>
            <w:r w:rsidR="00BD46DC" w:rsidRPr="004033EA">
              <w:rPr>
                <w:rFonts w:ascii="Times New Roman" w:hAnsi="Times New Roman"/>
                <w:color w:val="auto"/>
                <w:sz w:val="28"/>
                <w:szCs w:val="28"/>
              </w:rPr>
              <w:t>luînd</w:t>
            </w:r>
            <w:proofErr w:type="spellEnd"/>
            <w:r w:rsidR="00BD46DC" w:rsidRPr="004033EA">
              <w:rPr>
                <w:rFonts w:ascii="Times New Roman" w:hAnsi="Times New Roman"/>
                <w:color w:val="auto"/>
                <w:sz w:val="28"/>
                <w:szCs w:val="28"/>
              </w:rPr>
              <w:t xml:space="preserve"> în considerație avantajele evidente pe care le poate aduce proiectul preconizat, </w:t>
            </w:r>
            <w:proofErr w:type="spellStart"/>
            <w:r w:rsidR="00BD46DC" w:rsidRPr="004033EA">
              <w:rPr>
                <w:rFonts w:ascii="Times New Roman" w:hAnsi="Times New Roman"/>
                <w:color w:val="auto"/>
                <w:sz w:val="28"/>
                <w:szCs w:val="28"/>
              </w:rPr>
              <w:t>ţinând</w:t>
            </w:r>
            <w:proofErr w:type="spellEnd"/>
            <w:r w:rsidR="00BD46DC" w:rsidRPr="004033EA">
              <w:rPr>
                <w:rFonts w:ascii="Times New Roman" w:hAnsi="Times New Roman"/>
                <w:color w:val="auto"/>
                <w:sz w:val="28"/>
                <w:szCs w:val="28"/>
              </w:rPr>
              <w:t xml:space="preserve"> cont de </w:t>
            </w:r>
            <w:proofErr w:type="spellStart"/>
            <w:r w:rsidR="00BD46DC" w:rsidRPr="004033EA">
              <w:rPr>
                <w:rFonts w:ascii="Times New Roman" w:hAnsi="Times New Roman"/>
                <w:color w:val="auto"/>
                <w:sz w:val="28"/>
                <w:szCs w:val="28"/>
              </w:rPr>
              <w:t>importanţa</w:t>
            </w:r>
            <w:proofErr w:type="spellEnd"/>
            <w:r w:rsidR="00BD46DC" w:rsidRPr="004033EA">
              <w:rPr>
                <w:rFonts w:ascii="Times New Roman" w:hAnsi="Times New Roman"/>
                <w:color w:val="auto"/>
                <w:sz w:val="28"/>
                <w:szCs w:val="28"/>
              </w:rPr>
              <w:t xml:space="preserve"> produsului pentru </w:t>
            </w:r>
            <w:proofErr w:type="spellStart"/>
            <w:r w:rsidR="00BD46DC" w:rsidRPr="004033EA">
              <w:rPr>
                <w:rFonts w:ascii="Times New Roman" w:hAnsi="Times New Roman"/>
                <w:color w:val="auto"/>
                <w:sz w:val="28"/>
                <w:szCs w:val="28"/>
              </w:rPr>
              <w:t>alimentaţie</w:t>
            </w:r>
            <w:proofErr w:type="spellEnd"/>
            <w:r w:rsidR="00BD46DC" w:rsidRPr="004033EA">
              <w:rPr>
                <w:rFonts w:ascii="Times New Roman" w:hAnsi="Times New Roman"/>
                <w:color w:val="auto"/>
                <w:sz w:val="28"/>
                <w:szCs w:val="28"/>
              </w:rPr>
              <w:t xml:space="preserve">, dezvoltarea economică a statului, dar </w:t>
            </w:r>
            <w:proofErr w:type="spellStart"/>
            <w:r w:rsidR="00BD46DC" w:rsidRPr="004033EA">
              <w:rPr>
                <w:rFonts w:ascii="Times New Roman" w:hAnsi="Times New Roman"/>
                <w:color w:val="auto"/>
                <w:sz w:val="28"/>
                <w:szCs w:val="28"/>
              </w:rPr>
              <w:t>şi</w:t>
            </w:r>
            <w:proofErr w:type="spellEnd"/>
            <w:r w:rsidR="00BD46DC" w:rsidRPr="004033EA">
              <w:rPr>
                <w:rFonts w:ascii="Times New Roman" w:hAnsi="Times New Roman"/>
                <w:color w:val="auto"/>
                <w:sz w:val="28"/>
                <w:szCs w:val="28"/>
              </w:rPr>
              <w:t xml:space="preserve"> pentru i</w:t>
            </w:r>
            <w:r w:rsidR="00FD2296">
              <w:rPr>
                <w:rFonts w:ascii="Times New Roman" w:hAnsi="Times New Roman"/>
                <w:color w:val="auto"/>
                <w:sz w:val="28"/>
                <w:szCs w:val="28"/>
              </w:rPr>
              <w:t>maginea pozitivă care se reflectă</w:t>
            </w:r>
            <w:r w:rsidR="00BD46DC" w:rsidRPr="004033EA">
              <w:rPr>
                <w:rFonts w:ascii="Times New Roman" w:hAnsi="Times New Roman"/>
                <w:color w:val="auto"/>
                <w:sz w:val="28"/>
                <w:szCs w:val="28"/>
              </w:rPr>
              <w:t xml:space="preserve"> asupra Republicii Moldova pe plan intern </w:t>
            </w:r>
            <w:proofErr w:type="spellStart"/>
            <w:r w:rsidR="00BD46DC" w:rsidRPr="004033EA">
              <w:rPr>
                <w:rFonts w:ascii="Times New Roman" w:hAnsi="Times New Roman"/>
                <w:color w:val="auto"/>
                <w:sz w:val="28"/>
                <w:szCs w:val="28"/>
              </w:rPr>
              <w:t>şi</w:t>
            </w:r>
            <w:proofErr w:type="spellEnd"/>
            <w:r w:rsidR="00BD46DC" w:rsidRPr="004033EA">
              <w:rPr>
                <w:rFonts w:ascii="Times New Roman" w:hAnsi="Times New Roman"/>
                <w:color w:val="auto"/>
                <w:sz w:val="28"/>
                <w:szCs w:val="28"/>
              </w:rPr>
              <w:t xml:space="preserve"> </w:t>
            </w:r>
            <w:r w:rsidR="00FD2296" w:rsidRPr="004033EA">
              <w:rPr>
                <w:rFonts w:ascii="Times New Roman" w:hAnsi="Times New Roman"/>
                <w:color w:val="auto"/>
                <w:sz w:val="28"/>
                <w:szCs w:val="28"/>
              </w:rPr>
              <w:t>internațional</w:t>
            </w:r>
            <w:r w:rsidR="00BD46DC" w:rsidRPr="004033EA">
              <w:rPr>
                <w:rFonts w:ascii="Times New Roman" w:hAnsi="Times New Roman"/>
                <w:color w:val="auto"/>
                <w:sz w:val="28"/>
                <w:szCs w:val="28"/>
              </w:rPr>
              <w:t>.</w:t>
            </w:r>
          </w:p>
        </w:tc>
      </w:tr>
      <w:tr w:rsidR="00457A8E" w:rsidRPr="00762EF1" w:rsidTr="0068336C">
        <w:trPr>
          <w:gridAfter w:val="2"/>
          <w:wAfter w:w="67" w:type="pct"/>
          <w:jc w:val="center"/>
        </w:trPr>
        <w:tc>
          <w:tcPr>
            <w:tcW w:w="493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
                <w:bCs/>
                <w:sz w:val="28"/>
                <w:szCs w:val="28"/>
                <w:lang w:val="ro-RO"/>
              </w:rPr>
              <w:t xml:space="preserve">5. Implementarea </w:t>
            </w:r>
            <w:proofErr w:type="spellStart"/>
            <w:r w:rsidRPr="00762EF1">
              <w:rPr>
                <w:b/>
                <w:bCs/>
                <w:sz w:val="28"/>
                <w:szCs w:val="28"/>
                <w:lang w:val="ro-RO"/>
              </w:rPr>
              <w:t>şi</w:t>
            </w:r>
            <w:proofErr w:type="spellEnd"/>
            <w:r w:rsidRPr="00762EF1">
              <w:rPr>
                <w:b/>
                <w:bCs/>
                <w:sz w:val="28"/>
                <w:szCs w:val="28"/>
                <w:lang w:val="ro-RO"/>
              </w:rPr>
              <w:t xml:space="preserve"> monitorizarea</w:t>
            </w: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bCs/>
                <w:sz w:val="28"/>
                <w:szCs w:val="28"/>
                <w:lang w:val="ro-RO"/>
              </w:rPr>
            </w:pPr>
            <w:r w:rsidRPr="00762EF1">
              <w:rPr>
                <w:bCs/>
                <w:sz w:val="28"/>
                <w:szCs w:val="28"/>
                <w:lang w:val="ro-RO"/>
              </w:rPr>
              <w:t xml:space="preserve">a) Descrieți cum va fi organizată implementarea opțiunii recomandate, ce cadru juridic necesită a fi modificat și/sau elaborat și aprobat, ce schimbări instituționale </w:t>
            </w:r>
            <w:proofErr w:type="spellStart"/>
            <w:r w:rsidRPr="00762EF1">
              <w:rPr>
                <w:bCs/>
                <w:sz w:val="28"/>
                <w:szCs w:val="28"/>
                <w:lang w:val="ro-RO"/>
              </w:rPr>
              <w:t>sînt</w:t>
            </w:r>
            <w:proofErr w:type="spellEnd"/>
            <w:r w:rsidRPr="00762EF1">
              <w:rPr>
                <w:bCs/>
                <w:sz w:val="28"/>
                <w:szCs w:val="28"/>
                <w:lang w:val="ro-RO"/>
              </w:rPr>
              <w:t xml:space="preserve"> necesare  </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772750"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655A8" w:rsidRDefault="00B655A8" w:rsidP="00B655A8">
            <w:pPr>
              <w:ind w:firstLine="0"/>
              <w:jc w:val="left"/>
              <w:rPr>
                <w:sz w:val="28"/>
                <w:szCs w:val="28"/>
                <w:lang w:val="ro-RO"/>
              </w:rPr>
            </w:pPr>
            <w:r w:rsidRPr="000D6FBE">
              <w:rPr>
                <w:sz w:val="28"/>
                <w:szCs w:val="28"/>
                <w:lang w:val="ro-RO"/>
              </w:rPr>
              <w:t xml:space="preserve">   Pentru implementarea legii </w:t>
            </w:r>
            <w:r w:rsidR="00772750">
              <w:rPr>
                <w:sz w:val="28"/>
                <w:szCs w:val="28"/>
                <w:lang w:val="ro-RO"/>
              </w:rPr>
              <w:t xml:space="preserve">Ministerul Agriculturii și Industriei Alimentare </w:t>
            </w:r>
            <w:r w:rsidRPr="000D6FBE">
              <w:rPr>
                <w:sz w:val="28"/>
                <w:szCs w:val="28"/>
                <w:lang w:val="ro-RO"/>
              </w:rPr>
              <w:t>va aproba:</w:t>
            </w:r>
          </w:p>
          <w:p w:rsidR="00772750" w:rsidRPr="003D712D" w:rsidRDefault="00772750" w:rsidP="00772750">
            <w:pPr>
              <w:pStyle w:val="Listparagraf"/>
              <w:numPr>
                <w:ilvl w:val="0"/>
                <w:numId w:val="39"/>
              </w:numPr>
              <w:ind w:left="89" w:firstLine="425"/>
              <w:jc w:val="left"/>
              <w:rPr>
                <w:sz w:val="28"/>
                <w:szCs w:val="28"/>
                <w:lang w:val="ro-RO"/>
              </w:rPr>
            </w:pPr>
            <w:r w:rsidRPr="003D712D">
              <w:rPr>
                <w:sz w:val="28"/>
                <w:szCs w:val="28"/>
                <w:lang w:val="ro-RO"/>
              </w:rPr>
              <w:t xml:space="preserve">Norme tehnice de </w:t>
            </w:r>
            <w:r w:rsidRPr="003D712D">
              <w:rPr>
                <w:rFonts w:ascii="inherit" w:hAnsi="inherit"/>
                <w:color w:val="000000"/>
                <w:sz w:val="28"/>
                <w:szCs w:val="28"/>
                <w:bdr w:val="none" w:sz="0" w:space="0" w:color="auto" w:frame="1"/>
                <w:lang w:val="ro-RO" w:eastAsia="ro-RO"/>
              </w:rPr>
              <w:t>clasificare a carcaselor, de înregistrare și raportarea prețurilor de piață ale carcaselor și animalelor vii pentru specia bovină, porcină și ovină;</w:t>
            </w:r>
          </w:p>
          <w:p w:rsidR="00457A8E" w:rsidRPr="00762EF1" w:rsidRDefault="00772750" w:rsidP="003D712D">
            <w:pPr>
              <w:pStyle w:val="Listparagraf"/>
              <w:numPr>
                <w:ilvl w:val="0"/>
                <w:numId w:val="39"/>
              </w:numPr>
              <w:ind w:left="89" w:firstLine="425"/>
              <w:jc w:val="left"/>
              <w:rPr>
                <w:sz w:val="28"/>
                <w:szCs w:val="28"/>
                <w:lang w:val="ro-RO"/>
              </w:rPr>
            </w:pPr>
            <w:r w:rsidRPr="003D712D">
              <w:rPr>
                <w:rFonts w:ascii="inherit" w:hAnsi="inherit"/>
                <w:color w:val="000000"/>
                <w:sz w:val="28"/>
                <w:szCs w:val="28"/>
                <w:bdr w:val="none" w:sz="0" w:space="0" w:color="auto" w:frame="1"/>
                <w:lang w:val="ro-RO" w:eastAsia="ro-RO"/>
              </w:rPr>
              <w:t>Regulamentul de organizar</w:t>
            </w:r>
            <w:r w:rsidR="003D712D">
              <w:rPr>
                <w:rFonts w:ascii="inherit" w:hAnsi="inherit"/>
                <w:color w:val="000000"/>
                <w:sz w:val="28"/>
                <w:szCs w:val="28"/>
                <w:bdr w:val="none" w:sz="0" w:space="0" w:color="auto" w:frame="1"/>
                <w:lang w:val="ro-RO" w:eastAsia="ro-RO"/>
              </w:rPr>
              <w:t>e și funcționare a Comisiei de C</w:t>
            </w:r>
            <w:r w:rsidRPr="003D712D">
              <w:rPr>
                <w:rFonts w:ascii="inherit" w:hAnsi="inherit"/>
                <w:color w:val="000000"/>
                <w:sz w:val="28"/>
                <w:szCs w:val="28"/>
                <w:bdr w:val="none" w:sz="0" w:space="0" w:color="auto" w:frame="1"/>
                <w:lang w:val="ro-RO" w:eastAsia="ro-RO"/>
              </w:rPr>
              <w:t>lasificare a Carcaselor</w:t>
            </w:r>
            <w:r w:rsidR="003D712D">
              <w:rPr>
                <w:rFonts w:ascii="inherit" w:hAnsi="inherit"/>
                <w:color w:val="000000"/>
                <w:sz w:val="28"/>
                <w:szCs w:val="28"/>
                <w:bdr w:val="none" w:sz="0" w:space="0" w:color="auto" w:frame="1"/>
                <w:lang w:val="ro-RO" w:eastAsia="ro-RO"/>
              </w:rPr>
              <w:t>.</w:t>
            </w: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bCs/>
                <w:sz w:val="28"/>
                <w:szCs w:val="28"/>
                <w:lang w:val="ro-RO"/>
              </w:rPr>
            </w:pPr>
            <w:r w:rsidRPr="00762EF1">
              <w:rPr>
                <w:bCs/>
                <w:sz w:val="28"/>
                <w:szCs w:val="28"/>
                <w:lang w:val="ro-RO"/>
              </w:rPr>
              <w:t>b) Indicați clar indicatorii de performanță în baza cărora se va efectua monitorizarea</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226D3F" w:rsidP="00EC2072">
            <w:pPr>
              <w:pStyle w:val="Listparagraf"/>
              <w:numPr>
                <w:ilvl w:val="0"/>
                <w:numId w:val="40"/>
              </w:numPr>
              <w:ind w:left="89" w:firstLine="567"/>
              <w:jc w:val="left"/>
              <w:rPr>
                <w:bCs/>
                <w:sz w:val="28"/>
                <w:szCs w:val="28"/>
                <w:lang w:val="ro-RO"/>
              </w:rPr>
            </w:pPr>
            <w:r>
              <w:rPr>
                <w:bCs/>
                <w:sz w:val="28"/>
                <w:szCs w:val="28"/>
                <w:lang w:val="ro-RO"/>
              </w:rPr>
              <w:t>Numărul de abatoare, care vor implementa sistemul de clasificare a carcaselor;</w:t>
            </w:r>
          </w:p>
          <w:p w:rsidR="00226D3F" w:rsidRDefault="00226D3F" w:rsidP="00EC2072">
            <w:pPr>
              <w:pStyle w:val="Listparagraf"/>
              <w:numPr>
                <w:ilvl w:val="0"/>
                <w:numId w:val="40"/>
              </w:numPr>
              <w:ind w:left="89" w:firstLine="567"/>
              <w:jc w:val="left"/>
              <w:rPr>
                <w:bCs/>
                <w:sz w:val="28"/>
                <w:szCs w:val="28"/>
                <w:lang w:val="ro-RO"/>
              </w:rPr>
            </w:pPr>
            <w:r w:rsidRPr="00EC2072">
              <w:rPr>
                <w:bCs/>
                <w:sz w:val="28"/>
                <w:szCs w:val="28"/>
                <w:lang w:val="ro-RO"/>
              </w:rPr>
              <w:t>Numă</w:t>
            </w:r>
            <w:r w:rsidR="00EC2072">
              <w:rPr>
                <w:bCs/>
                <w:sz w:val="28"/>
                <w:szCs w:val="28"/>
                <w:lang w:val="ro-RO"/>
              </w:rPr>
              <w:t>rul clasificatorilor autorizați.</w:t>
            </w:r>
          </w:p>
          <w:p w:rsidR="00457A8E" w:rsidRPr="00EC2072" w:rsidRDefault="00EC2072" w:rsidP="00EC2072">
            <w:pPr>
              <w:pStyle w:val="Listparagraf"/>
              <w:numPr>
                <w:ilvl w:val="0"/>
                <w:numId w:val="40"/>
              </w:numPr>
              <w:ind w:left="89" w:firstLine="567"/>
              <w:jc w:val="left"/>
              <w:rPr>
                <w:bCs/>
                <w:sz w:val="28"/>
                <w:szCs w:val="28"/>
                <w:lang w:val="ro-RO"/>
              </w:rPr>
            </w:pPr>
            <w:r w:rsidRPr="00EC2072">
              <w:rPr>
                <w:bCs/>
                <w:sz w:val="28"/>
                <w:szCs w:val="28"/>
                <w:lang w:val="ro-RO"/>
              </w:rPr>
              <w:t>Numărul de inspectori instruiți în implementarea sistemul de clasificare a carcaselor;</w:t>
            </w:r>
          </w:p>
          <w:p w:rsidR="00457A8E" w:rsidRPr="00762EF1" w:rsidRDefault="00457A8E" w:rsidP="0085065C">
            <w:pPr>
              <w:ind w:firstLine="0"/>
              <w:jc w:val="left"/>
              <w:rPr>
                <w:sz w:val="28"/>
                <w:szCs w:val="28"/>
                <w:lang w:val="ro-RO"/>
              </w:rPr>
            </w:pP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bCs/>
                <w:sz w:val="28"/>
                <w:szCs w:val="28"/>
                <w:lang w:val="ro-RO"/>
              </w:rPr>
            </w:pPr>
            <w:r w:rsidRPr="00762EF1">
              <w:rPr>
                <w:bCs/>
                <w:sz w:val="28"/>
                <w:szCs w:val="28"/>
                <w:lang w:val="ro-RO"/>
              </w:rPr>
              <w:t xml:space="preserve">c) Identificați peste </w:t>
            </w:r>
            <w:proofErr w:type="spellStart"/>
            <w:r w:rsidRPr="00762EF1">
              <w:rPr>
                <w:bCs/>
                <w:sz w:val="28"/>
                <w:szCs w:val="28"/>
                <w:lang w:val="ro-RO"/>
              </w:rPr>
              <w:t>cît</w:t>
            </w:r>
            <w:proofErr w:type="spellEnd"/>
            <w:r w:rsidRPr="00762EF1">
              <w:rPr>
                <w:bCs/>
                <w:sz w:val="28"/>
                <w:szCs w:val="28"/>
                <w:lang w:val="ro-RO"/>
              </w:rPr>
              <w:t xml:space="preserve"> timp vor fi resimțite impacturile estimate și este necesară evaluarea performanței actului normativ propus. Explicați cum va fi monitorizată </w:t>
            </w:r>
            <w:proofErr w:type="spellStart"/>
            <w:r w:rsidRPr="00762EF1">
              <w:rPr>
                <w:bCs/>
                <w:sz w:val="28"/>
                <w:szCs w:val="28"/>
                <w:lang w:val="ro-RO"/>
              </w:rPr>
              <w:t>şi</w:t>
            </w:r>
            <w:proofErr w:type="spellEnd"/>
            <w:r w:rsidRPr="00762EF1">
              <w:rPr>
                <w:bCs/>
                <w:sz w:val="28"/>
                <w:szCs w:val="28"/>
                <w:lang w:val="ro-RO"/>
              </w:rPr>
              <w:t xml:space="preserve"> evaluată </w:t>
            </w:r>
            <w:proofErr w:type="spellStart"/>
            <w:r w:rsidRPr="00762EF1">
              <w:rPr>
                <w:bCs/>
                <w:sz w:val="28"/>
                <w:szCs w:val="28"/>
                <w:lang w:val="ro-RO"/>
              </w:rPr>
              <w:t>opţiunea</w:t>
            </w:r>
            <w:proofErr w:type="spellEnd"/>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457A8E" w:rsidP="0085065C">
            <w:pPr>
              <w:ind w:firstLine="0"/>
              <w:jc w:val="left"/>
              <w:rPr>
                <w:bCs/>
                <w:sz w:val="28"/>
                <w:szCs w:val="28"/>
                <w:lang w:val="ro-RO"/>
              </w:rPr>
            </w:pPr>
          </w:p>
          <w:p w:rsidR="00EC2072" w:rsidRPr="006B2C7A" w:rsidRDefault="00EC2072" w:rsidP="001A02A5">
            <w:pPr>
              <w:pStyle w:val="Listparagraf"/>
              <w:tabs>
                <w:tab w:val="left" w:pos="940"/>
              </w:tabs>
              <w:spacing w:after="120"/>
              <w:ind w:left="0"/>
              <w:rPr>
                <w:color w:val="000000"/>
                <w:sz w:val="28"/>
                <w:szCs w:val="28"/>
                <w:lang w:val="ro-MD" w:eastAsia="ro-RO"/>
              </w:rPr>
            </w:pPr>
            <w:r w:rsidRPr="000D6FBE">
              <w:rPr>
                <w:bCs/>
                <w:sz w:val="28"/>
                <w:szCs w:val="28"/>
                <w:lang w:val="ro-RO"/>
              </w:rPr>
              <w:t xml:space="preserve">Primele schimbări  vor fi resimțite  o dată cu </w:t>
            </w:r>
            <w:r>
              <w:rPr>
                <w:bCs/>
                <w:sz w:val="28"/>
                <w:szCs w:val="28"/>
                <w:lang w:val="ro-RO"/>
              </w:rPr>
              <w:t>instruirea angajaților din careu abatoarelor și a inspectorilor ANSA privind modul de clasificare a carcaselor și începerea implementării sistemului de clasificare a carcaselor în abatoarele care</w:t>
            </w:r>
            <w:r w:rsidRPr="006B2C7A">
              <w:rPr>
                <w:color w:val="000000"/>
                <w:sz w:val="28"/>
                <w:szCs w:val="28"/>
                <w:lang w:val="ro-MD" w:eastAsia="ro-RO"/>
              </w:rPr>
              <w:t xml:space="preserve"> care sacrifică săptămânal în medie</w:t>
            </w:r>
            <w:r w:rsidRPr="006B2C7A">
              <w:rPr>
                <w:i/>
                <w:sz w:val="28"/>
                <w:szCs w:val="28"/>
                <w:shd w:val="clear" w:color="auto" w:fill="FFFFFF"/>
                <w:lang w:val="ro-RO"/>
              </w:rPr>
              <w:t xml:space="preserve"> </w:t>
            </w:r>
            <w:r w:rsidRPr="006B2C7A">
              <w:rPr>
                <w:sz w:val="28"/>
                <w:szCs w:val="28"/>
                <w:shd w:val="clear" w:color="auto" w:fill="FFFFFF"/>
                <w:lang w:val="ro-RO"/>
              </w:rPr>
              <w:t xml:space="preserve">cel puțin 20 de capete de bovine </w:t>
            </w:r>
            <w:r w:rsidR="00BA2C0A">
              <w:rPr>
                <w:sz w:val="28"/>
                <w:szCs w:val="28"/>
                <w:shd w:val="clear" w:color="auto" w:fill="FFFFFF"/>
                <w:lang w:val="ro-RO"/>
              </w:rPr>
              <w:t xml:space="preserve"> cu vârsta</w:t>
            </w:r>
            <w:bookmarkStart w:id="0" w:name="_GoBack"/>
            <w:bookmarkEnd w:id="0"/>
            <w:r w:rsidR="00BA2C0A">
              <w:rPr>
                <w:sz w:val="28"/>
                <w:szCs w:val="28"/>
                <w:shd w:val="clear" w:color="auto" w:fill="FFFFFF"/>
                <w:lang w:val="ro-RO"/>
              </w:rPr>
              <w:t xml:space="preserve"> de minimum opt luni</w:t>
            </w:r>
            <w:r w:rsidRPr="006B2C7A">
              <w:rPr>
                <w:sz w:val="28"/>
                <w:szCs w:val="28"/>
                <w:shd w:val="clear" w:color="auto" w:fill="FFFFFF"/>
                <w:lang w:val="ro-RO"/>
              </w:rPr>
              <w:t xml:space="preserve"> și/sau 20 de capete de ovine, și/sau 50 de capete de porcine pe săptămână, conform rezultatelor din anul precedent prin metoda de clasificare manuală</w:t>
            </w:r>
            <w:r w:rsidRPr="006B2C7A">
              <w:rPr>
                <w:i/>
                <w:sz w:val="28"/>
                <w:szCs w:val="28"/>
                <w:shd w:val="clear" w:color="auto" w:fill="FFFFFF"/>
                <w:lang w:val="ro-RO"/>
              </w:rPr>
              <w:t xml:space="preserve"> </w:t>
            </w:r>
            <w:r w:rsidRPr="006B2C7A">
              <w:rPr>
                <w:sz w:val="28"/>
                <w:szCs w:val="28"/>
                <w:shd w:val="clear" w:color="auto" w:fill="FFFFFF"/>
                <w:lang w:val="ro-RO"/>
              </w:rPr>
              <w:t xml:space="preserve">și abatoarele care sacrifică în medie săptămânal de la 50 până la 200 de porci și mai multe prin metoda de clasificare automată și semiautomată. </w:t>
            </w:r>
          </w:p>
          <w:p w:rsidR="00457A8E" w:rsidRPr="00762EF1" w:rsidRDefault="00EC2072" w:rsidP="001A02A5">
            <w:pPr>
              <w:tabs>
                <w:tab w:val="left" w:pos="851"/>
                <w:tab w:val="left" w:pos="993"/>
              </w:tabs>
              <w:ind w:firstLine="0"/>
              <w:rPr>
                <w:sz w:val="28"/>
                <w:szCs w:val="28"/>
                <w:lang w:val="ro-RO"/>
              </w:rPr>
            </w:pPr>
            <w:r>
              <w:rPr>
                <w:bCs/>
                <w:sz w:val="28"/>
                <w:szCs w:val="28"/>
                <w:lang w:val="ro-RO"/>
              </w:rPr>
              <w:t xml:space="preserve"> </w:t>
            </w:r>
            <w:r w:rsidRPr="000D6FBE">
              <w:rPr>
                <w:bCs/>
                <w:sz w:val="28"/>
                <w:szCs w:val="28"/>
                <w:lang w:val="ro-RO"/>
              </w:rPr>
              <w:t xml:space="preserve">      Ulterior odată cu </w:t>
            </w:r>
            <w:r>
              <w:rPr>
                <w:bCs/>
                <w:sz w:val="28"/>
                <w:szCs w:val="28"/>
                <w:lang w:val="ro-RO"/>
              </w:rPr>
              <w:t>implementarea în abatoare a sistemul de clasificare a carcaselor</w:t>
            </w:r>
            <w:r w:rsidRPr="000D6FBE">
              <w:rPr>
                <w:bCs/>
                <w:sz w:val="28"/>
                <w:szCs w:val="28"/>
                <w:lang w:val="ro-RO"/>
              </w:rPr>
              <w:t xml:space="preserve"> vor avea loc  schimbări </w:t>
            </w:r>
            <w:proofErr w:type="spellStart"/>
            <w:r w:rsidRPr="000D6FBE">
              <w:rPr>
                <w:bCs/>
                <w:sz w:val="28"/>
                <w:szCs w:val="28"/>
                <w:lang w:val="ro-RO"/>
              </w:rPr>
              <w:t>şi</w:t>
            </w:r>
            <w:proofErr w:type="spellEnd"/>
            <w:r w:rsidRPr="000D6FBE">
              <w:rPr>
                <w:bCs/>
                <w:sz w:val="28"/>
                <w:szCs w:val="28"/>
                <w:lang w:val="ro-RO"/>
              </w:rPr>
              <w:t xml:space="preserve"> în mediul de afaceri</w:t>
            </w:r>
            <w:r>
              <w:rPr>
                <w:bCs/>
                <w:sz w:val="28"/>
                <w:szCs w:val="28"/>
                <w:lang w:val="ro-RO"/>
              </w:rPr>
              <w:t xml:space="preserve"> și vom putea obține ac</w:t>
            </w:r>
            <w:r w:rsidR="001A02A5">
              <w:rPr>
                <w:bCs/>
                <w:sz w:val="28"/>
                <w:szCs w:val="28"/>
                <w:lang w:val="ro-RO"/>
              </w:rPr>
              <w:t>cesul pe piața Uniunii Europene.</w:t>
            </w:r>
          </w:p>
        </w:tc>
      </w:tr>
      <w:tr w:rsidR="00457A8E" w:rsidRPr="00762EF1" w:rsidTr="0068336C">
        <w:trPr>
          <w:gridAfter w:val="2"/>
          <w:wAfter w:w="67" w:type="pct"/>
          <w:jc w:val="center"/>
        </w:trPr>
        <w:tc>
          <w:tcPr>
            <w:tcW w:w="493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b/>
                <w:bCs/>
                <w:sz w:val="28"/>
                <w:szCs w:val="28"/>
                <w:lang w:val="ro-RO"/>
              </w:rPr>
              <w:t>6. Consultarea</w:t>
            </w: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bCs/>
                <w:sz w:val="28"/>
                <w:szCs w:val="28"/>
                <w:lang w:val="ro-RO"/>
              </w:rPr>
            </w:pPr>
            <w:r w:rsidRPr="00762EF1">
              <w:rPr>
                <w:sz w:val="28"/>
                <w:szCs w:val="28"/>
                <w:lang w:val="ro-RO"/>
              </w:rPr>
              <w:t xml:space="preserve">a) Identificați principalele </w:t>
            </w:r>
            <w:proofErr w:type="spellStart"/>
            <w:r w:rsidRPr="00762EF1">
              <w:rPr>
                <w:sz w:val="28"/>
                <w:szCs w:val="28"/>
                <w:lang w:val="ro-RO"/>
              </w:rPr>
              <w:t>părţi</w:t>
            </w:r>
            <w:proofErr w:type="spellEnd"/>
            <w:r w:rsidRPr="00762EF1">
              <w:rPr>
                <w:sz w:val="28"/>
                <w:szCs w:val="28"/>
                <w:lang w:val="ro-RO"/>
              </w:rPr>
              <w:t xml:space="preserve"> (grupuri) interesate în </w:t>
            </w:r>
            <w:proofErr w:type="spellStart"/>
            <w:r w:rsidRPr="00762EF1">
              <w:rPr>
                <w:sz w:val="28"/>
                <w:szCs w:val="28"/>
                <w:lang w:val="ro-RO"/>
              </w:rPr>
              <w:t>intervenţia</w:t>
            </w:r>
            <w:proofErr w:type="spellEnd"/>
            <w:r w:rsidRPr="00762EF1">
              <w:rPr>
                <w:sz w:val="28"/>
                <w:szCs w:val="28"/>
                <w:lang w:val="ro-RO"/>
              </w:rPr>
              <w:t xml:space="preserve"> propusă</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A02A5" w:rsidRPr="000D6FBE" w:rsidRDefault="001A02A5" w:rsidP="001A02A5">
            <w:pPr>
              <w:ind w:firstLine="0"/>
              <w:jc w:val="left"/>
              <w:rPr>
                <w:sz w:val="28"/>
                <w:szCs w:val="28"/>
                <w:lang w:val="ro-RO"/>
              </w:rPr>
            </w:pPr>
            <w:r w:rsidRPr="000D6FBE">
              <w:rPr>
                <w:sz w:val="28"/>
                <w:szCs w:val="28"/>
                <w:lang w:val="ro-RO"/>
              </w:rPr>
              <w:t>Grupurile interesate de intervenția propusă sunt:</w:t>
            </w:r>
          </w:p>
          <w:p w:rsidR="001A02A5" w:rsidRPr="000D6FBE" w:rsidRDefault="001A02A5" w:rsidP="001A02A5">
            <w:pPr>
              <w:ind w:firstLine="0"/>
              <w:jc w:val="left"/>
              <w:rPr>
                <w:b/>
                <w:sz w:val="28"/>
                <w:szCs w:val="28"/>
                <w:lang w:val="ro-RO"/>
              </w:rPr>
            </w:pPr>
            <w:proofErr w:type="spellStart"/>
            <w:r w:rsidRPr="000D6FBE">
              <w:rPr>
                <w:b/>
                <w:sz w:val="28"/>
                <w:szCs w:val="28"/>
                <w:lang w:val="ro-RO"/>
              </w:rPr>
              <w:t>Grupu</w:t>
            </w:r>
            <w:proofErr w:type="spellEnd"/>
            <w:r w:rsidRPr="000D6FBE">
              <w:rPr>
                <w:b/>
                <w:sz w:val="28"/>
                <w:szCs w:val="28"/>
                <w:lang w:val="ro-RO"/>
              </w:rPr>
              <w:t xml:space="preserve"> I</w:t>
            </w:r>
          </w:p>
          <w:p w:rsidR="001A02A5" w:rsidRPr="000D6FBE" w:rsidRDefault="001A02A5" w:rsidP="001A02A5">
            <w:pPr>
              <w:ind w:firstLine="0"/>
              <w:jc w:val="left"/>
              <w:rPr>
                <w:sz w:val="28"/>
                <w:szCs w:val="28"/>
                <w:lang w:val="ro-RO"/>
              </w:rPr>
            </w:pPr>
            <w:r w:rsidRPr="000D6FBE">
              <w:rPr>
                <w:sz w:val="28"/>
                <w:szCs w:val="28"/>
                <w:lang w:val="ro-RO"/>
              </w:rPr>
              <w:t xml:space="preserve">Asociațiile </w:t>
            </w:r>
            <w:r>
              <w:rPr>
                <w:sz w:val="28"/>
                <w:szCs w:val="28"/>
                <w:lang w:val="ro-RO"/>
              </w:rPr>
              <w:t>crescătorilor de animale și a procesatorilor</w:t>
            </w:r>
            <w:r w:rsidRPr="000D6FBE">
              <w:rPr>
                <w:sz w:val="28"/>
                <w:szCs w:val="28"/>
                <w:lang w:val="ro-RO"/>
              </w:rPr>
              <w:t>:</w:t>
            </w:r>
          </w:p>
          <w:p w:rsidR="001A02A5" w:rsidRPr="000D6FBE" w:rsidRDefault="001A02A5" w:rsidP="001A02A5">
            <w:pPr>
              <w:numPr>
                <w:ilvl w:val="0"/>
                <w:numId w:val="42"/>
              </w:numPr>
              <w:jc w:val="left"/>
              <w:rPr>
                <w:sz w:val="28"/>
                <w:szCs w:val="28"/>
                <w:lang w:val="ro-RO"/>
              </w:rPr>
            </w:pPr>
            <w:proofErr w:type="spellStart"/>
            <w:r w:rsidRPr="000D6FBE">
              <w:rPr>
                <w:sz w:val="28"/>
                <w:szCs w:val="28"/>
                <w:lang w:val="ro-RO"/>
              </w:rPr>
              <w:t>Federaţia</w:t>
            </w:r>
            <w:proofErr w:type="spellEnd"/>
            <w:r w:rsidRPr="000D6FBE">
              <w:rPr>
                <w:sz w:val="28"/>
                <w:szCs w:val="28"/>
                <w:lang w:val="ro-RO"/>
              </w:rPr>
              <w:t xml:space="preserve"> Națională a Crescătorilor de Ovine </w:t>
            </w:r>
            <w:proofErr w:type="spellStart"/>
            <w:r w:rsidRPr="000D6FBE">
              <w:rPr>
                <w:sz w:val="28"/>
                <w:szCs w:val="28"/>
                <w:lang w:val="ro-RO"/>
              </w:rPr>
              <w:t>şi</w:t>
            </w:r>
            <w:proofErr w:type="spellEnd"/>
            <w:r w:rsidRPr="000D6FBE">
              <w:rPr>
                <w:sz w:val="28"/>
                <w:szCs w:val="28"/>
                <w:lang w:val="ro-RO"/>
              </w:rPr>
              <w:t xml:space="preserve"> Caprine din Republica Moldova;</w:t>
            </w:r>
          </w:p>
          <w:p w:rsidR="001A02A5" w:rsidRDefault="001A02A5" w:rsidP="001A02A5">
            <w:pPr>
              <w:numPr>
                <w:ilvl w:val="0"/>
                <w:numId w:val="42"/>
              </w:numPr>
              <w:jc w:val="left"/>
              <w:rPr>
                <w:sz w:val="28"/>
                <w:szCs w:val="28"/>
                <w:lang w:val="ro-RO"/>
              </w:rPr>
            </w:pPr>
            <w:r w:rsidRPr="000D6FBE">
              <w:rPr>
                <w:sz w:val="28"/>
                <w:szCs w:val="28"/>
                <w:lang w:val="ro-RO"/>
              </w:rPr>
              <w:t>Asociația Producătorilor de Carne de Porc;</w:t>
            </w:r>
          </w:p>
          <w:p w:rsidR="001A02A5" w:rsidRPr="001A02A5" w:rsidRDefault="001A02A5" w:rsidP="001A02A5">
            <w:pPr>
              <w:numPr>
                <w:ilvl w:val="0"/>
                <w:numId w:val="42"/>
              </w:numPr>
              <w:jc w:val="left"/>
              <w:rPr>
                <w:sz w:val="28"/>
                <w:szCs w:val="28"/>
                <w:lang w:val="ro-RO"/>
              </w:rPr>
            </w:pPr>
            <w:r w:rsidRPr="001A02A5">
              <w:rPr>
                <w:sz w:val="28"/>
                <w:szCs w:val="28"/>
                <w:lang w:val="ro-RO" w:eastAsia="ro-RO"/>
              </w:rPr>
              <w:t>Patronatul Întreprinderilor Industriei Prelucrătoare de Carne</w:t>
            </w:r>
          </w:p>
          <w:p w:rsidR="001A02A5" w:rsidRPr="000D6FBE" w:rsidRDefault="001A02A5" w:rsidP="001A02A5">
            <w:pPr>
              <w:ind w:left="720" w:firstLine="0"/>
              <w:jc w:val="left"/>
              <w:rPr>
                <w:sz w:val="28"/>
                <w:szCs w:val="28"/>
                <w:lang w:val="ro-RO"/>
              </w:rPr>
            </w:pPr>
          </w:p>
          <w:p w:rsidR="001A02A5" w:rsidRPr="000D6FBE" w:rsidRDefault="001A02A5" w:rsidP="001A02A5">
            <w:pPr>
              <w:ind w:firstLine="0"/>
              <w:jc w:val="left"/>
              <w:rPr>
                <w:b/>
                <w:sz w:val="28"/>
                <w:szCs w:val="28"/>
                <w:lang w:val="ro-RO"/>
              </w:rPr>
            </w:pPr>
            <w:r w:rsidRPr="000D6FBE">
              <w:rPr>
                <w:b/>
                <w:sz w:val="28"/>
                <w:szCs w:val="28"/>
                <w:lang w:val="ro-RO"/>
              </w:rPr>
              <w:t>Grupul II</w:t>
            </w:r>
          </w:p>
          <w:p w:rsidR="001A02A5" w:rsidRDefault="001A02A5" w:rsidP="001A02A5">
            <w:pPr>
              <w:ind w:firstLine="0"/>
              <w:jc w:val="left"/>
              <w:rPr>
                <w:color w:val="000000" w:themeColor="text1"/>
                <w:sz w:val="28"/>
                <w:szCs w:val="28"/>
                <w:lang w:val="ro-RO"/>
              </w:rPr>
            </w:pPr>
            <w:r w:rsidRPr="000D6FBE">
              <w:rPr>
                <w:sz w:val="28"/>
                <w:szCs w:val="28"/>
                <w:lang w:val="ro-RO"/>
              </w:rPr>
              <w:t>Autoritățile  publice centrale:</w:t>
            </w:r>
            <w:r>
              <w:rPr>
                <w:sz w:val="28"/>
                <w:szCs w:val="28"/>
                <w:lang w:val="ro-RO"/>
              </w:rPr>
              <w:t xml:space="preserve"> Ministerul Agriculturii și Industriei Alimentare</w:t>
            </w:r>
            <w:r w:rsidRPr="000D6FBE">
              <w:rPr>
                <w:color w:val="000000" w:themeColor="text1"/>
                <w:sz w:val="28"/>
                <w:szCs w:val="28"/>
                <w:lang w:val="ro-RO"/>
              </w:rPr>
              <w:t>,</w:t>
            </w:r>
            <w:r>
              <w:rPr>
                <w:color w:val="000000" w:themeColor="text1"/>
                <w:sz w:val="28"/>
                <w:szCs w:val="28"/>
                <w:lang w:val="ro-RO"/>
              </w:rPr>
              <w:t xml:space="preserve"> Ministerul </w:t>
            </w:r>
            <w:r w:rsidRPr="000D6FBE">
              <w:rPr>
                <w:color w:val="000000" w:themeColor="text1"/>
                <w:sz w:val="28"/>
                <w:szCs w:val="28"/>
                <w:lang w:val="ro-RO"/>
              </w:rPr>
              <w:t xml:space="preserve"> </w:t>
            </w:r>
            <w:r>
              <w:rPr>
                <w:color w:val="000000" w:themeColor="text1"/>
                <w:sz w:val="28"/>
                <w:szCs w:val="28"/>
                <w:lang w:val="ro-RO"/>
              </w:rPr>
              <w:t xml:space="preserve"> Educației și Cercetării, Agenția Națională pentru Siguranța Alimentelor</w:t>
            </w:r>
          </w:p>
          <w:p w:rsidR="001A02A5" w:rsidRPr="000D6FBE" w:rsidRDefault="001A02A5" w:rsidP="001A02A5">
            <w:pPr>
              <w:ind w:firstLine="0"/>
              <w:jc w:val="left"/>
              <w:rPr>
                <w:sz w:val="28"/>
                <w:szCs w:val="28"/>
                <w:lang w:val="ro-RO"/>
              </w:rPr>
            </w:pPr>
            <w:r>
              <w:rPr>
                <w:sz w:val="28"/>
                <w:szCs w:val="28"/>
                <w:lang w:val="ro-RO"/>
              </w:rPr>
              <w:t>I</w:t>
            </w:r>
            <w:r w:rsidRPr="000D6FBE">
              <w:rPr>
                <w:sz w:val="28"/>
                <w:szCs w:val="28"/>
                <w:lang w:val="ro-RO"/>
              </w:rPr>
              <w:t xml:space="preserve">nstituțiile publice: Universitatea </w:t>
            </w:r>
            <w:r>
              <w:rPr>
                <w:sz w:val="28"/>
                <w:szCs w:val="28"/>
                <w:lang w:val="ro-RO"/>
              </w:rPr>
              <w:t>Tehnică din Moldova</w:t>
            </w:r>
            <w:r w:rsidRPr="000D6FBE">
              <w:rPr>
                <w:rStyle w:val="Bodytext3"/>
                <w:sz w:val="28"/>
                <w:szCs w:val="28"/>
              </w:rPr>
              <w:t>.</w:t>
            </w:r>
          </w:p>
          <w:p w:rsidR="001A02A5" w:rsidRPr="000D6FBE" w:rsidRDefault="001A02A5" w:rsidP="001A02A5">
            <w:pPr>
              <w:ind w:firstLine="0"/>
              <w:jc w:val="left"/>
              <w:rPr>
                <w:rStyle w:val="Bodytext3"/>
                <w:b/>
                <w:sz w:val="28"/>
                <w:szCs w:val="28"/>
              </w:rPr>
            </w:pPr>
            <w:r w:rsidRPr="000D6FBE">
              <w:rPr>
                <w:rStyle w:val="Bodytext3"/>
                <w:b/>
                <w:sz w:val="28"/>
                <w:szCs w:val="28"/>
              </w:rPr>
              <w:t>Grupul III</w:t>
            </w:r>
          </w:p>
          <w:p w:rsidR="00457A8E" w:rsidRPr="00762EF1" w:rsidRDefault="001A02A5" w:rsidP="001A02A5">
            <w:pPr>
              <w:ind w:firstLine="0"/>
              <w:jc w:val="left"/>
              <w:rPr>
                <w:sz w:val="28"/>
                <w:szCs w:val="28"/>
                <w:lang w:val="ro-RO"/>
              </w:rPr>
            </w:pPr>
            <w:r w:rsidRPr="000D6FBE">
              <w:rPr>
                <w:sz w:val="28"/>
                <w:szCs w:val="28"/>
                <w:lang w:val="ro-RO" w:eastAsia="ro-RO"/>
              </w:rPr>
              <w:t xml:space="preserve">Fermele </w:t>
            </w:r>
            <w:r>
              <w:rPr>
                <w:sz w:val="28"/>
                <w:szCs w:val="28"/>
                <w:lang w:val="ro-RO" w:eastAsia="ro-RO"/>
              </w:rPr>
              <w:t>de creștere a porcinelor cu ciclul închis de producție, Abatoarele, Fermele de creștere a animalelor care dețin abatoare proprii</w:t>
            </w:r>
            <w:r w:rsidRPr="000D6FBE">
              <w:rPr>
                <w:sz w:val="28"/>
                <w:szCs w:val="28"/>
                <w:lang w:val="ro-RO" w:eastAsia="ro-RO"/>
              </w:rPr>
              <w:t>.</w:t>
            </w:r>
          </w:p>
        </w:tc>
      </w:tr>
      <w:tr w:rsidR="00457A8E" w:rsidRPr="00762EF1"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sz w:val="28"/>
                <w:szCs w:val="28"/>
                <w:lang w:val="ro-RO"/>
              </w:rPr>
              <w:t xml:space="preserve">b) Explicați succint cum (prin ce metode) s-a asigurat consultarea adecvată a </w:t>
            </w:r>
            <w:proofErr w:type="spellStart"/>
            <w:r w:rsidRPr="00762EF1">
              <w:rPr>
                <w:sz w:val="28"/>
                <w:szCs w:val="28"/>
                <w:lang w:val="ro-RO"/>
              </w:rPr>
              <w:t>părţilor</w:t>
            </w:r>
            <w:proofErr w:type="spellEnd"/>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A02A5" w:rsidRPr="000D6FBE" w:rsidRDefault="001A02A5" w:rsidP="001A02A5">
            <w:pPr>
              <w:ind w:firstLine="0"/>
              <w:rPr>
                <w:i/>
                <w:color w:val="000000" w:themeColor="text1"/>
                <w:sz w:val="28"/>
                <w:szCs w:val="28"/>
                <w:lang w:val="ro-RO"/>
              </w:rPr>
            </w:pPr>
            <w:r w:rsidRPr="000D6FBE">
              <w:rPr>
                <w:bCs/>
                <w:color w:val="000000" w:themeColor="text1"/>
                <w:sz w:val="28"/>
                <w:szCs w:val="28"/>
                <w:lang w:val="ro-RO" w:eastAsia="ja-JP"/>
              </w:rPr>
              <w:t xml:space="preserve">Consultarea </w:t>
            </w:r>
            <w:r>
              <w:rPr>
                <w:bCs/>
                <w:color w:val="000000" w:themeColor="text1"/>
                <w:sz w:val="28"/>
                <w:szCs w:val="28"/>
                <w:lang w:val="ro-RO" w:eastAsia="ja-JP"/>
              </w:rPr>
              <w:t xml:space="preserve"> se va </w:t>
            </w:r>
            <w:r w:rsidRPr="000D6FBE">
              <w:rPr>
                <w:color w:val="000000" w:themeColor="text1"/>
                <w:sz w:val="28"/>
                <w:szCs w:val="28"/>
                <w:lang w:val="ro-RO"/>
              </w:rPr>
              <w:t xml:space="preserve">efectua prin expunerea/publicarea </w:t>
            </w:r>
            <w:r w:rsidRPr="000D6FBE">
              <w:rPr>
                <w:bCs/>
                <w:color w:val="000000" w:themeColor="text1"/>
                <w:sz w:val="28"/>
                <w:szCs w:val="28"/>
                <w:lang w:val="ro-RO" w:eastAsia="ja-JP"/>
              </w:rPr>
              <w:t>a Analizei impactului pe pagina web a Ministerului Agriculturii</w:t>
            </w:r>
            <w:r>
              <w:rPr>
                <w:bCs/>
                <w:color w:val="000000" w:themeColor="text1"/>
                <w:sz w:val="28"/>
                <w:szCs w:val="28"/>
                <w:lang w:val="ro-RO" w:eastAsia="ja-JP"/>
              </w:rPr>
              <w:t xml:space="preserve"> și Industriei Alimentare</w:t>
            </w:r>
            <w:r w:rsidRPr="000D6FBE">
              <w:rPr>
                <w:color w:val="000000" w:themeColor="text1"/>
                <w:sz w:val="28"/>
                <w:szCs w:val="28"/>
                <w:lang w:val="ro-RO"/>
              </w:rPr>
              <w:t xml:space="preserve">, la compartimentul </w:t>
            </w:r>
            <w:r w:rsidRPr="000D6FBE">
              <w:rPr>
                <w:i/>
                <w:color w:val="000000" w:themeColor="text1"/>
                <w:sz w:val="28"/>
                <w:szCs w:val="28"/>
                <w:lang w:val="ro-RO"/>
              </w:rPr>
              <w:t xml:space="preserve">”Transparența decizională”, rubrica ”Proiecte de documente” . </w:t>
            </w:r>
          </w:p>
          <w:p w:rsidR="00457A8E" w:rsidRPr="00762EF1" w:rsidRDefault="001A02A5" w:rsidP="00482E94">
            <w:pPr>
              <w:ind w:firstLine="0"/>
              <w:rPr>
                <w:sz w:val="28"/>
                <w:szCs w:val="28"/>
                <w:lang w:val="ro-RO"/>
              </w:rPr>
            </w:pPr>
            <w:r w:rsidRPr="000D6FBE">
              <w:rPr>
                <w:color w:val="000000" w:themeColor="text1"/>
                <w:sz w:val="28"/>
                <w:szCs w:val="28"/>
                <w:lang w:val="ro-RO"/>
              </w:rPr>
              <w:t xml:space="preserve">      Totodată</w:t>
            </w:r>
            <w:r>
              <w:rPr>
                <w:color w:val="000000" w:themeColor="text1"/>
                <w:sz w:val="28"/>
                <w:szCs w:val="28"/>
                <w:lang w:val="ro-RO"/>
              </w:rPr>
              <w:t>,</w:t>
            </w:r>
            <w:r w:rsidRPr="000D6FBE">
              <w:rPr>
                <w:color w:val="000000" w:themeColor="text1"/>
                <w:sz w:val="28"/>
                <w:szCs w:val="28"/>
                <w:lang w:val="ro-RO"/>
              </w:rPr>
              <w:t xml:space="preserve"> </w:t>
            </w:r>
            <w:r w:rsidRPr="000D6FBE">
              <w:rPr>
                <w:bCs/>
                <w:color w:val="000000" w:themeColor="text1"/>
                <w:sz w:val="28"/>
                <w:szCs w:val="28"/>
                <w:lang w:val="ro-RO" w:eastAsia="ja-JP"/>
              </w:rPr>
              <w:t>Analizei impactului</w:t>
            </w:r>
            <w:r w:rsidRPr="000D6FBE">
              <w:rPr>
                <w:color w:val="000000" w:themeColor="text1"/>
                <w:sz w:val="28"/>
                <w:szCs w:val="28"/>
                <w:lang w:val="ro-RO"/>
              </w:rPr>
              <w:t xml:space="preserve"> de reglementare </w:t>
            </w:r>
            <w:r>
              <w:rPr>
                <w:color w:val="000000" w:themeColor="text1"/>
                <w:sz w:val="28"/>
                <w:szCs w:val="28"/>
                <w:lang w:val="ro-RO"/>
              </w:rPr>
              <w:t xml:space="preserve"> va fi expediată către </w:t>
            </w:r>
            <w:r w:rsidR="00482E94">
              <w:rPr>
                <w:color w:val="000000" w:themeColor="text1"/>
                <w:sz w:val="28"/>
                <w:szCs w:val="28"/>
                <w:lang w:val="ro-RO"/>
              </w:rPr>
              <w:t>A</w:t>
            </w:r>
            <w:r w:rsidRPr="000D6FBE">
              <w:rPr>
                <w:color w:val="000000" w:themeColor="text1"/>
                <w:sz w:val="28"/>
                <w:szCs w:val="28"/>
                <w:lang w:val="ro-RO"/>
              </w:rPr>
              <w:t>sociațiil</w:t>
            </w:r>
            <w:r w:rsidR="00482E94">
              <w:rPr>
                <w:color w:val="000000" w:themeColor="text1"/>
                <w:sz w:val="28"/>
                <w:szCs w:val="28"/>
                <w:lang w:val="ro-RO"/>
              </w:rPr>
              <w:t xml:space="preserve">e </w:t>
            </w:r>
            <w:r w:rsidRPr="000D6FBE">
              <w:rPr>
                <w:color w:val="000000" w:themeColor="text1"/>
                <w:sz w:val="28"/>
                <w:szCs w:val="28"/>
                <w:lang w:val="ro-RO"/>
              </w:rPr>
              <w:t xml:space="preserve"> </w:t>
            </w:r>
            <w:r w:rsidR="00482E94">
              <w:rPr>
                <w:sz w:val="28"/>
                <w:szCs w:val="28"/>
                <w:lang w:val="ro-RO"/>
              </w:rPr>
              <w:t>crescătorilor de animale și a procesatorilor</w:t>
            </w:r>
            <w:r w:rsidR="00482E94" w:rsidRPr="000D6FBE">
              <w:rPr>
                <w:color w:val="000000" w:themeColor="text1"/>
                <w:sz w:val="28"/>
                <w:szCs w:val="28"/>
                <w:lang w:val="ro-RO"/>
              </w:rPr>
              <w:t xml:space="preserve"> </w:t>
            </w:r>
            <w:r w:rsidR="00482E94">
              <w:rPr>
                <w:color w:val="000000" w:themeColor="text1"/>
                <w:sz w:val="28"/>
                <w:szCs w:val="28"/>
                <w:lang w:val="ro-RO"/>
              </w:rPr>
              <w:t>(conform pct.6 a) din prezenta Analiză) și către Abatoare</w:t>
            </w:r>
            <w:r w:rsidRPr="000D6FBE">
              <w:rPr>
                <w:color w:val="000000" w:themeColor="text1"/>
                <w:sz w:val="28"/>
                <w:szCs w:val="28"/>
                <w:lang w:val="ro-RO"/>
              </w:rPr>
              <w:t>.</w:t>
            </w:r>
          </w:p>
        </w:tc>
      </w:tr>
      <w:tr w:rsidR="00457A8E" w:rsidRPr="00BA2C0A" w:rsidTr="0068336C">
        <w:trPr>
          <w:jc w:val="center"/>
        </w:trPr>
        <w:tc>
          <w:tcPr>
            <w:tcW w:w="496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762EF1" w:rsidRDefault="00457A8E" w:rsidP="0085065C">
            <w:pPr>
              <w:ind w:firstLine="0"/>
              <w:jc w:val="left"/>
              <w:rPr>
                <w:sz w:val="28"/>
                <w:szCs w:val="28"/>
                <w:lang w:val="ro-RO"/>
              </w:rPr>
            </w:pPr>
            <w:r w:rsidRPr="00762EF1">
              <w:rPr>
                <w:sz w:val="28"/>
                <w:szCs w:val="28"/>
                <w:lang w:val="ro-RO"/>
              </w:rPr>
              <w:lastRenderedPageBreak/>
              <w:t xml:space="preserve">c) Expuneți succint </w:t>
            </w:r>
            <w:proofErr w:type="spellStart"/>
            <w:r w:rsidRPr="00762EF1">
              <w:rPr>
                <w:sz w:val="28"/>
                <w:szCs w:val="28"/>
                <w:lang w:val="ro-RO"/>
              </w:rPr>
              <w:t>poziţia</w:t>
            </w:r>
            <w:proofErr w:type="spellEnd"/>
            <w:r w:rsidRPr="00762EF1">
              <w:rPr>
                <w:sz w:val="28"/>
                <w:szCs w:val="28"/>
                <w:lang w:val="ro-RO"/>
              </w:rPr>
              <w:t xml:space="preserve"> fiecărei </w:t>
            </w:r>
            <w:proofErr w:type="spellStart"/>
            <w:r w:rsidRPr="00762EF1">
              <w:rPr>
                <w:sz w:val="28"/>
                <w:szCs w:val="28"/>
                <w:lang w:val="ro-RO"/>
              </w:rPr>
              <w:t>entităţi</w:t>
            </w:r>
            <w:proofErr w:type="spellEnd"/>
            <w:r w:rsidRPr="00762EF1">
              <w:rPr>
                <w:sz w:val="28"/>
                <w:szCs w:val="28"/>
                <w:lang w:val="ro-RO"/>
              </w:rPr>
              <w:t xml:space="preserve"> consultate față de documentul de analiză a impactului </w:t>
            </w:r>
            <w:proofErr w:type="spellStart"/>
            <w:r w:rsidRPr="00762EF1">
              <w:rPr>
                <w:sz w:val="28"/>
                <w:szCs w:val="28"/>
                <w:lang w:val="ro-RO"/>
              </w:rPr>
              <w:t>şi</w:t>
            </w:r>
            <w:proofErr w:type="spellEnd"/>
            <w:r w:rsidRPr="00762EF1">
              <w:rPr>
                <w:sz w:val="28"/>
                <w:szCs w:val="28"/>
                <w:lang w:val="ro-RO"/>
              </w:rPr>
              <w:t xml:space="preserve">/sau </w:t>
            </w:r>
            <w:proofErr w:type="spellStart"/>
            <w:r w:rsidRPr="00762EF1">
              <w:rPr>
                <w:sz w:val="28"/>
                <w:szCs w:val="28"/>
                <w:lang w:val="ro-RO"/>
              </w:rPr>
              <w:t>intervenţia</w:t>
            </w:r>
            <w:proofErr w:type="spellEnd"/>
            <w:r w:rsidRPr="00762EF1">
              <w:rPr>
                <w:sz w:val="28"/>
                <w:szCs w:val="28"/>
                <w:lang w:val="ro-RO"/>
              </w:rPr>
              <w:t xml:space="preserve"> propusă (se expune poziția a cel puțin unui exponent din fiecare grup de interese identificat)</w:t>
            </w:r>
          </w:p>
        </w:tc>
        <w:tc>
          <w:tcPr>
            <w:tcW w:w="3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762EF1" w:rsidRDefault="00457A8E" w:rsidP="0085065C">
            <w:pPr>
              <w:ind w:firstLine="0"/>
              <w:jc w:val="left"/>
              <w:rPr>
                <w:sz w:val="28"/>
                <w:szCs w:val="28"/>
                <w:lang w:val="ro-RO"/>
              </w:rPr>
            </w:pPr>
          </w:p>
        </w:tc>
      </w:tr>
      <w:tr w:rsidR="00457A8E" w:rsidRPr="00BA2C0A" w:rsidTr="0068336C">
        <w:trPr>
          <w:gridAfter w:val="2"/>
          <w:wAfter w:w="67" w:type="pct"/>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457A8E" w:rsidP="0085065C">
            <w:pPr>
              <w:ind w:firstLine="0"/>
              <w:jc w:val="left"/>
              <w:rPr>
                <w:bCs/>
                <w:sz w:val="28"/>
                <w:szCs w:val="28"/>
                <w:lang w:val="ro-RO"/>
              </w:rPr>
            </w:pPr>
          </w:p>
          <w:p w:rsidR="00457A8E" w:rsidRPr="00762EF1" w:rsidRDefault="00457A8E" w:rsidP="0085065C">
            <w:pPr>
              <w:ind w:firstLine="0"/>
              <w:jc w:val="left"/>
              <w:rPr>
                <w:bCs/>
                <w:sz w:val="28"/>
                <w:szCs w:val="28"/>
                <w:lang w:val="ro-RO"/>
              </w:rPr>
            </w:pPr>
          </w:p>
          <w:p w:rsidR="00457A8E" w:rsidRPr="00762EF1" w:rsidRDefault="00457A8E" w:rsidP="0085065C">
            <w:pPr>
              <w:ind w:firstLine="0"/>
              <w:jc w:val="left"/>
              <w:rPr>
                <w:sz w:val="28"/>
                <w:szCs w:val="28"/>
                <w:lang w:val="ro-RO"/>
              </w:rPr>
            </w:pPr>
          </w:p>
        </w:tc>
      </w:tr>
      <w:tr w:rsidR="00457A8E" w:rsidRPr="00762EF1" w:rsidTr="0068336C">
        <w:trPr>
          <w:gridAfter w:val="2"/>
          <w:wAfter w:w="67" w:type="pct"/>
          <w:trHeight w:val="245"/>
          <w:jc w:val="center"/>
        </w:trPr>
        <w:tc>
          <w:tcPr>
            <w:tcW w:w="4933"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457A8E" w:rsidP="0085065C">
            <w:pPr>
              <w:ind w:firstLine="0"/>
              <w:jc w:val="right"/>
              <w:rPr>
                <w:b/>
                <w:bCs/>
                <w:sz w:val="28"/>
                <w:szCs w:val="28"/>
                <w:lang w:val="ro-RO"/>
              </w:rPr>
            </w:pPr>
            <w:r w:rsidRPr="00762EF1">
              <w:rPr>
                <w:b/>
                <w:bCs/>
                <w:sz w:val="28"/>
                <w:szCs w:val="28"/>
                <w:lang w:val="ro-RO"/>
              </w:rPr>
              <w:t xml:space="preserve">Anexă </w:t>
            </w:r>
          </w:p>
          <w:p w:rsidR="00457A8E" w:rsidRPr="00762EF1" w:rsidRDefault="00457A8E" w:rsidP="0085065C">
            <w:pPr>
              <w:ind w:firstLine="0"/>
              <w:jc w:val="center"/>
              <w:rPr>
                <w:b/>
                <w:bCs/>
                <w:sz w:val="28"/>
                <w:szCs w:val="28"/>
                <w:lang w:val="ro-RO"/>
              </w:rPr>
            </w:pPr>
            <w:r w:rsidRPr="00762EF1">
              <w:rPr>
                <w:b/>
                <w:bCs/>
                <w:sz w:val="28"/>
                <w:szCs w:val="28"/>
                <w:lang w:val="ro-RO"/>
              </w:rPr>
              <w:t>Tabel pentru identificarea impacturilor</w:t>
            </w:r>
          </w:p>
        </w:tc>
      </w:tr>
      <w:tr w:rsidR="00457A8E" w:rsidRPr="00762EF1" w:rsidTr="0068336C">
        <w:trPr>
          <w:gridAfter w:val="2"/>
          <w:wAfter w:w="67" w:type="pct"/>
          <w:trHeight w:val="263"/>
          <w:jc w:val="center"/>
        </w:trPr>
        <w:tc>
          <w:tcPr>
            <w:tcW w:w="301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457A8E" w:rsidP="0085065C">
            <w:pPr>
              <w:ind w:firstLine="0"/>
              <w:jc w:val="center"/>
              <w:rPr>
                <w:b/>
                <w:bCs/>
                <w:sz w:val="28"/>
                <w:szCs w:val="28"/>
                <w:lang w:val="ro-RO"/>
              </w:rPr>
            </w:pPr>
            <w:r w:rsidRPr="00762EF1">
              <w:rPr>
                <w:b/>
                <w:bCs/>
                <w:sz w:val="28"/>
                <w:szCs w:val="28"/>
                <w:lang w:val="ro-RO"/>
              </w:rPr>
              <w:t>Categorii de impact</w:t>
            </w:r>
          </w:p>
        </w:tc>
        <w:tc>
          <w:tcPr>
            <w:tcW w:w="1914" w:type="pct"/>
            <w:gridSpan w:val="3"/>
            <w:tcBorders>
              <w:top w:val="single" w:sz="4" w:space="0" w:color="auto"/>
              <w:left w:val="single" w:sz="6" w:space="0" w:color="000000"/>
              <w:bottom w:val="single" w:sz="6" w:space="0" w:color="000000"/>
              <w:right w:val="single" w:sz="6" w:space="0" w:color="000000"/>
            </w:tcBorders>
          </w:tcPr>
          <w:p w:rsidR="00457A8E" w:rsidRPr="00762EF1" w:rsidRDefault="00457A8E" w:rsidP="0085065C">
            <w:pPr>
              <w:ind w:firstLine="0"/>
              <w:jc w:val="center"/>
              <w:rPr>
                <w:b/>
                <w:sz w:val="28"/>
                <w:szCs w:val="28"/>
                <w:lang w:val="ro-RO"/>
              </w:rPr>
            </w:pPr>
            <w:r w:rsidRPr="00762EF1">
              <w:rPr>
                <w:b/>
                <w:sz w:val="28"/>
                <w:szCs w:val="28"/>
                <w:lang w:val="ro-RO"/>
              </w:rPr>
              <w:t>Punctaj atribuit</w:t>
            </w:r>
          </w:p>
        </w:tc>
      </w:tr>
      <w:tr w:rsidR="00457A8E" w:rsidRPr="00762EF1" w:rsidTr="0068336C">
        <w:trPr>
          <w:gridAfter w:val="2"/>
          <w:wAfter w:w="67" w:type="pct"/>
          <w:trHeight w:val="444"/>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457A8E" w:rsidP="0085065C">
            <w:pPr>
              <w:ind w:firstLine="0"/>
              <w:jc w:val="left"/>
              <w:rPr>
                <w:bCs/>
                <w:i/>
                <w:sz w:val="28"/>
                <w:szCs w:val="28"/>
                <w:lang w:val="ro-RO"/>
              </w:rPr>
            </w:pPr>
          </w:p>
        </w:tc>
        <w:tc>
          <w:tcPr>
            <w:tcW w:w="693" w:type="pct"/>
            <w:tcBorders>
              <w:top w:val="nil"/>
              <w:left w:val="single" w:sz="6" w:space="0" w:color="000000"/>
              <w:bottom w:val="single" w:sz="6" w:space="0" w:color="000000"/>
              <w:right w:val="single" w:sz="6" w:space="0" w:color="000000"/>
            </w:tcBorders>
          </w:tcPr>
          <w:p w:rsidR="00457A8E" w:rsidRPr="00762EF1" w:rsidRDefault="00457A8E" w:rsidP="0085065C">
            <w:pPr>
              <w:ind w:firstLine="0"/>
              <w:jc w:val="left"/>
              <w:rPr>
                <w:i/>
                <w:sz w:val="28"/>
                <w:szCs w:val="28"/>
                <w:lang w:val="ro-RO"/>
              </w:rPr>
            </w:pPr>
            <w:r w:rsidRPr="00762EF1">
              <w:rPr>
                <w:i/>
                <w:sz w:val="28"/>
                <w:szCs w:val="28"/>
                <w:lang w:val="ro-RO"/>
              </w:rPr>
              <w:t xml:space="preserve">Opțiunea </w:t>
            </w:r>
          </w:p>
          <w:p w:rsidR="00457A8E" w:rsidRPr="00762EF1" w:rsidRDefault="00457A8E" w:rsidP="0085065C">
            <w:pPr>
              <w:ind w:firstLine="0"/>
              <w:jc w:val="left"/>
              <w:rPr>
                <w:i/>
                <w:sz w:val="28"/>
                <w:szCs w:val="28"/>
                <w:lang w:val="ro-RO"/>
              </w:rPr>
            </w:pPr>
            <w:r w:rsidRPr="00762EF1">
              <w:rPr>
                <w:i/>
                <w:sz w:val="28"/>
                <w:szCs w:val="28"/>
                <w:lang w:val="ro-RO"/>
              </w:rPr>
              <w:t>propusă</w:t>
            </w:r>
          </w:p>
        </w:tc>
        <w:tc>
          <w:tcPr>
            <w:tcW w:w="695" w:type="pct"/>
            <w:tcBorders>
              <w:top w:val="nil"/>
              <w:left w:val="single" w:sz="6" w:space="0" w:color="000000"/>
              <w:bottom w:val="single" w:sz="6" w:space="0" w:color="000000"/>
              <w:right w:val="single" w:sz="6" w:space="0" w:color="000000"/>
            </w:tcBorders>
          </w:tcPr>
          <w:p w:rsidR="00457A8E" w:rsidRDefault="00457A8E" w:rsidP="0085065C">
            <w:pPr>
              <w:ind w:firstLine="0"/>
              <w:jc w:val="left"/>
              <w:rPr>
                <w:bCs/>
                <w:i/>
                <w:sz w:val="28"/>
                <w:szCs w:val="28"/>
                <w:lang w:val="ro-RO"/>
              </w:rPr>
            </w:pPr>
            <w:r w:rsidRPr="00762EF1">
              <w:rPr>
                <w:bCs/>
                <w:i/>
                <w:sz w:val="28"/>
                <w:szCs w:val="28"/>
                <w:lang w:val="ro-RO"/>
              </w:rPr>
              <w:t>Opțiunea alterativă 1</w:t>
            </w:r>
          </w:p>
          <w:p w:rsidR="00D34B9F" w:rsidRPr="00762EF1" w:rsidRDefault="00D34B9F" w:rsidP="0085065C">
            <w:pPr>
              <w:ind w:firstLine="0"/>
              <w:jc w:val="left"/>
              <w:rPr>
                <w:bCs/>
                <w:i/>
                <w:sz w:val="28"/>
                <w:szCs w:val="28"/>
                <w:lang w:val="ro-RO"/>
              </w:rPr>
            </w:pPr>
            <w:r w:rsidRPr="00D34B9F">
              <w:rPr>
                <w:b/>
                <w:sz w:val="28"/>
                <w:szCs w:val="28"/>
                <w:lang w:val="ro-RO"/>
              </w:rPr>
              <w:t>Aplicarea prevederilor</w:t>
            </w:r>
            <w:r>
              <w:rPr>
                <w:sz w:val="28"/>
                <w:szCs w:val="28"/>
                <w:lang w:val="ro-RO"/>
              </w:rPr>
              <w:t xml:space="preserve"> </w:t>
            </w:r>
            <w:r w:rsidRPr="00D261EA">
              <w:rPr>
                <w:b/>
                <w:sz w:val="28"/>
                <w:szCs w:val="28"/>
                <w:lang w:val="ro-RO"/>
              </w:rPr>
              <w:t>Legii nr. 27/2017</w:t>
            </w:r>
          </w:p>
        </w:tc>
        <w:tc>
          <w:tcPr>
            <w:tcW w:w="526" w:type="pct"/>
            <w:tcBorders>
              <w:top w:val="nil"/>
              <w:left w:val="single" w:sz="6" w:space="0" w:color="000000"/>
              <w:bottom w:val="single" w:sz="6" w:space="0" w:color="000000"/>
              <w:right w:val="single" w:sz="6" w:space="0" w:color="000000"/>
            </w:tcBorders>
          </w:tcPr>
          <w:p w:rsidR="00457A8E" w:rsidRDefault="00457A8E" w:rsidP="0085065C">
            <w:pPr>
              <w:ind w:firstLine="0"/>
              <w:jc w:val="left"/>
              <w:rPr>
                <w:bCs/>
                <w:i/>
                <w:sz w:val="28"/>
                <w:szCs w:val="28"/>
                <w:lang w:val="ro-RO"/>
              </w:rPr>
            </w:pPr>
            <w:r w:rsidRPr="00762EF1">
              <w:rPr>
                <w:bCs/>
                <w:i/>
                <w:sz w:val="28"/>
                <w:szCs w:val="28"/>
                <w:lang w:val="ro-RO"/>
              </w:rPr>
              <w:t>Opțiunea alterativă 2</w:t>
            </w:r>
          </w:p>
          <w:p w:rsidR="00D34B9F" w:rsidRPr="00D34B9F" w:rsidRDefault="00D34B9F" w:rsidP="0085065C">
            <w:pPr>
              <w:ind w:firstLine="0"/>
              <w:jc w:val="left"/>
              <w:rPr>
                <w:b/>
                <w:bCs/>
                <w:i/>
                <w:sz w:val="28"/>
                <w:szCs w:val="28"/>
                <w:lang w:val="ro-RO"/>
              </w:rPr>
            </w:pPr>
            <w:r w:rsidRPr="00D34B9F">
              <w:rPr>
                <w:b/>
                <w:bCs/>
                <w:i/>
                <w:sz w:val="28"/>
                <w:szCs w:val="28"/>
                <w:lang w:val="ro-RO"/>
              </w:rPr>
              <w:t>Modificarea</w:t>
            </w:r>
          </w:p>
          <w:p w:rsidR="00D34B9F" w:rsidRPr="00762EF1" w:rsidRDefault="00D34B9F" w:rsidP="0085065C">
            <w:pPr>
              <w:ind w:firstLine="0"/>
              <w:jc w:val="left"/>
              <w:rPr>
                <w:bCs/>
                <w:i/>
                <w:sz w:val="28"/>
                <w:szCs w:val="28"/>
                <w:lang w:val="ro-RO"/>
              </w:rPr>
            </w:pPr>
            <w:r w:rsidRPr="00D34B9F">
              <w:rPr>
                <w:b/>
                <w:bCs/>
                <w:i/>
                <w:sz w:val="28"/>
                <w:szCs w:val="28"/>
                <w:lang w:val="ro-RO"/>
              </w:rPr>
              <w:t>Legii nr. 27/2017</w:t>
            </w:r>
          </w:p>
        </w:tc>
      </w:tr>
      <w:tr w:rsidR="00457A8E" w:rsidRPr="00762EF1" w:rsidTr="0068336C">
        <w:trPr>
          <w:gridAfter w:val="2"/>
          <w:wAfter w:w="67" w:type="pct"/>
          <w:trHeight w:val="237"/>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62EF1" w:rsidRDefault="00457A8E" w:rsidP="0085065C">
            <w:pPr>
              <w:ind w:firstLine="0"/>
              <w:jc w:val="left"/>
              <w:rPr>
                <w:b/>
                <w:sz w:val="28"/>
                <w:szCs w:val="28"/>
                <w:lang w:val="ro-RO"/>
              </w:rPr>
            </w:pPr>
            <w:r w:rsidRPr="00762EF1">
              <w:rPr>
                <w:b/>
                <w:bCs/>
                <w:sz w:val="28"/>
                <w:szCs w:val="28"/>
                <w:lang w:val="ro-RO"/>
              </w:rPr>
              <w:t>Economic</w:t>
            </w:r>
          </w:p>
        </w:tc>
      </w:tr>
      <w:tr w:rsidR="00D34B9F" w:rsidRPr="00762EF1" w:rsidTr="0068336C">
        <w:trPr>
          <w:gridAfter w:val="2"/>
          <w:wAfter w:w="67" w:type="pct"/>
          <w:trHeight w:val="219"/>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sz w:val="28"/>
                <w:szCs w:val="28"/>
                <w:lang w:val="ro-RO"/>
              </w:rPr>
            </w:pPr>
            <w:r w:rsidRPr="00762EF1">
              <w:rPr>
                <w:bCs/>
                <w:sz w:val="28"/>
                <w:szCs w:val="28"/>
                <w:lang w:val="ro-RO"/>
              </w:rPr>
              <w:t>costurile desfășurării afacerilor</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2</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Pr="00762EF1" w:rsidRDefault="00D34B9F" w:rsidP="00466B12">
            <w:pPr>
              <w:ind w:firstLine="0"/>
              <w:jc w:val="center"/>
              <w:rPr>
                <w:sz w:val="28"/>
                <w:szCs w:val="28"/>
                <w:lang w:val="ro-RO"/>
              </w:rPr>
            </w:pPr>
            <w:r>
              <w:rPr>
                <w:sz w:val="28"/>
                <w:szCs w:val="28"/>
                <w:lang w:val="ro-RO"/>
              </w:rPr>
              <w:t>0</w:t>
            </w:r>
          </w:p>
        </w:tc>
      </w:tr>
      <w:tr w:rsidR="00D34B9F" w:rsidRPr="00762EF1" w:rsidTr="0068336C">
        <w:trPr>
          <w:gridAfter w:val="2"/>
          <w:wAfter w:w="67" w:type="pct"/>
          <w:trHeight w:val="228"/>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povara administrativă</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2</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3A0B08">
              <w:rPr>
                <w:sz w:val="28"/>
                <w:szCs w:val="28"/>
                <w:lang w:val="ro-RO"/>
              </w:rPr>
              <w:t>0</w:t>
            </w:r>
          </w:p>
        </w:tc>
      </w:tr>
      <w:tr w:rsidR="00D34B9F" w:rsidRPr="00762EF1" w:rsidTr="0068336C">
        <w:trPr>
          <w:gridAfter w:val="2"/>
          <w:wAfter w:w="67" w:type="pct"/>
          <w:trHeight w:val="246"/>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sz w:val="28"/>
                <w:szCs w:val="28"/>
                <w:lang w:val="ro-RO"/>
              </w:rPr>
            </w:pPr>
            <w:r w:rsidRPr="00762EF1">
              <w:rPr>
                <w:bCs/>
                <w:sz w:val="28"/>
                <w:szCs w:val="28"/>
                <w:lang w:val="ro-RO"/>
              </w:rPr>
              <w:t>fluxurile comerciale și investiționale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3A0B08">
              <w:rPr>
                <w:sz w:val="28"/>
                <w:szCs w:val="28"/>
                <w:lang w:val="ro-RO"/>
              </w:rPr>
              <w:t>0</w:t>
            </w:r>
          </w:p>
        </w:tc>
      </w:tr>
      <w:tr w:rsidR="00D34B9F" w:rsidRPr="00762EF1" w:rsidTr="0068336C">
        <w:trPr>
          <w:gridAfter w:val="2"/>
          <w:wAfter w:w="67" w:type="pct"/>
          <w:trHeight w:val="237"/>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sz w:val="28"/>
                <w:szCs w:val="28"/>
                <w:lang w:val="ro-RO"/>
              </w:rPr>
            </w:pPr>
            <w:r w:rsidRPr="00762EF1">
              <w:rPr>
                <w:bCs/>
                <w:sz w:val="28"/>
                <w:szCs w:val="28"/>
                <w:lang w:val="ro-RO"/>
              </w:rPr>
              <w:t>competitivitatea afacerilor</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3A0B08">
              <w:rPr>
                <w:sz w:val="28"/>
                <w:szCs w:val="28"/>
                <w:lang w:val="ro-RO"/>
              </w:rPr>
              <w:t>0</w:t>
            </w:r>
          </w:p>
        </w:tc>
      </w:tr>
      <w:tr w:rsidR="00D34B9F" w:rsidRPr="00762EF1" w:rsidTr="0068336C">
        <w:trPr>
          <w:gridAfter w:val="2"/>
          <w:wAfter w:w="67" w:type="pct"/>
          <w:trHeight w:val="138"/>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activitatea diferitor categorii de întreprinderi mici și mijlocii</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3A0B08">
              <w:rPr>
                <w:sz w:val="28"/>
                <w:szCs w:val="28"/>
                <w:lang w:val="ro-RO"/>
              </w:rPr>
              <w:t>0</w:t>
            </w:r>
          </w:p>
        </w:tc>
      </w:tr>
      <w:tr w:rsidR="00D34B9F" w:rsidRPr="00762EF1" w:rsidTr="0068336C">
        <w:trPr>
          <w:gridAfter w:val="2"/>
          <w:wAfter w:w="67" w:type="pct"/>
          <w:trHeight w:val="66"/>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concurența pe piață</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2</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3A0B08">
              <w:rPr>
                <w:sz w:val="28"/>
                <w:szCs w:val="28"/>
                <w:lang w:val="ro-RO"/>
              </w:rPr>
              <w:t>0</w:t>
            </w:r>
          </w:p>
        </w:tc>
      </w:tr>
      <w:tr w:rsidR="00D34B9F" w:rsidRPr="002A386F" w:rsidTr="0068336C">
        <w:trPr>
          <w:gridAfter w:val="2"/>
          <w:wAfter w:w="67" w:type="pct"/>
          <w:trHeight w:val="75"/>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activitatea de inovare și cercetare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3A0B08">
              <w:rPr>
                <w:sz w:val="28"/>
                <w:szCs w:val="28"/>
                <w:lang w:val="ro-RO"/>
              </w:rPr>
              <w:t>0</w:t>
            </w:r>
          </w:p>
        </w:tc>
      </w:tr>
      <w:tr w:rsidR="00D34B9F"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veniturile și cheltuielile publice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2</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3A0B08">
              <w:rPr>
                <w:sz w:val="28"/>
                <w:szCs w:val="28"/>
                <w:lang w:val="ro-RO"/>
              </w:rPr>
              <w:t>0</w:t>
            </w:r>
          </w:p>
        </w:tc>
      </w:tr>
      <w:tr w:rsidR="00D34B9F" w:rsidRPr="00762EF1" w:rsidTr="0068336C">
        <w:trPr>
          <w:gridAfter w:val="2"/>
          <w:wAfter w:w="67" w:type="pct"/>
          <w:trHeight w:val="210"/>
          <w:jc w:val="center"/>
        </w:trPr>
        <w:tc>
          <w:tcPr>
            <w:tcW w:w="301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cadrul instituțional al autorităților publice</w:t>
            </w:r>
          </w:p>
        </w:tc>
        <w:tc>
          <w:tcPr>
            <w:tcW w:w="693" w:type="pct"/>
            <w:tcBorders>
              <w:top w:val="nil"/>
              <w:left w:val="single" w:sz="6" w:space="0" w:color="000000"/>
              <w:bottom w:val="single" w:sz="4" w:space="0" w:color="auto"/>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2</w:t>
            </w:r>
          </w:p>
        </w:tc>
        <w:tc>
          <w:tcPr>
            <w:tcW w:w="695" w:type="pct"/>
            <w:tcBorders>
              <w:top w:val="nil"/>
              <w:left w:val="single" w:sz="6" w:space="0" w:color="000000"/>
              <w:bottom w:val="single" w:sz="4" w:space="0" w:color="auto"/>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4" w:space="0" w:color="auto"/>
              <w:right w:val="single" w:sz="6" w:space="0" w:color="000000"/>
            </w:tcBorders>
          </w:tcPr>
          <w:p w:rsidR="00D34B9F" w:rsidRDefault="00D34B9F" w:rsidP="00D34B9F">
            <w:r w:rsidRPr="003A0B08">
              <w:rPr>
                <w:sz w:val="28"/>
                <w:szCs w:val="28"/>
                <w:lang w:val="ro-RO"/>
              </w:rPr>
              <w:t>0</w:t>
            </w:r>
          </w:p>
        </w:tc>
      </w:tr>
      <w:tr w:rsidR="00D34B9F" w:rsidRPr="00762EF1" w:rsidTr="0068336C">
        <w:trPr>
          <w:gridAfter w:val="2"/>
          <w:wAfter w:w="67" w:type="pct"/>
          <w:trHeight w:val="147"/>
          <w:jc w:val="center"/>
        </w:trPr>
        <w:tc>
          <w:tcPr>
            <w:tcW w:w="301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34B9F" w:rsidRPr="00762EF1" w:rsidRDefault="00D34B9F" w:rsidP="00D34B9F">
            <w:pPr>
              <w:ind w:firstLine="0"/>
              <w:rPr>
                <w:bCs/>
                <w:sz w:val="28"/>
                <w:szCs w:val="28"/>
                <w:lang w:val="ro-RO"/>
              </w:rPr>
            </w:pPr>
            <w:r w:rsidRPr="00762EF1">
              <w:rPr>
                <w:bCs/>
                <w:sz w:val="28"/>
                <w:szCs w:val="28"/>
                <w:lang w:val="ro-RO"/>
              </w:rPr>
              <w:t>alegerea, calitatea și prețurile pentru consumatori</w:t>
            </w:r>
          </w:p>
        </w:tc>
        <w:tc>
          <w:tcPr>
            <w:tcW w:w="693" w:type="pct"/>
            <w:tcBorders>
              <w:top w:val="single" w:sz="4" w:space="0" w:color="auto"/>
              <w:left w:val="single" w:sz="4" w:space="0" w:color="auto"/>
              <w:bottom w:val="single" w:sz="4" w:space="0" w:color="auto"/>
              <w:right w:val="single" w:sz="4" w:space="0" w:color="auto"/>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single" w:sz="4" w:space="0" w:color="auto"/>
              <w:left w:val="single" w:sz="4" w:space="0" w:color="auto"/>
              <w:bottom w:val="single" w:sz="4" w:space="0" w:color="auto"/>
              <w:right w:val="single" w:sz="4" w:space="0" w:color="auto"/>
            </w:tcBorders>
          </w:tcPr>
          <w:p w:rsidR="00D34B9F" w:rsidRDefault="00D34B9F" w:rsidP="00D34B9F">
            <w:r w:rsidRPr="00C03607">
              <w:rPr>
                <w:sz w:val="28"/>
                <w:szCs w:val="28"/>
                <w:lang w:val="ro-RO"/>
              </w:rPr>
              <w:t>0</w:t>
            </w:r>
          </w:p>
        </w:tc>
        <w:tc>
          <w:tcPr>
            <w:tcW w:w="526" w:type="pct"/>
            <w:tcBorders>
              <w:top w:val="single" w:sz="4" w:space="0" w:color="auto"/>
              <w:left w:val="single" w:sz="4" w:space="0" w:color="auto"/>
              <w:bottom w:val="single" w:sz="4" w:space="0" w:color="auto"/>
              <w:right w:val="single" w:sz="4" w:space="0" w:color="auto"/>
            </w:tcBorders>
          </w:tcPr>
          <w:p w:rsidR="00D34B9F" w:rsidRDefault="00D34B9F" w:rsidP="00D34B9F">
            <w:r w:rsidRPr="003A0B08">
              <w:rPr>
                <w:sz w:val="28"/>
                <w:szCs w:val="28"/>
                <w:lang w:val="ro-RO"/>
              </w:rPr>
              <w:t>0</w:t>
            </w:r>
          </w:p>
        </w:tc>
      </w:tr>
      <w:tr w:rsidR="00D34B9F" w:rsidRPr="00762EF1" w:rsidTr="0068336C">
        <w:trPr>
          <w:gridAfter w:val="2"/>
          <w:wAfter w:w="67" w:type="pct"/>
          <w:trHeight w:val="53"/>
          <w:jc w:val="center"/>
        </w:trPr>
        <w:tc>
          <w:tcPr>
            <w:tcW w:w="301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bunăstarea gospodăriilor casnice și a cetățenilor</w:t>
            </w:r>
          </w:p>
        </w:tc>
        <w:tc>
          <w:tcPr>
            <w:tcW w:w="693" w:type="pct"/>
            <w:tcBorders>
              <w:top w:val="single" w:sz="4" w:space="0" w:color="auto"/>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2</w:t>
            </w:r>
          </w:p>
        </w:tc>
        <w:tc>
          <w:tcPr>
            <w:tcW w:w="695" w:type="pct"/>
            <w:tcBorders>
              <w:top w:val="single" w:sz="4" w:space="0" w:color="auto"/>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single" w:sz="4" w:space="0" w:color="auto"/>
              <w:left w:val="single" w:sz="6" w:space="0" w:color="000000"/>
              <w:bottom w:val="single" w:sz="6" w:space="0" w:color="000000"/>
              <w:right w:val="single" w:sz="6" w:space="0" w:color="000000"/>
            </w:tcBorders>
          </w:tcPr>
          <w:p w:rsidR="00D34B9F" w:rsidRDefault="00D34B9F" w:rsidP="00D34B9F">
            <w:r w:rsidRPr="003A0B08">
              <w:rPr>
                <w:sz w:val="28"/>
                <w:szCs w:val="28"/>
                <w:lang w:val="ro-RO"/>
              </w:rPr>
              <w:t>0</w:t>
            </w:r>
          </w:p>
        </w:tc>
      </w:tr>
      <w:tr w:rsidR="00D34B9F" w:rsidRPr="00762EF1" w:rsidTr="0068336C">
        <w:trPr>
          <w:gridAfter w:val="2"/>
          <w:wAfter w:w="67" w:type="pct"/>
          <w:trHeight w:val="246"/>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situația social-economică în anumite regiuni</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16503D">
              <w:rPr>
                <w:sz w:val="28"/>
                <w:szCs w:val="28"/>
                <w:lang w:val="ro-RO"/>
              </w:rPr>
              <w:t>0</w:t>
            </w:r>
          </w:p>
        </w:tc>
      </w:tr>
      <w:tr w:rsidR="00D34B9F" w:rsidRPr="00762EF1" w:rsidTr="0068336C">
        <w:trPr>
          <w:gridAfter w:val="2"/>
          <w:wAfter w:w="67" w:type="pct"/>
          <w:trHeight w:val="246"/>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lastRenderedPageBreak/>
              <w:t>situația macroeconomică</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16503D">
              <w:rPr>
                <w:sz w:val="28"/>
                <w:szCs w:val="28"/>
                <w:lang w:val="ro-RO"/>
              </w:rPr>
              <w:t>0</w:t>
            </w:r>
          </w:p>
        </w:tc>
      </w:tr>
      <w:tr w:rsidR="00D34B9F" w:rsidRPr="00762EF1" w:rsidTr="0068336C">
        <w:trPr>
          <w:gridAfter w:val="2"/>
          <w:wAfter w:w="67" w:type="pct"/>
          <w:trHeight w:val="237"/>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alte aspecte economice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2</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C03607">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16503D">
              <w:rPr>
                <w:sz w:val="28"/>
                <w:szCs w:val="28"/>
                <w:lang w:val="ro-RO"/>
              </w:rPr>
              <w:t>0</w:t>
            </w:r>
          </w:p>
        </w:tc>
      </w:tr>
      <w:tr w:rsidR="00D34B9F" w:rsidRPr="00762EF1" w:rsidTr="0068336C">
        <w:trPr>
          <w:gridAfter w:val="2"/>
          <w:wAfter w:w="67" w:type="pct"/>
          <w:trHeight w:val="53"/>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
                <w:sz w:val="28"/>
                <w:szCs w:val="28"/>
                <w:lang w:val="ro-RO"/>
              </w:rPr>
            </w:pPr>
            <w:r w:rsidRPr="00762EF1">
              <w:rPr>
                <w:b/>
                <w:bCs/>
                <w:sz w:val="28"/>
                <w:szCs w:val="28"/>
                <w:lang w:val="ro-RO"/>
              </w:rPr>
              <w:t>Social</w:t>
            </w:r>
          </w:p>
        </w:tc>
      </w:tr>
      <w:tr w:rsidR="00D34B9F" w:rsidRPr="002A386F" w:rsidTr="0068336C">
        <w:trPr>
          <w:gridAfter w:val="2"/>
          <w:wAfter w:w="67" w:type="pct"/>
          <w:trHeight w:val="156"/>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gradul de ocupare a forței de muncă</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nivelul de salarizare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condițiile și organizarea muncii</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sănătatea și securitatea muncii</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2</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102"/>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formarea profesională</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210"/>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inegalitatea și distribuția veniturilor</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210"/>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nivelul veniturilor populației</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129"/>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nivelul sărăciei</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2A386F" w:rsidTr="0068336C">
        <w:trPr>
          <w:gridAfter w:val="2"/>
          <w:wAfter w:w="67" w:type="pct"/>
          <w:trHeight w:val="444"/>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accesul la bunuri și servicii de bază, în special pentru persoanele social-vulnerabile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diversitatea culturală și lingvistică</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1</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partidele politice și organizațiile civice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120"/>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sănătatea publică, inclusiv mortalitatea și morbiditatea</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2</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2A386F"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modul sănătos de viață al populației</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228"/>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nivelul criminalității și securității publice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2A386F" w:rsidTr="0068336C">
        <w:trPr>
          <w:gridAfter w:val="2"/>
          <w:wAfter w:w="67" w:type="pct"/>
          <w:trHeight w:val="57"/>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accesul și calitatea serviciilor de protecție socială</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165"/>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accesul și calitatea serviciilor educaționale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3</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accesul și calitatea serviciilor medicale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84"/>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accesul și calitatea serviciilor publice administrative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2</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nivelul și calitatea educației populației</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2</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111"/>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conservarea patrimoniului cultural</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sidRPr="000D6FBE">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2A386F" w:rsidTr="0068336C">
        <w:trPr>
          <w:gridAfter w:val="2"/>
          <w:wAfter w:w="67" w:type="pct"/>
          <w:trHeight w:val="444"/>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accesul populației la resurse culturale și participarea în manifestații culturale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2A386F" w:rsidTr="0068336C">
        <w:trPr>
          <w:gridAfter w:val="2"/>
          <w:wAfter w:w="67" w:type="pct"/>
          <w:trHeight w:val="174"/>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accesul și participarea populației în activități sportive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193262">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0ABE">
              <w:rPr>
                <w:sz w:val="28"/>
                <w:szCs w:val="28"/>
                <w:lang w:val="ro-RO"/>
              </w:rPr>
              <w:t>0</w:t>
            </w:r>
          </w:p>
        </w:tc>
      </w:tr>
      <w:tr w:rsidR="00D34B9F" w:rsidRPr="00762EF1" w:rsidTr="0068336C">
        <w:trPr>
          <w:gridAfter w:val="2"/>
          <w:wAfter w:w="67" w:type="pct"/>
          <w:trHeight w:val="27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t>discriminarea</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E65D9C">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515C">
              <w:rPr>
                <w:sz w:val="28"/>
                <w:szCs w:val="28"/>
                <w:lang w:val="ro-RO"/>
              </w:rPr>
              <w:t>0</w:t>
            </w:r>
          </w:p>
        </w:tc>
      </w:tr>
      <w:tr w:rsidR="00D34B9F" w:rsidRPr="00762EF1" w:rsidTr="0068336C">
        <w:trPr>
          <w:gridAfter w:val="2"/>
          <w:wAfter w:w="67" w:type="pct"/>
          <w:trHeight w:val="246"/>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Cs/>
                <w:sz w:val="28"/>
                <w:szCs w:val="28"/>
                <w:lang w:val="ro-RO"/>
              </w:rPr>
            </w:pPr>
            <w:r w:rsidRPr="00762EF1">
              <w:rPr>
                <w:bCs/>
                <w:sz w:val="28"/>
                <w:szCs w:val="28"/>
                <w:lang w:val="ro-RO"/>
              </w:rPr>
              <w:lastRenderedPageBreak/>
              <w:t>alte aspecte sociale</w:t>
            </w:r>
          </w:p>
        </w:tc>
        <w:tc>
          <w:tcPr>
            <w:tcW w:w="693" w:type="pct"/>
            <w:tcBorders>
              <w:top w:val="nil"/>
              <w:left w:val="single" w:sz="6" w:space="0" w:color="000000"/>
              <w:bottom w:val="single" w:sz="6" w:space="0" w:color="000000"/>
              <w:right w:val="single" w:sz="6" w:space="0" w:color="000000"/>
            </w:tcBorders>
          </w:tcPr>
          <w:p w:rsidR="00D34B9F" w:rsidRPr="000D6FBE" w:rsidRDefault="00D34B9F" w:rsidP="00791E82">
            <w:pPr>
              <w:ind w:firstLine="0"/>
              <w:jc w:val="center"/>
              <w:rPr>
                <w:sz w:val="28"/>
                <w:szCs w:val="28"/>
                <w:lang w:val="ro-RO"/>
              </w:rPr>
            </w:pPr>
            <w:r>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D34B9F" w:rsidRDefault="00D34B9F" w:rsidP="00D34B9F">
            <w:r w:rsidRPr="00E65D9C">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D34B9F" w:rsidRDefault="00D34B9F" w:rsidP="00D34B9F">
            <w:r w:rsidRPr="0074515C">
              <w:rPr>
                <w:sz w:val="28"/>
                <w:szCs w:val="28"/>
                <w:lang w:val="ro-RO"/>
              </w:rPr>
              <w:t>0</w:t>
            </w:r>
          </w:p>
        </w:tc>
      </w:tr>
      <w:tr w:rsidR="00D34B9F" w:rsidRPr="00762EF1" w:rsidTr="0068336C">
        <w:trPr>
          <w:gridAfter w:val="2"/>
          <w:wAfter w:w="67" w:type="pct"/>
          <w:trHeight w:val="237"/>
          <w:jc w:val="center"/>
        </w:trPr>
        <w:tc>
          <w:tcPr>
            <w:tcW w:w="4933"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34B9F" w:rsidRPr="00762EF1" w:rsidRDefault="00D34B9F" w:rsidP="00D34B9F">
            <w:pPr>
              <w:ind w:firstLine="0"/>
              <w:jc w:val="left"/>
              <w:rPr>
                <w:b/>
                <w:sz w:val="28"/>
                <w:szCs w:val="28"/>
                <w:lang w:val="ro-RO"/>
              </w:rPr>
            </w:pPr>
            <w:r w:rsidRPr="00762EF1">
              <w:rPr>
                <w:b/>
                <w:sz w:val="28"/>
                <w:szCs w:val="28"/>
                <w:lang w:val="ro-RO"/>
              </w:rPr>
              <w:t>De mediu</w:t>
            </w:r>
          </w:p>
        </w:tc>
      </w:tr>
      <w:tr w:rsidR="00791E82" w:rsidRPr="00762EF1" w:rsidTr="0068336C">
        <w:trPr>
          <w:gridAfter w:val="2"/>
          <w:wAfter w:w="67" w:type="pct"/>
          <w:trHeight w:val="444"/>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clima, inclusiv emisiile gazelor cu efect de seră și celor care afectează stratul de ozon</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calitatea aerului</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2A386F" w:rsidTr="0068336C">
        <w:trPr>
          <w:gridAfter w:val="2"/>
          <w:wAfter w:w="67" w:type="pct"/>
          <w:trHeight w:val="444"/>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sz w:val="28"/>
                <w:szCs w:val="28"/>
                <w:lang w:val="ro-RO"/>
              </w:rPr>
            </w:pPr>
            <w:r w:rsidRPr="00762EF1">
              <w:rPr>
                <w:bCs/>
                <w:sz w:val="28"/>
                <w:szCs w:val="28"/>
                <w:lang w:val="ro-RO"/>
              </w:rPr>
              <w:t>calitatea și cantitatea apei și resurselor acvatice, inclusiv a apei potabile și de alt gen</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129"/>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biodiversitatea</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228"/>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flora</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fauna</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66"/>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peisajele naturale</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165"/>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starea și resursele solului</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producerea și reciclarea deșeurilor</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102"/>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utilizarea eficientă a resurselor regenerabile și neregenerabile</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53"/>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consumul și producția durabilă</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111"/>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intensitatea energetică</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129"/>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eficiența și performanța energetică</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trHeight w:val="192"/>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bunăstarea animalelor</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2A386F" w:rsidTr="0068336C">
        <w:trPr>
          <w:gridAfter w:val="2"/>
          <w:wAfter w:w="67" w:type="pct"/>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riscuri majore pentru mediu (incendii, explozii, accidente etc.)</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jc w:val="center"/>
        </w:trPr>
        <w:tc>
          <w:tcPr>
            <w:tcW w:w="301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utilizarea terenurilor</w:t>
            </w:r>
          </w:p>
        </w:tc>
        <w:tc>
          <w:tcPr>
            <w:tcW w:w="693"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6" w:space="0" w:color="000000"/>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6" w:space="0" w:color="000000"/>
              <w:right w:val="single" w:sz="6" w:space="0" w:color="000000"/>
            </w:tcBorders>
          </w:tcPr>
          <w:p w:rsidR="00791E82" w:rsidRDefault="00791E82" w:rsidP="00791E82">
            <w:r w:rsidRPr="008D3090">
              <w:rPr>
                <w:sz w:val="28"/>
                <w:szCs w:val="28"/>
                <w:lang w:val="ro-RO"/>
              </w:rPr>
              <w:t>0</w:t>
            </w:r>
          </w:p>
        </w:tc>
      </w:tr>
      <w:tr w:rsidR="00791E82" w:rsidRPr="00762EF1" w:rsidTr="0068336C">
        <w:trPr>
          <w:gridAfter w:val="2"/>
          <w:wAfter w:w="67" w:type="pct"/>
          <w:jc w:val="center"/>
        </w:trPr>
        <w:tc>
          <w:tcPr>
            <w:tcW w:w="301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791E82" w:rsidRPr="00762EF1" w:rsidRDefault="00791E82" w:rsidP="00791E82">
            <w:pPr>
              <w:ind w:firstLine="0"/>
              <w:jc w:val="left"/>
              <w:rPr>
                <w:bCs/>
                <w:sz w:val="28"/>
                <w:szCs w:val="28"/>
                <w:lang w:val="ro-RO"/>
              </w:rPr>
            </w:pPr>
            <w:r w:rsidRPr="00762EF1">
              <w:rPr>
                <w:bCs/>
                <w:sz w:val="28"/>
                <w:szCs w:val="28"/>
                <w:lang w:val="ro-RO"/>
              </w:rPr>
              <w:t>alte aspecte de mediu</w:t>
            </w:r>
          </w:p>
        </w:tc>
        <w:tc>
          <w:tcPr>
            <w:tcW w:w="693" w:type="pct"/>
            <w:tcBorders>
              <w:top w:val="nil"/>
              <w:left w:val="single" w:sz="6" w:space="0" w:color="000000"/>
              <w:bottom w:val="single" w:sz="4" w:space="0" w:color="auto"/>
              <w:right w:val="single" w:sz="6" w:space="0" w:color="000000"/>
            </w:tcBorders>
          </w:tcPr>
          <w:p w:rsidR="00791E82" w:rsidRDefault="00791E82" w:rsidP="00791E82">
            <w:r w:rsidRPr="00913EBF">
              <w:rPr>
                <w:sz w:val="28"/>
                <w:szCs w:val="28"/>
                <w:lang w:val="ro-RO"/>
              </w:rPr>
              <w:t>0</w:t>
            </w:r>
          </w:p>
        </w:tc>
        <w:tc>
          <w:tcPr>
            <w:tcW w:w="695" w:type="pct"/>
            <w:tcBorders>
              <w:top w:val="nil"/>
              <w:left w:val="single" w:sz="6" w:space="0" w:color="000000"/>
              <w:bottom w:val="single" w:sz="4" w:space="0" w:color="auto"/>
              <w:right w:val="single" w:sz="6" w:space="0" w:color="000000"/>
            </w:tcBorders>
          </w:tcPr>
          <w:p w:rsidR="00791E82" w:rsidRDefault="00791E82" w:rsidP="00791E82">
            <w:r w:rsidRPr="00913EBF">
              <w:rPr>
                <w:sz w:val="28"/>
                <w:szCs w:val="28"/>
                <w:lang w:val="ro-RO"/>
              </w:rPr>
              <w:t>0</w:t>
            </w:r>
          </w:p>
        </w:tc>
        <w:tc>
          <w:tcPr>
            <w:tcW w:w="526" w:type="pct"/>
            <w:tcBorders>
              <w:top w:val="nil"/>
              <w:left w:val="single" w:sz="6" w:space="0" w:color="000000"/>
              <w:bottom w:val="single" w:sz="4" w:space="0" w:color="auto"/>
              <w:right w:val="single" w:sz="6" w:space="0" w:color="000000"/>
            </w:tcBorders>
          </w:tcPr>
          <w:p w:rsidR="00791E82" w:rsidRDefault="00791E82" w:rsidP="00791E82">
            <w:r w:rsidRPr="008D3090">
              <w:rPr>
                <w:sz w:val="28"/>
                <w:szCs w:val="28"/>
                <w:lang w:val="ro-RO"/>
              </w:rPr>
              <w:t>0</w:t>
            </w:r>
          </w:p>
        </w:tc>
      </w:tr>
      <w:tr w:rsidR="00D34B9F" w:rsidRPr="00BA2C0A" w:rsidTr="0068336C">
        <w:trPr>
          <w:gridAfter w:val="2"/>
          <w:wAfter w:w="67" w:type="pct"/>
          <w:jc w:val="center"/>
        </w:trPr>
        <w:tc>
          <w:tcPr>
            <w:tcW w:w="4933" w:type="pct"/>
            <w:gridSpan w:val="4"/>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D34B9F" w:rsidRPr="00762EF1" w:rsidRDefault="00D34B9F" w:rsidP="00D34B9F">
            <w:pPr>
              <w:ind w:firstLine="0"/>
              <w:rPr>
                <w:sz w:val="28"/>
                <w:szCs w:val="28"/>
                <w:lang w:val="ro-RO"/>
              </w:rPr>
            </w:pPr>
            <w:r w:rsidRPr="00762EF1">
              <w:rPr>
                <w:bCs/>
                <w:i/>
                <w:iCs/>
                <w:sz w:val="28"/>
                <w:szCs w:val="28"/>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762EF1">
              <w:rPr>
                <w:bCs/>
                <w:i/>
                <w:iCs/>
                <w:sz w:val="28"/>
                <w:szCs w:val="28"/>
                <w:vertAlign w:val="superscript"/>
                <w:lang w:val="ro-RO"/>
              </w:rPr>
              <w:t>1</w:t>
            </w:r>
            <w:r w:rsidRPr="00762EF1">
              <w:rPr>
                <w:bCs/>
                <w:i/>
                <w:iCs/>
                <w:sz w:val="28"/>
                <w:szCs w:val="28"/>
                <w:lang w:val="ro-RO"/>
              </w:rPr>
              <w:t>) și, după caz,  b</w:t>
            </w:r>
            <w:r w:rsidRPr="00762EF1">
              <w:rPr>
                <w:bCs/>
                <w:i/>
                <w:iCs/>
                <w:sz w:val="28"/>
                <w:szCs w:val="28"/>
                <w:vertAlign w:val="superscript"/>
                <w:lang w:val="ro-RO"/>
              </w:rPr>
              <w:t>2</w:t>
            </w:r>
            <w:r w:rsidRPr="00762EF1">
              <w:rPr>
                <w:bCs/>
                <w:i/>
                <w:iCs/>
                <w:sz w:val="28"/>
                <w:szCs w:val="28"/>
                <w:lang w:val="ro-RO"/>
              </w:rPr>
              <w:t>), privind analiza impacturilor opțiunilor.</w:t>
            </w:r>
          </w:p>
        </w:tc>
      </w:tr>
      <w:tr w:rsidR="00D34B9F" w:rsidRPr="00762EF1" w:rsidTr="0068336C">
        <w:trPr>
          <w:gridAfter w:val="2"/>
          <w:wAfter w:w="67" w:type="pct"/>
          <w:jc w:val="center"/>
        </w:trPr>
        <w:tc>
          <w:tcPr>
            <w:tcW w:w="493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4B9F" w:rsidRPr="00762EF1" w:rsidRDefault="00D34B9F" w:rsidP="00D34B9F">
            <w:pPr>
              <w:ind w:firstLine="0"/>
              <w:jc w:val="right"/>
              <w:rPr>
                <w:b/>
                <w:bCs/>
                <w:sz w:val="28"/>
                <w:szCs w:val="28"/>
                <w:lang w:val="ro-RO"/>
              </w:rPr>
            </w:pPr>
            <w:r w:rsidRPr="00762EF1">
              <w:rPr>
                <w:b/>
                <w:bCs/>
                <w:sz w:val="28"/>
                <w:szCs w:val="28"/>
                <w:lang w:val="ro-RO"/>
              </w:rPr>
              <w:lastRenderedPageBreak/>
              <w:t>Anexe</w:t>
            </w:r>
          </w:p>
        </w:tc>
      </w:tr>
      <w:tr w:rsidR="00D34B9F" w:rsidRPr="00BA2C0A" w:rsidTr="0068336C">
        <w:trPr>
          <w:gridAfter w:val="2"/>
          <w:wAfter w:w="67" w:type="pct"/>
          <w:jc w:val="center"/>
        </w:trPr>
        <w:tc>
          <w:tcPr>
            <w:tcW w:w="493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34B9F" w:rsidRPr="00762EF1" w:rsidRDefault="00D34B9F" w:rsidP="00D34B9F">
            <w:pPr>
              <w:pStyle w:val="lf"/>
              <w:rPr>
                <w:sz w:val="28"/>
                <w:szCs w:val="28"/>
                <w:lang w:val="ro-RO"/>
              </w:rPr>
            </w:pPr>
            <w:r w:rsidRPr="00762EF1">
              <w:rPr>
                <w:sz w:val="28"/>
                <w:szCs w:val="28"/>
                <w:lang w:val="ro-RO"/>
              </w:rPr>
              <w:t>Proiectul preliminar de act normativ</w:t>
            </w:r>
          </w:p>
          <w:p w:rsidR="00D34B9F" w:rsidRPr="00762EF1" w:rsidRDefault="00D34B9F" w:rsidP="00D34B9F">
            <w:pPr>
              <w:pStyle w:val="lf"/>
              <w:rPr>
                <w:sz w:val="28"/>
                <w:szCs w:val="28"/>
                <w:lang w:val="ro-RO"/>
              </w:rPr>
            </w:pPr>
            <w:r w:rsidRPr="00762EF1">
              <w:rPr>
                <w:sz w:val="28"/>
                <w:szCs w:val="28"/>
                <w:lang w:val="ro-RO"/>
              </w:rPr>
              <w:t>Sinteza obiecțiilor și propunerilor la proiect și/sau analiza de impact</w:t>
            </w:r>
          </w:p>
          <w:p w:rsidR="00D34B9F" w:rsidRPr="00762EF1" w:rsidRDefault="00D34B9F" w:rsidP="00D34B9F">
            <w:pPr>
              <w:pStyle w:val="lf"/>
              <w:rPr>
                <w:sz w:val="28"/>
                <w:szCs w:val="28"/>
                <w:lang w:val="ro-RO"/>
              </w:rPr>
            </w:pPr>
            <w:r w:rsidRPr="00762EF1">
              <w:rPr>
                <w:sz w:val="28"/>
                <w:szCs w:val="28"/>
                <w:lang w:val="ro-RO"/>
              </w:rPr>
              <w:t xml:space="preserve">Expertiza Grupului de lucru al Comisiei de stat pentru reglementarea </w:t>
            </w:r>
            <w:proofErr w:type="spellStart"/>
            <w:r w:rsidRPr="00762EF1">
              <w:rPr>
                <w:sz w:val="28"/>
                <w:szCs w:val="28"/>
                <w:lang w:val="ro-RO"/>
              </w:rPr>
              <w:t>activităţii</w:t>
            </w:r>
            <w:proofErr w:type="spellEnd"/>
            <w:r w:rsidRPr="00762EF1">
              <w:rPr>
                <w:sz w:val="28"/>
                <w:szCs w:val="28"/>
                <w:lang w:val="ro-RO"/>
              </w:rPr>
              <w:t xml:space="preserve"> de întreprinzător (după caz)</w:t>
            </w:r>
          </w:p>
          <w:p w:rsidR="00D34B9F" w:rsidRPr="00762EF1" w:rsidRDefault="00D34B9F" w:rsidP="00D34B9F">
            <w:pPr>
              <w:ind w:firstLine="0"/>
              <w:jc w:val="left"/>
              <w:rPr>
                <w:b/>
                <w:bCs/>
                <w:i/>
                <w:iCs/>
                <w:sz w:val="28"/>
                <w:szCs w:val="28"/>
                <w:lang w:val="ro-RO"/>
              </w:rPr>
            </w:pPr>
            <w:r w:rsidRPr="00762EF1">
              <w:rPr>
                <w:sz w:val="28"/>
                <w:szCs w:val="28"/>
                <w:lang w:val="ro-RO"/>
              </w:rPr>
              <w:t>Alte materiale informative/documente (la decizia autorilor)</w:t>
            </w:r>
          </w:p>
        </w:tc>
      </w:tr>
    </w:tbl>
    <w:p w:rsidR="00042C35" w:rsidRPr="00762EF1" w:rsidRDefault="00042C35">
      <w:pPr>
        <w:rPr>
          <w:sz w:val="28"/>
          <w:szCs w:val="28"/>
          <w:lang w:val="ro-RO"/>
        </w:rPr>
      </w:pPr>
    </w:p>
    <w:sectPr w:rsidR="00042C35" w:rsidRPr="00762EF1" w:rsidSect="00B87326">
      <w:pgSz w:w="16838" w:h="11906" w:orient="landscape"/>
      <w:pgMar w:top="1133" w:right="284" w:bottom="1134" w:left="567"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CE9"/>
    <w:multiLevelType w:val="hybridMultilevel"/>
    <w:tmpl w:val="CCEAB5F0"/>
    <w:lvl w:ilvl="0" w:tplc="82FC8C1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450CCC"/>
    <w:multiLevelType w:val="hybridMultilevel"/>
    <w:tmpl w:val="764A5446"/>
    <w:lvl w:ilvl="0" w:tplc="952E6F1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C1A00B6"/>
    <w:multiLevelType w:val="hybridMultilevel"/>
    <w:tmpl w:val="DC8EB236"/>
    <w:lvl w:ilvl="0" w:tplc="FB9658B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5D087C"/>
    <w:multiLevelType w:val="hybridMultilevel"/>
    <w:tmpl w:val="2A508CBE"/>
    <w:lvl w:ilvl="0" w:tplc="BBEE493C">
      <w:start w:val="1"/>
      <w:numFmt w:val="decimal"/>
      <w:lvlText w:val="%1."/>
      <w:lvlJc w:val="left"/>
      <w:pPr>
        <w:ind w:left="720" w:hanging="360"/>
      </w:pPr>
      <w:rPr>
        <w:rFonts w:ascii="Times New Roman" w:hAnsi="Times New Roman" w:cs="Times New Roman" w:hint="default"/>
        <w:b w:val="0"/>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5E07AE"/>
    <w:multiLevelType w:val="hybridMultilevel"/>
    <w:tmpl w:val="526212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565415"/>
    <w:multiLevelType w:val="hybridMultilevel"/>
    <w:tmpl w:val="D0140EC2"/>
    <w:lvl w:ilvl="0" w:tplc="8A3A35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EC2335"/>
    <w:multiLevelType w:val="hybridMultilevel"/>
    <w:tmpl w:val="5F2C6F70"/>
    <w:lvl w:ilvl="0" w:tplc="99A4CE6A">
      <w:start w:val="1"/>
      <w:numFmt w:val="decimal"/>
      <w:lvlText w:val="%1-"/>
      <w:lvlJc w:val="left"/>
      <w:pPr>
        <w:ind w:left="554" w:hanging="360"/>
      </w:pPr>
      <w:rPr>
        <w:rFonts w:hint="default"/>
      </w:rPr>
    </w:lvl>
    <w:lvl w:ilvl="1" w:tplc="04180019" w:tentative="1">
      <w:start w:val="1"/>
      <w:numFmt w:val="lowerLetter"/>
      <w:lvlText w:val="%2."/>
      <w:lvlJc w:val="left"/>
      <w:pPr>
        <w:ind w:left="1274" w:hanging="360"/>
      </w:pPr>
    </w:lvl>
    <w:lvl w:ilvl="2" w:tplc="0418001B" w:tentative="1">
      <w:start w:val="1"/>
      <w:numFmt w:val="lowerRoman"/>
      <w:lvlText w:val="%3."/>
      <w:lvlJc w:val="right"/>
      <w:pPr>
        <w:ind w:left="1994" w:hanging="180"/>
      </w:pPr>
    </w:lvl>
    <w:lvl w:ilvl="3" w:tplc="0418000F" w:tentative="1">
      <w:start w:val="1"/>
      <w:numFmt w:val="decimal"/>
      <w:lvlText w:val="%4."/>
      <w:lvlJc w:val="left"/>
      <w:pPr>
        <w:ind w:left="2714" w:hanging="360"/>
      </w:pPr>
    </w:lvl>
    <w:lvl w:ilvl="4" w:tplc="04180019" w:tentative="1">
      <w:start w:val="1"/>
      <w:numFmt w:val="lowerLetter"/>
      <w:lvlText w:val="%5."/>
      <w:lvlJc w:val="left"/>
      <w:pPr>
        <w:ind w:left="3434" w:hanging="360"/>
      </w:pPr>
    </w:lvl>
    <w:lvl w:ilvl="5" w:tplc="0418001B" w:tentative="1">
      <w:start w:val="1"/>
      <w:numFmt w:val="lowerRoman"/>
      <w:lvlText w:val="%6."/>
      <w:lvlJc w:val="right"/>
      <w:pPr>
        <w:ind w:left="4154" w:hanging="180"/>
      </w:pPr>
    </w:lvl>
    <w:lvl w:ilvl="6" w:tplc="0418000F" w:tentative="1">
      <w:start w:val="1"/>
      <w:numFmt w:val="decimal"/>
      <w:lvlText w:val="%7."/>
      <w:lvlJc w:val="left"/>
      <w:pPr>
        <w:ind w:left="4874" w:hanging="360"/>
      </w:pPr>
    </w:lvl>
    <w:lvl w:ilvl="7" w:tplc="04180019" w:tentative="1">
      <w:start w:val="1"/>
      <w:numFmt w:val="lowerLetter"/>
      <w:lvlText w:val="%8."/>
      <w:lvlJc w:val="left"/>
      <w:pPr>
        <w:ind w:left="5594" w:hanging="360"/>
      </w:pPr>
    </w:lvl>
    <w:lvl w:ilvl="8" w:tplc="0418001B" w:tentative="1">
      <w:start w:val="1"/>
      <w:numFmt w:val="lowerRoman"/>
      <w:lvlText w:val="%9."/>
      <w:lvlJc w:val="right"/>
      <w:pPr>
        <w:ind w:left="6314" w:hanging="180"/>
      </w:pPr>
    </w:lvl>
  </w:abstractNum>
  <w:abstractNum w:abstractNumId="7" w15:restartNumberingAfterBreak="0">
    <w:nsid w:val="1BE42150"/>
    <w:multiLevelType w:val="hybridMultilevel"/>
    <w:tmpl w:val="83C6B2F8"/>
    <w:lvl w:ilvl="0" w:tplc="8ACAFCE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D26B11"/>
    <w:multiLevelType w:val="hybridMultilevel"/>
    <w:tmpl w:val="526212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EDA44F9"/>
    <w:multiLevelType w:val="hybridMultilevel"/>
    <w:tmpl w:val="FC92EEDC"/>
    <w:lvl w:ilvl="0" w:tplc="0428F3B4">
      <w:start w:val="1"/>
      <w:numFmt w:val="decimal"/>
      <w:lvlText w:val="%1."/>
      <w:lvlJc w:val="left"/>
      <w:pPr>
        <w:ind w:left="1093" w:hanging="360"/>
      </w:pPr>
      <w:rPr>
        <w:rFonts w:hint="default"/>
        <w:b/>
      </w:rPr>
    </w:lvl>
    <w:lvl w:ilvl="1" w:tplc="04180019" w:tentative="1">
      <w:start w:val="1"/>
      <w:numFmt w:val="lowerLetter"/>
      <w:lvlText w:val="%2."/>
      <w:lvlJc w:val="left"/>
      <w:pPr>
        <w:ind w:left="1813" w:hanging="360"/>
      </w:pPr>
    </w:lvl>
    <w:lvl w:ilvl="2" w:tplc="0418001B" w:tentative="1">
      <w:start w:val="1"/>
      <w:numFmt w:val="lowerRoman"/>
      <w:lvlText w:val="%3."/>
      <w:lvlJc w:val="right"/>
      <w:pPr>
        <w:ind w:left="2533" w:hanging="180"/>
      </w:pPr>
    </w:lvl>
    <w:lvl w:ilvl="3" w:tplc="0418000F" w:tentative="1">
      <w:start w:val="1"/>
      <w:numFmt w:val="decimal"/>
      <w:lvlText w:val="%4."/>
      <w:lvlJc w:val="left"/>
      <w:pPr>
        <w:ind w:left="3253" w:hanging="360"/>
      </w:pPr>
    </w:lvl>
    <w:lvl w:ilvl="4" w:tplc="04180019" w:tentative="1">
      <w:start w:val="1"/>
      <w:numFmt w:val="lowerLetter"/>
      <w:lvlText w:val="%5."/>
      <w:lvlJc w:val="left"/>
      <w:pPr>
        <w:ind w:left="3973" w:hanging="360"/>
      </w:pPr>
    </w:lvl>
    <w:lvl w:ilvl="5" w:tplc="0418001B" w:tentative="1">
      <w:start w:val="1"/>
      <w:numFmt w:val="lowerRoman"/>
      <w:lvlText w:val="%6."/>
      <w:lvlJc w:val="right"/>
      <w:pPr>
        <w:ind w:left="4693" w:hanging="180"/>
      </w:pPr>
    </w:lvl>
    <w:lvl w:ilvl="6" w:tplc="0418000F" w:tentative="1">
      <w:start w:val="1"/>
      <w:numFmt w:val="decimal"/>
      <w:lvlText w:val="%7."/>
      <w:lvlJc w:val="left"/>
      <w:pPr>
        <w:ind w:left="5413" w:hanging="360"/>
      </w:pPr>
    </w:lvl>
    <w:lvl w:ilvl="7" w:tplc="04180019" w:tentative="1">
      <w:start w:val="1"/>
      <w:numFmt w:val="lowerLetter"/>
      <w:lvlText w:val="%8."/>
      <w:lvlJc w:val="left"/>
      <w:pPr>
        <w:ind w:left="6133" w:hanging="360"/>
      </w:pPr>
    </w:lvl>
    <w:lvl w:ilvl="8" w:tplc="0418001B" w:tentative="1">
      <w:start w:val="1"/>
      <w:numFmt w:val="lowerRoman"/>
      <w:lvlText w:val="%9."/>
      <w:lvlJc w:val="right"/>
      <w:pPr>
        <w:ind w:left="6853" w:hanging="180"/>
      </w:pPr>
    </w:lvl>
  </w:abstractNum>
  <w:abstractNum w:abstractNumId="10" w15:restartNumberingAfterBreak="0">
    <w:nsid w:val="21487279"/>
    <w:multiLevelType w:val="hybridMultilevel"/>
    <w:tmpl w:val="C712B69A"/>
    <w:lvl w:ilvl="0" w:tplc="ADF05BC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21707752"/>
    <w:multiLevelType w:val="hybridMultilevel"/>
    <w:tmpl w:val="61EE76CE"/>
    <w:lvl w:ilvl="0" w:tplc="A1801F5C">
      <w:numFmt w:val="bullet"/>
      <w:lvlText w:val="-"/>
      <w:lvlJc w:val="left"/>
      <w:pPr>
        <w:ind w:left="708" w:hanging="360"/>
      </w:pPr>
      <w:rPr>
        <w:rFonts w:ascii="Times New Roman" w:eastAsia="Times New Roman" w:hAnsi="Times New Roman" w:hint="default"/>
      </w:rPr>
    </w:lvl>
    <w:lvl w:ilvl="1" w:tplc="04090003" w:tentative="1">
      <w:start w:val="1"/>
      <w:numFmt w:val="bullet"/>
      <w:lvlText w:val="o"/>
      <w:lvlJc w:val="left"/>
      <w:pPr>
        <w:ind w:left="1428" w:hanging="360"/>
      </w:pPr>
      <w:rPr>
        <w:rFonts w:ascii="Courier New" w:hAnsi="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2" w15:restartNumberingAfterBreak="0">
    <w:nsid w:val="23396A21"/>
    <w:multiLevelType w:val="hybridMultilevel"/>
    <w:tmpl w:val="B2501B1A"/>
    <w:lvl w:ilvl="0" w:tplc="7974FB8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 w15:restartNumberingAfterBreak="0">
    <w:nsid w:val="259870A8"/>
    <w:multiLevelType w:val="hybridMultilevel"/>
    <w:tmpl w:val="2A508CBE"/>
    <w:lvl w:ilvl="0" w:tplc="BBEE493C">
      <w:start w:val="1"/>
      <w:numFmt w:val="decimal"/>
      <w:lvlText w:val="%1."/>
      <w:lvlJc w:val="left"/>
      <w:pPr>
        <w:ind w:left="720" w:hanging="360"/>
      </w:pPr>
      <w:rPr>
        <w:rFonts w:ascii="Times New Roman" w:hAnsi="Times New Roman" w:cs="Times New Roman" w:hint="default"/>
        <w:b w:val="0"/>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9D2636"/>
    <w:multiLevelType w:val="hybridMultilevel"/>
    <w:tmpl w:val="74B24A52"/>
    <w:lvl w:ilvl="0" w:tplc="C4E89FA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B371F4C"/>
    <w:multiLevelType w:val="hybridMultilevel"/>
    <w:tmpl w:val="648848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4F00D84"/>
    <w:multiLevelType w:val="hybridMultilevel"/>
    <w:tmpl w:val="58FE97B8"/>
    <w:lvl w:ilvl="0" w:tplc="A1801F5C">
      <w:numFmt w:val="bullet"/>
      <w:lvlText w:val="-"/>
      <w:lvlJc w:val="left"/>
      <w:pPr>
        <w:ind w:left="795" w:hanging="360"/>
      </w:pPr>
      <w:rPr>
        <w:rFonts w:ascii="Times New Roman" w:eastAsia="Times New Roman" w:hAnsi="Times New Roman"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7" w15:restartNumberingAfterBreak="0">
    <w:nsid w:val="39CD1D27"/>
    <w:multiLevelType w:val="hybridMultilevel"/>
    <w:tmpl w:val="0A9C4046"/>
    <w:lvl w:ilvl="0" w:tplc="DEECA734">
      <w:start w:val="3"/>
      <w:numFmt w:val="bullet"/>
      <w:lvlText w:val="-"/>
      <w:lvlJc w:val="left"/>
      <w:pPr>
        <w:ind w:left="1515" w:hanging="360"/>
      </w:pPr>
      <w:rPr>
        <w:rFonts w:ascii="Times New Roman" w:eastAsia="Times New Roman" w:hAnsi="Times New Roman"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18" w15:restartNumberingAfterBreak="0">
    <w:nsid w:val="3B0A2C53"/>
    <w:multiLevelType w:val="hybridMultilevel"/>
    <w:tmpl w:val="4490AFBE"/>
    <w:lvl w:ilvl="0" w:tplc="6C289CC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E3709EA"/>
    <w:multiLevelType w:val="hybridMultilevel"/>
    <w:tmpl w:val="EAD8FB70"/>
    <w:lvl w:ilvl="0" w:tplc="FEAE175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2573753"/>
    <w:multiLevelType w:val="hybridMultilevel"/>
    <w:tmpl w:val="EC60D8C4"/>
    <w:lvl w:ilvl="0" w:tplc="04190011">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3FA1EC5"/>
    <w:multiLevelType w:val="hybridMultilevel"/>
    <w:tmpl w:val="764A5446"/>
    <w:lvl w:ilvl="0" w:tplc="952E6F1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46B3131F"/>
    <w:multiLevelType w:val="hybridMultilevel"/>
    <w:tmpl w:val="63704D98"/>
    <w:lvl w:ilvl="0" w:tplc="11DEDF7E">
      <w:start w:val="1"/>
      <w:numFmt w:val="decimal"/>
      <w:lvlText w:val="%1."/>
      <w:lvlJc w:val="left"/>
      <w:pPr>
        <w:ind w:left="12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7AB4039"/>
    <w:multiLevelType w:val="hybridMultilevel"/>
    <w:tmpl w:val="12D6DAD2"/>
    <w:lvl w:ilvl="0" w:tplc="28FCBB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A16013A"/>
    <w:multiLevelType w:val="hybridMultilevel"/>
    <w:tmpl w:val="90E2D47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3AB035B"/>
    <w:multiLevelType w:val="hybridMultilevel"/>
    <w:tmpl w:val="8BB4ED80"/>
    <w:lvl w:ilvl="0" w:tplc="C4FA5C0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90C5F0E"/>
    <w:multiLevelType w:val="hybridMultilevel"/>
    <w:tmpl w:val="2AB6038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9BB1955"/>
    <w:multiLevelType w:val="hybridMultilevel"/>
    <w:tmpl w:val="2E6C54C6"/>
    <w:lvl w:ilvl="0" w:tplc="C8F60286">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8" w15:restartNumberingAfterBreak="0">
    <w:nsid w:val="59C63D4E"/>
    <w:multiLevelType w:val="hybridMultilevel"/>
    <w:tmpl w:val="D46CB9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EF7DC7"/>
    <w:multiLevelType w:val="hybridMultilevel"/>
    <w:tmpl w:val="B308AE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FB60F1D"/>
    <w:multiLevelType w:val="hybridMultilevel"/>
    <w:tmpl w:val="FF564D7A"/>
    <w:lvl w:ilvl="0" w:tplc="96C20922">
      <w:start w:val="3"/>
      <w:numFmt w:val="decimal"/>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0C0657F"/>
    <w:multiLevelType w:val="hybridMultilevel"/>
    <w:tmpl w:val="18E44A5C"/>
    <w:lvl w:ilvl="0" w:tplc="DEECA734">
      <w:start w:val="3"/>
      <w:numFmt w:val="bullet"/>
      <w:lvlText w:val="-"/>
      <w:lvlJc w:val="left"/>
      <w:pPr>
        <w:ind w:left="1440" w:hanging="360"/>
      </w:pPr>
      <w:rPr>
        <w:rFonts w:ascii="Times New Roman" w:eastAsia="Times New Roman" w:hAnsi="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62080C19"/>
    <w:multiLevelType w:val="hybridMultilevel"/>
    <w:tmpl w:val="7D1CFD66"/>
    <w:lvl w:ilvl="0" w:tplc="2632A0E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5B46BCE"/>
    <w:multiLevelType w:val="hybridMultilevel"/>
    <w:tmpl w:val="94761E4E"/>
    <w:lvl w:ilvl="0" w:tplc="FBC43D16">
      <w:start w:val="1"/>
      <w:numFmt w:val="decimal"/>
      <w:lvlText w:val="%1."/>
      <w:lvlJc w:val="left"/>
      <w:pPr>
        <w:ind w:left="874" w:hanging="360"/>
      </w:pPr>
      <w:rPr>
        <w:rFonts w:hint="default"/>
        <w:color w:val="auto"/>
        <w:sz w:val="28"/>
        <w:szCs w:val="28"/>
      </w:rPr>
    </w:lvl>
    <w:lvl w:ilvl="1" w:tplc="04180019" w:tentative="1">
      <w:start w:val="1"/>
      <w:numFmt w:val="lowerLetter"/>
      <w:lvlText w:val="%2."/>
      <w:lvlJc w:val="left"/>
      <w:pPr>
        <w:ind w:left="1594" w:hanging="360"/>
      </w:pPr>
    </w:lvl>
    <w:lvl w:ilvl="2" w:tplc="0418001B" w:tentative="1">
      <w:start w:val="1"/>
      <w:numFmt w:val="lowerRoman"/>
      <w:lvlText w:val="%3."/>
      <w:lvlJc w:val="right"/>
      <w:pPr>
        <w:ind w:left="2314" w:hanging="180"/>
      </w:pPr>
    </w:lvl>
    <w:lvl w:ilvl="3" w:tplc="0418000F" w:tentative="1">
      <w:start w:val="1"/>
      <w:numFmt w:val="decimal"/>
      <w:lvlText w:val="%4."/>
      <w:lvlJc w:val="left"/>
      <w:pPr>
        <w:ind w:left="3034" w:hanging="360"/>
      </w:pPr>
    </w:lvl>
    <w:lvl w:ilvl="4" w:tplc="04180019" w:tentative="1">
      <w:start w:val="1"/>
      <w:numFmt w:val="lowerLetter"/>
      <w:lvlText w:val="%5."/>
      <w:lvlJc w:val="left"/>
      <w:pPr>
        <w:ind w:left="3754" w:hanging="360"/>
      </w:pPr>
    </w:lvl>
    <w:lvl w:ilvl="5" w:tplc="0418001B" w:tentative="1">
      <w:start w:val="1"/>
      <w:numFmt w:val="lowerRoman"/>
      <w:lvlText w:val="%6."/>
      <w:lvlJc w:val="right"/>
      <w:pPr>
        <w:ind w:left="4474" w:hanging="180"/>
      </w:pPr>
    </w:lvl>
    <w:lvl w:ilvl="6" w:tplc="0418000F" w:tentative="1">
      <w:start w:val="1"/>
      <w:numFmt w:val="decimal"/>
      <w:lvlText w:val="%7."/>
      <w:lvlJc w:val="left"/>
      <w:pPr>
        <w:ind w:left="5194" w:hanging="360"/>
      </w:pPr>
    </w:lvl>
    <w:lvl w:ilvl="7" w:tplc="04180019" w:tentative="1">
      <w:start w:val="1"/>
      <w:numFmt w:val="lowerLetter"/>
      <w:lvlText w:val="%8."/>
      <w:lvlJc w:val="left"/>
      <w:pPr>
        <w:ind w:left="5914" w:hanging="360"/>
      </w:pPr>
    </w:lvl>
    <w:lvl w:ilvl="8" w:tplc="0418001B" w:tentative="1">
      <w:start w:val="1"/>
      <w:numFmt w:val="lowerRoman"/>
      <w:lvlText w:val="%9."/>
      <w:lvlJc w:val="right"/>
      <w:pPr>
        <w:ind w:left="6634" w:hanging="180"/>
      </w:pPr>
    </w:lvl>
  </w:abstractNum>
  <w:abstractNum w:abstractNumId="34" w15:restartNumberingAfterBreak="0">
    <w:nsid w:val="66E367D0"/>
    <w:multiLevelType w:val="hybridMultilevel"/>
    <w:tmpl w:val="8C30917E"/>
    <w:lvl w:ilvl="0" w:tplc="21B2FFDE">
      <w:start w:val="1"/>
      <w:numFmt w:val="decimal"/>
      <w:lvlText w:val="%1."/>
      <w:lvlJc w:val="left"/>
      <w:pPr>
        <w:ind w:left="795" w:hanging="360"/>
      </w:pPr>
      <w:rPr>
        <w:rFonts w:hint="default"/>
        <w:color w:val="000000"/>
        <w:sz w:val="28"/>
        <w:szCs w:val="28"/>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5" w15:restartNumberingAfterBreak="0">
    <w:nsid w:val="6B7D7242"/>
    <w:multiLevelType w:val="hybridMultilevel"/>
    <w:tmpl w:val="65B8B4AA"/>
    <w:lvl w:ilvl="0" w:tplc="5434BB6C">
      <w:start w:val="1"/>
      <w:numFmt w:val="decimal"/>
      <w:lvlText w:val="%1."/>
      <w:lvlJc w:val="left"/>
      <w:pPr>
        <w:ind w:left="720" w:hanging="360"/>
      </w:pPr>
      <w:rPr>
        <w:rFonts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E8B06BE"/>
    <w:multiLevelType w:val="hybridMultilevel"/>
    <w:tmpl w:val="CD8C1294"/>
    <w:lvl w:ilvl="0" w:tplc="57F00F3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7" w15:restartNumberingAfterBreak="0">
    <w:nsid w:val="6F630372"/>
    <w:multiLevelType w:val="hybridMultilevel"/>
    <w:tmpl w:val="9656F60C"/>
    <w:lvl w:ilvl="0" w:tplc="DEECA734">
      <w:start w:val="3"/>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3A70FF6"/>
    <w:multiLevelType w:val="hybridMultilevel"/>
    <w:tmpl w:val="A7E8EF6A"/>
    <w:lvl w:ilvl="0" w:tplc="69BA95B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74CC0C7C"/>
    <w:multiLevelType w:val="hybridMultilevel"/>
    <w:tmpl w:val="62663BD8"/>
    <w:lvl w:ilvl="0" w:tplc="18FE2B62">
      <w:start w:val="1"/>
      <w:numFmt w:val="decimal"/>
      <w:lvlText w:val="%1."/>
      <w:lvlJc w:val="left"/>
      <w:pPr>
        <w:ind w:left="795" w:hanging="360"/>
      </w:pPr>
      <w:rPr>
        <w:rFonts w:hint="default"/>
        <w:color w:val="000000"/>
        <w:sz w:val="28"/>
        <w:szCs w:val="28"/>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40" w15:restartNumberingAfterBreak="0">
    <w:nsid w:val="7BF7174C"/>
    <w:multiLevelType w:val="hybridMultilevel"/>
    <w:tmpl w:val="0762ACDA"/>
    <w:lvl w:ilvl="0" w:tplc="A1801F5C">
      <w:numFmt w:val="bullet"/>
      <w:lvlText w:val="-"/>
      <w:lvlJc w:val="left"/>
      <w:pPr>
        <w:ind w:left="1004" w:hanging="360"/>
      </w:pPr>
      <w:rPr>
        <w:rFonts w:ascii="Times New Roman" w:eastAsia="Times New Roman" w:hAnsi="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1" w15:restartNumberingAfterBreak="0">
    <w:nsid w:val="7D6B55A5"/>
    <w:multiLevelType w:val="hybridMultilevel"/>
    <w:tmpl w:val="CDFA8D68"/>
    <w:lvl w:ilvl="0" w:tplc="5F3C01F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29"/>
  </w:num>
  <w:num w:numId="3">
    <w:abstractNumId w:val="6"/>
  </w:num>
  <w:num w:numId="4">
    <w:abstractNumId w:val="11"/>
  </w:num>
  <w:num w:numId="5">
    <w:abstractNumId w:val="15"/>
  </w:num>
  <w:num w:numId="6">
    <w:abstractNumId w:val="38"/>
  </w:num>
  <w:num w:numId="7">
    <w:abstractNumId w:val="2"/>
  </w:num>
  <w:num w:numId="8">
    <w:abstractNumId w:val="3"/>
  </w:num>
  <w:num w:numId="9">
    <w:abstractNumId w:val="23"/>
  </w:num>
  <w:num w:numId="10">
    <w:abstractNumId w:val="13"/>
  </w:num>
  <w:num w:numId="11">
    <w:abstractNumId w:val="5"/>
  </w:num>
  <w:num w:numId="12">
    <w:abstractNumId w:val="10"/>
  </w:num>
  <w:num w:numId="13">
    <w:abstractNumId w:val="17"/>
  </w:num>
  <w:num w:numId="14">
    <w:abstractNumId w:val="31"/>
  </w:num>
  <w:num w:numId="15">
    <w:abstractNumId w:val="7"/>
  </w:num>
  <w:num w:numId="16">
    <w:abstractNumId w:val="37"/>
  </w:num>
  <w:num w:numId="17">
    <w:abstractNumId w:val="8"/>
  </w:num>
  <w:num w:numId="18">
    <w:abstractNumId w:val="32"/>
  </w:num>
  <w:num w:numId="19">
    <w:abstractNumId w:val="26"/>
  </w:num>
  <w:num w:numId="20">
    <w:abstractNumId w:val="30"/>
  </w:num>
  <w:num w:numId="21">
    <w:abstractNumId w:val="33"/>
  </w:num>
  <w:num w:numId="22">
    <w:abstractNumId w:val="41"/>
  </w:num>
  <w:num w:numId="23">
    <w:abstractNumId w:val="35"/>
  </w:num>
  <w:num w:numId="24">
    <w:abstractNumId w:val="27"/>
  </w:num>
  <w:num w:numId="25">
    <w:abstractNumId w:val="22"/>
  </w:num>
  <w:num w:numId="26">
    <w:abstractNumId w:val="14"/>
  </w:num>
  <w:num w:numId="27">
    <w:abstractNumId w:val="18"/>
  </w:num>
  <w:num w:numId="28">
    <w:abstractNumId w:val="19"/>
  </w:num>
  <w:num w:numId="29">
    <w:abstractNumId w:val="9"/>
  </w:num>
  <w:num w:numId="30">
    <w:abstractNumId w:val="12"/>
  </w:num>
  <w:num w:numId="31">
    <w:abstractNumId w:val="25"/>
  </w:num>
  <w:num w:numId="32">
    <w:abstractNumId w:val="39"/>
  </w:num>
  <w:num w:numId="33">
    <w:abstractNumId w:val="20"/>
  </w:num>
  <w:num w:numId="34">
    <w:abstractNumId w:val="34"/>
  </w:num>
  <w:num w:numId="35">
    <w:abstractNumId w:val="21"/>
  </w:num>
  <w:num w:numId="36">
    <w:abstractNumId w:val="36"/>
  </w:num>
  <w:num w:numId="37">
    <w:abstractNumId w:val="40"/>
  </w:num>
  <w:num w:numId="38">
    <w:abstractNumId w:val="16"/>
  </w:num>
  <w:num w:numId="39">
    <w:abstractNumId w:val="28"/>
  </w:num>
  <w:num w:numId="40">
    <w:abstractNumId w:val="24"/>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fr-FR" w:vendorID="64" w:dllVersion="131078" w:nlCheck="1" w:checkStyle="1"/>
  <w:activeWritingStyle w:appName="MSWord" w:lang="en-US" w:vendorID="64" w:dllVersion="131078" w:nlCheck="1" w:checkStyle="1"/>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384F"/>
    <w:rsid w:val="000154CA"/>
    <w:rsid w:val="000179C7"/>
    <w:rsid w:val="00022DDE"/>
    <w:rsid w:val="0002596C"/>
    <w:rsid w:val="00031724"/>
    <w:rsid w:val="00035534"/>
    <w:rsid w:val="00035F8F"/>
    <w:rsid w:val="00042C35"/>
    <w:rsid w:val="000745BA"/>
    <w:rsid w:val="00074B4A"/>
    <w:rsid w:val="00081ABC"/>
    <w:rsid w:val="00085311"/>
    <w:rsid w:val="000B1216"/>
    <w:rsid w:val="000E630A"/>
    <w:rsid w:val="00106E25"/>
    <w:rsid w:val="00112167"/>
    <w:rsid w:val="001239EA"/>
    <w:rsid w:val="00133499"/>
    <w:rsid w:val="00133F53"/>
    <w:rsid w:val="00146C94"/>
    <w:rsid w:val="00164060"/>
    <w:rsid w:val="00164E52"/>
    <w:rsid w:val="0016566A"/>
    <w:rsid w:val="00194889"/>
    <w:rsid w:val="001A02A5"/>
    <w:rsid w:val="001A14B0"/>
    <w:rsid w:val="001D0DDB"/>
    <w:rsid w:val="001E65FC"/>
    <w:rsid w:val="001F704C"/>
    <w:rsid w:val="001F7FE2"/>
    <w:rsid w:val="00211514"/>
    <w:rsid w:val="00211C51"/>
    <w:rsid w:val="00226D3F"/>
    <w:rsid w:val="00284C71"/>
    <w:rsid w:val="0029330E"/>
    <w:rsid w:val="00294933"/>
    <w:rsid w:val="002A2C3E"/>
    <w:rsid w:val="002A386F"/>
    <w:rsid w:val="002B227A"/>
    <w:rsid w:val="002B70C7"/>
    <w:rsid w:val="002B7452"/>
    <w:rsid w:val="002C154B"/>
    <w:rsid w:val="002D758A"/>
    <w:rsid w:val="00315CDA"/>
    <w:rsid w:val="00317B93"/>
    <w:rsid w:val="00354E37"/>
    <w:rsid w:val="0036029B"/>
    <w:rsid w:val="00384FD0"/>
    <w:rsid w:val="003A3724"/>
    <w:rsid w:val="003B2774"/>
    <w:rsid w:val="003B379E"/>
    <w:rsid w:val="003C7528"/>
    <w:rsid w:val="003D0C14"/>
    <w:rsid w:val="003D224C"/>
    <w:rsid w:val="003D5CB9"/>
    <w:rsid w:val="003D712D"/>
    <w:rsid w:val="003F5494"/>
    <w:rsid w:val="004033EA"/>
    <w:rsid w:val="00407957"/>
    <w:rsid w:val="00410D47"/>
    <w:rsid w:val="004408B6"/>
    <w:rsid w:val="0044327B"/>
    <w:rsid w:val="00444625"/>
    <w:rsid w:val="00455807"/>
    <w:rsid w:val="00457A8E"/>
    <w:rsid w:val="004612BC"/>
    <w:rsid w:val="00461B99"/>
    <w:rsid w:val="00466B12"/>
    <w:rsid w:val="004755D2"/>
    <w:rsid w:val="00482E94"/>
    <w:rsid w:val="004910FC"/>
    <w:rsid w:val="004D0D2F"/>
    <w:rsid w:val="00535463"/>
    <w:rsid w:val="00557A19"/>
    <w:rsid w:val="00570F48"/>
    <w:rsid w:val="00575E0C"/>
    <w:rsid w:val="005A1689"/>
    <w:rsid w:val="005A3821"/>
    <w:rsid w:val="005C07CC"/>
    <w:rsid w:val="005D676F"/>
    <w:rsid w:val="005F5773"/>
    <w:rsid w:val="00607F5D"/>
    <w:rsid w:val="00644015"/>
    <w:rsid w:val="00654EFD"/>
    <w:rsid w:val="0066262E"/>
    <w:rsid w:val="006674AD"/>
    <w:rsid w:val="00671A31"/>
    <w:rsid w:val="00680452"/>
    <w:rsid w:val="0068336C"/>
    <w:rsid w:val="006951C3"/>
    <w:rsid w:val="006A0D28"/>
    <w:rsid w:val="006B2C7A"/>
    <w:rsid w:val="006E0823"/>
    <w:rsid w:val="006E1A93"/>
    <w:rsid w:val="006F4380"/>
    <w:rsid w:val="007315E4"/>
    <w:rsid w:val="0073602A"/>
    <w:rsid w:val="00740CA6"/>
    <w:rsid w:val="007559F1"/>
    <w:rsid w:val="00755C48"/>
    <w:rsid w:val="00762395"/>
    <w:rsid w:val="00762EF1"/>
    <w:rsid w:val="00772750"/>
    <w:rsid w:val="007813C0"/>
    <w:rsid w:val="00782588"/>
    <w:rsid w:val="0078793B"/>
    <w:rsid w:val="00790818"/>
    <w:rsid w:val="00791E82"/>
    <w:rsid w:val="007A0A7D"/>
    <w:rsid w:val="007A680B"/>
    <w:rsid w:val="007A741F"/>
    <w:rsid w:val="007B0432"/>
    <w:rsid w:val="007B15B4"/>
    <w:rsid w:val="007B69C4"/>
    <w:rsid w:val="007D208F"/>
    <w:rsid w:val="007E796E"/>
    <w:rsid w:val="007F59AC"/>
    <w:rsid w:val="0080215F"/>
    <w:rsid w:val="00804872"/>
    <w:rsid w:val="00810237"/>
    <w:rsid w:val="00822FCB"/>
    <w:rsid w:val="0085065C"/>
    <w:rsid w:val="008508D6"/>
    <w:rsid w:val="00874E36"/>
    <w:rsid w:val="008A42F5"/>
    <w:rsid w:val="008A56F4"/>
    <w:rsid w:val="008A6C3D"/>
    <w:rsid w:val="008D6011"/>
    <w:rsid w:val="008F14A5"/>
    <w:rsid w:val="008F3E64"/>
    <w:rsid w:val="0093058A"/>
    <w:rsid w:val="009311D7"/>
    <w:rsid w:val="00951CF3"/>
    <w:rsid w:val="0095340F"/>
    <w:rsid w:val="009643D5"/>
    <w:rsid w:val="00972060"/>
    <w:rsid w:val="00981F27"/>
    <w:rsid w:val="009856CD"/>
    <w:rsid w:val="009919F3"/>
    <w:rsid w:val="00997D5C"/>
    <w:rsid w:val="009B388A"/>
    <w:rsid w:val="009C7DCD"/>
    <w:rsid w:val="009E7D77"/>
    <w:rsid w:val="00A01DF6"/>
    <w:rsid w:val="00A20CA2"/>
    <w:rsid w:val="00A23235"/>
    <w:rsid w:val="00A25DA5"/>
    <w:rsid w:val="00A374ED"/>
    <w:rsid w:val="00A46B3F"/>
    <w:rsid w:val="00A90793"/>
    <w:rsid w:val="00AA552D"/>
    <w:rsid w:val="00AA7DE2"/>
    <w:rsid w:val="00AB1090"/>
    <w:rsid w:val="00AB20A3"/>
    <w:rsid w:val="00AB3B62"/>
    <w:rsid w:val="00AB7552"/>
    <w:rsid w:val="00AD3889"/>
    <w:rsid w:val="00AE3081"/>
    <w:rsid w:val="00B0324D"/>
    <w:rsid w:val="00B2295D"/>
    <w:rsid w:val="00B465CD"/>
    <w:rsid w:val="00B46FA0"/>
    <w:rsid w:val="00B55A20"/>
    <w:rsid w:val="00B60404"/>
    <w:rsid w:val="00B655A8"/>
    <w:rsid w:val="00B86459"/>
    <w:rsid w:val="00B87326"/>
    <w:rsid w:val="00BA2C0A"/>
    <w:rsid w:val="00BA52A9"/>
    <w:rsid w:val="00BA589F"/>
    <w:rsid w:val="00BA773E"/>
    <w:rsid w:val="00BC0B0B"/>
    <w:rsid w:val="00BD46DC"/>
    <w:rsid w:val="00BD61E9"/>
    <w:rsid w:val="00BE7369"/>
    <w:rsid w:val="00BE7D67"/>
    <w:rsid w:val="00BF5410"/>
    <w:rsid w:val="00C1076D"/>
    <w:rsid w:val="00C1139E"/>
    <w:rsid w:val="00C2358D"/>
    <w:rsid w:val="00C267E9"/>
    <w:rsid w:val="00C279F6"/>
    <w:rsid w:val="00C67386"/>
    <w:rsid w:val="00C7699D"/>
    <w:rsid w:val="00C77621"/>
    <w:rsid w:val="00CC09D3"/>
    <w:rsid w:val="00CC6ECF"/>
    <w:rsid w:val="00CD709A"/>
    <w:rsid w:val="00CE0713"/>
    <w:rsid w:val="00CF4378"/>
    <w:rsid w:val="00D07BDE"/>
    <w:rsid w:val="00D10EDA"/>
    <w:rsid w:val="00D261EA"/>
    <w:rsid w:val="00D34B9F"/>
    <w:rsid w:val="00D52B67"/>
    <w:rsid w:val="00D61E4A"/>
    <w:rsid w:val="00D8459E"/>
    <w:rsid w:val="00D925E5"/>
    <w:rsid w:val="00DA4C73"/>
    <w:rsid w:val="00DB39EA"/>
    <w:rsid w:val="00DB567C"/>
    <w:rsid w:val="00DC3213"/>
    <w:rsid w:val="00DD05DE"/>
    <w:rsid w:val="00DD3045"/>
    <w:rsid w:val="00DF284A"/>
    <w:rsid w:val="00E361D6"/>
    <w:rsid w:val="00E367A5"/>
    <w:rsid w:val="00E43F00"/>
    <w:rsid w:val="00E60596"/>
    <w:rsid w:val="00E60FFE"/>
    <w:rsid w:val="00EA1A2A"/>
    <w:rsid w:val="00EA71E6"/>
    <w:rsid w:val="00EB49A9"/>
    <w:rsid w:val="00EC2072"/>
    <w:rsid w:val="00EF7189"/>
    <w:rsid w:val="00EF74F2"/>
    <w:rsid w:val="00F031FA"/>
    <w:rsid w:val="00F23EE7"/>
    <w:rsid w:val="00F341ED"/>
    <w:rsid w:val="00F641FC"/>
    <w:rsid w:val="00F642BD"/>
    <w:rsid w:val="00FA05C5"/>
    <w:rsid w:val="00FA4579"/>
    <w:rsid w:val="00FC6584"/>
    <w:rsid w:val="00FD2296"/>
    <w:rsid w:val="00FD6732"/>
    <w:rsid w:val="00FF4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2A24D-4F64-405F-9A25-68E59E52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Titlu4">
    <w:name w:val="heading 4"/>
    <w:basedOn w:val="Normal"/>
    <w:next w:val="Normal"/>
    <w:link w:val="Titlu4Caracter"/>
    <w:uiPriority w:val="99"/>
    <w:qFormat/>
    <w:rsid w:val="00AB3B62"/>
    <w:pPr>
      <w:keepNext/>
      <w:keepLines/>
      <w:spacing w:before="40" w:line="259" w:lineRule="auto"/>
      <w:ind w:firstLine="0"/>
      <w:jc w:val="left"/>
      <w:outlineLvl w:val="3"/>
    </w:pPr>
    <w:rPr>
      <w:rFonts w:ascii="Cambria" w:hAnsi="Cambria"/>
      <w:color w:val="365F91"/>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Titlu4Caracter">
    <w:name w:val="Titlu 4 Caracter"/>
    <w:basedOn w:val="Fontdeparagrafimplicit"/>
    <w:link w:val="Titlu4"/>
    <w:uiPriority w:val="99"/>
    <w:rsid w:val="00AB3B62"/>
    <w:rPr>
      <w:rFonts w:ascii="Cambria" w:eastAsia="Times New Roman" w:hAnsi="Cambria" w:cs="Times New Roman"/>
      <w:color w:val="365F91"/>
      <w:sz w:val="24"/>
      <w:szCs w:val="24"/>
      <w:lang w:val="ro-RO"/>
    </w:rPr>
  </w:style>
  <w:style w:type="paragraph" w:styleId="Listparagraf">
    <w:name w:val="List Paragraph"/>
    <w:basedOn w:val="Normal"/>
    <w:uiPriority w:val="34"/>
    <w:qFormat/>
    <w:rsid w:val="00CC09D3"/>
    <w:pPr>
      <w:ind w:left="720"/>
      <w:contextualSpacing/>
    </w:pPr>
  </w:style>
  <w:style w:type="character" w:styleId="Robust">
    <w:name w:val="Strong"/>
    <w:basedOn w:val="Fontdeparagrafimplicit"/>
    <w:uiPriority w:val="22"/>
    <w:qFormat/>
    <w:rsid w:val="00FF4E88"/>
    <w:rPr>
      <w:b/>
      <w:bCs/>
    </w:rPr>
  </w:style>
  <w:style w:type="paragraph" w:customStyle="1" w:styleId="a">
    <w:name w:val="Стиль"/>
    <w:uiPriority w:val="99"/>
    <w:rsid w:val="008A56F4"/>
    <w:pPr>
      <w:spacing w:after="0" w:line="240" w:lineRule="auto"/>
    </w:pPr>
    <w:rPr>
      <w:rFonts w:ascii="Times New Roman" w:eastAsia="Times New Roman" w:hAnsi="Times New Roman" w:cs="Times New Roman"/>
      <w:sz w:val="24"/>
      <w:szCs w:val="20"/>
      <w:lang w:val="ru-RU" w:eastAsia="ru-RU"/>
    </w:rPr>
  </w:style>
  <w:style w:type="character" w:customStyle="1" w:styleId="do1">
    <w:name w:val="do1"/>
    <w:uiPriority w:val="99"/>
    <w:rsid w:val="008A56F4"/>
    <w:rPr>
      <w:b/>
      <w:sz w:val="26"/>
    </w:rPr>
  </w:style>
  <w:style w:type="table" w:styleId="Tabelgril">
    <w:name w:val="Table Grid"/>
    <w:basedOn w:val="TabelNormal"/>
    <w:uiPriority w:val="59"/>
    <w:rsid w:val="007B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comentariu">
    <w:name w:val="annotation text"/>
    <w:basedOn w:val="Normal"/>
    <w:link w:val="TextcomentariuCaracter"/>
    <w:uiPriority w:val="99"/>
    <w:unhideWhenUsed/>
    <w:rsid w:val="00DF284A"/>
    <w:pPr>
      <w:spacing w:after="160"/>
      <w:ind w:firstLine="0"/>
      <w:jc w:val="left"/>
    </w:pPr>
    <w:rPr>
      <w:rFonts w:ascii="Calibri" w:eastAsia="Calibri" w:hAnsi="Calibri" w:cs="Calibri"/>
      <w:lang w:val="ro-RO" w:eastAsia="ro-RO"/>
    </w:rPr>
  </w:style>
  <w:style w:type="character" w:customStyle="1" w:styleId="TextcomentariuCaracter">
    <w:name w:val="Text comentariu Caracter"/>
    <w:basedOn w:val="Fontdeparagrafimplicit"/>
    <w:link w:val="Textcomentariu"/>
    <w:uiPriority w:val="99"/>
    <w:rsid w:val="00DF284A"/>
    <w:rPr>
      <w:rFonts w:ascii="Calibri" w:eastAsia="Calibri" w:hAnsi="Calibri" w:cs="Calibri"/>
      <w:sz w:val="20"/>
      <w:szCs w:val="20"/>
      <w:lang w:val="ro-RO" w:eastAsia="ro-RO"/>
    </w:rPr>
  </w:style>
  <w:style w:type="character" w:styleId="Hyperlink">
    <w:name w:val="Hyperlink"/>
    <w:basedOn w:val="Fontdeparagrafimplicit"/>
    <w:uiPriority w:val="99"/>
    <w:rsid w:val="00E367A5"/>
    <w:rPr>
      <w:rFonts w:cs="Times New Roman"/>
      <w:color w:val="0000FF"/>
      <w:u w:val="single"/>
    </w:rPr>
  </w:style>
  <w:style w:type="character" w:customStyle="1" w:styleId="Bodytext3">
    <w:name w:val="Body text (3)"/>
    <w:rsid w:val="001A02A5"/>
    <w:rPr>
      <w:rFonts w:ascii="Times New Roman" w:hAnsi="Times New Roman" w:cs="Times New Roman" w:hint="default"/>
      <w:strike w:val="0"/>
      <w:dstrike w:val="0"/>
      <w:color w:val="000000"/>
      <w:spacing w:val="0"/>
      <w:w w:val="100"/>
      <w:position w:val="0"/>
      <w:sz w:val="26"/>
      <w:u w:val="none"/>
      <w:effect w:val="none"/>
      <w:lang w:val="ro-RO" w:eastAsia="ro-RO"/>
    </w:rPr>
  </w:style>
  <w:style w:type="paragraph" w:styleId="TextnBalon">
    <w:name w:val="Balloon Text"/>
    <w:basedOn w:val="Normal"/>
    <w:link w:val="TextnBalonCaracter"/>
    <w:uiPriority w:val="99"/>
    <w:semiHidden/>
    <w:unhideWhenUsed/>
    <w:rsid w:val="00482E9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82E9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2381">
      <w:bodyDiv w:val="1"/>
      <w:marLeft w:val="0"/>
      <w:marRight w:val="0"/>
      <w:marTop w:val="0"/>
      <w:marBottom w:val="0"/>
      <w:divBdr>
        <w:top w:val="none" w:sz="0" w:space="0" w:color="auto"/>
        <w:left w:val="none" w:sz="0" w:space="0" w:color="auto"/>
        <w:bottom w:val="none" w:sz="0" w:space="0" w:color="auto"/>
        <w:right w:val="none" w:sz="0" w:space="0" w:color="auto"/>
      </w:divBdr>
    </w:div>
    <w:div w:id="344674435">
      <w:bodyDiv w:val="1"/>
      <w:marLeft w:val="0"/>
      <w:marRight w:val="0"/>
      <w:marTop w:val="0"/>
      <w:marBottom w:val="0"/>
      <w:divBdr>
        <w:top w:val="none" w:sz="0" w:space="0" w:color="auto"/>
        <w:left w:val="none" w:sz="0" w:space="0" w:color="auto"/>
        <w:bottom w:val="none" w:sz="0" w:space="0" w:color="auto"/>
        <w:right w:val="none" w:sz="0" w:space="0" w:color="auto"/>
      </w:divBdr>
    </w:div>
    <w:div w:id="377707653">
      <w:bodyDiv w:val="1"/>
      <w:marLeft w:val="0"/>
      <w:marRight w:val="0"/>
      <w:marTop w:val="0"/>
      <w:marBottom w:val="0"/>
      <w:divBdr>
        <w:top w:val="none" w:sz="0" w:space="0" w:color="auto"/>
        <w:left w:val="none" w:sz="0" w:space="0" w:color="auto"/>
        <w:bottom w:val="none" w:sz="0" w:space="0" w:color="auto"/>
        <w:right w:val="none" w:sz="0" w:space="0" w:color="auto"/>
      </w:divBdr>
    </w:div>
    <w:div w:id="574322894">
      <w:bodyDiv w:val="1"/>
      <w:marLeft w:val="0"/>
      <w:marRight w:val="0"/>
      <w:marTop w:val="0"/>
      <w:marBottom w:val="0"/>
      <w:divBdr>
        <w:top w:val="none" w:sz="0" w:space="0" w:color="auto"/>
        <w:left w:val="none" w:sz="0" w:space="0" w:color="auto"/>
        <w:bottom w:val="none" w:sz="0" w:space="0" w:color="auto"/>
        <w:right w:val="none" w:sz="0" w:space="0" w:color="auto"/>
      </w:divBdr>
    </w:div>
    <w:div w:id="687290753">
      <w:bodyDiv w:val="1"/>
      <w:marLeft w:val="0"/>
      <w:marRight w:val="0"/>
      <w:marTop w:val="0"/>
      <w:marBottom w:val="0"/>
      <w:divBdr>
        <w:top w:val="none" w:sz="0" w:space="0" w:color="auto"/>
        <w:left w:val="none" w:sz="0" w:space="0" w:color="auto"/>
        <w:bottom w:val="none" w:sz="0" w:space="0" w:color="auto"/>
        <w:right w:val="none" w:sz="0" w:space="0" w:color="auto"/>
      </w:divBdr>
    </w:div>
    <w:div w:id="861627591">
      <w:bodyDiv w:val="1"/>
      <w:marLeft w:val="0"/>
      <w:marRight w:val="0"/>
      <w:marTop w:val="0"/>
      <w:marBottom w:val="0"/>
      <w:divBdr>
        <w:top w:val="none" w:sz="0" w:space="0" w:color="auto"/>
        <w:left w:val="none" w:sz="0" w:space="0" w:color="auto"/>
        <w:bottom w:val="none" w:sz="0" w:space="0" w:color="auto"/>
        <w:right w:val="none" w:sz="0" w:space="0" w:color="auto"/>
      </w:divBdr>
    </w:div>
    <w:div w:id="914708878">
      <w:bodyDiv w:val="1"/>
      <w:marLeft w:val="0"/>
      <w:marRight w:val="0"/>
      <w:marTop w:val="0"/>
      <w:marBottom w:val="0"/>
      <w:divBdr>
        <w:top w:val="none" w:sz="0" w:space="0" w:color="auto"/>
        <w:left w:val="none" w:sz="0" w:space="0" w:color="auto"/>
        <w:bottom w:val="none" w:sz="0" w:space="0" w:color="auto"/>
        <w:right w:val="none" w:sz="0" w:space="0" w:color="auto"/>
      </w:divBdr>
    </w:div>
    <w:div w:id="1066953244">
      <w:bodyDiv w:val="1"/>
      <w:marLeft w:val="0"/>
      <w:marRight w:val="0"/>
      <w:marTop w:val="0"/>
      <w:marBottom w:val="0"/>
      <w:divBdr>
        <w:top w:val="none" w:sz="0" w:space="0" w:color="auto"/>
        <w:left w:val="none" w:sz="0" w:space="0" w:color="auto"/>
        <w:bottom w:val="none" w:sz="0" w:space="0" w:color="auto"/>
        <w:right w:val="none" w:sz="0" w:space="0" w:color="auto"/>
      </w:divBdr>
    </w:div>
    <w:div w:id="1135172841">
      <w:bodyDiv w:val="1"/>
      <w:marLeft w:val="0"/>
      <w:marRight w:val="0"/>
      <w:marTop w:val="0"/>
      <w:marBottom w:val="0"/>
      <w:divBdr>
        <w:top w:val="none" w:sz="0" w:space="0" w:color="auto"/>
        <w:left w:val="none" w:sz="0" w:space="0" w:color="auto"/>
        <w:bottom w:val="none" w:sz="0" w:space="0" w:color="auto"/>
        <w:right w:val="none" w:sz="0" w:space="0" w:color="auto"/>
      </w:divBdr>
    </w:div>
    <w:div w:id="1593975165">
      <w:bodyDiv w:val="1"/>
      <w:marLeft w:val="0"/>
      <w:marRight w:val="0"/>
      <w:marTop w:val="0"/>
      <w:marBottom w:val="0"/>
      <w:divBdr>
        <w:top w:val="none" w:sz="0" w:space="0" w:color="auto"/>
        <w:left w:val="none" w:sz="0" w:space="0" w:color="auto"/>
        <w:bottom w:val="none" w:sz="0" w:space="0" w:color="auto"/>
        <w:right w:val="none" w:sz="0" w:space="0" w:color="auto"/>
      </w:divBdr>
    </w:div>
    <w:div w:id="1761951284">
      <w:bodyDiv w:val="1"/>
      <w:marLeft w:val="0"/>
      <w:marRight w:val="0"/>
      <w:marTop w:val="0"/>
      <w:marBottom w:val="0"/>
      <w:divBdr>
        <w:top w:val="none" w:sz="0" w:space="0" w:color="auto"/>
        <w:left w:val="none" w:sz="0" w:space="0" w:color="auto"/>
        <w:bottom w:val="none" w:sz="0" w:space="0" w:color="auto"/>
        <w:right w:val="none" w:sz="0" w:space="0" w:color="auto"/>
      </w:divBdr>
    </w:div>
    <w:div w:id="1865706398">
      <w:bodyDiv w:val="1"/>
      <w:marLeft w:val="0"/>
      <w:marRight w:val="0"/>
      <w:marTop w:val="0"/>
      <w:marBottom w:val="0"/>
      <w:divBdr>
        <w:top w:val="none" w:sz="0" w:space="0" w:color="auto"/>
        <w:left w:val="none" w:sz="0" w:space="0" w:color="auto"/>
        <w:bottom w:val="none" w:sz="0" w:space="0" w:color="auto"/>
        <w:right w:val="none" w:sz="0" w:space="0" w:color="auto"/>
      </w:divBdr>
    </w:div>
    <w:div w:id="1895042708">
      <w:bodyDiv w:val="1"/>
      <w:marLeft w:val="0"/>
      <w:marRight w:val="0"/>
      <w:marTop w:val="0"/>
      <w:marBottom w:val="0"/>
      <w:divBdr>
        <w:top w:val="none" w:sz="0" w:space="0" w:color="auto"/>
        <w:left w:val="none" w:sz="0" w:space="0" w:color="auto"/>
        <w:bottom w:val="none" w:sz="0" w:space="0" w:color="auto"/>
        <w:right w:val="none" w:sz="0" w:space="0" w:color="auto"/>
      </w:divBdr>
    </w:div>
    <w:div w:id="2009819635">
      <w:bodyDiv w:val="1"/>
      <w:marLeft w:val="0"/>
      <w:marRight w:val="0"/>
      <w:marTop w:val="0"/>
      <w:marBottom w:val="0"/>
      <w:divBdr>
        <w:top w:val="none" w:sz="0" w:space="0" w:color="auto"/>
        <w:left w:val="none" w:sz="0" w:space="0" w:color="auto"/>
        <w:bottom w:val="none" w:sz="0" w:space="0" w:color="auto"/>
        <w:right w:val="none" w:sz="0" w:space="0" w:color="auto"/>
      </w:divBdr>
    </w:div>
    <w:div w:id="21439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C85D-E4EC-46AE-B252-FDB7EF85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28</Pages>
  <Words>8202</Words>
  <Characters>47576</Characters>
  <Application>Microsoft Office Word</Application>
  <DocSecurity>0</DocSecurity>
  <Lines>396</Lines>
  <Paragraphs>111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Maria CRAVCESCO</cp:lastModifiedBy>
  <cp:revision>22</cp:revision>
  <cp:lastPrinted>2024-01-15T09:13:00Z</cp:lastPrinted>
  <dcterms:created xsi:type="dcterms:W3CDTF">2024-01-09T09:22:00Z</dcterms:created>
  <dcterms:modified xsi:type="dcterms:W3CDTF">2024-01-16T06:08:00Z</dcterms:modified>
</cp:coreProperties>
</file>