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10632" w:type="dxa"/>
        <w:tblInd w:w="-572" w:type="dxa"/>
        <w:tblLook w:val="04A0" w:firstRow="1" w:lastRow="0" w:firstColumn="1" w:lastColumn="0" w:noHBand="0" w:noVBand="1"/>
      </w:tblPr>
      <w:tblGrid>
        <w:gridCol w:w="5105"/>
        <w:gridCol w:w="5527"/>
      </w:tblGrid>
      <w:tr w:rsidR="00D87D03" w:rsidTr="00A95DA7">
        <w:tc>
          <w:tcPr>
            <w:tcW w:w="10632" w:type="dxa"/>
            <w:gridSpan w:val="2"/>
          </w:tcPr>
          <w:p w:rsidR="00D87D03" w:rsidRDefault="00D87D03" w:rsidP="00D87D03">
            <w:pPr>
              <w:jc w:val="center"/>
              <w:rPr>
                <w:rFonts w:ascii="Times New Roman" w:hAnsi="Times New Roman" w:cs="Times New Roman"/>
                <w:b/>
                <w:sz w:val="24"/>
                <w:szCs w:val="24"/>
                <w:lang w:val="ro-RO"/>
              </w:rPr>
            </w:pPr>
            <w:r w:rsidRPr="00D87D03">
              <w:rPr>
                <w:rFonts w:ascii="Times New Roman" w:hAnsi="Times New Roman" w:cs="Times New Roman"/>
                <w:b/>
                <w:sz w:val="24"/>
                <w:szCs w:val="24"/>
                <w:lang w:val="ro-RO"/>
              </w:rPr>
              <w:t>Analiza impactului de reglementare</w:t>
            </w:r>
          </w:p>
          <w:p w:rsidR="00D87D03" w:rsidRPr="00D87D03" w:rsidRDefault="00D87D03" w:rsidP="00D87D03">
            <w:pPr>
              <w:jc w:val="center"/>
              <w:rPr>
                <w:rFonts w:ascii="Times New Roman" w:hAnsi="Times New Roman" w:cs="Times New Roman"/>
                <w:b/>
                <w:sz w:val="24"/>
                <w:szCs w:val="24"/>
                <w:lang w:val="ro-RO"/>
              </w:rPr>
            </w:pPr>
          </w:p>
        </w:tc>
      </w:tr>
      <w:tr w:rsidR="00D87D03" w:rsidTr="00A95DA7">
        <w:tc>
          <w:tcPr>
            <w:tcW w:w="5105" w:type="dxa"/>
          </w:tcPr>
          <w:p w:rsidR="00D87D03" w:rsidRDefault="00D87D03" w:rsidP="00D87D03">
            <w:pPr>
              <w:jc w:val="both"/>
              <w:rPr>
                <w:rFonts w:ascii="Times New Roman" w:hAnsi="Times New Roman" w:cs="Times New Roman"/>
                <w:sz w:val="24"/>
                <w:szCs w:val="24"/>
                <w:lang w:val="ro-RO"/>
              </w:rPr>
            </w:pPr>
            <w:r w:rsidRPr="00D87D03">
              <w:rPr>
                <w:rFonts w:ascii="Times New Roman" w:hAnsi="Times New Roman" w:cs="Times New Roman"/>
                <w:b/>
                <w:sz w:val="24"/>
                <w:szCs w:val="24"/>
                <w:lang w:val="ro-RO"/>
              </w:rPr>
              <w:t>Titlul analizei impactului</w:t>
            </w:r>
            <w:r w:rsidRPr="00D87D03">
              <w:rPr>
                <w:rFonts w:ascii="Times New Roman" w:hAnsi="Times New Roman" w:cs="Times New Roman"/>
                <w:sz w:val="24"/>
                <w:szCs w:val="24"/>
                <w:lang w:val="ro-RO"/>
              </w:rPr>
              <w:t xml:space="preserve"> (poate conţine titlul propunerii de act normativ):</w:t>
            </w:r>
          </w:p>
        </w:tc>
        <w:tc>
          <w:tcPr>
            <w:tcW w:w="5527" w:type="dxa"/>
          </w:tcPr>
          <w:p w:rsidR="00D87D03" w:rsidRDefault="00D87D03"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D87D03">
              <w:rPr>
                <w:rFonts w:ascii="Times New Roman" w:hAnsi="Times New Roman" w:cs="Times New Roman"/>
                <w:sz w:val="24"/>
                <w:szCs w:val="24"/>
                <w:lang w:val="ro-RO"/>
              </w:rPr>
              <w:t>ro</w:t>
            </w:r>
            <w:r>
              <w:rPr>
                <w:rFonts w:ascii="Times New Roman" w:hAnsi="Times New Roman" w:cs="Times New Roman"/>
                <w:sz w:val="24"/>
                <w:szCs w:val="24"/>
                <w:lang w:val="ro-RO"/>
              </w:rPr>
              <w:t xml:space="preserve">iectul de hotărâre a Guvernului </w:t>
            </w:r>
            <w:r w:rsidRPr="00D87D03">
              <w:rPr>
                <w:rFonts w:ascii="Times New Roman" w:hAnsi="Times New Roman" w:cs="Times New Roman"/>
                <w:sz w:val="24"/>
                <w:szCs w:val="24"/>
                <w:lang w:val="ro-RO"/>
              </w:rPr>
              <w:t>cu privire la modificarea Hotărârii Guvernul</w:t>
            </w:r>
            <w:r>
              <w:rPr>
                <w:rFonts w:ascii="Times New Roman" w:hAnsi="Times New Roman" w:cs="Times New Roman"/>
                <w:sz w:val="24"/>
                <w:szCs w:val="24"/>
                <w:lang w:val="ro-RO"/>
              </w:rPr>
              <w:t xml:space="preserve">ui nr.713/2013 pentru aprobarea </w:t>
            </w:r>
            <w:r w:rsidRPr="00D87D03">
              <w:rPr>
                <w:rFonts w:ascii="Times New Roman" w:hAnsi="Times New Roman" w:cs="Times New Roman"/>
                <w:sz w:val="24"/>
                <w:szCs w:val="24"/>
                <w:lang w:val="ro-RO"/>
              </w:rPr>
              <w:t>Cerințelor privind producerea și comerc</w:t>
            </w:r>
            <w:r>
              <w:rPr>
                <w:rFonts w:ascii="Times New Roman" w:hAnsi="Times New Roman" w:cs="Times New Roman"/>
                <w:sz w:val="24"/>
                <w:szCs w:val="24"/>
                <w:lang w:val="ro-RO"/>
              </w:rPr>
              <w:t xml:space="preserve">ializarea semințelor de legume, </w:t>
            </w:r>
            <w:r w:rsidRPr="00D87D03">
              <w:rPr>
                <w:rFonts w:ascii="Times New Roman" w:hAnsi="Times New Roman" w:cs="Times New Roman"/>
                <w:sz w:val="24"/>
                <w:szCs w:val="24"/>
                <w:lang w:val="ro-RO"/>
              </w:rPr>
              <w:t xml:space="preserve">răsadurilor și a materialului săditor legumicol  </w:t>
            </w:r>
          </w:p>
        </w:tc>
      </w:tr>
      <w:tr w:rsidR="00D87D03" w:rsidTr="00A95DA7">
        <w:tc>
          <w:tcPr>
            <w:tcW w:w="5105" w:type="dxa"/>
          </w:tcPr>
          <w:p w:rsidR="00D87D03" w:rsidRPr="00D87D03" w:rsidRDefault="00D87D03" w:rsidP="00D87D03">
            <w:pPr>
              <w:jc w:val="both"/>
              <w:rPr>
                <w:rFonts w:ascii="Times New Roman" w:hAnsi="Times New Roman" w:cs="Times New Roman"/>
                <w:b/>
                <w:sz w:val="24"/>
                <w:szCs w:val="24"/>
                <w:lang w:val="ro-RO"/>
              </w:rPr>
            </w:pPr>
            <w:r w:rsidRPr="00D87D03">
              <w:rPr>
                <w:rFonts w:ascii="Times New Roman" w:hAnsi="Times New Roman" w:cs="Times New Roman"/>
                <w:b/>
                <w:sz w:val="24"/>
                <w:szCs w:val="24"/>
                <w:lang w:val="ro-RO"/>
              </w:rPr>
              <w:t>Data:</w:t>
            </w:r>
          </w:p>
        </w:tc>
        <w:tc>
          <w:tcPr>
            <w:tcW w:w="5527" w:type="dxa"/>
          </w:tcPr>
          <w:p w:rsidR="00D87D03" w:rsidRDefault="00D87D03" w:rsidP="00D87D03">
            <w:pPr>
              <w:jc w:val="both"/>
              <w:rPr>
                <w:rFonts w:ascii="Times New Roman" w:hAnsi="Times New Roman" w:cs="Times New Roman"/>
                <w:sz w:val="24"/>
                <w:szCs w:val="24"/>
                <w:lang w:val="ro-RO"/>
              </w:rPr>
            </w:pPr>
          </w:p>
        </w:tc>
      </w:tr>
      <w:tr w:rsidR="00D87D03" w:rsidTr="00A95DA7">
        <w:tc>
          <w:tcPr>
            <w:tcW w:w="5105" w:type="dxa"/>
          </w:tcPr>
          <w:p w:rsidR="00D87D03" w:rsidRDefault="00D87D03" w:rsidP="00D87D03">
            <w:pPr>
              <w:jc w:val="both"/>
              <w:rPr>
                <w:rFonts w:ascii="Times New Roman" w:hAnsi="Times New Roman" w:cs="Times New Roman"/>
                <w:sz w:val="24"/>
                <w:szCs w:val="24"/>
                <w:lang w:val="ro-RO"/>
              </w:rPr>
            </w:pPr>
            <w:r w:rsidRPr="00D87D03">
              <w:rPr>
                <w:rFonts w:ascii="Times New Roman" w:hAnsi="Times New Roman" w:cs="Times New Roman"/>
                <w:b/>
                <w:sz w:val="24"/>
                <w:szCs w:val="24"/>
                <w:lang w:val="ro-RO"/>
              </w:rPr>
              <w:t>Autoritatea administraţiei publice</w:t>
            </w:r>
            <w:r w:rsidRPr="00D87D03">
              <w:rPr>
                <w:rFonts w:ascii="Times New Roman" w:hAnsi="Times New Roman" w:cs="Times New Roman"/>
                <w:sz w:val="24"/>
                <w:szCs w:val="24"/>
                <w:lang w:val="ro-RO"/>
              </w:rPr>
              <w:t xml:space="preserve"> (autor):</w:t>
            </w:r>
          </w:p>
        </w:tc>
        <w:tc>
          <w:tcPr>
            <w:tcW w:w="5527" w:type="dxa"/>
          </w:tcPr>
          <w:p w:rsidR="00D87D03" w:rsidRDefault="00D87D03"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Ministerul Agriculturii și Industriei Alimentare</w:t>
            </w:r>
          </w:p>
        </w:tc>
      </w:tr>
      <w:tr w:rsidR="00D87D03" w:rsidTr="00A95DA7">
        <w:tc>
          <w:tcPr>
            <w:tcW w:w="5105" w:type="dxa"/>
          </w:tcPr>
          <w:p w:rsidR="00D87D03" w:rsidRPr="00D87D03" w:rsidRDefault="00D87D03" w:rsidP="00D87D03">
            <w:pPr>
              <w:jc w:val="both"/>
              <w:rPr>
                <w:rFonts w:ascii="Times New Roman" w:hAnsi="Times New Roman" w:cs="Times New Roman"/>
                <w:b/>
                <w:sz w:val="24"/>
                <w:szCs w:val="24"/>
                <w:lang w:val="ro-RO"/>
              </w:rPr>
            </w:pPr>
            <w:r w:rsidRPr="00D87D03">
              <w:rPr>
                <w:rFonts w:ascii="Times New Roman" w:hAnsi="Times New Roman" w:cs="Times New Roman"/>
                <w:b/>
                <w:sz w:val="24"/>
                <w:szCs w:val="24"/>
                <w:lang w:val="ro-RO"/>
              </w:rPr>
              <w:t>Subdiviziunea:</w:t>
            </w:r>
          </w:p>
        </w:tc>
        <w:tc>
          <w:tcPr>
            <w:tcW w:w="5527" w:type="dxa"/>
          </w:tcPr>
          <w:p w:rsidR="00D87D03" w:rsidRDefault="00D87D03"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Direcția juridică </w:t>
            </w:r>
          </w:p>
        </w:tc>
      </w:tr>
      <w:tr w:rsidR="00D87D03" w:rsidTr="00A95DA7">
        <w:tc>
          <w:tcPr>
            <w:tcW w:w="5105" w:type="dxa"/>
          </w:tcPr>
          <w:p w:rsidR="00D87D03" w:rsidRPr="00D87D03" w:rsidRDefault="00D87D03" w:rsidP="00D87D03">
            <w:pPr>
              <w:jc w:val="both"/>
              <w:rPr>
                <w:rFonts w:ascii="Times New Roman" w:hAnsi="Times New Roman" w:cs="Times New Roman"/>
                <w:b/>
                <w:sz w:val="24"/>
                <w:szCs w:val="24"/>
                <w:lang w:val="ro-RO"/>
              </w:rPr>
            </w:pPr>
            <w:r w:rsidRPr="00D87D03">
              <w:rPr>
                <w:rFonts w:ascii="Times New Roman" w:hAnsi="Times New Roman" w:cs="Times New Roman"/>
                <w:b/>
                <w:sz w:val="24"/>
                <w:szCs w:val="24"/>
                <w:lang w:val="ro-RO"/>
              </w:rPr>
              <w:t>Persoana responsabilă şi datele de contact:</w:t>
            </w:r>
          </w:p>
        </w:tc>
        <w:tc>
          <w:tcPr>
            <w:tcW w:w="5527" w:type="dxa"/>
          </w:tcPr>
          <w:p w:rsidR="00D87D03" w:rsidRDefault="00D87D03"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Moisei Lepădatu, tel. (022) 204 525 </w:t>
            </w:r>
          </w:p>
          <w:p w:rsidR="003A6C88" w:rsidRDefault="003A6C88"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e-mail: moisei.lepadatu@maia.gov.md </w:t>
            </w:r>
          </w:p>
        </w:tc>
      </w:tr>
      <w:tr w:rsidR="00A95DA7" w:rsidTr="00A95DA7">
        <w:tc>
          <w:tcPr>
            <w:tcW w:w="10632" w:type="dxa"/>
            <w:gridSpan w:val="2"/>
          </w:tcPr>
          <w:p w:rsidR="00A95DA7" w:rsidRPr="00A95DA7" w:rsidRDefault="00A95DA7" w:rsidP="00D87D03">
            <w:pPr>
              <w:jc w:val="both"/>
              <w:rPr>
                <w:rFonts w:ascii="Times New Roman" w:hAnsi="Times New Roman" w:cs="Times New Roman"/>
                <w:b/>
                <w:sz w:val="24"/>
                <w:szCs w:val="24"/>
                <w:lang w:val="ro-RO"/>
              </w:rPr>
            </w:pPr>
            <w:r w:rsidRPr="00A95DA7">
              <w:rPr>
                <w:rFonts w:ascii="Times New Roman" w:hAnsi="Times New Roman" w:cs="Times New Roman"/>
                <w:b/>
                <w:sz w:val="24"/>
                <w:szCs w:val="24"/>
                <w:lang w:val="ro-RO"/>
              </w:rPr>
              <w:t>Compartimentele analizei impactului</w:t>
            </w:r>
          </w:p>
        </w:tc>
      </w:tr>
      <w:tr w:rsidR="00A95DA7" w:rsidTr="00A95DA7">
        <w:tc>
          <w:tcPr>
            <w:tcW w:w="10632" w:type="dxa"/>
            <w:gridSpan w:val="2"/>
          </w:tcPr>
          <w:p w:rsidR="00A95DA7" w:rsidRPr="00A95DA7" w:rsidRDefault="00A95DA7" w:rsidP="00D87D03">
            <w:pPr>
              <w:jc w:val="both"/>
              <w:rPr>
                <w:rFonts w:ascii="Times New Roman" w:hAnsi="Times New Roman" w:cs="Times New Roman"/>
                <w:b/>
                <w:sz w:val="24"/>
                <w:szCs w:val="24"/>
                <w:lang w:val="ro-RO"/>
              </w:rPr>
            </w:pPr>
            <w:r w:rsidRPr="00A95DA7">
              <w:rPr>
                <w:rFonts w:ascii="Times New Roman" w:hAnsi="Times New Roman" w:cs="Times New Roman"/>
                <w:b/>
                <w:sz w:val="24"/>
                <w:szCs w:val="24"/>
                <w:lang w:val="ro-RO"/>
              </w:rPr>
              <w:t>1. Definirea problemei</w:t>
            </w:r>
          </w:p>
        </w:tc>
      </w:tr>
      <w:tr w:rsidR="00A95DA7" w:rsidTr="00A95DA7">
        <w:tc>
          <w:tcPr>
            <w:tcW w:w="10632" w:type="dxa"/>
            <w:gridSpan w:val="2"/>
          </w:tcPr>
          <w:p w:rsidR="00A95DA7" w:rsidRPr="001E6CAB" w:rsidRDefault="00A95DA7" w:rsidP="00D87D03">
            <w:pPr>
              <w:jc w:val="both"/>
              <w:rPr>
                <w:rFonts w:ascii="Times New Roman" w:hAnsi="Times New Roman" w:cs="Times New Roman"/>
                <w:sz w:val="24"/>
                <w:szCs w:val="24"/>
                <w:lang w:val="ro-RO"/>
              </w:rPr>
            </w:pPr>
            <w:r w:rsidRPr="001E6CAB">
              <w:rPr>
                <w:rFonts w:ascii="Times New Roman" w:hAnsi="Times New Roman" w:cs="Times New Roman"/>
                <w:sz w:val="24"/>
                <w:szCs w:val="24"/>
                <w:lang w:val="ro-RO"/>
              </w:rPr>
              <w:t>a) Determinaţi clar şi concis problema şi/sau problemele care urmează să fie soluţionate</w:t>
            </w:r>
          </w:p>
        </w:tc>
      </w:tr>
      <w:tr w:rsidR="00A95DA7" w:rsidTr="00A95DA7">
        <w:tc>
          <w:tcPr>
            <w:tcW w:w="10632" w:type="dxa"/>
            <w:gridSpan w:val="2"/>
          </w:tcPr>
          <w:p w:rsidR="001E6CAB" w:rsidRDefault="001E6CAB"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32580">
              <w:rPr>
                <w:rFonts w:ascii="Times New Roman" w:hAnsi="Times New Roman" w:cs="Times New Roman"/>
                <w:sz w:val="24"/>
                <w:szCs w:val="24"/>
                <w:lang w:val="ro-RO"/>
              </w:rPr>
              <w:t>Risc de introducere pe piață</w:t>
            </w:r>
            <w:r>
              <w:rPr>
                <w:rFonts w:ascii="Times New Roman" w:hAnsi="Times New Roman" w:cs="Times New Roman"/>
                <w:sz w:val="24"/>
                <w:szCs w:val="24"/>
                <w:lang w:val="ro-RO"/>
              </w:rPr>
              <w:t xml:space="preserve"> a </w:t>
            </w:r>
            <w:r w:rsidR="00F61C89">
              <w:rPr>
                <w:rFonts w:ascii="Times New Roman" w:hAnsi="Times New Roman" w:cs="Times New Roman"/>
                <w:sz w:val="24"/>
                <w:szCs w:val="24"/>
                <w:lang w:val="ro-RO"/>
              </w:rPr>
              <w:t>semințelor de legume care nu respectă cerințele de</w:t>
            </w:r>
            <w:r w:rsidR="00232580">
              <w:rPr>
                <w:rFonts w:ascii="Times New Roman" w:hAnsi="Times New Roman" w:cs="Times New Roman"/>
                <w:sz w:val="24"/>
                <w:szCs w:val="24"/>
                <w:lang w:val="ro-RO"/>
              </w:rPr>
              <w:t xml:space="preserve"> calitate,</w:t>
            </w:r>
            <w:r w:rsidR="00F61C89">
              <w:rPr>
                <w:rFonts w:ascii="Times New Roman" w:hAnsi="Times New Roman" w:cs="Times New Roman"/>
                <w:sz w:val="24"/>
                <w:szCs w:val="24"/>
                <w:lang w:val="ro-RO"/>
              </w:rPr>
              <w:t xml:space="preserve"> identitat</w:t>
            </w:r>
            <w:r>
              <w:rPr>
                <w:rFonts w:ascii="Times New Roman" w:hAnsi="Times New Roman" w:cs="Times New Roman"/>
                <w:sz w:val="24"/>
                <w:szCs w:val="24"/>
                <w:lang w:val="ro-RO"/>
              </w:rPr>
              <w:t>e și puritate</w:t>
            </w:r>
            <w:r w:rsidR="00232580">
              <w:rPr>
                <w:rFonts w:ascii="Times New Roman" w:hAnsi="Times New Roman" w:cs="Times New Roman"/>
                <w:sz w:val="24"/>
                <w:szCs w:val="24"/>
                <w:lang w:val="ro-RO"/>
              </w:rPr>
              <w:t xml:space="preserve"> biologică </w:t>
            </w:r>
            <w:r>
              <w:rPr>
                <w:rFonts w:ascii="Times New Roman" w:hAnsi="Times New Roman" w:cs="Times New Roman"/>
                <w:sz w:val="24"/>
                <w:szCs w:val="24"/>
                <w:lang w:val="ro-RO"/>
              </w:rPr>
              <w:t xml:space="preserve"> a soiului</w:t>
            </w:r>
            <w:r w:rsidR="00232580">
              <w:rPr>
                <w:rFonts w:ascii="Times New Roman" w:hAnsi="Times New Roman" w:cs="Times New Roman"/>
                <w:sz w:val="24"/>
                <w:szCs w:val="24"/>
                <w:lang w:val="ro-RO"/>
              </w:rPr>
              <w:t xml:space="preserve"> și, drept urmare, inducerea în eroare a utilizatorilor profesioniști</w:t>
            </w:r>
            <w:r w:rsidR="00F61C89">
              <w:rPr>
                <w:rFonts w:ascii="Times New Roman" w:hAnsi="Times New Roman" w:cs="Times New Roman"/>
                <w:sz w:val="24"/>
                <w:szCs w:val="24"/>
                <w:lang w:val="ro-RO"/>
              </w:rPr>
              <w:t xml:space="preserve">.  </w:t>
            </w:r>
            <w:r w:rsidR="00232580">
              <w:rPr>
                <w:rFonts w:ascii="Times New Roman" w:hAnsi="Times New Roman" w:cs="Times New Roman"/>
                <w:sz w:val="24"/>
                <w:szCs w:val="24"/>
                <w:lang w:val="ro-RO"/>
              </w:rPr>
              <w:t xml:space="preserve"> </w:t>
            </w:r>
          </w:p>
        </w:tc>
      </w:tr>
      <w:tr w:rsidR="00A95DA7" w:rsidTr="00A95DA7">
        <w:tc>
          <w:tcPr>
            <w:tcW w:w="10632" w:type="dxa"/>
            <w:gridSpan w:val="2"/>
          </w:tcPr>
          <w:p w:rsidR="00A95DA7" w:rsidRPr="001E6CAB" w:rsidRDefault="00A95DA7" w:rsidP="00D87D03">
            <w:pPr>
              <w:jc w:val="both"/>
              <w:rPr>
                <w:rFonts w:ascii="Times New Roman" w:hAnsi="Times New Roman" w:cs="Times New Roman"/>
                <w:sz w:val="24"/>
                <w:szCs w:val="24"/>
                <w:lang w:val="ro-RO"/>
              </w:rPr>
            </w:pPr>
            <w:r w:rsidRPr="001E6CAB">
              <w:rPr>
                <w:rFonts w:ascii="Times New Roman" w:hAnsi="Times New Roman" w:cs="Times New Roman"/>
                <w:sz w:val="24"/>
                <w:szCs w:val="24"/>
                <w:lang w:val="ro-RO"/>
              </w:rPr>
              <w:t>b) Descrieţi problema, persoanele/entităţile afectate şi cele care contribuie la apariţia problemei, cu justificarea necesităţii schimbării situaţiei curente şi viitoare, în baza dovezilor şi datelor colectate şi examinate</w:t>
            </w:r>
          </w:p>
        </w:tc>
      </w:tr>
      <w:tr w:rsidR="00A95DA7" w:rsidTr="00A95DA7">
        <w:tc>
          <w:tcPr>
            <w:tcW w:w="10632" w:type="dxa"/>
            <w:gridSpan w:val="2"/>
          </w:tcPr>
          <w:p w:rsidR="00A95DA7" w:rsidRDefault="001E6CAB" w:rsidP="00A163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E1A46">
              <w:rPr>
                <w:rFonts w:ascii="Times New Roman" w:hAnsi="Times New Roman" w:cs="Times New Roman"/>
                <w:sz w:val="24"/>
                <w:szCs w:val="24"/>
                <w:lang w:val="ro-RO"/>
              </w:rPr>
              <w:t>Producția</w:t>
            </w:r>
            <w:r w:rsidRPr="001E6CAB">
              <w:rPr>
                <w:rFonts w:ascii="Times New Roman" w:hAnsi="Times New Roman" w:cs="Times New Roman"/>
                <w:sz w:val="24"/>
                <w:szCs w:val="24"/>
                <w:lang w:val="ro-RO"/>
              </w:rPr>
              <w:t xml:space="preserve"> semințe</w:t>
            </w:r>
            <w:r w:rsidR="00CE1A46">
              <w:rPr>
                <w:rFonts w:ascii="Times New Roman" w:hAnsi="Times New Roman" w:cs="Times New Roman"/>
                <w:sz w:val="24"/>
                <w:szCs w:val="24"/>
                <w:lang w:val="ro-RO"/>
              </w:rPr>
              <w:t>lor</w:t>
            </w:r>
            <w:r w:rsidRPr="001E6CAB">
              <w:rPr>
                <w:rFonts w:ascii="Times New Roman" w:hAnsi="Times New Roman" w:cs="Times New Roman"/>
                <w:sz w:val="24"/>
                <w:szCs w:val="24"/>
                <w:lang w:val="ro-RO"/>
              </w:rPr>
              <w:t xml:space="preserve"> de legume ocupă un loc important în agricultura</w:t>
            </w:r>
            <w:r>
              <w:rPr>
                <w:rFonts w:ascii="Times New Roman" w:hAnsi="Times New Roman" w:cs="Times New Roman"/>
                <w:sz w:val="24"/>
                <w:szCs w:val="24"/>
                <w:lang w:val="ro-RO"/>
              </w:rPr>
              <w:t xml:space="preserve"> Republicii Moldova, iar o</w:t>
            </w:r>
            <w:r w:rsidR="00A1633C">
              <w:rPr>
                <w:rFonts w:ascii="Times New Roman" w:hAnsi="Times New Roman" w:cs="Times New Roman"/>
                <w:sz w:val="24"/>
                <w:szCs w:val="24"/>
                <w:lang w:val="ro-RO"/>
              </w:rPr>
              <w:t xml:space="preserve">bținerea </w:t>
            </w:r>
            <w:r w:rsidRPr="001E6CAB">
              <w:rPr>
                <w:rFonts w:ascii="Times New Roman" w:hAnsi="Times New Roman" w:cs="Times New Roman"/>
                <w:sz w:val="24"/>
                <w:szCs w:val="24"/>
                <w:lang w:val="ro-RO"/>
              </w:rPr>
              <w:t>rezultate</w:t>
            </w:r>
            <w:r w:rsidR="00CE1A46">
              <w:rPr>
                <w:rFonts w:ascii="Times New Roman" w:hAnsi="Times New Roman" w:cs="Times New Roman"/>
                <w:sz w:val="24"/>
                <w:szCs w:val="24"/>
                <w:lang w:val="ro-RO"/>
              </w:rPr>
              <w:t>lor</w:t>
            </w:r>
            <w:r w:rsidRPr="001E6CAB">
              <w:rPr>
                <w:rFonts w:ascii="Times New Roman" w:hAnsi="Times New Roman" w:cs="Times New Roman"/>
                <w:sz w:val="24"/>
                <w:szCs w:val="24"/>
                <w:lang w:val="ro-RO"/>
              </w:rPr>
              <w:t xml:space="preserve"> satisfăcătoare din cultivarea legumelor depinde, în mare măsură, de folosirea unor semințe de calitate.</w:t>
            </w:r>
            <w:r w:rsidR="00A1633C">
              <w:rPr>
                <w:rFonts w:ascii="Times New Roman" w:hAnsi="Times New Roman" w:cs="Times New Roman"/>
                <w:sz w:val="24"/>
                <w:szCs w:val="24"/>
                <w:lang w:val="ro-RO"/>
              </w:rPr>
              <w:t xml:space="preserve"> Garanția unei productivități</w:t>
            </w:r>
            <w:r w:rsidR="00A1633C" w:rsidRPr="00A1633C">
              <w:rPr>
                <w:rFonts w:ascii="Times New Roman" w:hAnsi="Times New Roman" w:cs="Times New Roman"/>
                <w:sz w:val="24"/>
                <w:szCs w:val="24"/>
                <w:lang w:val="ro-RO"/>
              </w:rPr>
              <w:t xml:space="preserve"> mai mare în domeniul cultivării leg</w:t>
            </w:r>
            <w:r w:rsidR="00EF5694">
              <w:rPr>
                <w:rFonts w:ascii="Times New Roman" w:hAnsi="Times New Roman" w:cs="Times New Roman"/>
                <w:sz w:val="24"/>
                <w:szCs w:val="24"/>
                <w:lang w:val="ro-RO"/>
              </w:rPr>
              <w:t>umelor se asigură</w:t>
            </w:r>
            <w:r w:rsidR="00A1633C">
              <w:rPr>
                <w:rFonts w:ascii="Times New Roman" w:hAnsi="Times New Roman" w:cs="Times New Roman"/>
                <w:sz w:val="24"/>
                <w:szCs w:val="24"/>
                <w:lang w:val="ro-RO"/>
              </w:rPr>
              <w:t xml:space="preserve"> prin aplicarea normelor</w:t>
            </w:r>
            <w:r w:rsidR="00A1633C" w:rsidRPr="00A1633C">
              <w:rPr>
                <w:rFonts w:ascii="Times New Roman" w:hAnsi="Times New Roman" w:cs="Times New Roman"/>
                <w:sz w:val="24"/>
                <w:szCs w:val="24"/>
                <w:lang w:val="ro-RO"/>
              </w:rPr>
              <w:t xml:space="preserve"> în ceea ce privește alegerea soiurilor admise pentru comercializare.</w:t>
            </w:r>
          </w:p>
          <w:p w:rsidR="00CE1A46" w:rsidRDefault="00CE1A46" w:rsidP="00A163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9471C">
              <w:rPr>
                <w:rFonts w:ascii="Times New Roman" w:hAnsi="Times New Roman" w:cs="Times New Roman"/>
                <w:sz w:val="24"/>
                <w:szCs w:val="24"/>
                <w:lang w:val="ro-RO"/>
              </w:rPr>
              <w:t>Conform art.9 alin. (2) și (3),</w:t>
            </w:r>
            <w:r>
              <w:rPr>
                <w:rFonts w:ascii="Times New Roman" w:hAnsi="Times New Roman" w:cs="Times New Roman"/>
                <w:sz w:val="24"/>
                <w:szCs w:val="24"/>
                <w:lang w:val="ro-RO"/>
              </w:rPr>
              <w:t xml:space="preserve"> art.11 alin. (1) din Legea nr.68</w:t>
            </w:r>
            <w:r w:rsidR="0061477C">
              <w:rPr>
                <w:rFonts w:ascii="Times New Roman" w:hAnsi="Times New Roman" w:cs="Times New Roman"/>
                <w:sz w:val="24"/>
                <w:szCs w:val="24"/>
                <w:lang w:val="ro-RO"/>
              </w:rPr>
              <w:t>/2013 despre semințe, se permite</w:t>
            </w:r>
            <w:r>
              <w:rPr>
                <w:rFonts w:ascii="Times New Roman" w:hAnsi="Times New Roman" w:cs="Times New Roman"/>
                <w:sz w:val="24"/>
                <w:szCs w:val="24"/>
                <w:lang w:val="ro-RO"/>
              </w:rPr>
              <w:t xml:space="preserve"> importul, </w:t>
            </w:r>
            <w:r w:rsidRPr="00CE1A46">
              <w:rPr>
                <w:rFonts w:ascii="Times New Roman" w:hAnsi="Times New Roman" w:cs="Times New Roman"/>
                <w:sz w:val="24"/>
                <w:szCs w:val="24"/>
                <w:lang w:val="ro-RO"/>
              </w:rPr>
              <w:t>comercializare</w:t>
            </w:r>
            <w:r>
              <w:rPr>
                <w:rFonts w:ascii="Times New Roman" w:hAnsi="Times New Roman" w:cs="Times New Roman"/>
                <w:sz w:val="24"/>
                <w:szCs w:val="24"/>
                <w:lang w:val="ro-RO"/>
              </w:rPr>
              <w:t>a</w:t>
            </w:r>
            <w:r w:rsidRPr="00CE1A46">
              <w:rPr>
                <w:rFonts w:ascii="Times New Roman" w:hAnsi="Times New Roman" w:cs="Times New Roman"/>
                <w:sz w:val="24"/>
                <w:szCs w:val="24"/>
                <w:lang w:val="ro-RO"/>
              </w:rPr>
              <w:t xml:space="preserve"> şi utilizare</w:t>
            </w:r>
            <w:r>
              <w:rPr>
                <w:rFonts w:ascii="Times New Roman" w:hAnsi="Times New Roman" w:cs="Times New Roman"/>
                <w:sz w:val="24"/>
                <w:szCs w:val="24"/>
                <w:lang w:val="ro-RO"/>
              </w:rPr>
              <w:t>a</w:t>
            </w:r>
            <w:r w:rsidRPr="00CE1A46">
              <w:rPr>
                <w:rFonts w:ascii="Times New Roman" w:hAnsi="Times New Roman" w:cs="Times New Roman"/>
                <w:sz w:val="24"/>
                <w:szCs w:val="24"/>
                <w:lang w:val="ro-RO"/>
              </w:rPr>
              <w:t xml:space="preserve"> în scop de înfiinţare a plantaţiilor de producţie-marfă doar </w:t>
            </w:r>
            <w:r w:rsidR="0061477C">
              <w:rPr>
                <w:rFonts w:ascii="Times New Roman" w:hAnsi="Times New Roman" w:cs="Times New Roman"/>
                <w:sz w:val="24"/>
                <w:szCs w:val="24"/>
                <w:lang w:val="ro-RO"/>
              </w:rPr>
              <w:t>a seminţelor</w:t>
            </w:r>
            <w:r w:rsidRPr="00CE1A46">
              <w:rPr>
                <w:rFonts w:ascii="Times New Roman" w:hAnsi="Times New Roman" w:cs="Times New Roman"/>
                <w:sz w:val="24"/>
                <w:szCs w:val="24"/>
                <w:lang w:val="ro-RO"/>
              </w:rPr>
              <w:t xml:space="preserve"> de soiuri înregistrate în Catalogul soiurilor de plante</w:t>
            </w:r>
            <w:r w:rsidR="00EF5694">
              <w:rPr>
                <w:rFonts w:ascii="Times New Roman" w:hAnsi="Times New Roman" w:cs="Times New Roman"/>
                <w:sz w:val="24"/>
                <w:szCs w:val="24"/>
                <w:lang w:val="ro-RO"/>
              </w:rPr>
              <w:t xml:space="preserve"> (excepție fac soiurile</w:t>
            </w:r>
            <w:r w:rsidR="00B9471C">
              <w:rPr>
                <w:rFonts w:ascii="Times New Roman" w:hAnsi="Times New Roman" w:cs="Times New Roman"/>
                <w:sz w:val="24"/>
                <w:szCs w:val="24"/>
                <w:lang w:val="ro-RO"/>
              </w:rPr>
              <w:t xml:space="preserve"> înregistrat</w:t>
            </w:r>
            <w:r w:rsidR="00EF5694">
              <w:rPr>
                <w:rFonts w:ascii="Times New Roman" w:hAnsi="Times New Roman" w:cs="Times New Roman"/>
                <w:sz w:val="24"/>
                <w:szCs w:val="24"/>
                <w:lang w:val="ro-RO"/>
              </w:rPr>
              <w:t>e</w:t>
            </w:r>
            <w:r w:rsidR="00B9471C">
              <w:rPr>
                <w:rFonts w:ascii="Times New Roman" w:hAnsi="Times New Roman" w:cs="Times New Roman"/>
                <w:sz w:val="24"/>
                <w:szCs w:val="24"/>
                <w:lang w:val="ro-RO"/>
              </w:rPr>
              <w:t xml:space="preserve"> într-un catalog comun al Uniunii Europene) și a căror calitate </w:t>
            </w:r>
            <w:r w:rsidR="00B9471C" w:rsidRPr="00B9471C">
              <w:rPr>
                <w:rFonts w:ascii="Times New Roman" w:hAnsi="Times New Roman" w:cs="Times New Roman"/>
                <w:sz w:val="24"/>
                <w:szCs w:val="24"/>
                <w:lang w:val="ro-RO"/>
              </w:rPr>
              <w:t>a fost asigurată de către producător.</w:t>
            </w:r>
            <w:r w:rsidR="0022179A">
              <w:rPr>
                <w:rFonts w:ascii="Times New Roman" w:hAnsi="Times New Roman" w:cs="Times New Roman"/>
                <w:sz w:val="24"/>
                <w:szCs w:val="24"/>
                <w:lang w:val="ro-RO"/>
              </w:rPr>
              <w:t xml:space="preserve"> </w:t>
            </w:r>
            <w:r w:rsidR="0061477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CD1FA4" w:rsidRDefault="00D22FF5"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22FF5">
              <w:rPr>
                <w:rFonts w:ascii="Times New Roman" w:hAnsi="Times New Roman" w:cs="Times New Roman"/>
                <w:sz w:val="24"/>
                <w:szCs w:val="24"/>
                <w:lang w:val="ro-RO"/>
              </w:rPr>
              <w:t>Testarea şi înregistrarea so</w:t>
            </w:r>
            <w:r>
              <w:rPr>
                <w:rFonts w:ascii="Times New Roman" w:hAnsi="Times New Roman" w:cs="Times New Roman"/>
                <w:sz w:val="24"/>
                <w:szCs w:val="24"/>
                <w:lang w:val="ro-RO"/>
              </w:rPr>
              <w:t xml:space="preserve">iurilor de plante, potrivit art. 6 alin. (1) din Legea nr.68/2013, se efectuează </w:t>
            </w:r>
            <w:r w:rsidRPr="00D22FF5">
              <w:rPr>
                <w:rFonts w:ascii="Times New Roman" w:hAnsi="Times New Roman" w:cs="Times New Roman"/>
                <w:sz w:val="24"/>
                <w:szCs w:val="24"/>
                <w:lang w:val="ro-RO"/>
              </w:rPr>
              <w:t>conform metodologiilor şi standarde</w:t>
            </w:r>
            <w:r w:rsidR="00CD1FA4">
              <w:rPr>
                <w:rFonts w:ascii="Times New Roman" w:hAnsi="Times New Roman" w:cs="Times New Roman"/>
                <w:sz w:val="24"/>
                <w:szCs w:val="24"/>
                <w:lang w:val="ro-RO"/>
              </w:rPr>
              <w:t>lor naţionale şi internaţionale.</w:t>
            </w:r>
          </w:p>
          <w:p w:rsidR="001E6CAB" w:rsidRDefault="00B65D63" w:rsidP="00B65D6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Prin Hotărârea Guvernului nr.713/2013 au fost aprobate Cerințele </w:t>
            </w:r>
            <w:r w:rsidRPr="00B65D63">
              <w:rPr>
                <w:rFonts w:ascii="Times New Roman" w:hAnsi="Times New Roman" w:cs="Times New Roman"/>
                <w:sz w:val="24"/>
                <w:szCs w:val="24"/>
                <w:lang w:val="ro-RO"/>
              </w:rPr>
              <w:t>privin</w:t>
            </w:r>
            <w:r w:rsidR="00EF5694">
              <w:rPr>
                <w:rFonts w:ascii="Times New Roman" w:hAnsi="Times New Roman" w:cs="Times New Roman"/>
                <w:sz w:val="24"/>
                <w:szCs w:val="24"/>
                <w:lang w:val="ro-RO"/>
              </w:rPr>
              <w:t xml:space="preserve">d producerea şi comercializarea </w:t>
            </w:r>
            <w:r w:rsidRPr="00B65D63">
              <w:rPr>
                <w:rFonts w:ascii="Times New Roman" w:hAnsi="Times New Roman" w:cs="Times New Roman"/>
                <w:sz w:val="24"/>
                <w:szCs w:val="24"/>
                <w:lang w:val="ro-RO"/>
              </w:rPr>
              <w:t>seminţelor de legume, răsadurilor şi a materialului săditor legumicol</w:t>
            </w:r>
            <w:r>
              <w:rPr>
                <w:rFonts w:ascii="Times New Roman" w:hAnsi="Times New Roman" w:cs="Times New Roman"/>
                <w:sz w:val="24"/>
                <w:szCs w:val="24"/>
                <w:lang w:val="ro-RO"/>
              </w:rPr>
              <w:t xml:space="preserve">. </w:t>
            </w:r>
            <w:r w:rsidR="008E0CC5">
              <w:rPr>
                <w:rFonts w:ascii="Times New Roman" w:hAnsi="Times New Roman" w:cs="Times New Roman"/>
                <w:sz w:val="24"/>
                <w:szCs w:val="24"/>
                <w:lang w:val="ro-RO"/>
              </w:rPr>
              <w:t xml:space="preserve">Potrivit anexelor nr.1 și nr.8 la Cerințe, soiurile se examinează în conformitate cu protocoalele tehnice ale </w:t>
            </w:r>
            <w:r w:rsidR="008E0CC5" w:rsidRPr="008E0CC5">
              <w:rPr>
                <w:rFonts w:ascii="Times New Roman" w:hAnsi="Times New Roman" w:cs="Times New Roman"/>
                <w:sz w:val="24"/>
                <w:szCs w:val="24"/>
                <w:lang w:val="ro-RO"/>
              </w:rPr>
              <w:t>Oficiului Comunitar pentru Soiuri de Plante</w:t>
            </w:r>
            <w:r w:rsidR="008E0CC5">
              <w:rPr>
                <w:rFonts w:ascii="Times New Roman" w:hAnsi="Times New Roman" w:cs="Times New Roman"/>
                <w:sz w:val="24"/>
                <w:szCs w:val="24"/>
                <w:lang w:val="ro-RO"/>
              </w:rPr>
              <w:t xml:space="preserve"> (OCSP) și ghidurile de testare ale </w:t>
            </w:r>
            <w:r w:rsidR="008E0CC5" w:rsidRPr="008E0CC5">
              <w:rPr>
                <w:rFonts w:ascii="Times New Roman" w:hAnsi="Times New Roman" w:cs="Times New Roman"/>
                <w:sz w:val="24"/>
                <w:szCs w:val="24"/>
                <w:lang w:val="ro-RO"/>
              </w:rPr>
              <w:t>Uniunii Internaţionale de Protecţie a Noilor Soiuri de Plante (UPOV)</w:t>
            </w:r>
            <w:r w:rsidR="008E0CC5">
              <w:rPr>
                <w:rFonts w:ascii="Times New Roman" w:hAnsi="Times New Roman" w:cs="Times New Roman"/>
                <w:sz w:val="24"/>
                <w:szCs w:val="24"/>
                <w:lang w:val="ro-RO"/>
              </w:rPr>
              <w:t xml:space="preserve">. </w:t>
            </w:r>
            <w:r w:rsidR="00543607">
              <w:rPr>
                <w:rFonts w:ascii="Times New Roman" w:hAnsi="Times New Roman" w:cs="Times New Roman"/>
                <w:sz w:val="24"/>
                <w:szCs w:val="24"/>
                <w:lang w:val="ro-RO"/>
              </w:rPr>
              <w:t>P</w:t>
            </w:r>
            <w:r w:rsidR="00543607" w:rsidRPr="00543607">
              <w:rPr>
                <w:rFonts w:ascii="Times New Roman" w:hAnsi="Times New Roman" w:cs="Times New Roman"/>
                <w:sz w:val="24"/>
                <w:szCs w:val="24"/>
                <w:lang w:val="ro-RO"/>
              </w:rPr>
              <w:t>ro</w:t>
            </w:r>
            <w:r w:rsidR="00EF5694">
              <w:rPr>
                <w:rFonts w:ascii="Times New Roman" w:hAnsi="Times New Roman" w:cs="Times New Roman"/>
                <w:sz w:val="24"/>
                <w:szCs w:val="24"/>
                <w:lang w:val="ro-RO"/>
              </w:rPr>
              <w:t>tocoalele respective asigură</w:t>
            </w:r>
            <w:r w:rsidR="00543607" w:rsidRPr="00543607">
              <w:rPr>
                <w:rFonts w:ascii="Times New Roman" w:hAnsi="Times New Roman" w:cs="Times New Roman"/>
                <w:sz w:val="24"/>
                <w:szCs w:val="24"/>
                <w:lang w:val="ro-RO"/>
              </w:rPr>
              <w:t xml:space="preserve"> respectarea normelor privind caracteristicile minime care trebuie examinate și condițiile minime pentru examinarea anumitor soiuri de specii de legume pentru a stabili caracterul distinct, uniformitatea și stabil</w:t>
            </w:r>
            <w:r w:rsidR="00543607">
              <w:rPr>
                <w:rFonts w:ascii="Times New Roman" w:hAnsi="Times New Roman" w:cs="Times New Roman"/>
                <w:sz w:val="24"/>
                <w:szCs w:val="24"/>
                <w:lang w:val="ro-RO"/>
              </w:rPr>
              <w:t>itatea soiului</w:t>
            </w:r>
            <w:r w:rsidR="00B43A16">
              <w:rPr>
                <w:rFonts w:ascii="Times New Roman" w:hAnsi="Times New Roman" w:cs="Times New Roman"/>
                <w:sz w:val="24"/>
                <w:szCs w:val="24"/>
                <w:lang w:val="ro-RO"/>
              </w:rPr>
              <w:t xml:space="preserve"> (DUS)</w:t>
            </w:r>
            <w:r w:rsidR="00543607" w:rsidRPr="00543607">
              <w:rPr>
                <w:rFonts w:ascii="Times New Roman" w:hAnsi="Times New Roman" w:cs="Times New Roman"/>
                <w:sz w:val="24"/>
                <w:szCs w:val="24"/>
                <w:lang w:val="ro-RO"/>
              </w:rPr>
              <w:t>.</w:t>
            </w:r>
          </w:p>
          <w:p w:rsidR="00543607" w:rsidRDefault="008E0CC5" w:rsidP="00B65D6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funcție de evoluția tehnico-științifică, organismele internaționale nominalizate au modificat protocoalele și orientările de testare</w:t>
            </w:r>
            <w:r w:rsidR="00543607">
              <w:rPr>
                <w:rFonts w:ascii="Times New Roman" w:hAnsi="Times New Roman" w:cs="Times New Roman"/>
                <w:sz w:val="24"/>
                <w:szCs w:val="24"/>
                <w:lang w:val="ro-RO"/>
              </w:rPr>
              <w:t xml:space="preserve"> </w:t>
            </w:r>
            <w:r w:rsidR="00EF5694">
              <w:rPr>
                <w:rFonts w:ascii="Times New Roman" w:hAnsi="Times New Roman" w:cs="Times New Roman"/>
                <w:sz w:val="24"/>
                <w:szCs w:val="24"/>
                <w:lang w:val="ro-RO"/>
              </w:rPr>
              <w:t xml:space="preserve">a </w:t>
            </w:r>
            <w:r w:rsidR="00543607">
              <w:rPr>
                <w:rFonts w:ascii="Times New Roman" w:hAnsi="Times New Roman" w:cs="Times New Roman"/>
                <w:sz w:val="24"/>
                <w:szCs w:val="24"/>
                <w:lang w:val="ro-RO"/>
              </w:rPr>
              <w:t>anumitor soiuri</w:t>
            </w:r>
            <w:r>
              <w:rPr>
                <w:rFonts w:ascii="Times New Roman" w:hAnsi="Times New Roman" w:cs="Times New Roman"/>
                <w:sz w:val="24"/>
                <w:szCs w:val="24"/>
                <w:lang w:val="ro-RO"/>
              </w:rPr>
              <w:t xml:space="preserve"> sau au elaborat </w:t>
            </w:r>
            <w:r w:rsidR="00543607">
              <w:rPr>
                <w:rFonts w:ascii="Times New Roman" w:hAnsi="Times New Roman" w:cs="Times New Roman"/>
                <w:sz w:val="24"/>
                <w:szCs w:val="24"/>
                <w:lang w:val="ro-RO"/>
              </w:rPr>
              <w:t xml:space="preserve"> altele </w:t>
            </w:r>
            <w:r>
              <w:rPr>
                <w:rFonts w:ascii="Times New Roman" w:hAnsi="Times New Roman" w:cs="Times New Roman"/>
                <w:sz w:val="24"/>
                <w:szCs w:val="24"/>
                <w:lang w:val="ro-RO"/>
              </w:rPr>
              <w:t>noi, substituindu-le pe cele vechi</w:t>
            </w:r>
            <w:r w:rsidR="00B43A16">
              <w:rPr>
                <w:rFonts w:ascii="Times New Roman" w:hAnsi="Times New Roman" w:cs="Times New Roman"/>
                <w:sz w:val="24"/>
                <w:szCs w:val="24"/>
                <w:lang w:val="ro-RO"/>
              </w:rPr>
              <w:t>, însă reieșind din prevederile actuale ale actului normativ național, autoritatea de testare și admitere a soiurilor continuă să se conducă de</w:t>
            </w:r>
            <w:r w:rsidR="00EF5694">
              <w:rPr>
                <w:rFonts w:ascii="Times New Roman" w:hAnsi="Times New Roman" w:cs="Times New Roman"/>
                <w:sz w:val="24"/>
                <w:szCs w:val="24"/>
                <w:lang w:val="ro-RO"/>
              </w:rPr>
              <w:t xml:space="preserve"> standarde</w:t>
            </w:r>
            <w:r w:rsidR="00B43A16">
              <w:rPr>
                <w:rFonts w:ascii="Times New Roman" w:hAnsi="Times New Roman" w:cs="Times New Roman"/>
                <w:sz w:val="24"/>
                <w:szCs w:val="24"/>
                <w:lang w:val="ro-RO"/>
              </w:rPr>
              <w:t xml:space="preserve"> care nu mai sunt în vigoare. </w:t>
            </w:r>
          </w:p>
          <w:p w:rsidR="008E0CC5" w:rsidRDefault="00B43A16" w:rsidP="00B65D6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Cu referință la </w:t>
            </w:r>
            <w:r w:rsidRPr="00B43A16">
              <w:rPr>
                <w:rFonts w:ascii="Times New Roman" w:hAnsi="Times New Roman" w:cs="Times New Roman"/>
                <w:sz w:val="24"/>
                <w:szCs w:val="24"/>
                <w:lang w:val="ro-RO"/>
              </w:rPr>
              <w:t>utiliza</w:t>
            </w:r>
            <w:r>
              <w:rPr>
                <w:rFonts w:ascii="Times New Roman" w:hAnsi="Times New Roman" w:cs="Times New Roman"/>
                <w:sz w:val="24"/>
                <w:szCs w:val="24"/>
                <w:lang w:val="ro-RO"/>
              </w:rPr>
              <w:t>rea</w:t>
            </w:r>
            <w:r w:rsidRPr="00B43A16">
              <w:rPr>
                <w:rFonts w:ascii="Times New Roman" w:hAnsi="Times New Roman" w:cs="Times New Roman"/>
                <w:sz w:val="24"/>
                <w:szCs w:val="24"/>
                <w:lang w:val="ro-RO"/>
              </w:rPr>
              <w:t xml:space="preserve"> soiuri</w:t>
            </w:r>
            <w:r>
              <w:rPr>
                <w:rFonts w:ascii="Times New Roman" w:hAnsi="Times New Roman" w:cs="Times New Roman"/>
                <w:sz w:val="24"/>
                <w:szCs w:val="24"/>
                <w:lang w:val="ro-RO"/>
              </w:rPr>
              <w:t>lor</w:t>
            </w:r>
            <w:r w:rsidR="00EC00B2">
              <w:rPr>
                <w:rFonts w:ascii="Times New Roman" w:hAnsi="Times New Roman" w:cs="Times New Roman"/>
                <w:sz w:val="24"/>
                <w:szCs w:val="24"/>
                <w:lang w:val="ro-RO"/>
              </w:rPr>
              <w:t xml:space="preserve"> ecologice acceptabile</w:t>
            </w:r>
            <w:r w:rsidRPr="00B43A16">
              <w:rPr>
                <w:rFonts w:ascii="Times New Roman" w:hAnsi="Times New Roman" w:cs="Times New Roman"/>
                <w:sz w:val="24"/>
                <w:szCs w:val="24"/>
                <w:lang w:val="ro-RO"/>
              </w:rPr>
              <w:t xml:space="preserve"> pentru producția ecologică ce rezultă din act</w:t>
            </w:r>
            <w:r>
              <w:rPr>
                <w:rFonts w:ascii="Times New Roman" w:hAnsi="Times New Roman" w:cs="Times New Roman"/>
                <w:sz w:val="24"/>
                <w:szCs w:val="24"/>
                <w:lang w:val="ro-RO"/>
              </w:rPr>
              <w:t>ivități de ameliorare ecologică, u</w:t>
            </w:r>
            <w:r w:rsidRPr="00B43A16">
              <w:rPr>
                <w:rFonts w:ascii="Times New Roman" w:hAnsi="Times New Roman" w:cs="Times New Roman"/>
                <w:sz w:val="24"/>
                <w:szCs w:val="24"/>
                <w:lang w:val="ro-RO"/>
              </w:rPr>
              <w:t>nele dintre acestea îndeplinesc criteriile DUS pentru toate celelalte soiuri din aceeași specie, dar alte soiuri destinate producției ecologice se caracterizează printr-un nivel ridicat de diversitate genetică și fenotipică între unitățile reproductive individuale.</w:t>
            </w:r>
            <w:r>
              <w:rPr>
                <w:rFonts w:ascii="Times New Roman" w:hAnsi="Times New Roman" w:cs="Times New Roman"/>
                <w:sz w:val="24"/>
                <w:szCs w:val="24"/>
                <w:lang w:val="ro-RO"/>
              </w:rPr>
              <w:t xml:space="preserve"> </w:t>
            </w:r>
            <w:r w:rsidR="00543607">
              <w:rPr>
                <w:rFonts w:ascii="Times New Roman" w:hAnsi="Times New Roman" w:cs="Times New Roman"/>
                <w:sz w:val="24"/>
                <w:szCs w:val="24"/>
                <w:lang w:val="ro-RO"/>
              </w:rPr>
              <w:t xml:space="preserve"> </w:t>
            </w:r>
            <w:r w:rsidR="008E0CC5">
              <w:rPr>
                <w:rFonts w:ascii="Times New Roman" w:hAnsi="Times New Roman" w:cs="Times New Roman"/>
                <w:sz w:val="24"/>
                <w:szCs w:val="24"/>
                <w:lang w:val="ro-RO"/>
              </w:rPr>
              <w:t xml:space="preserve"> </w:t>
            </w:r>
            <w:r w:rsidR="00543607">
              <w:rPr>
                <w:rFonts w:ascii="Times New Roman" w:hAnsi="Times New Roman" w:cs="Times New Roman"/>
                <w:sz w:val="24"/>
                <w:szCs w:val="24"/>
                <w:lang w:val="ro-RO"/>
              </w:rPr>
              <w:t xml:space="preserve">       </w:t>
            </w:r>
          </w:p>
          <w:p w:rsidR="00212316" w:rsidRDefault="00EC00B2"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C00B2">
              <w:rPr>
                <w:rFonts w:ascii="Times New Roman" w:hAnsi="Times New Roman" w:cs="Times New Roman"/>
                <w:sz w:val="24"/>
                <w:szCs w:val="24"/>
                <w:lang w:val="ro-RO"/>
              </w:rPr>
              <w:t>Prin urmare, standardele de uniformitate definite în protocoalele și orientările DUS existente ale OCSP și ale UPOV nu sunt adecvate în ceea ce privește soiurile ecologice pent</w:t>
            </w:r>
            <w:r w:rsidR="0070550A">
              <w:rPr>
                <w:rFonts w:ascii="Times New Roman" w:hAnsi="Times New Roman" w:cs="Times New Roman"/>
                <w:sz w:val="24"/>
                <w:szCs w:val="24"/>
                <w:lang w:val="ro-RO"/>
              </w:rPr>
              <w:t xml:space="preserve">ru producția ecologică, care se </w:t>
            </w:r>
            <w:r w:rsidRPr="00EC00B2">
              <w:rPr>
                <w:rFonts w:ascii="Times New Roman" w:hAnsi="Times New Roman" w:cs="Times New Roman"/>
                <w:sz w:val="24"/>
                <w:szCs w:val="24"/>
                <w:lang w:val="ro-RO"/>
              </w:rPr>
              <w:t>caracterizează printr-un nivel ridicat de diversitate genetică și fenotipică.</w:t>
            </w:r>
            <w:r w:rsidR="0070550A">
              <w:rPr>
                <w:rFonts w:ascii="Times New Roman" w:hAnsi="Times New Roman" w:cs="Times New Roman"/>
                <w:sz w:val="24"/>
                <w:szCs w:val="24"/>
                <w:lang w:val="ro-RO"/>
              </w:rPr>
              <w:t xml:space="preserve"> Însă, reglementările naționale nu </w:t>
            </w:r>
            <w:r w:rsidR="0070550A">
              <w:rPr>
                <w:rFonts w:ascii="Times New Roman" w:hAnsi="Times New Roman" w:cs="Times New Roman"/>
                <w:sz w:val="24"/>
                <w:szCs w:val="24"/>
                <w:lang w:val="ro-RO"/>
              </w:rPr>
              <w:lastRenderedPageBreak/>
              <w:t>oferă</w:t>
            </w:r>
            <w:r w:rsidR="0070550A" w:rsidRPr="0070550A">
              <w:rPr>
                <w:rFonts w:ascii="Times New Roman" w:hAnsi="Times New Roman" w:cs="Times New Roman"/>
                <w:sz w:val="24"/>
                <w:szCs w:val="24"/>
                <w:lang w:val="ro-RO"/>
              </w:rPr>
              <w:t xml:space="preserve"> posibilitatea abaterii de la protocoalele de examinare DUS existente, astfel încât acestea să fie mai adapt</w:t>
            </w:r>
            <w:r w:rsidR="0070550A">
              <w:rPr>
                <w:rFonts w:ascii="Times New Roman" w:hAnsi="Times New Roman" w:cs="Times New Roman"/>
                <w:sz w:val="24"/>
                <w:szCs w:val="24"/>
                <w:lang w:val="ro-RO"/>
              </w:rPr>
              <w:t>ate soiurilor ecologice adecvate</w:t>
            </w:r>
            <w:r w:rsidR="0070550A" w:rsidRPr="0070550A">
              <w:rPr>
                <w:rFonts w:ascii="Times New Roman" w:hAnsi="Times New Roman" w:cs="Times New Roman"/>
                <w:sz w:val="24"/>
                <w:szCs w:val="24"/>
                <w:lang w:val="ro-RO"/>
              </w:rPr>
              <w:t xml:space="preserve"> pentru producția ecologică. </w:t>
            </w:r>
          </w:p>
          <w:p w:rsidR="001E6CAB" w:rsidRDefault="00212316" w:rsidP="0021231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12316">
              <w:rPr>
                <w:rFonts w:ascii="Times New Roman" w:hAnsi="Times New Roman" w:cs="Times New Roman"/>
                <w:sz w:val="24"/>
                <w:szCs w:val="24"/>
                <w:lang w:val="ro-RO"/>
              </w:rPr>
              <w:t xml:space="preserve">În conformitate cu Hotărârea Guvernului nr.713/2013 semințele din speciile respective </w:t>
            </w:r>
            <w:r>
              <w:rPr>
                <w:rFonts w:ascii="Times New Roman" w:hAnsi="Times New Roman" w:cs="Times New Roman"/>
                <w:sz w:val="24"/>
                <w:szCs w:val="24"/>
                <w:lang w:val="ro-RO"/>
              </w:rPr>
              <w:t xml:space="preserve">pot fi comercializate </w:t>
            </w:r>
            <w:r w:rsidRPr="00212316">
              <w:rPr>
                <w:rFonts w:ascii="Times New Roman" w:hAnsi="Times New Roman" w:cs="Times New Roman"/>
                <w:sz w:val="24"/>
                <w:szCs w:val="24"/>
                <w:lang w:val="ro-RO"/>
              </w:rPr>
              <w:t>dacă au fost examinate și certificate în mod ofici</w:t>
            </w:r>
            <w:r>
              <w:rPr>
                <w:rFonts w:ascii="Times New Roman" w:hAnsi="Times New Roman" w:cs="Times New Roman"/>
                <w:sz w:val="24"/>
                <w:szCs w:val="24"/>
                <w:lang w:val="ro-RO"/>
              </w:rPr>
              <w:t>al</w:t>
            </w:r>
            <w:r w:rsidRPr="00212316">
              <w:rPr>
                <w:rFonts w:ascii="Times New Roman" w:hAnsi="Times New Roman" w:cs="Times New Roman"/>
                <w:sz w:val="24"/>
                <w:szCs w:val="24"/>
                <w:lang w:val="ro-RO"/>
              </w:rPr>
              <w:t>, în conformitate cu normele privind certificarea aplicabile generațiilor de semințe pre</w:t>
            </w:r>
            <w:r>
              <w:rPr>
                <w:rFonts w:ascii="Times New Roman" w:hAnsi="Times New Roman" w:cs="Times New Roman"/>
                <w:sz w:val="24"/>
                <w:szCs w:val="24"/>
                <w:lang w:val="ro-RO"/>
              </w:rPr>
              <w:t xml:space="preserve">bază, de semințe </w:t>
            </w:r>
            <w:r w:rsidRPr="00212316">
              <w:rPr>
                <w:rFonts w:ascii="Times New Roman" w:hAnsi="Times New Roman" w:cs="Times New Roman"/>
                <w:sz w:val="24"/>
                <w:szCs w:val="24"/>
                <w:lang w:val="ro-RO"/>
              </w:rPr>
              <w:t>bază sau de semințe certificate.</w:t>
            </w:r>
            <w:r w:rsidR="00F661BC">
              <w:rPr>
                <w:rFonts w:ascii="Times New Roman" w:hAnsi="Times New Roman" w:cs="Times New Roman"/>
                <w:sz w:val="24"/>
                <w:szCs w:val="24"/>
                <w:lang w:val="ro-RO"/>
              </w:rPr>
              <w:t xml:space="preserve"> </w:t>
            </w:r>
            <w:r>
              <w:rPr>
                <w:rFonts w:ascii="Times New Roman" w:hAnsi="Times New Roman" w:cs="Times New Roman"/>
                <w:sz w:val="24"/>
                <w:szCs w:val="24"/>
                <w:lang w:val="ro-RO"/>
              </w:rPr>
              <w:t>E</w:t>
            </w:r>
            <w:r w:rsidRPr="00212316">
              <w:rPr>
                <w:rFonts w:ascii="Times New Roman" w:hAnsi="Times New Roman" w:cs="Times New Roman"/>
                <w:sz w:val="24"/>
                <w:szCs w:val="24"/>
                <w:lang w:val="ro-RO"/>
              </w:rPr>
              <w:t>xaminarea în vederea certificării se bazează pe ob</w:t>
            </w:r>
            <w:r>
              <w:rPr>
                <w:rFonts w:ascii="Times New Roman" w:hAnsi="Times New Roman" w:cs="Times New Roman"/>
                <w:sz w:val="24"/>
                <w:szCs w:val="24"/>
                <w:lang w:val="ro-RO"/>
              </w:rPr>
              <w:t>servarea</w:t>
            </w:r>
            <w:r w:rsidRPr="00212316">
              <w:rPr>
                <w:rFonts w:ascii="Times New Roman" w:hAnsi="Times New Roman" w:cs="Times New Roman"/>
                <w:sz w:val="24"/>
                <w:szCs w:val="24"/>
                <w:lang w:val="ro-RO"/>
              </w:rPr>
              <w:t xml:space="preserve"> culturilor în câmp de către autoritatea de certificare și în cadrul controlului oficial a posterior</w:t>
            </w:r>
            <w:r>
              <w:rPr>
                <w:rFonts w:ascii="Times New Roman" w:hAnsi="Times New Roman" w:cs="Times New Roman"/>
                <w:sz w:val="24"/>
                <w:szCs w:val="24"/>
                <w:lang w:val="ro-RO"/>
              </w:rPr>
              <w:t>i. Cu toate acestea, actul normativ menționat</w:t>
            </w:r>
            <w:r w:rsidRPr="00212316">
              <w:rPr>
                <w:rFonts w:ascii="Times New Roman" w:hAnsi="Times New Roman" w:cs="Times New Roman"/>
                <w:sz w:val="24"/>
                <w:szCs w:val="24"/>
                <w:lang w:val="ro-RO"/>
              </w:rPr>
              <w:t xml:space="preserve"> nu se referă în mod explicit la utilizarea niciunei alte tehnici pentru verificarea identității soiurilor în câmp sau în cadrul controlului oficial a posteriori în contextul certificării, ceea ce poate crea lipsă de claritate cu privire la punerea sa în aplicare.</w:t>
            </w:r>
            <w:r>
              <w:rPr>
                <w:rFonts w:ascii="Times New Roman" w:hAnsi="Times New Roman" w:cs="Times New Roman"/>
                <w:sz w:val="24"/>
                <w:szCs w:val="24"/>
                <w:lang w:val="ro-RO"/>
              </w:rPr>
              <w:t xml:space="preserve"> </w:t>
            </w:r>
          </w:p>
          <w:p w:rsidR="00212316" w:rsidRDefault="00212316" w:rsidP="0021231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12316">
              <w:rPr>
                <w:rFonts w:ascii="Times New Roman" w:hAnsi="Times New Roman" w:cs="Times New Roman"/>
                <w:sz w:val="24"/>
                <w:szCs w:val="24"/>
                <w:lang w:val="ro-RO"/>
              </w:rPr>
              <w:t>Tehnicile biochimice și moleculare (TBM) fac posibilă indicarea informațiilor privind structura genetică a organismelor vii. Utilizarea TBM permite autorităților de certificare să identifice soiul pe baza unei analize de laborator, în locul observării vizuale a fenotipurilor plantelor în câmp.</w:t>
            </w:r>
            <w:r>
              <w:rPr>
                <w:rFonts w:ascii="Times New Roman" w:hAnsi="Times New Roman" w:cs="Times New Roman"/>
                <w:sz w:val="24"/>
                <w:szCs w:val="24"/>
                <w:lang w:val="ro-RO"/>
              </w:rPr>
              <w:t xml:space="preserve"> </w:t>
            </w:r>
          </w:p>
          <w:p w:rsidR="00212316" w:rsidRDefault="00212316" w:rsidP="00212316">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12316">
              <w:rPr>
                <w:rFonts w:ascii="Times New Roman" w:hAnsi="Times New Roman" w:cs="Times New Roman"/>
                <w:sz w:val="24"/>
                <w:szCs w:val="24"/>
                <w:lang w:val="ro-RO"/>
              </w:rPr>
              <w:t>TBM utilizate pentru ameliorarea plantelor și testarea semințelor evoluează rapid, iar utilizarea lor în sectorul semințelor este tot mai importantă. În sistemele pentru semințe ale Organizației pentru Cooperare și</w:t>
            </w:r>
            <w:r>
              <w:rPr>
                <w:rFonts w:ascii="Times New Roman" w:hAnsi="Times New Roman" w:cs="Times New Roman"/>
                <w:sz w:val="24"/>
                <w:szCs w:val="24"/>
                <w:lang w:val="ro-RO"/>
              </w:rPr>
              <w:t xml:space="preserve"> Dezvoltare Economică (OCDE)</w:t>
            </w:r>
            <w:r w:rsidRPr="00212316">
              <w:rPr>
                <w:rFonts w:ascii="Times New Roman" w:hAnsi="Times New Roman" w:cs="Times New Roman"/>
                <w:sz w:val="24"/>
                <w:szCs w:val="24"/>
                <w:lang w:val="ro-RO"/>
              </w:rPr>
              <w:t xml:space="preserve"> au fost stabilite proceduri, măsuri și tehnici care permit utilizarea TBM ca instrument suplimentar pentru inspecțiile în câmp și pentru controalele efectuate pe parcele, în cazul în care există îndoieli cu privire la identitatea soiurilor de semințe, în scopul examinării fenotipurilor.</w:t>
            </w:r>
          </w:p>
          <w:p w:rsidR="001E6CAB" w:rsidRDefault="00212316" w:rsidP="0074626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12316">
              <w:rPr>
                <w:rFonts w:ascii="Times New Roman" w:hAnsi="Times New Roman" w:cs="Times New Roman"/>
                <w:sz w:val="24"/>
                <w:szCs w:val="24"/>
                <w:lang w:val="ro-RO"/>
              </w:rPr>
              <w:t>No</w:t>
            </w:r>
            <w:r w:rsidR="00432122">
              <w:rPr>
                <w:rFonts w:ascii="Times New Roman" w:hAnsi="Times New Roman" w:cs="Times New Roman"/>
                <w:sz w:val="24"/>
                <w:szCs w:val="24"/>
                <w:lang w:val="ro-RO"/>
              </w:rPr>
              <w:t>rmele și cerințe</w:t>
            </w:r>
            <w:r w:rsidRPr="00212316">
              <w:rPr>
                <w:rFonts w:ascii="Times New Roman" w:hAnsi="Times New Roman" w:cs="Times New Roman"/>
                <w:sz w:val="24"/>
                <w:szCs w:val="24"/>
                <w:lang w:val="ro-RO"/>
              </w:rPr>
              <w:t xml:space="preserve"> neactualizate</w:t>
            </w:r>
            <w:r w:rsidR="00432122">
              <w:rPr>
                <w:rFonts w:ascii="Times New Roman" w:hAnsi="Times New Roman" w:cs="Times New Roman"/>
                <w:sz w:val="24"/>
                <w:szCs w:val="24"/>
                <w:lang w:val="ro-RO"/>
              </w:rPr>
              <w:t xml:space="preserve"> sau depășite</w:t>
            </w:r>
            <w:r w:rsidRPr="00212316">
              <w:rPr>
                <w:rFonts w:ascii="Times New Roman" w:hAnsi="Times New Roman" w:cs="Times New Roman"/>
                <w:sz w:val="24"/>
                <w:szCs w:val="24"/>
                <w:lang w:val="ro-RO"/>
              </w:rPr>
              <w:t xml:space="preserve"> în ceea ce privește examinările</w:t>
            </w:r>
            <w:r w:rsidR="0074626F">
              <w:rPr>
                <w:rFonts w:ascii="Times New Roman" w:hAnsi="Times New Roman" w:cs="Times New Roman"/>
                <w:sz w:val="24"/>
                <w:szCs w:val="24"/>
                <w:lang w:val="ro-RO"/>
              </w:rPr>
              <w:t xml:space="preserve"> (testările)</w:t>
            </w:r>
            <w:r w:rsidRPr="00212316">
              <w:rPr>
                <w:rFonts w:ascii="Times New Roman" w:hAnsi="Times New Roman" w:cs="Times New Roman"/>
                <w:sz w:val="24"/>
                <w:szCs w:val="24"/>
                <w:lang w:val="ro-RO"/>
              </w:rPr>
              <w:t xml:space="preserve"> oficiale ale soiurilor se aplic</w:t>
            </w:r>
            <w:r w:rsidR="00432122">
              <w:rPr>
                <w:rFonts w:ascii="Times New Roman" w:hAnsi="Times New Roman" w:cs="Times New Roman"/>
                <w:sz w:val="24"/>
                <w:szCs w:val="24"/>
                <w:lang w:val="ro-RO"/>
              </w:rPr>
              <w:t xml:space="preserve">ă de către </w:t>
            </w:r>
            <w:r w:rsidR="0074626F">
              <w:rPr>
                <w:rFonts w:ascii="Times New Roman" w:hAnsi="Times New Roman" w:cs="Times New Roman"/>
                <w:sz w:val="24"/>
                <w:szCs w:val="24"/>
                <w:lang w:val="ro-RO"/>
              </w:rPr>
              <w:t>Agenția Națională pentru Siguranța Alimentelor</w:t>
            </w:r>
            <w:r w:rsidR="00E3483F">
              <w:rPr>
                <w:rFonts w:ascii="Times New Roman" w:hAnsi="Times New Roman" w:cs="Times New Roman"/>
                <w:sz w:val="24"/>
                <w:szCs w:val="24"/>
                <w:lang w:val="ro-RO"/>
              </w:rPr>
              <w:t>,</w:t>
            </w:r>
            <w:r w:rsidR="00432122" w:rsidRPr="00212316">
              <w:rPr>
                <w:rFonts w:ascii="Times New Roman" w:hAnsi="Times New Roman" w:cs="Times New Roman"/>
                <w:sz w:val="24"/>
                <w:szCs w:val="24"/>
                <w:lang w:val="ro-RO"/>
              </w:rPr>
              <w:t xml:space="preserve"> Comisia de Stat pentru Testarea Soiurilor de Plante,</w:t>
            </w:r>
            <w:r w:rsidR="0074626F">
              <w:rPr>
                <w:rFonts w:ascii="Times New Roman" w:hAnsi="Times New Roman" w:cs="Times New Roman"/>
                <w:sz w:val="24"/>
                <w:szCs w:val="24"/>
                <w:lang w:val="ro-RO"/>
              </w:rPr>
              <w:t xml:space="preserve"> laboratoarele de testare de stat și private. </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lastRenderedPageBreak/>
              <w:t>c) Expuneţi clar cauzele care au dus la apariţia problemei</w:t>
            </w:r>
          </w:p>
        </w:tc>
      </w:tr>
      <w:tr w:rsidR="00A95DA7" w:rsidTr="00A95DA7">
        <w:tc>
          <w:tcPr>
            <w:tcW w:w="10632" w:type="dxa"/>
            <w:gridSpan w:val="2"/>
          </w:tcPr>
          <w:p w:rsidR="00E3483F" w:rsidRDefault="00E3483F" w:rsidP="00E348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3483F">
              <w:rPr>
                <w:rFonts w:ascii="Times New Roman" w:hAnsi="Times New Roman" w:cs="Times New Roman"/>
                <w:sz w:val="24"/>
                <w:szCs w:val="24"/>
                <w:lang w:val="ro-RO"/>
              </w:rPr>
              <w:t>Examinările referitoare la admiterea unui soi</w:t>
            </w:r>
            <w:r>
              <w:rPr>
                <w:rFonts w:ascii="Times New Roman" w:hAnsi="Times New Roman" w:cs="Times New Roman"/>
                <w:sz w:val="24"/>
                <w:szCs w:val="24"/>
                <w:lang w:val="ro-RO"/>
              </w:rPr>
              <w:t xml:space="preserve"> în catalogul național sau comercializarea semințelor de legume</w:t>
            </w:r>
            <w:r w:rsidRPr="00E3483F">
              <w:rPr>
                <w:rFonts w:ascii="Times New Roman" w:hAnsi="Times New Roman" w:cs="Times New Roman"/>
                <w:sz w:val="24"/>
                <w:szCs w:val="24"/>
                <w:lang w:val="ro-RO"/>
              </w:rPr>
              <w:t xml:space="preserve"> se efectuează după stabilirea unor criterii ș</w:t>
            </w:r>
            <w:r>
              <w:rPr>
                <w:rFonts w:ascii="Times New Roman" w:hAnsi="Times New Roman" w:cs="Times New Roman"/>
                <w:sz w:val="24"/>
                <w:szCs w:val="24"/>
                <w:lang w:val="ro-RO"/>
              </w:rPr>
              <w:t xml:space="preserve">i a unor condiții minime. </w:t>
            </w:r>
          </w:p>
          <w:p w:rsidR="00E3483F" w:rsidRDefault="00E3483F" w:rsidP="00E348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prezent, reglementările specifice privind aceste examinări (inspecții, testări) sunt prevăzute în </w:t>
            </w:r>
            <w:r w:rsidRPr="00212316">
              <w:rPr>
                <w:rFonts w:ascii="Times New Roman" w:hAnsi="Times New Roman" w:cs="Times New Roman"/>
                <w:sz w:val="24"/>
                <w:szCs w:val="24"/>
                <w:lang w:val="ro-RO"/>
              </w:rPr>
              <w:t>Hotărârea Guvernului nr.713/2013</w:t>
            </w:r>
            <w:r>
              <w:rPr>
                <w:rFonts w:ascii="Times New Roman" w:hAnsi="Times New Roman" w:cs="Times New Roman"/>
                <w:sz w:val="24"/>
                <w:szCs w:val="24"/>
                <w:lang w:val="ro-RO"/>
              </w:rPr>
              <w:t xml:space="preserve">. </w:t>
            </w:r>
          </w:p>
          <w:p w:rsidR="00A95DA7" w:rsidRDefault="00903278" w:rsidP="00E3483F">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3483F">
              <w:rPr>
                <w:rFonts w:ascii="Times New Roman" w:hAnsi="Times New Roman" w:cs="Times New Roman"/>
                <w:sz w:val="24"/>
                <w:szCs w:val="24"/>
                <w:lang w:val="ro-RO"/>
              </w:rPr>
              <w:t xml:space="preserve"> </w:t>
            </w:r>
            <w:r w:rsidRPr="00903278">
              <w:rPr>
                <w:rFonts w:ascii="Times New Roman" w:hAnsi="Times New Roman" w:cs="Times New Roman"/>
                <w:sz w:val="24"/>
                <w:szCs w:val="24"/>
                <w:lang w:val="ro-RO"/>
              </w:rPr>
              <w:t>Pentru a garanta, cu ocazia comercializării, respectarea condițiilor privind calitatea semințelor, precum și a dispozițiilor care asigură ident</w:t>
            </w:r>
            <w:r>
              <w:rPr>
                <w:rFonts w:ascii="Times New Roman" w:hAnsi="Times New Roman" w:cs="Times New Roman"/>
                <w:sz w:val="24"/>
                <w:szCs w:val="24"/>
                <w:lang w:val="ro-RO"/>
              </w:rPr>
              <w:t xml:space="preserve">itatea, puritatea biologică a acestora, </w:t>
            </w:r>
            <w:r w:rsidRPr="00903278">
              <w:rPr>
                <w:rFonts w:ascii="Times New Roman" w:hAnsi="Times New Roman" w:cs="Times New Roman"/>
                <w:sz w:val="24"/>
                <w:szCs w:val="24"/>
                <w:lang w:val="ro-RO"/>
              </w:rPr>
              <w:t>trebuie să</w:t>
            </w:r>
            <w:r>
              <w:rPr>
                <w:rFonts w:ascii="Times New Roman" w:hAnsi="Times New Roman" w:cs="Times New Roman"/>
                <w:sz w:val="24"/>
                <w:szCs w:val="24"/>
                <w:lang w:val="ro-RO"/>
              </w:rPr>
              <w:t xml:space="preserve"> se</w:t>
            </w:r>
            <w:r w:rsidRPr="00903278">
              <w:rPr>
                <w:rFonts w:ascii="Times New Roman" w:hAnsi="Times New Roman" w:cs="Times New Roman"/>
                <w:sz w:val="24"/>
                <w:szCs w:val="24"/>
                <w:lang w:val="ro-RO"/>
              </w:rPr>
              <w:t xml:space="preserve"> stabilească</w:t>
            </w:r>
            <w:r>
              <w:rPr>
                <w:rFonts w:ascii="Times New Roman" w:hAnsi="Times New Roman" w:cs="Times New Roman"/>
                <w:sz w:val="24"/>
                <w:szCs w:val="24"/>
                <w:lang w:val="ro-RO"/>
              </w:rPr>
              <w:t xml:space="preserve"> dispoziții de control adecvate care să țină cont de evoluția tehnico-științifică, de cele mai actuale cerințe privind protecția plantelor împotriva organismelor dăunătoare, precum și dispoziții care să asigure orice manipulare de folosire frauduloasă a etichetelor. </w:t>
            </w:r>
          </w:p>
          <w:p w:rsidR="00903278" w:rsidRDefault="00903278" w:rsidP="0090327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03278">
              <w:rPr>
                <w:rFonts w:ascii="Times New Roman" w:hAnsi="Times New Roman" w:cs="Times New Roman"/>
                <w:sz w:val="24"/>
                <w:szCs w:val="24"/>
                <w:lang w:val="ro-RO"/>
              </w:rPr>
              <w:t>Principiile directoare privind condițiile de examinare a soiurilor au fost formulate, pentru anumite specii, de cătr</w:t>
            </w:r>
            <w:r>
              <w:rPr>
                <w:rFonts w:ascii="Times New Roman" w:hAnsi="Times New Roman" w:cs="Times New Roman"/>
                <w:sz w:val="24"/>
                <w:szCs w:val="24"/>
                <w:lang w:val="ro-RO"/>
              </w:rPr>
              <w:t xml:space="preserve">e </w:t>
            </w:r>
            <w:r w:rsidRPr="00903278">
              <w:rPr>
                <w:rFonts w:ascii="Times New Roman" w:hAnsi="Times New Roman" w:cs="Times New Roman"/>
                <w:sz w:val="24"/>
                <w:szCs w:val="24"/>
                <w:lang w:val="ro-RO"/>
              </w:rPr>
              <w:t>Oficiului Comunitar pentru Soiuri de Plante</w:t>
            </w:r>
            <w:r>
              <w:rPr>
                <w:rFonts w:ascii="Times New Roman" w:hAnsi="Times New Roman" w:cs="Times New Roman"/>
                <w:sz w:val="24"/>
                <w:szCs w:val="24"/>
                <w:lang w:val="ro-RO"/>
              </w:rPr>
              <w:t xml:space="preserve"> (UE), iar la nivel internațional de către </w:t>
            </w:r>
            <w:r w:rsidRPr="00903278">
              <w:rPr>
                <w:rFonts w:ascii="Times New Roman" w:hAnsi="Times New Roman" w:cs="Times New Roman"/>
                <w:sz w:val="24"/>
                <w:szCs w:val="24"/>
                <w:lang w:val="ro-RO"/>
              </w:rPr>
              <w:t>Uniunea internațională privind protecți</w:t>
            </w:r>
            <w:r>
              <w:rPr>
                <w:rFonts w:ascii="Times New Roman" w:hAnsi="Times New Roman" w:cs="Times New Roman"/>
                <w:sz w:val="24"/>
                <w:szCs w:val="24"/>
                <w:lang w:val="ro-RO"/>
              </w:rPr>
              <w:t xml:space="preserve">a noilor soiuri de plante. </w:t>
            </w:r>
          </w:p>
          <w:p w:rsidR="004163E5" w:rsidRDefault="00903278" w:rsidP="0090327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Aceste principii sunt formulate în protocoalele tehnice și ghidurile instituțiilor nominalizate</w:t>
            </w:r>
            <w:r w:rsidR="004163E5">
              <w:rPr>
                <w:rFonts w:ascii="Times New Roman" w:hAnsi="Times New Roman" w:cs="Times New Roman"/>
                <w:sz w:val="24"/>
                <w:szCs w:val="24"/>
                <w:lang w:val="ro-RO"/>
              </w:rPr>
              <w:t xml:space="preserve"> la care se face trimitere, pentru a fi aplicate, în cerințele aprobate prin</w:t>
            </w:r>
            <w:r w:rsidR="004163E5" w:rsidRPr="00212316">
              <w:rPr>
                <w:rFonts w:ascii="Times New Roman" w:hAnsi="Times New Roman" w:cs="Times New Roman"/>
                <w:sz w:val="24"/>
                <w:szCs w:val="24"/>
                <w:lang w:val="ro-RO"/>
              </w:rPr>
              <w:t xml:space="preserve"> Hotărârea Guvernului nr.713/2013</w:t>
            </w:r>
            <w:r w:rsidR="004163E5">
              <w:rPr>
                <w:rFonts w:ascii="Times New Roman" w:hAnsi="Times New Roman" w:cs="Times New Roman"/>
                <w:sz w:val="24"/>
                <w:szCs w:val="24"/>
                <w:lang w:val="ro-RO"/>
              </w:rPr>
              <w:t xml:space="preserve">. </w:t>
            </w:r>
          </w:p>
          <w:p w:rsidR="00CC544A" w:rsidRDefault="004163E5" w:rsidP="0090327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Însă, cu toate că protocoalele și ghidurile internaționale pentru anumite specii au fost revizuite, în Republica Moldova continuă a fi aplicate metode învechite, ceea ce va avea</w:t>
            </w:r>
            <w:r w:rsidR="00B908E5">
              <w:rPr>
                <w:rFonts w:ascii="Times New Roman" w:hAnsi="Times New Roman" w:cs="Times New Roman"/>
                <w:sz w:val="24"/>
                <w:szCs w:val="24"/>
                <w:lang w:val="ro-RO"/>
              </w:rPr>
              <w:t xml:space="preserve"> un</w:t>
            </w:r>
            <w:r>
              <w:rPr>
                <w:rFonts w:ascii="Times New Roman" w:hAnsi="Times New Roman" w:cs="Times New Roman"/>
                <w:sz w:val="24"/>
                <w:szCs w:val="24"/>
                <w:lang w:val="ro-RO"/>
              </w:rPr>
              <w:t xml:space="preserve"> impact negativ asupra examinărilor și, în final, poate contribui la emiterea unor decizii greșite în ceea ce privește calitatea, identitatea și puritatea biologică a soiurilor.</w:t>
            </w:r>
          </w:p>
          <w:p w:rsidR="00903278" w:rsidRDefault="00CC544A" w:rsidP="00CC544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163E5">
              <w:rPr>
                <w:rFonts w:ascii="Times New Roman" w:hAnsi="Times New Roman" w:cs="Times New Roman"/>
                <w:sz w:val="24"/>
                <w:szCs w:val="24"/>
                <w:lang w:val="ro-RO"/>
              </w:rPr>
              <w:t xml:space="preserve"> </w:t>
            </w:r>
            <w:r w:rsidRPr="00CC544A">
              <w:rPr>
                <w:rFonts w:ascii="Times New Roman" w:hAnsi="Times New Roman" w:cs="Times New Roman"/>
                <w:sz w:val="24"/>
                <w:szCs w:val="24"/>
                <w:lang w:val="ro-RO"/>
              </w:rPr>
              <w:t>În ultimii ani,</w:t>
            </w:r>
            <w:r>
              <w:rPr>
                <w:rFonts w:ascii="Times New Roman" w:hAnsi="Times New Roman" w:cs="Times New Roman"/>
                <w:sz w:val="24"/>
                <w:szCs w:val="24"/>
                <w:lang w:val="ro-RO"/>
              </w:rPr>
              <w:t xml:space="preserve"> pe piața UE,</w:t>
            </w:r>
            <w:r w:rsidRPr="00CC544A">
              <w:rPr>
                <w:rFonts w:ascii="Times New Roman" w:hAnsi="Times New Roman" w:cs="Times New Roman"/>
                <w:sz w:val="24"/>
                <w:szCs w:val="24"/>
                <w:lang w:val="ro-RO"/>
              </w:rPr>
              <w:t xml:space="preserve"> au fost detectate unele cazuri de utilizare frauduloasă a etichetelor oficiale. Prin urmare, ar trebui îmbunătățită securitatea etichetelor oficiale, ținând cont de cunoștințele tehnice disponibile la momentul actual, pentru a garanta evitarea unor astfel de practici frauduloase. În acest sens și pentru a le permite autorităților competente să înregistreze și să controleze mai bine imprimarea, distribuția și utilizarea etichetelor oficiale individuale de către operatori, precum și pentru a monitoriza loturile de semințe, ar trebui îmbunătățită securitatea etichetelor oficiale prin includerea unui număr de ordine atribuit oficial pe etichetele oficiale ale semințelor de bază, ale semințelor certificate, ale semințelor comerciale și ale amestecurilor de semințe și, de asemenea, pe eticheta și pe documentul prevăzut în ca</w:t>
            </w:r>
            <w:r>
              <w:rPr>
                <w:rFonts w:ascii="Times New Roman" w:hAnsi="Times New Roman" w:cs="Times New Roman"/>
                <w:sz w:val="24"/>
                <w:szCs w:val="24"/>
                <w:lang w:val="ro-RO"/>
              </w:rPr>
              <w:t>zul semințelor necertificate.</w:t>
            </w:r>
            <w:r w:rsidR="004163E5">
              <w:rPr>
                <w:rFonts w:ascii="Times New Roman" w:hAnsi="Times New Roman" w:cs="Times New Roman"/>
                <w:sz w:val="24"/>
                <w:szCs w:val="24"/>
                <w:lang w:val="ro-RO"/>
              </w:rPr>
              <w:t xml:space="preserve">  </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t>d) Descrieţi cum a evoluat problema şi cum va evolua fără o intervenţie</w:t>
            </w:r>
          </w:p>
        </w:tc>
      </w:tr>
      <w:tr w:rsidR="00A95DA7" w:rsidTr="00A95DA7">
        <w:tc>
          <w:tcPr>
            <w:tcW w:w="10632" w:type="dxa"/>
            <w:gridSpan w:val="2"/>
          </w:tcPr>
          <w:p w:rsidR="00A95DA7" w:rsidRDefault="004163E5"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Prin </w:t>
            </w:r>
            <w:r w:rsidRPr="004163E5">
              <w:rPr>
                <w:rFonts w:ascii="Times New Roman" w:hAnsi="Times New Roman" w:cs="Times New Roman"/>
                <w:sz w:val="24"/>
                <w:szCs w:val="24"/>
                <w:lang w:val="ro-RO"/>
              </w:rPr>
              <w:t>Hotărârea Guvernului nr.713/2013</w:t>
            </w:r>
            <w:r w:rsidR="00B908E5">
              <w:rPr>
                <w:rFonts w:ascii="Times New Roman" w:hAnsi="Times New Roman" w:cs="Times New Roman"/>
                <w:sz w:val="24"/>
                <w:szCs w:val="24"/>
                <w:lang w:val="ro-RO"/>
              </w:rPr>
              <w:t xml:space="preserve"> a fost creat cadrul necesar pentru aplicarea normelor UE în domeniul comercializării semințelor de legume, în special: </w:t>
            </w:r>
          </w:p>
          <w:p w:rsidR="00B908E5" w:rsidRDefault="00B908E5"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908E5">
              <w:rPr>
                <w:rFonts w:ascii="Times New Roman" w:hAnsi="Times New Roman" w:cs="Times New Roman"/>
                <w:sz w:val="24"/>
                <w:szCs w:val="24"/>
                <w:lang w:val="ro-RO"/>
              </w:rPr>
              <w:t>Directiva 2002/55/CE a Consiliului din 13 iunie 2002 privind comercializarea seminţelor de legume</w:t>
            </w:r>
            <w:r>
              <w:rPr>
                <w:rFonts w:ascii="Times New Roman" w:hAnsi="Times New Roman" w:cs="Times New Roman"/>
                <w:sz w:val="24"/>
                <w:szCs w:val="24"/>
                <w:lang w:val="ro-RO"/>
              </w:rPr>
              <w:t>;</w:t>
            </w:r>
          </w:p>
          <w:p w:rsidR="00B908E5" w:rsidRDefault="00B908E5"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908E5">
              <w:rPr>
                <w:rFonts w:ascii="Times New Roman" w:hAnsi="Times New Roman" w:cs="Times New Roman"/>
                <w:sz w:val="24"/>
                <w:szCs w:val="24"/>
                <w:lang w:val="ro-RO"/>
              </w:rPr>
              <w:t>Directiva 2008/72/CE a Consiliului din 15 iulie 2008 privind comercializarea materialului de înmulţire şi plantare legumicol, altul decît seminţele;</w:t>
            </w:r>
          </w:p>
          <w:p w:rsidR="00B908E5" w:rsidRDefault="00B908E5"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908E5">
              <w:rPr>
                <w:rFonts w:ascii="Times New Roman" w:hAnsi="Times New Roman" w:cs="Times New Roman"/>
                <w:sz w:val="24"/>
                <w:szCs w:val="24"/>
                <w:lang w:val="ro-RO"/>
              </w:rPr>
              <w:t>Directiva 2003/91/CE a Comisiei din 6 octombrie 2003 de stabilire a normelor de aplicare a dispoziţiilor articolului 7 din Directiva 2002/55/CE a Consiliului din 13 iunie 2002 privind numărul minim de caracteristici care trebuie examinate şi condiţiile minime necesare pentru examinarea anumitor soiuri de legume.</w:t>
            </w:r>
          </w:p>
          <w:p w:rsidR="00B908E5" w:rsidRDefault="00EC45F7"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După aprobarea actului național, directivele sus-menționate au fost modificate de mai multe ori, în special au fost modificate protocoalele și orientările internaționale în ceea ce privește metodologiile de examinare a soiurilor, precum și s-au introdus norme noi întru a garanta identitatea și puritatea biologică a soiurilor în urma examinărilor. </w:t>
            </w:r>
          </w:p>
          <w:p w:rsidR="00EC45F7" w:rsidRDefault="00EC45F7"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acest context, necesită revizuire reglementările din </w:t>
            </w:r>
            <w:r w:rsidRPr="00EC45F7">
              <w:rPr>
                <w:rFonts w:ascii="Times New Roman" w:hAnsi="Times New Roman" w:cs="Times New Roman"/>
                <w:sz w:val="24"/>
                <w:szCs w:val="24"/>
                <w:lang w:val="ro-RO"/>
              </w:rPr>
              <w:t>Hotărârea Guvernului nr.713/2013</w:t>
            </w:r>
            <w:r>
              <w:rPr>
                <w:rFonts w:ascii="Times New Roman" w:hAnsi="Times New Roman" w:cs="Times New Roman"/>
                <w:sz w:val="24"/>
                <w:szCs w:val="24"/>
                <w:lang w:val="ro-RO"/>
              </w:rPr>
              <w:t xml:space="preserve"> pentru a le acorda la cadrul european actual. </w:t>
            </w:r>
          </w:p>
          <w:p w:rsidR="00EC45F7" w:rsidRDefault="00EC45F7" w:rsidP="0048764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Fără intervenția propusă</w:t>
            </w:r>
            <w:r w:rsidRPr="00EC45F7">
              <w:rPr>
                <w:rFonts w:ascii="Times New Roman" w:hAnsi="Times New Roman" w:cs="Times New Roman"/>
                <w:sz w:val="24"/>
                <w:szCs w:val="24"/>
                <w:lang w:val="ro-RO"/>
              </w:rPr>
              <w:t>,</w:t>
            </w:r>
            <w:r w:rsidR="00487648">
              <w:rPr>
                <w:rFonts w:ascii="Times New Roman" w:hAnsi="Times New Roman" w:cs="Times New Roman"/>
                <w:sz w:val="24"/>
                <w:szCs w:val="24"/>
                <w:lang w:val="ro-RO"/>
              </w:rPr>
              <w:t xml:space="preserve"> vor apărea neclarități și confuzii în aplicarea metodelor de examinare a soiurilor de către organismele competente,</w:t>
            </w:r>
            <w:r w:rsidR="00845967">
              <w:rPr>
                <w:rFonts w:ascii="Times New Roman" w:hAnsi="Times New Roman" w:cs="Times New Roman"/>
                <w:sz w:val="24"/>
                <w:szCs w:val="24"/>
                <w:lang w:val="ro-RO"/>
              </w:rPr>
              <w:t xml:space="preserve"> inclusiv prin aplicarea tehnicilor</w:t>
            </w:r>
            <w:r w:rsidR="00845967" w:rsidRPr="00845967">
              <w:rPr>
                <w:rFonts w:ascii="Times New Roman" w:hAnsi="Times New Roman" w:cs="Times New Roman"/>
                <w:sz w:val="24"/>
                <w:szCs w:val="24"/>
                <w:lang w:val="ro-RO"/>
              </w:rPr>
              <w:t xml:space="preserve"> biochimice și moleculare</w:t>
            </w:r>
            <w:r w:rsidR="00845967">
              <w:rPr>
                <w:rFonts w:ascii="Times New Roman" w:hAnsi="Times New Roman" w:cs="Times New Roman"/>
                <w:sz w:val="24"/>
                <w:szCs w:val="24"/>
                <w:lang w:val="ro-RO"/>
              </w:rPr>
              <w:t>,</w:t>
            </w:r>
            <w:r w:rsidR="00487648">
              <w:rPr>
                <w:rFonts w:ascii="Times New Roman" w:hAnsi="Times New Roman" w:cs="Times New Roman"/>
                <w:sz w:val="24"/>
                <w:szCs w:val="24"/>
                <w:lang w:val="ro-RO"/>
              </w:rPr>
              <w:t xml:space="preserve"> fapt care poate conduce la luarea unor</w:t>
            </w:r>
            <w:r w:rsidR="00845967">
              <w:rPr>
                <w:rFonts w:ascii="Times New Roman" w:hAnsi="Times New Roman" w:cs="Times New Roman"/>
                <w:sz w:val="24"/>
                <w:szCs w:val="24"/>
                <w:lang w:val="ro-RO"/>
              </w:rPr>
              <w:t xml:space="preserve"> decizii privind</w:t>
            </w:r>
            <w:r w:rsidR="00487648">
              <w:rPr>
                <w:rFonts w:ascii="Times New Roman" w:hAnsi="Times New Roman" w:cs="Times New Roman"/>
                <w:sz w:val="24"/>
                <w:szCs w:val="24"/>
                <w:lang w:val="ro-RO"/>
              </w:rPr>
              <w:t xml:space="preserve"> identitate</w:t>
            </w:r>
            <w:r w:rsidR="00845967">
              <w:rPr>
                <w:rFonts w:ascii="Times New Roman" w:hAnsi="Times New Roman" w:cs="Times New Roman"/>
                <w:sz w:val="24"/>
                <w:szCs w:val="24"/>
                <w:lang w:val="ro-RO"/>
              </w:rPr>
              <w:t>a</w:t>
            </w:r>
            <w:r w:rsidR="00487648">
              <w:rPr>
                <w:rFonts w:ascii="Times New Roman" w:hAnsi="Times New Roman" w:cs="Times New Roman"/>
                <w:sz w:val="24"/>
                <w:szCs w:val="24"/>
                <w:lang w:val="ro-RO"/>
              </w:rPr>
              <w:t xml:space="preserve"> și puritate</w:t>
            </w:r>
            <w:r w:rsidR="00845967">
              <w:rPr>
                <w:rFonts w:ascii="Times New Roman" w:hAnsi="Times New Roman" w:cs="Times New Roman"/>
                <w:sz w:val="24"/>
                <w:szCs w:val="24"/>
                <w:lang w:val="ro-RO"/>
              </w:rPr>
              <w:t>a</w:t>
            </w:r>
            <w:r w:rsidR="00487648">
              <w:rPr>
                <w:rFonts w:ascii="Times New Roman" w:hAnsi="Times New Roman" w:cs="Times New Roman"/>
                <w:sz w:val="24"/>
                <w:szCs w:val="24"/>
                <w:lang w:val="ro-RO"/>
              </w:rPr>
              <w:t xml:space="preserve"> biologică</w:t>
            </w:r>
            <w:r w:rsidR="00845967">
              <w:rPr>
                <w:rFonts w:ascii="Times New Roman" w:hAnsi="Times New Roman" w:cs="Times New Roman"/>
                <w:sz w:val="24"/>
                <w:szCs w:val="24"/>
                <w:lang w:val="ro-RO"/>
              </w:rPr>
              <w:t xml:space="preserve"> care nu se bazează pe metodologiile </w:t>
            </w:r>
            <w:r w:rsidR="00487648">
              <w:rPr>
                <w:rFonts w:ascii="Times New Roman" w:hAnsi="Times New Roman" w:cs="Times New Roman"/>
                <w:sz w:val="24"/>
                <w:szCs w:val="24"/>
                <w:lang w:val="ro-RO"/>
              </w:rPr>
              <w:t>laboratoarelor</w:t>
            </w:r>
            <w:r w:rsidRPr="00EC45F7">
              <w:rPr>
                <w:rFonts w:ascii="Times New Roman" w:hAnsi="Times New Roman" w:cs="Times New Roman"/>
                <w:sz w:val="24"/>
                <w:szCs w:val="24"/>
                <w:lang w:val="ro-RO"/>
              </w:rPr>
              <w:t xml:space="preserve"> situate în țările UE.</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t>e) Descrieţi cadrul juridic actual aplicabil raporturilor analizate şi identificaţi carenţele prevederilor normative în vigoare, identificaţi documentele de politici şi reglementările existente care condiţionează intervenţia statului</w:t>
            </w:r>
          </w:p>
        </w:tc>
      </w:tr>
      <w:tr w:rsidR="00A95DA7" w:rsidTr="00A95DA7">
        <w:tc>
          <w:tcPr>
            <w:tcW w:w="10632" w:type="dxa"/>
            <w:gridSpan w:val="2"/>
          </w:tcPr>
          <w:p w:rsidR="00845967" w:rsidRDefault="00845967"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Cadrul</w:t>
            </w:r>
            <w:r w:rsidR="00B53103">
              <w:rPr>
                <w:rFonts w:ascii="Times New Roman" w:hAnsi="Times New Roman" w:cs="Times New Roman"/>
                <w:sz w:val="24"/>
                <w:szCs w:val="24"/>
                <w:lang w:val="ro-RO"/>
              </w:rPr>
              <w:t xml:space="preserve"> juridic aplicabil:</w:t>
            </w:r>
          </w:p>
          <w:p w:rsidR="00B53103" w:rsidRDefault="00B53103"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Legea nr.68/2013 despre semințe</w:t>
            </w:r>
            <w:r w:rsidR="00266347">
              <w:rPr>
                <w:rFonts w:ascii="Times New Roman" w:hAnsi="Times New Roman" w:cs="Times New Roman"/>
                <w:sz w:val="24"/>
                <w:szCs w:val="24"/>
                <w:lang w:val="ro-RO"/>
              </w:rPr>
              <w:t xml:space="preserve"> (norme generale)</w:t>
            </w:r>
            <w:r>
              <w:rPr>
                <w:rFonts w:ascii="Times New Roman" w:hAnsi="Times New Roman" w:cs="Times New Roman"/>
                <w:sz w:val="24"/>
                <w:szCs w:val="24"/>
                <w:lang w:val="ro-RO"/>
              </w:rPr>
              <w:t>;</w:t>
            </w:r>
          </w:p>
          <w:p w:rsidR="00B53103" w:rsidRDefault="00845967"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45967">
              <w:rPr>
                <w:rFonts w:ascii="Times New Roman" w:hAnsi="Times New Roman" w:cs="Times New Roman"/>
                <w:sz w:val="24"/>
                <w:szCs w:val="24"/>
                <w:lang w:val="ro-RO"/>
              </w:rPr>
              <w:t>Hotărârea Guvernului nr.713/2013 pentru aprobarea Cerințelor privind producerea și comercializarea semințelor de legume, răsadurilor și a materialului săditor legumicol</w:t>
            </w:r>
            <w:r w:rsidR="00B53103">
              <w:rPr>
                <w:rFonts w:ascii="Times New Roman" w:hAnsi="Times New Roman" w:cs="Times New Roman"/>
                <w:sz w:val="24"/>
                <w:szCs w:val="24"/>
                <w:lang w:val="ro-RO"/>
              </w:rPr>
              <w:t xml:space="preserve"> (norme speciale)</w:t>
            </w:r>
            <w:r>
              <w:rPr>
                <w:rFonts w:ascii="Times New Roman" w:hAnsi="Times New Roman" w:cs="Times New Roman"/>
                <w:sz w:val="24"/>
                <w:szCs w:val="24"/>
                <w:lang w:val="ro-RO"/>
              </w:rPr>
              <w:t>.</w:t>
            </w:r>
          </w:p>
          <w:p w:rsidR="00B53103" w:rsidRDefault="00B53103"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Hotărârea Guvernului menționată nu ține cont de modificarea protocoalelor tehnice și ghidurilor OCSP și UPOV în ceea ce privește examinarea soiurilor, nu prevede aplicarea unor tehnici suplimentare în situații când apar îndoieli privind puritatea biologică a soiurilor sau tehnici în cazul soiurilor adecvate agriculturii ecologice. </w:t>
            </w:r>
          </w:p>
          <w:p w:rsidR="00A95DA7" w:rsidRDefault="00B53103"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Intervenția statului este condiționată, de asemenea,  de </w:t>
            </w:r>
            <w:r w:rsidRPr="00B53103">
              <w:rPr>
                <w:rFonts w:ascii="Times New Roman" w:hAnsi="Times New Roman" w:cs="Times New Roman"/>
                <w:sz w:val="24"/>
                <w:szCs w:val="24"/>
                <w:lang w:val="ro-RO"/>
              </w:rPr>
              <w:t>pu</w:t>
            </w:r>
            <w:r>
              <w:rPr>
                <w:rFonts w:ascii="Times New Roman" w:hAnsi="Times New Roman" w:cs="Times New Roman"/>
                <w:sz w:val="24"/>
                <w:szCs w:val="24"/>
                <w:lang w:val="ro-RO"/>
              </w:rPr>
              <w:t>nctul</w:t>
            </w:r>
            <w:r w:rsidRPr="00B53103">
              <w:rPr>
                <w:rFonts w:ascii="Times New Roman" w:hAnsi="Times New Roman" w:cs="Times New Roman"/>
                <w:sz w:val="24"/>
                <w:szCs w:val="24"/>
                <w:lang w:val="ro-RO"/>
              </w:rPr>
              <w:t xml:space="preserve"> 27 capitolul 11 din Planul naţional de acţiuni pentru aderarea Republicii Moldova la Uniunea Europeană pe anii 2024-2027, aprobat prin H</w:t>
            </w:r>
            <w:r>
              <w:rPr>
                <w:rFonts w:ascii="Times New Roman" w:hAnsi="Times New Roman" w:cs="Times New Roman"/>
                <w:sz w:val="24"/>
                <w:szCs w:val="24"/>
                <w:lang w:val="ro-RO"/>
              </w:rPr>
              <w:t xml:space="preserve">otărârea Guvernului nr.829/2023, care prevede necesitatea actualizării actului normativ național special. </w:t>
            </w:r>
            <w:r w:rsidRPr="00B53103">
              <w:rPr>
                <w:rFonts w:ascii="Times New Roman" w:hAnsi="Times New Roman" w:cs="Times New Roman"/>
                <w:sz w:val="24"/>
                <w:szCs w:val="24"/>
                <w:lang w:val="ro-RO"/>
              </w:rPr>
              <w:t xml:space="preserve">   </w:t>
            </w:r>
          </w:p>
        </w:tc>
      </w:tr>
      <w:tr w:rsidR="00A95DA7" w:rsidTr="00A95DA7">
        <w:tc>
          <w:tcPr>
            <w:tcW w:w="10632" w:type="dxa"/>
            <w:gridSpan w:val="2"/>
          </w:tcPr>
          <w:p w:rsidR="00A95DA7" w:rsidRPr="00A95DA7" w:rsidRDefault="00A95DA7" w:rsidP="00D87D03">
            <w:pPr>
              <w:jc w:val="both"/>
              <w:rPr>
                <w:rFonts w:ascii="Times New Roman" w:hAnsi="Times New Roman" w:cs="Times New Roman"/>
                <w:b/>
                <w:sz w:val="24"/>
                <w:szCs w:val="24"/>
                <w:lang w:val="ro-RO"/>
              </w:rPr>
            </w:pPr>
            <w:r w:rsidRPr="00A95DA7">
              <w:rPr>
                <w:rFonts w:ascii="Times New Roman" w:hAnsi="Times New Roman" w:cs="Times New Roman"/>
                <w:b/>
                <w:sz w:val="24"/>
                <w:szCs w:val="24"/>
                <w:lang w:val="ro-RO"/>
              </w:rPr>
              <w:t>2. Stabilirea obiectivelor</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t>a) Expuneţi obiectivele (care trebuie să fie legate direct de problemă şi cauzele acesteia, formulate cuantificat, măsurabil, fixat în timp şi realist)</w:t>
            </w:r>
          </w:p>
        </w:tc>
      </w:tr>
      <w:tr w:rsidR="00A95DA7" w:rsidTr="00A95DA7">
        <w:tc>
          <w:tcPr>
            <w:tcW w:w="10632" w:type="dxa"/>
            <w:gridSpan w:val="2"/>
          </w:tcPr>
          <w:p w:rsidR="00A95DA7" w:rsidRDefault="00A623D2"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Asigurarea calității, identității autentice și purității biologice a semințelor de legume/materialului săditor legumicol. </w:t>
            </w:r>
          </w:p>
        </w:tc>
      </w:tr>
      <w:tr w:rsidR="00A95DA7" w:rsidTr="00A95DA7">
        <w:tc>
          <w:tcPr>
            <w:tcW w:w="10632" w:type="dxa"/>
            <w:gridSpan w:val="2"/>
          </w:tcPr>
          <w:p w:rsidR="00A95DA7" w:rsidRPr="00A95DA7" w:rsidRDefault="00A95DA7" w:rsidP="00D87D03">
            <w:pPr>
              <w:jc w:val="both"/>
              <w:rPr>
                <w:rFonts w:ascii="Times New Roman" w:hAnsi="Times New Roman" w:cs="Times New Roman"/>
                <w:b/>
                <w:sz w:val="24"/>
                <w:szCs w:val="24"/>
                <w:lang w:val="ro-RO"/>
              </w:rPr>
            </w:pPr>
            <w:r w:rsidRPr="00A95DA7">
              <w:rPr>
                <w:rFonts w:ascii="Times New Roman" w:hAnsi="Times New Roman" w:cs="Times New Roman"/>
                <w:b/>
                <w:sz w:val="24"/>
                <w:szCs w:val="24"/>
                <w:lang w:val="ro-RO"/>
              </w:rPr>
              <w:t>3. Identificarea opţiunilor</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t>a) Expuneţi succint opţiunea "a nu face nimic", care presupune lipsa de intervenţie</w:t>
            </w:r>
          </w:p>
        </w:tc>
      </w:tr>
      <w:tr w:rsidR="00A95DA7" w:rsidTr="00A95DA7">
        <w:tc>
          <w:tcPr>
            <w:tcW w:w="10632" w:type="dxa"/>
            <w:gridSpan w:val="2"/>
          </w:tcPr>
          <w:p w:rsidR="00A95DA7" w:rsidRDefault="00A623D2" w:rsidP="00D87D03">
            <w:pPr>
              <w:jc w:val="both"/>
              <w:rPr>
                <w:rFonts w:ascii="Times New Roman" w:hAnsi="Times New Roman" w:cs="Times New Roman"/>
                <w:sz w:val="24"/>
                <w:szCs w:val="24"/>
                <w:lang w:val="ro-RO"/>
              </w:rPr>
            </w:pPr>
            <w:r w:rsidRPr="00A623D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Lipsa de intervenție</w:t>
            </w:r>
            <w:r w:rsidR="00B36528">
              <w:rPr>
                <w:rFonts w:ascii="Times New Roman" w:hAnsi="Times New Roman" w:cs="Times New Roman"/>
                <w:sz w:val="24"/>
                <w:szCs w:val="24"/>
                <w:lang w:val="ro-RO"/>
              </w:rPr>
              <w:t xml:space="preserve"> va conduce la apariția</w:t>
            </w:r>
            <w:r w:rsidRPr="00A623D2">
              <w:rPr>
                <w:rFonts w:ascii="Times New Roman" w:hAnsi="Times New Roman" w:cs="Times New Roman"/>
                <w:sz w:val="24"/>
                <w:szCs w:val="24"/>
                <w:lang w:val="ro-RO"/>
              </w:rPr>
              <w:t xml:space="preserve"> neclarități</w:t>
            </w:r>
            <w:r w:rsidR="00B36528">
              <w:rPr>
                <w:rFonts w:ascii="Times New Roman" w:hAnsi="Times New Roman" w:cs="Times New Roman"/>
                <w:sz w:val="24"/>
                <w:szCs w:val="24"/>
                <w:lang w:val="ro-RO"/>
              </w:rPr>
              <w:t>lor</w:t>
            </w:r>
            <w:r w:rsidRPr="00A623D2">
              <w:rPr>
                <w:rFonts w:ascii="Times New Roman" w:hAnsi="Times New Roman" w:cs="Times New Roman"/>
                <w:sz w:val="24"/>
                <w:szCs w:val="24"/>
                <w:lang w:val="ro-RO"/>
              </w:rPr>
              <w:t xml:space="preserve"> și confuzii</w:t>
            </w:r>
            <w:r w:rsidR="00B36528">
              <w:rPr>
                <w:rFonts w:ascii="Times New Roman" w:hAnsi="Times New Roman" w:cs="Times New Roman"/>
                <w:sz w:val="24"/>
                <w:szCs w:val="24"/>
                <w:lang w:val="ro-RO"/>
              </w:rPr>
              <w:t>lor</w:t>
            </w:r>
            <w:r w:rsidRPr="00A623D2">
              <w:rPr>
                <w:rFonts w:ascii="Times New Roman" w:hAnsi="Times New Roman" w:cs="Times New Roman"/>
                <w:sz w:val="24"/>
                <w:szCs w:val="24"/>
                <w:lang w:val="ro-RO"/>
              </w:rPr>
              <w:t xml:space="preserve"> în aplicarea metodelor de examinare a soiurilor de către organismele com</w:t>
            </w:r>
            <w:r w:rsidR="00B36528">
              <w:rPr>
                <w:rFonts w:ascii="Times New Roman" w:hAnsi="Times New Roman" w:cs="Times New Roman"/>
                <w:sz w:val="24"/>
                <w:szCs w:val="24"/>
                <w:lang w:val="ro-RO"/>
              </w:rPr>
              <w:t>petente, inclusiv</w:t>
            </w:r>
            <w:r w:rsidRPr="00A623D2">
              <w:rPr>
                <w:rFonts w:ascii="Times New Roman" w:hAnsi="Times New Roman" w:cs="Times New Roman"/>
                <w:sz w:val="24"/>
                <w:szCs w:val="24"/>
                <w:lang w:val="ro-RO"/>
              </w:rPr>
              <w:t xml:space="preserve"> tehnicilor biochimice și moleculare, fapt care poate conduce la luarea unor decizii privind identitatea și puritatea biologică care nu se bazează pe metodologiile laboratoarelor situate în țările UE.</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t>b) Expuneţi principalele prevederi ale proiectului, cu impact, explicînd cum acestea ţintesc cauzele problemei, cu indicarea novaţiilor şi întregului spectru de soluţii/drepturi/obligaţii ce se doresc să fie aprobate</w:t>
            </w:r>
          </w:p>
        </w:tc>
      </w:tr>
      <w:tr w:rsidR="00A95DA7" w:rsidTr="00A95DA7">
        <w:tc>
          <w:tcPr>
            <w:tcW w:w="10632" w:type="dxa"/>
            <w:gridSpan w:val="2"/>
          </w:tcPr>
          <w:p w:rsidR="00B36528" w:rsidRDefault="00B36528"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Pentru atingerea obiectivelor menționate la pct.2 lit. a) proiectul prevede modificarea</w:t>
            </w:r>
            <w:r w:rsidRPr="00845967">
              <w:rPr>
                <w:rFonts w:ascii="Times New Roman" w:hAnsi="Times New Roman" w:cs="Times New Roman"/>
                <w:sz w:val="24"/>
                <w:szCs w:val="24"/>
                <w:lang w:val="ro-RO"/>
              </w:rPr>
              <w:t xml:space="preserve"> </w:t>
            </w:r>
            <w:r>
              <w:rPr>
                <w:rFonts w:ascii="Times New Roman" w:hAnsi="Times New Roman" w:cs="Times New Roman"/>
                <w:sz w:val="24"/>
                <w:szCs w:val="24"/>
                <w:lang w:val="ro-RO"/>
              </w:rPr>
              <w:t>Hotărârii Guvernului nr.713/2013, în special:</w:t>
            </w:r>
          </w:p>
          <w:p w:rsidR="00024C4B" w:rsidRDefault="00B36528" w:rsidP="00B3652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completarea Cerințelor, cu anexa nr.1</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care prevede</w:t>
            </w:r>
            <w:r>
              <w:t xml:space="preserve"> </w:t>
            </w:r>
            <w:r>
              <w:rPr>
                <w:rFonts w:ascii="Times New Roman" w:hAnsi="Times New Roman" w:cs="Times New Roman"/>
                <w:sz w:val="24"/>
                <w:szCs w:val="24"/>
                <w:lang w:val="ro-RO"/>
              </w:rPr>
              <w:t>n</w:t>
            </w:r>
            <w:r w:rsidRPr="00B36528">
              <w:rPr>
                <w:rFonts w:ascii="Times New Roman" w:hAnsi="Times New Roman" w:cs="Times New Roman"/>
                <w:sz w:val="24"/>
                <w:szCs w:val="24"/>
                <w:lang w:val="ro-RO"/>
              </w:rPr>
              <w:t>umărul minim de caract</w:t>
            </w:r>
            <w:r>
              <w:rPr>
                <w:rFonts w:ascii="Times New Roman" w:hAnsi="Times New Roman" w:cs="Times New Roman"/>
                <w:sz w:val="24"/>
                <w:szCs w:val="24"/>
                <w:lang w:val="ro-RO"/>
              </w:rPr>
              <w:t xml:space="preserve">eristici care trebuie examinate </w:t>
            </w:r>
            <w:r w:rsidRPr="00B36528">
              <w:rPr>
                <w:rFonts w:ascii="Times New Roman" w:hAnsi="Times New Roman" w:cs="Times New Roman"/>
                <w:sz w:val="24"/>
                <w:szCs w:val="24"/>
                <w:lang w:val="ro-RO"/>
              </w:rPr>
              <w:t>și condițiile minime necesare pentru examinarea anumitor soiuri de legume</w:t>
            </w:r>
            <w:r>
              <w:rPr>
                <w:rFonts w:ascii="Times New Roman" w:hAnsi="Times New Roman" w:cs="Times New Roman"/>
                <w:sz w:val="24"/>
                <w:szCs w:val="24"/>
                <w:lang w:val="ro-RO"/>
              </w:rPr>
              <w:t>, inclusiv  d</w:t>
            </w:r>
            <w:r w:rsidRPr="00B36528">
              <w:rPr>
                <w:rFonts w:ascii="Times New Roman" w:hAnsi="Times New Roman" w:cs="Times New Roman"/>
                <w:sz w:val="24"/>
                <w:szCs w:val="24"/>
                <w:lang w:val="ro-RO"/>
              </w:rPr>
              <w:t xml:space="preserve">ispoziții </w:t>
            </w:r>
            <w:r w:rsidRPr="00B36528">
              <w:rPr>
                <w:rFonts w:ascii="Times New Roman" w:hAnsi="Times New Roman" w:cs="Times New Roman"/>
                <w:sz w:val="24"/>
                <w:szCs w:val="24"/>
                <w:lang w:val="ro-RO"/>
              </w:rPr>
              <w:lastRenderedPageBreak/>
              <w:t>specifice referitoare la testele privind caracterul distinctiv, uniformitatea și stabilitatea pentru soiurile ecologice de specii de legume adecvate pentru producția ecologică</w:t>
            </w:r>
            <w:r>
              <w:rPr>
                <w:rFonts w:ascii="Times New Roman" w:hAnsi="Times New Roman" w:cs="Times New Roman"/>
                <w:sz w:val="24"/>
                <w:szCs w:val="24"/>
                <w:lang w:val="ro-RO"/>
              </w:rPr>
              <w:t xml:space="preserve">, precum și metodologiile în vigoare de examinare a soiurilor elaborate de către </w:t>
            </w:r>
            <w:r w:rsidR="00024C4B" w:rsidRPr="00024C4B">
              <w:rPr>
                <w:rFonts w:ascii="Times New Roman" w:hAnsi="Times New Roman" w:cs="Times New Roman"/>
                <w:sz w:val="24"/>
                <w:szCs w:val="24"/>
                <w:lang w:val="ro-RO"/>
              </w:rPr>
              <w:t>OCSP și UPOV</w:t>
            </w:r>
            <w:r w:rsidR="00024C4B">
              <w:rPr>
                <w:rFonts w:ascii="Times New Roman" w:hAnsi="Times New Roman" w:cs="Times New Roman"/>
                <w:sz w:val="24"/>
                <w:szCs w:val="24"/>
                <w:lang w:val="ro-RO"/>
              </w:rPr>
              <w:t>;</w:t>
            </w:r>
          </w:p>
          <w:p w:rsidR="00B81AAB" w:rsidRDefault="00024C4B" w:rsidP="00B81AA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w:t>
            </w:r>
            <w:r w:rsidR="00B81AAB">
              <w:rPr>
                <w:rFonts w:ascii="Times New Roman" w:hAnsi="Times New Roman" w:cs="Times New Roman"/>
                <w:sz w:val="24"/>
                <w:szCs w:val="24"/>
                <w:lang w:val="ro-RO"/>
              </w:rPr>
              <w:t>în ceea ce privește condițiile de certificare, se propune completarea anexei nr.2 la Cerințe cu o dispoziție care prevede că,</w:t>
            </w:r>
            <w:r w:rsidR="00B81AAB">
              <w:t xml:space="preserve"> </w:t>
            </w:r>
            <w:r w:rsidR="00B81AAB">
              <w:rPr>
                <w:rFonts w:ascii="Times New Roman" w:hAnsi="Times New Roman" w:cs="Times New Roman"/>
                <w:sz w:val="24"/>
                <w:szCs w:val="24"/>
                <w:lang w:val="ro-RO"/>
              </w:rPr>
              <w:t>î</w:t>
            </w:r>
            <w:r w:rsidR="00B81AAB" w:rsidRPr="00B81AAB">
              <w:rPr>
                <w:rFonts w:ascii="Times New Roman" w:hAnsi="Times New Roman" w:cs="Times New Roman"/>
                <w:sz w:val="24"/>
                <w:szCs w:val="24"/>
                <w:lang w:val="ro-RO"/>
              </w:rPr>
              <w:t>n cazul în care, persistă îndoieli cu privire la identitatea soiurilor de semințe, organismul oficial responsabil poate utiliza, în vederea examinării identității respective, o tehnică biochimică sau moleculară reproductibilă și recunoscută la nivel internațional, în conformitate cu standard</w:t>
            </w:r>
            <w:r w:rsidR="00B81AAB">
              <w:rPr>
                <w:rFonts w:ascii="Times New Roman" w:hAnsi="Times New Roman" w:cs="Times New Roman"/>
                <w:sz w:val="24"/>
                <w:szCs w:val="24"/>
                <w:lang w:val="ro-RO"/>
              </w:rPr>
              <w:t>ele internaționale aplicabile;</w:t>
            </w:r>
          </w:p>
          <w:p w:rsidR="00A95DA7" w:rsidRDefault="00B81AAB" w:rsidP="00B81AA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anexele nr.</w:t>
            </w:r>
            <w:r w:rsidR="00F97F05">
              <w:rPr>
                <w:rFonts w:ascii="Times New Roman" w:hAnsi="Times New Roman" w:cs="Times New Roman"/>
                <w:sz w:val="24"/>
                <w:szCs w:val="24"/>
                <w:lang w:val="ro-RO"/>
              </w:rPr>
              <w:t>2 (condițiile de certificare) și anexa nr.3 (c</w:t>
            </w:r>
            <w:r w:rsidR="00F97F05" w:rsidRPr="00F97F05">
              <w:rPr>
                <w:rFonts w:ascii="Times New Roman" w:hAnsi="Times New Roman" w:cs="Times New Roman"/>
                <w:sz w:val="24"/>
                <w:szCs w:val="24"/>
                <w:lang w:val="ro-RO"/>
              </w:rPr>
              <w:t>erinţe pe care trebuie să le îndeplinească seminţele de legume</w:t>
            </w:r>
            <w:r w:rsidR="00F97F05">
              <w:rPr>
                <w:rFonts w:ascii="Times New Roman" w:hAnsi="Times New Roman" w:cs="Times New Roman"/>
                <w:sz w:val="24"/>
                <w:szCs w:val="24"/>
                <w:lang w:val="ro-RO"/>
              </w:rPr>
              <w:t>), se completează cu o dispoziție care prevede că s</w:t>
            </w:r>
            <w:r w:rsidR="00F97F05" w:rsidRPr="00F97F05">
              <w:rPr>
                <w:rFonts w:ascii="Times New Roman" w:hAnsi="Times New Roman" w:cs="Times New Roman"/>
                <w:sz w:val="24"/>
                <w:szCs w:val="24"/>
                <w:lang w:val="ro-RO"/>
              </w:rPr>
              <w:t>emințele</w:t>
            </w:r>
            <w:r w:rsidR="00F97F05">
              <w:rPr>
                <w:rFonts w:ascii="Times New Roman" w:hAnsi="Times New Roman" w:cs="Times New Roman"/>
                <w:sz w:val="24"/>
                <w:szCs w:val="24"/>
                <w:lang w:val="ro-RO"/>
              </w:rPr>
              <w:t>/cultura respectă,</w:t>
            </w:r>
            <w:r w:rsidR="00F97F05" w:rsidRPr="00F97F05">
              <w:rPr>
                <w:rFonts w:ascii="Times New Roman" w:hAnsi="Times New Roman" w:cs="Times New Roman"/>
                <w:sz w:val="24"/>
                <w:szCs w:val="24"/>
                <w:lang w:val="ro-RO"/>
              </w:rPr>
              <w:t xml:space="preserve"> cerințele privind organismele dăunătoare de carantină, organismele dăunătoare de carantină pentru zone protejate și organismele dăunătoare reglementate care nu sunt de carantină („ORNC”) prevăzute în Legea nr.422/2023 privind măsurile de protecție împotriva organismelor dăunătoare și în actele normative de punere în aplicare a acestei legi</w:t>
            </w:r>
            <w:r w:rsidR="00CC544A">
              <w:rPr>
                <w:rFonts w:ascii="Times New Roman" w:hAnsi="Times New Roman" w:cs="Times New Roman"/>
                <w:sz w:val="24"/>
                <w:szCs w:val="24"/>
                <w:lang w:val="ro-RO"/>
              </w:rPr>
              <w:t>;</w:t>
            </w:r>
          </w:p>
          <w:p w:rsidR="00CC544A" w:rsidRDefault="00CC544A" w:rsidP="00B81AA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se propune completarea anexei nr.3 cu dispoziții privind  p</w:t>
            </w:r>
            <w:r w:rsidRPr="00CC544A">
              <w:rPr>
                <w:rFonts w:ascii="Times New Roman" w:hAnsi="Times New Roman" w:cs="Times New Roman"/>
                <w:sz w:val="24"/>
                <w:szCs w:val="24"/>
                <w:lang w:val="ro-RO"/>
              </w:rPr>
              <w:t>rezența organismelor dăunătoare reglementate care nu sunt de carantină (ORNC-uri) pe semințele de legume nu depășește, cel puțin</w:t>
            </w:r>
            <w:r>
              <w:rPr>
                <w:rFonts w:ascii="Times New Roman" w:hAnsi="Times New Roman" w:cs="Times New Roman"/>
                <w:sz w:val="24"/>
                <w:szCs w:val="24"/>
                <w:lang w:val="ro-RO"/>
              </w:rPr>
              <w:t xml:space="preserve"> la o inspecție vizuală;</w:t>
            </w:r>
          </w:p>
          <w:p w:rsidR="00CC544A" w:rsidRDefault="00CC544A" w:rsidP="00B81AA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de asemenea, se propune completarea marcajelor de pe etichetă cu numărul de ordine atribuit oficial etichetei. </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lastRenderedPageBreak/>
              <w:t>c) Expuneţi opţiunile alternative analizate sau explicaţi motivul de ce acestea nu au fost luate în considerare</w:t>
            </w:r>
          </w:p>
        </w:tc>
      </w:tr>
      <w:tr w:rsidR="00A95DA7" w:rsidTr="00A95DA7">
        <w:tc>
          <w:tcPr>
            <w:tcW w:w="10632" w:type="dxa"/>
            <w:gridSpan w:val="2"/>
          </w:tcPr>
          <w:p w:rsidR="00A95DA7" w:rsidRDefault="00CC544A"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Opțiunile alternative nu au fost luate în considerare dat fiind faptul că, că soluțiile problemei se regăsesc în Directivele UE care urmează a fi transpuse în actul național. </w:t>
            </w:r>
          </w:p>
        </w:tc>
      </w:tr>
      <w:tr w:rsidR="00A95DA7" w:rsidTr="00A95DA7">
        <w:tc>
          <w:tcPr>
            <w:tcW w:w="10632" w:type="dxa"/>
            <w:gridSpan w:val="2"/>
          </w:tcPr>
          <w:p w:rsidR="00A95DA7" w:rsidRPr="00A95DA7" w:rsidRDefault="00A95DA7" w:rsidP="00D87D03">
            <w:pPr>
              <w:jc w:val="both"/>
              <w:rPr>
                <w:rFonts w:ascii="Times New Roman" w:hAnsi="Times New Roman" w:cs="Times New Roman"/>
                <w:b/>
                <w:sz w:val="24"/>
                <w:szCs w:val="24"/>
                <w:lang w:val="ro-RO"/>
              </w:rPr>
            </w:pPr>
            <w:r w:rsidRPr="00A95DA7">
              <w:rPr>
                <w:rFonts w:ascii="Times New Roman" w:hAnsi="Times New Roman" w:cs="Times New Roman"/>
                <w:b/>
                <w:sz w:val="24"/>
                <w:szCs w:val="24"/>
                <w:lang w:val="ro-RO"/>
              </w:rPr>
              <w:t>4. Analiza impacturilor opţiunilor</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t>a) Expuneţi efectele negative şi pozitive ale stării actuale şi evoluţia acestora în viitor, care vor sta la baza calculării impacturilor opţiunii recomandate</w:t>
            </w:r>
          </w:p>
        </w:tc>
      </w:tr>
      <w:tr w:rsidR="00A95DA7" w:rsidTr="00A95DA7">
        <w:tc>
          <w:tcPr>
            <w:tcW w:w="10632" w:type="dxa"/>
            <w:gridSpan w:val="2"/>
          </w:tcPr>
          <w:p w:rsidR="00A95DA7" w:rsidRDefault="00453862"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Efectele negative ale stării actuale:</w:t>
            </w:r>
          </w:p>
          <w:p w:rsidR="00453862" w:rsidRDefault="00453862"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aplicarea unor metode</w:t>
            </w:r>
            <w:r w:rsidR="002C7F2B">
              <w:rPr>
                <w:rFonts w:ascii="Times New Roman" w:hAnsi="Times New Roman" w:cs="Times New Roman"/>
                <w:sz w:val="24"/>
                <w:szCs w:val="24"/>
                <w:lang w:val="ro-RO"/>
              </w:rPr>
              <w:t xml:space="preserve"> și tehnici</w:t>
            </w:r>
            <w:r>
              <w:rPr>
                <w:rFonts w:ascii="Times New Roman" w:hAnsi="Times New Roman" w:cs="Times New Roman"/>
                <w:sz w:val="24"/>
                <w:szCs w:val="24"/>
                <w:lang w:val="ro-RO"/>
              </w:rPr>
              <w:t xml:space="preserve"> învechite de examinare a semințelor;</w:t>
            </w:r>
          </w:p>
          <w:p w:rsidR="00453862" w:rsidRDefault="00453862"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w:t>
            </w:r>
            <w:r w:rsidR="002C7F2B">
              <w:rPr>
                <w:rFonts w:ascii="Times New Roman" w:hAnsi="Times New Roman" w:cs="Times New Roman"/>
                <w:sz w:val="24"/>
                <w:szCs w:val="24"/>
                <w:lang w:val="ro-RO"/>
              </w:rPr>
              <w:t>incertitudine și confuzii la examinarea soiurilor produse în sistemul agriculturii ecologice;</w:t>
            </w:r>
          </w:p>
          <w:p w:rsidR="002C7F2B" w:rsidRDefault="002C7F2B"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risc sporit de admitere pe piață a unor soiuri cu identitate și puritate biologică necorespunzătoare. </w:t>
            </w:r>
          </w:p>
          <w:p w:rsidR="002C7F2B" w:rsidRDefault="002C7F2B"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Efectele pozitive ale stării actuale: </w:t>
            </w:r>
          </w:p>
          <w:p w:rsidR="002C7F2B" w:rsidRDefault="002C7F2B"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Obișnuința de aplicare a metodelor și tehnicilor actuale. </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Pr>
                <w:rFonts w:ascii="Times New Roman" w:hAnsi="Times New Roman" w:cs="Times New Roman"/>
                <w:sz w:val="24"/>
                <w:szCs w:val="24"/>
                <w:vertAlign w:val="superscript"/>
                <w:lang w:val="ro-RO"/>
              </w:rPr>
              <w:t>1</w:t>
            </w:r>
            <w:r w:rsidRPr="00A95DA7">
              <w:rPr>
                <w:rFonts w:ascii="Times New Roman" w:hAnsi="Times New Roman" w:cs="Times New Roman"/>
                <w:sz w:val="24"/>
                <w:szCs w:val="24"/>
                <w:lang w:val="ro-RO"/>
              </w:rPr>
              <w:t>) Pentru opţiunea recomandată, identificaţi impacturile completînd tabelul din anexa la prezentul formular. Descrieţi pe larg impacturile sub formă de costuri sau beneficii, inclusiv părţile interesate care ar putea fi afectate pozitiv şi negativ de acestea</w:t>
            </w:r>
          </w:p>
        </w:tc>
      </w:tr>
      <w:tr w:rsidR="00A95DA7" w:rsidTr="00A95DA7">
        <w:tc>
          <w:tcPr>
            <w:tcW w:w="10632" w:type="dxa"/>
            <w:gridSpan w:val="2"/>
          </w:tcPr>
          <w:p w:rsidR="00D7527F" w:rsidRPr="00D7527F" w:rsidRDefault="00D7527F" w:rsidP="00D87D03">
            <w:pPr>
              <w:jc w:val="both"/>
              <w:rPr>
                <w:rFonts w:ascii="Times New Roman" w:hAnsi="Times New Roman" w:cs="Times New Roman"/>
                <w:sz w:val="24"/>
                <w:szCs w:val="24"/>
                <w:u w:val="single"/>
                <w:lang w:val="ro-RO"/>
              </w:rPr>
            </w:pPr>
            <w:r>
              <w:rPr>
                <w:rFonts w:ascii="Times New Roman" w:hAnsi="Times New Roman" w:cs="Times New Roman"/>
                <w:sz w:val="24"/>
                <w:szCs w:val="24"/>
                <w:lang w:val="ro-RO"/>
              </w:rPr>
              <w:t xml:space="preserve">    </w:t>
            </w:r>
            <w:r w:rsidRPr="00D7527F">
              <w:rPr>
                <w:rFonts w:ascii="Times New Roman" w:hAnsi="Times New Roman" w:cs="Times New Roman"/>
                <w:sz w:val="24"/>
                <w:szCs w:val="24"/>
                <w:u w:val="single"/>
                <w:lang w:val="ro-RO"/>
              </w:rPr>
              <w:t xml:space="preserve"> Economic</w:t>
            </w:r>
          </w:p>
          <w:p w:rsidR="00146C1A" w:rsidRDefault="00D7527F"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7527F">
              <w:rPr>
                <w:rFonts w:ascii="Times New Roman" w:hAnsi="Times New Roman" w:cs="Times New Roman"/>
                <w:i/>
                <w:sz w:val="24"/>
                <w:szCs w:val="24"/>
                <w:lang w:val="ro-RO"/>
              </w:rPr>
              <w:t>competitivitatea afacerilor:</w:t>
            </w:r>
            <w:r>
              <w:rPr>
                <w:rFonts w:ascii="Times New Roman" w:hAnsi="Times New Roman" w:cs="Times New Roman"/>
                <w:sz w:val="24"/>
                <w:szCs w:val="24"/>
                <w:lang w:val="ro-RO"/>
              </w:rPr>
              <w:t xml:space="preserve"> proiectul stabilește norme de aplicare a cerințelor UE la producerea și comercializarea semințelor de legume, materialului săditor legumicol</w:t>
            </w:r>
            <w:r w:rsidR="00146C1A">
              <w:rPr>
                <w:rFonts w:ascii="Times New Roman" w:hAnsi="Times New Roman" w:cs="Times New Roman"/>
                <w:sz w:val="24"/>
                <w:szCs w:val="24"/>
                <w:lang w:val="ro-RO"/>
              </w:rPr>
              <w:t xml:space="preserve">. Astfel, agenții economici autohtoni vor avea acces mai larg spre producerea și comercializarea semințelor de calitate și vor fi mai competitivi pe piața internă, dar și cea externă, în special piața UE; </w:t>
            </w:r>
          </w:p>
          <w:p w:rsidR="00D7527F" w:rsidRDefault="00146C1A"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146C1A">
              <w:rPr>
                <w:rFonts w:ascii="Times New Roman" w:hAnsi="Times New Roman" w:cs="Times New Roman"/>
                <w:i/>
                <w:sz w:val="24"/>
                <w:szCs w:val="24"/>
                <w:lang w:val="ro-RO"/>
              </w:rPr>
              <w:t>alegerea, calitatea şi preţurile pentru consumatori:</w:t>
            </w:r>
            <w:r>
              <w:rPr>
                <w:rFonts w:ascii="Times New Roman" w:hAnsi="Times New Roman" w:cs="Times New Roman"/>
                <w:sz w:val="24"/>
                <w:szCs w:val="24"/>
                <w:lang w:val="ro-RO"/>
              </w:rPr>
              <w:t xml:space="preserve"> consumatorii profesioniști vor fi mai siguri că procu</w:t>
            </w:r>
            <w:r w:rsidR="006C38C3">
              <w:rPr>
                <w:rFonts w:ascii="Times New Roman" w:hAnsi="Times New Roman" w:cs="Times New Roman"/>
                <w:sz w:val="24"/>
                <w:szCs w:val="24"/>
                <w:lang w:val="ro-RO"/>
              </w:rPr>
              <w:t>ră material</w:t>
            </w:r>
            <w:r w:rsidR="00882F04">
              <w:rPr>
                <w:rFonts w:ascii="Times New Roman" w:hAnsi="Times New Roman" w:cs="Times New Roman"/>
                <w:sz w:val="24"/>
                <w:szCs w:val="24"/>
                <w:lang w:val="ro-RO"/>
              </w:rPr>
              <w:t xml:space="preserve"> semincer calitativ. </w:t>
            </w:r>
            <w:r w:rsidR="00D7527F">
              <w:rPr>
                <w:rFonts w:ascii="Times New Roman" w:hAnsi="Times New Roman" w:cs="Times New Roman"/>
                <w:sz w:val="24"/>
                <w:szCs w:val="24"/>
                <w:lang w:val="ro-RO"/>
              </w:rPr>
              <w:t xml:space="preserve">  </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b</w:t>
            </w:r>
            <w:r>
              <w:rPr>
                <w:rFonts w:ascii="Times New Roman" w:hAnsi="Times New Roman" w:cs="Times New Roman"/>
                <w:sz w:val="24"/>
                <w:szCs w:val="24"/>
                <w:vertAlign w:val="superscript"/>
                <w:lang w:val="ro-RO"/>
              </w:rPr>
              <w:t>2</w:t>
            </w:r>
            <w:r w:rsidRPr="00A95DA7">
              <w:rPr>
                <w:rFonts w:ascii="Times New Roman" w:hAnsi="Times New Roman" w:cs="Times New Roman"/>
                <w:sz w:val="24"/>
                <w:szCs w:val="24"/>
                <w:lang w:val="ro-RO"/>
              </w:rPr>
              <w:t>) Pentru opţiunile alternative analizate, identificaţi impacturile completînd tabelul din anexa la prezentul formular. Descrieţi pe larg impacturile sub formă de costuri sau beneficii, inclusiv părţile interesate care ar putea fi afectate pozitiv şi negativ de acestea</w:t>
            </w:r>
          </w:p>
        </w:tc>
      </w:tr>
      <w:tr w:rsidR="00A95DA7" w:rsidTr="00A95DA7">
        <w:tc>
          <w:tcPr>
            <w:tcW w:w="10632" w:type="dxa"/>
            <w:gridSpan w:val="2"/>
          </w:tcPr>
          <w:p w:rsidR="00A95DA7" w:rsidRDefault="00882F04"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Opțiuni alternative nu au fost identificate. </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r>
      <w:tr w:rsidR="00A95DA7" w:rsidTr="00A95DA7">
        <w:tc>
          <w:tcPr>
            <w:tcW w:w="10632" w:type="dxa"/>
            <w:gridSpan w:val="2"/>
          </w:tcPr>
          <w:p w:rsidR="00A95DA7" w:rsidRDefault="00375EBE"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Riscuri care pot compromite opțiunea </w:t>
            </w:r>
            <w:r w:rsidR="00EF61C9">
              <w:rPr>
                <w:rFonts w:ascii="Times New Roman" w:hAnsi="Times New Roman" w:cs="Times New Roman"/>
                <w:sz w:val="24"/>
                <w:szCs w:val="24"/>
                <w:lang w:val="ro-RO"/>
              </w:rPr>
              <w:t xml:space="preserve">selectată nu au fost identificate. </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r w:rsidRPr="00A95DA7">
              <w:rPr>
                <w:rFonts w:ascii="Times New Roman" w:hAnsi="Times New Roman" w:cs="Times New Roman"/>
                <w:sz w:val="24"/>
                <w:szCs w:val="24"/>
                <w:lang w:val="ro-RO"/>
              </w:rPr>
              <w:lastRenderedPageBreak/>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tc>
      </w:tr>
      <w:tr w:rsidR="00A95DA7" w:rsidTr="00A95DA7">
        <w:tc>
          <w:tcPr>
            <w:tcW w:w="10632" w:type="dxa"/>
            <w:gridSpan w:val="2"/>
          </w:tcPr>
          <w:p w:rsidR="00A95DA7" w:rsidRDefault="00EF61C9"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Întreprinderile nu vor suporta cheltuieli suplimentare urma</w:t>
            </w:r>
          </w:p>
        </w:tc>
      </w:tr>
      <w:tr w:rsidR="00A95DA7" w:rsidTr="00A95DA7">
        <w:tc>
          <w:tcPr>
            <w:tcW w:w="10632" w:type="dxa"/>
            <w:gridSpan w:val="2"/>
          </w:tcPr>
          <w:p w:rsidR="00A0616E" w:rsidRPr="00A0616E" w:rsidRDefault="00A0616E" w:rsidP="00A0616E">
            <w:pPr>
              <w:jc w:val="both"/>
              <w:rPr>
                <w:rFonts w:ascii="Times New Roman" w:hAnsi="Times New Roman" w:cs="Times New Roman"/>
                <w:b/>
                <w:sz w:val="24"/>
                <w:szCs w:val="24"/>
                <w:u w:val="single"/>
                <w:lang w:val="ro-RO"/>
              </w:rPr>
            </w:pPr>
            <w:r w:rsidRPr="00A0616E">
              <w:rPr>
                <w:rFonts w:ascii="Times New Roman" w:hAnsi="Times New Roman" w:cs="Times New Roman"/>
                <w:b/>
                <w:sz w:val="24"/>
                <w:szCs w:val="24"/>
                <w:u w:val="single"/>
                <w:lang w:val="ro-RO"/>
              </w:rPr>
              <w:t>Concluzie</w:t>
            </w:r>
          </w:p>
          <w:p w:rsidR="00A95DA7" w:rsidRDefault="00A0616E" w:rsidP="00A0616E">
            <w:pPr>
              <w:jc w:val="both"/>
              <w:rPr>
                <w:rFonts w:ascii="Times New Roman" w:hAnsi="Times New Roman" w:cs="Times New Roman"/>
                <w:sz w:val="24"/>
                <w:szCs w:val="24"/>
                <w:lang w:val="ro-RO"/>
              </w:rPr>
            </w:pPr>
            <w:r w:rsidRPr="00A0616E">
              <w:rPr>
                <w:rFonts w:ascii="Times New Roman" w:hAnsi="Times New Roman" w:cs="Times New Roman"/>
                <w:sz w:val="24"/>
                <w:szCs w:val="24"/>
                <w:lang w:val="ro-RO"/>
              </w:rPr>
              <w:t>e) Argumentaţi selectarea unei opţiunii, în baza atingerii obiectivelor, beneficiilor şi costurilor, precum şi a asigurării celui mai mic impact negativ asupra celor afectaţi</w:t>
            </w:r>
          </w:p>
        </w:tc>
      </w:tr>
      <w:tr w:rsidR="00A95DA7" w:rsidTr="00A95DA7">
        <w:tc>
          <w:tcPr>
            <w:tcW w:w="10632" w:type="dxa"/>
            <w:gridSpan w:val="2"/>
          </w:tcPr>
          <w:p w:rsidR="00A95DA7" w:rsidRDefault="006C38C3" w:rsidP="00D66B1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Obiectivul de bază al statului este de a asigura piața internă cu produse calitative, precum și accesul cât mai mare a produselor autohtone pe piața UE. Or, prin respectarea normelor și standardelor UE în producerea și comercializarea semințelor de legume, agenții economici vor avea vânzări mai mari atât pe piața locală, dar și li se vor crea oportunități mai mari de a livra material săditor consumatorilor din UE. </w:t>
            </w:r>
          </w:p>
        </w:tc>
      </w:tr>
      <w:tr w:rsidR="00A95DA7" w:rsidTr="00A95DA7">
        <w:tc>
          <w:tcPr>
            <w:tcW w:w="10632" w:type="dxa"/>
            <w:gridSpan w:val="2"/>
          </w:tcPr>
          <w:p w:rsidR="00A95DA7" w:rsidRPr="00F95146" w:rsidRDefault="00F95146" w:rsidP="00D87D03">
            <w:pPr>
              <w:jc w:val="both"/>
              <w:rPr>
                <w:rFonts w:ascii="Times New Roman" w:hAnsi="Times New Roman" w:cs="Times New Roman"/>
                <w:b/>
                <w:sz w:val="24"/>
                <w:szCs w:val="24"/>
                <w:lang w:val="ro-RO"/>
              </w:rPr>
            </w:pPr>
            <w:r w:rsidRPr="00F95146">
              <w:rPr>
                <w:rFonts w:ascii="Times New Roman" w:hAnsi="Times New Roman" w:cs="Times New Roman"/>
                <w:b/>
                <w:sz w:val="24"/>
                <w:szCs w:val="24"/>
                <w:lang w:val="ro-RO"/>
              </w:rPr>
              <w:t>5. Implementarea şi monitorizarea</w:t>
            </w:r>
          </w:p>
        </w:tc>
      </w:tr>
      <w:tr w:rsidR="00A95DA7" w:rsidTr="00A95DA7">
        <w:tc>
          <w:tcPr>
            <w:tcW w:w="10632" w:type="dxa"/>
            <w:gridSpan w:val="2"/>
          </w:tcPr>
          <w:p w:rsidR="00A95DA7" w:rsidRDefault="00F95146" w:rsidP="00D87D03">
            <w:pPr>
              <w:jc w:val="both"/>
              <w:rPr>
                <w:rFonts w:ascii="Times New Roman" w:hAnsi="Times New Roman" w:cs="Times New Roman"/>
                <w:sz w:val="24"/>
                <w:szCs w:val="24"/>
                <w:lang w:val="ro-RO"/>
              </w:rPr>
            </w:pPr>
            <w:r w:rsidRPr="00F95146">
              <w:rPr>
                <w:rFonts w:ascii="Times New Roman" w:hAnsi="Times New Roman" w:cs="Times New Roman"/>
                <w:sz w:val="24"/>
                <w:szCs w:val="24"/>
                <w:lang w:val="ro-RO"/>
              </w:rPr>
              <w:t>a) Descrieţi cum va fi organizată implementarea opţiunii recomandate,ce cadru juridic necesită a fi modificat şi/sau elaborat şi aprobat,ce schimbări instituţionale sînt necesare</w:t>
            </w:r>
          </w:p>
        </w:tc>
      </w:tr>
      <w:tr w:rsidR="00A95DA7" w:rsidTr="00A95DA7">
        <w:tc>
          <w:tcPr>
            <w:tcW w:w="10632" w:type="dxa"/>
            <w:gridSpan w:val="2"/>
          </w:tcPr>
          <w:p w:rsidR="00A95DA7" w:rsidRDefault="00D66B1A"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Reglementările propuse vor fi implementate de către entitățile publice și private, precum și agenții economici antrenați în procesul de producere, testare, comercializare a materialului semincer. </w:t>
            </w:r>
          </w:p>
          <w:p w:rsidR="00D66B1A" w:rsidRDefault="00D66B1A"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Responsabil de implementare este Agenția Națională pentru Siguranța Alimentelor. </w:t>
            </w:r>
          </w:p>
        </w:tc>
      </w:tr>
      <w:tr w:rsidR="00A95DA7" w:rsidTr="00A95DA7">
        <w:tc>
          <w:tcPr>
            <w:tcW w:w="10632" w:type="dxa"/>
            <w:gridSpan w:val="2"/>
          </w:tcPr>
          <w:p w:rsidR="00A95DA7" w:rsidRDefault="00F95146" w:rsidP="00D87D03">
            <w:pPr>
              <w:jc w:val="both"/>
              <w:rPr>
                <w:rFonts w:ascii="Times New Roman" w:hAnsi="Times New Roman" w:cs="Times New Roman"/>
                <w:sz w:val="24"/>
                <w:szCs w:val="24"/>
                <w:lang w:val="ro-RO"/>
              </w:rPr>
            </w:pPr>
            <w:r w:rsidRPr="00F95146">
              <w:rPr>
                <w:rFonts w:ascii="Times New Roman" w:hAnsi="Times New Roman" w:cs="Times New Roman"/>
                <w:sz w:val="24"/>
                <w:szCs w:val="24"/>
                <w:lang w:val="ro-RO"/>
              </w:rPr>
              <w:t>b) Indicaţi clar indicatorii de performanţă în baza cărora se va efectua monitorizarea</w:t>
            </w:r>
          </w:p>
        </w:tc>
      </w:tr>
      <w:tr w:rsidR="00A95DA7" w:rsidTr="00A95DA7">
        <w:tc>
          <w:tcPr>
            <w:tcW w:w="10632" w:type="dxa"/>
            <w:gridSpan w:val="2"/>
          </w:tcPr>
          <w:p w:rsidR="00D66B1A" w:rsidRPr="00D66B1A" w:rsidRDefault="00D66B1A" w:rsidP="00D66B1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66B1A">
              <w:rPr>
                <w:rFonts w:ascii="Times New Roman" w:hAnsi="Times New Roman" w:cs="Times New Roman"/>
                <w:sz w:val="24"/>
                <w:szCs w:val="24"/>
                <w:lang w:val="ro-RO"/>
              </w:rPr>
              <w:t>Prin monitorizare se va controla sau se va ține sub co</w:t>
            </w:r>
            <w:r>
              <w:rPr>
                <w:rFonts w:ascii="Times New Roman" w:hAnsi="Times New Roman" w:cs="Times New Roman"/>
                <w:sz w:val="24"/>
                <w:szCs w:val="24"/>
                <w:lang w:val="ro-RO"/>
              </w:rPr>
              <w:t xml:space="preserve">ntrol metodele aplicate de </w:t>
            </w:r>
            <w:r w:rsidRPr="00D66B1A">
              <w:rPr>
                <w:rFonts w:ascii="Times New Roman" w:hAnsi="Times New Roman" w:cs="Times New Roman"/>
                <w:sz w:val="24"/>
                <w:szCs w:val="24"/>
                <w:lang w:val="ro-RO"/>
              </w:rPr>
              <w:t>organismele responsabile în conformitate cu prevederile act</w:t>
            </w:r>
            <w:r>
              <w:rPr>
                <w:rFonts w:ascii="Times New Roman" w:hAnsi="Times New Roman" w:cs="Times New Roman"/>
                <w:sz w:val="24"/>
                <w:szCs w:val="24"/>
                <w:lang w:val="ro-RO"/>
              </w:rPr>
              <w:t xml:space="preserve">ului normativ respectiv, cât și </w:t>
            </w:r>
            <w:r w:rsidRPr="00D66B1A">
              <w:rPr>
                <w:rFonts w:ascii="Times New Roman" w:hAnsi="Times New Roman" w:cs="Times New Roman"/>
                <w:sz w:val="24"/>
                <w:szCs w:val="24"/>
                <w:lang w:val="ro-RO"/>
              </w:rPr>
              <w:t>celelalte cerințe specifice.</w:t>
            </w:r>
          </w:p>
          <w:p w:rsidR="00D66B1A" w:rsidRPr="00D66B1A" w:rsidRDefault="00D66B1A" w:rsidP="00D66B1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66B1A">
              <w:rPr>
                <w:rFonts w:ascii="Times New Roman" w:hAnsi="Times New Roman" w:cs="Times New Roman"/>
                <w:sz w:val="24"/>
                <w:szCs w:val="24"/>
                <w:lang w:val="ro-RO"/>
              </w:rPr>
              <w:t>Agenția Națională pentru Siguranța Alimentelor, fiind aut</w:t>
            </w:r>
            <w:r>
              <w:rPr>
                <w:rFonts w:ascii="Times New Roman" w:hAnsi="Times New Roman" w:cs="Times New Roman"/>
                <w:sz w:val="24"/>
                <w:szCs w:val="24"/>
                <w:lang w:val="ro-RO"/>
              </w:rPr>
              <w:t xml:space="preserve">oritatea de control în domeniul </w:t>
            </w:r>
            <w:r w:rsidRPr="00D66B1A">
              <w:rPr>
                <w:rFonts w:ascii="Times New Roman" w:hAnsi="Times New Roman" w:cs="Times New Roman"/>
                <w:sz w:val="24"/>
                <w:szCs w:val="24"/>
                <w:lang w:val="ro-RO"/>
              </w:rPr>
              <w:t>dat, va efectua monitoriz</w:t>
            </w:r>
            <w:r>
              <w:rPr>
                <w:rFonts w:ascii="Times New Roman" w:hAnsi="Times New Roman" w:cs="Times New Roman"/>
                <w:sz w:val="24"/>
                <w:szCs w:val="24"/>
                <w:lang w:val="ro-RO"/>
              </w:rPr>
              <w:t>area aplicării prevederilor</w:t>
            </w:r>
            <w:r w:rsidRPr="00D66B1A">
              <w:rPr>
                <w:rFonts w:ascii="Times New Roman" w:hAnsi="Times New Roman" w:cs="Times New Roman"/>
                <w:sz w:val="24"/>
                <w:szCs w:val="24"/>
                <w:lang w:val="ro-RO"/>
              </w:rPr>
              <w:t>, în baza următorilor indici:</w:t>
            </w:r>
          </w:p>
          <w:p w:rsidR="00D66B1A" w:rsidRPr="00D66B1A" w:rsidRDefault="00D66B1A" w:rsidP="00D66B1A">
            <w:pPr>
              <w:jc w:val="both"/>
              <w:rPr>
                <w:rFonts w:ascii="Times New Roman" w:hAnsi="Times New Roman" w:cs="Times New Roman"/>
                <w:sz w:val="24"/>
                <w:szCs w:val="24"/>
                <w:lang w:val="ro-RO"/>
              </w:rPr>
            </w:pPr>
            <w:r>
              <w:rPr>
                <w:rFonts w:ascii="Times New Roman" w:hAnsi="Times New Roman" w:cs="Times New Roman"/>
                <w:sz w:val="24"/>
                <w:szCs w:val="24"/>
                <w:lang w:val="ro-RO"/>
              </w:rPr>
              <w:t>- metodele de examinare</w:t>
            </w:r>
            <w:r w:rsidRPr="00D66B1A">
              <w:rPr>
                <w:rFonts w:ascii="Times New Roman" w:hAnsi="Times New Roman" w:cs="Times New Roman"/>
                <w:sz w:val="24"/>
                <w:szCs w:val="24"/>
                <w:lang w:val="ro-RO"/>
              </w:rPr>
              <w:t xml:space="preserve"> aplicate de organismele responsabile,</w:t>
            </w:r>
          </w:p>
          <w:p w:rsidR="00D66B1A" w:rsidRPr="00D66B1A" w:rsidRDefault="00D66B1A" w:rsidP="00D66B1A">
            <w:pPr>
              <w:jc w:val="both"/>
              <w:rPr>
                <w:rFonts w:ascii="Times New Roman" w:hAnsi="Times New Roman" w:cs="Times New Roman"/>
                <w:sz w:val="24"/>
                <w:szCs w:val="24"/>
                <w:lang w:val="ro-RO"/>
              </w:rPr>
            </w:pPr>
            <w:r w:rsidRPr="00D66B1A">
              <w:rPr>
                <w:rFonts w:ascii="Times New Roman" w:hAnsi="Times New Roman" w:cs="Times New Roman"/>
                <w:sz w:val="24"/>
                <w:szCs w:val="24"/>
                <w:lang w:val="ro-RO"/>
              </w:rPr>
              <w:t>- categoriile de analize aplicate cel mai des de organismele responsabile,</w:t>
            </w:r>
          </w:p>
          <w:p w:rsidR="00D66B1A" w:rsidRPr="00D66B1A" w:rsidRDefault="00D66B1A" w:rsidP="00D66B1A">
            <w:pPr>
              <w:jc w:val="both"/>
              <w:rPr>
                <w:rFonts w:ascii="Times New Roman" w:hAnsi="Times New Roman" w:cs="Times New Roman"/>
                <w:sz w:val="24"/>
                <w:szCs w:val="24"/>
                <w:lang w:val="ro-RO"/>
              </w:rPr>
            </w:pPr>
            <w:r w:rsidRPr="00D66B1A">
              <w:rPr>
                <w:rFonts w:ascii="Times New Roman" w:hAnsi="Times New Roman" w:cs="Times New Roman"/>
                <w:sz w:val="24"/>
                <w:szCs w:val="24"/>
                <w:lang w:val="ro-RO"/>
              </w:rPr>
              <w:t>- numărul de organisme ce aplică prevederile date,</w:t>
            </w:r>
          </w:p>
          <w:p w:rsidR="00A95DA7" w:rsidRDefault="00D66B1A" w:rsidP="00D66B1A">
            <w:pPr>
              <w:jc w:val="both"/>
              <w:rPr>
                <w:rFonts w:ascii="Times New Roman" w:hAnsi="Times New Roman" w:cs="Times New Roman"/>
                <w:sz w:val="24"/>
                <w:szCs w:val="24"/>
                <w:lang w:val="ro-RO"/>
              </w:rPr>
            </w:pPr>
            <w:r w:rsidRPr="00D66B1A">
              <w:rPr>
                <w:rFonts w:ascii="Times New Roman" w:hAnsi="Times New Roman" w:cs="Times New Roman"/>
                <w:sz w:val="24"/>
                <w:szCs w:val="24"/>
                <w:lang w:val="ro-RO"/>
              </w:rPr>
              <w:t>- alți indicatori considerați necesari a fi monitorizați de către Agenție.</w:t>
            </w:r>
          </w:p>
        </w:tc>
      </w:tr>
      <w:tr w:rsidR="00A95DA7" w:rsidTr="00A95DA7">
        <w:tc>
          <w:tcPr>
            <w:tcW w:w="10632" w:type="dxa"/>
            <w:gridSpan w:val="2"/>
          </w:tcPr>
          <w:p w:rsidR="00A95DA7" w:rsidRDefault="00F95146" w:rsidP="00D87D03">
            <w:pPr>
              <w:jc w:val="both"/>
              <w:rPr>
                <w:rFonts w:ascii="Times New Roman" w:hAnsi="Times New Roman" w:cs="Times New Roman"/>
                <w:sz w:val="24"/>
                <w:szCs w:val="24"/>
                <w:lang w:val="ro-RO"/>
              </w:rPr>
            </w:pPr>
            <w:r w:rsidRPr="00F95146">
              <w:rPr>
                <w:rFonts w:ascii="Times New Roman" w:hAnsi="Times New Roman" w:cs="Times New Roman"/>
                <w:sz w:val="24"/>
                <w:szCs w:val="24"/>
                <w:lang w:val="ro-RO"/>
              </w:rPr>
              <w:t>c) Identificaţi peste cît timp vor fi resimţite impacturile estimate şi este necesară evaluarea performanţei actului normativ propus. Explicaţi cum va fi monitorizată şi evaluată opţiunea</w:t>
            </w:r>
          </w:p>
        </w:tc>
      </w:tr>
      <w:tr w:rsidR="00A95DA7" w:rsidTr="00A95DA7">
        <w:tc>
          <w:tcPr>
            <w:tcW w:w="10632" w:type="dxa"/>
            <w:gridSpan w:val="2"/>
          </w:tcPr>
          <w:p w:rsidR="00A95DA7" w:rsidRDefault="00D66B1A" w:rsidP="00D66B1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66B1A">
              <w:rPr>
                <w:rFonts w:ascii="Times New Roman" w:hAnsi="Times New Roman" w:cs="Times New Roman"/>
                <w:sz w:val="24"/>
                <w:szCs w:val="24"/>
                <w:lang w:val="ro-RO"/>
              </w:rPr>
              <w:t xml:space="preserve">Odată cu intrarea în vigoare a prevederilor prezentului </w:t>
            </w:r>
            <w:r>
              <w:rPr>
                <w:rFonts w:ascii="Times New Roman" w:hAnsi="Times New Roman" w:cs="Times New Roman"/>
                <w:sz w:val="24"/>
                <w:szCs w:val="24"/>
                <w:lang w:val="ro-RO"/>
              </w:rPr>
              <w:t xml:space="preserve">proiect, impactul se va resimți imediat, în special de către organismele ce efectuează testări și certificări. </w:t>
            </w:r>
          </w:p>
        </w:tc>
      </w:tr>
      <w:tr w:rsidR="00A95DA7" w:rsidTr="00A95DA7">
        <w:tc>
          <w:tcPr>
            <w:tcW w:w="10632" w:type="dxa"/>
            <w:gridSpan w:val="2"/>
          </w:tcPr>
          <w:p w:rsidR="00A95DA7" w:rsidRPr="00F95146" w:rsidRDefault="00F95146" w:rsidP="00D87D03">
            <w:pPr>
              <w:jc w:val="both"/>
              <w:rPr>
                <w:rFonts w:ascii="Times New Roman" w:hAnsi="Times New Roman" w:cs="Times New Roman"/>
                <w:b/>
                <w:sz w:val="24"/>
                <w:szCs w:val="24"/>
                <w:lang w:val="ro-RO"/>
              </w:rPr>
            </w:pPr>
            <w:r w:rsidRPr="00F95146">
              <w:rPr>
                <w:rFonts w:ascii="Times New Roman" w:hAnsi="Times New Roman" w:cs="Times New Roman"/>
                <w:b/>
                <w:sz w:val="24"/>
                <w:szCs w:val="24"/>
                <w:lang w:val="ro-RO"/>
              </w:rPr>
              <w:t>6. Consultarea</w:t>
            </w:r>
          </w:p>
        </w:tc>
      </w:tr>
      <w:tr w:rsidR="00A95DA7" w:rsidTr="00A95DA7">
        <w:tc>
          <w:tcPr>
            <w:tcW w:w="10632" w:type="dxa"/>
            <w:gridSpan w:val="2"/>
          </w:tcPr>
          <w:p w:rsidR="00A95DA7" w:rsidRDefault="00F95146" w:rsidP="00D87D03">
            <w:pPr>
              <w:jc w:val="both"/>
              <w:rPr>
                <w:rFonts w:ascii="Times New Roman" w:hAnsi="Times New Roman" w:cs="Times New Roman"/>
                <w:sz w:val="24"/>
                <w:szCs w:val="24"/>
                <w:lang w:val="ro-RO"/>
              </w:rPr>
            </w:pPr>
            <w:r w:rsidRPr="00F95146">
              <w:rPr>
                <w:rFonts w:ascii="Times New Roman" w:hAnsi="Times New Roman" w:cs="Times New Roman"/>
                <w:sz w:val="24"/>
                <w:szCs w:val="24"/>
                <w:lang w:val="ro-RO"/>
              </w:rPr>
              <w:t>a) Identificaţi principalele părţi (grupuri) interesate în intervenţia propusă</w:t>
            </w:r>
          </w:p>
        </w:tc>
      </w:tr>
      <w:tr w:rsidR="00A95DA7" w:rsidTr="00A95DA7">
        <w:tc>
          <w:tcPr>
            <w:tcW w:w="10632" w:type="dxa"/>
            <w:gridSpan w:val="2"/>
          </w:tcPr>
          <w:p w:rsidR="00A95DA7" w:rsidRDefault="0087211E"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Principalele părți interesate în intervenția propusă:</w:t>
            </w:r>
          </w:p>
          <w:p w:rsidR="0087211E" w:rsidRDefault="0087211E"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Agenția Națională pentru Siguranța Alimentelor;</w:t>
            </w:r>
          </w:p>
          <w:p w:rsidR="0087211E" w:rsidRDefault="0087211E"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Comisia de Stat pentru Testarea Soiurilor de Plante;</w:t>
            </w:r>
          </w:p>
          <w:p w:rsidR="0087211E" w:rsidRDefault="0087211E"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Laboratoarele care efectuează testări și eliberează certificate;</w:t>
            </w:r>
          </w:p>
          <w:p w:rsidR="0087211E" w:rsidRDefault="0087211E"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Agenții economici antrenați în procesul de producție și comercializare a semințelor. </w:t>
            </w:r>
          </w:p>
        </w:tc>
      </w:tr>
      <w:tr w:rsidR="00A95DA7" w:rsidTr="00A95DA7">
        <w:tc>
          <w:tcPr>
            <w:tcW w:w="10632" w:type="dxa"/>
            <w:gridSpan w:val="2"/>
          </w:tcPr>
          <w:p w:rsidR="00A95DA7" w:rsidRDefault="00F95146" w:rsidP="00D87D03">
            <w:pPr>
              <w:jc w:val="both"/>
              <w:rPr>
                <w:rFonts w:ascii="Times New Roman" w:hAnsi="Times New Roman" w:cs="Times New Roman"/>
                <w:sz w:val="24"/>
                <w:szCs w:val="24"/>
                <w:lang w:val="ro-RO"/>
              </w:rPr>
            </w:pPr>
            <w:r w:rsidRPr="00F95146">
              <w:rPr>
                <w:rFonts w:ascii="Times New Roman" w:hAnsi="Times New Roman" w:cs="Times New Roman"/>
                <w:sz w:val="24"/>
                <w:szCs w:val="24"/>
                <w:lang w:val="ro-RO"/>
              </w:rPr>
              <w:t>b) Explicaţi succint cum (prin ce metode) s-a asigurat consultarea adecvată a părţilor</w:t>
            </w:r>
          </w:p>
        </w:tc>
      </w:tr>
      <w:tr w:rsidR="00A95DA7" w:rsidTr="00A95DA7">
        <w:tc>
          <w:tcPr>
            <w:tcW w:w="10632" w:type="dxa"/>
            <w:gridSpan w:val="2"/>
          </w:tcPr>
          <w:p w:rsidR="00A95DA7" w:rsidRDefault="004B2A07" w:rsidP="00D87D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Anunțul de inițiere a proiectului a fost publicat pe pagina web particip.gov.md: </w:t>
            </w:r>
            <w:r w:rsidRPr="004B2A07">
              <w:rPr>
                <w:rFonts w:ascii="Times New Roman" w:hAnsi="Times New Roman" w:cs="Times New Roman"/>
                <w:sz w:val="24"/>
                <w:szCs w:val="24"/>
                <w:lang w:val="ro-RO"/>
              </w:rPr>
              <w:t>https://particip.gov.md/ro/document/stages/anunt-privind-initierea-elaborarii-proiectului-de-hotarare-pentru-modificarea-hotararii-guvernului-nr7132013-pentru-aprobarea-cerintelor-privind-producerea-si-comercializarea-semintelor-de-legume-rasadurilor-si-a-materialului-saditor-legumicol/11794</w:t>
            </w:r>
          </w:p>
          <w:p w:rsidR="004B2A07" w:rsidRPr="004B2A07" w:rsidRDefault="004B2A07" w:rsidP="004B2A07">
            <w:pPr>
              <w:jc w:val="both"/>
              <w:rPr>
                <w:rFonts w:ascii="Times New Roman" w:hAnsi="Times New Roman" w:cs="Times New Roman"/>
                <w:sz w:val="24"/>
                <w:szCs w:val="24"/>
                <w:lang w:val="ro-RO"/>
              </w:rPr>
            </w:pPr>
            <w:r w:rsidRPr="004B2A07">
              <w:rPr>
                <w:rFonts w:ascii="Times New Roman" w:hAnsi="Times New Roman" w:cs="Times New Roman"/>
                <w:sz w:val="24"/>
                <w:szCs w:val="24"/>
                <w:lang w:val="ro-RO"/>
              </w:rPr>
              <w:t>Prezentul act de Analiză a impactului de reglementare, va</w:t>
            </w:r>
            <w:r>
              <w:rPr>
                <w:rFonts w:ascii="Times New Roman" w:hAnsi="Times New Roman" w:cs="Times New Roman"/>
                <w:sz w:val="24"/>
                <w:szCs w:val="24"/>
                <w:lang w:val="ro-RO"/>
              </w:rPr>
              <w:t xml:space="preserve"> fi plasat pentru comentarii și </w:t>
            </w:r>
            <w:r w:rsidRPr="004B2A07">
              <w:rPr>
                <w:rFonts w:ascii="Times New Roman" w:hAnsi="Times New Roman" w:cs="Times New Roman"/>
                <w:sz w:val="24"/>
                <w:szCs w:val="24"/>
                <w:lang w:val="ro-RO"/>
              </w:rPr>
              <w:t>propuneri, pe pagina web oficială a Ministerului, inclusiv pe portalul www.particip.gov.md.</w:t>
            </w:r>
          </w:p>
          <w:p w:rsidR="004B2A07" w:rsidRPr="004B2A07" w:rsidRDefault="004B2A07" w:rsidP="004B2A07">
            <w:pPr>
              <w:jc w:val="both"/>
              <w:rPr>
                <w:rFonts w:ascii="Times New Roman" w:hAnsi="Times New Roman" w:cs="Times New Roman"/>
                <w:sz w:val="24"/>
                <w:szCs w:val="24"/>
                <w:lang w:val="ro-RO"/>
              </w:rPr>
            </w:pPr>
            <w:r w:rsidRPr="004B2A07">
              <w:rPr>
                <w:rFonts w:ascii="Times New Roman" w:hAnsi="Times New Roman" w:cs="Times New Roman"/>
                <w:sz w:val="24"/>
                <w:szCs w:val="24"/>
                <w:lang w:val="ro-RO"/>
              </w:rPr>
              <w:t>După avizarea de către Grupul de lucru al Comisiei de stat p</w:t>
            </w:r>
            <w:r>
              <w:rPr>
                <w:rFonts w:ascii="Times New Roman" w:hAnsi="Times New Roman" w:cs="Times New Roman"/>
                <w:sz w:val="24"/>
                <w:szCs w:val="24"/>
                <w:lang w:val="ro-RO"/>
              </w:rPr>
              <w:t xml:space="preserve">entru reglementarea activității </w:t>
            </w:r>
            <w:r w:rsidRPr="004B2A07">
              <w:rPr>
                <w:rFonts w:ascii="Times New Roman" w:hAnsi="Times New Roman" w:cs="Times New Roman"/>
                <w:sz w:val="24"/>
                <w:szCs w:val="24"/>
                <w:lang w:val="ro-RO"/>
              </w:rPr>
              <w:t>de întreprinzător a prezentei analize, materialele aferente vor fi transmise Cancelariei de Stat.</w:t>
            </w:r>
          </w:p>
          <w:p w:rsidR="004B2A07" w:rsidRPr="004B2A07" w:rsidRDefault="004B2A07" w:rsidP="004B2A07">
            <w:pPr>
              <w:jc w:val="both"/>
              <w:rPr>
                <w:rFonts w:ascii="Times New Roman" w:hAnsi="Times New Roman" w:cs="Times New Roman"/>
                <w:sz w:val="24"/>
                <w:szCs w:val="24"/>
                <w:lang w:val="ro-RO"/>
              </w:rPr>
            </w:pPr>
            <w:r w:rsidRPr="004B2A07">
              <w:rPr>
                <w:rFonts w:ascii="Times New Roman" w:hAnsi="Times New Roman" w:cs="Times New Roman"/>
                <w:sz w:val="24"/>
                <w:szCs w:val="24"/>
                <w:lang w:val="ro-RO"/>
              </w:rPr>
              <w:t>După examinare în cadrul ședinței Secretarilor generali a</w:t>
            </w:r>
            <w:r>
              <w:rPr>
                <w:rFonts w:ascii="Times New Roman" w:hAnsi="Times New Roman" w:cs="Times New Roman"/>
                <w:sz w:val="24"/>
                <w:szCs w:val="24"/>
                <w:lang w:val="ro-RO"/>
              </w:rPr>
              <w:t xml:space="preserve">i Ministerelor și înregistrării </w:t>
            </w:r>
            <w:r w:rsidRPr="004B2A07">
              <w:rPr>
                <w:rFonts w:ascii="Times New Roman" w:hAnsi="Times New Roman" w:cs="Times New Roman"/>
                <w:sz w:val="24"/>
                <w:szCs w:val="24"/>
                <w:lang w:val="ro-RO"/>
              </w:rPr>
              <w:t>proiectului propus, se preconizează consultarea oficială a ace</w:t>
            </w:r>
            <w:r>
              <w:rPr>
                <w:rFonts w:ascii="Times New Roman" w:hAnsi="Times New Roman" w:cs="Times New Roman"/>
                <w:sz w:val="24"/>
                <w:szCs w:val="24"/>
                <w:lang w:val="ro-RO"/>
              </w:rPr>
              <w:t xml:space="preserve">stuia, sub formă de avizări ale </w:t>
            </w:r>
            <w:r w:rsidRPr="004B2A07">
              <w:rPr>
                <w:rFonts w:ascii="Times New Roman" w:hAnsi="Times New Roman" w:cs="Times New Roman"/>
                <w:sz w:val="24"/>
                <w:szCs w:val="24"/>
                <w:lang w:val="ro-RO"/>
              </w:rPr>
              <w:t>acestora și</w:t>
            </w:r>
            <w:r>
              <w:rPr>
                <w:rFonts w:ascii="Times New Roman" w:hAnsi="Times New Roman" w:cs="Times New Roman"/>
                <w:sz w:val="24"/>
                <w:szCs w:val="24"/>
                <w:lang w:val="ro-RO"/>
              </w:rPr>
              <w:t>, după caz,</w:t>
            </w:r>
            <w:r w:rsidRPr="004B2A07">
              <w:rPr>
                <w:rFonts w:ascii="Times New Roman" w:hAnsi="Times New Roman" w:cs="Times New Roman"/>
                <w:sz w:val="24"/>
                <w:szCs w:val="24"/>
                <w:lang w:val="ro-RO"/>
              </w:rPr>
              <w:t xml:space="preserve"> organizarea </w:t>
            </w:r>
            <w:r w:rsidRPr="004B2A07">
              <w:rPr>
                <w:rFonts w:ascii="Times New Roman" w:hAnsi="Times New Roman" w:cs="Times New Roman"/>
                <w:sz w:val="24"/>
                <w:szCs w:val="24"/>
                <w:lang w:val="ro-RO"/>
              </w:rPr>
              <w:lastRenderedPageBreak/>
              <w:t>dezbaterilor pe marginea obiecțiilor î</w:t>
            </w:r>
            <w:r>
              <w:rPr>
                <w:rFonts w:ascii="Times New Roman" w:hAnsi="Times New Roman" w:cs="Times New Roman"/>
                <w:sz w:val="24"/>
                <w:szCs w:val="24"/>
                <w:lang w:val="ro-RO"/>
              </w:rPr>
              <w:t xml:space="preserve">n cadrul ședințelor publice, cu </w:t>
            </w:r>
            <w:r w:rsidRPr="004B2A07">
              <w:rPr>
                <w:rFonts w:ascii="Times New Roman" w:hAnsi="Times New Roman" w:cs="Times New Roman"/>
                <w:sz w:val="24"/>
                <w:szCs w:val="24"/>
                <w:lang w:val="ro-RO"/>
              </w:rPr>
              <w:t>autoritățile publice centrale de specialitate, organele de stat</w:t>
            </w:r>
            <w:r>
              <w:rPr>
                <w:rFonts w:ascii="Times New Roman" w:hAnsi="Times New Roman" w:cs="Times New Roman"/>
                <w:sz w:val="24"/>
                <w:szCs w:val="24"/>
                <w:lang w:val="ro-RO"/>
              </w:rPr>
              <w:t xml:space="preserve"> abilitate și cu reprezentanții </w:t>
            </w:r>
            <w:r w:rsidRPr="004B2A07">
              <w:rPr>
                <w:rFonts w:ascii="Times New Roman" w:hAnsi="Times New Roman" w:cs="Times New Roman"/>
                <w:sz w:val="24"/>
                <w:szCs w:val="24"/>
                <w:lang w:val="ro-RO"/>
              </w:rPr>
              <w:t>sectorului privat.</w:t>
            </w:r>
          </w:p>
          <w:p w:rsidR="004B2A07" w:rsidRDefault="004B2A07" w:rsidP="004B2A07">
            <w:pPr>
              <w:jc w:val="both"/>
              <w:rPr>
                <w:rFonts w:ascii="Times New Roman" w:hAnsi="Times New Roman" w:cs="Times New Roman"/>
                <w:sz w:val="24"/>
                <w:szCs w:val="24"/>
                <w:lang w:val="ro-RO"/>
              </w:rPr>
            </w:pPr>
            <w:r w:rsidRPr="004B2A07">
              <w:rPr>
                <w:rFonts w:ascii="Times New Roman" w:hAnsi="Times New Roman" w:cs="Times New Roman"/>
                <w:sz w:val="24"/>
                <w:szCs w:val="24"/>
                <w:lang w:val="ro-RO"/>
              </w:rPr>
              <w:t>Comentariile, obiecțiile și propunerile părților consultat</w:t>
            </w:r>
            <w:r>
              <w:rPr>
                <w:rFonts w:ascii="Times New Roman" w:hAnsi="Times New Roman" w:cs="Times New Roman"/>
                <w:sz w:val="24"/>
                <w:szCs w:val="24"/>
                <w:lang w:val="ro-RO"/>
              </w:rPr>
              <w:t xml:space="preserve">e, inclusiv ale operatorilor cu </w:t>
            </w:r>
            <w:r w:rsidRPr="004B2A07">
              <w:rPr>
                <w:rFonts w:ascii="Times New Roman" w:hAnsi="Times New Roman" w:cs="Times New Roman"/>
                <w:sz w:val="24"/>
                <w:szCs w:val="24"/>
                <w:lang w:val="ro-RO"/>
              </w:rPr>
              <w:t>activități în domeniile reglementate vor fi analizate și luate în considerație la îmbun</w:t>
            </w:r>
            <w:r>
              <w:rPr>
                <w:rFonts w:ascii="Times New Roman" w:hAnsi="Times New Roman" w:cs="Times New Roman"/>
                <w:sz w:val="24"/>
                <w:szCs w:val="24"/>
                <w:lang w:val="ro-RO"/>
              </w:rPr>
              <w:t xml:space="preserve">ătățirea </w:t>
            </w:r>
            <w:r w:rsidRPr="004B2A07">
              <w:rPr>
                <w:rFonts w:ascii="Times New Roman" w:hAnsi="Times New Roman" w:cs="Times New Roman"/>
                <w:sz w:val="24"/>
                <w:szCs w:val="24"/>
                <w:lang w:val="ro-RO"/>
              </w:rPr>
              <w:t>proiectului propus.</w:t>
            </w:r>
          </w:p>
        </w:tc>
      </w:tr>
      <w:tr w:rsidR="00A95DA7" w:rsidTr="00A95DA7">
        <w:tc>
          <w:tcPr>
            <w:tcW w:w="10632" w:type="dxa"/>
            <w:gridSpan w:val="2"/>
          </w:tcPr>
          <w:p w:rsidR="00A95DA7" w:rsidRDefault="00F95146" w:rsidP="00D87D03">
            <w:pPr>
              <w:jc w:val="both"/>
              <w:rPr>
                <w:rFonts w:ascii="Times New Roman" w:hAnsi="Times New Roman" w:cs="Times New Roman"/>
                <w:sz w:val="24"/>
                <w:szCs w:val="24"/>
                <w:lang w:val="ro-RO"/>
              </w:rPr>
            </w:pPr>
            <w:r w:rsidRPr="00F95146">
              <w:rPr>
                <w:rFonts w:ascii="Times New Roman" w:hAnsi="Times New Roman" w:cs="Times New Roman"/>
                <w:sz w:val="24"/>
                <w:szCs w:val="24"/>
                <w:lang w:val="ro-RO"/>
              </w:rPr>
              <w:lastRenderedPageBreak/>
              <w:t>c) Expuneţi succint poziţia fiecărei entităţi consultate faţă de documentul de analiză a impactului şi/sau intervenţia propusă (se expune poziţia a cel puţin unui exponent din fiecare grup de interese identificat)</w:t>
            </w:r>
          </w:p>
        </w:tc>
      </w:tr>
      <w:tr w:rsidR="00A95DA7" w:rsidTr="00A95DA7">
        <w:tc>
          <w:tcPr>
            <w:tcW w:w="10632" w:type="dxa"/>
            <w:gridSpan w:val="2"/>
          </w:tcPr>
          <w:p w:rsidR="00A95DA7" w:rsidRDefault="00A95DA7" w:rsidP="00D87D03">
            <w:pPr>
              <w:jc w:val="both"/>
              <w:rPr>
                <w:rFonts w:ascii="Times New Roman" w:hAnsi="Times New Roman" w:cs="Times New Roman"/>
                <w:sz w:val="24"/>
                <w:szCs w:val="24"/>
                <w:lang w:val="ro-RO"/>
              </w:rPr>
            </w:pPr>
          </w:p>
        </w:tc>
      </w:tr>
      <w:tr w:rsidR="00196EE1" w:rsidTr="00A95DA7">
        <w:tc>
          <w:tcPr>
            <w:tcW w:w="10632" w:type="dxa"/>
            <w:gridSpan w:val="2"/>
          </w:tcPr>
          <w:p w:rsidR="00196EE1" w:rsidRDefault="00196EE1" w:rsidP="00196EE1">
            <w:pPr>
              <w:jc w:val="right"/>
              <w:rPr>
                <w:rFonts w:ascii="Times New Roman" w:hAnsi="Times New Roman" w:cs="Times New Roman"/>
                <w:sz w:val="24"/>
                <w:szCs w:val="24"/>
                <w:lang w:val="ro-RO"/>
              </w:rPr>
            </w:pPr>
            <w:r>
              <w:rPr>
                <w:rFonts w:ascii="Times New Roman" w:hAnsi="Times New Roman" w:cs="Times New Roman"/>
                <w:sz w:val="24"/>
                <w:szCs w:val="24"/>
                <w:lang w:val="ro-RO"/>
              </w:rPr>
              <w:t>Anexă</w:t>
            </w:r>
          </w:p>
        </w:tc>
      </w:tr>
      <w:tr w:rsidR="00196EE1" w:rsidTr="00A95DA7">
        <w:tc>
          <w:tcPr>
            <w:tcW w:w="10632" w:type="dxa"/>
            <w:gridSpan w:val="2"/>
          </w:tcPr>
          <w:p w:rsidR="00196EE1" w:rsidRDefault="00196EE1" w:rsidP="00D87D03">
            <w:pPr>
              <w:jc w:val="both"/>
              <w:rPr>
                <w:rFonts w:ascii="Times New Roman" w:hAnsi="Times New Roman" w:cs="Times New Roman"/>
                <w:sz w:val="24"/>
                <w:szCs w:val="24"/>
                <w:lang w:val="ro-RO"/>
              </w:rPr>
            </w:pPr>
          </w:p>
          <w:p w:rsidR="00196EE1" w:rsidRPr="00196EE1" w:rsidRDefault="00196EE1" w:rsidP="00196EE1">
            <w:pPr>
              <w:jc w:val="center"/>
              <w:rPr>
                <w:rFonts w:ascii="Times New Roman" w:hAnsi="Times New Roman" w:cs="Times New Roman"/>
                <w:b/>
                <w:sz w:val="24"/>
                <w:szCs w:val="24"/>
                <w:lang w:val="ro-RO"/>
              </w:rPr>
            </w:pPr>
            <w:r w:rsidRPr="00196EE1">
              <w:rPr>
                <w:rFonts w:ascii="Times New Roman" w:hAnsi="Times New Roman" w:cs="Times New Roman"/>
                <w:b/>
                <w:sz w:val="24"/>
                <w:szCs w:val="24"/>
                <w:lang w:val="ro-RO"/>
              </w:rPr>
              <w:t>Tabel pentru identificarea impacturilor</w:t>
            </w:r>
          </w:p>
          <w:p w:rsidR="00196EE1" w:rsidRDefault="00196EE1" w:rsidP="00D87D03">
            <w:pPr>
              <w:jc w:val="both"/>
              <w:rPr>
                <w:rFonts w:ascii="Times New Roman" w:hAnsi="Times New Roman" w:cs="Times New Roman"/>
                <w:sz w:val="24"/>
                <w:szCs w:val="24"/>
                <w:lang w:val="ro-RO"/>
              </w:rPr>
            </w:pPr>
          </w:p>
        </w:tc>
      </w:tr>
    </w:tbl>
    <w:tbl>
      <w:tblPr>
        <w:tblW w:w="5569" w:type="pct"/>
        <w:jc w:val="center"/>
        <w:tblCellMar>
          <w:left w:w="0" w:type="dxa"/>
          <w:right w:w="0" w:type="dxa"/>
        </w:tblCellMar>
        <w:tblLook w:val="04A0" w:firstRow="1" w:lastRow="0" w:firstColumn="1" w:lastColumn="0" w:noHBand="0" w:noVBand="1"/>
      </w:tblPr>
      <w:tblGrid>
        <w:gridCol w:w="6286"/>
        <w:gridCol w:w="1224"/>
        <w:gridCol w:w="1439"/>
        <w:gridCol w:w="1825"/>
      </w:tblGrid>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b/>
                <w:bCs/>
                <w:sz w:val="24"/>
                <w:szCs w:val="24"/>
                <w:lang w:val="ro-RO"/>
              </w:rPr>
              <w:t>Categorii de impact</w:t>
            </w:r>
          </w:p>
        </w:tc>
        <w:tc>
          <w:tcPr>
            <w:tcW w:w="2083"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b/>
                <w:bCs/>
                <w:sz w:val="24"/>
                <w:szCs w:val="24"/>
              </w:rPr>
              <w:t>Punctaj atribuit</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 </w:t>
            </w:r>
          </w:p>
        </w:tc>
        <w:tc>
          <w:tcPr>
            <w:tcW w:w="568"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i/>
                <w:iCs/>
                <w:sz w:val="24"/>
                <w:szCs w:val="24"/>
              </w:rPr>
              <w:t>Opţiunea propusă</w:t>
            </w:r>
          </w:p>
        </w:tc>
        <w:tc>
          <w:tcPr>
            <w:tcW w:w="668"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i/>
                <w:iCs/>
                <w:sz w:val="24"/>
                <w:szCs w:val="24"/>
              </w:rPr>
              <w:t>Opţiunea alterativă 1</w:t>
            </w:r>
          </w:p>
        </w:tc>
        <w:tc>
          <w:tcPr>
            <w:tcW w:w="84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i/>
                <w:iCs/>
                <w:sz w:val="24"/>
                <w:szCs w:val="24"/>
              </w:rPr>
              <w:t>Opţiunea alterativă 2</w:t>
            </w:r>
          </w:p>
        </w:tc>
      </w:tr>
      <w:tr w:rsidR="00196EE1" w:rsidRPr="00196EE1" w:rsidTr="00196EE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 </w:t>
            </w:r>
          </w:p>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b/>
                <w:bCs/>
                <w:sz w:val="24"/>
                <w:szCs w:val="24"/>
                <w:lang w:val="ro-RO"/>
              </w:rPr>
              <w:t>Economic</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costurile desfăşurării afacerilor</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povara administrativă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fluxurile comerciale şi investiţionale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competitivitatea afacerilor</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r>
              <w:rPr>
                <w:rFonts w:ascii="Times New Roman" w:hAnsi="Times New Roman" w:cs="Times New Roman"/>
                <w:sz w:val="24"/>
                <w:szCs w:val="24"/>
              </w:rPr>
              <w:t>+2</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activitatea diferitor categorii de întreprinderi mici şi mijlocii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concurenţa pe piaţă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activitatea de inovare şi cercetare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veniturile şi cheltuielile publice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cadrul instituţional al autorităţilor publice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alegerea, calitatea şi preţurile pentru consumatori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r>
              <w:rPr>
                <w:rFonts w:ascii="Times New Roman" w:hAnsi="Times New Roman" w:cs="Times New Roman"/>
                <w:sz w:val="24"/>
                <w:szCs w:val="24"/>
              </w:rPr>
              <w:t>+2</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bunăstarea gospodăriilor casnice şi a cetăţenilor</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situaţia social-economică în anumite regiuni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situaţia macroeconomică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alte aspecte economice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 </w:t>
            </w:r>
          </w:p>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b/>
                <w:bCs/>
                <w:sz w:val="24"/>
                <w:szCs w:val="24"/>
                <w:lang w:val="ro-RO"/>
              </w:rPr>
              <w:t>Social</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gradul de ocupare a forţei de muncă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nivelul de salarizare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condiţiile şi organizarea muncii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sănătatea şi securitatea muncii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formarea profesională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inegalitatea şi distribuţia veniturilor</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nivelul veniturilor populaţiei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nivelul sărăciei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lastRenderedPageBreak/>
              <w:t>accesul la bunuri şi servicii de bază, în special pentru persoanele social-vulnerabile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diversitatea culturală şi lingvistică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partidele politice şi organizaţiile civice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sănătatea publică, inclusiv mortalitatea şi morbiditatea</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modul sănătos de viaţă al populaţiei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nivelul criminalităţii şi securităţii publice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accesul şi calitatea serviciilor de protecţie socială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accesul şi calitatea serviciilor educaţionale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accesul şi calitatea serviciilor medicale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accesul şi calitatea serviciilor publice administrative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nivelul şi calitatea educaţiei populaţiei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conservarea patrimoniului cultural</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accesul populaţiei la resurse culturale şi participarea în manifestaţii culturale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accesul şi participarea populaţiei în activităţi sportive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discriminarea</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alte aspecte sociale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 </w:t>
            </w:r>
          </w:p>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b/>
                <w:bCs/>
                <w:sz w:val="24"/>
                <w:szCs w:val="24"/>
                <w:lang w:val="ro-RO"/>
              </w:rPr>
              <w:t>De mediu</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clima, inclusiv emisiile gazelor cu efect de seră şi celor care afectează stratul de ozon</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calitatea aerului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calitatea şi cantitatea apei şi resurselor acvatice, inclusiv a apei potabile şi de alt gen</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biodiversitatea</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flora</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fauna</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peisajele naturale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starea şi resursele solului</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producerea şi reciclarea deşeurilor</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utilizarea eficientă a resurselor regenerabile şi neregenerabile</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consumul şi producţia durabilă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intensitatea energetică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eficienţa şi performanţa energetică</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bunăstarea animalelor</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riscuri majore pentru mediu (incendii, explozii, accidente etc.)</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utilizarea terenurilor</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29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lastRenderedPageBreak/>
              <w:t>alte aspecte de mediu</w:t>
            </w:r>
          </w:p>
        </w:tc>
        <w:tc>
          <w:tcPr>
            <w:tcW w:w="5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c>
          <w:tcPr>
            <w:tcW w:w="8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tc>
      </w:tr>
      <w:tr w:rsidR="00196EE1" w:rsidRPr="00196EE1" w:rsidTr="00196EE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 </w:t>
            </w:r>
          </w:p>
          <w:p w:rsidR="00196EE1" w:rsidRPr="00196EE1" w:rsidRDefault="00196EE1" w:rsidP="00196EE1">
            <w:pPr>
              <w:spacing w:after="0"/>
              <w:jc w:val="both"/>
              <w:rPr>
                <w:rFonts w:ascii="Times New Roman" w:hAnsi="Times New Roman" w:cs="Times New Roman"/>
                <w:sz w:val="24"/>
                <w:szCs w:val="24"/>
                <w:lang w:val="ro-RO"/>
              </w:rPr>
            </w:pPr>
            <w:r w:rsidRPr="00196EE1">
              <w:rPr>
                <w:rFonts w:ascii="Times New Roman" w:hAnsi="Times New Roman" w:cs="Times New Roman"/>
                <w:i/>
                <w:iCs/>
                <w:sz w:val="24"/>
                <w:szCs w:val="24"/>
                <w:lang w:val="ro-RO"/>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sidRPr="00196EE1">
              <w:rPr>
                <w:rFonts w:ascii="Times New Roman" w:hAnsi="Times New Roman" w:cs="Times New Roman"/>
                <w:i/>
                <w:iCs/>
                <w:sz w:val="24"/>
                <w:szCs w:val="24"/>
                <w:vertAlign w:val="superscript"/>
                <w:lang w:val="ro-RO"/>
              </w:rPr>
              <w:t>1</w:t>
            </w:r>
            <w:r w:rsidRPr="00196EE1">
              <w:rPr>
                <w:rFonts w:ascii="Times New Roman" w:hAnsi="Times New Roman" w:cs="Times New Roman"/>
                <w:i/>
                <w:iCs/>
                <w:sz w:val="24"/>
                <w:szCs w:val="24"/>
                <w:lang w:val="ro-RO"/>
              </w:rPr>
              <w:t>) şi, după caz, b</w:t>
            </w:r>
            <w:r w:rsidRPr="00196EE1">
              <w:rPr>
                <w:rFonts w:ascii="Times New Roman" w:hAnsi="Times New Roman" w:cs="Times New Roman"/>
                <w:i/>
                <w:iCs/>
                <w:sz w:val="24"/>
                <w:szCs w:val="24"/>
                <w:vertAlign w:val="superscript"/>
                <w:lang w:val="ro-RO"/>
              </w:rPr>
              <w:t>2</w:t>
            </w:r>
            <w:r w:rsidRPr="00196EE1">
              <w:rPr>
                <w:rFonts w:ascii="Times New Roman" w:hAnsi="Times New Roman" w:cs="Times New Roman"/>
                <w:i/>
                <w:iCs/>
                <w:sz w:val="24"/>
                <w:szCs w:val="24"/>
                <w:lang w:val="ro-RO"/>
              </w:rPr>
              <w:t>), privind analiza impacturilor opţiunilor.</w:t>
            </w:r>
          </w:p>
        </w:tc>
      </w:tr>
      <w:tr w:rsidR="00196EE1" w:rsidRPr="00196EE1" w:rsidTr="00196EE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F1C41" w:rsidRDefault="005F1C41" w:rsidP="005F1C41">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Anexe</w:t>
            </w:r>
          </w:p>
          <w:p w:rsidR="00196EE1" w:rsidRDefault="00196EE1" w:rsidP="005F1C41">
            <w:pPr>
              <w:spacing w:after="0"/>
              <w:jc w:val="both"/>
              <w:rPr>
                <w:rFonts w:ascii="Times New Roman" w:hAnsi="Times New Roman" w:cs="Times New Roman"/>
                <w:sz w:val="24"/>
                <w:szCs w:val="24"/>
                <w:lang w:val="ro-RO"/>
              </w:rPr>
            </w:pPr>
            <w:r w:rsidRPr="00196EE1">
              <w:rPr>
                <w:rFonts w:ascii="Times New Roman" w:hAnsi="Times New Roman" w:cs="Times New Roman"/>
                <w:sz w:val="24"/>
                <w:szCs w:val="24"/>
                <w:lang w:val="ro-RO"/>
              </w:rPr>
              <w:t>Proiectul preliminar de act normativ</w:t>
            </w:r>
          </w:p>
          <w:p w:rsidR="0067737E" w:rsidRPr="00196EE1" w:rsidRDefault="0067737E" w:rsidP="005F1C4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Nota informativă la proiect</w:t>
            </w:r>
            <w:bookmarkStart w:id="0" w:name="_GoBack"/>
            <w:bookmarkEnd w:id="0"/>
          </w:p>
        </w:tc>
      </w:tr>
    </w:tbl>
    <w:p w:rsidR="00196EE1" w:rsidRPr="00196EE1" w:rsidRDefault="00196EE1" w:rsidP="00196EE1">
      <w:pPr>
        <w:spacing w:after="0"/>
        <w:jc w:val="both"/>
        <w:rPr>
          <w:rFonts w:ascii="Times New Roman" w:hAnsi="Times New Roman" w:cs="Times New Roman"/>
          <w:sz w:val="24"/>
          <w:szCs w:val="24"/>
        </w:rPr>
      </w:pPr>
      <w:r w:rsidRPr="00196EE1">
        <w:rPr>
          <w:rFonts w:ascii="Times New Roman" w:hAnsi="Times New Roman" w:cs="Times New Roman"/>
          <w:sz w:val="24"/>
          <w:szCs w:val="24"/>
        </w:rPr>
        <w:t> </w:t>
      </w:r>
    </w:p>
    <w:p w:rsidR="001B60BC" w:rsidRPr="00D87D03" w:rsidRDefault="001B60BC" w:rsidP="00D87D03">
      <w:pPr>
        <w:spacing w:after="0"/>
        <w:jc w:val="both"/>
        <w:rPr>
          <w:rFonts w:ascii="Times New Roman" w:hAnsi="Times New Roman" w:cs="Times New Roman"/>
          <w:sz w:val="24"/>
          <w:szCs w:val="24"/>
          <w:lang w:val="ro-RO"/>
        </w:rPr>
      </w:pPr>
    </w:p>
    <w:sectPr w:rsidR="001B60BC" w:rsidRPr="00D87D03" w:rsidSect="005F1C41">
      <w:pgSz w:w="12240" w:h="15840"/>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0C"/>
    <w:rsid w:val="00017CC3"/>
    <w:rsid w:val="00024C4B"/>
    <w:rsid w:val="00037F92"/>
    <w:rsid w:val="00146C1A"/>
    <w:rsid w:val="00196EE1"/>
    <w:rsid w:val="001B60BC"/>
    <w:rsid w:val="001E6CAB"/>
    <w:rsid w:val="00212316"/>
    <w:rsid w:val="0022179A"/>
    <w:rsid w:val="00232580"/>
    <w:rsid w:val="00266347"/>
    <w:rsid w:val="002C7F2B"/>
    <w:rsid w:val="0032248E"/>
    <w:rsid w:val="00375EBE"/>
    <w:rsid w:val="003776C2"/>
    <w:rsid w:val="003A6C88"/>
    <w:rsid w:val="004163E5"/>
    <w:rsid w:val="00432122"/>
    <w:rsid w:val="00453862"/>
    <w:rsid w:val="00484E3B"/>
    <w:rsid w:val="00487648"/>
    <w:rsid w:val="004B2A07"/>
    <w:rsid w:val="00543607"/>
    <w:rsid w:val="005F1C41"/>
    <w:rsid w:val="0061477C"/>
    <w:rsid w:val="0067737E"/>
    <w:rsid w:val="006953C7"/>
    <w:rsid w:val="006C38C3"/>
    <w:rsid w:val="0070550A"/>
    <w:rsid w:val="0074626F"/>
    <w:rsid w:val="00845967"/>
    <w:rsid w:val="0087211E"/>
    <w:rsid w:val="00882F04"/>
    <w:rsid w:val="008E0CC5"/>
    <w:rsid w:val="00903278"/>
    <w:rsid w:val="00A0616E"/>
    <w:rsid w:val="00A1633C"/>
    <w:rsid w:val="00A623D2"/>
    <w:rsid w:val="00A95DA7"/>
    <w:rsid w:val="00B36528"/>
    <w:rsid w:val="00B43A16"/>
    <w:rsid w:val="00B53103"/>
    <w:rsid w:val="00B65D63"/>
    <w:rsid w:val="00B81AAB"/>
    <w:rsid w:val="00B908E5"/>
    <w:rsid w:val="00B9471C"/>
    <w:rsid w:val="00CC544A"/>
    <w:rsid w:val="00CD1FA4"/>
    <w:rsid w:val="00CE1A46"/>
    <w:rsid w:val="00D22FF5"/>
    <w:rsid w:val="00D66B1A"/>
    <w:rsid w:val="00D7527F"/>
    <w:rsid w:val="00D87D03"/>
    <w:rsid w:val="00DA3FE9"/>
    <w:rsid w:val="00DF1A22"/>
    <w:rsid w:val="00E3483F"/>
    <w:rsid w:val="00E52C12"/>
    <w:rsid w:val="00EC00B2"/>
    <w:rsid w:val="00EC45F7"/>
    <w:rsid w:val="00EE3C3E"/>
    <w:rsid w:val="00EF5694"/>
    <w:rsid w:val="00EF61C9"/>
    <w:rsid w:val="00F36239"/>
    <w:rsid w:val="00F61C89"/>
    <w:rsid w:val="00F661BC"/>
    <w:rsid w:val="00F95146"/>
    <w:rsid w:val="00F97F05"/>
    <w:rsid w:val="00FB1F0C"/>
    <w:rsid w:val="00FE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24A93-7073-4988-9D7C-39DAB7A6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87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3A6C88"/>
    <w:rPr>
      <w:color w:val="0563C1" w:themeColor="hyperlink"/>
      <w:u w:val="single"/>
    </w:rPr>
  </w:style>
  <w:style w:type="paragraph" w:styleId="Listparagraf">
    <w:name w:val="List Paragraph"/>
    <w:basedOn w:val="Normal"/>
    <w:uiPriority w:val="34"/>
    <w:qFormat/>
    <w:rsid w:val="00B90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8</Pages>
  <Words>3756</Words>
  <Characters>21414</Characters>
  <Application>Microsoft Office Word</Application>
  <DocSecurity>0</DocSecurity>
  <Lines>178</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Lepadatu Moisei</cp:lastModifiedBy>
  <cp:revision>57</cp:revision>
  <cp:lastPrinted>2024-03-18T08:20:00Z</cp:lastPrinted>
  <dcterms:created xsi:type="dcterms:W3CDTF">2024-03-15T08:54:00Z</dcterms:created>
  <dcterms:modified xsi:type="dcterms:W3CDTF">2024-03-18T08:31:00Z</dcterms:modified>
</cp:coreProperties>
</file>