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40E8" w14:textId="7C6C81D1" w:rsidR="004F2185" w:rsidRPr="002D14A6" w:rsidRDefault="004F2185" w:rsidP="00C444C1">
      <w:pPr>
        <w:shd w:val="clear" w:color="auto" w:fill="FFFFFF"/>
        <w:spacing w:before="165" w:after="165" w:line="240" w:lineRule="auto"/>
        <w:jc w:val="center"/>
        <w:outlineLvl w:val="3"/>
        <w:rPr>
          <w:rFonts w:ascii="Times New Roman" w:eastAsia="Times New Roman" w:hAnsi="Times New Roman" w:cs="Times New Roman"/>
          <w:color w:val="333333"/>
          <w:kern w:val="0"/>
          <w:sz w:val="28"/>
          <w:szCs w:val="28"/>
          <w:lang w:val="ro-RO" w:eastAsia="ru-RU"/>
          <w14:ligatures w14:val="none"/>
        </w:rPr>
      </w:pPr>
      <w:r w:rsidRPr="002D14A6">
        <w:rPr>
          <w:rFonts w:ascii="Times New Roman" w:eastAsia="Times New Roman" w:hAnsi="Times New Roman" w:cs="Times New Roman"/>
          <w:color w:val="333333"/>
          <w:kern w:val="0"/>
          <w:sz w:val="28"/>
          <w:szCs w:val="28"/>
          <w:lang w:val="ro-RO" w:eastAsia="ru-RU"/>
          <w14:ligatures w14:val="none"/>
        </w:rPr>
        <w:t xml:space="preserve">                                                                                                     Proiect</w:t>
      </w:r>
    </w:p>
    <w:p w14:paraId="05221867" w14:textId="401C362D" w:rsidR="008D012C" w:rsidRPr="002D14A6" w:rsidRDefault="008D012C" w:rsidP="00C444C1">
      <w:pPr>
        <w:shd w:val="clear" w:color="auto" w:fill="FFFFFF"/>
        <w:spacing w:before="165" w:after="165" w:line="240" w:lineRule="auto"/>
        <w:jc w:val="center"/>
        <w:outlineLvl w:val="3"/>
        <w:rPr>
          <w:rFonts w:ascii="Times New Roman" w:eastAsia="Times New Roman" w:hAnsi="Times New Roman" w:cs="Times New Roman"/>
          <w:color w:val="333333"/>
          <w:kern w:val="0"/>
          <w:sz w:val="28"/>
          <w:szCs w:val="28"/>
          <w:lang w:val="ro-RO" w:eastAsia="ru-RU"/>
          <w14:ligatures w14:val="none"/>
        </w:rPr>
      </w:pPr>
      <w:r w:rsidRPr="002D14A6">
        <w:rPr>
          <w:rFonts w:ascii="Times New Roman" w:eastAsia="Times New Roman" w:hAnsi="Times New Roman" w:cs="Times New Roman"/>
          <w:color w:val="333333"/>
          <w:kern w:val="0"/>
          <w:sz w:val="28"/>
          <w:szCs w:val="28"/>
          <w:lang w:val="ro-RO" w:eastAsia="ru-RU"/>
          <w14:ligatures w14:val="none"/>
        </w:rPr>
        <w:t>Republica Moldova</w:t>
      </w:r>
    </w:p>
    <w:p w14:paraId="080ED7AD" w14:textId="77777777" w:rsidR="008D012C" w:rsidRPr="002D14A6" w:rsidRDefault="008D012C" w:rsidP="00C444C1">
      <w:pPr>
        <w:shd w:val="clear" w:color="auto" w:fill="FFFFFF"/>
        <w:spacing w:before="165" w:after="165" w:line="240" w:lineRule="auto"/>
        <w:jc w:val="center"/>
        <w:outlineLvl w:val="3"/>
        <w:rPr>
          <w:rFonts w:ascii="Times New Roman" w:eastAsia="Times New Roman" w:hAnsi="Times New Roman" w:cs="Times New Roman"/>
          <w:color w:val="333333"/>
          <w:kern w:val="0"/>
          <w:sz w:val="28"/>
          <w:szCs w:val="28"/>
          <w:lang w:val="ro-RO" w:eastAsia="ru-RU"/>
          <w14:ligatures w14:val="none"/>
        </w:rPr>
      </w:pPr>
      <w:r w:rsidRPr="002D14A6">
        <w:rPr>
          <w:rFonts w:ascii="Times New Roman" w:eastAsia="Times New Roman" w:hAnsi="Times New Roman" w:cs="Times New Roman"/>
          <w:b/>
          <w:bCs/>
          <w:color w:val="333333"/>
          <w:kern w:val="0"/>
          <w:sz w:val="28"/>
          <w:szCs w:val="28"/>
          <w:lang w:val="ro-RO" w:eastAsia="ru-RU"/>
          <w14:ligatures w14:val="none"/>
        </w:rPr>
        <w:t>GUVERNUL</w:t>
      </w:r>
    </w:p>
    <w:p w14:paraId="140FD5C7" w14:textId="77777777" w:rsidR="008D012C" w:rsidRPr="002D14A6" w:rsidRDefault="008D012C" w:rsidP="00C444C1">
      <w:pPr>
        <w:shd w:val="clear" w:color="auto" w:fill="FFFFFF"/>
        <w:spacing w:before="165" w:after="165" w:line="240" w:lineRule="auto"/>
        <w:jc w:val="center"/>
        <w:outlineLvl w:val="3"/>
        <w:rPr>
          <w:rFonts w:ascii="Times New Roman" w:eastAsia="Times New Roman" w:hAnsi="Times New Roman" w:cs="Times New Roman"/>
          <w:color w:val="333333"/>
          <w:kern w:val="0"/>
          <w:sz w:val="28"/>
          <w:szCs w:val="28"/>
          <w:lang w:val="ro-RO" w:eastAsia="ru-RU"/>
          <w14:ligatures w14:val="none"/>
        </w:rPr>
      </w:pPr>
      <w:r w:rsidRPr="002D14A6">
        <w:rPr>
          <w:rFonts w:ascii="Times New Roman" w:eastAsia="Times New Roman" w:hAnsi="Times New Roman" w:cs="Times New Roman"/>
          <w:b/>
          <w:bCs/>
          <w:color w:val="333333"/>
          <w:kern w:val="0"/>
          <w:sz w:val="28"/>
          <w:szCs w:val="28"/>
          <w:lang w:val="ro-RO" w:eastAsia="ru-RU"/>
          <w14:ligatures w14:val="none"/>
        </w:rPr>
        <w:t>HOTĂRÂRE</w:t>
      </w:r>
      <w:r w:rsidRPr="002D14A6">
        <w:rPr>
          <w:rFonts w:ascii="Times New Roman" w:eastAsia="Times New Roman" w:hAnsi="Times New Roman" w:cs="Times New Roman"/>
          <w:color w:val="333333"/>
          <w:kern w:val="0"/>
          <w:sz w:val="28"/>
          <w:szCs w:val="28"/>
          <w:lang w:val="ro-RO" w:eastAsia="ru-RU"/>
          <w14:ligatures w14:val="none"/>
        </w:rPr>
        <w:t> Nr</w:t>
      </w:r>
    </w:p>
    <w:p w14:paraId="3C74BA6D" w14:textId="53854CAC" w:rsidR="008D012C" w:rsidRPr="002D14A6" w:rsidRDefault="008D012C" w:rsidP="00C444C1">
      <w:pPr>
        <w:shd w:val="clear" w:color="auto" w:fill="FFFFFF"/>
        <w:spacing w:before="165" w:after="165" w:line="240" w:lineRule="auto"/>
        <w:jc w:val="center"/>
        <w:outlineLvl w:val="3"/>
        <w:rPr>
          <w:rFonts w:ascii="Times New Roman" w:eastAsia="Times New Roman" w:hAnsi="Times New Roman" w:cs="Times New Roman"/>
          <w:color w:val="333333"/>
          <w:kern w:val="0"/>
          <w:sz w:val="28"/>
          <w:szCs w:val="28"/>
          <w:lang w:val="ro-RO" w:eastAsia="ru-RU"/>
          <w14:ligatures w14:val="none"/>
        </w:rPr>
      </w:pPr>
      <w:r w:rsidRPr="002D14A6">
        <w:rPr>
          <w:rFonts w:ascii="Times New Roman" w:eastAsia="Times New Roman" w:hAnsi="Times New Roman" w:cs="Times New Roman"/>
          <w:color w:val="333333"/>
          <w:kern w:val="0"/>
          <w:sz w:val="28"/>
          <w:szCs w:val="28"/>
          <w:lang w:val="ro-RO" w:eastAsia="ru-RU"/>
          <w14:ligatures w14:val="none"/>
        </w:rPr>
        <w:t>din _______________</w:t>
      </w:r>
    </w:p>
    <w:p w14:paraId="36112A06" w14:textId="77777777" w:rsidR="008304F9" w:rsidRPr="002D14A6" w:rsidRDefault="008D012C" w:rsidP="008304F9">
      <w:pPr>
        <w:shd w:val="clear" w:color="auto" w:fill="FFFFFF"/>
        <w:spacing w:after="0" w:line="240" w:lineRule="auto"/>
        <w:jc w:val="center"/>
        <w:outlineLvl w:val="3"/>
        <w:rPr>
          <w:rFonts w:ascii="Times New Roman" w:eastAsia="Times New Roman" w:hAnsi="Times New Roman" w:cs="Times New Roman"/>
          <w:b/>
          <w:bCs/>
          <w:color w:val="333333"/>
          <w:kern w:val="0"/>
          <w:sz w:val="28"/>
          <w:szCs w:val="28"/>
          <w:lang w:val="ro-RO" w:eastAsia="ru-RU"/>
          <w14:ligatures w14:val="none"/>
        </w:rPr>
      </w:pPr>
      <w:r w:rsidRPr="002D14A6">
        <w:rPr>
          <w:rFonts w:ascii="Times New Roman" w:eastAsia="Times New Roman" w:hAnsi="Times New Roman" w:cs="Times New Roman"/>
          <w:b/>
          <w:bCs/>
          <w:color w:val="333333"/>
          <w:kern w:val="0"/>
          <w:sz w:val="28"/>
          <w:szCs w:val="28"/>
          <w:lang w:val="ro-RO" w:eastAsia="ru-RU"/>
          <w14:ligatures w14:val="none"/>
        </w:rPr>
        <w:t>pentru aprobarea Regulamentului cu privire</w:t>
      </w:r>
      <w:r w:rsidR="008304F9" w:rsidRPr="002D14A6">
        <w:rPr>
          <w:rFonts w:ascii="Times New Roman" w:eastAsia="Times New Roman" w:hAnsi="Times New Roman" w:cs="Times New Roman"/>
          <w:b/>
          <w:bCs/>
          <w:color w:val="333333"/>
          <w:kern w:val="0"/>
          <w:sz w:val="28"/>
          <w:szCs w:val="28"/>
          <w:lang w:val="ro-RO" w:eastAsia="ru-RU"/>
          <w14:ligatures w14:val="none"/>
        </w:rPr>
        <w:t xml:space="preserve"> </w:t>
      </w:r>
      <w:r w:rsidRPr="002D14A6">
        <w:rPr>
          <w:rFonts w:ascii="Times New Roman" w:eastAsia="Times New Roman" w:hAnsi="Times New Roman" w:cs="Times New Roman"/>
          <w:b/>
          <w:bCs/>
          <w:color w:val="333333"/>
          <w:kern w:val="0"/>
          <w:sz w:val="28"/>
          <w:szCs w:val="28"/>
          <w:lang w:val="ro-RO" w:eastAsia="ru-RU"/>
          <w14:ligatures w14:val="none"/>
        </w:rPr>
        <w:t>la modul de calcul,</w:t>
      </w:r>
    </w:p>
    <w:p w14:paraId="6520B260" w14:textId="19AAE776" w:rsidR="008D012C" w:rsidRPr="002D14A6" w:rsidRDefault="008D012C" w:rsidP="008304F9">
      <w:pPr>
        <w:shd w:val="clear" w:color="auto" w:fill="FFFFFF"/>
        <w:spacing w:after="0" w:line="240" w:lineRule="auto"/>
        <w:jc w:val="center"/>
        <w:outlineLvl w:val="3"/>
        <w:rPr>
          <w:rFonts w:ascii="Times New Roman" w:eastAsia="Times New Roman" w:hAnsi="Times New Roman" w:cs="Times New Roman"/>
          <w:b/>
          <w:bCs/>
          <w:color w:val="333333"/>
          <w:kern w:val="0"/>
          <w:sz w:val="28"/>
          <w:szCs w:val="28"/>
          <w:lang w:val="ro-RO" w:eastAsia="ru-RU"/>
          <w14:ligatures w14:val="none"/>
        </w:rPr>
      </w:pPr>
      <w:r w:rsidRPr="002D14A6">
        <w:rPr>
          <w:rFonts w:ascii="Times New Roman" w:eastAsia="Times New Roman" w:hAnsi="Times New Roman" w:cs="Times New Roman"/>
          <w:b/>
          <w:bCs/>
          <w:color w:val="333333"/>
          <w:kern w:val="0"/>
          <w:sz w:val="28"/>
          <w:szCs w:val="28"/>
          <w:lang w:val="ro-RO" w:eastAsia="ru-RU"/>
          <w14:ligatures w14:val="none"/>
        </w:rPr>
        <w:t>repartizare, utilizare şi evidenţă</w:t>
      </w:r>
      <w:r w:rsidR="008304F9" w:rsidRPr="002D14A6">
        <w:rPr>
          <w:rFonts w:ascii="Times New Roman" w:eastAsia="Times New Roman" w:hAnsi="Times New Roman" w:cs="Times New Roman"/>
          <w:b/>
          <w:bCs/>
          <w:color w:val="333333"/>
          <w:kern w:val="0"/>
          <w:sz w:val="28"/>
          <w:szCs w:val="28"/>
          <w:lang w:val="ro-RO" w:eastAsia="ru-RU"/>
          <w14:ligatures w14:val="none"/>
        </w:rPr>
        <w:t xml:space="preserve"> </w:t>
      </w:r>
      <w:r w:rsidRPr="002D14A6">
        <w:rPr>
          <w:rFonts w:ascii="Times New Roman" w:eastAsia="Times New Roman" w:hAnsi="Times New Roman" w:cs="Times New Roman"/>
          <w:b/>
          <w:bCs/>
          <w:color w:val="333333"/>
          <w:kern w:val="0"/>
          <w:sz w:val="28"/>
          <w:szCs w:val="28"/>
          <w:lang w:val="ro-RO" w:eastAsia="ru-RU"/>
          <w14:ligatures w14:val="none"/>
        </w:rPr>
        <w:t>a transferurilor cu destinaţie specială pentru susţinerea</w:t>
      </w:r>
      <w:r w:rsidR="008304F9" w:rsidRPr="002D14A6">
        <w:rPr>
          <w:rFonts w:ascii="Times New Roman" w:eastAsia="Times New Roman" w:hAnsi="Times New Roman" w:cs="Times New Roman"/>
          <w:b/>
          <w:bCs/>
          <w:color w:val="333333"/>
          <w:kern w:val="0"/>
          <w:sz w:val="28"/>
          <w:szCs w:val="28"/>
          <w:lang w:val="ro-RO" w:eastAsia="ru-RU"/>
          <w14:ligatures w14:val="none"/>
        </w:rPr>
        <w:t xml:space="preserve"> </w:t>
      </w:r>
      <w:r w:rsidRPr="002D14A6">
        <w:rPr>
          <w:rFonts w:ascii="Times New Roman" w:eastAsia="Times New Roman" w:hAnsi="Times New Roman" w:cs="Times New Roman"/>
          <w:b/>
          <w:bCs/>
          <w:color w:val="333333"/>
          <w:kern w:val="0"/>
          <w:sz w:val="28"/>
          <w:szCs w:val="28"/>
          <w:lang w:val="ro-RO" w:eastAsia="ru-RU"/>
          <w14:ligatures w14:val="none"/>
        </w:rPr>
        <w:t>cadrelor tinere din domeniul culturii</w:t>
      </w:r>
    </w:p>
    <w:p w14:paraId="0F9D31F8" w14:textId="77777777"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 </w:t>
      </w:r>
    </w:p>
    <w:p w14:paraId="40A56F6D" w14:textId="700E5E04"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În conformitate cu prevederile </w:t>
      </w:r>
      <w:r w:rsidR="006243E5" w:rsidRPr="002D14A6">
        <w:rPr>
          <w:rFonts w:ascii="Times New Roman" w:eastAsia="Times New Roman" w:hAnsi="Times New Roman" w:cs="Times New Roman"/>
          <w:color w:val="333333"/>
          <w:kern w:val="0"/>
          <w:sz w:val="28"/>
          <w:szCs w:val="28"/>
          <w:shd w:val="clear" w:color="auto" w:fill="FFFFFF"/>
          <w:lang w:val="ro-RO" w:eastAsia="ru-RU"/>
          <w14:ligatures w14:val="none"/>
        </w:rPr>
        <w:t>art. 10 alin. (2) din Legea culturii nr.</w:t>
      </w:r>
      <w:r w:rsidR="006243E5" w:rsidRPr="002D14A6">
        <w:rPr>
          <w:rFonts w:ascii="Times New Roman" w:hAnsi="Times New Roman" w:cs="Times New Roman"/>
          <w:sz w:val="28"/>
          <w:szCs w:val="28"/>
          <w:lang w:val="en-US" w:eastAsia="ru-RU"/>
        </w:rPr>
        <w:t xml:space="preserve"> 413/1999 </w:t>
      </w:r>
      <w:r w:rsidR="006243E5" w:rsidRPr="002D14A6">
        <w:rPr>
          <w:rFonts w:ascii="Times New Roman" w:hAnsi="Times New Roman" w:cs="Times New Roman"/>
          <w:sz w:val="28"/>
          <w:szCs w:val="28"/>
          <w:lang w:val="ro-RO" w:eastAsia="ru-RU"/>
        </w:rPr>
        <w:t>(Monitorul Oficial al Republicii Moldova, 1999, nr. 83–86, art. 401), cu modificările ulterioare,</w:t>
      </w:r>
    </w:p>
    <w:p w14:paraId="5F51B034" w14:textId="5BE1AE81" w:rsidR="00312A91" w:rsidRPr="002D14A6" w:rsidRDefault="008D012C" w:rsidP="00312A9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Guvernul HOTĂRĂŞTE:</w:t>
      </w:r>
    </w:p>
    <w:p w14:paraId="451BCCE1" w14:textId="019F4160"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 Se aprobă Regulamentul cu privire la modul de calcul, repartizare, utilizare şi evidenţă a transferurilor cu destinaţie specială pentru susţinerea cadrelor tinere din domeniul culturii (conform anexei).</w:t>
      </w:r>
    </w:p>
    <w:p w14:paraId="568FA9D4" w14:textId="0109AD42"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2. Cheltuielile aferente punerii în aplicare a prezentei hotăr</w:t>
      </w:r>
      <w:r w:rsidR="00C444C1"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ri vor fi acoperite prin transferuri cu destinaţie specială de la bugetul de stat la bugetele unităţilor administrativ-teritoriale de nivelul al doilea şi ale unităţii teritoriale autonome Găgăuzia.</w:t>
      </w:r>
    </w:p>
    <w:p w14:paraId="0B347BED" w14:textId="77777777" w:rsidR="00BB109D" w:rsidRPr="002D14A6" w:rsidRDefault="00BB109D"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p>
    <w:p w14:paraId="3B756B8B" w14:textId="77777777"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 </w:t>
      </w:r>
    </w:p>
    <w:p w14:paraId="2DE0B49C" w14:textId="4C91C2E1" w:rsidR="00BB109D" w:rsidRPr="002D14A6" w:rsidRDefault="008D012C" w:rsidP="00C444C1">
      <w:pPr>
        <w:spacing w:after="0" w:line="240" w:lineRule="auto"/>
        <w:ind w:firstLine="851"/>
        <w:jc w:val="both"/>
        <w:rPr>
          <w:rFonts w:ascii="Times New Roman" w:eastAsia="Times New Roman" w:hAnsi="Times New Roman" w:cs="Times New Roman"/>
          <w:b/>
          <w:bCs/>
          <w:color w:val="000000"/>
          <w:kern w:val="0"/>
          <w:sz w:val="28"/>
          <w:szCs w:val="28"/>
          <w:shd w:val="clear" w:color="auto" w:fill="FFFFFF"/>
          <w:lang w:val="ro-RO" w:eastAsia="ru-RU"/>
          <w14:ligatures w14:val="none"/>
        </w:rPr>
      </w:pPr>
      <w:r w:rsidRPr="002D14A6">
        <w:rPr>
          <w:rFonts w:ascii="Times New Roman" w:eastAsia="Times New Roman" w:hAnsi="Times New Roman" w:cs="Times New Roman"/>
          <w:b/>
          <w:bCs/>
          <w:color w:val="000000"/>
          <w:kern w:val="0"/>
          <w:sz w:val="28"/>
          <w:szCs w:val="28"/>
          <w:shd w:val="clear" w:color="auto" w:fill="FFFFFF"/>
          <w:lang w:val="ro-RO" w:eastAsia="ru-RU"/>
          <w14:ligatures w14:val="none"/>
        </w:rPr>
        <w:t>PRIM-MINISTRU                                      </w:t>
      </w:r>
      <w:r w:rsidR="0081525A" w:rsidRPr="002D14A6">
        <w:rPr>
          <w:rFonts w:ascii="Times New Roman" w:eastAsia="Times New Roman" w:hAnsi="Times New Roman" w:cs="Times New Roman"/>
          <w:b/>
          <w:bCs/>
          <w:color w:val="000000"/>
          <w:kern w:val="0"/>
          <w:sz w:val="28"/>
          <w:szCs w:val="28"/>
          <w:shd w:val="clear" w:color="auto" w:fill="FFFFFF"/>
          <w:lang w:val="ro-RO" w:eastAsia="ru-RU"/>
          <w14:ligatures w14:val="none"/>
        </w:rPr>
        <w:t xml:space="preserve">          </w:t>
      </w:r>
      <w:r w:rsidR="00BB109D" w:rsidRPr="002D14A6">
        <w:rPr>
          <w:rFonts w:ascii="Times New Roman" w:eastAsia="Times New Roman" w:hAnsi="Times New Roman" w:cs="Times New Roman"/>
          <w:b/>
          <w:bCs/>
          <w:color w:val="000000"/>
          <w:kern w:val="0"/>
          <w:sz w:val="28"/>
          <w:szCs w:val="28"/>
          <w:shd w:val="clear" w:color="auto" w:fill="FFFFFF"/>
          <w:lang w:val="ro-RO" w:eastAsia="ru-RU"/>
          <w14:ligatures w14:val="none"/>
        </w:rPr>
        <w:t xml:space="preserve"> </w:t>
      </w:r>
      <w:r w:rsidR="0081525A" w:rsidRPr="002D14A6">
        <w:rPr>
          <w:rFonts w:ascii="Times New Roman" w:eastAsia="Times New Roman" w:hAnsi="Times New Roman" w:cs="Times New Roman"/>
          <w:b/>
          <w:bCs/>
          <w:color w:val="000000"/>
          <w:kern w:val="0"/>
          <w:sz w:val="28"/>
          <w:szCs w:val="28"/>
          <w:shd w:val="clear" w:color="auto" w:fill="FFFFFF"/>
          <w:lang w:val="ro-RO" w:eastAsia="ru-RU"/>
          <w14:ligatures w14:val="none"/>
        </w:rPr>
        <w:t>Dorin RECEAN</w:t>
      </w:r>
      <w:r w:rsidRPr="002D14A6">
        <w:rPr>
          <w:rFonts w:ascii="Times New Roman" w:eastAsia="Times New Roman" w:hAnsi="Times New Roman" w:cs="Times New Roman"/>
          <w:b/>
          <w:bCs/>
          <w:color w:val="000000"/>
          <w:kern w:val="0"/>
          <w:sz w:val="28"/>
          <w:szCs w:val="28"/>
          <w:shd w:val="clear" w:color="auto" w:fill="FFFFFF"/>
          <w:lang w:val="ro-RO" w:eastAsia="ru-RU"/>
          <w14:ligatures w14:val="none"/>
        </w:rPr>
        <w:t xml:space="preserve">  </w:t>
      </w:r>
    </w:p>
    <w:p w14:paraId="2B8D8014" w14:textId="7160E93D" w:rsidR="008D012C" w:rsidRPr="002D14A6" w:rsidRDefault="008D012C" w:rsidP="00C444C1">
      <w:pPr>
        <w:spacing w:after="0" w:line="240" w:lineRule="auto"/>
        <w:ind w:firstLine="851"/>
        <w:jc w:val="both"/>
        <w:rPr>
          <w:rFonts w:ascii="Times New Roman" w:eastAsia="Times New Roman" w:hAnsi="Times New Roman" w:cs="Times New Roman"/>
          <w:b/>
          <w:bCs/>
          <w:color w:val="000000"/>
          <w:kern w:val="0"/>
          <w:sz w:val="28"/>
          <w:szCs w:val="28"/>
          <w:shd w:val="clear" w:color="auto" w:fill="FFFFFF"/>
          <w:lang w:val="ro-RO" w:eastAsia="ru-RU"/>
          <w14:ligatures w14:val="none"/>
        </w:rPr>
      </w:pPr>
      <w:r w:rsidRPr="002D14A6">
        <w:rPr>
          <w:rFonts w:ascii="Times New Roman" w:eastAsia="Times New Roman" w:hAnsi="Times New Roman" w:cs="Times New Roman"/>
          <w:b/>
          <w:bCs/>
          <w:color w:val="000000"/>
          <w:kern w:val="0"/>
          <w:sz w:val="28"/>
          <w:szCs w:val="28"/>
          <w:shd w:val="clear" w:color="auto" w:fill="FFFFFF"/>
          <w:lang w:val="ro-RO" w:eastAsia="ru-RU"/>
          <w14:ligatures w14:val="none"/>
        </w:rPr>
        <w:t xml:space="preserve">           </w:t>
      </w:r>
    </w:p>
    <w:p w14:paraId="6A73C12C" w14:textId="77777777"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p>
    <w:p w14:paraId="6E7745B2" w14:textId="77777777" w:rsidR="008D012C" w:rsidRPr="002D14A6" w:rsidRDefault="008D012C" w:rsidP="00C444C1">
      <w:pPr>
        <w:spacing w:after="0" w:line="240" w:lineRule="auto"/>
        <w:ind w:firstLine="851"/>
        <w:jc w:val="both"/>
        <w:rPr>
          <w:rFonts w:ascii="Times New Roman" w:eastAsia="Times New Roman" w:hAnsi="Times New Roman" w:cs="Times New Roman"/>
          <w:b/>
          <w:bCs/>
          <w:color w:val="000000"/>
          <w:kern w:val="0"/>
          <w:sz w:val="28"/>
          <w:szCs w:val="28"/>
          <w:shd w:val="clear" w:color="auto" w:fill="FFFFFF"/>
          <w:lang w:val="ro-RO" w:eastAsia="ru-RU"/>
          <w14:ligatures w14:val="none"/>
        </w:rPr>
      </w:pPr>
      <w:r w:rsidRPr="002D14A6">
        <w:rPr>
          <w:rFonts w:ascii="Times New Roman" w:eastAsia="Times New Roman" w:hAnsi="Times New Roman" w:cs="Times New Roman"/>
          <w:b/>
          <w:bCs/>
          <w:color w:val="000000"/>
          <w:kern w:val="0"/>
          <w:sz w:val="28"/>
          <w:szCs w:val="28"/>
          <w:shd w:val="clear" w:color="auto" w:fill="FFFFFF"/>
          <w:lang w:val="ro-RO" w:eastAsia="ru-RU"/>
          <w14:ligatures w14:val="none"/>
        </w:rPr>
        <w:t>Contrasemnează:</w:t>
      </w:r>
    </w:p>
    <w:p w14:paraId="4A0E703B" w14:textId="77777777" w:rsidR="00C444C1" w:rsidRPr="002D14A6" w:rsidRDefault="00C444C1"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p>
    <w:p w14:paraId="70B9B3F9" w14:textId="4FFFAEEA" w:rsidR="008D012C" w:rsidRPr="002D14A6" w:rsidRDefault="008D012C" w:rsidP="00BB109D">
      <w:pPr>
        <w:spacing w:after="0" w:line="36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b/>
          <w:bCs/>
          <w:color w:val="000000"/>
          <w:kern w:val="0"/>
          <w:sz w:val="28"/>
          <w:szCs w:val="28"/>
          <w:shd w:val="clear" w:color="auto" w:fill="FFFFFF"/>
          <w:lang w:val="ro-RO" w:eastAsia="ru-RU"/>
          <w14:ligatures w14:val="none"/>
        </w:rPr>
        <w:t>Ministrul culturii                                                    Sergiu PRODAN</w:t>
      </w:r>
    </w:p>
    <w:p w14:paraId="1F3A5078" w14:textId="6F0CBCD3" w:rsidR="008D012C" w:rsidRPr="002D14A6" w:rsidRDefault="008D012C" w:rsidP="00BB109D">
      <w:pPr>
        <w:spacing w:after="0" w:line="360" w:lineRule="auto"/>
        <w:ind w:firstLine="851"/>
        <w:jc w:val="both"/>
        <w:rPr>
          <w:rFonts w:ascii="Times New Roman" w:eastAsia="Times New Roman" w:hAnsi="Times New Roman" w:cs="Times New Roman"/>
          <w:b/>
          <w:bCs/>
          <w:color w:val="000000"/>
          <w:kern w:val="0"/>
          <w:sz w:val="28"/>
          <w:szCs w:val="28"/>
          <w:shd w:val="clear" w:color="auto" w:fill="FFFFFF"/>
          <w:lang w:val="ro-RO" w:eastAsia="ru-RU"/>
          <w14:ligatures w14:val="none"/>
        </w:rPr>
      </w:pPr>
      <w:r w:rsidRPr="002D14A6">
        <w:rPr>
          <w:rFonts w:ascii="Times New Roman" w:eastAsia="Times New Roman" w:hAnsi="Times New Roman" w:cs="Times New Roman"/>
          <w:b/>
          <w:bCs/>
          <w:color w:val="000000"/>
          <w:kern w:val="0"/>
          <w:sz w:val="28"/>
          <w:szCs w:val="28"/>
          <w:shd w:val="clear" w:color="auto" w:fill="FFFFFF"/>
          <w:lang w:val="ro-RO" w:eastAsia="ru-RU"/>
          <w14:ligatures w14:val="none"/>
        </w:rPr>
        <w:t>Ministrul finanţelor                                              </w:t>
      </w:r>
      <w:r w:rsidR="00BB109D" w:rsidRPr="002D14A6">
        <w:rPr>
          <w:rFonts w:ascii="Times New Roman" w:eastAsia="Times New Roman" w:hAnsi="Times New Roman" w:cs="Times New Roman"/>
          <w:b/>
          <w:bCs/>
          <w:color w:val="000000"/>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b/>
          <w:bCs/>
          <w:color w:val="000000"/>
          <w:kern w:val="0"/>
          <w:sz w:val="28"/>
          <w:szCs w:val="28"/>
          <w:shd w:val="clear" w:color="auto" w:fill="FFFFFF"/>
          <w:lang w:val="ro-RO" w:eastAsia="ru-RU"/>
          <w14:ligatures w14:val="none"/>
        </w:rPr>
        <w:t>P</w:t>
      </w:r>
      <w:r w:rsidR="007E36E6" w:rsidRPr="002D14A6">
        <w:rPr>
          <w:rFonts w:ascii="Times New Roman" w:eastAsia="Times New Roman" w:hAnsi="Times New Roman" w:cs="Times New Roman"/>
          <w:b/>
          <w:bCs/>
          <w:color w:val="000000"/>
          <w:kern w:val="0"/>
          <w:sz w:val="28"/>
          <w:szCs w:val="28"/>
          <w:shd w:val="clear" w:color="auto" w:fill="FFFFFF"/>
          <w:lang w:val="ro-RO" w:eastAsia="ru-RU"/>
          <w14:ligatures w14:val="none"/>
        </w:rPr>
        <w:t xml:space="preserve">etru  </w:t>
      </w:r>
      <w:r w:rsidRPr="002D14A6">
        <w:rPr>
          <w:rFonts w:ascii="Times New Roman" w:eastAsia="Times New Roman" w:hAnsi="Times New Roman" w:cs="Times New Roman"/>
          <w:b/>
          <w:bCs/>
          <w:color w:val="000000"/>
          <w:kern w:val="0"/>
          <w:sz w:val="28"/>
          <w:szCs w:val="28"/>
          <w:shd w:val="clear" w:color="auto" w:fill="FFFFFF"/>
          <w:lang w:val="ro-RO" w:eastAsia="ru-RU"/>
          <w14:ligatures w14:val="none"/>
        </w:rPr>
        <w:t>ROTARU</w:t>
      </w:r>
    </w:p>
    <w:p w14:paraId="1B2DCC8F" w14:textId="77777777" w:rsidR="008D012C"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 </w:t>
      </w:r>
    </w:p>
    <w:p w14:paraId="513E666F" w14:textId="77777777" w:rsidR="002D14A6" w:rsidRPr="002D14A6" w:rsidRDefault="002D14A6"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p>
    <w:p w14:paraId="6C55391C" w14:textId="02A1ED80" w:rsidR="008D012C" w:rsidRPr="002D14A6" w:rsidRDefault="008D012C" w:rsidP="00312A9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 </w:t>
      </w:r>
      <w:r w:rsidR="00312A9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Anex</w:t>
      </w:r>
      <w:r w:rsidR="006D6DCA" w:rsidRPr="002D14A6">
        <w:rPr>
          <w:rFonts w:ascii="Times New Roman" w:eastAsia="Times New Roman" w:hAnsi="Times New Roman" w:cs="Times New Roman"/>
          <w:color w:val="333333"/>
          <w:kern w:val="0"/>
          <w:sz w:val="28"/>
          <w:szCs w:val="28"/>
          <w:shd w:val="clear" w:color="auto" w:fill="FFFFFF"/>
          <w:lang w:val="ro-RO" w:eastAsia="ru-RU"/>
          <w14:ligatures w14:val="none"/>
        </w:rPr>
        <w:t>ă</w:t>
      </w:r>
      <w:r w:rsidRPr="002D14A6">
        <w:rPr>
          <w:rFonts w:ascii="Times New Roman" w:eastAsia="Times New Roman" w:hAnsi="Times New Roman" w:cs="Times New Roman"/>
          <w:color w:val="333333"/>
          <w:kern w:val="0"/>
          <w:sz w:val="28"/>
          <w:szCs w:val="28"/>
          <w:shd w:val="clear" w:color="auto" w:fill="FFFFFF"/>
          <w:lang w:val="ro-RO" w:eastAsia="ru-RU"/>
          <w14:ligatures w14:val="none"/>
        </w:rPr>
        <w:br/>
      </w:r>
      <w:r w:rsidR="00312A9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la</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Hotăr</w:t>
      </w:r>
      <w:r w:rsidR="00C444C1"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rea Guvernului nr.</w:t>
      </w:r>
      <w:r w:rsidR="00312A91" w:rsidRPr="002D14A6">
        <w:rPr>
          <w:rFonts w:ascii="Times New Roman" w:eastAsia="Times New Roman" w:hAnsi="Times New Roman" w:cs="Times New Roman"/>
          <w:color w:val="333333"/>
          <w:kern w:val="0"/>
          <w:sz w:val="28"/>
          <w:szCs w:val="28"/>
          <w:shd w:val="clear" w:color="auto" w:fill="FFFFFF"/>
          <w:lang w:val="ro-RO" w:eastAsia="ru-RU"/>
          <w14:ligatures w14:val="none"/>
        </w:rPr>
        <w:t>______</w:t>
      </w:r>
    </w:p>
    <w:p w14:paraId="4B93CB15" w14:textId="075DF80E" w:rsidR="00312A91" w:rsidRPr="002D14A6" w:rsidRDefault="00312A91" w:rsidP="00312A9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din_______________</w:t>
      </w:r>
    </w:p>
    <w:p w14:paraId="40D66B73" w14:textId="1109A82B"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p>
    <w:p w14:paraId="7CE4F8CF" w14:textId="76660BD3" w:rsidR="008D012C" w:rsidRPr="002D14A6" w:rsidRDefault="008D012C" w:rsidP="008304F9">
      <w:pPr>
        <w:spacing w:after="0" w:line="240" w:lineRule="auto"/>
        <w:jc w:val="both"/>
        <w:rPr>
          <w:rFonts w:ascii="Times New Roman" w:eastAsia="Times New Roman" w:hAnsi="Times New Roman" w:cs="Times New Roman"/>
          <w:color w:val="333333"/>
          <w:kern w:val="0"/>
          <w:sz w:val="28"/>
          <w:szCs w:val="28"/>
          <w:shd w:val="clear" w:color="auto" w:fill="FFFFFF"/>
          <w:lang w:val="ro-RO" w:eastAsia="ru-RU"/>
          <w14:ligatures w14:val="none"/>
        </w:rPr>
      </w:pPr>
    </w:p>
    <w:p w14:paraId="772A1BD3" w14:textId="437FBBAB" w:rsidR="008D012C" w:rsidRPr="002D14A6" w:rsidRDefault="008D012C" w:rsidP="00C444C1">
      <w:pPr>
        <w:spacing w:after="0" w:line="240" w:lineRule="auto"/>
        <w:ind w:firstLine="284"/>
        <w:jc w:val="center"/>
        <w:rPr>
          <w:rFonts w:ascii="Times New Roman" w:eastAsia="Times New Roman" w:hAnsi="Times New Roman" w:cs="Times New Roman"/>
          <w:b/>
          <w:bCs/>
          <w:color w:val="333333"/>
          <w:kern w:val="0"/>
          <w:sz w:val="28"/>
          <w:szCs w:val="28"/>
          <w:shd w:val="clear" w:color="auto" w:fill="FFFFFF"/>
          <w:lang w:val="ro-RO" w:eastAsia="ru-RU"/>
          <w14:ligatures w14:val="none"/>
        </w:rPr>
      </w:pPr>
      <w:r w:rsidRPr="002D14A6">
        <w:rPr>
          <w:rFonts w:ascii="Times New Roman" w:eastAsia="Times New Roman" w:hAnsi="Times New Roman" w:cs="Times New Roman"/>
          <w:b/>
          <w:bCs/>
          <w:color w:val="333333"/>
          <w:kern w:val="0"/>
          <w:sz w:val="28"/>
          <w:szCs w:val="28"/>
          <w:shd w:val="clear" w:color="auto" w:fill="FFFFFF"/>
          <w:lang w:val="ro-RO" w:eastAsia="ru-RU"/>
          <w14:ligatures w14:val="none"/>
        </w:rPr>
        <w:t>REGULAMENT</w:t>
      </w:r>
      <w:r w:rsidRPr="002D14A6">
        <w:rPr>
          <w:rFonts w:ascii="Times New Roman" w:eastAsia="Times New Roman" w:hAnsi="Times New Roman" w:cs="Times New Roman"/>
          <w:color w:val="333333"/>
          <w:kern w:val="0"/>
          <w:sz w:val="28"/>
          <w:szCs w:val="28"/>
          <w:shd w:val="clear" w:color="auto" w:fill="FFFFFF"/>
          <w:lang w:val="ro-RO" w:eastAsia="ru-RU"/>
          <w14:ligatures w14:val="none"/>
        </w:rPr>
        <w:br/>
      </w:r>
      <w:r w:rsidRPr="002D14A6">
        <w:rPr>
          <w:rFonts w:ascii="Times New Roman" w:eastAsia="Times New Roman" w:hAnsi="Times New Roman" w:cs="Times New Roman"/>
          <w:b/>
          <w:bCs/>
          <w:color w:val="333333"/>
          <w:kern w:val="0"/>
          <w:sz w:val="28"/>
          <w:szCs w:val="28"/>
          <w:shd w:val="clear" w:color="auto" w:fill="FFFFFF"/>
          <w:lang w:val="ro-RO" w:eastAsia="ru-RU"/>
          <w14:ligatures w14:val="none"/>
        </w:rPr>
        <w:t>cu privire la modul de calcul, repartizare, utilizare şi evidenţă </w:t>
      </w:r>
      <w:r w:rsidRPr="002D14A6">
        <w:rPr>
          <w:rFonts w:ascii="Times New Roman" w:eastAsia="Times New Roman" w:hAnsi="Times New Roman" w:cs="Times New Roman"/>
          <w:b/>
          <w:bCs/>
          <w:color w:val="333333"/>
          <w:kern w:val="0"/>
          <w:sz w:val="28"/>
          <w:szCs w:val="28"/>
          <w:shd w:val="clear" w:color="auto" w:fill="FFFFFF"/>
          <w:lang w:val="ro-RO" w:eastAsia="ru-RU"/>
          <w14:ligatures w14:val="none"/>
        </w:rPr>
        <w:br/>
        <w:t>a transferurilor cu destinaţie specială pentru susţinerea cadrelor </w:t>
      </w:r>
      <w:r w:rsidRPr="002D14A6">
        <w:rPr>
          <w:rFonts w:ascii="Times New Roman" w:eastAsia="Times New Roman" w:hAnsi="Times New Roman" w:cs="Times New Roman"/>
          <w:b/>
          <w:bCs/>
          <w:color w:val="333333"/>
          <w:kern w:val="0"/>
          <w:sz w:val="28"/>
          <w:szCs w:val="28"/>
          <w:shd w:val="clear" w:color="auto" w:fill="FFFFFF"/>
          <w:lang w:val="ro-RO" w:eastAsia="ru-RU"/>
          <w14:ligatures w14:val="none"/>
        </w:rPr>
        <w:br/>
        <w:t>tinere din domeniul culturii</w:t>
      </w:r>
    </w:p>
    <w:p w14:paraId="0C07F2CE" w14:textId="77777777" w:rsidR="00152268" w:rsidRPr="002D14A6" w:rsidRDefault="00152268" w:rsidP="00C444C1">
      <w:pPr>
        <w:spacing w:after="0" w:line="240" w:lineRule="auto"/>
        <w:ind w:firstLine="284"/>
        <w:jc w:val="center"/>
        <w:rPr>
          <w:rFonts w:ascii="Times New Roman" w:eastAsia="Times New Roman" w:hAnsi="Times New Roman" w:cs="Times New Roman"/>
          <w:color w:val="333333"/>
          <w:kern w:val="0"/>
          <w:sz w:val="28"/>
          <w:szCs w:val="28"/>
          <w:shd w:val="clear" w:color="auto" w:fill="FFFFFF"/>
          <w:lang w:val="ro-RO" w:eastAsia="ru-RU"/>
          <w14:ligatures w14:val="none"/>
        </w:rPr>
      </w:pPr>
    </w:p>
    <w:p w14:paraId="257A6CF5" w14:textId="77777777" w:rsidR="008D012C" w:rsidRPr="002D14A6" w:rsidRDefault="008D012C" w:rsidP="00C444C1">
      <w:pPr>
        <w:spacing w:after="0" w:line="240" w:lineRule="auto"/>
        <w:ind w:firstLine="851"/>
        <w:jc w:val="center"/>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b/>
          <w:bCs/>
          <w:color w:val="333333"/>
          <w:kern w:val="0"/>
          <w:sz w:val="28"/>
          <w:szCs w:val="28"/>
          <w:shd w:val="clear" w:color="auto" w:fill="FFFFFF"/>
          <w:lang w:val="ro-RO" w:eastAsia="ru-RU"/>
          <w14:ligatures w14:val="none"/>
        </w:rPr>
        <w:t>I. DISPOZIŢII GENERALE</w:t>
      </w:r>
    </w:p>
    <w:p w14:paraId="64B2BDDB" w14:textId="4302B3EB" w:rsidR="008D012C" w:rsidRPr="002D14A6" w:rsidRDefault="008D012C" w:rsidP="00C444C1">
      <w:pPr>
        <w:ind w:firstLine="993"/>
        <w:jc w:val="both"/>
        <w:rPr>
          <w:rFonts w:ascii="Times New Roman" w:eastAsia="Calibri" w:hAnsi="Times New Roman" w:cs="Times New Roman"/>
          <w:b/>
          <w:sz w:val="28"/>
          <w:szCs w:val="28"/>
          <w:lang w:val="ro-RO"/>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lastRenderedPageBreak/>
        <w:t>1. Regulamentul cu privire la modul de calcul, repartizare, utilizare şi evidenţă a transferurilor cu destinaţie specială pentru susţinerea cadrelor tinere</w:t>
      </w:r>
      <w:r w:rsidR="00107504"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 domeniul culturii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(în continuare – Regulament) este elaborat în scopul executării </w:t>
      </w:r>
      <w:bookmarkStart w:id="0" w:name="_Hlk151735845"/>
      <w:r w:rsidRPr="002D14A6">
        <w:rPr>
          <w:rFonts w:ascii="Times New Roman" w:eastAsia="Times New Roman" w:hAnsi="Times New Roman" w:cs="Times New Roman"/>
          <w:color w:val="333333"/>
          <w:kern w:val="0"/>
          <w:sz w:val="28"/>
          <w:szCs w:val="28"/>
          <w:shd w:val="clear" w:color="auto" w:fill="FFFFFF"/>
          <w:lang w:val="ro-RO" w:eastAsia="ru-RU"/>
          <w14:ligatures w14:val="none"/>
        </w:rPr>
        <w:t>prevederilor art. 1</w:t>
      </w:r>
      <w:r w:rsidR="00107504" w:rsidRPr="002D14A6">
        <w:rPr>
          <w:rFonts w:ascii="Times New Roman" w:eastAsia="Times New Roman" w:hAnsi="Times New Roman" w:cs="Times New Roman"/>
          <w:color w:val="333333"/>
          <w:kern w:val="0"/>
          <w:sz w:val="28"/>
          <w:szCs w:val="28"/>
          <w:shd w:val="clear" w:color="auto" w:fill="FFFFFF"/>
          <w:lang w:val="ro-RO" w:eastAsia="ru-RU"/>
          <w14:ligatures w14:val="none"/>
        </w:rPr>
        <w:t>0</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alin. (</w:t>
      </w:r>
      <w:r w:rsidR="004D3DB9" w:rsidRPr="002D14A6">
        <w:rPr>
          <w:rFonts w:ascii="Times New Roman" w:eastAsia="Times New Roman" w:hAnsi="Times New Roman" w:cs="Times New Roman"/>
          <w:color w:val="333333"/>
          <w:kern w:val="0"/>
          <w:sz w:val="28"/>
          <w:szCs w:val="28"/>
          <w:shd w:val="clear" w:color="auto" w:fill="FFFFFF"/>
          <w:lang w:val="ro-RO" w:eastAsia="ru-RU"/>
          <w14:ligatures w14:val="none"/>
        </w:rPr>
        <w:t>2</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 </w:t>
      </w:r>
      <w:r w:rsidR="00107504" w:rsidRPr="002D14A6">
        <w:rPr>
          <w:rFonts w:ascii="Times New Roman" w:eastAsia="Times New Roman" w:hAnsi="Times New Roman" w:cs="Times New Roman"/>
          <w:color w:val="333333"/>
          <w:kern w:val="0"/>
          <w:sz w:val="28"/>
          <w:szCs w:val="28"/>
          <w:shd w:val="clear" w:color="auto" w:fill="FFFFFF"/>
          <w:lang w:val="ro-RO" w:eastAsia="ru-RU"/>
          <w14:ligatures w14:val="none"/>
        </w:rPr>
        <w:t>Legea culturii nr.</w:t>
      </w:r>
      <w:r w:rsidR="00107504" w:rsidRPr="002D14A6">
        <w:rPr>
          <w:rFonts w:ascii="Times New Roman" w:hAnsi="Times New Roman" w:cs="Times New Roman"/>
          <w:sz w:val="28"/>
          <w:szCs w:val="28"/>
          <w:lang w:val="en-US" w:eastAsia="ru-RU"/>
        </w:rPr>
        <w:t xml:space="preserve"> 413/1999 </w:t>
      </w:r>
      <w:r w:rsidR="00107504" w:rsidRPr="002D14A6">
        <w:rPr>
          <w:rFonts w:ascii="Times New Roman" w:hAnsi="Times New Roman" w:cs="Times New Roman"/>
          <w:sz w:val="28"/>
          <w:szCs w:val="28"/>
          <w:lang w:val="ro-RO" w:eastAsia="ru-RU"/>
        </w:rPr>
        <w:t xml:space="preserve">(Monitorul Oficial al Republicii Moldova, 1999, nr. 83–86, art. 401), cu modificările ulterioare </w:t>
      </w:r>
      <w:bookmarkEnd w:id="0"/>
      <w:r w:rsidRPr="002D14A6">
        <w:rPr>
          <w:rFonts w:ascii="Times New Roman" w:eastAsia="Times New Roman" w:hAnsi="Times New Roman" w:cs="Times New Roman"/>
          <w:color w:val="333333"/>
          <w:kern w:val="0"/>
          <w:sz w:val="28"/>
          <w:szCs w:val="28"/>
          <w:shd w:val="clear" w:color="auto" w:fill="FFFFFF"/>
          <w:lang w:val="ro-RO" w:eastAsia="ru-RU"/>
          <w14:ligatures w14:val="none"/>
        </w:rPr>
        <w:t>şi stabileşte modul de calcul, repartizare, utilizare şi evidenţă a mijloacelor financiare prevăzute pentru susţinerea cadrelor tinere</w:t>
      </w:r>
      <w:r w:rsidR="00107504"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 domeniul culturii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w:t>
      </w:r>
    </w:p>
    <w:p w14:paraId="382A6602" w14:textId="6696CC02" w:rsidR="008D012C" w:rsidRPr="002D14A6" w:rsidRDefault="008D012C" w:rsidP="00C444C1">
      <w:pPr>
        <w:spacing w:after="0" w:line="240" w:lineRule="auto"/>
        <w:ind w:firstLine="851"/>
        <w:jc w:val="both"/>
        <w:rPr>
          <w:rFonts w:ascii="Times New Roman" w:hAnsi="Times New Roman" w:cs="Times New Roman"/>
          <w:sz w:val="28"/>
          <w:szCs w:val="28"/>
          <w:lang w:val="ro-RO"/>
        </w:rPr>
      </w:pPr>
      <w:r w:rsidRPr="002D14A6">
        <w:rPr>
          <w:rFonts w:ascii="Times New Roman" w:eastAsia="Times New Roman" w:hAnsi="Times New Roman" w:cs="Times New Roman"/>
          <w:kern w:val="0"/>
          <w:sz w:val="28"/>
          <w:szCs w:val="28"/>
          <w:shd w:val="clear" w:color="auto" w:fill="FFFFFF"/>
          <w:lang w:val="ro-RO" w:eastAsia="ru-RU"/>
          <w14:ligatures w14:val="none"/>
        </w:rPr>
        <w:t xml:space="preserve">2. Transferurile cu destinaţie specială de la bugetul de stat la bugetele unităţilor administrativ-teritoriale de nivelul doi şi ale UTA Găgăuzia </w:t>
      </w:r>
      <w:r w:rsidR="00152268" w:rsidRPr="002D14A6">
        <w:rPr>
          <w:rFonts w:ascii="Times New Roman" w:eastAsia="Times New Roman" w:hAnsi="Times New Roman" w:cs="Times New Roman"/>
          <w:kern w:val="0"/>
          <w:sz w:val="28"/>
          <w:szCs w:val="28"/>
          <w:shd w:val="clear" w:color="auto" w:fill="FFFFFF"/>
          <w:lang w:val="ro-RO" w:eastAsia="ru-RU"/>
          <w14:ligatures w14:val="none"/>
        </w:rPr>
        <w:t xml:space="preserve">se acordă </w:t>
      </w:r>
      <w:r w:rsidRPr="002D14A6">
        <w:rPr>
          <w:rFonts w:ascii="Times New Roman" w:eastAsia="Times New Roman" w:hAnsi="Times New Roman" w:cs="Times New Roman"/>
          <w:kern w:val="0"/>
          <w:sz w:val="28"/>
          <w:szCs w:val="28"/>
          <w:shd w:val="clear" w:color="auto" w:fill="FFFFFF"/>
          <w:lang w:val="ro-RO" w:eastAsia="ru-RU"/>
          <w14:ligatures w14:val="none"/>
        </w:rPr>
        <w:t xml:space="preserve">pentru susţinerea cadrelor tinere </w:t>
      </w:r>
      <w:r w:rsidR="007E36E6" w:rsidRPr="002D14A6">
        <w:rPr>
          <w:rFonts w:ascii="Times New Roman" w:eastAsia="Times New Roman" w:hAnsi="Times New Roman" w:cs="Times New Roman"/>
          <w:kern w:val="0"/>
          <w:sz w:val="28"/>
          <w:szCs w:val="28"/>
          <w:shd w:val="clear" w:color="auto" w:fill="FFFFFF"/>
          <w:lang w:val="ro-RO" w:eastAsia="ru-RU"/>
          <w14:ligatures w14:val="none"/>
        </w:rPr>
        <w:t>din domeniul culturii</w:t>
      </w:r>
      <w:r w:rsidR="00152268" w:rsidRPr="002D14A6">
        <w:rPr>
          <w:rFonts w:ascii="Times New Roman" w:eastAsia="Times New Roman" w:hAnsi="Times New Roman" w:cs="Times New Roman"/>
          <w:kern w:val="0"/>
          <w:sz w:val="28"/>
          <w:szCs w:val="28"/>
          <w:shd w:val="clear" w:color="auto" w:fill="FFFFFF"/>
          <w:lang w:val="ro-RO" w:eastAsia="ru-RU"/>
          <w14:ligatures w14:val="none"/>
        </w:rPr>
        <w:t xml:space="preserve"> </w:t>
      </w:r>
      <w:r w:rsidR="00152268" w:rsidRPr="002D14A6">
        <w:rPr>
          <w:rFonts w:ascii="Times New Roman" w:hAnsi="Times New Roman" w:cs="Times New Roman"/>
          <w:sz w:val="28"/>
          <w:szCs w:val="28"/>
          <w:lang w:val="ro-RO"/>
        </w:rPr>
        <w:t>cu scopul de a-i încuraja pe aceștia să se angajeze în sectorul cultural.</w:t>
      </w:r>
    </w:p>
    <w:p w14:paraId="7B2DB948" w14:textId="77777777" w:rsidR="00F67D06" w:rsidRPr="002D14A6" w:rsidRDefault="00F67D06" w:rsidP="00021A4F">
      <w:pPr>
        <w:spacing w:after="0" w:line="240" w:lineRule="auto"/>
        <w:ind w:firstLine="851"/>
        <w:jc w:val="center"/>
        <w:rPr>
          <w:rFonts w:ascii="Times New Roman" w:eastAsia="Times New Roman" w:hAnsi="Times New Roman" w:cs="Times New Roman"/>
          <w:kern w:val="0"/>
          <w:sz w:val="28"/>
          <w:szCs w:val="28"/>
          <w:shd w:val="clear" w:color="auto" w:fill="FFFFFF"/>
          <w:lang w:val="ro-RO" w:eastAsia="ru-RU"/>
          <w14:ligatures w14:val="none"/>
        </w:rPr>
      </w:pPr>
    </w:p>
    <w:p w14:paraId="4D982056" w14:textId="1A736051" w:rsidR="008D012C" w:rsidRPr="002D14A6" w:rsidRDefault="008D012C" w:rsidP="00021A4F">
      <w:pPr>
        <w:spacing w:after="0" w:line="240" w:lineRule="auto"/>
        <w:ind w:firstLine="851"/>
        <w:jc w:val="center"/>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b/>
          <w:bCs/>
          <w:color w:val="333333"/>
          <w:kern w:val="0"/>
          <w:sz w:val="28"/>
          <w:szCs w:val="28"/>
          <w:shd w:val="clear" w:color="auto" w:fill="FFFFFF"/>
          <w:lang w:val="ro-RO" w:eastAsia="ru-RU"/>
          <w14:ligatures w14:val="none"/>
        </w:rPr>
        <w:t>II. MODUL DE CALCUL, REPARTIZARE, UTILIZARE ŞI </w:t>
      </w:r>
      <w:r w:rsidRPr="002D14A6">
        <w:rPr>
          <w:rFonts w:ascii="Times New Roman" w:eastAsia="Times New Roman" w:hAnsi="Times New Roman" w:cs="Times New Roman"/>
          <w:color w:val="333333"/>
          <w:kern w:val="0"/>
          <w:sz w:val="28"/>
          <w:szCs w:val="28"/>
          <w:shd w:val="clear" w:color="auto" w:fill="FFFFFF"/>
          <w:lang w:val="ro-RO" w:eastAsia="ru-RU"/>
          <w14:ligatures w14:val="none"/>
        </w:rPr>
        <w:br/>
      </w:r>
      <w:r w:rsidRPr="002D14A6">
        <w:rPr>
          <w:rFonts w:ascii="Times New Roman" w:eastAsia="Times New Roman" w:hAnsi="Times New Roman" w:cs="Times New Roman"/>
          <w:b/>
          <w:bCs/>
          <w:color w:val="333333"/>
          <w:kern w:val="0"/>
          <w:sz w:val="28"/>
          <w:szCs w:val="28"/>
          <w:shd w:val="clear" w:color="auto" w:fill="FFFFFF"/>
          <w:lang w:val="ro-RO" w:eastAsia="ru-RU"/>
          <w14:ligatures w14:val="none"/>
        </w:rPr>
        <w:t>EVIDENŢĂ A TRANSFERURILOR CU DESTINAŢIE SPECIALĂ </w:t>
      </w:r>
      <w:r w:rsidRPr="002D14A6">
        <w:rPr>
          <w:rFonts w:ascii="Times New Roman" w:eastAsia="Times New Roman" w:hAnsi="Times New Roman" w:cs="Times New Roman"/>
          <w:b/>
          <w:bCs/>
          <w:color w:val="333333"/>
          <w:kern w:val="0"/>
          <w:sz w:val="28"/>
          <w:szCs w:val="28"/>
          <w:shd w:val="clear" w:color="auto" w:fill="FFFFFF"/>
          <w:lang w:val="ro-RO" w:eastAsia="ru-RU"/>
          <w14:ligatures w14:val="none"/>
        </w:rPr>
        <w:br/>
        <w:t>PENTRU SUSŢINEREA CADRELOR TINERE</w:t>
      </w:r>
      <w:r w:rsidR="007E36E6" w:rsidRPr="002D14A6">
        <w:rPr>
          <w:rFonts w:ascii="Times New Roman" w:eastAsia="Times New Roman" w:hAnsi="Times New Roman" w:cs="Times New Roman"/>
          <w:b/>
          <w:bCs/>
          <w:color w:val="333333"/>
          <w:kern w:val="0"/>
          <w:sz w:val="28"/>
          <w:szCs w:val="28"/>
          <w:shd w:val="clear" w:color="auto" w:fill="FFFFFF"/>
          <w:lang w:val="ro-RO" w:eastAsia="ru-RU"/>
          <w14:ligatures w14:val="none"/>
        </w:rPr>
        <w:t xml:space="preserve"> DIN DOMENIUL CULTURII</w:t>
      </w:r>
    </w:p>
    <w:p w14:paraId="601D5344" w14:textId="335B0520"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3. Volumul transferurilor cu destinaţie specială pentru susţinerea cadrelor tinere</w:t>
      </w:r>
      <w:r w:rsidR="007E36E6"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 domeniul culturii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cu repartizarea acestora unităţilor administrativ-teritoriale de nivelul</w:t>
      </w:r>
      <w:r w:rsidR="008C728C"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doi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şi ale UTA Găgăuzia, se prevede în legea bugetului de stat pe anul respectiv de gestiune.</w:t>
      </w:r>
    </w:p>
    <w:p w14:paraId="6010313E" w14:textId="45E05B1D"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4. Transferurile cu destinaţie specială pentru susţinerea cadrelor tinere</w:t>
      </w:r>
      <w:r w:rsidR="00957AFA"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 domeniul culturii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se repartizează unităţilor administrativ-teritoriale de nivelul</w:t>
      </w:r>
      <w:r w:rsidR="008C728C"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doi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şi ale UTA Găgăuzia conform legii bugetului de stat pe anul respectiv și se gestionează prin conturile trezoreriale deschise, în modul stabilit, în trezoreriile regionale ale Ministerului Finanțelor.</w:t>
      </w:r>
    </w:p>
    <w:p w14:paraId="683DF3AF" w14:textId="7EE896CB"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La etapa de elaborare a Cadrului Bugetar pe Termen Mediu și a proiectului bugetului de stat pentru anul următor, direcțiile generale finanțe ale unităților administrativ-teritoriale de nivelul al doilea şi ale UTA Găgăuzia, p</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nă la 1 martie al fiecărui an, pe baza solicitărilor din partea </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direcții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lor</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/secții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lor</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cultură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al unităților administrativ-teritoriale de nivelul al doilea şi ale UTA Găgăuzia, înaintează Ministerului Finanţelor propuneri (însoțite de calculele respective) privind numărul beneficiarilor, cuantumul indemnizaţiei şi volumul cheltuielilor</w:t>
      </w:r>
      <w:r w:rsidR="00957AFA" w:rsidRPr="002D14A6">
        <w:rPr>
          <w:rFonts w:ascii="Times New Roman" w:eastAsia="Times New Roman" w:hAnsi="Times New Roman" w:cs="Times New Roman"/>
          <w:color w:val="333333"/>
          <w:kern w:val="0"/>
          <w:sz w:val="28"/>
          <w:szCs w:val="28"/>
          <w:shd w:val="clear" w:color="auto" w:fill="FFFFFF"/>
          <w:lang w:val="ro-RO" w:eastAsia="ru-RU"/>
          <w14:ligatures w14:val="none"/>
        </w:rPr>
        <w:t>.</w:t>
      </w:r>
    </w:p>
    <w:p w14:paraId="1295CFEE" w14:textId="45AF8C65" w:rsidR="00C444C1" w:rsidRPr="002D14A6" w:rsidRDefault="00C444C1" w:rsidP="00C444C1">
      <w:pPr>
        <w:tabs>
          <w:tab w:val="left" w:pos="1134"/>
        </w:tabs>
        <w:spacing w:after="0" w:line="252" w:lineRule="auto"/>
        <w:jc w:val="both"/>
        <w:rPr>
          <w:rFonts w:ascii="Times New Roman" w:eastAsia="Times New Roman" w:hAnsi="Times New Roman" w:cs="Times New Roman"/>
          <w:sz w:val="28"/>
          <w:szCs w:val="28"/>
          <w:lang w:val="ro-RO" w:eastAsia="ru-RU"/>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5</w:t>
      </w:r>
      <w:r w:rsidR="008D012C" w:rsidRPr="002D14A6">
        <w:rPr>
          <w:rFonts w:ascii="Times New Roman" w:eastAsia="Times New Roman" w:hAnsi="Times New Roman" w:cs="Times New Roman"/>
          <w:kern w:val="0"/>
          <w:sz w:val="28"/>
          <w:szCs w:val="28"/>
          <w:shd w:val="clear" w:color="auto" w:fill="FFFFFF"/>
          <w:lang w:val="ro-RO" w:eastAsia="ru-RU"/>
          <w14:ligatures w14:val="none"/>
        </w:rPr>
        <w:t>.</w:t>
      </w:r>
      <w:r w:rsidRPr="002D14A6">
        <w:rPr>
          <w:rFonts w:ascii="Times New Roman" w:hAnsi="Times New Roman" w:cs="Times New Roman"/>
          <w:sz w:val="28"/>
          <w:szCs w:val="28"/>
          <w:lang w:val="ro-RO" w:eastAsia="ru-RU"/>
        </w:rPr>
        <w:t xml:space="preserve"> </w:t>
      </w:r>
      <w:r w:rsidR="008D012C" w:rsidRPr="002D14A6">
        <w:rPr>
          <w:rFonts w:ascii="Times New Roman" w:eastAsia="Times New Roman" w:hAnsi="Times New Roman" w:cs="Times New Roman"/>
          <w:kern w:val="0"/>
          <w:sz w:val="28"/>
          <w:szCs w:val="28"/>
          <w:shd w:val="clear" w:color="auto" w:fill="FFFFFF"/>
          <w:lang w:val="ro-RO" w:eastAsia="ru-RU"/>
          <w14:ligatures w14:val="none"/>
        </w:rPr>
        <w:t>Transferurile cu destinaţie specială pentru susţinerea cadrelor tinere</w:t>
      </w:r>
      <w:r w:rsidR="004D3DB9" w:rsidRPr="002D14A6">
        <w:rPr>
          <w:rFonts w:ascii="Times New Roman" w:eastAsia="Times New Roman" w:hAnsi="Times New Roman" w:cs="Times New Roman"/>
          <w:kern w:val="0"/>
          <w:sz w:val="28"/>
          <w:szCs w:val="28"/>
          <w:shd w:val="clear" w:color="auto" w:fill="FFFFFF"/>
          <w:lang w:val="ro-RO" w:eastAsia="ru-RU"/>
          <w14:ligatures w14:val="none"/>
        </w:rPr>
        <w:t xml:space="preserve"> din domeniul culturii</w:t>
      </w:r>
      <w:r w:rsidR="00F67D06" w:rsidRPr="002D14A6">
        <w:rPr>
          <w:rFonts w:ascii="Times New Roman" w:eastAsia="Times New Roman" w:hAnsi="Times New Roman" w:cs="Times New Roman"/>
          <w:kern w:val="0"/>
          <w:sz w:val="28"/>
          <w:szCs w:val="28"/>
          <w:shd w:val="clear" w:color="auto" w:fill="FFFFFF"/>
          <w:lang w:val="ro-RO" w:eastAsia="ru-RU"/>
          <w14:ligatures w14:val="none"/>
        </w:rPr>
        <w:t>,</w:t>
      </w:r>
      <w:r w:rsidR="008D012C" w:rsidRPr="002D14A6">
        <w:rPr>
          <w:rFonts w:ascii="Times New Roman" w:eastAsia="Times New Roman" w:hAnsi="Times New Roman" w:cs="Times New Roman"/>
          <w:kern w:val="0"/>
          <w:sz w:val="28"/>
          <w:szCs w:val="28"/>
          <w:shd w:val="clear" w:color="auto" w:fill="FFFFFF"/>
          <w:lang w:val="ro-RO" w:eastAsia="ru-RU"/>
          <w14:ligatures w14:val="none"/>
        </w:rPr>
        <w:t xml:space="preserve"> </w:t>
      </w:r>
      <w:r w:rsidR="009A61BA" w:rsidRPr="002D14A6">
        <w:rPr>
          <w:rFonts w:ascii="Times New Roman" w:eastAsia="Times New Roman" w:hAnsi="Times New Roman" w:cs="Times New Roman"/>
          <w:kern w:val="0"/>
          <w:sz w:val="28"/>
          <w:szCs w:val="28"/>
          <w:shd w:val="clear" w:color="auto" w:fill="FFFFFF"/>
          <w:lang w:val="ro-RO" w:eastAsia="ru-RU"/>
          <w14:ligatures w14:val="none"/>
        </w:rPr>
        <w:t xml:space="preserve">ce se angajează în primul an după absolvire, </w:t>
      </w:r>
      <w:r w:rsidR="008D012C" w:rsidRPr="002D14A6">
        <w:rPr>
          <w:rFonts w:ascii="Times New Roman" w:eastAsia="Times New Roman" w:hAnsi="Times New Roman" w:cs="Times New Roman"/>
          <w:kern w:val="0"/>
          <w:sz w:val="28"/>
          <w:szCs w:val="28"/>
          <w:shd w:val="clear" w:color="auto" w:fill="FFFFFF"/>
          <w:lang w:val="ro-RO" w:eastAsia="ru-RU"/>
          <w14:ligatures w14:val="none"/>
        </w:rPr>
        <w:t xml:space="preserve">se utilizează pentru achitarea indemnizaţiilor, în primii 3 ani de activitate, în mărime de 40 mii lei anual pentru tinerii specialişti absolvenţi ai instituţiilor de învăţămînt superior (licență sau master) sau absolvenți deținători ai unui act echivalent de studii, recunoscut de structura abilitată pentru recunoaşterea şi echivalarea actelor de studii şi calificărilor, şi în mărime de </w:t>
      </w:r>
      <w:r w:rsidR="004D3DB9" w:rsidRPr="002D14A6">
        <w:rPr>
          <w:rFonts w:ascii="Times New Roman" w:eastAsia="Times New Roman" w:hAnsi="Times New Roman" w:cs="Times New Roman"/>
          <w:kern w:val="0"/>
          <w:sz w:val="28"/>
          <w:szCs w:val="28"/>
          <w:shd w:val="clear" w:color="auto" w:fill="FFFFFF"/>
          <w:lang w:val="ro-RO" w:eastAsia="ru-RU"/>
          <w14:ligatures w14:val="none"/>
        </w:rPr>
        <w:t>30</w:t>
      </w:r>
      <w:r w:rsidR="008D012C" w:rsidRPr="002D14A6">
        <w:rPr>
          <w:rFonts w:ascii="Times New Roman" w:eastAsia="Times New Roman" w:hAnsi="Times New Roman" w:cs="Times New Roman"/>
          <w:kern w:val="0"/>
          <w:sz w:val="28"/>
          <w:szCs w:val="28"/>
          <w:shd w:val="clear" w:color="auto" w:fill="FFFFFF"/>
          <w:lang w:val="ro-RO" w:eastAsia="ru-RU"/>
          <w14:ligatures w14:val="none"/>
        </w:rPr>
        <w:t xml:space="preserve"> mii lei anual pentru tinerii specialişti absolvenţi ai instituţiilor de învăţămînt profesional tehnic postsecundar, încadraţi în </w:t>
      </w:r>
      <w:r w:rsidR="00B37B7D" w:rsidRPr="002D14A6">
        <w:rPr>
          <w:rFonts w:ascii="Times New Roman" w:eastAsia="Times New Roman" w:hAnsi="Times New Roman" w:cs="Times New Roman"/>
          <w:color w:val="333333"/>
          <w:kern w:val="0"/>
          <w:sz w:val="28"/>
          <w:szCs w:val="28"/>
          <w:shd w:val="clear" w:color="auto" w:fill="FFFFFF"/>
          <w:lang w:val="ro-RO" w:eastAsia="ru-RU"/>
          <w14:ligatures w14:val="none"/>
        </w:rPr>
        <w:t>instituţiile publice din domeniul culturii și în subdiviziuni structurale (cu sau fără personalitate juridică) ale autorităților publice locale</w:t>
      </w:r>
      <w:r w:rsidR="008D012C" w:rsidRPr="002D14A6">
        <w:rPr>
          <w:rFonts w:ascii="Times New Roman" w:eastAsia="Times New Roman" w:hAnsi="Times New Roman" w:cs="Times New Roman"/>
          <w:kern w:val="0"/>
          <w:sz w:val="28"/>
          <w:szCs w:val="28"/>
          <w:shd w:val="clear" w:color="auto" w:fill="FFFFFF"/>
          <w:lang w:val="ro-RO" w:eastAsia="ru-RU"/>
          <w14:ligatures w14:val="none"/>
        </w:rPr>
        <w:t xml:space="preserve"> în primii trei ani după absolvirea acestora, prin repartizare de către Ministerul Culturii</w:t>
      </w:r>
      <w:r w:rsidR="003D1065" w:rsidRPr="002D14A6">
        <w:rPr>
          <w:rFonts w:ascii="Times New Roman" w:eastAsia="Times New Roman" w:hAnsi="Times New Roman" w:cs="Times New Roman"/>
          <w:kern w:val="0"/>
          <w:sz w:val="28"/>
          <w:szCs w:val="28"/>
          <w:shd w:val="clear" w:color="auto" w:fill="FFFFFF"/>
          <w:lang w:val="ro-RO" w:eastAsia="ru-RU"/>
          <w14:ligatures w14:val="none"/>
        </w:rPr>
        <w:t>.</w:t>
      </w:r>
    </w:p>
    <w:p w14:paraId="069CDB11" w14:textId="38F5A6AA" w:rsidR="008D012C" w:rsidRPr="002D14A6" w:rsidRDefault="00C444C1" w:rsidP="00C444C1">
      <w:pPr>
        <w:tabs>
          <w:tab w:val="left" w:pos="851"/>
          <w:tab w:val="left" w:pos="1134"/>
        </w:tabs>
        <w:spacing w:after="0" w:line="252" w:lineRule="auto"/>
        <w:jc w:val="both"/>
        <w:rPr>
          <w:rFonts w:ascii="Times New Roman" w:eastAsia="Times New Roman" w:hAnsi="Times New Roman" w:cs="Times New Roman"/>
          <w:color w:val="000000"/>
          <w:sz w:val="28"/>
          <w:szCs w:val="28"/>
          <w:lang w:val="ro-RO" w:eastAsia="ru-RU"/>
        </w:rPr>
      </w:pPr>
      <w:r w:rsidRPr="002D14A6">
        <w:rPr>
          <w:rFonts w:ascii="Times New Roman" w:eastAsia="Times New Roman" w:hAnsi="Times New Roman" w:cs="Times New Roman"/>
          <w:color w:val="000000"/>
          <w:sz w:val="28"/>
          <w:szCs w:val="28"/>
          <w:lang w:val="ro-RO" w:eastAsia="ru-RU"/>
        </w:rPr>
        <w:lastRenderedPageBreak/>
        <w:t xml:space="preserve">              </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6. Pentru a beneficia de indemnizaţia unică tinerii specialişti vor încheia cu administraţia instituţiei de </w:t>
      </w:r>
      <w:r w:rsidR="004D3DB9"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cultură </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în care au fost repartizaţi un contract individual de muncă, al cărui model se aprobă de către</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Ministerul Culturii</w:t>
      </w:r>
      <w:r w:rsidR="004D3DB9"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Tinerii specialişti se obligă să activeze 3 ani în instituţiile </w:t>
      </w:r>
      <w:r w:rsidR="00D62F3C" w:rsidRPr="002D14A6">
        <w:rPr>
          <w:rFonts w:ascii="Times New Roman" w:eastAsia="Times New Roman" w:hAnsi="Times New Roman" w:cs="Times New Roman"/>
          <w:color w:val="333333"/>
          <w:kern w:val="0"/>
          <w:sz w:val="28"/>
          <w:szCs w:val="28"/>
          <w:shd w:val="clear" w:color="auto" w:fill="FFFFFF"/>
          <w:lang w:val="ro-RO" w:eastAsia="ru-RU"/>
          <w14:ligatures w14:val="none"/>
        </w:rPr>
        <w:t>publice din domeniul culturii și în subdiviziuni structurale (cu sau fără personalitate juridică) ale autorităților publice locale</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în care au fost repartizaţi. În cazul concedierii t</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nărului specialist, la cerere sau pentru fapte imputabile, specificate în art. 86 alin.(1) lit. g)-n) din Codul muncii al Republicii Moldova nr.154-XV din 28 martie 2003, p</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nă la expirarea acestui termen, el va restitui sumele achitate p</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nă la data concedierii.</w:t>
      </w:r>
    </w:p>
    <w:p w14:paraId="1DC1402C" w14:textId="680F4A2F" w:rsidR="009271B2"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7. Indemnizațiile prevăzute la pct.</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007E6FB0" w:rsidRPr="002D14A6">
        <w:rPr>
          <w:rFonts w:ascii="Times New Roman" w:eastAsia="Times New Roman" w:hAnsi="Times New Roman" w:cs="Times New Roman"/>
          <w:color w:val="333333"/>
          <w:kern w:val="0"/>
          <w:sz w:val="28"/>
          <w:szCs w:val="28"/>
          <w:shd w:val="clear" w:color="auto" w:fill="FFFFFF"/>
          <w:lang w:val="ro-RO" w:eastAsia="ru-RU"/>
          <w14:ligatures w14:val="none"/>
        </w:rPr>
        <w:t>2</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se achită după cum urmează</w:t>
      </w:r>
      <w:r w:rsidR="009271B2" w:rsidRPr="002D14A6">
        <w:rPr>
          <w:rFonts w:ascii="Times New Roman" w:eastAsia="Times New Roman" w:hAnsi="Times New Roman" w:cs="Times New Roman"/>
          <w:color w:val="333333"/>
          <w:kern w:val="0"/>
          <w:sz w:val="28"/>
          <w:szCs w:val="28"/>
          <w:shd w:val="clear" w:color="auto" w:fill="FFFFFF"/>
          <w:lang w:val="ro-RO" w:eastAsia="ru-RU"/>
          <w14:ligatures w14:val="none"/>
        </w:rPr>
        <w:t>:</w:t>
      </w:r>
    </w:p>
    <w:p w14:paraId="5749019D" w14:textId="2CA79665" w:rsidR="007E6FB0" w:rsidRPr="002D14A6" w:rsidRDefault="00447F87"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hAnsi="Times New Roman" w:cs="Times New Roman"/>
          <w:color w:val="000000"/>
          <w:sz w:val="28"/>
          <w:szCs w:val="28"/>
          <w:lang w:val="ro-RO" w:eastAsia="ru-RU"/>
        </w:rPr>
        <w:t>o jumătate din prima rată</w:t>
      </w:r>
      <w:r w:rsidR="00740EE1" w:rsidRPr="002D14A6">
        <w:rPr>
          <w:rFonts w:ascii="Times New Roman" w:hAnsi="Times New Roman" w:cs="Times New Roman"/>
          <w:color w:val="000000"/>
          <w:sz w:val="28"/>
          <w:szCs w:val="28"/>
          <w:lang w:val="ro-RO" w:eastAsia="ru-RU"/>
        </w:rPr>
        <w:t xml:space="preserve"> </w:t>
      </w:r>
      <w:r w:rsidRPr="002D14A6">
        <w:rPr>
          <w:rFonts w:ascii="Times New Roman" w:hAnsi="Times New Roman" w:cs="Times New Roman"/>
          <w:color w:val="000000"/>
          <w:sz w:val="28"/>
          <w:szCs w:val="28"/>
          <w:lang w:val="ro-RO" w:eastAsia="ru-RU"/>
        </w:rPr>
        <w:t>- după prima</w:t>
      </w:r>
      <w:r w:rsidR="00740EE1" w:rsidRPr="002D14A6">
        <w:rPr>
          <w:rFonts w:ascii="Times New Roman" w:hAnsi="Times New Roman" w:cs="Times New Roman"/>
          <w:color w:val="000000"/>
          <w:sz w:val="28"/>
          <w:szCs w:val="28"/>
          <w:lang w:val="ro-RO" w:eastAsia="ru-RU"/>
        </w:rPr>
        <w:t xml:space="preserve"> </w:t>
      </w:r>
      <w:r w:rsidRPr="002D14A6">
        <w:rPr>
          <w:rFonts w:ascii="Times New Roman" w:hAnsi="Times New Roman" w:cs="Times New Roman"/>
          <w:sz w:val="28"/>
          <w:szCs w:val="28"/>
          <w:lang w:val="ro-RO" w:eastAsia="ru-RU"/>
        </w:rPr>
        <w:t>lună</w:t>
      </w:r>
      <w:r w:rsidR="00740EE1" w:rsidRPr="002D14A6">
        <w:rPr>
          <w:rFonts w:ascii="Times New Roman" w:hAnsi="Times New Roman" w:cs="Times New Roman"/>
          <w:sz w:val="28"/>
          <w:szCs w:val="28"/>
          <w:lang w:val="ro-RO" w:eastAsia="ru-RU"/>
        </w:rPr>
        <w:t xml:space="preserve"> </w:t>
      </w:r>
      <w:r w:rsidRPr="002D14A6">
        <w:rPr>
          <w:rFonts w:ascii="Times New Roman" w:hAnsi="Times New Roman" w:cs="Times New Roman"/>
          <w:color w:val="000000"/>
          <w:sz w:val="28"/>
          <w:szCs w:val="28"/>
          <w:lang w:val="ro-RO" w:eastAsia="ru-RU"/>
        </w:rPr>
        <w:t>de activitate, iar a doua jumătate - la finele primului an de activitate, celelalte două rate - la finele fiecărui an de activitate</w:t>
      </w:r>
      <w:r w:rsidRPr="002D14A6">
        <w:rPr>
          <w:rFonts w:ascii="Times New Roman" w:eastAsia="Times New Roman" w:hAnsi="Times New Roman" w:cs="Times New Roman"/>
          <w:color w:val="333333"/>
          <w:kern w:val="0"/>
          <w:sz w:val="28"/>
          <w:szCs w:val="28"/>
          <w:shd w:val="clear" w:color="auto" w:fill="FFFFFF"/>
          <w:lang w:val="ro-RO" w:eastAsia="ru-RU"/>
          <w14:ligatures w14:val="none"/>
        </w:rPr>
        <w:t>.</w:t>
      </w:r>
    </w:p>
    <w:p w14:paraId="5A4AD88F" w14:textId="1A3D5676" w:rsidR="008D012C" w:rsidRPr="002D14A6" w:rsidRDefault="007E6FB0" w:rsidP="00021A4F">
      <w:pPr>
        <w:shd w:val="clear" w:color="auto" w:fill="FFFFFF"/>
        <w:spacing w:after="0"/>
        <w:jc w:val="both"/>
        <w:rPr>
          <w:rFonts w:ascii="Times New Roman" w:eastAsia="Calibri" w:hAnsi="Times New Roman" w:cs="Times New Roman"/>
          <w:b/>
          <w:color w:val="000000"/>
          <w:sz w:val="28"/>
          <w:szCs w:val="28"/>
          <w:lang w:val="ro-RO"/>
        </w:rPr>
      </w:pPr>
      <w:r w:rsidRPr="002D14A6">
        <w:rPr>
          <w:rFonts w:ascii="Times New Roman" w:eastAsia="Calibri" w:hAnsi="Times New Roman" w:cs="Times New Roman"/>
          <w:b/>
          <w:color w:val="000000"/>
          <w:sz w:val="28"/>
          <w:szCs w:val="28"/>
          <w:lang w:val="ro-RO"/>
        </w:rPr>
        <w:t xml:space="preserve">             </w:t>
      </w:r>
      <w:r w:rsidR="009663EF" w:rsidRPr="002D14A6">
        <w:rPr>
          <w:rFonts w:ascii="Times New Roman" w:eastAsia="Times New Roman" w:hAnsi="Times New Roman" w:cs="Times New Roman"/>
          <w:color w:val="333333"/>
          <w:kern w:val="0"/>
          <w:sz w:val="28"/>
          <w:szCs w:val="28"/>
          <w:shd w:val="clear" w:color="auto" w:fill="FFFFFF"/>
          <w:lang w:val="ro-RO" w:eastAsia="ru-RU"/>
          <w14:ligatures w14:val="none"/>
        </w:rPr>
        <w:t>8</w:t>
      </w:r>
      <w:r w:rsidR="008D012C" w:rsidRPr="002D14A6">
        <w:rPr>
          <w:rFonts w:ascii="Times New Roman" w:eastAsia="Times New Roman" w:hAnsi="Times New Roman" w:cs="Times New Roman"/>
          <w:kern w:val="0"/>
          <w:sz w:val="28"/>
          <w:szCs w:val="28"/>
          <w:shd w:val="clear" w:color="auto" w:fill="FFFFFF"/>
          <w:lang w:val="ro-RO" w:eastAsia="ru-RU"/>
          <w14:ligatures w14:val="none"/>
        </w:rPr>
        <w:t>. În cazul suspendării contractului individual de muncă al t</w:t>
      </w:r>
      <w:r w:rsidR="00C8356C" w:rsidRPr="002D14A6">
        <w:rPr>
          <w:rFonts w:ascii="Times New Roman" w:eastAsia="Times New Roman" w:hAnsi="Times New Roman" w:cs="Times New Roman"/>
          <w:kern w:val="0"/>
          <w:sz w:val="28"/>
          <w:szCs w:val="28"/>
          <w:shd w:val="clear" w:color="auto" w:fill="FFFFFF"/>
          <w:lang w:val="ro-RO" w:eastAsia="ru-RU"/>
          <w14:ligatures w14:val="none"/>
        </w:rPr>
        <w:t>â</w:t>
      </w:r>
      <w:r w:rsidR="008D012C" w:rsidRPr="002D14A6">
        <w:rPr>
          <w:rFonts w:ascii="Times New Roman" w:eastAsia="Times New Roman" w:hAnsi="Times New Roman" w:cs="Times New Roman"/>
          <w:kern w:val="0"/>
          <w:sz w:val="28"/>
          <w:szCs w:val="28"/>
          <w:shd w:val="clear" w:color="auto" w:fill="FFFFFF"/>
          <w:lang w:val="ro-RO" w:eastAsia="ru-RU"/>
          <w14:ligatures w14:val="none"/>
        </w:rPr>
        <w:t>nărului specialist, acestuia i se am</w:t>
      </w:r>
      <w:r w:rsidR="004B4323" w:rsidRPr="002D14A6">
        <w:rPr>
          <w:rFonts w:ascii="Times New Roman" w:eastAsia="Times New Roman" w:hAnsi="Times New Roman" w:cs="Times New Roman"/>
          <w:kern w:val="0"/>
          <w:sz w:val="28"/>
          <w:szCs w:val="28"/>
          <w:shd w:val="clear" w:color="auto" w:fill="FFFFFF"/>
          <w:lang w:val="ro-RO" w:eastAsia="ru-RU"/>
          <w14:ligatures w14:val="none"/>
        </w:rPr>
        <w:t>â</w:t>
      </w:r>
      <w:r w:rsidR="008D012C" w:rsidRPr="002D14A6">
        <w:rPr>
          <w:rFonts w:ascii="Times New Roman" w:eastAsia="Times New Roman" w:hAnsi="Times New Roman" w:cs="Times New Roman"/>
          <w:kern w:val="0"/>
          <w:sz w:val="28"/>
          <w:szCs w:val="28"/>
          <w:shd w:val="clear" w:color="auto" w:fill="FFFFFF"/>
          <w:lang w:val="ro-RO" w:eastAsia="ru-RU"/>
          <w14:ligatures w14:val="none"/>
        </w:rPr>
        <w:t>nă</w:t>
      </w:r>
      <w:r w:rsidR="004B4323" w:rsidRPr="002D14A6">
        <w:rPr>
          <w:rFonts w:ascii="Times New Roman" w:eastAsia="Times New Roman" w:hAnsi="Times New Roman" w:cs="Times New Roman"/>
          <w:kern w:val="0"/>
          <w:sz w:val="28"/>
          <w:szCs w:val="28"/>
          <w:shd w:val="clear" w:color="auto" w:fill="FFFFFF"/>
          <w:lang w:val="ro-RO" w:eastAsia="ru-RU"/>
          <w14:ligatures w14:val="none"/>
        </w:rPr>
        <w:t xml:space="preserve"> </w:t>
      </w:r>
      <w:r w:rsidR="008D012C" w:rsidRPr="002D14A6">
        <w:rPr>
          <w:rFonts w:ascii="Times New Roman" w:eastAsia="Times New Roman" w:hAnsi="Times New Roman" w:cs="Times New Roman"/>
          <w:kern w:val="0"/>
          <w:sz w:val="28"/>
          <w:szCs w:val="28"/>
          <w:shd w:val="clear" w:color="auto" w:fill="FFFFFF"/>
          <w:lang w:val="ro-RO" w:eastAsia="ru-RU"/>
          <w14:ligatures w14:val="none"/>
        </w:rPr>
        <w:t>achitarea indemnizațiilor</w:t>
      </w:r>
      <w:r w:rsidR="004B4323" w:rsidRPr="002D14A6">
        <w:rPr>
          <w:rFonts w:ascii="Times New Roman" w:eastAsia="Times New Roman" w:hAnsi="Times New Roman" w:cs="Times New Roman"/>
          <w:kern w:val="0"/>
          <w:sz w:val="28"/>
          <w:szCs w:val="28"/>
          <w:shd w:val="clear" w:color="auto" w:fill="FFFFFF"/>
          <w:lang w:val="ro-RO" w:eastAsia="ru-RU"/>
          <w14:ligatures w14:val="none"/>
        </w:rPr>
        <w:t xml:space="preserve"> și</w:t>
      </w:r>
      <w:r w:rsidR="008D012C" w:rsidRPr="002D14A6">
        <w:rPr>
          <w:rFonts w:ascii="Times New Roman" w:eastAsia="Times New Roman" w:hAnsi="Times New Roman" w:cs="Times New Roman"/>
          <w:kern w:val="0"/>
          <w:sz w:val="28"/>
          <w:szCs w:val="28"/>
          <w:shd w:val="clear" w:color="auto" w:fill="FFFFFF"/>
          <w:lang w:val="ro-RO" w:eastAsia="ru-RU"/>
          <w14:ligatures w14:val="none"/>
        </w:rPr>
        <w:t xml:space="preserve"> continuă la reluarea activității de muncă a salariatului.</w:t>
      </w:r>
    </w:p>
    <w:p w14:paraId="5FEAE5EF" w14:textId="08E52D23" w:rsidR="008D012C" w:rsidRPr="002D14A6" w:rsidRDefault="009663EF" w:rsidP="00021A4F">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9</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 Pentru achitarea indemnizațiilor,</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instituţia în care a fost angajat t</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nărul specialist pregăteşte următoarele acte:</w:t>
      </w:r>
    </w:p>
    <w:p w14:paraId="5183F669" w14:textId="6C0B5994"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 cererea privind achitarea indemnizaţiei t</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nărului specialist, avizată de către conducerea instituţiei;</w:t>
      </w:r>
    </w:p>
    <w:p w14:paraId="4E910C42" w14:textId="4ADB0623"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2) extrasul din ordinul de angajare a t</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nărului specialist;</w:t>
      </w:r>
    </w:p>
    <w:p w14:paraId="2D903252" w14:textId="11F87ACA"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3) copia autentificată a repartizării t</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nărului specialist;</w:t>
      </w:r>
    </w:p>
    <w:p w14:paraId="0FE72E50" w14:textId="0D63E8FD"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4) copia autentificată a diplomei de absolvire a instituţiei de învăţăm</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nt superior universitar sau postsecundar;</w:t>
      </w:r>
    </w:p>
    <w:p w14:paraId="32E86138" w14:textId="239B1798"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5) confirmarea numărului contului bancar al t</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nărului specialist la care urmează a fi transferată indemnizaţia;</w:t>
      </w:r>
    </w:p>
    <w:p w14:paraId="17E676FD" w14:textId="5D92A989"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6) copia buletinului de identitate al t</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nărului specialist.</w:t>
      </w:r>
    </w:p>
    <w:p w14:paraId="60F5D03D" w14:textId="01BA2E5C" w:rsidR="008D012C" w:rsidRPr="002D14A6" w:rsidRDefault="009663EF"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10</w:t>
      </w:r>
      <w:r w:rsidR="008D012C" w:rsidRPr="002D14A6">
        <w:rPr>
          <w:rFonts w:ascii="Times New Roman" w:eastAsia="Times New Roman" w:hAnsi="Times New Roman" w:cs="Times New Roman"/>
          <w:color w:val="333333"/>
          <w:kern w:val="0"/>
          <w:sz w:val="28"/>
          <w:szCs w:val="28"/>
          <w:shd w:val="clear" w:color="auto" w:fill="FFFFFF"/>
          <w:lang w:val="ro-RO" w:eastAsia="ru-RU"/>
          <w14:ligatures w14:val="none"/>
        </w:rPr>
        <w:t>. Conducătorii instituţiilor poartă răspundere personală pentru veridicitatea actelor prezentate.</w:t>
      </w:r>
    </w:p>
    <w:p w14:paraId="51428C5A" w14:textId="22401A43"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w:t>
      </w:r>
      <w:r w:rsidR="009663EF" w:rsidRPr="002D14A6">
        <w:rPr>
          <w:rFonts w:ascii="Times New Roman" w:eastAsia="Times New Roman" w:hAnsi="Times New Roman" w:cs="Times New Roman"/>
          <w:color w:val="333333"/>
          <w:kern w:val="0"/>
          <w:sz w:val="28"/>
          <w:szCs w:val="28"/>
          <w:shd w:val="clear" w:color="auto" w:fill="FFFFFF"/>
          <w:lang w:val="ro-RO" w:eastAsia="ru-RU"/>
          <w14:ligatures w14:val="none"/>
        </w:rPr>
        <w:t>1</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Setul de documente pentru achitarea indemnizației se prezintă de către conducătorul instituției în care activează t</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nărul specialist </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direcți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ei</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/secți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ei</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cultură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al unităţii administrativ-teritoriale de nivelul al doilea respectiv şi ale UTA Găgăuzia.</w:t>
      </w:r>
    </w:p>
    <w:p w14:paraId="010F2A85" w14:textId="0F415236"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w:t>
      </w:r>
      <w:r w:rsidR="009663EF" w:rsidRPr="002D14A6">
        <w:rPr>
          <w:rFonts w:ascii="Times New Roman" w:eastAsia="Times New Roman" w:hAnsi="Times New Roman" w:cs="Times New Roman"/>
          <w:color w:val="333333"/>
          <w:kern w:val="0"/>
          <w:sz w:val="28"/>
          <w:szCs w:val="28"/>
          <w:shd w:val="clear" w:color="auto" w:fill="FFFFFF"/>
          <w:lang w:val="ro-RO" w:eastAsia="ru-RU"/>
          <w14:ligatures w14:val="none"/>
        </w:rPr>
        <w:t>2</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Setul de documente privind achitarea indemnizaţiei se examinează, în termen de 10 zile lucrătoare de la data depunerii acestora, de către </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direcții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le</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/secții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le</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cultură</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În urma examinării, </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direcți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a</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/secți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a</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cultură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emit</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e</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ordinul privind transferarea pe contul t</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nărului specialist a</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indemnizați</w:t>
      </w:r>
      <w:r w:rsidR="004B4323" w:rsidRPr="002D14A6">
        <w:rPr>
          <w:rFonts w:ascii="Times New Roman" w:eastAsia="Times New Roman" w:hAnsi="Times New Roman" w:cs="Times New Roman"/>
          <w:color w:val="333333"/>
          <w:kern w:val="0"/>
          <w:sz w:val="28"/>
          <w:szCs w:val="28"/>
          <w:shd w:val="clear" w:color="auto" w:fill="FFFFFF"/>
          <w:lang w:val="ro-RO" w:eastAsia="ru-RU"/>
          <w14:ligatures w14:val="none"/>
        </w:rPr>
        <w:t>ei.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p>
    <w:p w14:paraId="3DDEF148" w14:textId="09625C42"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w:t>
      </w:r>
      <w:r w:rsidR="009663EF" w:rsidRPr="002D14A6">
        <w:rPr>
          <w:rFonts w:ascii="Times New Roman" w:eastAsia="Times New Roman" w:hAnsi="Times New Roman" w:cs="Times New Roman"/>
          <w:color w:val="333333"/>
          <w:kern w:val="0"/>
          <w:sz w:val="28"/>
          <w:szCs w:val="28"/>
          <w:shd w:val="clear" w:color="auto" w:fill="FFFFFF"/>
          <w:lang w:val="ro-RO" w:eastAsia="ru-RU"/>
          <w14:ligatures w14:val="none"/>
        </w:rPr>
        <w:t>3</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Documentele de plată necesare pentru achitarea plăţilor menţionate la pct. 2 din prezentul Regulament, întocmite în conformitate cu legislaţia în vigoare, se prezintă pentru executare de către </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direcții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le</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/secții</w:t>
      </w:r>
      <w:r w:rsidR="003D2AB9" w:rsidRPr="002D14A6">
        <w:rPr>
          <w:rFonts w:ascii="Times New Roman" w:eastAsia="Times New Roman" w:hAnsi="Times New Roman" w:cs="Times New Roman"/>
          <w:color w:val="333333"/>
          <w:kern w:val="0"/>
          <w:sz w:val="28"/>
          <w:szCs w:val="28"/>
          <w:shd w:val="clear" w:color="auto" w:fill="FFFFFF"/>
          <w:lang w:val="ro-RO" w:eastAsia="ru-RU"/>
          <w14:ligatures w14:val="none"/>
        </w:rPr>
        <w:t>le</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cultură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trezoreriilor regionale ale Ministerului Finanțelor.</w:t>
      </w:r>
    </w:p>
    <w:p w14:paraId="2CDB1D24" w14:textId="4863916A"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w:t>
      </w:r>
      <w:r w:rsidR="009663EF" w:rsidRPr="002D14A6">
        <w:rPr>
          <w:rFonts w:ascii="Times New Roman" w:eastAsia="Times New Roman" w:hAnsi="Times New Roman" w:cs="Times New Roman"/>
          <w:color w:val="333333"/>
          <w:kern w:val="0"/>
          <w:sz w:val="28"/>
          <w:szCs w:val="28"/>
          <w:shd w:val="clear" w:color="auto" w:fill="FFFFFF"/>
          <w:lang w:val="ro-RO" w:eastAsia="ru-RU"/>
          <w14:ligatures w14:val="none"/>
        </w:rPr>
        <w:t>4</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Transferurile cu destinaţie specială pentru susţinerea cadrelor tinere</w:t>
      </w:r>
      <w:r w:rsidR="004B4323"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 domeniul culturii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se utilizează în cuantumul stabilit prin legea bugetului de stat pe anul respectiv.</w:t>
      </w:r>
    </w:p>
    <w:p w14:paraId="6CF9C60B" w14:textId="3F812EF2"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lastRenderedPageBreak/>
        <w:t>1</w:t>
      </w:r>
      <w:r w:rsidR="009663EF" w:rsidRPr="002D14A6">
        <w:rPr>
          <w:rFonts w:ascii="Times New Roman" w:eastAsia="Times New Roman" w:hAnsi="Times New Roman" w:cs="Times New Roman"/>
          <w:color w:val="333333"/>
          <w:kern w:val="0"/>
          <w:sz w:val="28"/>
          <w:szCs w:val="28"/>
          <w:shd w:val="clear" w:color="auto" w:fill="FFFFFF"/>
          <w:lang w:val="ro-RO" w:eastAsia="ru-RU"/>
          <w14:ligatures w14:val="none"/>
        </w:rPr>
        <w:t>5</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Transferurile cu destinaţie specială pentru susţinerea cadrelor tiner</w:t>
      </w:r>
      <w:r w:rsidR="007E36E6" w:rsidRPr="002D14A6">
        <w:rPr>
          <w:rFonts w:ascii="Times New Roman" w:eastAsia="Times New Roman" w:hAnsi="Times New Roman" w:cs="Times New Roman"/>
          <w:color w:val="333333"/>
          <w:kern w:val="0"/>
          <w:sz w:val="28"/>
          <w:szCs w:val="28"/>
          <w:shd w:val="clear" w:color="auto" w:fill="FFFFFF"/>
          <w:lang w:val="ro-RO" w:eastAsia="ru-RU"/>
          <w14:ligatures w14:val="none"/>
        </w:rPr>
        <w:t>e din domeniul culturii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se precizează anual, în modul stabilit de legislaţia în vigoare, în funcţie de necesităţi.</w:t>
      </w:r>
    </w:p>
    <w:p w14:paraId="452F7747" w14:textId="563375F6"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w:t>
      </w:r>
      <w:r w:rsidR="009663EF" w:rsidRPr="002D14A6">
        <w:rPr>
          <w:rFonts w:ascii="Times New Roman" w:eastAsia="Times New Roman" w:hAnsi="Times New Roman" w:cs="Times New Roman"/>
          <w:color w:val="333333"/>
          <w:kern w:val="0"/>
          <w:sz w:val="28"/>
          <w:szCs w:val="28"/>
          <w:shd w:val="clear" w:color="auto" w:fill="FFFFFF"/>
          <w:lang w:val="ro-RO" w:eastAsia="ru-RU"/>
          <w14:ligatures w14:val="none"/>
        </w:rPr>
        <w:t>6</w:t>
      </w:r>
      <w:r w:rsidRPr="002D14A6">
        <w:rPr>
          <w:rFonts w:ascii="Times New Roman" w:eastAsia="Times New Roman" w:hAnsi="Times New Roman" w:cs="Times New Roman"/>
          <w:color w:val="333333"/>
          <w:kern w:val="0"/>
          <w:sz w:val="28"/>
          <w:szCs w:val="28"/>
          <w:shd w:val="clear" w:color="auto" w:fill="FFFFFF"/>
          <w:lang w:val="ro-RO" w:eastAsia="ru-RU"/>
          <w14:ligatures w14:val="none"/>
        </w:rPr>
        <w:t>.</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Direcții</w:t>
      </w:r>
      <w:r w:rsidR="00467FF1" w:rsidRPr="002D14A6">
        <w:rPr>
          <w:rFonts w:ascii="Times New Roman" w:eastAsia="Times New Roman" w:hAnsi="Times New Roman" w:cs="Times New Roman"/>
          <w:color w:val="333333"/>
          <w:kern w:val="0"/>
          <w:sz w:val="28"/>
          <w:szCs w:val="28"/>
          <w:shd w:val="clear" w:color="auto" w:fill="FFFFFF"/>
          <w:lang w:val="ro-RO" w:eastAsia="ru-RU"/>
          <w14:ligatures w14:val="none"/>
        </w:rPr>
        <w:t>le</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/secții</w:t>
      </w:r>
      <w:r w:rsidR="00467FF1" w:rsidRPr="002D14A6">
        <w:rPr>
          <w:rFonts w:ascii="Times New Roman" w:eastAsia="Times New Roman" w:hAnsi="Times New Roman" w:cs="Times New Roman"/>
          <w:color w:val="333333"/>
          <w:kern w:val="0"/>
          <w:sz w:val="28"/>
          <w:szCs w:val="28"/>
          <w:shd w:val="clear" w:color="auto" w:fill="FFFFFF"/>
          <w:lang w:val="ro-RO" w:eastAsia="ru-RU"/>
          <w14:ligatures w14:val="none"/>
        </w:rPr>
        <w:t>le</w:t>
      </w:r>
      <w:r w:rsidR="00391883"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cultură </w:t>
      </w:r>
      <w:r w:rsidR="004B4323"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al unităților administrativ</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teritoriale de nivelul al doilea şi ale UTA Găgăuzia, direcțiile generale finanțe ale unităților administrativ-teritoriale de nivelul al doilea şi ale UTA Găgăuzia s</w:t>
      </w:r>
      <w:r w:rsidR="007E6FB0"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nt responsabile de utilizarea, conform destinaţiei, a transferurilor cu destinaţie specială pentru susţinerea cadrelor tinere. Dările de seamă privind utilizarea transferurilor cu destinaţie specială pentru susţinerea cadrelor tinere</w:t>
      </w:r>
      <w:r w:rsidR="004B4323"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 domeniul culturii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se prezintă direcțiilor generale finanțe ale unităților administrativ-teritoriale de nivelul al doilea şi ale UTA Găgăuzia, conform formularelor aprobate, cu specificarea articolelor de cheltuieli, conform clasificaţiei bugetare, în modul şi în termenele stabilite. Mijloacele financiare neutilizate pe parcursul anului de gestiune urmează a fi restituite p</w:t>
      </w:r>
      <w:r w:rsidR="00C8356C" w:rsidRPr="002D14A6">
        <w:rPr>
          <w:rFonts w:ascii="Times New Roman" w:eastAsia="Times New Roman" w:hAnsi="Times New Roman" w:cs="Times New Roman"/>
          <w:color w:val="333333"/>
          <w:kern w:val="0"/>
          <w:sz w:val="28"/>
          <w:szCs w:val="28"/>
          <w:shd w:val="clear" w:color="auto" w:fill="FFFFFF"/>
          <w:lang w:val="ro-RO" w:eastAsia="ru-RU"/>
          <w14:ligatures w14:val="none"/>
        </w:rPr>
        <w:t>â</w:t>
      </w:r>
      <w:r w:rsidRPr="002D14A6">
        <w:rPr>
          <w:rFonts w:ascii="Times New Roman" w:eastAsia="Times New Roman" w:hAnsi="Times New Roman" w:cs="Times New Roman"/>
          <w:color w:val="333333"/>
          <w:kern w:val="0"/>
          <w:sz w:val="28"/>
          <w:szCs w:val="28"/>
          <w:shd w:val="clear" w:color="auto" w:fill="FFFFFF"/>
          <w:lang w:val="ro-RO" w:eastAsia="ru-RU"/>
          <w14:ligatures w14:val="none"/>
        </w:rPr>
        <w:t>nă la 31 decembrie în bugetul de stat, cu indicarea aceloraşi rechizite ale transferului primit.</w:t>
      </w:r>
    </w:p>
    <w:p w14:paraId="48FFAC32" w14:textId="3D50ECCE" w:rsidR="008D012C" w:rsidRPr="002D14A6" w:rsidRDefault="008D012C" w:rsidP="00C444C1">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w:t>
      </w:r>
      <w:r w:rsidR="009663EF" w:rsidRPr="002D14A6">
        <w:rPr>
          <w:rFonts w:ascii="Times New Roman" w:eastAsia="Times New Roman" w:hAnsi="Times New Roman" w:cs="Times New Roman"/>
          <w:color w:val="333333"/>
          <w:kern w:val="0"/>
          <w:sz w:val="28"/>
          <w:szCs w:val="28"/>
          <w:shd w:val="clear" w:color="auto" w:fill="FFFFFF"/>
          <w:lang w:val="ro-RO" w:eastAsia="ru-RU"/>
          <w14:ligatures w14:val="none"/>
        </w:rPr>
        <w:t>7</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Controlul asupra utilizării eficiente a transferurilor cu destinaţie specială pentru susţinerea cadrelor tinere</w:t>
      </w:r>
      <w:r w:rsidR="007E36E6"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 domeniul culturii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se efectuează de către organele de control financiar.</w:t>
      </w:r>
    </w:p>
    <w:p w14:paraId="653EF9F2" w14:textId="319C785F" w:rsidR="008D012C" w:rsidRPr="002D14A6" w:rsidRDefault="008D012C" w:rsidP="001339F2">
      <w:pPr>
        <w:spacing w:after="0" w:line="240" w:lineRule="auto"/>
        <w:ind w:firstLine="851"/>
        <w:jc w:val="both"/>
        <w:rPr>
          <w:rFonts w:ascii="Times New Roman" w:eastAsia="Times New Roman" w:hAnsi="Times New Roman" w:cs="Times New Roman"/>
          <w:color w:val="333333"/>
          <w:kern w:val="0"/>
          <w:sz w:val="28"/>
          <w:szCs w:val="28"/>
          <w:shd w:val="clear" w:color="auto" w:fill="FFFFFF"/>
          <w:lang w:val="ro-RO" w:eastAsia="ru-RU"/>
          <w14:ligatures w14:val="none"/>
        </w:rPr>
      </w:pPr>
      <w:r w:rsidRPr="002D14A6">
        <w:rPr>
          <w:rFonts w:ascii="Times New Roman" w:eastAsia="Times New Roman" w:hAnsi="Times New Roman" w:cs="Times New Roman"/>
          <w:color w:val="333333"/>
          <w:kern w:val="0"/>
          <w:sz w:val="28"/>
          <w:szCs w:val="28"/>
          <w:shd w:val="clear" w:color="auto" w:fill="FFFFFF"/>
          <w:lang w:val="ro-RO" w:eastAsia="ru-RU"/>
          <w14:ligatures w14:val="none"/>
        </w:rPr>
        <w:t>1</w:t>
      </w:r>
      <w:r w:rsidR="009663EF" w:rsidRPr="002D14A6">
        <w:rPr>
          <w:rFonts w:ascii="Times New Roman" w:eastAsia="Times New Roman" w:hAnsi="Times New Roman" w:cs="Times New Roman"/>
          <w:color w:val="333333"/>
          <w:kern w:val="0"/>
          <w:sz w:val="28"/>
          <w:szCs w:val="28"/>
          <w:shd w:val="clear" w:color="auto" w:fill="FFFFFF"/>
          <w:lang w:val="ro-RO" w:eastAsia="ru-RU"/>
          <w14:ligatures w14:val="none"/>
        </w:rPr>
        <w:t>8</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Evidenţa contabilă a transferurilor cu destinaţie specială pentru susţinerea cadrelor tinere</w:t>
      </w:r>
      <w:r w:rsidR="00957AFA"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din domeniul culturii</w:t>
      </w:r>
      <w:r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se efectuează în conformitate</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cu</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Legea contabilității și raportării financiare nr.</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287/2017</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şi Legea privind finanţele publice</w:t>
      </w:r>
      <w:r w:rsidR="00740EE1" w:rsidRPr="002D14A6">
        <w:rPr>
          <w:rFonts w:ascii="Times New Roman" w:eastAsia="Times New Roman" w:hAnsi="Times New Roman" w:cs="Times New Roman"/>
          <w:color w:val="333333"/>
          <w:kern w:val="0"/>
          <w:sz w:val="28"/>
          <w:szCs w:val="28"/>
          <w:shd w:val="clear" w:color="auto" w:fill="FFFFFF"/>
          <w:lang w:val="ro-RO" w:eastAsia="ru-RU"/>
          <w14:ligatures w14:val="none"/>
        </w:rPr>
        <w:t xml:space="preserve"> </w:t>
      </w:r>
      <w:r w:rsidRPr="002D14A6">
        <w:rPr>
          <w:rFonts w:ascii="Times New Roman" w:eastAsia="Times New Roman" w:hAnsi="Times New Roman" w:cs="Times New Roman"/>
          <w:color w:val="333333"/>
          <w:kern w:val="0"/>
          <w:sz w:val="28"/>
          <w:szCs w:val="28"/>
          <w:shd w:val="clear" w:color="auto" w:fill="FFFFFF"/>
          <w:lang w:val="ro-RO" w:eastAsia="ru-RU"/>
          <w14:ligatures w14:val="none"/>
        </w:rPr>
        <w:t>locale nr. 397-XV din 16 octombrie 2003</w:t>
      </w:r>
      <w:r w:rsidR="001339F2" w:rsidRPr="002D14A6">
        <w:rPr>
          <w:rFonts w:ascii="Times New Roman" w:eastAsia="Times New Roman" w:hAnsi="Times New Roman" w:cs="Times New Roman"/>
          <w:color w:val="333333"/>
          <w:kern w:val="0"/>
          <w:sz w:val="28"/>
          <w:szCs w:val="28"/>
          <w:shd w:val="clear" w:color="auto" w:fill="FFFFFF"/>
          <w:lang w:val="ro-RO" w:eastAsia="ru-RU"/>
          <w14:ligatures w14:val="none"/>
        </w:rPr>
        <w:t>.</w:t>
      </w:r>
    </w:p>
    <w:sectPr w:rsidR="008D012C" w:rsidRPr="002D14A6" w:rsidSect="005653B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2C"/>
    <w:rsid w:val="00006307"/>
    <w:rsid w:val="00021A4F"/>
    <w:rsid w:val="00041002"/>
    <w:rsid w:val="000F55E2"/>
    <w:rsid w:val="00107504"/>
    <w:rsid w:val="00111BDD"/>
    <w:rsid w:val="001339F2"/>
    <w:rsid w:val="00152268"/>
    <w:rsid w:val="00156676"/>
    <w:rsid w:val="00161422"/>
    <w:rsid w:val="002C5EEC"/>
    <w:rsid w:val="002D14A6"/>
    <w:rsid w:val="002F4697"/>
    <w:rsid w:val="00303431"/>
    <w:rsid w:val="00312A91"/>
    <w:rsid w:val="00391883"/>
    <w:rsid w:val="003D1065"/>
    <w:rsid w:val="003D2AB9"/>
    <w:rsid w:val="00447F87"/>
    <w:rsid w:val="00467FF1"/>
    <w:rsid w:val="004B4323"/>
    <w:rsid w:val="004B673C"/>
    <w:rsid w:val="004D3DB9"/>
    <w:rsid w:val="004F2185"/>
    <w:rsid w:val="00532DA6"/>
    <w:rsid w:val="005653BD"/>
    <w:rsid w:val="00567AD9"/>
    <w:rsid w:val="005710BC"/>
    <w:rsid w:val="006243E5"/>
    <w:rsid w:val="0068066C"/>
    <w:rsid w:val="006D2CF2"/>
    <w:rsid w:val="006D6DCA"/>
    <w:rsid w:val="006E3FA9"/>
    <w:rsid w:val="00703612"/>
    <w:rsid w:val="00710FDD"/>
    <w:rsid w:val="00740EE1"/>
    <w:rsid w:val="007A5901"/>
    <w:rsid w:val="007E36E6"/>
    <w:rsid w:val="007E6FB0"/>
    <w:rsid w:val="0081525A"/>
    <w:rsid w:val="008304F9"/>
    <w:rsid w:val="008C728C"/>
    <w:rsid w:val="008D012C"/>
    <w:rsid w:val="009050E5"/>
    <w:rsid w:val="009271B2"/>
    <w:rsid w:val="00957AFA"/>
    <w:rsid w:val="00960385"/>
    <w:rsid w:val="009663EF"/>
    <w:rsid w:val="009A61BA"/>
    <w:rsid w:val="00A2720B"/>
    <w:rsid w:val="00A3245E"/>
    <w:rsid w:val="00A675F5"/>
    <w:rsid w:val="00AF3BD8"/>
    <w:rsid w:val="00B37B7D"/>
    <w:rsid w:val="00BB109D"/>
    <w:rsid w:val="00BC10D8"/>
    <w:rsid w:val="00C444C1"/>
    <w:rsid w:val="00C649AF"/>
    <w:rsid w:val="00C8356C"/>
    <w:rsid w:val="00CA170D"/>
    <w:rsid w:val="00D62F3C"/>
    <w:rsid w:val="00F67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5E25"/>
  <w15:chartTrackingRefBased/>
  <w15:docId w15:val="{87FA2329-8233-462F-A552-2202BBBE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91473">
      <w:bodyDiv w:val="1"/>
      <w:marLeft w:val="0"/>
      <w:marRight w:val="0"/>
      <w:marTop w:val="0"/>
      <w:marBottom w:val="0"/>
      <w:divBdr>
        <w:top w:val="none" w:sz="0" w:space="0" w:color="auto"/>
        <w:left w:val="none" w:sz="0" w:space="0" w:color="auto"/>
        <w:bottom w:val="none" w:sz="0" w:space="0" w:color="auto"/>
        <w:right w:val="none" w:sz="0" w:space="0" w:color="auto"/>
      </w:divBdr>
    </w:div>
    <w:div w:id="1527057547">
      <w:bodyDiv w:val="1"/>
      <w:marLeft w:val="0"/>
      <w:marRight w:val="0"/>
      <w:marTop w:val="0"/>
      <w:marBottom w:val="0"/>
      <w:divBdr>
        <w:top w:val="none" w:sz="0" w:space="0" w:color="auto"/>
        <w:left w:val="none" w:sz="0" w:space="0" w:color="auto"/>
        <w:bottom w:val="none" w:sz="0" w:space="0" w:color="auto"/>
        <w:right w:val="none" w:sz="0" w:space="0" w:color="auto"/>
      </w:divBdr>
    </w:div>
    <w:div w:id="17806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5D51-19C3-4929-808C-357761C9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1425</Words>
  <Characters>8127</Characters>
  <Application>Microsoft Office Word</Application>
  <DocSecurity>0</DocSecurity>
  <Lines>67</Lines>
  <Paragraphs>19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50</cp:revision>
  <cp:lastPrinted>2024-02-22T05:29:00Z</cp:lastPrinted>
  <dcterms:created xsi:type="dcterms:W3CDTF">2023-11-27T05:53:00Z</dcterms:created>
  <dcterms:modified xsi:type="dcterms:W3CDTF">2024-03-18T13:28:00Z</dcterms:modified>
</cp:coreProperties>
</file>