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7A094" w14:textId="77777777" w:rsidR="00FA1FCC" w:rsidRDefault="007E33AE" w:rsidP="007E33AE">
      <w:pPr>
        <w:jc w:val="center"/>
        <w:rPr>
          <w:rFonts w:ascii="Times New Roman" w:hAnsi="Times New Roman" w:cs="Times New Roman"/>
          <w:sz w:val="24"/>
          <w:szCs w:val="24"/>
        </w:rPr>
      </w:pPr>
      <w:r w:rsidRPr="007E33AE">
        <w:rPr>
          <w:rFonts w:ascii="Times New Roman" w:hAnsi="Times New Roman" w:cs="Times New Roman"/>
          <w:sz w:val="24"/>
          <w:szCs w:val="24"/>
        </w:rPr>
        <w:t>Объявление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7E33AE" w14:paraId="76EC0957" w14:textId="77777777" w:rsidTr="00EA10C8">
        <w:tc>
          <w:tcPr>
            <w:tcW w:w="14560" w:type="dxa"/>
            <w:gridSpan w:val="2"/>
          </w:tcPr>
          <w:p w14:paraId="2D281CF7" w14:textId="77777777" w:rsidR="007E33AE" w:rsidRDefault="007E33AE" w:rsidP="00595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организации публичного консультирования по проекту решения Совета мун. Бэлць «Об утверждении Положения о порядке администрирования сбора за санитарную очистку»</w:t>
            </w:r>
            <w:r w:rsidR="00595FC0">
              <w:rPr>
                <w:rFonts w:ascii="Times New Roman" w:hAnsi="Times New Roman" w:cs="Times New Roman"/>
                <w:sz w:val="24"/>
                <w:szCs w:val="24"/>
              </w:rPr>
              <w:t xml:space="preserve"> в мун. Бэлць»</w:t>
            </w:r>
          </w:p>
        </w:tc>
      </w:tr>
      <w:tr w:rsidR="007E33AE" w14:paraId="41B76AB7" w14:textId="77777777" w:rsidTr="007E33AE">
        <w:tc>
          <w:tcPr>
            <w:tcW w:w="7280" w:type="dxa"/>
          </w:tcPr>
          <w:p w14:paraId="582F5819" w14:textId="15B7D060" w:rsidR="007E33AE" w:rsidRDefault="00595FC0" w:rsidP="00595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проекта решения</w:t>
            </w:r>
          </w:p>
        </w:tc>
        <w:tc>
          <w:tcPr>
            <w:tcW w:w="7280" w:type="dxa"/>
          </w:tcPr>
          <w:p w14:paraId="2B539CE9" w14:textId="77777777" w:rsidR="007E33AE" w:rsidRDefault="00595FC0" w:rsidP="00595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вклада каждого жителя муниципия в поддержание чистоты и порядка в городе, улучшению качества работ по санитарной очистке и благоустройству мест общего пользования: парков, скверов, цветников, зон вдоль магистральных дорог, прибрежных зон городских водоёмов, с целью превращения города Бельцы в зону процветания, комфорта и туризма.</w:t>
            </w:r>
          </w:p>
        </w:tc>
      </w:tr>
      <w:tr w:rsidR="007E33AE" w14:paraId="76E32E68" w14:textId="77777777" w:rsidTr="007E33AE">
        <w:tc>
          <w:tcPr>
            <w:tcW w:w="7280" w:type="dxa"/>
          </w:tcPr>
          <w:p w14:paraId="3485C0AE" w14:textId="47C1C2AC" w:rsidR="007E33AE" w:rsidRDefault="00595FC0" w:rsidP="00595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Аргументация необходимости разработки и утверждения проекта Решения</w:t>
            </w:r>
          </w:p>
        </w:tc>
        <w:tc>
          <w:tcPr>
            <w:tcW w:w="7280" w:type="dxa"/>
          </w:tcPr>
          <w:p w14:paraId="0A3D90A8" w14:textId="762E2677" w:rsidR="007E33AE" w:rsidRPr="000508DB" w:rsidRDefault="00595FC0" w:rsidP="00595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поступления доходов в местный бюджет, которые на </w:t>
            </w:r>
            <w:r w:rsidR="00DF4D89">
              <w:rPr>
                <w:rFonts w:ascii="Times New Roman" w:hAnsi="Times New Roman" w:cs="Times New Roman"/>
                <w:sz w:val="24"/>
                <w:szCs w:val="24"/>
              </w:rPr>
              <w:t>уровне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80%-100</w:t>
            </w:r>
            <w:r w:rsidR="000508DB">
              <w:rPr>
                <w:rFonts w:ascii="Times New Roman" w:hAnsi="Times New Roman" w:cs="Times New Roman"/>
                <w:sz w:val="24"/>
                <w:szCs w:val="24"/>
              </w:rPr>
              <w:t xml:space="preserve">% обеспечат финансовое покрытие как </w:t>
            </w:r>
            <w:r w:rsidR="000508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  <w:r w:rsidR="000508DB">
              <w:rPr>
                <w:rFonts w:ascii="Times New Roman" w:hAnsi="Times New Roman" w:cs="Times New Roman"/>
                <w:sz w:val="24"/>
                <w:szCs w:val="24"/>
              </w:rPr>
              <w:t xml:space="preserve"> одного муниципального предприятия по санитарной очистке, что позволит часть собственных доходов предприятия направить на развитие производственной базы, а не на текущие </w:t>
            </w:r>
            <w:r w:rsidR="000508DB" w:rsidRPr="00DF4D89">
              <w:rPr>
                <w:rFonts w:ascii="Times New Roman" w:hAnsi="Times New Roman" w:cs="Times New Roman"/>
                <w:sz w:val="24"/>
                <w:szCs w:val="24"/>
              </w:rPr>
              <w:t>потреб</w:t>
            </w:r>
            <w:r w:rsidR="00DF4D89" w:rsidRPr="00DF4D89"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  <w:r w:rsidR="000508DB">
              <w:rPr>
                <w:rFonts w:ascii="Times New Roman" w:hAnsi="Times New Roman" w:cs="Times New Roman"/>
                <w:sz w:val="24"/>
                <w:szCs w:val="24"/>
              </w:rPr>
              <w:t>, привлечение новых субъектов налогообложения, обеспечить распределение равной налоговой нагрузки между юридическими и физическими лицами.</w:t>
            </w:r>
          </w:p>
        </w:tc>
      </w:tr>
      <w:tr w:rsidR="007E33AE" w14:paraId="5D55B834" w14:textId="77777777" w:rsidTr="007E33AE">
        <w:tc>
          <w:tcPr>
            <w:tcW w:w="7280" w:type="dxa"/>
          </w:tcPr>
          <w:p w14:paraId="04784086" w14:textId="6F562B7B" w:rsidR="007E33AE" w:rsidRDefault="00595FC0" w:rsidP="00595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положения проекта решения</w:t>
            </w:r>
          </w:p>
        </w:tc>
        <w:tc>
          <w:tcPr>
            <w:tcW w:w="7280" w:type="dxa"/>
          </w:tcPr>
          <w:p w14:paraId="14500829" w14:textId="334B1C30" w:rsidR="007E33AE" w:rsidRPr="00421457" w:rsidRDefault="000508DB" w:rsidP="00595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Регламентирование процедур и принципов администрирования</w:t>
            </w:r>
            <w:r w:rsidR="00421457">
              <w:rPr>
                <w:rFonts w:ascii="Times New Roman" w:hAnsi="Times New Roman" w:cs="Times New Roman"/>
                <w:sz w:val="24"/>
                <w:szCs w:val="24"/>
              </w:rPr>
              <w:t xml:space="preserve"> сбора, механизмы установления, изменения, аннулирования сбора за санитарную очистку, сроки и порядок уплаты, определение субъектов и объектов налогообложения, налогооблагаемой базы, установление ставок сбора, механизмы формирования платёжного извещения, распечатки и рассылки «</w:t>
            </w:r>
            <w:r w:rsidR="004214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Aviz</w:t>
            </w:r>
            <w:r w:rsidR="00421457">
              <w:rPr>
                <w:rFonts w:ascii="Times New Roman" w:hAnsi="Times New Roman" w:cs="Times New Roman"/>
                <w:sz w:val="24"/>
                <w:szCs w:val="24"/>
              </w:rPr>
              <w:t>», предоставление льгот социально-уязвимой категории населения, механизмы начисления пеней, а так же осуществление мер принудительного исполнения просроченных налоговых обязательств в порядке, установленном Гражданско-Процессуальном и Исполнительным Кодексом РМ.</w:t>
            </w:r>
            <w:r w:rsidR="00421457" w:rsidRPr="004214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E33AE" w14:paraId="41F30F5B" w14:textId="77777777" w:rsidTr="007E33AE">
        <w:tc>
          <w:tcPr>
            <w:tcW w:w="7280" w:type="dxa"/>
          </w:tcPr>
          <w:p w14:paraId="3C887C48" w14:textId="57CEF635" w:rsidR="007E33AE" w:rsidRDefault="00421457" w:rsidP="00595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21457">
              <w:rPr>
                <w:rFonts w:ascii="Times New Roman" w:hAnsi="Times New Roman" w:cs="Times New Roman"/>
                <w:sz w:val="24"/>
                <w:szCs w:val="24"/>
              </w:rPr>
              <w:t>енефициары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решения</w:t>
            </w:r>
          </w:p>
        </w:tc>
        <w:tc>
          <w:tcPr>
            <w:tcW w:w="7280" w:type="dxa"/>
          </w:tcPr>
          <w:p w14:paraId="5B14A461" w14:textId="77777777" w:rsidR="007E33AE" w:rsidRDefault="007249B2" w:rsidP="00595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и гости муниципия Бэлць.</w:t>
            </w:r>
          </w:p>
        </w:tc>
      </w:tr>
      <w:tr w:rsidR="007E33AE" w14:paraId="330530B0" w14:textId="77777777" w:rsidTr="007E33AE">
        <w:tc>
          <w:tcPr>
            <w:tcW w:w="7280" w:type="dxa"/>
          </w:tcPr>
          <w:p w14:paraId="24A0E20A" w14:textId="39C83814" w:rsidR="007E33AE" w:rsidRDefault="007249B2" w:rsidP="00595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вследствие внедрения решения</w:t>
            </w:r>
          </w:p>
        </w:tc>
        <w:tc>
          <w:tcPr>
            <w:tcW w:w="7280" w:type="dxa"/>
          </w:tcPr>
          <w:p w14:paraId="4B0C5427" w14:textId="77777777" w:rsidR="007E33AE" w:rsidRPr="007249B2" w:rsidRDefault="007249B2" w:rsidP="008A6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доходной части муниципального бюджета как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10 000,0 тыс. леев, приведёт к улучшению качества уборки территории общего пользования, стабилизация финансовой деятельности муниципального предприятия, своевременность выплаты заработной платы рабочим муниципальных предприятий и стимулирующих выплат, отчислений в фонды государственного, социального, медицинского страхования, расширение</w:t>
            </w:r>
            <w:r w:rsidR="008A60B0">
              <w:rPr>
                <w:rFonts w:ascii="Times New Roman" w:hAnsi="Times New Roman" w:cs="Times New Roman"/>
                <w:sz w:val="24"/>
                <w:szCs w:val="24"/>
              </w:rPr>
              <w:t xml:space="preserve"> площади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зелёных насаждений и цветников, очистке водоёмов, расширения зон </w:t>
            </w:r>
            <w:r w:rsidR="008A60B0">
              <w:rPr>
                <w:rFonts w:ascii="Times New Roman" w:hAnsi="Times New Roman" w:cs="Times New Roman"/>
                <w:sz w:val="24"/>
                <w:szCs w:val="24"/>
              </w:rPr>
              <w:t>отдыха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горожан и гостей города. </w:t>
            </w:r>
          </w:p>
        </w:tc>
      </w:tr>
      <w:tr w:rsidR="007E33AE" w14:paraId="3255DD9D" w14:textId="77777777" w:rsidTr="007E33AE">
        <w:tc>
          <w:tcPr>
            <w:tcW w:w="7280" w:type="dxa"/>
          </w:tcPr>
          <w:p w14:paraId="6929A594" w14:textId="511C3586" w:rsidR="007E33AE" w:rsidRDefault="007249B2" w:rsidP="00595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 решения разработан в соответствии с действующим законодательством</w:t>
            </w:r>
          </w:p>
        </w:tc>
        <w:tc>
          <w:tcPr>
            <w:tcW w:w="7280" w:type="dxa"/>
          </w:tcPr>
          <w:p w14:paraId="18F49B3F" w14:textId="1B7DF869" w:rsidR="008A60B0" w:rsidRPr="008A60B0" w:rsidRDefault="008A60B0" w:rsidP="008A6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B0">
              <w:rPr>
                <w:rFonts w:ascii="Times New Roman" w:hAnsi="Times New Roman" w:cs="Times New Roman"/>
                <w:sz w:val="24"/>
                <w:szCs w:val="24"/>
              </w:rPr>
              <w:t xml:space="preserve">      - Закон №436-XVI от 28.12.2006г. «О местном публичном управлении» (Глава XI Управление публичными финансами);</w:t>
            </w:r>
          </w:p>
          <w:p w14:paraId="7AF47934" w14:textId="552AFD84" w:rsidR="008A60B0" w:rsidRPr="008A60B0" w:rsidRDefault="008A60B0" w:rsidP="008A6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B0">
              <w:rPr>
                <w:rFonts w:ascii="Times New Roman" w:hAnsi="Times New Roman" w:cs="Times New Roman"/>
                <w:sz w:val="24"/>
                <w:szCs w:val="24"/>
              </w:rPr>
              <w:t xml:space="preserve">      - Закон №1163-XIII от 24.04.1997г. </w:t>
            </w:r>
            <w:r w:rsidR="00DF4D89" w:rsidRPr="008A60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A60B0">
              <w:rPr>
                <w:rFonts w:ascii="Times New Roman" w:hAnsi="Times New Roman" w:cs="Times New Roman"/>
                <w:sz w:val="24"/>
                <w:szCs w:val="24"/>
              </w:rPr>
              <w:t>Налоговый Кодекс РМ</w:t>
            </w:r>
            <w:r w:rsidR="00DF4D89" w:rsidRPr="008A60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A60B0">
              <w:rPr>
                <w:rFonts w:ascii="Times New Roman" w:hAnsi="Times New Roman" w:cs="Times New Roman"/>
                <w:sz w:val="24"/>
                <w:szCs w:val="24"/>
              </w:rPr>
              <w:t xml:space="preserve"> (раздел VII);</w:t>
            </w:r>
          </w:p>
          <w:p w14:paraId="0FDABE5F" w14:textId="01A30119" w:rsidR="008A60B0" w:rsidRPr="008A60B0" w:rsidRDefault="008A60B0" w:rsidP="008A6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B0">
              <w:rPr>
                <w:rFonts w:ascii="Times New Roman" w:hAnsi="Times New Roman" w:cs="Times New Roman"/>
                <w:sz w:val="24"/>
                <w:szCs w:val="24"/>
              </w:rPr>
              <w:t xml:space="preserve">      - Закон №443-XV от 24.12.2004г.</w:t>
            </w:r>
            <w:r w:rsidR="00DF4D8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A60B0">
              <w:rPr>
                <w:rFonts w:ascii="Times New Roman" w:hAnsi="Times New Roman" w:cs="Times New Roman"/>
                <w:sz w:val="24"/>
                <w:szCs w:val="24"/>
              </w:rPr>
              <w:t>Исполнительный кодекс</w:t>
            </w:r>
            <w:r w:rsidR="00DF4D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A60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5C60D5D" w14:textId="6C6D4C77" w:rsidR="008A60B0" w:rsidRPr="008A60B0" w:rsidRDefault="008A60B0" w:rsidP="008A6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B0">
              <w:rPr>
                <w:rFonts w:ascii="Times New Roman" w:hAnsi="Times New Roman" w:cs="Times New Roman"/>
                <w:sz w:val="24"/>
                <w:szCs w:val="24"/>
              </w:rPr>
              <w:t xml:space="preserve">      - Закон №1107-XV от 06.06.2002г. </w:t>
            </w:r>
            <w:r w:rsidR="00DF4D8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A60B0">
              <w:rPr>
                <w:rFonts w:ascii="Times New Roman" w:hAnsi="Times New Roman" w:cs="Times New Roman"/>
                <w:sz w:val="24"/>
                <w:szCs w:val="24"/>
              </w:rPr>
              <w:t>Гражданский Кодекс</w:t>
            </w:r>
            <w:r w:rsidR="00DF4D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A60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3728768" w14:textId="3976D4AF" w:rsidR="008A60B0" w:rsidRPr="00DF4D89" w:rsidRDefault="008A60B0" w:rsidP="008A60B0">
            <w:pPr>
              <w:rPr>
                <w:rFonts w:ascii="Times New Roman" w:hAnsi="Times New Roman" w:cs="Times New Roman"/>
                <w:sz w:val="24"/>
                <w:szCs w:val="24"/>
                <w:lang w:val="ru-MD"/>
              </w:rPr>
            </w:pPr>
            <w:r w:rsidRPr="008A60B0">
              <w:rPr>
                <w:rFonts w:ascii="Times New Roman" w:hAnsi="Times New Roman" w:cs="Times New Roman"/>
                <w:sz w:val="24"/>
                <w:szCs w:val="24"/>
              </w:rPr>
              <w:t xml:space="preserve">      - Постановление Правительства №998 от 20.08.2003г. «О</w:t>
            </w:r>
            <w:r w:rsidR="00DF4D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60B0">
              <w:rPr>
                <w:rFonts w:ascii="Times New Roman" w:hAnsi="Times New Roman" w:cs="Times New Roman"/>
                <w:sz w:val="24"/>
                <w:szCs w:val="24"/>
              </w:rPr>
              <w:t>деятельности службы</w:t>
            </w:r>
            <w:r w:rsidR="00DF4D89" w:rsidRPr="00DF4D89">
              <w:rPr>
                <w:rFonts w:ascii="Times New Roman" w:hAnsi="Times New Roman" w:cs="Times New Roman"/>
                <w:sz w:val="24"/>
                <w:szCs w:val="24"/>
                <w:lang w:val="ru-MD"/>
              </w:rPr>
              <w:t xml:space="preserve"> </w:t>
            </w:r>
            <w:r w:rsidRPr="008A60B0">
              <w:rPr>
                <w:rFonts w:ascii="Times New Roman" w:hAnsi="Times New Roman" w:cs="Times New Roman"/>
                <w:sz w:val="24"/>
                <w:szCs w:val="24"/>
              </w:rPr>
              <w:t>по сбору местных налогов и сборов в составе примэрий»;</w:t>
            </w:r>
          </w:p>
          <w:p w14:paraId="57116860" w14:textId="5175B409" w:rsidR="008A60B0" w:rsidRPr="008A60B0" w:rsidRDefault="008A60B0" w:rsidP="008A6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B0">
              <w:rPr>
                <w:rFonts w:ascii="Times New Roman" w:hAnsi="Times New Roman" w:cs="Times New Roman"/>
                <w:sz w:val="24"/>
                <w:szCs w:val="24"/>
              </w:rPr>
              <w:t xml:space="preserve">      - Постановление Правительства №125 от 18.02.2013г. «Об утверждении Положения о выдаче документов, удостоверяющих личность и об учете граждан РМ»;</w:t>
            </w:r>
          </w:p>
          <w:p w14:paraId="4DC0CE25" w14:textId="4C49F002" w:rsidR="008A60B0" w:rsidRPr="008A60B0" w:rsidRDefault="008A60B0" w:rsidP="008A6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B0">
              <w:rPr>
                <w:rFonts w:ascii="Times New Roman" w:hAnsi="Times New Roman" w:cs="Times New Roman"/>
                <w:sz w:val="24"/>
                <w:szCs w:val="24"/>
              </w:rPr>
              <w:t xml:space="preserve">      - Приказ МФ №17 от 27.01.2020г. «Об утверждении типовых форм платежных извещений»;</w:t>
            </w:r>
          </w:p>
          <w:p w14:paraId="40450176" w14:textId="5D4BA059" w:rsidR="007E33AE" w:rsidRDefault="008A60B0" w:rsidP="008A6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B0">
              <w:rPr>
                <w:rFonts w:ascii="Times New Roman" w:hAnsi="Times New Roman" w:cs="Times New Roman"/>
                <w:sz w:val="24"/>
                <w:szCs w:val="24"/>
              </w:rPr>
              <w:t xml:space="preserve">      - Приказа Главной налоговой инспекции при МФ №400 от 14.03.2014г. «Об утверждении Инструкции по учету обязательств перед бюджетом».</w:t>
            </w:r>
          </w:p>
        </w:tc>
      </w:tr>
      <w:tr w:rsidR="007E33AE" w14:paraId="0525CE9F" w14:textId="77777777" w:rsidTr="007E33AE">
        <w:tc>
          <w:tcPr>
            <w:tcW w:w="7280" w:type="dxa"/>
          </w:tcPr>
          <w:p w14:paraId="2323B065" w14:textId="423E42DA" w:rsidR="007E33AE" w:rsidRDefault="00CB7677" w:rsidP="00595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консультирования</w:t>
            </w:r>
          </w:p>
        </w:tc>
        <w:tc>
          <w:tcPr>
            <w:tcW w:w="7280" w:type="dxa"/>
          </w:tcPr>
          <w:p w14:paraId="2B32DCCC" w14:textId="77777777" w:rsidR="007E33AE" w:rsidRDefault="00CB7677" w:rsidP="00595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Запрашивание мнения экспертов.</w:t>
            </w:r>
          </w:p>
          <w:p w14:paraId="594D4A3C" w14:textId="77777777" w:rsidR="00CB7677" w:rsidRDefault="00CB7677" w:rsidP="00595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Публичное обсуждение.</w:t>
            </w:r>
          </w:p>
        </w:tc>
      </w:tr>
      <w:tr w:rsidR="007249B2" w14:paraId="29C1EC8F" w14:textId="77777777" w:rsidTr="007E33AE">
        <w:tc>
          <w:tcPr>
            <w:tcW w:w="7280" w:type="dxa"/>
          </w:tcPr>
          <w:p w14:paraId="16744FAE" w14:textId="6997719F" w:rsidR="007249B2" w:rsidRDefault="00CB7677" w:rsidP="00CB7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представления рекомендаций</w:t>
            </w:r>
          </w:p>
        </w:tc>
        <w:tc>
          <w:tcPr>
            <w:tcW w:w="7280" w:type="dxa"/>
          </w:tcPr>
          <w:p w14:paraId="0721763E" w14:textId="2568D54A" w:rsidR="007249B2" w:rsidRDefault="00CB7677" w:rsidP="00595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</w:t>
            </w:r>
            <w:r w:rsidR="00F944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 г. по 30.04.2024 г.</w:t>
            </w:r>
          </w:p>
        </w:tc>
      </w:tr>
      <w:tr w:rsidR="007249B2" w:rsidRPr="00247C3A" w14:paraId="6646615B" w14:textId="77777777" w:rsidTr="007E33AE">
        <w:tc>
          <w:tcPr>
            <w:tcW w:w="7280" w:type="dxa"/>
          </w:tcPr>
          <w:p w14:paraId="0F9D0118" w14:textId="71EEC517" w:rsidR="007249B2" w:rsidRDefault="00CB7677" w:rsidP="00595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порядок доступа к проекту решения, способ представления или направления рекомендаций</w:t>
            </w:r>
          </w:p>
        </w:tc>
        <w:tc>
          <w:tcPr>
            <w:tcW w:w="7280" w:type="dxa"/>
          </w:tcPr>
          <w:p w14:paraId="153FB2B7" w14:textId="77777777" w:rsidR="007249B2" w:rsidRPr="00CB7677" w:rsidRDefault="00CB7677" w:rsidP="00595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решения доступен на официальном сайте примарии мун. Бэлць </w:t>
            </w:r>
            <w:hyperlink r:id="rId4" w:history="1">
              <w:r w:rsidRPr="000973C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CB767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0973C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balti</w:t>
              </w:r>
              <w:r w:rsidRPr="00CB767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0973C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md</w:t>
              </w:r>
            </w:hyperlink>
            <w:r w:rsidRPr="00CB76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7B7C469" w14:textId="77777777" w:rsidR="00CB7677" w:rsidRDefault="00CB7677" w:rsidP="00595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можно направить по адресу:</w:t>
            </w:r>
          </w:p>
          <w:p w14:paraId="6FF6D73E" w14:textId="77777777" w:rsidR="00CB7677" w:rsidRPr="00CB7677" w:rsidRDefault="00CB7677" w:rsidP="00595FC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B7677">
              <w:rPr>
                <w:rFonts w:ascii="Times New Roman" w:hAnsi="Times New Roman" w:cs="Times New Roman"/>
                <w:i/>
                <w:sz w:val="24"/>
                <w:szCs w:val="24"/>
              </w:rPr>
              <w:t>Мун. Бэлць, площадь Индепенденцей, 1, кабинет № 248</w:t>
            </w:r>
          </w:p>
          <w:p w14:paraId="6BAC6353" w14:textId="77777777" w:rsidR="00CB7677" w:rsidRDefault="00CB7677" w:rsidP="00595F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5" w:history="1">
              <w:r w:rsidRPr="000973C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primaria.impozitelocale@mail.ru</w:t>
              </w:r>
            </w:hyperlink>
          </w:p>
          <w:p w14:paraId="4F6B6674" w14:textId="77777777" w:rsidR="00CB7677" w:rsidRPr="00CB7677" w:rsidRDefault="00CB7677" w:rsidP="00595F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F36AD" w:rsidRPr="00CF36AD" w14:paraId="59ABD60D" w14:textId="77777777" w:rsidTr="007E33AE">
        <w:tc>
          <w:tcPr>
            <w:tcW w:w="7280" w:type="dxa"/>
          </w:tcPr>
          <w:p w14:paraId="0B6AC922" w14:textId="0540E532" w:rsidR="00CF36AD" w:rsidRDefault="00CF36AD" w:rsidP="00595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проведение процедур консультирования</w:t>
            </w:r>
          </w:p>
        </w:tc>
        <w:tc>
          <w:tcPr>
            <w:tcW w:w="7280" w:type="dxa"/>
          </w:tcPr>
          <w:p w14:paraId="75C9E28B" w14:textId="77777777" w:rsidR="00CF36AD" w:rsidRDefault="00CF36AD" w:rsidP="00CF3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 Римма Михайловна, начальник УМНиС примэрии мун. Бэлць</w:t>
            </w:r>
          </w:p>
          <w:p w14:paraId="5D04D9F1" w14:textId="26C2AEC7" w:rsidR="00CF36AD" w:rsidRDefault="00CF36AD" w:rsidP="00CF36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тел.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1AB2D541" w14:textId="77777777" w:rsidR="00CF36AD" w:rsidRDefault="00CF36AD" w:rsidP="00595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11CB82" w14:textId="77777777" w:rsidR="007E33AE" w:rsidRPr="00CF36AD" w:rsidRDefault="007E33AE" w:rsidP="007E33AE">
      <w:pPr>
        <w:jc w:val="center"/>
        <w:rPr>
          <w:rFonts w:ascii="Times New Roman" w:hAnsi="Times New Roman" w:cs="Times New Roman"/>
          <w:sz w:val="24"/>
          <w:szCs w:val="24"/>
          <w:lang w:val="ru-MD"/>
        </w:rPr>
      </w:pPr>
    </w:p>
    <w:p w14:paraId="023B84C5" w14:textId="49FC7965" w:rsidR="000E1011" w:rsidRDefault="00CB7677" w:rsidP="00CF36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1011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40612CBE" w14:textId="77777777" w:rsidR="000E1011" w:rsidRPr="00CB7677" w:rsidRDefault="000E1011" w:rsidP="00CB767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E1011" w:rsidRPr="00CB7677" w:rsidSect="007E33A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F07"/>
    <w:rsid w:val="000508DB"/>
    <w:rsid w:val="000E1011"/>
    <w:rsid w:val="00247C3A"/>
    <w:rsid w:val="00421457"/>
    <w:rsid w:val="004B3F07"/>
    <w:rsid w:val="00595FC0"/>
    <w:rsid w:val="007249B2"/>
    <w:rsid w:val="007E33AE"/>
    <w:rsid w:val="008A60B0"/>
    <w:rsid w:val="00CB7677"/>
    <w:rsid w:val="00CF36AD"/>
    <w:rsid w:val="00DF4D89"/>
    <w:rsid w:val="00F944E0"/>
    <w:rsid w:val="00FA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D78F4"/>
  <w15:chartTrackingRefBased/>
  <w15:docId w15:val="{63192E49-ABA2-4DB8-B824-86CFDE977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3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B767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A60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60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imaria.impozitelocale@mail.ru" TargetMode="External"/><Relationship Id="rId4" Type="http://schemas.openxmlformats.org/officeDocument/2006/relationships/hyperlink" Target="http://www.balti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Tatiana Macovei</cp:lastModifiedBy>
  <cp:revision>7</cp:revision>
  <cp:lastPrinted>2024-04-01T09:04:00Z</cp:lastPrinted>
  <dcterms:created xsi:type="dcterms:W3CDTF">2024-04-01T06:41:00Z</dcterms:created>
  <dcterms:modified xsi:type="dcterms:W3CDTF">2024-04-02T05:37:00Z</dcterms:modified>
</cp:coreProperties>
</file>