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89892" w14:textId="77777777" w:rsidR="000864A9" w:rsidRDefault="000864A9">
      <w:pPr>
        <w:tabs>
          <w:tab w:val="left" w:pos="1134"/>
        </w:tabs>
        <w:ind w:firstLine="0"/>
        <w:rPr>
          <w:rFonts w:asciiTheme="majorBidi" w:hAnsiTheme="majorBidi" w:cstheme="majorBidi"/>
          <w:i/>
          <w:iCs/>
          <w:sz w:val="24"/>
          <w:szCs w:val="24"/>
          <w:lang w:val="ro-RO" w:eastAsia="ru-RU"/>
        </w:rPr>
      </w:pPr>
      <w:bookmarkStart w:id="0" w:name="_GoBack"/>
      <w:bookmarkEnd w:id="0"/>
    </w:p>
    <w:p w14:paraId="2231CE9D" w14:textId="77777777" w:rsidR="000864A9" w:rsidRDefault="008828B9">
      <w:pPr>
        <w:tabs>
          <w:tab w:val="left" w:pos="1134"/>
        </w:tabs>
        <w:ind w:firstLine="709"/>
        <w:jc w:val="right"/>
        <w:rPr>
          <w:rFonts w:asciiTheme="majorBidi" w:hAnsiTheme="majorBidi" w:cstheme="majorBidi"/>
          <w:i/>
          <w:iCs/>
          <w:sz w:val="24"/>
          <w:szCs w:val="24"/>
          <w:lang w:val="ro-RO" w:eastAsia="ru-RU"/>
        </w:rPr>
      </w:pPr>
      <w:r w:rsidRPr="00616AC0">
        <w:rPr>
          <w:rFonts w:asciiTheme="majorBidi" w:hAnsiTheme="majorBidi" w:cstheme="majorBidi"/>
          <w:i/>
          <w:iCs/>
          <w:sz w:val="24"/>
          <w:szCs w:val="24"/>
          <w:lang w:val="ro-RO" w:eastAsia="ru-RU"/>
        </w:rPr>
        <w:t xml:space="preserve">   </w:t>
      </w:r>
      <w:r>
        <w:rPr>
          <w:rFonts w:asciiTheme="majorBidi" w:hAnsiTheme="majorBidi" w:cstheme="majorBidi"/>
          <w:i/>
          <w:iCs/>
          <w:sz w:val="24"/>
          <w:szCs w:val="24"/>
          <w:lang w:val="ro-RO" w:eastAsia="ru-RU"/>
        </w:rPr>
        <w:t>Proiect</w:t>
      </w:r>
    </w:p>
    <w:p w14:paraId="6BD03200" w14:textId="77777777" w:rsidR="000864A9" w:rsidRDefault="000864A9">
      <w:pPr>
        <w:tabs>
          <w:tab w:val="left" w:pos="1134"/>
        </w:tabs>
        <w:ind w:firstLine="709"/>
        <w:rPr>
          <w:rFonts w:asciiTheme="majorBidi" w:hAnsiTheme="majorBidi" w:cstheme="majorBidi"/>
          <w:sz w:val="24"/>
          <w:szCs w:val="24"/>
          <w:lang w:val="ro-RO" w:eastAsia="ru-RU"/>
        </w:rPr>
      </w:pPr>
    </w:p>
    <w:p w14:paraId="2D1B2974" w14:textId="77777777" w:rsidR="00604374" w:rsidRPr="00604374" w:rsidRDefault="00604374" w:rsidP="00BC5843">
      <w:pPr>
        <w:tabs>
          <w:tab w:val="left" w:pos="1134"/>
        </w:tabs>
        <w:ind w:left="-709" w:right="-709" w:firstLine="709"/>
        <w:jc w:val="center"/>
        <w:rPr>
          <w:rFonts w:asciiTheme="majorBidi" w:hAnsiTheme="majorBidi" w:cstheme="majorBidi"/>
          <w:b/>
          <w:sz w:val="24"/>
          <w:szCs w:val="24"/>
          <w:lang w:val="ro-RO" w:eastAsia="ru-RU"/>
        </w:rPr>
      </w:pPr>
      <w:r w:rsidRPr="00604374">
        <w:rPr>
          <w:rFonts w:asciiTheme="majorBidi" w:hAnsiTheme="majorBidi" w:cstheme="majorBidi"/>
          <w:b/>
          <w:sz w:val="24"/>
          <w:szCs w:val="24"/>
          <w:lang w:val="ro-RO" w:eastAsia="ru-RU"/>
        </w:rPr>
        <w:t>ANALIZA IMPACTULUI DE REGLEMENTARE</w:t>
      </w:r>
    </w:p>
    <w:p w14:paraId="06121FEF" w14:textId="7ABB4552" w:rsidR="000864A9" w:rsidRDefault="008828B9" w:rsidP="00BC5843">
      <w:pPr>
        <w:tabs>
          <w:tab w:val="left" w:pos="1134"/>
        </w:tabs>
        <w:ind w:left="-709" w:right="-709" w:firstLine="709"/>
        <w:jc w:val="center"/>
        <w:rPr>
          <w:rFonts w:asciiTheme="majorBidi" w:hAnsiTheme="majorBidi" w:cstheme="majorBidi"/>
          <w:b/>
          <w:sz w:val="24"/>
          <w:szCs w:val="24"/>
          <w:lang w:val="ro-RO" w:eastAsia="ru-RU"/>
        </w:rPr>
      </w:pPr>
      <w:r w:rsidRPr="00604374">
        <w:rPr>
          <w:rFonts w:asciiTheme="majorBidi" w:hAnsiTheme="majorBidi" w:cstheme="majorBidi"/>
          <w:b/>
          <w:sz w:val="24"/>
          <w:szCs w:val="24"/>
          <w:lang w:val="ro-RO" w:eastAsia="ru-RU"/>
        </w:rPr>
        <w:t xml:space="preserve">a </w:t>
      </w:r>
      <w:r w:rsidR="00357695" w:rsidRPr="00604374">
        <w:rPr>
          <w:rFonts w:asciiTheme="majorBidi" w:hAnsiTheme="majorBidi" w:cstheme="majorBidi"/>
          <w:b/>
          <w:sz w:val="24"/>
          <w:szCs w:val="24"/>
          <w:lang w:val="ro-RO" w:eastAsia="ru-RU"/>
        </w:rPr>
        <w:t>proiectului h</w:t>
      </w:r>
      <w:r w:rsidRPr="00604374">
        <w:rPr>
          <w:rFonts w:asciiTheme="majorBidi" w:hAnsiTheme="majorBidi" w:cstheme="majorBidi"/>
          <w:b/>
          <w:sz w:val="24"/>
          <w:szCs w:val="24"/>
          <w:lang w:val="ro-RO" w:eastAsia="ru-RU"/>
        </w:rPr>
        <w:t xml:space="preserve">otărârii de Guvern </w:t>
      </w:r>
      <w:r w:rsidR="00BB7F9F" w:rsidRPr="00604374">
        <w:rPr>
          <w:rFonts w:asciiTheme="majorBidi" w:hAnsiTheme="majorBidi" w:cstheme="majorBidi"/>
          <w:b/>
          <w:sz w:val="24"/>
          <w:szCs w:val="24"/>
          <w:lang w:val="ro-RO" w:eastAsia="ru-RU"/>
        </w:rPr>
        <w:t>pentru aprobarea Metodologiei de calcul</w:t>
      </w:r>
      <w:r w:rsidR="00564998">
        <w:rPr>
          <w:rFonts w:asciiTheme="majorBidi" w:hAnsiTheme="majorBidi" w:cstheme="majorBidi"/>
          <w:b/>
          <w:sz w:val="24"/>
          <w:szCs w:val="24"/>
          <w:lang w:val="ro-RO" w:eastAsia="ru-RU"/>
        </w:rPr>
        <w:t>are</w:t>
      </w:r>
      <w:r w:rsidR="00BB7F9F" w:rsidRPr="00604374">
        <w:rPr>
          <w:rFonts w:asciiTheme="majorBidi" w:hAnsiTheme="majorBidi" w:cstheme="majorBidi"/>
          <w:b/>
          <w:sz w:val="24"/>
          <w:szCs w:val="24"/>
          <w:lang w:val="ro-RO" w:eastAsia="ru-RU"/>
        </w:rPr>
        <w:t xml:space="preserve"> a tarifelor la serviciile prestate de către Instituția Publică „Oficiul Amenajarea Teritoriului, Urbanism, Construcții și Locuințe”</w:t>
      </w:r>
      <w:r w:rsidR="00564998">
        <w:rPr>
          <w:rFonts w:asciiTheme="majorBidi" w:hAnsiTheme="majorBidi" w:cstheme="majorBidi"/>
          <w:b/>
          <w:sz w:val="24"/>
          <w:szCs w:val="24"/>
          <w:lang w:val="ro-RO" w:eastAsia="ru-RU"/>
        </w:rPr>
        <w:t>,</w:t>
      </w:r>
    </w:p>
    <w:p w14:paraId="6FB480BA" w14:textId="1F8F2E2B" w:rsidR="00564998" w:rsidRPr="00604374" w:rsidRDefault="00564998" w:rsidP="00BC5843">
      <w:pPr>
        <w:tabs>
          <w:tab w:val="left" w:pos="1134"/>
        </w:tabs>
        <w:ind w:left="-709" w:right="-709" w:firstLine="709"/>
        <w:jc w:val="center"/>
        <w:rPr>
          <w:rFonts w:asciiTheme="majorBidi" w:hAnsiTheme="majorBidi" w:cstheme="majorBidi"/>
          <w:b/>
          <w:sz w:val="24"/>
          <w:szCs w:val="24"/>
          <w:lang w:val="ro-RO" w:eastAsia="ru-RU"/>
        </w:rPr>
      </w:pPr>
      <w:r>
        <w:rPr>
          <w:rFonts w:asciiTheme="majorBidi" w:hAnsiTheme="majorBidi" w:cstheme="majorBidi"/>
          <w:b/>
          <w:sz w:val="24"/>
          <w:szCs w:val="24"/>
          <w:lang w:val="ro-RO" w:eastAsia="ru-RU"/>
        </w:rPr>
        <w:t>a Nomenclatorului serviciilor și a cuantumului tarifelor la acestea</w:t>
      </w:r>
    </w:p>
    <w:p w14:paraId="005FD0AC" w14:textId="77777777" w:rsidR="000864A9" w:rsidRDefault="000864A9" w:rsidP="00BC5843">
      <w:pPr>
        <w:tabs>
          <w:tab w:val="left" w:pos="1134"/>
        </w:tabs>
        <w:ind w:firstLine="709"/>
        <w:jc w:val="center"/>
        <w:rPr>
          <w:rFonts w:asciiTheme="majorBidi" w:hAnsiTheme="majorBidi" w:cstheme="majorBidi"/>
          <w:sz w:val="24"/>
          <w:szCs w:val="24"/>
          <w:lang w:val="ro-RO" w:eastAsia="ru-RU"/>
        </w:rPr>
      </w:pPr>
    </w:p>
    <w:tbl>
      <w:tblPr>
        <w:tblW w:w="5736" w:type="pct"/>
        <w:jc w:val="center"/>
        <w:tblLayout w:type="fixed"/>
        <w:tblLook w:val="04A0" w:firstRow="1" w:lastRow="0" w:firstColumn="1" w:lastColumn="0" w:noHBand="0" w:noVBand="1"/>
      </w:tblPr>
      <w:tblGrid>
        <w:gridCol w:w="5732"/>
        <w:gridCol w:w="1123"/>
        <w:gridCol w:w="646"/>
        <w:gridCol w:w="1816"/>
        <w:gridCol w:w="40"/>
        <w:gridCol w:w="1701"/>
      </w:tblGrid>
      <w:tr w:rsidR="000864A9" w:rsidRPr="00564998" w14:paraId="630095AA" w14:textId="77777777" w:rsidTr="009F3E4E">
        <w:trPr>
          <w:jc w:val="center"/>
        </w:trPr>
        <w:tc>
          <w:tcPr>
            <w:tcW w:w="5000" w:type="pct"/>
            <w:gridSpan w:val="6"/>
            <w:tcMar>
              <w:top w:w="15" w:type="dxa"/>
              <w:left w:w="45" w:type="dxa"/>
              <w:bottom w:w="15" w:type="dxa"/>
              <w:right w:w="45" w:type="dxa"/>
            </w:tcMar>
          </w:tcPr>
          <w:p w14:paraId="76D4F67A" w14:textId="77777777" w:rsidR="000864A9" w:rsidRDefault="008828B9">
            <w:pPr>
              <w:pStyle w:val="NormalWeb"/>
              <w:ind w:firstLine="0"/>
              <w:jc w:val="left"/>
              <w:rPr>
                <w:lang w:val="ro-RO"/>
              </w:rPr>
            </w:pPr>
            <w:r>
              <w:rPr>
                <w:lang w:val="ro-RO"/>
              </w:rPr>
              <w:t> </w:t>
            </w:r>
          </w:p>
        </w:tc>
      </w:tr>
      <w:tr w:rsidR="000864A9" w:rsidRPr="00564998" w14:paraId="1E78199B"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7A7FD6" w14:textId="77777777" w:rsidR="000864A9" w:rsidRDefault="008828B9">
            <w:pPr>
              <w:ind w:firstLine="0"/>
              <w:jc w:val="left"/>
              <w:rPr>
                <w:sz w:val="24"/>
                <w:szCs w:val="24"/>
                <w:lang w:val="ro-RO"/>
              </w:rPr>
            </w:pPr>
            <w:r>
              <w:rPr>
                <w:b/>
                <w:bCs/>
                <w:sz w:val="24"/>
                <w:szCs w:val="24"/>
                <w:lang w:val="ro-RO"/>
              </w:rPr>
              <w:t>Titlul analizei impactului</w:t>
            </w:r>
            <w:r>
              <w:rPr>
                <w:b/>
                <w:bCs/>
                <w:sz w:val="24"/>
                <w:szCs w:val="24"/>
                <w:lang w:val="ro-RO"/>
              </w:rPr>
              <w:br/>
            </w:r>
          </w:p>
        </w:tc>
        <w:tc>
          <w:tcPr>
            <w:tcW w:w="19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870FDA" w14:textId="6FBB1C5C" w:rsidR="000864A9" w:rsidRDefault="008828B9">
            <w:pPr>
              <w:tabs>
                <w:tab w:val="left" w:pos="1134"/>
              </w:tabs>
              <w:ind w:firstLine="0"/>
              <w:rPr>
                <w:sz w:val="24"/>
                <w:szCs w:val="24"/>
                <w:lang w:val="ro-RO"/>
              </w:rPr>
            </w:pPr>
            <w:r>
              <w:rPr>
                <w:sz w:val="24"/>
                <w:szCs w:val="24"/>
                <w:lang w:val="ro-RO"/>
              </w:rPr>
              <w:t xml:space="preserve">Hotărârea de Guvern </w:t>
            </w:r>
            <w:r w:rsidR="00564998">
              <w:rPr>
                <w:sz w:val="24"/>
                <w:szCs w:val="24"/>
                <w:lang w:val="ro-RO"/>
              </w:rPr>
              <w:t xml:space="preserve">pentru </w:t>
            </w:r>
            <w:r>
              <w:rPr>
                <w:sz w:val="24"/>
                <w:szCs w:val="24"/>
                <w:lang w:val="ro-RO"/>
              </w:rPr>
              <w:t xml:space="preserve">aprobarea </w:t>
            </w:r>
            <w:r w:rsidR="00BC5843" w:rsidRPr="00BC5843">
              <w:rPr>
                <w:sz w:val="24"/>
                <w:szCs w:val="24"/>
                <w:lang w:val="ro-RO"/>
              </w:rPr>
              <w:t>Metodologiei de calcul</w:t>
            </w:r>
            <w:r w:rsidR="00564998">
              <w:rPr>
                <w:sz w:val="24"/>
                <w:szCs w:val="24"/>
                <w:lang w:val="ro-RO"/>
              </w:rPr>
              <w:t>are</w:t>
            </w:r>
            <w:r w:rsidR="00BC5843" w:rsidRPr="00BC5843">
              <w:rPr>
                <w:sz w:val="24"/>
                <w:szCs w:val="24"/>
                <w:lang w:val="ro-RO"/>
              </w:rPr>
              <w:t xml:space="preserve"> a tarifelor la serviciile prestate de către Instituția Publică „Oficiul Amenajarea Teritoriului, Urbanism, Construcții și Locuințe”</w:t>
            </w:r>
            <w:r w:rsidR="00564998">
              <w:rPr>
                <w:sz w:val="24"/>
                <w:szCs w:val="24"/>
                <w:lang w:val="ro-RO"/>
              </w:rPr>
              <w:t>,  a Nomenclatorului serviciilor și a cuantumului tarifelor la acestea</w:t>
            </w:r>
          </w:p>
        </w:tc>
      </w:tr>
      <w:tr w:rsidR="000864A9" w14:paraId="3789E082"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7B0915" w14:textId="77777777" w:rsidR="000864A9" w:rsidRDefault="008828B9">
            <w:pPr>
              <w:ind w:firstLine="0"/>
              <w:jc w:val="left"/>
              <w:rPr>
                <w:sz w:val="24"/>
                <w:szCs w:val="24"/>
                <w:lang w:val="ro-RO"/>
              </w:rPr>
            </w:pPr>
            <w:r>
              <w:rPr>
                <w:b/>
                <w:bCs/>
                <w:sz w:val="24"/>
                <w:szCs w:val="24"/>
                <w:lang w:val="ro-RO"/>
              </w:rPr>
              <w:t>Data:</w:t>
            </w:r>
          </w:p>
        </w:tc>
        <w:tc>
          <w:tcPr>
            <w:tcW w:w="19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181FD5" w14:textId="77777777" w:rsidR="000864A9" w:rsidRDefault="00D0046F">
            <w:pPr>
              <w:ind w:firstLine="0"/>
              <w:jc w:val="left"/>
              <w:rPr>
                <w:sz w:val="24"/>
                <w:szCs w:val="24"/>
                <w:highlight w:val="yellow"/>
              </w:rPr>
            </w:pPr>
            <w:r w:rsidRPr="006C613D">
              <w:rPr>
                <w:sz w:val="24"/>
                <w:szCs w:val="24"/>
              </w:rPr>
              <w:t>22</w:t>
            </w:r>
            <w:r w:rsidR="00207216" w:rsidRPr="006C613D">
              <w:rPr>
                <w:sz w:val="24"/>
                <w:szCs w:val="24"/>
              </w:rPr>
              <w:t>.03</w:t>
            </w:r>
            <w:r w:rsidR="008828B9" w:rsidRPr="006C613D">
              <w:rPr>
                <w:sz w:val="24"/>
                <w:szCs w:val="24"/>
              </w:rPr>
              <w:t>.</w:t>
            </w:r>
            <w:r w:rsidR="008828B9" w:rsidRPr="006C613D">
              <w:rPr>
                <w:sz w:val="24"/>
                <w:szCs w:val="24"/>
                <w:lang w:val="ro-RO"/>
              </w:rPr>
              <w:t>202</w:t>
            </w:r>
            <w:r w:rsidR="00207216" w:rsidRPr="006C613D">
              <w:rPr>
                <w:sz w:val="24"/>
                <w:szCs w:val="24"/>
              </w:rPr>
              <w:t>4</w:t>
            </w:r>
          </w:p>
        </w:tc>
      </w:tr>
      <w:tr w:rsidR="000864A9" w:rsidRPr="00564998" w14:paraId="73AC2782"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76AE0F" w14:textId="77777777" w:rsidR="000864A9" w:rsidRDefault="008828B9">
            <w:pPr>
              <w:ind w:firstLine="0"/>
              <w:jc w:val="left"/>
              <w:rPr>
                <w:sz w:val="24"/>
                <w:szCs w:val="24"/>
                <w:lang w:val="ro-RO"/>
              </w:rPr>
            </w:pPr>
            <w:r>
              <w:rPr>
                <w:b/>
                <w:bCs/>
                <w:sz w:val="24"/>
                <w:szCs w:val="24"/>
                <w:lang w:val="ro-RO"/>
              </w:rPr>
              <w:t xml:space="preserve">Autoritatea </w:t>
            </w:r>
            <w:proofErr w:type="spellStart"/>
            <w:r>
              <w:rPr>
                <w:b/>
                <w:bCs/>
                <w:sz w:val="24"/>
                <w:szCs w:val="24"/>
                <w:lang w:val="ro-RO"/>
              </w:rPr>
              <w:t>administraţiei</w:t>
            </w:r>
            <w:proofErr w:type="spellEnd"/>
            <w:r>
              <w:rPr>
                <w:b/>
                <w:bCs/>
                <w:sz w:val="24"/>
                <w:szCs w:val="24"/>
                <w:lang w:val="ro-RO"/>
              </w:rPr>
              <w:t xml:space="preserve"> publice (autor):</w:t>
            </w:r>
          </w:p>
        </w:tc>
        <w:tc>
          <w:tcPr>
            <w:tcW w:w="19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005AE7" w14:textId="77777777" w:rsidR="000864A9" w:rsidRDefault="008828B9">
            <w:pPr>
              <w:ind w:firstLine="0"/>
              <w:jc w:val="left"/>
              <w:rPr>
                <w:sz w:val="24"/>
                <w:szCs w:val="24"/>
                <w:lang w:val="ro-RO"/>
              </w:rPr>
            </w:pPr>
            <w:r>
              <w:rPr>
                <w:sz w:val="24"/>
                <w:szCs w:val="24"/>
                <w:lang w:val="ro-RO"/>
              </w:rPr>
              <w:t xml:space="preserve">Ministerul Infrastructurii și Dezvoltării Regionale </w:t>
            </w:r>
            <w:r w:rsidR="00D0046F">
              <w:rPr>
                <w:sz w:val="24"/>
                <w:szCs w:val="24"/>
                <w:lang w:val="ro-RO"/>
              </w:rPr>
              <w:t>(MIDR)</w:t>
            </w:r>
            <w:r>
              <w:rPr>
                <w:sz w:val="24"/>
                <w:szCs w:val="24"/>
                <w:lang w:val="ro-RO"/>
              </w:rPr>
              <w:t xml:space="preserve"> </w:t>
            </w:r>
          </w:p>
        </w:tc>
      </w:tr>
      <w:tr w:rsidR="000864A9" w14:paraId="391E364F"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748D08" w14:textId="77777777" w:rsidR="000864A9" w:rsidRDefault="008828B9">
            <w:pPr>
              <w:ind w:firstLine="0"/>
              <w:jc w:val="left"/>
              <w:rPr>
                <w:sz w:val="24"/>
                <w:szCs w:val="24"/>
                <w:lang w:val="ro-RO"/>
              </w:rPr>
            </w:pPr>
            <w:r>
              <w:rPr>
                <w:b/>
                <w:bCs/>
                <w:sz w:val="24"/>
                <w:szCs w:val="24"/>
                <w:lang w:val="ro-RO"/>
              </w:rPr>
              <w:t>Subdiviziunea:</w:t>
            </w:r>
          </w:p>
        </w:tc>
        <w:tc>
          <w:tcPr>
            <w:tcW w:w="19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532779" w14:textId="77777777" w:rsidR="000864A9" w:rsidRPr="008828B9" w:rsidRDefault="008828B9">
            <w:pPr>
              <w:ind w:firstLine="0"/>
              <w:jc w:val="left"/>
              <w:rPr>
                <w:sz w:val="24"/>
                <w:szCs w:val="24"/>
                <w:lang w:val="ro-MD"/>
              </w:rPr>
            </w:pPr>
            <w:r>
              <w:rPr>
                <w:sz w:val="24"/>
                <w:szCs w:val="24"/>
                <w:lang w:val="ro-RO"/>
              </w:rPr>
              <w:t xml:space="preserve"> Direcția politici și reglementări în domeniul construcțiilor și locuințelor </w:t>
            </w:r>
          </w:p>
        </w:tc>
      </w:tr>
      <w:tr w:rsidR="000864A9" w14:paraId="36EC378F"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163702" w14:textId="77777777" w:rsidR="000864A9" w:rsidRDefault="008828B9">
            <w:pPr>
              <w:ind w:firstLine="0"/>
              <w:jc w:val="left"/>
              <w:rPr>
                <w:sz w:val="24"/>
                <w:szCs w:val="24"/>
                <w:lang w:val="ro-RO"/>
              </w:rPr>
            </w:pPr>
            <w:r>
              <w:rPr>
                <w:b/>
                <w:bCs/>
                <w:sz w:val="24"/>
                <w:szCs w:val="24"/>
                <w:lang w:val="ro-RO"/>
              </w:rPr>
              <w:t xml:space="preserve">Persoana responsabilă </w:t>
            </w:r>
            <w:proofErr w:type="spellStart"/>
            <w:r>
              <w:rPr>
                <w:b/>
                <w:bCs/>
                <w:sz w:val="24"/>
                <w:szCs w:val="24"/>
                <w:lang w:val="ro-RO"/>
              </w:rPr>
              <w:t>şi</w:t>
            </w:r>
            <w:proofErr w:type="spellEnd"/>
            <w:r>
              <w:rPr>
                <w:b/>
                <w:bCs/>
                <w:sz w:val="24"/>
                <w:szCs w:val="24"/>
                <w:lang w:val="ro-RO"/>
              </w:rPr>
              <w:t xml:space="preserve"> datele de contact:</w:t>
            </w:r>
          </w:p>
        </w:tc>
        <w:tc>
          <w:tcPr>
            <w:tcW w:w="19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493E6B" w14:textId="77777777" w:rsidR="000864A9" w:rsidRDefault="008828B9">
            <w:pPr>
              <w:ind w:firstLine="0"/>
              <w:jc w:val="left"/>
              <w:rPr>
                <w:sz w:val="24"/>
                <w:szCs w:val="24"/>
                <w:lang w:val="ro-RO"/>
              </w:rPr>
            </w:pPr>
            <w:r>
              <w:rPr>
                <w:sz w:val="24"/>
                <w:szCs w:val="24"/>
                <w:lang w:val="ro-RO"/>
              </w:rPr>
              <w:t> Cecan Lucia Tel. 022/250-679, email: lucia.cecan@midr.gov.md</w:t>
            </w:r>
          </w:p>
        </w:tc>
      </w:tr>
      <w:tr w:rsidR="000864A9" w14:paraId="181BC980" w14:textId="77777777" w:rsidTr="009F3E4E">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1C34A1" w14:textId="77777777" w:rsidR="000864A9" w:rsidRDefault="008828B9">
            <w:pPr>
              <w:ind w:firstLine="0"/>
              <w:jc w:val="left"/>
              <w:rPr>
                <w:b/>
                <w:bCs/>
                <w:sz w:val="24"/>
                <w:szCs w:val="24"/>
                <w:lang w:val="ro-RO"/>
              </w:rPr>
            </w:pPr>
            <w:r>
              <w:rPr>
                <w:b/>
                <w:bCs/>
                <w:sz w:val="24"/>
                <w:szCs w:val="24"/>
                <w:lang w:val="ro-RO"/>
              </w:rPr>
              <w:t>Compartimentele analizei impactului</w:t>
            </w:r>
          </w:p>
        </w:tc>
      </w:tr>
      <w:tr w:rsidR="000864A9" w14:paraId="1B0F233A" w14:textId="77777777" w:rsidTr="009F3E4E">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0DF223" w14:textId="77777777" w:rsidR="000864A9" w:rsidRDefault="008828B9">
            <w:pPr>
              <w:ind w:firstLine="0"/>
              <w:jc w:val="left"/>
              <w:rPr>
                <w:sz w:val="24"/>
                <w:szCs w:val="24"/>
                <w:lang w:val="ro-RO"/>
              </w:rPr>
            </w:pPr>
            <w:r>
              <w:rPr>
                <w:b/>
                <w:bCs/>
                <w:sz w:val="24"/>
                <w:szCs w:val="24"/>
                <w:lang w:val="ro-RO"/>
              </w:rPr>
              <w:t>1. Definirea problemei</w:t>
            </w:r>
          </w:p>
        </w:tc>
      </w:tr>
      <w:tr w:rsidR="000864A9" w14:paraId="66C03AAB" w14:textId="77777777" w:rsidTr="009F3E4E">
        <w:trPr>
          <w:jc w:val="center"/>
        </w:trPr>
        <w:tc>
          <w:tcPr>
            <w:tcW w:w="423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C71AF3" w14:textId="77777777" w:rsidR="000864A9" w:rsidRDefault="008828B9">
            <w:pPr>
              <w:ind w:firstLine="0"/>
              <w:jc w:val="left"/>
              <w:rPr>
                <w:bCs/>
                <w:sz w:val="24"/>
                <w:szCs w:val="24"/>
                <w:lang w:val="ro-RO"/>
              </w:rPr>
            </w:pPr>
            <w:r>
              <w:rPr>
                <w:sz w:val="24"/>
                <w:szCs w:val="24"/>
                <w:lang w:val="ro-RO"/>
              </w:rPr>
              <w:t xml:space="preserve">a) Determinați clar </w:t>
            </w:r>
            <w:proofErr w:type="spellStart"/>
            <w:r>
              <w:rPr>
                <w:sz w:val="24"/>
                <w:szCs w:val="24"/>
                <w:lang w:val="ro-RO"/>
              </w:rPr>
              <w:t>şi</w:t>
            </w:r>
            <w:proofErr w:type="spellEnd"/>
            <w:r>
              <w:rPr>
                <w:sz w:val="24"/>
                <w:szCs w:val="24"/>
                <w:lang w:val="ro-RO"/>
              </w:rPr>
              <w:t xml:space="preserve"> concis problema </w:t>
            </w:r>
            <w:proofErr w:type="spellStart"/>
            <w:r>
              <w:rPr>
                <w:sz w:val="24"/>
                <w:szCs w:val="24"/>
                <w:lang w:val="ro-RO"/>
              </w:rPr>
              <w:t>şi</w:t>
            </w:r>
            <w:proofErr w:type="spellEnd"/>
            <w:r>
              <w:rPr>
                <w:sz w:val="24"/>
                <w:szCs w:val="24"/>
                <w:lang w:val="ro-RO"/>
              </w:rPr>
              <w:t xml:space="preserve">/sau problemele care urmează să fie </w:t>
            </w:r>
            <w:proofErr w:type="spellStart"/>
            <w:r>
              <w:rPr>
                <w:sz w:val="24"/>
                <w:szCs w:val="24"/>
                <w:lang w:val="ro-RO"/>
              </w:rPr>
              <w:t>soluţionate</w:t>
            </w:r>
            <w:proofErr w:type="spellEnd"/>
          </w:p>
        </w:tc>
        <w:tc>
          <w:tcPr>
            <w:tcW w:w="76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7619C91" w14:textId="77777777" w:rsidR="000864A9" w:rsidRDefault="000864A9">
            <w:pPr>
              <w:ind w:firstLine="0"/>
              <w:jc w:val="left"/>
              <w:rPr>
                <w:sz w:val="24"/>
                <w:szCs w:val="24"/>
                <w:lang w:val="ro-RO"/>
              </w:rPr>
            </w:pPr>
          </w:p>
        </w:tc>
      </w:tr>
      <w:tr w:rsidR="000864A9" w14:paraId="65E12E6F" w14:textId="77777777" w:rsidTr="009F3E4E">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70650C" w14:textId="52EB6E42" w:rsidR="000864A9" w:rsidRDefault="002912C0" w:rsidP="00453C06">
            <w:pPr>
              <w:tabs>
                <w:tab w:val="left" w:pos="1134"/>
              </w:tabs>
              <w:ind w:firstLine="0"/>
              <w:rPr>
                <w:sz w:val="24"/>
                <w:szCs w:val="24"/>
                <w:lang w:val="ro-RO"/>
              </w:rPr>
            </w:pPr>
            <w:r w:rsidRPr="00606A45">
              <w:rPr>
                <w:sz w:val="24"/>
                <w:szCs w:val="24"/>
                <w:lang w:val="ro-RO"/>
              </w:rPr>
              <w:t>L</w:t>
            </w:r>
            <w:r w:rsidR="00B60D3F" w:rsidRPr="00606A45">
              <w:rPr>
                <w:sz w:val="24"/>
                <w:szCs w:val="24"/>
                <w:lang w:val="ro-RO"/>
              </w:rPr>
              <w:t>ipsa cadrului normativ</w:t>
            </w:r>
            <w:r w:rsidR="00D53AE2" w:rsidRPr="00606A45">
              <w:rPr>
                <w:sz w:val="24"/>
                <w:szCs w:val="24"/>
                <w:lang w:val="ro-RO"/>
              </w:rPr>
              <w:t xml:space="preserve"> în baza căruia Instituția Publică „Oficiul Amenajarea Teritoriului, Urbanism, Construcții și Locuințe”</w:t>
            </w:r>
            <w:r w:rsidRPr="00606A45">
              <w:rPr>
                <w:sz w:val="24"/>
                <w:szCs w:val="24"/>
                <w:lang w:val="ro-RO"/>
              </w:rPr>
              <w:t>, creat</w:t>
            </w:r>
            <w:r>
              <w:rPr>
                <w:sz w:val="24"/>
                <w:szCs w:val="24"/>
                <w:lang w:val="ro-RO"/>
              </w:rPr>
              <w:t>ă</w:t>
            </w:r>
            <w:r w:rsidRPr="00606A45">
              <w:rPr>
                <w:sz w:val="24"/>
                <w:szCs w:val="24"/>
                <w:lang w:val="ro-RO"/>
              </w:rPr>
              <w:t xml:space="preserve"> prin reorganizarea a patru </w:t>
            </w:r>
            <w:proofErr w:type="spellStart"/>
            <w:r w:rsidRPr="00606A45">
              <w:rPr>
                <w:sz w:val="24"/>
                <w:szCs w:val="24"/>
                <w:lang w:val="ro-RO"/>
              </w:rPr>
              <w:t>întreprideri</w:t>
            </w:r>
            <w:proofErr w:type="spellEnd"/>
            <w:r w:rsidRPr="00606A45">
              <w:rPr>
                <w:sz w:val="24"/>
                <w:szCs w:val="24"/>
                <w:lang w:val="ro-RO"/>
              </w:rPr>
              <w:t xml:space="preserve"> de stat, </w:t>
            </w:r>
            <w:r>
              <w:rPr>
                <w:sz w:val="24"/>
                <w:szCs w:val="24"/>
                <w:lang w:val="ro-RO"/>
              </w:rPr>
              <w:t xml:space="preserve">ar avea </w:t>
            </w:r>
            <w:r w:rsidRPr="00606A45">
              <w:rPr>
                <w:sz w:val="24"/>
                <w:szCs w:val="24"/>
                <w:lang w:val="ro-RO"/>
              </w:rPr>
              <w:t>posibilitatea de a desfășura activitatea prevăzută de Statutul acesteia</w:t>
            </w:r>
            <w:r>
              <w:rPr>
                <w:sz w:val="24"/>
                <w:szCs w:val="24"/>
                <w:lang w:val="ro-RO"/>
              </w:rPr>
              <w:t xml:space="preserve">, aprobat prin </w:t>
            </w:r>
            <w:r w:rsidR="002B54C9" w:rsidRPr="00606A45">
              <w:rPr>
                <w:sz w:val="24"/>
                <w:szCs w:val="24"/>
                <w:lang w:val="ro-RO"/>
              </w:rPr>
              <w:t>Hotărârii</w:t>
            </w:r>
            <w:r w:rsidR="007558B9" w:rsidRPr="00606A45">
              <w:rPr>
                <w:sz w:val="24"/>
                <w:szCs w:val="24"/>
                <w:lang w:val="ro-RO"/>
              </w:rPr>
              <w:t xml:space="preserve"> Guvernului nr. 633/2023 cu privire la organizarea și funcționarea Instituției Publice Oficiul Amenajarea Teritoriului, Urbanism, Construcții și Locuințe.</w:t>
            </w:r>
          </w:p>
        </w:tc>
      </w:tr>
      <w:tr w:rsidR="000864A9" w14:paraId="2092594B" w14:textId="77777777" w:rsidTr="009F3E4E">
        <w:trPr>
          <w:jc w:val="center"/>
        </w:trPr>
        <w:tc>
          <w:tcPr>
            <w:tcW w:w="423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BF578E" w14:textId="77777777" w:rsidR="000864A9" w:rsidRDefault="008828B9">
            <w:pPr>
              <w:ind w:firstLine="0"/>
              <w:jc w:val="left"/>
              <w:rPr>
                <w:sz w:val="24"/>
                <w:szCs w:val="24"/>
                <w:lang w:val="ro-RO"/>
              </w:rPr>
            </w:pPr>
            <w:r>
              <w:rPr>
                <w:bCs/>
                <w:sz w:val="24"/>
                <w:szCs w:val="24"/>
                <w:lang w:val="ro-RO"/>
              </w:rPr>
              <w:t>b)</w:t>
            </w:r>
            <w:r>
              <w:rPr>
                <w:sz w:val="24"/>
                <w:szCs w:val="24"/>
                <w:lang w:val="ro-RO"/>
              </w:rPr>
              <w:t xml:space="preserve"> Descrieți problema, persoanele/</w:t>
            </w:r>
            <w:proofErr w:type="spellStart"/>
            <w:r>
              <w:rPr>
                <w:sz w:val="24"/>
                <w:szCs w:val="24"/>
                <w:lang w:val="ro-RO"/>
              </w:rPr>
              <w:t>entităţile</w:t>
            </w:r>
            <w:proofErr w:type="spellEnd"/>
            <w:r>
              <w:rPr>
                <w:sz w:val="24"/>
                <w:szCs w:val="24"/>
                <w:lang w:val="ro-RO"/>
              </w:rPr>
              <w:t xml:space="preserve"> afectate și cele care contribuie la apariția problemei, cu justificarea necesității schimbării </w:t>
            </w:r>
            <w:proofErr w:type="spellStart"/>
            <w:r>
              <w:rPr>
                <w:sz w:val="24"/>
                <w:szCs w:val="24"/>
                <w:lang w:val="ro-RO"/>
              </w:rPr>
              <w:t>situaţiei</w:t>
            </w:r>
            <w:proofErr w:type="spellEnd"/>
            <w:r>
              <w:rPr>
                <w:sz w:val="24"/>
                <w:szCs w:val="24"/>
                <w:lang w:val="ro-RO"/>
              </w:rPr>
              <w:t xml:space="preserve"> curente </w:t>
            </w:r>
            <w:proofErr w:type="spellStart"/>
            <w:r>
              <w:rPr>
                <w:sz w:val="24"/>
                <w:szCs w:val="24"/>
                <w:lang w:val="ro-RO"/>
              </w:rPr>
              <w:t>şi</w:t>
            </w:r>
            <w:proofErr w:type="spellEnd"/>
            <w:r>
              <w:rPr>
                <w:sz w:val="24"/>
                <w:szCs w:val="24"/>
                <w:lang w:val="ro-RO"/>
              </w:rPr>
              <w:t xml:space="preserve"> viitoare, în baza dovezilor </w:t>
            </w:r>
            <w:proofErr w:type="spellStart"/>
            <w:r>
              <w:rPr>
                <w:sz w:val="24"/>
                <w:szCs w:val="24"/>
                <w:lang w:val="ro-RO"/>
              </w:rPr>
              <w:t>şi</w:t>
            </w:r>
            <w:proofErr w:type="spellEnd"/>
            <w:r>
              <w:rPr>
                <w:sz w:val="24"/>
                <w:szCs w:val="24"/>
                <w:lang w:val="ro-RO"/>
              </w:rPr>
              <w:t xml:space="preserve"> datelor colectate și examinate</w:t>
            </w:r>
          </w:p>
        </w:tc>
        <w:tc>
          <w:tcPr>
            <w:tcW w:w="76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98EA665" w14:textId="77777777" w:rsidR="000864A9" w:rsidRDefault="000864A9">
            <w:pPr>
              <w:ind w:firstLine="0"/>
              <w:jc w:val="left"/>
              <w:rPr>
                <w:sz w:val="24"/>
                <w:szCs w:val="24"/>
                <w:lang w:val="ro-RO"/>
              </w:rPr>
            </w:pPr>
          </w:p>
        </w:tc>
      </w:tr>
      <w:tr w:rsidR="000864A9" w14:paraId="064AADF6" w14:textId="77777777" w:rsidTr="009F3E4E">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785B9A" w14:textId="6F9627E3" w:rsidR="00994A04" w:rsidRPr="00994A04" w:rsidRDefault="005B092D" w:rsidP="00994A04">
            <w:pPr>
              <w:ind w:firstLine="0"/>
              <w:rPr>
                <w:sz w:val="24"/>
                <w:szCs w:val="24"/>
              </w:rPr>
            </w:pPr>
            <w:r>
              <w:rPr>
                <w:sz w:val="24"/>
                <w:szCs w:val="24"/>
              </w:rPr>
              <w:t xml:space="preserve"> </w:t>
            </w:r>
            <w:proofErr w:type="spellStart"/>
            <w:proofErr w:type="gramStart"/>
            <w:r w:rsidR="00C546CA" w:rsidRPr="00C546CA">
              <w:rPr>
                <w:sz w:val="24"/>
                <w:szCs w:val="24"/>
              </w:rPr>
              <w:t>Instituția</w:t>
            </w:r>
            <w:proofErr w:type="spellEnd"/>
            <w:r w:rsidR="00C546CA" w:rsidRPr="00C546CA">
              <w:rPr>
                <w:sz w:val="24"/>
                <w:szCs w:val="24"/>
              </w:rPr>
              <w:t xml:space="preserve"> </w:t>
            </w:r>
            <w:proofErr w:type="spellStart"/>
            <w:r w:rsidR="00C546CA" w:rsidRPr="00C546CA">
              <w:rPr>
                <w:sz w:val="24"/>
                <w:szCs w:val="24"/>
              </w:rPr>
              <w:t>Publică</w:t>
            </w:r>
            <w:proofErr w:type="spellEnd"/>
            <w:r w:rsidR="00C546CA" w:rsidRPr="00C546CA">
              <w:rPr>
                <w:sz w:val="24"/>
                <w:szCs w:val="24"/>
              </w:rPr>
              <w:t xml:space="preserve"> „</w:t>
            </w:r>
            <w:proofErr w:type="spellStart"/>
            <w:r w:rsidR="00C546CA" w:rsidRPr="00C546CA">
              <w:rPr>
                <w:sz w:val="24"/>
                <w:szCs w:val="24"/>
              </w:rPr>
              <w:t>Oficiul</w:t>
            </w:r>
            <w:proofErr w:type="spellEnd"/>
            <w:r w:rsidR="00C546CA" w:rsidRPr="00C546CA">
              <w:rPr>
                <w:sz w:val="24"/>
                <w:szCs w:val="24"/>
              </w:rPr>
              <w:t xml:space="preserve"> </w:t>
            </w:r>
            <w:proofErr w:type="spellStart"/>
            <w:r w:rsidR="00C546CA" w:rsidRPr="00C546CA">
              <w:rPr>
                <w:sz w:val="24"/>
                <w:szCs w:val="24"/>
              </w:rPr>
              <w:t>Amenajarea</w:t>
            </w:r>
            <w:proofErr w:type="spellEnd"/>
            <w:r w:rsidR="00C546CA" w:rsidRPr="00C546CA">
              <w:rPr>
                <w:sz w:val="24"/>
                <w:szCs w:val="24"/>
              </w:rPr>
              <w:t xml:space="preserve"> </w:t>
            </w:r>
            <w:proofErr w:type="spellStart"/>
            <w:r w:rsidR="00C546CA" w:rsidRPr="00C546CA">
              <w:rPr>
                <w:sz w:val="24"/>
                <w:szCs w:val="24"/>
              </w:rPr>
              <w:t>Teritoriului</w:t>
            </w:r>
            <w:proofErr w:type="spellEnd"/>
            <w:r w:rsidR="00C546CA" w:rsidRPr="00C546CA">
              <w:rPr>
                <w:sz w:val="24"/>
                <w:szCs w:val="24"/>
              </w:rPr>
              <w:t xml:space="preserve">, Urbanism, </w:t>
            </w:r>
            <w:proofErr w:type="spellStart"/>
            <w:r w:rsidR="00C546CA" w:rsidRPr="00C546CA">
              <w:rPr>
                <w:sz w:val="24"/>
                <w:szCs w:val="24"/>
              </w:rPr>
              <w:t>Construcții</w:t>
            </w:r>
            <w:proofErr w:type="spellEnd"/>
            <w:r w:rsidR="00C546CA" w:rsidRPr="00C546CA">
              <w:rPr>
                <w:sz w:val="24"/>
                <w:szCs w:val="24"/>
              </w:rPr>
              <w:t xml:space="preserve"> </w:t>
            </w:r>
            <w:proofErr w:type="spellStart"/>
            <w:r w:rsidR="00C546CA" w:rsidRPr="00C546CA">
              <w:rPr>
                <w:sz w:val="24"/>
                <w:szCs w:val="24"/>
              </w:rPr>
              <w:t>și</w:t>
            </w:r>
            <w:proofErr w:type="spellEnd"/>
            <w:r w:rsidR="00C546CA" w:rsidRPr="00C546CA">
              <w:rPr>
                <w:sz w:val="24"/>
                <w:szCs w:val="24"/>
              </w:rPr>
              <w:t xml:space="preserve"> </w:t>
            </w:r>
            <w:proofErr w:type="spellStart"/>
            <w:r w:rsidR="00C546CA" w:rsidRPr="00C546CA">
              <w:rPr>
                <w:sz w:val="24"/>
                <w:szCs w:val="24"/>
              </w:rPr>
              <w:t>Locuințe</w:t>
            </w:r>
            <w:proofErr w:type="spellEnd"/>
            <w:r w:rsidR="00C546CA" w:rsidRPr="00C546CA">
              <w:rPr>
                <w:sz w:val="24"/>
                <w:szCs w:val="24"/>
              </w:rPr>
              <w:t>”</w:t>
            </w:r>
            <w:r w:rsidR="00C546CA">
              <w:rPr>
                <w:sz w:val="24"/>
                <w:szCs w:val="24"/>
              </w:rPr>
              <w:t xml:space="preserve"> </w:t>
            </w:r>
            <w:r w:rsidR="009A22F6">
              <w:rPr>
                <w:sz w:val="24"/>
                <w:szCs w:val="24"/>
              </w:rPr>
              <w:t xml:space="preserve">a </w:t>
            </w:r>
            <w:proofErr w:type="spellStart"/>
            <w:r w:rsidR="009A22F6">
              <w:rPr>
                <w:sz w:val="24"/>
                <w:szCs w:val="24"/>
              </w:rPr>
              <w:t>fost</w:t>
            </w:r>
            <w:proofErr w:type="spellEnd"/>
            <w:r w:rsidR="009A22F6">
              <w:rPr>
                <w:sz w:val="24"/>
                <w:szCs w:val="24"/>
              </w:rPr>
              <w:t xml:space="preserve"> </w:t>
            </w:r>
            <w:proofErr w:type="spellStart"/>
            <w:r w:rsidR="009A22F6">
              <w:rPr>
                <w:sz w:val="24"/>
                <w:szCs w:val="24"/>
              </w:rPr>
              <w:t>creată</w:t>
            </w:r>
            <w:proofErr w:type="spellEnd"/>
            <w:r w:rsidR="009965E3">
              <w:rPr>
                <w:sz w:val="24"/>
                <w:szCs w:val="24"/>
              </w:rPr>
              <w:t xml:space="preserve"> </w:t>
            </w:r>
            <w:proofErr w:type="spellStart"/>
            <w:r w:rsidR="009965E3">
              <w:rPr>
                <w:sz w:val="24"/>
                <w:szCs w:val="24"/>
              </w:rPr>
              <w:t>în</w:t>
            </w:r>
            <w:proofErr w:type="spellEnd"/>
            <w:r w:rsidR="009965E3">
              <w:rPr>
                <w:sz w:val="24"/>
                <w:szCs w:val="24"/>
              </w:rPr>
              <w:t xml:space="preserve"> </w:t>
            </w:r>
            <w:proofErr w:type="spellStart"/>
            <w:r w:rsidR="009965E3">
              <w:rPr>
                <w:sz w:val="24"/>
                <w:szCs w:val="24"/>
              </w:rPr>
              <w:t>anul</w:t>
            </w:r>
            <w:proofErr w:type="spellEnd"/>
            <w:r w:rsidR="009965E3">
              <w:rPr>
                <w:sz w:val="24"/>
                <w:szCs w:val="24"/>
              </w:rPr>
              <w:t xml:space="preserve"> 2023, </w:t>
            </w:r>
            <w:proofErr w:type="spellStart"/>
            <w:r w:rsidR="009965E3">
              <w:rPr>
                <w:sz w:val="24"/>
                <w:szCs w:val="24"/>
              </w:rPr>
              <w:t>în</w:t>
            </w:r>
            <w:proofErr w:type="spellEnd"/>
            <w:r w:rsidR="009965E3">
              <w:rPr>
                <w:sz w:val="24"/>
                <w:szCs w:val="24"/>
              </w:rPr>
              <w:t xml:space="preserve"> </w:t>
            </w:r>
            <w:proofErr w:type="spellStart"/>
            <w:r w:rsidR="009965E3">
              <w:rPr>
                <w:sz w:val="24"/>
                <w:szCs w:val="24"/>
              </w:rPr>
              <w:t>urma</w:t>
            </w:r>
            <w:proofErr w:type="spellEnd"/>
            <w:r w:rsidR="009965E3">
              <w:rPr>
                <w:sz w:val="24"/>
                <w:szCs w:val="24"/>
              </w:rPr>
              <w:t xml:space="preserve"> </w:t>
            </w:r>
            <w:proofErr w:type="spellStart"/>
            <w:r w:rsidR="005077DE">
              <w:rPr>
                <w:sz w:val="24"/>
                <w:szCs w:val="24"/>
              </w:rPr>
              <w:t>reorganizării</w:t>
            </w:r>
            <w:proofErr w:type="spellEnd"/>
            <w:r w:rsidR="005077DE" w:rsidRPr="005077DE">
              <w:rPr>
                <w:sz w:val="24"/>
                <w:szCs w:val="24"/>
              </w:rPr>
              <w:t xml:space="preserve"> </w:t>
            </w:r>
            <w:proofErr w:type="spellStart"/>
            <w:r w:rsidR="005077DE">
              <w:rPr>
                <w:sz w:val="24"/>
                <w:szCs w:val="24"/>
              </w:rPr>
              <w:t>Întreprinderii</w:t>
            </w:r>
            <w:proofErr w:type="spellEnd"/>
            <w:r w:rsidR="005077DE" w:rsidRPr="005077DE">
              <w:rPr>
                <w:sz w:val="24"/>
                <w:szCs w:val="24"/>
              </w:rPr>
              <w:t xml:space="preserve"> de Stat </w:t>
            </w:r>
            <w:proofErr w:type="spellStart"/>
            <w:r w:rsidR="005077DE" w:rsidRPr="005077DE">
              <w:rPr>
                <w:sz w:val="24"/>
                <w:szCs w:val="24"/>
              </w:rPr>
              <w:t>Institutul</w:t>
            </w:r>
            <w:proofErr w:type="spellEnd"/>
            <w:r w:rsidR="005077DE" w:rsidRPr="005077DE">
              <w:rPr>
                <w:sz w:val="24"/>
                <w:szCs w:val="24"/>
              </w:rPr>
              <w:t xml:space="preserve"> de </w:t>
            </w:r>
            <w:proofErr w:type="spellStart"/>
            <w:r w:rsidR="005077DE" w:rsidRPr="005077DE">
              <w:rPr>
                <w:sz w:val="24"/>
                <w:szCs w:val="24"/>
              </w:rPr>
              <w:t>Cercetări</w:t>
            </w:r>
            <w:proofErr w:type="spellEnd"/>
            <w:r w:rsidR="005077DE" w:rsidRPr="005077DE">
              <w:rPr>
                <w:sz w:val="24"/>
                <w:szCs w:val="24"/>
              </w:rPr>
              <w:t xml:space="preserve"> </w:t>
            </w:r>
            <w:proofErr w:type="spellStart"/>
            <w:r w:rsidR="005077DE" w:rsidRPr="005077DE">
              <w:rPr>
                <w:sz w:val="24"/>
                <w:szCs w:val="24"/>
              </w:rPr>
              <w:t>Științifice</w:t>
            </w:r>
            <w:proofErr w:type="spellEnd"/>
            <w:r w:rsidR="005077DE" w:rsidRPr="005077DE">
              <w:rPr>
                <w:sz w:val="24"/>
                <w:szCs w:val="24"/>
              </w:rPr>
              <w:t xml:space="preserve"> </w:t>
            </w:r>
            <w:proofErr w:type="spellStart"/>
            <w:r w:rsidR="005077DE" w:rsidRPr="005077DE">
              <w:rPr>
                <w:sz w:val="24"/>
                <w:szCs w:val="24"/>
              </w:rPr>
              <w:t>în</w:t>
            </w:r>
            <w:proofErr w:type="spellEnd"/>
            <w:r w:rsidR="005077DE" w:rsidRPr="005077DE">
              <w:rPr>
                <w:sz w:val="24"/>
                <w:szCs w:val="24"/>
              </w:rPr>
              <w:t xml:space="preserve"> </w:t>
            </w:r>
            <w:proofErr w:type="spellStart"/>
            <w:r w:rsidR="005077DE" w:rsidRPr="005077DE">
              <w:rPr>
                <w:sz w:val="24"/>
                <w:szCs w:val="24"/>
              </w:rPr>
              <w:t>Construcții</w:t>
            </w:r>
            <w:proofErr w:type="spellEnd"/>
            <w:r w:rsidR="005077DE" w:rsidRPr="005077DE">
              <w:rPr>
                <w:sz w:val="24"/>
                <w:szCs w:val="24"/>
              </w:rPr>
              <w:t xml:space="preserve"> „INCERCOM”</w:t>
            </w:r>
            <w:r w:rsidR="005077DE">
              <w:rPr>
                <w:sz w:val="24"/>
                <w:szCs w:val="24"/>
              </w:rPr>
              <w:t xml:space="preserve"> </w:t>
            </w:r>
            <w:proofErr w:type="spellStart"/>
            <w:r w:rsidR="005077DE" w:rsidRPr="005077DE">
              <w:rPr>
                <w:sz w:val="24"/>
                <w:szCs w:val="24"/>
              </w:rPr>
              <w:t>prin</w:t>
            </w:r>
            <w:proofErr w:type="spellEnd"/>
            <w:r w:rsidR="005077DE" w:rsidRPr="005077DE">
              <w:rPr>
                <w:sz w:val="24"/>
                <w:szCs w:val="24"/>
              </w:rPr>
              <w:t xml:space="preserve"> </w:t>
            </w:r>
            <w:proofErr w:type="spellStart"/>
            <w:r w:rsidR="005077DE" w:rsidRPr="005077DE">
              <w:rPr>
                <w:sz w:val="24"/>
                <w:szCs w:val="24"/>
              </w:rPr>
              <w:t>transformare</w:t>
            </w:r>
            <w:proofErr w:type="spellEnd"/>
            <w:r w:rsidR="005077DE" w:rsidRPr="005077DE">
              <w:rPr>
                <w:sz w:val="24"/>
                <w:szCs w:val="24"/>
              </w:rPr>
              <w:t xml:space="preserve"> </w:t>
            </w:r>
            <w:proofErr w:type="spellStart"/>
            <w:r w:rsidR="005077DE" w:rsidRPr="005077DE">
              <w:rPr>
                <w:sz w:val="24"/>
                <w:szCs w:val="24"/>
              </w:rPr>
              <w:t>în</w:t>
            </w:r>
            <w:proofErr w:type="spellEnd"/>
            <w:r w:rsidR="005077DE" w:rsidRPr="005077DE">
              <w:rPr>
                <w:sz w:val="24"/>
                <w:szCs w:val="24"/>
              </w:rPr>
              <w:t xml:space="preserve"> </w:t>
            </w:r>
            <w:proofErr w:type="spellStart"/>
            <w:r w:rsidR="005077DE" w:rsidRPr="005077DE">
              <w:rPr>
                <w:sz w:val="24"/>
                <w:szCs w:val="24"/>
              </w:rPr>
              <w:t>Instituția</w:t>
            </w:r>
            <w:proofErr w:type="spellEnd"/>
            <w:r w:rsidR="005077DE" w:rsidRPr="005077DE">
              <w:rPr>
                <w:sz w:val="24"/>
                <w:szCs w:val="24"/>
              </w:rPr>
              <w:t xml:space="preserve"> </w:t>
            </w:r>
            <w:proofErr w:type="spellStart"/>
            <w:r w:rsidR="005077DE" w:rsidRPr="005077DE">
              <w:rPr>
                <w:sz w:val="24"/>
                <w:szCs w:val="24"/>
              </w:rPr>
              <w:t>Publică</w:t>
            </w:r>
            <w:proofErr w:type="spellEnd"/>
            <w:r w:rsidR="005077DE" w:rsidRPr="005077DE">
              <w:rPr>
                <w:sz w:val="24"/>
                <w:szCs w:val="24"/>
              </w:rPr>
              <w:t xml:space="preserve"> </w:t>
            </w:r>
            <w:proofErr w:type="spellStart"/>
            <w:r w:rsidR="005077DE" w:rsidRPr="005077DE">
              <w:rPr>
                <w:sz w:val="24"/>
                <w:szCs w:val="24"/>
              </w:rPr>
              <w:t>Oficiul</w:t>
            </w:r>
            <w:proofErr w:type="spellEnd"/>
            <w:r w:rsidR="005077DE" w:rsidRPr="005077DE">
              <w:rPr>
                <w:sz w:val="24"/>
                <w:szCs w:val="24"/>
              </w:rPr>
              <w:t xml:space="preserve"> </w:t>
            </w:r>
            <w:proofErr w:type="spellStart"/>
            <w:r w:rsidR="005077DE" w:rsidRPr="005077DE">
              <w:rPr>
                <w:sz w:val="24"/>
                <w:szCs w:val="24"/>
              </w:rPr>
              <w:t>Amenajarea</w:t>
            </w:r>
            <w:proofErr w:type="spellEnd"/>
            <w:r w:rsidR="005077DE" w:rsidRPr="005077DE">
              <w:rPr>
                <w:sz w:val="24"/>
                <w:szCs w:val="24"/>
              </w:rPr>
              <w:t xml:space="preserve"> </w:t>
            </w:r>
            <w:proofErr w:type="spellStart"/>
            <w:r w:rsidR="005077DE" w:rsidRPr="005077DE">
              <w:rPr>
                <w:sz w:val="24"/>
                <w:szCs w:val="24"/>
              </w:rPr>
              <w:t>Teritoriului</w:t>
            </w:r>
            <w:proofErr w:type="spellEnd"/>
            <w:r w:rsidR="005077DE" w:rsidRPr="005077DE">
              <w:rPr>
                <w:sz w:val="24"/>
                <w:szCs w:val="24"/>
              </w:rPr>
              <w:t>, Ur</w:t>
            </w:r>
            <w:r w:rsidR="00B80E16">
              <w:rPr>
                <w:sz w:val="24"/>
                <w:szCs w:val="24"/>
              </w:rPr>
              <w:t xml:space="preserve">banism, </w:t>
            </w:r>
            <w:proofErr w:type="spellStart"/>
            <w:r w:rsidR="00B80E16">
              <w:rPr>
                <w:sz w:val="24"/>
                <w:szCs w:val="24"/>
              </w:rPr>
              <w:t>Construcții</w:t>
            </w:r>
            <w:proofErr w:type="spellEnd"/>
            <w:r w:rsidR="00B80E16">
              <w:rPr>
                <w:sz w:val="24"/>
                <w:szCs w:val="24"/>
              </w:rPr>
              <w:t xml:space="preserve"> </w:t>
            </w:r>
            <w:proofErr w:type="spellStart"/>
            <w:r w:rsidR="00B80E16">
              <w:rPr>
                <w:sz w:val="24"/>
                <w:szCs w:val="24"/>
              </w:rPr>
              <w:t>și</w:t>
            </w:r>
            <w:proofErr w:type="spellEnd"/>
            <w:r w:rsidR="00B80E16">
              <w:rPr>
                <w:sz w:val="24"/>
                <w:szCs w:val="24"/>
              </w:rPr>
              <w:t xml:space="preserve"> </w:t>
            </w:r>
            <w:proofErr w:type="spellStart"/>
            <w:r w:rsidR="00B80E16">
              <w:rPr>
                <w:sz w:val="24"/>
                <w:szCs w:val="24"/>
              </w:rPr>
              <w:t>Locuințe</w:t>
            </w:r>
            <w:proofErr w:type="spellEnd"/>
            <w:r w:rsidR="00B80E16">
              <w:rPr>
                <w:sz w:val="24"/>
                <w:szCs w:val="24"/>
              </w:rPr>
              <w:t xml:space="preserve"> </w:t>
            </w:r>
            <w:proofErr w:type="spellStart"/>
            <w:r w:rsidR="00B80E16">
              <w:rPr>
                <w:sz w:val="24"/>
                <w:szCs w:val="24"/>
              </w:rPr>
              <w:t>și</w:t>
            </w:r>
            <w:proofErr w:type="spellEnd"/>
            <w:r w:rsidR="00B80E16">
              <w:rPr>
                <w:sz w:val="24"/>
                <w:szCs w:val="24"/>
              </w:rPr>
              <w:t xml:space="preserve"> </w:t>
            </w:r>
            <w:proofErr w:type="spellStart"/>
            <w:r w:rsidR="00B80E16">
              <w:rPr>
                <w:sz w:val="24"/>
                <w:szCs w:val="24"/>
              </w:rPr>
              <w:t>fuziunea</w:t>
            </w:r>
            <w:proofErr w:type="spellEnd"/>
            <w:r w:rsidR="00994A04">
              <w:rPr>
                <w:sz w:val="24"/>
                <w:szCs w:val="24"/>
              </w:rPr>
              <w:t xml:space="preserve"> </w:t>
            </w:r>
            <w:proofErr w:type="spellStart"/>
            <w:r w:rsidR="00B80E16">
              <w:rPr>
                <w:sz w:val="24"/>
                <w:szCs w:val="24"/>
              </w:rPr>
              <w:t>Întreprinderii</w:t>
            </w:r>
            <w:proofErr w:type="spellEnd"/>
            <w:r w:rsidR="00994A04" w:rsidRPr="00994A04">
              <w:rPr>
                <w:sz w:val="24"/>
                <w:szCs w:val="24"/>
              </w:rPr>
              <w:t xml:space="preserve"> de Stat </w:t>
            </w:r>
            <w:proofErr w:type="spellStart"/>
            <w:r w:rsidR="00994A04" w:rsidRPr="00994A04">
              <w:rPr>
                <w:sz w:val="24"/>
                <w:szCs w:val="24"/>
              </w:rPr>
              <w:t>Institutul</w:t>
            </w:r>
            <w:proofErr w:type="spellEnd"/>
            <w:r w:rsidR="00994A04" w:rsidRPr="00994A04">
              <w:rPr>
                <w:sz w:val="24"/>
                <w:szCs w:val="24"/>
              </w:rPr>
              <w:t xml:space="preserve"> </w:t>
            </w:r>
            <w:proofErr w:type="spellStart"/>
            <w:r w:rsidR="00994A04" w:rsidRPr="00994A04">
              <w:rPr>
                <w:sz w:val="24"/>
                <w:szCs w:val="24"/>
              </w:rPr>
              <w:t>Național</w:t>
            </w:r>
            <w:proofErr w:type="spellEnd"/>
            <w:r w:rsidR="00994A04" w:rsidRPr="00994A04">
              <w:rPr>
                <w:sz w:val="24"/>
                <w:szCs w:val="24"/>
              </w:rPr>
              <w:t xml:space="preserve"> de </w:t>
            </w:r>
            <w:proofErr w:type="spellStart"/>
            <w:r w:rsidR="00994A04" w:rsidRPr="00994A04">
              <w:rPr>
                <w:sz w:val="24"/>
                <w:szCs w:val="24"/>
              </w:rPr>
              <w:t>Cercetări</w:t>
            </w:r>
            <w:proofErr w:type="spellEnd"/>
            <w:r w:rsidR="00994A04" w:rsidRPr="00994A04">
              <w:rPr>
                <w:sz w:val="24"/>
                <w:szCs w:val="24"/>
              </w:rPr>
              <w:t xml:space="preserve"> </w:t>
            </w:r>
            <w:proofErr w:type="spellStart"/>
            <w:r w:rsidR="00994A04" w:rsidRPr="00994A04">
              <w:rPr>
                <w:sz w:val="24"/>
                <w:szCs w:val="24"/>
              </w:rPr>
              <w:t>și</w:t>
            </w:r>
            <w:proofErr w:type="spellEnd"/>
            <w:r w:rsidR="00994A04" w:rsidRPr="00994A04">
              <w:rPr>
                <w:sz w:val="24"/>
                <w:szCs w:val="24"/>
              </w:rPr>
              <w:t xml:space="preserve"> </w:t>
            </w:r>
            <w:proofErr w:type="spellStart"/>
            <w:r w:rsidR="00994A04" w:rsidRPr="00994A04">
              <w:rPr>
                <w:sz w:val="24"/>
                <w:szCs w:val="24"/>
              </w:rPr>
              <w:t>Proiectări</w:t>
            </w:r>
            <w:proofErr w:type="spellEnd"/>
            <w:r w:rsidR="00994A04" w:rsidRPr="00994A04">
              <w:rPr>
                <w:sz w:val="24"/>
                <w:szCs w:val="24"/>
              </w:rPr>
              <w:t xml:space="preserve"> </w:t>
            </w:r>
            <w:proofErr w:type="spellStart"/>
            <w:r w:rsidR="00994A04" w:rsidRPr="00994A04">
              <w:rPr>
                <w:sz w:val="24"/>
                <w:szCs w:val="24"/>
              </w:rPr>
              <w:t>în</w:t>
            </w:r>
            <w:proofErr w:type="spellEnd"/>
            <w:r w:rsidR="00994A04" w:rsidRPr="00994A04">
              <w:rPr>
                <w:sz w:val="24"/>
                <w:szCs w:val="24"/>
              </w:rPr>
              <w:t xml:space="preserve"> </w:t>
            </w:r>
            <w:proofErr w:type="spellStart"/>
            <w:r w:rsidR="00994A04" w:rsidRPr="00994A04">
              <w:rPr>
                <w:sz w:val="24"/>
                <w:szCs w:val="24"/>
              </w:rPr>
              <w:t>Domeniul</w:t>
            </w:r>
            <w:proofErr w:type="spellEnd"/>
            <w:r w:rsidR="00994A04" w:rsidRPr="00994A04">
              <w:rPr>
                <w:sz w:val="24"/>
                <w:szCs w:val="24"/>
              </w:rPr>
              <w:t xml:space="preserve"> </w:t>
            </w:r>
            <w:proofErr w:type="spellStart"/>
            <w:r w:rsidR="00994A04" w:rsidRPr="00994A04">
              <w:rPr>
                <w:sz w:val="24"/>
                <w:szCs w:val="24"/>
              </w:rPr>
              <w:t>Amenajării</w:t>
            </w:r>
            <w:proofErr w:type="spellEnd"/>
            <w:r w:rsidR="00994A04" w:rsidRPr="00994A04">
              <w:rPr>
                <w:sz w:val="24"/>
                <w:szCs w:val="24"/>
              </w:rPr>
              <w:t xml:space="preserve"> </w:t>
            </w:r>
            <w:proofErr w:type="spellStart"/>
            <w:r w:rsidR="00994A04" w:rsidRPr="00994A04">
              <w:rPr>
                <w:sz w:val="24"/>
                <w:szCs w:val="24"/>
              </w:rPr>
              <w:t>Teritoriului</w:t>
            </w:r>
            <w:proofErr w:type="spellEnd"/>
            <w:r w:rsidR="00994A04" w:rsidRPr="00994A04">
              <w:rPr>
                <w:sz w:val="24"/>
                <w:szCs w:val="24"/>
              </w:rPr>
              <w:t xml:space="preserve">, </w:t>
            </w:r>
            <w:proofErr w:type="spellStart"/>
            <w:r w:rsidR="00994A04" w:rsidRPr="00994A04">
              <w:rPr>
                <w:sz w:val="24"/>
                <w:szCs w:val="24"/>
              </w:rPr>
              <w:t>Urbanismului</w:t>
            </w:r>
            <w:proofErr w:type="spellEnd"/>
            <w:r w:rsidR="00994A04" w:rsidRPr="00994A04">
              <w:rPr>
                <w:sz w:val="24"/>
                <w:szCs w:val="24"/>
              </w:rPr>
              <w:t xml:space="preserve"> </w:t>
            </w:r>
            <w:proofErr w:type="spellStart"/>
            <w:r w:rsidR="00994A04" w:rsidRPr="00994A04">
              <w:rPr>
                <w:sz w:val="24"/>
                <w:szCs w:val="24"/>
              </w:rPr>
              <w:t>și</w:t>
            </w:r>
            <w:proofErr w:type="spellEnd"/>
            <w:r w:rsidR="00994A04" w:rsidRPr="00994A04">
              <w:rPr>
                <w:sz w:val="24"/>
                <w:szCs w:val="24"/>
              </w:rPr>
              <w:t xml:space="preserve"> </w:t>
            </w:r>
            <w:proofErr w:type="spellStart"/>
            <w:r w:rsidR="00994A04" w:rsidRPr="00994A04">
              <w:rPr>
                <w:sz w:val="24"/>
                <w:szCs w:val="24"/>
              </w:rPr>
              <w:t>Arhitecturii</w:t>
            </w:r>
            <w:proofErr w:type="spellEnd"/>
            <w:r w:rsidR="00B80E16">
              <w:rPr>
                <w:sz w:val="24"/>
                <w:szCs w:val="24"/>
              </w:rPr>
              <w:t xml:space="preserve"> „</w:t>
            </w:r>
            <w:proofErr w:type="spellStart"/>
            <w:r w:rsidR="00B80E16">
              <w:rPr>
                <w:sz w:val="24"/>
                <w:szCs w:val="24"/>
              </w:rPr>
              <w:t>Urbanproiect</w:t>
            </w:r>
            <w:proofErr w:type="spellEnd"/>
            <w:r w:rsidR="00B80E16">
              <w:rPr>
                <w:sz w:val="24"/>
                <w:szCs w:val="24"/>
              </w:rPr>
              <w:t xml:space="preserve">”, </w:t>
            </w:r>
            <w:proofErr w:type="spellStart"/>
            <w:r w:rsidR="00B80E16">
              <w:rPr>
                <w:sz w:val="24"/>
                <w:szCs w:val="24"/>
              </w:rPr>
              <w:t>Întreprinderii</w:t>
            </w:r>
            <w:proofErr w:type="spellEnd"/>
            <w:r w:rsidR="00994A04" w:rsidRPr="00994A04">
              <w:rPr>
                <w:sz w:val="24"/>
                <w:szCs w:val="24"/>
              </w:rPr>
              <w:t xml:space="preserve"> de Stat </w:t>
            </w:r>
            <w:proofErr w:type="spellStart"/>
            <w:r w:rsidR="00994A04" w:rsidRPr="00994A04">
              <w:rPr>
                <w:sz w:val="24"/>
                <w:szCs w:val="24"/>
              </w:rPr>
              <w:t>Institutul</w:t>
            </w:r>
            <w:proofErr w:type="spellEnd"/>
            <w:r w:rsidR="00994A04" w:rsidRPr="00994A04">
              <w:rPr>
                <w:sz w:val="24"/>
                <w:szCs w:val="24"/>
              </w:rPr>
              <w:t xml:space="preserve"> de Stat de </w:t>
            </w:r>
            <w:proofErr w:type="spellStart"/>
            <w:r w:rsidR="00994A04" w:rsidRPr="00994A04">
              <w:rPr>
                <w:sz w:val="24"/>
                <w:szCs w:val="24"/>
              </w:rPr>
              <w:t>Proiectări</w:t>
            </w:r>
            <w:proofErr w:type="spellEnd"/>
            <w:r w:rsidR="00994A04" w:rsidRPr="00994A04">
              <w:rPr>
                <w:sz w:val="24"/>
                <w:szCs w:val="24"/>
              </w:rPr>
              <w:t xml:space="preserve"> „</w:t>
            </w:r>
            <w:proofErr w:type="spellStart"/>
            <w:r w:rsidR="00994A04" w:rsidRPr="00994A04">
              <w:rPr>
                <w:sz w:val="24"/>
                <w:szCs w:val="24"/>
              </w:rPr>
              <w:t>Ruralproiect</w:t>
            </w:r>
            <w:proofErr w:type="spellEnd"/>
            <w:r w:rsidR="00994A04" w:rsidRPr="00994A04">
              <w:rPr>
                <w:sz w:val="24"/>
                <w:szCs w:val="24"/>
              </w:rPr>
              <w:t xml:space="preserve">” </w:t>
            </w:r>
            <w:proofErr w:type="spellStart"/>
            <w:r w:rsidR="00994A04" w:rsidRPr="00994A04">
              <w:rPr>
                <w:sz w:val="24"/>
                <w:szCs w:val="24"/>
              </w:rPr>
              <w:t>și</w:t>
            </w:r>
            <w:proofErr w:type="spellEnd"/>
            <w:r w:rsidR="00994A04" w:rsidRPr="00994A04">
              <w:rPr>
                <w:sz w:val="24"/>
                <w:szCs w:val="24"/>
              </w:rPr>
              <w:t xml:space="preserve"> </w:t>
            </w:r>
            <w:proofErr w:type="spellStart"/>
            <w:r w:rsidR="00994A04" w:rsidRPr="00994A04">
              <w:rPr>
                <w:sz w:val="24"/>
                <w:szCs w:val="24"/>
              </w:rPr>
              <w:t>Întreprinderea</w:t>
            </w:r>
            <w:proofErr w:type="spellEnd"/>
            <w:r w:rsidR="00994A04" w:rsidRPr="00994A04">
              <w:rPr>
                <w:sz w:val="24"/>
                <w:szCs w:val="24"/>
              </w:rPr>
              <w:t xml:space="preserve"> de Stat </w:t>
            </w:r>
            <w:proofErr w:type="spellStart"/>
            <w:r w:rsidR="00994A04" w:rsidRPr="00994A04">
              <w:rPr>
                <w:sz w:val="24"/>
                <w:szCs w:val="24"/>
              </w:rPr>
              <w:t>Centrul</w:t>
            </w:r>
            <w:proofErr w:type="spellEnd"/>
            <w:r w:rsidR="00994A04" w:rsidRPr="00994A04">
              <w:rPr>
                <w:sz w:val="24"/>
                <w:szCs w:val="24"/>
              </w:rPr>
              <w:t xml:space="preserve"> de </w:t>
            </w:r>
            <w:proofErr w:type="spellStart"/>
            <w:r w:rsidR="00994A04" w:rsidRPr="00994A04">
              <w:rPr>
                <w:sz w:val="24"/>
                <w:szCs w:val="24"/>
              </w:rPr>
              <w:t>Instruire</w:t>
            </w:r>
            <w:proofErr w:type="spellEnd"/>
            <w:r w:rsidR="00994A04" w:rsidRPr="00994A04">
              <w:rPr>
                <w:sz w:val="24"/>
                <w:szCs w:val="24"/>
              </w:rPr>
              <w:t xml:space="preserve"> „</w:t>
            </w:r>
            <w:proofErr w:type="spellStart"/>
            <w:r w:rsidR="00994A04" w:rsidRPr="00994A04">
              <w:rPr>
                <w:sz w:val="24"/>
                <w:szCs w:val="24"/>
              </w:rPr>
              <w:t>Inmacom</w:t>
            </w:r>
            <w:proofErr w:type="spellEnd"/>
            <w:r w:rsidR="00994A04" w:rsidRPr="00994A04">
              <w:rPr>
                <w:sz w:val="24"/>
                <w:szCs w:val="24"/>
              </w:rPr>
              <w:t>-Didactic”</w:t>
            </w:r>
            <w:r w:rsidR="002912C0">
              <w:rPr>
                <w:sz w:val="24"/>
                <w:szCs w:val="24"/>
              </w:rPr>
              <w:t>.</w:t>
            </w:r>
            <w:proofErr w:type="gramEnd"/>
          </w:p>
          <w:p w14:paraId="095EF61F" w14:textId="5F07C178" w:rsidR="000864A9" w:rsidRDefault="00FA1ABF">
            <w:pPr>
              <w:ind w:firstLine="0"/>
              <w:rPr>
                <w:sz w:val="24"/>
                <w:szCs w:val="24"/>
              </w:rPr>
            </w:pPr>
            <w:proofErr w:type="spellStart"/>
            <w:r>
              <w:rPr>
                <w:sz w:val="24"/>
                <w:szCs w:val="24"/>
              </w:rPr>
              <w:t>Totodată</w:t>
            </w:r>
            <w:proofErr w:type="spellEnd"/>
            <w:r w:rsidR="002912C0">
              <w:rPr>
                <w:sz w:val="24"/>
                <w:szCs w:val="24"/>
              </w:rPr>
              <w:t>,</w:t>
            </w:r>
            <w:r>
              <w:rPr>
                <w:sz w:val="24"/>
                <w:szCs w:val="24"/>
              </w:rPr>
              <w:t xml:space="preserve"> </w:t>
            </w:r>
            <w:r w:rsidR="000F64EA" w:rsidRPr="000F64EA">
              <w:rPr>
                <w:sz w:val="24"/>
                <w:szCs w:val="24"/>
              </w:rPr>
              <w:t xml:space="preserve">pct. 15 </w:t>
            </w:r>
            <w:proofErr w:type="spellStart"/>
            <w:r w:rsidR="000F64EA" w:rsidRPr="000F64EA">
              <w:rPr>
                <w:sz w:val="24"/>
                <w:szCs w:val="24"/>
              </w:rPr>
              <w:t>subpct</w:t>
            </w:r>
            <w:proofErr w:type="spellEnd"/>
            <w:r w:rsidR="000F64EA" w:rsidRPr="000F64EA">
              <w:rPr>
                <w:sz w:val="24"/>
                <w:szCs w:val="24"/>
              </w:rPr>
              <w:t xml:space="preserve">. 3) </w:t>
            </w:r>
            <w:proofErr w:type="gramStart"/>
            <w:r w:rsidR="000F64EA" w:rsidRPr="000F64EA">
              <w:rPr>
                <w:sz w:val="24"/>
                <w:szCs w:val="24"/>
              </w:rPr>
              <w:t>din</w:t>
            </w:r>
            <w:proofErr w:type="gramEnd"/>
            <w:r w:rsidR="000F64EA" w:rsidRPr="000F64EA">
              <w:rPr>
                <w:sz w:val="24"/>
                <w:szCs w:val="24"/>
              </w:rPr>
              <w:t xml:space="preserve"> </w:t>
            </w:r>
            <w:proofErr w:type="spellStart"/>
            <w:r w:rsidR="000F64EA" w:rsidRPr="000F64EA">
              <w:rPr>
                <w:sz w:val="24"/>
                <w:szCs w:val="24"/>
              </w:rPr>
              <w:t>Hotărârea</w:t>
            </w:r>
            <w:proofErr w:type="spellEnd"/>
            <w:r w:rsidR="000F64EA" w:rsidRPr="000F64EA">
              <w:rPr>
                <w:sz w:val="24"/>
                <w:szCs w:val="24"/>
              </w:rPr>
              <w:t xml:space="preserve"> </w:t>
            </w:r>
            <w:proofErr w:type="spellStart"/>
            <w:r w:rsidR="000F64EA" w:rsidRPr="000F64EA">
              <w:rPr>
                <w:sz w:val="24"/>
                <w:szCs w:val="24"/>
              </w:rPr>
              <w:t>Guvernului</w:t>
            </w:r>
            <w:proofErr w:type="spellEnd"/>
            <w:r w:rsidR="000F64EA" w:rsidRPr="000F64EA">
              <w:rPr>
                <w:sz w:val="24"/>
                <w:szCs w:val="24"/>
              </w:rPr>
              <w:t xml:space="preserve"> </w:t>
            </w:r>
            <w:proofErr w:type="spellStart"/>
            <w:r w:rsidR="000F64EA" w:rsidRPr="000F64EA">
              <w:rPr>
                <w:sz w:val="24"/>
                <w:szCs w:val="24"/>
              </w:rPr>
              <w:t>nr</w:t>
            </w:r>
            <w:proofErr w:type="spellEnd"/>
            <w:r w:rsidR="000F64EA" w:rsidRPr="000F64EA">
              <w:rPr>
                <w:sz w:val="24"/>
                <w:szCs w:val="24"/>
              </w:rPr>
              <w:t>. 633/2023</w:t>
            </w:r>
            <w:r w:rsidR="002912C0">
              <w:rPr>
                <w:sz w:val="24"/>
                <w:szCs w:val="24"/>
              </w:rPr>
              <w:t xml:space="preserve"> </w:t>
            </w:r>
            <w:proofErr w:type="spellStart"/>
            <w:r w:rsidR="00B37584">
              <w:rPr>
                <w:sz w:val="24"/>
                <w:szCs w:val="24"/>
              </w:rPr>
              <w:t>stipulează</w:t>
            </w:r>
            <w:proofErr w:type="spellEnd"/>
            <w:r w:rsidR="002912C0">
              <w:rPr>
                <w:sz w:val="24"/>
                <w:szCs w:val="24"/>
              </w:rPr>
              <w:t xml:space="preserve"> </w:t>
            </w:r>
            <w:proofErr w:type="spellStart"/>
            <w:r w:rsidR="000F64EA" w:rsidRPr="000F64EA">
              <w:rPr>
                <w:sz w:val="24"/>
                <w:szCs w:val="24"/>
              </w:rPr>
              <w:t>că</w:t>
            </w:r>
            <w:proofErr w:type="spellEnd"/>
            <w:r w:rsidR="000F64EA" w:rsidRPr="000F64EA">
              <w:rPr>
                <w:sz w:val="24"/>
                <w:szCs w:val="24"/>
              </w:rPr>
              <w:t xml:space="preserve">, </w:t>
            </w:r>
            <w:proofErr w:type="spellStart"/>
            <w:r w:rsidR="000F64EA" w:rsidRPr="000F64EA">
              <w:rPr>
                <w:sz w:val="24"/>
                <w:szCs w:val="24"/>
              </w:rPr>
              <w:t>ministerul</w:t>
            </w:r>
            <w:proofErr w:type="spellEnd"/>
            <w:r w:rsidR="000F64EA" w:rsidRPr="000F64EA">
              <w:rPr>
                <w:sz w:val="24"/>
                <w:szCs w:val="24"/>
              </w:rPr>
              <w:t xml:space="preserve"> </w:t>
            </w:r>
            <w:proofErr w:type="spellStart"/>
            <w:r w:rsidR="000F64EA" w:rsidRPr="000F64EA">
              <w:rPr>
                <w:sz w:val="24"/>
                <w:szCs w:val="24"/>
              </w:rPr>
              <w:t>va</w:t>
            </w:r>
            <w:proofErr w:type="spellEnd"/>
            <w:r w:rsidR="000F64EA" w:rsidRPr="000F64EA">
              <w:rPr>
                <w:sz w:val="24"/>
                <w:szCs w:val="24"/>
              </w:rPr>
              <w:t xml:space="preserve"> </w:t>
            </w:r>
            <w:proofErr w:type="spellStart"/>
            <w:r w:rsidR="000F64EA" w:rsidRPr="000F64EA">
              <w:rPr>
                <w:sz w:val="24"/>
                <w:szCs w:val="24"/>
              </w:rPr>
              <w:t>elabora</w:t>
            </w:r>
            <w:proofErr w:type="spellEnd"/>
            <w:r w:rsidR="000F64EA" w:rsidRPr="000F64EA">
              <w:rPr>
                <w:sz w:val="24"/>
                <w:szCs w:val="24"/>
              </w:rPr>
              <w:t xml:space="preserve"> </w:t>
            </w:r>
            <w:proofErr w:type="spellStart"/>
            <w:r w:rsidR="000F64EA" w:rsidRPr="000F64EA">
              <w:rPr>
                <w:sz w:val="24"/>
                <w:szCs w:val="24"/>
              </w:rPr>
              <w:t>și</w:t>
            </w:r>
            <w:proofErr w:type="spellEnd"/>
            <w:r w:rsidR="000F64EA" w:rsidRPr="000F64EA">
              <w:rPr>
                <w:sz w:val="24"/>
                <w:szCs w:val="24"/>
              </w:rPr>
              <w:t xml:space="preserve"> </w:t>
            </w:r>
            <w:proofErr w:type="spellStart"/>
            <w:r w:rsidR="000F64EA" w:rsidRPr="000F64EA">
              <w:rPr>
                <w:sz w:val="24"/>
                <w:szCs w:val="24"/>
              </w:rPr>
              <w:t>va</w:t>
            </w:r>
            <w:proofErr w:type="spellEnd"/>
            <w:r w:rsidR="000F64EA" w:rsidRPr="000F64EA">
              <w:rPr>
                <w:sz w:val="24"/>
                <w:szCs w:val="24"/>
              </w:rPr>
              <w:t xml:space="preserve"> </w:t>
            </w:r>
            <w:proofErr w:type="spellStart"/>
            <w:r w:rsidR="000F64EA" w:rsidRPr="000F64EA">
              <w:rPr>
                <w:sz w:val="24"/>
                <w:szCs w:val="24"/>
              </w:rPr>
              <w:t>prezenta</w:t>
            </w:r>
            <w:proofErr w:type="spellEnd"/>
            <w:r w:rsidR="000F64EA" w:rsidRPr="000F64EA">
              <w:rPr>
                <w:sz w:val="24"/>
                <w:szCs w:val="24"/>
              </w:rPr>
              <w:t xml:space="preserve"> </w:t>
            </w:r>
            <w:proofErr w:type="spellStart"/>
            <w:r w:rsidR="000F64EA" w:rsidRPr="000F64EA">
              <w:rPr>
                <w:sz w:val="24"/>
                <w:szCs w:val="24"/>
              </w:rPr>
              <w:t>Guvernului</w:t>
            </w:r>
            <w:proofErr w:type="spellEnd"/>
            <w:r w:rsidR="000F64EA" w:rsidRPr="000F64EA">
              <w:rPr>
                <w:sz w:val="24"/>
                <w:szCs w:val="24"/>
              </w:rPr>
              <w:t xml:space="preserve"> </w:t>
            </w:r>
            <w:proofErr w:type="spellStart"/>
            <w:r w:rsidR="000F64EA" w:rsidRPr="000F64EA">
              <w:rPr>
                <w:sz w:val="24"/>
                <w:szCs w:val="24"/>
              </w:rPr>
              <w:t>pentru</w:t>
            </w:r>
            <w:proofErr w:type="spellEnd"/>
            <w:r w:rsidR="000F64EA" w:rsidRPr="000F64EA">
              <w:rPr>
                <w:sz w:val="24"/>
                <w:szCs w:val="24"/>
              </w:rPr>
              <w:t xml:space="preserve"> </w:t>
            </w:r>
            <w:proofErr w:type="spellStart"/>
            <w:r w:rsidR="000F64EA" w:rsidRPr="000F64EA">
              <w:rPr>
                <w:sz w:val="24"/>
                <w:szCs w:val="24"/>
              </w:rPr>
              <w:t>a</w:t>
            </w:r>
            <w:r w:rsidR="004E110E">
              <w:rPr>
                <w:sz w:val="24"/>
                <w:szCs w:val="24"/>
              </w:rPr>
              <w:t>probare</w:t>
            </w:r>
            <w:proofErr w:type="spellEnd"/>
            <w:r w:rsidR="004E110E">
              <w:rPr>
                <w:sz w:val="24"/>
                <w:szCs w:val="24"/>
              </w:rPr>
              <w:t xml:space="preserve"> </w:t>
            </w:r>
            <w:proofErr w:type="spellStart"/>
            <w:r w:rsidR="004E110E">
              <w:rPr>
                <w:sz w:val="24"/>
                <w:szCs w:val="24"/>
              </w:rPr>
              <w:t>Metodologia</w:t>
            </w:r>
            <w:proofErr w:type="spellEnd"/>
            <w:r w:rsidR="004E110E">
              <w:rPr>
                <w:sz w:val="24"/>
                <w:szCs w:val="24"/>
              </w:rPr>
              <w:t xml:space="preserve"> de </w:t>
            </w:r>
            <w:proofErr w:type="spellStart"/>
            <w:r w:rsidR="004E110E">
              <w:rPr>
                <w:sz w:val="24"/>
                <w:szCs w:val="24"/>
              </w:rPr>
              <w:t>calcul</w:t>
            </w:r>
            <w:r w:rsidR="00494915">
              <w:rPr>
                <w:sz w:val="24"/>
                <w:szCs w:val="24"/>
              </w:rPr>
              <w:t>are</w:t>
            </w:r>
            <w:proofErr w:type="spellEnd"/>
            <w:r w:rsidR="000F64EA" w:rsidRPr="000F64EA">
              <w:rPr>
                <w:sz w:val="24"/>
                <w:szCs w:val="24"/>
              </w:rPr>
              <w:t xml:space="preserve"> a </w:t>
            </w:r>
            <w:proofErr w:type="spellStart"/>
            <w:r w:rsidR="000F64EA" w:rsidRPr="000F64EA">
              <w:rPr>
                <w:sz w:val="24"/>
                <w:szCs w:val="24"/>
              </w:rPr>
              <w:t>tarifelor</w:t>
            </w:r>
            <w:proofErr w:type="spellEnd"/>
            <w:r w:rsidR="000F64EA" w:rsidRPr="000F64EA">
              <w:rPr>
                <w:sz w:val="24"/>
                <w:szCs w:val="24"/>
              </w:rPr>
              <w:t xml:space="preserve"> la </w:t>
            </w:r>
            <w:proofErr w:type="spellStart"/>
            <w:r w:rsidR="000F64EA" w:rsidRPr="000F64EA">
              <w:rPr>
                <w:sz w:val="24"/>
                <w:szCs w:val="24"/>
              </w:rPr>
              <w:t>serviciile</w:t>
            </w:r>
            <w:proofErr w:type="spellEnd"/>
            <w:r w:rsidR="000F64EA" w:rsidRPr="000F64EA">
              <w:rPr>
                <w:sz w:val="24"/>
                <w:szCs w:val="24"/>
              </w:rPr>
              <w:t xml:space="preserve"> </w:t>
            </w:r>
            <w:proofErr w:type="spellStart"/>
            <w:r w:rsidR="000F64EA" w:rsidRPr="000F64EA">
              <w:rPr>
                <w:sz w:val="24"/>
                <w:szCs w:val="24"/>
              </w:rPr>
              <w:t>prestate</w:t>
            </w:r>
            <w:proofErr w:type="spellEnd"/>
            <w:r w:rsidR="000F64EA" w:rsidRPr="000F64EA">
              <w:rPr>
                <w:sz w:val="24"/>
                <w:szCs w:val="24"/>
              </w:rPr>
              <w:t xml:space="preserve"> de </w:t>
            </w:r>
            <w:proofErr w:type="spellStart"/>
            <w:r w:rsidR="000F64EA" w:rsidRPr="000F64EA">
              <w:rPr>
                <w:sz w:val="24"/>
                <w:szCs w:val="24"/>
              </w:rPr>
              <w:t>către</w:t>
            </w:r>
            <w:proofErr w:type="spellEnd"/>
            <w:r w:rsidR="000F64EA" w:rsidRPr="000F64EA">
              <w:rPr>
                <w:sz w:val="24"/>
                <w:szCs w:val="24"/>
              </w:rPr>
              <w:t xml:space="preserve"> </w:t>
            </w:r>
            <w:proofErr w:type="spellStart"/>
            <w:r w:rsidR="000F64EA" w:rsidRPr="000F64EA">
              <w:rPr>
                <w:sz w:val="24"/>
                <w:szCs w:val="24"/>
              </w:rPr>
              <w:t>Oficiu</w:t>
            </w:r>
            <w:proofErr w:type="spellEnd"/>
            <w:r w:rsidR="000F64EA" w:rsidRPr="000F64EA">
              <w:rPr>
                <w:sz w:val="24"/>
                <w:szCs w:val="24"/>
              </w:rPr>
              <w:t xml:space="preserve">, </w:t>
            </w:r>
            <w:proofErr w:type="spellStart"/>
            <w:r w:rsidR="000F64EA" w:rsidRPr="000F64EA">
              <w:rPr>
                <w:sz w:val="24"/>
                <w:szCs w:val="24"/>
              </w:rPr>
              <w:t>Nomenclatorul</w:t>
            </w:r>
            <w:proofErr w:type="spellEnd"/>
            <w:r w:rsidR="000F64EA" w:rsidRPr="000F64EA">
              <w:rPr>
                <w:sz w:val="24"/>
                <w:szCs w:val="24"/>
              </w:rPr>
              <w:t xml:space="preserve"> </w:t>
            </w:r>
            <w:proofErr w:type="spellStart"/>
            <w:r w:rsidR="000F64EA" w:rsidRPr="000F64EA">
              <w:rPr>
                <w:sz w:val="24"/>
                <w:szCs w:val="24"/>
              </w:rPr>
              <w:t>serviciilor</w:t>
            </w:r>
            <w:proofErr w:type="spellEnd"/>
            <w:r w:rsidR="000F64EA" w:rsidRPr="000F64EA">
              <w:rPr>
                <w:sz w:val="24"/>
                <w:szCs w:val="24"/>
              </w:rPr>
              <w:t xml:space="preserve"> </w:t>
            </w:r>
            <w:proofErr w:type="spellStart"/>
            <w:r w:rsidR="000F64EA" w:rsidRPr="000F64EA">
              <w:rPr>
                <w:sz w:val="24"/>
                <w:szCs w:val="24"/>
              </w:rPr>
              <w:t>prestate</w:t>
            </w:r>
            <w:proofErr w:type="spellEnd"/>
            <w:r w:rsidR="000F64EA" w:rsidRPr="000F64EA">
              <w:rPr>
                <w:sz w:val="24"/>
                <w:szCs w:val="24"/>
              </w:rPr>
              <w:t xml:space="preserve"> de </w:t>
            </w:r>
            <w:proofErr w:type="spellStart"/>
            <w:r w:rsidR="000F64EA" w:rsidRPr="000F64EA">
              <w:rPr>
                <w:sz w:val="24"/>
                <w:szCs w:val="24"/>
              </w:rPr>
              <w:t>către</w:t>
            </w:r>
            <w:proofErr w:type="spellEnd"/>
            <w:r w:rsidR="000F64EA" w:rsidRPr="000F64EA">
              <w:rPr>
                <w:sz w:val="24"/>
                <w:szCs w:val="24"/>
              </w:rPr>
              <w:t xml:space="preserve"> </w:t>
            </w:r>
            <w:proofErr w:type="spellStart"/>
            <w:r w:rsidR="000F64EA" w:rsidRPr="000F64EA">
              <w:rPr>
                <w:sz w:val="24"/>
                <w:szCs w:val="24"/>
              </w:rPr>
              <w:t>această</w:t>
            </w:r>
            <w:proofErr w:type="spellEnd"/>
            <w:r w:rsidR="000F64EA" w:rsidRPr="000F64EA">
              <w:rPr>
                <w:sz w:val="24"/>
                <w:szCs w:val="24"/>
              </w:rPr>
              <w:t xml:space="preserve"> </w:t>
            </w:r>
            <w:proofErr w:type="spellStart"/>
            <w:r w:rsidR="000F64EA" w:rsidRPr="000F64EA">
              <w:rPr>
                <w:sz w:val="24"/>
                <w:szCs w:val="24"/>
              </w:rPr>
              <w:t>instituție</w:t>
            </w:r>
            <w:proofErr w:type="spellEnd"/>
            <w:r w:rsidR="00020431">
              <w:rPr>
                <w:sz w:val="24"/>
                <w:szCs w:val="24"/>
              </w:rPr>
              <w:t xml:space="preserve"> </w:t>
            </w:r>
            <w:proofErr w:type="spellStart"/>
            <w:r w:rsidR="00020431">
              <w:rPr>
                <w:sz w:val="24"/>
                <w:szCs w:val="24"/>
              </w:rPr>
              <w:t>și</w:t>
            </w:r>
            <w:proofErr w:type="spellEnd"/>
            <w:r w:rsidR="00020431">
              <w:rPr>
                <w:sz w:val="24"/>
                <w:szCs w:val="24"/>
              </w:rPr>
              <w:t xml:space="preserve"> </w:t>
            </w:r>
            <w:proofErr w:type="spellStart"/>
            <w:r w:rsidR="00020431">
              <w:rPr>
                <w:sz w:val="24"/>
                <w:szCs w:val="24"/>
              </w:rPr>
              <w:t>tarifele</w:t>
            </w:r>
            <w:proofErr w:type="spellEnd"/>
            <w:r w:rsidR="00020431">
              <w:rPr>
                <w:sz w:val="24"/>
                <w:szCs w:val="24"/>
              </w:rPr>
              <w:t xml:space="preserve"> la </w:t>
            </w:r>
            <w:proofErr w:type="spellStart"/>
            <w:r w:rsidR="00020431">
              <w:rPr>
                <w:sz w:val="24"/>
                <w:szCs w:val="24"/>
              </w:rPr>
              <w:t>aceste</w:t>
            </w:r>
            <w:proofErr w:type="spellEnd"/>
            <w:r w:rsidR="00020431">
              <w:rPr>
                <w:sz w:val="24"/>
                <w:szCs w:val="24"/>
              </w:rPr>
              <w:t xml:space="preserve"> </w:t>
            </w:r>
            <w:proofErr w:type="spellStart"/>
            <w:r w:rsidR="00020431">
              <w:rPr>
                <w:sz w:val="24"/>
                <w:szCs w:val="24"/>
              </w:rPr>
              <w:t>servicii</w:t>
            </w:r>
            <w:proofErr w:type="spellEnd"/>
            <w:r w:rsidR="00020431">
              <w:rPr>
                <w:sz w:val="24"/>
                <w:szCs w:val="24"/>
              </w:rPr>
              <w:t>.</w:t>
            </w:r>
          </w:p>
          <w:p w14:paraId="1B14A834" w14:textId="783BF53F" w:rsidR="00020431" w:rsidRDefault="0095003E" w:rsidP="00636C8B">
            <w:pPr>
              <w:ind w:firstLine="0"/>
              <w:rPr>
                <w:sz w:val="24"/>
                <w:szCs w:val="24"/>
              </w:rPr>
            </w:pPr>
            <w:proofErr w:type="spellStart"/>
            <w:r>
              <w:rPr>
                <w:sz w:val="24"/>
                <w:szCs w:val="24"/>
              </w:rPr>
              <w:t>P</w:t>
            </w:r>
            <w:r w:rsidR="00020431">
              <w:rPr>
                <w:sz w:val="24"/>
                <w:szCs w:val="24"/>
              </w:rPr>
              <w:t>ână</w:t>
            </w:r>
            <w:proofErr w:type="spellEnd"/>
            <w:r w:rsidR="00020431">
              <w:rPr>
                <w:sz w:val="24"/>
                <w:szCs w:val="24"/>
              </w:rPr>
              <w:t xml:space="preserve"> la </w:t>
            </w:r>
            <w:proofErr w:type="spellStart"/>
            <w:r w:rsidR="00020431">
              <w:rPr>
                <w:sz w:val="24"/>
                <w:szCs w:val="24"/>
              </w:rPr>
              <w:t>crearea</w:t>
            </w:r>
            <w:proofErr w:type="spellEnd"/>
            <w:r w:rsidR="00020431">
              <w:rPr>
                <w:sz w:val="24"/>
                <w:szCs w:val="24"/>
              </w:rPr>
              <w:t xml:space="preserve"> </w:t>
            </w:r>
            <w:proofErr w:type="spellStart"/>
            <w:r w:rsidR="000D1896" w:rsidRPr="000D1896">
              <w:rPr>
                <w:sz w:val="24"/>
                <w:szCs w:val="24"/>
              </w:rPr>
              <w:t>Instituției</w:t>
            </w:r>
            <w:proofErr w:type="spellEnd"/>
            <w:r w:rsidR="000D1896" w:rsidRPr="000D1896">
              <w:rPr>
                <w:sz w:val="24"/>
                <w:szCs w:val="24"/>
              </w:rPr>
              <w:t xml:space="preserve"> </w:t>
            </w:r>
            <w:proofErr w:type="spellStart"/>
            <w:r w:rsidR="000D1896" w:rsidRPr="000D1896">
              <w:rPr>
                <w:sz w:val="24"/>
                <w:szCs w:val="24"/>
              </w:rPr>
              <w:t>Publice</w:t>
            </w:r>
            <w:proofErr w:type="spellEnd"/>
            <w:r w:rsidR="000D1896" w:rsidRPr="000D1896">
              <w:rPr>
                <w:sz w:val="24"/>
                <w:szCs w:val="24"/>
              </w:rPr>
              <w:t xml:space="preserve"> </w:t>
            </w:r>
            <w:proofErr w:type="spellStart"/>
            <w:r w:rsidR="000D1896" w:rsidRPr="000D1896">
              <w:rPr>
                <w:sz w:val="24"/>
                <w:szCs w:val="24"/>
              </w:rPr>
              <w:t>Oficiul</w:t>
            </w:r>
            <w:proofErr w:type="spellEnd"/>
            <w:r w:rsidR="000D1896" w:rsidRPr="000D1896">
              <w:rPr>
                <w:sz w:val="24"/>
                <w:szCs w:val="24"/>
              </w:rPr>
              <w:t xml:space="preserve"> </w:t>
            </w:r>
            <w:proofErr w:type="spellStart"/>
            <w:r w:rsidR="000D1896" w:rsidRPr="000D1896">
              <w:rPr>
                <w:sz w:val="24"/>
                <w:szCs w:val="24"/>
              </w:rPr>
              <w:t>Amenajarea</w:t>
            </w:r>
            <w:proofErr w:type="spellEnd"/>
            <w:r w:rsidR="000D1896" w:rsidRPr="000D1896">
              <w:rPr>
                <w:sz w:val="24"/>
                <w:szCs w:val="24"/>
              </w:rPr>
              <w:t xml:space="preserve"> </w:t>
            </w:r>
            <w:proofErr w:type="spellStart"/>
            <w:r w:rsidR="000D1896" w:rsidRPr="000D1896">
              <w:rPr>
                <w:sz w:val="24"/>
                <w:szCs w:val="24"/>
              </w:rPr>
              <w:t>Teritoriului</w:t>
            </w:r>
            <w:proofErr w:type="spellEnd"/>
            <w:r w:rsidR="000D1896" w:rsidRPr="000D1896">
              <w:rPr>
                <w:sz w:val="24"/>
                <w:szCs w:val="24"/>
              </w:rPr>
              <w:t xml:space="preserve">, Urbanism, </w:t>
            </w:r>
            <w:proofErr w:type="spellStart"/>
            <w:r w:rsidR="000D1896" w:rsidRPr="000D1896">
              <w:rPr>
                <w:sz w:val="24"/>
                <w:szCs w:val="24"/>
              </w:rPr>
              <w:t>Construcții</w:t>
            </w:r>
            <w:proofErr w:type="spellEnd"/>
            <w:r w:rsidR="000D1896" w:rsidRPr="000D1896">
              <w:rPr>
                <w:sz w:val="24"/>
                <w:szCs w:val="24"/>
              </w:rPr>
              <w:t xml:space="preserve"> </w:t>
            </w:r>
            <w:proofErr w:type="spellStart"/>
            <w:r w:rsidR="000D1896" w:rsidRPr="000D1896">
              <w:rPr>
                <w:sz w:val="24"/>
                <w:szCs w:val="24"/>
              </w:rPr>
              <w:t>și</w:t>
            </w:r>
            <w:proofErr w:type="spellEnd"/>
            <w:r w:rsidR="000D1896" w:rsidRPr="000D1896">
              <w:rPr>
                <w:sz w:val="24"/>
                <w:szCs w:val="24"/>
              </w:rPr>
              <w:t xml:space="preserve"> </w:t>
            </w:r>
            <w:proofErr w:type="spellStart"/>
            <w:r w:rsidR="000D1896" w:rsidRPr="000D1896">
              <w:rPr>
                <w:sz w:val="24"/>
                <w:szCs w:val="24"/>
              </w:rPr>
              <w:t>Locuințe</w:t>
            </w:r>
            <w:proofErr w:type="spellEnd"/>
            <w:r w:rsidR="00344E34">
              <w:rPr>
                <w:sz w:val="24"/>
                <w:szCs w:val="24"/>
              </w:rPr>
              <w:t xml:space="preserve">, </w:t>
            </w:r>
            <w:proofErr w:type="spellStart"/>
            <w:r w:rsidR="00344E34">
              <w:rPr>
                <w:sz w:val="24"/>
                <w:szCs w:val="24"/>
              </w:rPr>
              <w:t>întreprinderile</w:t>
            </w:r>
            <w:proofErr w:type="spellEnd"/>
            <w:r w:rsidR="00344E34">
              <w:rPr>
                <w:sz w:val="24"/>
                <w:szCs w:val="24"/>
              </w:rPr>
              <w:t xml:space="preserve"> </w:t>
            </w:r>
            <w:proofErr w:type="spellStart"/>
            <w:r w:rsidR="00344E34">
              <w:rPr>
                <w:sz w:val="24"/>
                <w:szCs w:val="24"/>
              </w:rPr>
              <w:t>absorbite</w:t>
            </w:r>
            <w:proofErr w:type="spellEnd"/>
            <w:r w:rsidR="00344E34">
              <w:rPr>
                <w:sz w:val="24"/>
                <w:szCs w:val="24"/>
              </w:rPr>
              <w:t xml:space="preserve"> au prestart </w:t>
            </w:r>
            <w:proofErr w:type="spellStart"/>
            <w:r w:rsidR="00344E34">
              <w:rPr>
                <w:sz w:val="24"/>
                <w:szCs w:val="24"/>
              </w:rPr>
              <w:t>servicii</w:t>
            </w:r>
            <w:proofErr w:type="spellEnd"/>
            <w:r w:rsidR="00344E34">
              <w:rPr>
                <w:sz w:val="24"/>
                <w:szCs w:val="24"/>
              </w:rPr>
              <w:t xml:space="preserve"> contra </w:t>
            </w:r>
            <w:proofErr w:type="spellStart"/>
            <w:r w:rsidR="00344E34">
              <w:rPr>
                <w:sz w:val="24"/>
                <w:szCs w:val="24"/>
              </w:rPr>
              <w:t>plată</w:t>
            </w:r>
            <w:proofErr w:type="spellEnd"/>
            <w:r w:rsidR="00344E34">
              <w:rPr>
                <w:sz w:val="24"/>
                <w:szCs w:val="24"/>
              </w:rPr>
              <w:t xml:space="preserve"> </w:t>
            </w:r>
            <w:proofErr w:type="spellStart"/>
            <w:r w:rsidR="00344E34">
              <w:rPr>
                <w:sz w:val="24"/>
                <w:szCs w:val="24"/>
              </w:rPr>
              <w:t>în</w:t>
            </w:r>
            <w:proofErr w:type="spellEnd"/>
            <w:r w:rsidR="00344E34">
              <w:rPr>
                <w:sz w:val="24"/>
                <w:szCs w:val="24"/>
              </w:rPr>
              <w:t xml:space="preserve"> </w:t>
            </w:r>
            <w:proofErr w:type="spellStart"/>
            <w:r w:rsidR="00344E34">
              <w:rPr>
                <w:sz w:val="24"/>
                <w:szCs w:val="24"/>
              </w:rPr>
              <w:t>baza</w:t>
            </w:r>
            <w:proofErr w:type="spellEnd"/>
            <w:r w:rsidR="00344E34">
              <w:rPr>
                <w:sz w:val="24"/>
                <w:szCs w:val="24"/>
              </w:rPr>
              <w:t xml:space="preserve"> </w:t>
            </w:r>
            <w:proofErr w:type="spellStart"/>
            <w:r w:rsidR="00344E34">
              <w:rPr>
                <w:sz w:val="24"/>
                <w:szCs w:val="24"/>
              </w:rPr>
              <w:t>unor</w:t>
            </w:r>
            <w:proofErr w:type="spellEnd"/>
            <w:r w:rsidR="00344E34">
              <w:rPr>
                <w:sz w:val="24"/>
                <w:szCs w:val="24"/>
              </w:rPr>
              <w:t xml:space="preserve"> </w:t>
            </w:r>
            <w:proofErr w:type="spellStart"/>
            <w:r w:rsidR="00344E34">
              <w:rPr>
                <w:sz w:val="24"/>
                <w:szCs w:val="24"/>
              </w:rPr>
              <w:t>Metodologii</w:t>
            </w:r>
            <w:proofErr w:type="spellEnd"/>
            <w:r w:rsidR="00344E34">
              <w:rPr>
                <w:sz w:val="24"/>
                <w:szCs w:val="24"/>
              </w:rPr>
              <w:t xml:space="preserve"> </w:t>
            </w:r>
            <w:proofErr w:type="spellStart"/>
            <w:r w:rsidR="00344E34">
              <w:rPr>
                <w:sz w:val="24"/>
                <w:szCs w:val="24"/>
              </w:rPr>
              <w:t>aprobate</w:t>
            </w:r>
            <w:proofErr w:type="spellEnd"/>
            <w:r w:rsidR="00344E34">
              <w:rPr>
                <w:sz w:val="24"/>
                <w:szCs w:val="24"/>
              </w:rPr>
              <w:t xml:space="preserve"> </w:t>
            </w:r>
            <w:proofErr w:type="spellStart"/>
            <w:r w:rsidR="00344E34">
              <w:rPr>
                <w:sz w:val="24"/>
                <w:szCs w:val="24"/>
              </w:rPr>
              <w:t>prin</w:t>
            </w:r>
            <w:proofErr w:type="spellEnd"/>
            <w:r w:rsidR="00344E34">
              <w:rPr>
                <w:sz w:val="24"/>
                <w:szCs w:val="24"/>
              </w:rPr>
              <w:t xml:space="preserve"> </w:t>
            </w:r>
            <w:proofErr w:type="spellStart"/>
            <w:r w:rsidR="00564998">
              <w:rPr>
                <w:sz w:val="24"/>
                <w:szCs w:val="24"/>
              </w:rPr>
              <w:t>o</w:t>
            </w:r>
            <w:r w:rsidR="00344E34">
              <w:rPr>
                <w:sz w:val="24"/>
                <w:szCs w:val="24"/>
              </w:rPr>
              <w:t>rdine</w:t>
            </w:r>
            <w:proofErr w:type="spellEnd"/>
            <w:r w:rsidR="00344E34">
              <w:rPr>
                <w:sz w:val="24"/>
                <w:szCs w:val="24"/>
              </w:rPr>
              <w:t xml:space="preserve"> interne</w:t>
            </w:r>
            <w:r w:rsidR="00564998">
              <w:rPr>
                <w:sz w:val="24"/>
                <w:szCs w:val="24"/>
              </w:rPr>
              <w:t>,</w:t>
            </w:r>
            <w:r w:rsidR="00923504">
              <w:rPr>
                <w:sz w:val="24"/>
                <w:szCs w:val="24"/>
              </w:rPr>
              <w:t xml:space="preserve"> </w:t>
            </w:r>
            <w:proofErr w:type="spellStart"/>
            <w:r w:rsidR="00923504">
              <w:rPr>
                <w:sz w:val="24"/>
                <w:szCs w:val="24"/>
              </w:rPr>
              <w:t>iar</w:t>
            </w:r>
            <w:proofErr w:type="spellEnd"/>
            <w:r w:rsidR="00923504">
              <w:rPr>
                <w:sz w:val="24"/>
                <w:szCs w:val="24"/>
              </w:rPr>
              <w:t xml:space="preserve"> </w:t>
            </w:r>
            <w:proofErr w:type="spellStart"/>
            <w:r w:rsidR="00923504">
              <w:rPr>
                <w:sz w:val="24"/>
                <w:szCs w:val="24"/>
              </w:rPr>
              <w:t>tarifele</w:t>
            </w:r>
            <w:proofErr w:type="spellEnd"/>
            <w:r w:rsidR="00923504">
              <w:rPr>
                <w:sz w:val="24"/>
                <w:szCs w:val="24"/>
              </w:rPr>
              <w:t xml:space="preserve"> </w:t>
            </w:r>
            <w:proofErr w:type="spellStart"/>
            <w:r w:rsidR="00636C8B">
              <w:rPr>
                <w:sz w:val="24"/>
                <w:szCs w:val="24"/>
              </w:rPr>
              <w:t>necesită</w:t>
            </w:r>
            <w:proofErr w:type="spellEnd"/>
            <w:r w:rsidR="00636C8B">
              <w:rPr>
                <w:sz w:val="24"/>
                <w:szCs w:val="24"/>
              </w:rPr>
              <w:t xml:space="preserve"> </w:t>
            </w:r>
            <w:proofErr w:type="spellStart"/>
            <w:r w:rsidR="00636C8B">
              <w:rPr>
                <w:sz w:val="24"/>
                <w:szCs w:val="24"/>
              </w:rPr>
              <w:t>ajustare</w:t>
            </w:r>
            <w:proofErr w:type="spellEnd"/>
            <w:r w:rsidR="00636C8B">
              <w:rPr>
                <w:sz w:val="24"/>
                <w:szCs w:val="24"/>
              </w:rPr>
              <w:t xml:space="preserve"> conform </w:t>
            </w:r>
            <w:proofErr w:type="spellStart"/>
            <w:r w:rsidR="00636C8B">
              <w:rPr>
                <w:sz w:val="24"/>
                <w:szCs w:val="24"/>
              </w:rPr>
              <w:t>situației</w:t>
            </w:r>
            <w:proofErr w:type="spellEnd"/>
            <w:r w:rsidR="00636C8B">
              <w:rPr>
                <w:sz w:val="24"/>
                <w:szCs w:val="24"/>
              </w:rPr>
              <w:t xml:space="preserve"> din </w:t>
            </w:r>
            <w:proofErr w:type="spellStart"/>
            <w:r w:rsidR="005A03BD">
              <w:rPr>
                <w:sz w:val="24"/>
                <w:szCs w:val="24"/>
              </w:rPr>
              <w:t>pre</w:t>
            </w:r>
            <w:r w:rsidR="002912C0">
              <w:rPr>
                <w:sz w:val="24"/>
                <w:szCs w:val="24"/>
              </w:rPr>
              <w:t>z</w:t>
            </w:r>
            <w:r w:rsidR="005A03BD">
              <w:rPr>
                <w:sz w:val="24"/>
                <w:szCs w:val="24"/>
              </w:rPr>
              <w:t>ent</w:t>
            </w:r>
            <w:proofErr w:type="spellEnd"/>
            <w:r w:rsidR="005A03BD">
              <w:rPr>
                <w:sz w:val="24"/>
                <w:szCs w:val="24"/>
              </w:rPr>
              <w:t>.</w:t>
            </w:r>
          </w:p>
          <w:p w14:paraId="02859B6D" w14:textId="4795F32F" w:rsidR="000F4614" w:rsidRDefault="000F4614" w:rsidP="00636C8B">
            <w:pPr>
              <w:ind w:firstLine="0"/>
              <w:rPr>
                <w:sz w:val="24"/>
                <w:szCs w:val="24"/>
              </w:rPr>
            </w:pPr>
            <w:proofErr w:type="spellStart"/>
            <w:r>
              <w:rPr>
                <w:sz w:val="24"/>
                <w:szCs w:val="24"/>
              </w:rPr>
              <w:t>Prin</w:t>
            </w:r>
            <w:proofErr w:type="spellEnd"/>
            <w:r>
              <w:rPr>
                <w:sz w:val="24"/>
                <w:szCs w:val="24"/>
              </w:rPr>
              <w:t xml:space="preserve"> </w:t>
            </w:r>
            <w:proofErr w:type="spellStart"/>
            <w:r>
              <w:rPr>
                <w:sz w:val="24"/>
                <w:szCs w:val="24"/>
              </w:rPr>
              <w:t>urmare</w:t>
            </w:r>
            <w:proofErr w:type="spellEnd"/>
            <w:r>
              <w:rPr>
                <w:sz w:val="24"/>
                <w:szCs w:val="24"/>
              </w:rPr>
              <w:t xml:space="preserve">, </w:t>
            </w:r>
            <w:proofErr w:type="spellStart"/>
            <w:r>
              <w:rPr>
                <w:sz w:val="24"/>
                <w:szCs w:val="24"/>
              </w:rPr>
              <w:t>est</w:t>
            </w:r>
            <w:r w:rsidR="002B77C4">
              <w:rPr>
                <w:sz w:val="24"/>
                <w:szCs w:val="24"/>
              </w:rPr>
              <w:t>e</w:t>
            </w:r>
            <w:proofErr w:type="spellEnd"/>
            <w:r w:rsidR="002B77C4">
              <w:rPr>
                <w:sz w:val="24"/>
                <w:szCs w:val="24"/>
              </w:rPr>
              <w:t xml:space="preserve"> </w:t>
            </w:r>
            <w:proofErr w:type="spellStart"/>
            <w:r w:rsidR="002B77C4">
              <w:rPr>
                <w:sz w:val="24"/>
                <w:szCs w:val="24"/>
              </w:rPr>
              <w:t>necesar</w:t>
            </w:r>
            <w:proofErr w:type="spellEnd"/>
            <w:r w:rsidR="002B77C4">
              <w:rPr>
                <w:sz w:val="24"/>
                <w:szCs w:val="24"/>
              </w:rPr>
              <w:t xml:space="preserve"> </w:t>
            </w:r>
            <w:proofErr w:type="spellStart"/>
            <w:r w:rsidR="002912C0">
              <w:rPr>
                <w:sz w:val="24"/>
                <w:szCs w:val="24"/>
              </w:rPr>
              <w:t>aprobarea</w:t>
            </w:r>
            <w:proofErr w:type="spellEnd"/>
            <w:r w:rsidR="002912C0">
              <w:rPr>
                <w:sz w:val="24"/>
                <w:szCs w:val="24"/>
              </w:rPr>
              <w:t xml:space="preserve"> </w:t>
            </w:r>
            <w:proofErr w:type="spellStart"/>
            <w:r w:rsidR="002912C0">
              <w:rPr>
                <w:sz w:val="24"/>
                <w:szCs w:val="24"/>
              </w:rPr>
              <w:t>unei</w:t>
            </w:r>
            <w:proofErr w:type="spellEnd"/>
            <w:r w:rsidR="002912C0">
              <w:rPr>
                <w:sz w:val="24"/>
                <w:szCs w:val="24"/>
              </w:rPr>
              <w:t xml:space="preserve"> </w:t>
            </w:r>
            <w:proofErr w:type="spellStart"/>
            <w:r w:rsidR="00F82546">
              <w:rPr>
                <w:sz w:val="24"/>
                <w:szCs w:val="24"/>
              </w:rPr>
              <w:t>Metodologi</w:t>
            </w:r>
            <w:r w:rsidR="002912C0">
              <w:rPr>
                <w:sz w:val="24"/>
                <w:szCs w:val="24"/>
              </w:rPr>
              <w:t>i</w:t>
            </w:r>
            <w:proofErr w:type="spellEnd"/>
            <w:r w:rsidR="002912C0">
              <w:rPr>
                <w:sz w:val="24"/>
                <w:szCs w:val="24"/>
              </w:rPr>
              <w:t xml:space="preserve"> </w:t>
            </w:r>
            <w:proofErr w:type="spellStart"/>
            <w:r w:rsidR="002912C0">
              <w:rPr>
                <w:sz w:val="24"/>
                <w:szCs w:val="24"/>
              </w:rPr>
              <w:t>noi</w:t>
            </w:r>
            <w:proofErr w:type="spellEnd"/>
            <w:r w:rsidR="00F82546">
              <w:rPr>
                <w:sz w:val="24"/>
                <w:szCs w:val="24"/>
              </w:rPr>
              <w:t xml:space="preserve"> de </w:t>
            </w:r>
            <w:proofErr w:type="spellStart"/>
            <w:r w:rsidR="00F82546">
              <w:rPr>
                <w:sz w:val="24"/>
                <w:szCs w:val="24"/>
              </w:rPr>
              <w:t>calcul</w:t>
            </w:r>
            <w:r w:rsidR="00494915">
              <w:rPr>
                <w:sz w:val="24"/>
                <w:szCs w:val="24"/>
              </w:rPr>
              <w:t>are</w:t>
            </w:r>
            <w:proofErr w:type="spellEnd"/>
            <w:r w:rsidR="00F82546">
              <w:rPr>
                <w:sz w:val="24"/>
                <w:szCs w:val="24"/>
              </w:rPr>
              <w:t xml:space="preserve"> a </w:t>
            </w:r>
            <w:proofErr w:type="spellStart"/>
            <w:r w:rsidR="00F82546">
              <w:rPr>
                <w:sz w:val="24"/>
                <w:szCs w:val="24"/>
              </w:rPr>
              <w:t>tarifelor</w:t>
            </w:r>
            <w:proofErr w:type="spellEnd"/>
            <w:r w:rsidR="000F65E5">
              <w:rPr>
                <w:sz w:val="24"/>
                <w:szCs w:val="24"/>
              </w:rPr>
              <w:t xml:space="preserve"> </w:t>
            </w:r>
            <w:proofErr w:type="spellStart"/>
            <w:r w:rsidR="000F65E5">
              <w:rPr>
                <w:sz w:val="24"/>
                <w:szCs w:val="24"/>
              </w:rPr>
              <w:t>și</w:t>
            </w:r>
            <w:proofErr w:type="spellEnd"/>
            <w:r w:rsidR="00F82546">
              <w:rPr>
                <w:sz w:val="24"/>
                <w:szCs w:val="24"/>
              </w:rPr>
              <w:t xml:space="preserve"> </w:t>
            </w:r>
            <w:proofErr w:type="spellStart"/>
            <w:r w:rsidR="00F82546">
              <w:rPr>
                <w:sz w:val="24"/>
                <w:szCs w:val="24"/>
              </w:rPr>
              <w:t>Nomenclatorul</w:t>
            </w:r>
            <w:proofErr w:type="spellEnd"/>
            <w:r w:rsidR="00F82546">
              <w:rPr>
                <w:sz w:val="24"/>
                <w:szCs w:val="24"/>
              </w:rPr>
              <w:t xml:space="preserve"> </w:t>
            </w:r>
            <w:proofErr w:type="spellStart"/>
            <w:r w:rsidR="00F82546">
              <w:rPr>
                <w:sz w:val="24"/>
                <w:szCs w:val="24"/>
              </w:rPr>
              <w:t>serviciil</w:t>
            </w:r>
            <w:r w:rsidR="00B35134">
              <w:rPr>
                <w:sz w:val="24"/>
                <w:szCs w:val="24"/>
              </w:rPr>
              <w:t>or</w:t>
            </w:r>
            <w:proofErr w:type="spellEnd"/>
            <w:r w:rsidR="00B35134">
              <w:rPr>
                <w:sz w:val="24"/>
                <w:szCs w:val="24"/>
              </w:rPr>
              <w:t xml:space="preserve"> </w:t>
            </w:r>
            <w:proofErr w:type="spellStart"/>
            <w:r w:rsidR="00B35134">
              <w:rPr>
                <w:sz w:val="24"/>
                <w:szCs w:val="24"/>
              </w:rPr>
              <w:t>prestate</w:t>
            </w:r>
            <w:proofErr w:type="spellEnd"/>
            <w:r w:rsidR="00B35134">
              <w:rPr>
                <w:sz w:val="24"/>
                <w:szCs w:val="24"/>
              </w:rPr>
              <w:t xml:space="preserve"> </w:t>
            </w:r>
            <w:r w:rsidR="00F82546">
              <w:rPr>
                <w:sz w:val="24"/>
                <w:szCs w:val="24"/>
              </w:rPr>
              <w:t xml:space="preserve">de </w:t>
            </w:r>
            <w:proofErr w:type="spellStart"/>
            <w:r w:rsidR="00F82546">
              <w:rPr>
                <w:sz w:val="24"/>
                <w:szCs w:val="24"/>
              </w:rPr>
              <w:t>către</w:t>
            </w:r>
            <w:proofErr w:type="spellEnd"/>
            <w:r w:rsidR="00F82546">
              <w:rPr>
                <w:sz w:val="24"/>
                <w:szCs w:val="24"/>
              </w:rPr>
              <w:t xml:space="preserve"> </w:t>
            </w:r>
            <w:proofErr w:type="spellStart"/>
            <w:r w:rsidR="00B35134">
              <w:rPr>
                <w:sz w:val="24"/>
                <w:szCs w:val="24"/>
              </w:rPr>
              <w:t>Instituția</w:t>
            </w:r>
            <w:proofErr w:type="spellEnd"/>
            <w:r w:rsidR="00320896" w:rsidRPr="00320896">
              <w:rPr>
                <w:sz w:val="24"/>
                <w:szCs w:val="24"/>
              </w:rPr>
              <w:t xml:space="preserve"> </w:t>
            </w:r>
            <w:proofErr w:type="spellStart"/>
            <w:r w:rsidR="00320896" w:rsidRPr="00320896">
              <w:rPr>
                <w:sz w:val="24"/>
                <w:szCs w:val="24"/>
              </w:rPr>
              <w:t>Public</w:t>
            </w:r>
            <w:r w:rsidR="00B35134">
              <w:rPr>
                <w:sz w:val="24"/>
                <w:szCs w:val="24"/>
              </w:rPr>
              <w:t>a</w:t>
            </w:r>
            <w:proofErr w:type="spellEnd"/>
            <w:r w:rsidR="00320896" w:rsidRPr="00320896">
              <w:rPr>
                <w:sz w:val="24"/>
                <w:szCs w:val="24"/>
              </w:rPr>
              <w:t xml:space="preserve"> </w:t>
            </w:r>
            <w:proofErr w:type="spellStart"/>
            <w:r w:rsidR="00320896" w:rsidRPr="00320896">
              <w:rPr>
                <w:sz w:val="24"/>
                <w:szCs w:val="24"/>
              </w:rPr>
              <w:t>Oficiul</w:t>
            </w:r>
            <w:proofErr w:type="spellEnd"/>
            <w:r w:rsidR="00320896" w:rsidRPr="00320896">
              <w:rPr>
                <w:sz w:val="24"/>
                <w:szCs w:val="24"/>
              </w:rPr>
              <w:t xml:space="preserve"> </w:t>
            </w:r>
            <w:proofErr w:type="spellStart"/>
            <w:r w:rsidR="00320896" w:rsidRPr="00320896">
              <w:rPr>
                <w:sz w:val="24"/>
                <w:szCs w:val="24"/>
              </w:rPr>
              <w:t>Amenajarea</w:t>
            </w:r>
            <w:proofErr w:type="spellEnd"/>
            <w:r w:rsidR="00320896" w:rsidRPr="00320896">
              <w:rPr>
                <w:sz w:val="24"/>
                <w:szCs w:val="24"/>
              </w:rPr>
              <w:t xml:space="preserve"> </w:t>
            </w:r>
            <w:proofErr w:type="spellStart"/>
            <w:r w:rsidR="00320896" w:rsidRPr="00320896">
              <w:rPr>
                <w:sz w:val="24"/>
                <w:szCs w:val="24"/>
              </w:rPr>
              <w:t>Teritoriului</w:t>
            </w:r>
            <w:proofErr w:type="spellEnd"/>
            <w:r w:rsidR="00320896" w:rsidRPr="00320896">
              <w:rPr>
                <w:sz w:val="24"/>
                <w:szCs w:val="24"/>
              </w:rPr>
              <w:t xml:space="preserve">, Urbanism, </w:t>
            </w:r>
            <w:proofErr w:type="spellStart"/>
            <w:r w:rsidR="00320896" w:rsidRPr="00320896">
              <w:rPr>
                <w:sz w:val="24"/>
                <w:szCs w:val="24"/>
              </w:rPr>
              <w:t>Construcții</w:t>
            </w:r>
            <w:proofErr w:type="spellEnd"/>
            <w:r w:rsidR="00320896" w:rsidRPr="00320896">
              <w:rPr>
                <w:sz w:val="24"/>
                <w:szCs w:val="24"/>
              </w:rPr>
              <w:t xml:space="preserve"> </w:t>
            </w:r>
            <w:proofErr w:type="spellStart"/>
            <w:r w:rsidR="00320896" w:rsidRPr="00320896">
              <w:rPr>
                <w:sz w:val="24"/>
                <w:szCs w:val="24"/>
              </w:rPr>
              <w:t>și</w:t>
            </w:r>
            <w:proofErr w:type="spellEnd"/>
            <w:r w:rsidR="00320896" w:rsidRPr="00320896">
              <w:rPr>
                <w:sz w:val="24"/>
                <w:szCs w:val="24"/>
              </w:rPr>
              <w:t xml:space="preserve"> </w:t>
            </w:r>
            <w:proofErr w:type="spellStart"/>
            <w:r w:rsidR="00320896" w:rsidRPr="00320896">
              <w:rPr>
                <w:sz w:val="24"/>
                <w:szCs w:val="24"/>
              </w:rPr>
              <w:t>Locuințe</w:t>
            </w:r>
            <w:proofErr w:type="spellEnd"/>
            <w:r w:rsidR="00564998">
              <w:rPr>
                <w:sz w:val="24"/>
                <w:szCs w:val="24"/>
              </w:rPr>
              <w:t xml:space="preserve"> (</w:t>
            </w:r>
            <w:proofErr w:type="spellStart"/>
            <w:r w:rsidR="00564998">
              <w:rPr>
                <w:sz w:val="24"/>
                <w:szCs w:val="24"/>
              </w:rPr>
              <w:t>în</w:t>
            </w:r>
            <w:proofErr w:type="spellEnd"/>
            <w:r w:rsidR="00564998">
              <w:rPr>
                <w:sz w:val="24"/>
                <w:szCs w:val="24"/>
              </w:rPr>
              <w:t xml:space="preserve"> </w:t>
            </w:r>
            <w:proofErr w:type="spellStart"/>
            <w:r w:rsidR="00564998">
              <w:rPr>
                <w:sz w:val="24"/>
                <w:szCs w:val="24"/>
              </w:rPr>
              <w:t>contnuare</w:t>
            </w:r>
            <w:proofErr w:type="spellEnd"/>
            <w:r w:rsidR="00564998">
              <w:rPr>
                <w:sz w:val="24"/>
                <w:szCs w:val="24"/>
              </w:rPr>
              <w:t xml:space="preserve"> – </w:t>
            </w:r>
            <w:proofErr w:type="spellStart"/>
            <w:r w:rsidR="00564998">
              <w:rPr>
                <w:sz w:val="24"/>
                <w:szCs w:val="24"/>
              </w:rPr>
              <w:t>Oficiu</w:t>
            </w:r>
            <w:proofErr w:type="spellEnd"/>
            <w:r w:rsidR="00564998">
              <w:rPr>
                <w:sz w:val="24"/>
                <w:szCs w:val="24"/>
              </w:rPr>
              <w:t>)</w:t>
            </w:r>
            <w:r w:rsidR="00320896">
              <w:rPr>
                <w:sz w:val="24"/>
                <w:szCs w:val="24"/>
              </w:rPr>
              <w:t xml:space="preserve">, </w:t>
            </w:r>
            <w:proofErr w:type="spellStart"/>
            <w:r w:rsidR="00320896">
              <w:rPr>
                <w:sz w:val="24"/>
                <w:szCs w:val="24"/>
              </w:rPr>
              <w:t>astfel</w:t>
            </w:r>
            <w:proofErr w:type="spellEnd"/>
            <w:r w:rsidR="00320896">
              <w:rPr>
                <w:sz w:val="24"/>
                <w:szCs w:val="24"/>
              </w:rPr>
              <w:t xml:space="preserve"> ca </w:t>
            </w:r>
            <w:proofErr w:type="spellStart"/>
            <w:r w:rsidR="00320896">
              <w:rPr>
                <w:sz w:val="24"/>
                <w:szCs w:val="24"/>
              </w:rPr>
              <w:t>procesul</w:t>
            </w:r>
            <w:proofErr w:type="spellEnd"/>
            <w:r w:rsidR="00320896">
              <w:rPr>
                <w:sz w:val="24"/>
                <w:szCs w:val="24"/>
              </w:rPr>
              <w:t xml:space="preserve"> de </w:t>
            </w:r>
            <w:proofErr w:type="spellStart"/>
            <w:r w:rsidR="00320896">
              <w:rPr>
                <w:sz w:val="24"/>
                <w:szCs w:val="24"/>
              </w:rPr>
              <w:t>prestare</w:t>
            </w:r>
            <w:proofErr w:type="spellEnd"/>
            <w:r w:rsidR="00320896">
              <w:rPr>
                <w:sz w:val="24"/>
                <w:szCs w:val="24"/>
              </w:rPr>
              <w:t xml:space="preserve"> a </w:t>
            </w:r>
            <w:proofErr w:type="spellStart"/>
            <w:r w:rsidR="00320896">
              <w:rPr>
                <w:sz w:val="24"/>
                <w:szCs w:val="24"/>
              </w:rPr>
              <w:t>servicii</w:t>
            </w:r>
            <w:r w:rsidR="000F65E5">
              <w:rPr>
                <w:sz w:val="24"/>
                <w:szCs w:val="24"/>
              </w:rPr>
              <w:t>lor</w:t>
            </w:r>
            <w:proofErr w:type="spellEnd"/>
            <w:r w:rsidR="00320896">
              <w:rPr>
                <w:sz w:val="24"/>
                <w:szCs w:val="24"/>
              </w:rPr>
              <w:t xml:space="preserve"> </w:t>
            </w:r>
            <w:proofErr w:type="spellStart"/>
            <w:r w:rsidR="00320896">
              <w:rPr>
                <w:sz w:val="24"/>
                <w:szCs w:val="24"/>
              </w:rPr>
              <w:t>să</w:t>
            </w:r>
            <w:proofErr w:type="spellEnd"/>
            <w:r w:rsidR="00320896">
              <w:rPr>
                <w:sz w:val="24"/>
                <w:szCs w:val="24"/>
              </w:rPr>
              <w:t xml:space="preserve"> </w:t>
            </w:r>
            <w:proofErr w:type="spellStart"/>
            <w:r w:rsidR="00320896">
              <w:rPr>
                <w:sz w:val="24"/>
                <w:szCs w:val="24"/>
              </w:rPr>
              <w:t>poată</w:t>
            </w:r>
            <w:proofErr w:type="spellEnd"/>
            <w:r w:rsidR="00320896">
              <w:rPr>
                <w:sz w:val="24"/>
                <w:szCs w:val="24"/>
              </w:rPr>
              <w:t xml:space="preserve"> fi </w:t>
            </w:r>
            <w:proofErr w:type="spellStart"/>
            <w:r w:rsidR="00320896">
              <w:rPr>
                <w:sz w:val="24"/>
                <w:szCs w:val="24"/>
              </w:rPr>
              <w:t>continuat</w:t>
            </w:r>
            <w:proofErr w:type="spellEnd"/>
            <w:r w:rsidR="00320896">
              <w:rPr>
                <w:sz w:val="24"/>
                <w:szCs w:val="24"/>
              </w:rPr>
              <w:t xml:space="preserve">, </w:t>
            </w:r>
            <w:proofErr w:type="spellStart"/>
            <w:r w:rsidR="00320896">
              <w:rPr>
                <w:sz w:val="24"/>
                <w:szCs w:val="24"/>
              </w:rPr>
              <w:t>iar</w:t>
            </w:r>
            <w:proofErr w:type="spellEnd"/>
            <w:r w:rsidR="00320896">
              <w:rPr>
                <w:sz w:val="24"/>
                <w:szCs w:val="24"/>
              </w:rPr>
              <w:t xml:space="preserve"> </w:t>
            </w:r>
            <w:proofErr w:type="spellStart"/>
            <w:r w:rsidR="00DC3589">
              <w:rPr>
                <w:sz w:val="24"/>
                <w:szCs w:val="24"/>
              </w:rPr>
              <w:t>solicitările</w:t>
            </w:r>
            <w:proofErr w:type="spellEnd"/>
            <w:r w:rsidR="00DC3589">
              <w:rPr>
                <w:sz w:val="24"/>
                <w:szCs w:val="24"/>
              </w:rPr>
              <w:t xml:space="preserve"> </w:t>
            </w:r>
            <w:proofErr w:type="spellStart"/>
            <w:r w:rsidR="00DC3589">
              <w:rPr>
                <w:sz w:val="24"/>
                <w:szCs w:val="24"/>
              </w:rPr>
              <w:t>beneficiarilor</w:t>
            </w:r>
            <w:proofErr w:type="spellEnd"/>
            <w:r w:rsidR="00B35134">
              <w:rPr>
                <w:sz w:val="24"/>
                <w:szCs w:val="24"/>
              </w:rPr>
              <w:t xml:space="preserve"> </w:t>
            </w:r>
            <w:r w:rsidR="00DC3589">
              <w:rPr>
                <w:sz w:val="24"/>
                <w:szCs w:val="24"/>
              </w:rPr>
              <w:t xml:space="preserve">de </w:t>
            </w:r>
            <w:proofErr w:type="spellStart"/>
            <w:r w:rsidR="00DC3589">
              <w:rPr>
                <w:sz w:val="24"/>
                <w:szCs w:val="24"/>
              </w:rPr>
              <w:t>servicii</w:t>
            </w:r>
            <w:proofErr w:type="spellEnd"/>
            <w:r w:rsidR="00DC3589">
              <w:rPr>
                <w:sz w:val="24"/>
                <w:szCs w:val="24"/>
              </w:rPr>
              <w:t xml:space="preserve"> </w:t>
            </w:r>
            <w:proofErr w:type="spellStart"/>
            <w:r w:rsidR="00DC3589">
              <w:rPr>
                <w:sz w:val="24"/>
                <w:szCs w:val="24"/>
              </w:rPr>
              <w:t>să</w:t>
            </w:r>
            <w:proofErr w:type="spellEnd"/>
            <w:r w:rsidR="00DC3589">
              <w:rPr>
                <w:sz w:val="24"/>
                <w:szCs w:val="24"/>
              </w:rPr>
              <w:t xml:space="preserve"> </w:t>
            </w:r>
            <w:proofErr w:type="spellStart"/>
            <w:r w:rsidR="00DC3589">
              <w:rPr>
                <w:sz w:val="24"/>
                <w:szCs w:val="24"/>
              </w:rPr>
              <w:t>poată</w:t>
            </w:r>
            <w:proofErr w:type="spellEnd"/>
            <w:r w:rsidR="00DC3589">
              <w:rPr>
                <w:sz w:val="24"/>
                <w:szCs w:val="24"/>
              </w:rPr>
              <w:t xml:space="preserve"> fi </w:t>
            </w:r>
            <w:proofErr w:type="spellStart"/>
            <w:r w:rsidR="00DC3589">
              <w:rPr>
                <w:sz w:val="24"/>
                <w:szCs w:val="24"/>
              </w:rPr>
              <w:t>soluționate</w:t>
            </w:r>
            <w:proofErr w:type="spellEnd"/>
            <w:r w:rsidR="00DC3589">
              <w:rPr>
                <w:sz w:val="24"/>
                <w:szCs w:val="24"/>
              </w:rPr>
              <w:t>.</w:t>
            </w:r>
          </w:p>
          <w:p w14:paraId="5AA8517A" w14:textId="6332955D" w:rsidR="00C60771" w:rsidRDefault="00C60771" w:rsidP="002B77C4">
            <w:pPr>
              <w:ind w:firstLine="0"/>
              <w:rPr>
                <w:sz w:val="24"/>
                <w:szCs w:val="24"/>
                <w:lang w:val="ro-RO"/>
              </w:rPr>
            </w:pPr>
            <w:r>
              <w:rPr>
                <w:sz w:val="24"/>
                <w:szCs w:val="24"/>
              </w:rPr>
              <w:t xml:space="preserve">Este de </w:t>
            </w:r>
            <w:proofErr w:type="spellStart"/>
            <w:r>
              <w:rPr>
                <w:sz w:val="24"/>
                <w:szCs w:val="24"/>
              </w:rPr>
              <w:t>menționat</w:t>
            </w:r>
            <w:proofErr w:type="spellEnd"/>
            <w:r>
              <w:rPr>
                <w:sz w:val="24"/>
                <w:szCs w:val="24"/>
              </w:rPr>
              <w:t xml:space="preserve"> </w:t>
            </w:r>
            <w:proofErr w:type="spellStart"/>
            <w:r>
              <w:rPr>
                <w:sz w:val="24"/>
                <w:szCs w:val="24"/>
              </w:rPr>
              <w:t>faptu</w:t>
            </w:r>
            <w:r w:rsidR="00B35134">
              <w:rPr>
                <w:sz w:val="24"/>
                <w:szCs w:val="24"/>
              </w:rPr>
              <w:t>l</w:t>
            </w:r>
            <w:proofErr w:type="spellEnd"/>
            <w:r w:rsidR="00B35134">
              <w:rPr>
                <w:sz w:val="24"/>
                <w:szCs w:val="24"/>
              </w:rPr>
              <w:t xml:space="preserve"> </w:t>
            </w:r>
            <w:proofErr w:type="spellStart"/>
            <w:r w:rsidR="00B35134">
              <w:rPr>
                <w:sz w:val="24"/>
                <w:szCs w:val="24"/>
              </w:rPr>
              <w:t>că</w:t>
            </w:r>
            <w:proofErr w:type="spellEnd"/>
            <w:r w:rsidR="00B35134">
              <w:rPr>
                <w:sz w:val="24"/>
                <w:szCs w:val="24"/>
              </w:rPr>
              <w:t xml:space="preserve">, </w:t>
            </w:r>
            <w:proofErr w:type="spellStart"/>
            <w:r w:rsidR="00B35134">
              <w:rPr>
                <w:sz w:val="24"/>
                <w:szCs w:val="24"/>
              </w:rPr>
              <w:t>în</w:t>
            </w:r>
            <w:proofErr w:type="spellEnd"/>
            <w:r w:rsidR="00B35134">
              <w:rPr>
                <w:sz w:val="24"/>
                <w:szCs w:val="24"/>
              </w:rPr>
              <w:t xml:space="preserve"> </w:t>
            </w:r>
            <w:proofErr w:type="spellStart"/>
            <w:r w:rsidR="00B35134">
              <w:rPr>
                <w:sz w:val="24"/>
                <w:szCs w:val="24"/>
              </w:rPr>
              <w:t>calitate</w:t>
            </w:r>
            <w:proofErr w:type="spellEnd"/>
            <w:r w:rsidR="00B35134">
              <w:rPr>
                <w:sz w:val="24"/>
                <w:szCs w:val="24"/>
              </w:rPr>
              <w:t xml:space="preserve"> de </w:t>
            </w:r>
            <w:proofErr w:type="spellStart"/>
            <w:r w:rsidR="00B35134">
              <w:rPr>
                <w:sz w:val="24"/>
                <w:szCs w:val="24"/>
              </w:rPr>
              <w:t>beneficiar</w:t>
            </w:r>
            <w:proofErr w:type="spellEnd"/>
            <w:r w:rsidR="002B77C4">
              <w:rPr>
                <w:sz w:val="24"/>
                <w:szCs w:val="24"/>
              </w:rPr>
              <w:t xml:space="preserve"> al</w:t>
            </w:r>
            <w:r>
              <w:rPr>
                <w:sz w:val="24"/>
                <w:szCs w:val="24"/>
              </w:rPr>
              <w:t xml:space="preserve"> </w:t>
            </w:r>
            <w:proofErr w:type="spellStart"/>
            <w:r>
              <w:rPr>
                <w:sz w:val="24"/>
                <w:szCs w:val="24"/>
              </w:rPr>
              <w:t>serviciilor</w:t>
            </w:r>
            <w:proofErr w:type="spellEnd"/>
            <w:r>
              <w:rPr>
                <w:sz w:val="24"/>
                <w:szCs w:val="24"/>
              </w:rPr>
              <w:t xml:space="preserve"> </w:t>
            </w:r>
            <w:proofErr w:type="spellStart"/>
            <w:r>
              <w:rPr>
                <w:sz w:val="24"/>
                <w:szCs w:val="24"/>
              </w:rPr>
              <w:t>prestate</w:t>
            </w:r>
            <w:proofErr w:type="spellEnd"/>
            <w:r>
              <w:rPr>
                <w:sz w:val="24"/>
                <w:szCs w:val="24"/>
              </w:rPr>
              <w:t xml:space="preserve"> de </w:t>
            </w:r>
            <w:proofErr w:type="spellStart"/>
            <w:r w:rsidR="002B77C4">
              <w:rPr>
                <w:sz w:val="24"/>
                <w:szCs w:val="24"/>
              </w:rPr>
              <w:t>Oficiu</w:t>
            </w:r>
            <w:proofErr w:type="spellEnd"/>
            <w:r w:rsidR="002B77C4">
              <w:rPr>
                <w:sz w:val="24"/>
                <w:szCs w:val="24"/>
              </w:rPr>
              <w:t xml:space="preserve">, </w:t>
            </w:r>
            <w:proofErr w:type="spellStart"/>
            <w:r w:rsidR="00B75E27">
              <w:rPr>
                <w:sz w:val="24"/>
                <w:szCs w:val="24"/>
              </w:rPr>
              <w:t>poate</w:t>
            </w:r>
            <w:proofErr w:type="spellEnd"/>
            <w:r w:rsidR="00B75E27">
              <w:rPr>
                <w:sz w:val="24"/>
                <w:szCs w:val="24"/>
              </w:rPr>
              <w:t xml:space="preserve"> fi </w:t>
            </w:r>
            <w:proofErr w:type="spellStart"/>
            <w:r w:rsidR="00B75E27">
              <w:rPr>
                <w:sz w:val="24"/>
                <w:szCs w:val="24"/>
              </w:rPr>
              <w:t>orice</w:t>
            </w:r>
            <w:proofErr w:type="spellEnd"/>
            <w:r w:rsidR="00B75E27">
              <w:rPr>
                <w:sz w:val="24"/>
                <w:szCs w:val="24"/>
              </w:rPr>
              <w:t xml:space="preserve"> </w:t>
            </w:r>
            <w:proofErr w:type="spellStart"/>
            <w:r w:rsidR="00B75E27">
              <w:rPr>
                <w:sz w:val="24"/>
                <w:szCs w:val="24"/>
              </w:rPr>
              <w:t>persoană</w:t>
            </w:r>
            <w:proofErr w:type="spellEnd"/>
            <w:r w:rsidR="00B75E27">
              <w:rPr>
                <w:sz w:val="24"/>
                <w:szCs w:val="24"/>
              </w:rPr>
              <w:t xml:space="preserve"> </w:t>
            </w:r>
            <w:proofErr w:type="spellStart"/>
            <w:r w:rsidR="00B75E27">
              <w:rPr>
                <w:sz w:val="24"/>
                <w:szCs w:val="24"/>
              </w:rPr>
              <w:t>fizică</w:t>
            </w:r>
            <w:proofErr w:type="spellEnd"/>
            <w:r w:rsidR="00B75E27">
              <w:rPr>
                <w:sz w:val="24"/>
                <w:szCs w:val="24"/>
              </w:rPr>
              <w:t xml:space="preserve"> </w:t>
            </w:r>
            <w:proofErr w:type="spellStart"/>
            <w:r w:rsidR="00B75E27">
              <w:rPr>
                <w:sz w:val="24"/>
                <w:szCs w:val="24"/>
              </w:rPr>
              <w:t>sau</w:t>
            </w:r>
            <w:proofErr w:type="spellEnd"/>
            <w:r w:rsidR="00B75E27">
              <w:rPr>
                <w:sz w:val="24"/>
                <w:szCs w:val="24"/>
              </w:rPr>
              <w:t xml:space="preserve"> </w:t>
            </w:r>
            <w:proofErr w:type="spellStart"/>
            <w:r w:rsidR="00B75E27">
              <w:rPr>
                <w:sz w:val="24"/>
                <w:szCs w:val="24"/>
              </w:rPr>
              <w:t>juridică</w:t>
            </w:r>
            <w:proofErr w:type="spellEnd"/>
            <w:r w:rsidR="00B75E27">
              <w:rPr>
                <w:sz w:val="24"/>
                <w:szCs w:val="24"/>
              </w:rPr>
              <w:t xml:space="preserve"> </w:t>
            </w:r>
            <w:proofErr w:type="spellStart"/>
            <w:r w:rsidR="00B75E27">
              <w:rPr>
                <w:sz w:val="24"/>
                <w:szCs w:val="24"/>
              </w:rPr>
              <w:t>interesată</w:t>
            </w:r>
            <w:proofErr w:type="spellEnd"/>
            <w:r w:rsidR="000D4D03">
              <w:rPr>
                <w:sz w:val="24"/>
                <w:szCs w:val="24"/>
              </w:rPr>
              <w:t xml:space="preserve">. </w:t>
            </w:r>
            <w:proofErr w:type="spellStart"/>
            <w:r w:rsidR="000F65E5">
              <w:rPr>
                <w:sz w:val="24"/>
                <w:szCs w:val="24"/>
              </w:rPr>
              <w:t>Totodată</w:t>
            </w:r>
            <w:proofErr w:type="spellEnd"/>
            <w:r w:rsidR="000F65E5">
              <w:rPr>
                <w:sz w:val="24"/>
                <w:szCs w:val="24"/>
              </w:rPr>
              <w:t xml:space="preserve">, </w:t>
            </w:r>
            <w:proofErr w:type="spellStart"/>
            <w:r w:rsidR="000F65E5">
              <w:rPr>
                <w:sz w:val="24"/>
                <w:szCs w:val="24"/>
              </w:rPr>
              <w:t>b</w:t>
            </w:r>
            <w:r w:rsidR="000D4D03">
              <w:rPr>
                <w:sz w:val="24"/>
                <w:szCs w:val="24"/>
              </w:rPr>
              <w:t>eneficiarii</w:t>
            </w:r>
            <w:proofErr w:type="spellEnd"/>
            <w:r w:rsidR="000D4D03">
              <w:rPr>
                <w:sz w:val="24"/>
                <w:szCs w:val="24"/>
              </w:rPr>
              <w:t xml:space="preserve"> </w:t>
            </w:r>
            <w:proofErr w:type="spellStart"/>
            <w:r w:rsidR="000D4D03">
              <w:rPr>
                <w:sz w:val="24"/>
                <w:szCs w:val="24"/>
              </w:rPr>
              <w:t>sunt</w:t>
            </w:r>
            <w:proofErr w:type="spellEnd"/>
            <w:r w:rsidR="000D4D03">
              <w:rPr>
                <w:sz w:val="24"/>
                <w:szCs w:val="24"/>
              </w:rPr>
              <w:t xml:space="preserve"> </w:t>
            </w:r>
            <w:proofErr w:type="spellStart"/>
            <w:r w:rsidR="000D4D03">
              <w:rPr>
                <w:sz w:val="24"/>
                <w:szCs w:val="24"/>
              </w:rPr>
              <w:t>în</w:t>
            </w:r>
            <w:proofErr w:type="spellEnd"/>
            <w:r w:rsidR="000D4D03">
              <w:rPr>
                <w:sz w:val="24"/>
                <w:szCs w:val="24"/>
              </w:rPr>
              <w:t xml:space="preserve"> </w:t>
            </w:r>
            <w:proofErr w:type="spellStart"/>
            <w:r w:rsidR="000D4D03">
              <w:rPr>
                <w:sz w:val="24"/>
                <w:szCs w:val="24"/>
              </w:rPr>
              <w:t>drept</w:t>
            </w:r>
            <w:proofErr w:type="spellEnd"/>
            <w:r w:rsidR="000D4D03">
              <w:rPr>
                <w:sz w:val="24"/>
                <w:szCs w:val="24"/>
              </w:rPr>
              <w:t xml:space="preserve"> </w:t>
            </w:r>
            <w:proofErr w:type="spellStart"/>
            <w:r w:rsidR="000D4D03">
              <w:rPr>
                <w:sz w:val="24"/>
                <w:szCs w:val="24"/>
              </w:rPr>
              <w:t>să</w:t>
            </w:r>
            <w:proofErr w:type="spellEnd"/>
            <w:r w:rsidR="000D4D03">
              <w:rPr>
                <w:sz w:val="24"/>
                <w:szCs w:val="24"/>
              </w:rPr>
              <w:t xml:space="preserve"> </w:t>
            </w:r>
            <w:proofErr w:type="spellStart"/>
            <w:r w:rsidR="000D4D03">
              <w:rPr>
                <w:sz w:val="24"/>
                <w:szCs w:val="24"/>
              </w:rPr>
              <w:t>aleagă</w:t>
            </w:r>
            <w:proofErr w:type="spellEnd"/>
            <w:r w:rsidR="000D4D03">
              <w:rPr>
                <w:sz w:val="24"/>
                <w:szCs w:val="24"/>
              </w:rPr>
              <w:t xml:space="preserve"> </w:t>
            </w:r>
            <w:proofErr w:type="spellStart"/>
            <w:r w:rsidR="000D4D03">
              <w:rPr>
                <w:sz w:val="24"/>
                <w:szCs w:val="24"/>
              </w:rPr>
              <w:t>sau</w:t>
            </w:r>
            <w:proofErr w:type="spellEnd"/>
            <w:r w:rsidR="000D4D03">
              <w:rPr>
                <w:sz w:val="24"/>
                <w:szCs w:val="24"/>
              </w:rPr>
              <w:t xml:space="preserve"> nu, </w:t>
            </w:r>
            <w:proofErr w:type="spellStart"/>
            <w:r w:rsidR="000F65E5">
              <w:rPr>
                <w:sz w:val="24"/>
                <w:szCs w:val="24"/>
              </w:rPr>
              <w:t>solicitarea</w:t>
            </w:r>
            <w:proofErr w:type="spellEnd"/>
            <w:r w:rsidR="000D4D03">
              <w:rPr>
                <w:sz w:val="24"/>
                <w:szCs w:val="24"/>
              </w:rPr>
              <w:t xml:space="preserve"> </w:t>
            </w:r>
            <w:proofErr w:type="spellStart"/>
            <w:r w:rsidR="000D4D03">
              <w:rPr>
                <w:sz w:val="24"/>
                <w:szCs w:val="24"/>
              </w:rPr>
              <w:t>serviciilor</w:t>
            </w:r>
            <w:proofErr w:type="spellEnd"/>
            <w:r w:rsidR="000D4D03">
              <w:rPr>
                <w:sz w:val="24"/>
                <w:szCs w:val="24"/>
              </w:rPr>
              <w:t xml:space="preserve"> </w:t>
            </w:r>
            <w:proofErr w:type="spellStart"/>
            <w:r w:rsidR="000D4D03">
              <w:rPr>
                <w:sz w:val="24"/>
                <w:szCs w:val="24"/>
              </w:rPr>
              <w:t>oferite</w:t>
            </w:r>
            <w:proofErr w:type="spellEnd"/>
            <w:r w:rsidR="000F65E5">
              <w:rPr>
                <w:sz w:val="24"/>
                <w:szCs w:val="24"/>
              </w:rPr>
              <w:t xml:space="preserve"> de </w:t>
            </w:r>
            <w:proofErr w:type="spellStart"/>
            <w:r w:rsidR="000F65E5">
              <w:rPr>
                <w:sz w:val="24"/>
                <w:szCs w:val="24"/>
              </w:rPr>
              <w:t>către</w:t>
            </w:r>
            <w:proofErr w:type="spellEnd"/>
            <w:r w:rsidR="000F65E5">
              <w:rPr>
                <w:sz w:val="24"/>
                <w:szCs w:val="24"/>
              </w:rPr>
              <w:t xml:space="preserve"> </w:t>
            </w:r>
            <w:proofErr w:type="spellStart"/>
            <w:r w:rsidR="000F65E5">
              <w:rPr>
                <w:sz w:val="24"/>
                <w:szCs w:val="24"/>
              </w:rPr>
              <w:t>Oficiu</w:t>
            </w:r>
            <w:proofErr w:type="spellEnd"/>
            <w:r w:rsidR="000D4D03">
              <w:rPr>
                <w:sz w:val="24"/>
                <w:szCs w:val="24"/>
              </w:rPr>
              <w:t>.</w:t>
            </w:r>
          </w:p>
        </w:tc>
      </w:tr>
      <w:tr w:rsidR="000864A9" w14:paraId="2A3ACF40"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006B6A" w14:textId="77777777" w:rsidR="000864A9" w:rsidRDefault="008828B9">
            <w:pPr>
              <w:ind w:firstLine="0"/>
              <w:jc w:val="left"/>
              <w:rPr>
                <w:sz w:val="24"/>
                <w:szCs w:val="24"/>
                <w:lang w:val="ro-RO"/>
              </w:rPr>
            </w:pPr>
            <w:r>
              <w:rPr>
                <w:bCs/>
                <w:sz w:val="24"/>
                <w:szCs w:val="24"/>
                <w:lang w:val="ro-RO"/>
              </w:rPr>
              <w:t>c)</w:t>
            </w:r>
            <w:r>
              <w:rPr>
                <w:sz w:val="24"/>
                <w:szCs w:val="24"/>
                <w:lang w:val="ro-RO"/>
              </w:rPr>
              <w:t xml:space="preserve"> Expuneți clar cauzele care au dus la </w:t>
            </w:r>
            <w:proofErr w:type="spellStart"/>
            <w:r>
              <w:rPr>
                <w:sz w:val="24"/>
                <w:szCs w:val="24"/>
                <w:lang w:val="ro-RO"/>
              </w:rPr>
              <w:t>apariţia</w:t>
            </w:r>
            <w:proofErr w:type="spellEnd"/>
            <w:r>
              <w:rPr>
                <w:sz w:val="24"/>
                <w:szCs w:val="24"/>
                <w:lang w:val="ro-RO"/>
              </w:rPr>
              <w:t xml:space="preserve"> problemei</w:t>
            </w:r>
          </w:p>
        </w:tc>
        <w:tc>
          <w:tcPr>
            <w:tcW w:w="1900"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D25B26C" w14:textId="77777777" w:rsidR="000864A9" w:rsidRDefault="000864A9">
            <w:pPr>
              <w:ind w:firstLine="0"/>
              <w:jc w:val="left"/>
              <w:rPr>
                <w:sz w:val="24"/>
                <w:szCs w:val="24"/>
                <w:lang w:val="ro-RO"/>
              </w:rPr>
            </w:pPr>
          </w:p>
        </w:tc>
      </w:tr>
      <w:tr w:rsidR="000864A9" w14:paraId="77F2CDC8" w14:textId="77777777" w:rsidTr="009F3E4E">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2D8106" w14:textId="5E9F1CB4" w:rsidR="000864A9" w:rsidRDefault="008828B9">
            <w:pPr>
              <w:ind w:firstLine="0"/>
              <w:rPr>
                <w:sz w:val="24"/>
                <w:szCs w:val="24"/>
                <w:lang w:val="ro-RO"/>
              </w:rPr>
            </w:pPr>
            <w:r>
              <w:rPr>
                <w:sz w:val="24"/>
                <w:szCs w:val="24"/>
                <w:lang w:val="ro-RO"/>
              </w:rPr>
              <w:t xml:space="preserve"> -</w:t>
            </w:r>
            <w:r w:rsidR="000F3D4F">
              <w:t xml:space="preserve"> </w:t>
            </w:r>
            <w:r w:rsidR="000F3D4F" w:rsidRPr="000F3D4F">
              <w:rPr>
                <w:sz w:val="24"/>
                <w:szCs w:val="24"/>
                <w:lang w:val="ro-RO"/>
              </w:rPr>
              <w:t>elaborarea pro</w:t>
            </w:r>
            <w:r w:rsidR="005075AC">
              <w:rPr>
                <w:sz w:val="24"/>
                <w:szCs w:val="24"/>
                <w:lang w:val="ro-RO"/>
              </w:rPr>
              <w:t xml:space="preserve">iectului a fost condiționată </w:t>
            </w:r>
            <w:r w:rsidR="000F3D4F" w:rsidRPr="000F3D4F">
              <w:rPr>
                <w:sz w:val="24"/>
                <w:szCs w:val="24"/>
                <w:lang w:val="ro-RO"/>
              </w:rPr>
              <w:t xml:space="preserve">de pct. 15 </w:t>
            </w:r>
            <w:proofErr w:type="spellStart"/>
            <w:r w:rsidR="000F3D4F" w:rsidRPr="000F3D4F">
              <w:rPr>
                <w:sz w:val="24"/>
                <w:szCs w:val="24"/>
                <w:lang w:val="ro-RO"/>
              </w:rPr>
              <w:t>subpct</w:t>
            </w:r>
            <w:proofErr w:type="spellEnd"/>
            <w:r w:rsidR="000F3D4F" w:rsidRPr="000F3D4F">
              <w:rPr>
                <w:sz w:val="24"/>
                <w:szCs w:val="24"/>
                <w:lang w:val="ro-RO"/>
              </w:rPr>
              <w:t>. 3) din Hotărârea Guvernului nr. 633</w:t>
            </w:r>
            <w:r w:rsidR="00BE69E2">
              <w:rPr>
                <w:sz w:val="24"/>
                <w:szCs w:val="24"/>
                <w:lang w:val="ro-RO"/>
              </w:rPr>
              <w:t>/2023</w:t>
            </w:r>
            <w:r w:rsidR="000F3D4F" w:rsidRPr="000F3D4F">
              <w:rPr>
                <w:sz w:val="24"/>
                <w:szCs w:val="24"/>
                <w:lang w:val="ro-RO"/>
              </w:rPr>
              <w:t>, care stipulează că, ministerul va elabora și va prezenta Guvernului pentru a</w:t>
            </w:r>
            <w:r w:rsidR="00586344">
              <w:rPr>
                <w:sz w:val="24"/>
                <w:szCs w:val="24"/>
                <w:lang w:val="ro-RO"/>
              </w:rPr>
              <w:t>probare Metodologia de calcul</w:t>
            </w:r>
            <w:r w:rsidR="00494915">
              <w:rPr>
                <w:sz w:val="24"/>
                <w:szCs w:val="24"/>
                <w:lang w:val="ro-RO"/>
              </w:rPr>
              <w:t>are</w:t>
            </w:r>
            <w:r w:rsidR="000F3D4F" w:rsidRPr="000F3D4F">
              <w:rPr>
                <w:sz w:val="24"/>
                <w:szCs w:val="24"/>
                <w:lang w:val="ro-RO"/>
              </w:rPr>
              <w:t xml:space="preserve"> a tarifelor </w:t>
            </w:r>
            <w:r w:rsidR="000F3D4F" w:rsidRPr="000F3D4F">
              <w:rPr>
                <w:sz w:val="24"/>
                <w:szCs w:val="24"/>
                <w:lang w:val="ro-RO"/>
              </w:rPr>
              <w:lastRenderedPageBreak/>
              <w:t>la serviciile prestate de către Oficiu, Nomenclatorul serviciilor prestate de către această instituție</w:t>
            </w:r>
            <w:r w:rsidR="00FA6527">
              <w:rPr>
                <w:sz w:val="24"/>
                <w:szCs w:val="24"/>
                <w:lang w:val="ro-RO"/>
              </w:rPr>
              <w:t xml:space="preserve"> și tarifele la aceste servicii</w:t>
            </w:r>
            <w:r>
              <w:rPr>
                <w:sz w:val="24"/>
                <w:szCs w:val="24"/>
                <w:lang w:val="ro-RO"/>
              </w:rPr>
              <w:t xml:space="preserve">; </w:t>
            </w:r>
          </w:p>
          <w:p w14:paraId="45BB948D" w14:textId="77777777" w:rsidR="000864A9" w:rsidRDefault="008828B9">
            <w:pPr>
              <w:ind w:firstLine="0"/>
              <w:rPr>
                <w:sz w:val="24"/>
                <w:szCs w:val="24"/>
                <w:lang w:val="ro-RO"/>
              </w:rPr>
            </w:pPr>
            <w:r>
              <w:rPr>
                <w:sz w:val="24"/>
                <w:szCs w:val="24"/>
                <w:lang w:val="ro-RO"/>
              </w:rPr>
              <w:t>-</w:t>
            </w:r>
            <w:r w:rsidR="000F3D4F" w:rsidRPr="00616AC0">
              <w:rPr>
                <w:lang w:val="ro-RO"/>
              </w:rPr>
              <w:t xml:space="preserve"> </w:t>
            </w:r>
            <w:r w:rsidR="000F3D4F">
              <w:rPr>
                <w:sz w:val="24"/>
                <w:szCs w:val="24"/>
                <w:lang w:val="ro-RO"/>
              </w:rPr>
              <w:t>p</w:t>
            </w:r>
            <w:r w:rsidR="000F3D4F" w:rsidRPr="000F3D4F">
              <w:rPr>
                <w:sz w:val="24"/>
                <w:szCs w:val="24"/>
                <w:lang w:val="ro-RO"/>
              </w:rPr>
              <w:t>roiectul hotărârii Guvernului în cauză a fost elaborat în scopul creării cadrului normativ necesar perceperii de către Oficiu a plăț</w:t>
            </w:r>
            <w:r w:rsidR="001641EA">
              <w:rPr>
                <w:sz w:val="24"/>
                <w:szCs w:val="24"/>
                <w:lang w:val="ro-RO"/>
              </w:rPr>
              <w:t>ilor pentru serviciile prestate</w:t>
            </w:r>
            <w:r>
              <w:rPr>
                <w:sz w:val="24"/>
                <w:szCs w:val="24"/>
                <w:lang w:val="ro-RO"/>
              </w:rPr>
              <w:t xml:space="preserve">; </w:t>
            </w:r>
          </w:p>
          <w:p w14:paraId="483EC91A" w14:textId="191CFBEF" w:rsidR="000864A9" w:rsidRDefault="008828B9">
            <w:pPr>
              <w:ind w:firstLine="0"/>
              <w:rPr>
                <w:sz w:val="24"/>
                <w:szCs w:val="24"/>
              </w:rPr>
            </w:pPr>
            <w:r w:rsidRPr="001A5750">
              <w:rPr>
                <w:sz w:val="24"/>
                <w:szCs w:val="24"/>
              </w:rPr>
              <w:t>-</w:t>
            </w:r>
            <w:r w:rsidR="00886663" w:rsidRPr="001A5750">
              <w:rPr>
                <w:sz w:val="24"/>
                <w:szCs w:val="24"/>
              </w:rPr>
              <w:t xml:space="preserve"> </w:t>
            </w:r>
            <w:proofErr w:type="spellStart"/>
            <w:r w:rsidR="001A5750" w:rsidRPr="001A5750">
              <w:rPr>
                <w:sz w:val="24"/>
                <w:szCs w:val="24"/>
              </w:rPr>
              <w:t>în</w:t>
            </w:r>
            <w:proofErr w:type="spellEnd"/>
            <w:r w:rsidR="001A5750">
              <w:t xml:space="preserve"> </w:t>
            </w:r>
            <w:proofErr w:type="spellStart"/>
            <w:r w:rsidR="00886663" w:rsidRPr="00886663">
              <w:rPr>
                <w:sz w:val="24"/>
                <w:szCs w:val="24"/>
              </w:rPr>
              <w:t>Legea</w:t>
            </w:r>
            <w:proofErr w:type="spellEnd"/>
            <w:r w:rsidR="00886663" w:rsidRPr="00886663">
              <w:rPr>
                <w:sz w:val="24"/>
                <w:szCs w:val="24"/>
              </w:rPr>
              <w:t xml:space="preserve"> </w:t>
            </w:r>
            <w:proofErr w:type="spellStart"/>
            <w:r w:rsidR="00886663" w:rsidRPr="00886663">
              <w:rPr>
                <w:sz w:val="24"/>
                <w:szCs w:val="24"/>
              </w:rPr>
              <w:t>nr</w:t>
            </w:r>
            <w:proofErr w:type="spellEnd"/>
            <w:r w:rsidR="00886663" w:rsidRPr="00886663">
              <w:rPr>
                <w:sz w:val="24"/>
                <w:szCs w:val="24"/>
              </w:rPr>
              <w:t xml:space="preserve">. 235/2006 cu </w:t>
            </w:r>
            <w:proofErr w:type="spellStart"/>
            <w:r w:rsidR="00886663" w:rsidRPr="00886663">
              <w:rPr>
                <w:sz w:val="24"/>
                <w:szCs w:val="24"/>
              </w:rPr>
              <w:t>privire</w:t>
            </w:r>
            <w:proofErr w:type="spellEnd"/>
            <w:r w:rsidR="00886663" w:rsidRPr="00886663">
              <w:rPr>
                <w:sz w:val="24"/>
                <w:szCs w:val="24"/>
              </w:rPr>
              <w:t xml:space="preserve"> la </w:t>
            </w:r>
            <w:proofErr w:type="spellStart"/>
            <w:r w:rsidR="00886663" w:rsidRPr="00886663">
              <w:rPr>
                <w:sz w:val="24"/>
                <w:szCs w:val="24"/>
              </w:rPr>
              <w:t>principiile</w:t>
            </w:r>
            <w:proofErr w:type="spellEnd"/>
            <w:r w:rsidR="00886663" w:rsidRPr="00886663">
              <w:rPr>
                <w:sz w:val="24"/>
                <w:szCs w:val="24"/>
              </w:rPr>
              <w:t xml:space="preserve"> de </w:t>
            </w:r>
            <w:proofErr w:type="spellStart"/>
            <w:r w:rsidR="00886663" w:rsidRPr="00886663">
              <w:rPr>
                <w:sz w:val="24"/>
                <w:szCs w:val="24"/>
              </w:rPr>
              <w:t>bază</w:t>
            </w:r>
            <w:proofErr w:type="spellEnd"/>
            <w:r w:rsidR="00886663" w:rsidRPr="00886663">
              <w:rPr>
                <w:sz w:val="24"/>
                <w:szCs w:val="24"/>
              </w:rPr>
              <w:t xml:space="preserve"> de </w:t>
            </w:r>
            <w:proofErr w:type="spellStart"/>
            <w:r w:rsidR="00886663" w:rsidRPr="00886663">
              <w:rPr>
                <w:sz w:val="24"/>
                <w:szCs w:val="24"/>
              </w:rPr>
              <w:t>reglementare</w:t>
            </w:r>
            <w:proofErr w:type="spellEnd"/>
            <w:r w:rsidR="00886663" w:rsidRPr="00886663">
              <w:rPr>
                <w:sz w:val="24"/>
                <w:szCs w:val="24"/>
              </w:rPr>
              <w:t xml:space="preserve"> a </w:t>
            </w:r>
            <w:proofErr w:type="spellStart"/>
            <w:r w:rsidR="00886663" w:rsidRPr="00886663">
              <w:rPr>
                <w:sz w:val="24"/>
                <w:szCs w:val="24"/>
              </w:rPr>
              <w:t>activității</w:t>
            </w:r>
            <w:proofErr w:type="spellEnd"/>
            <w:r w:rsidR="00886663" w:rsidRPr="00886663">
              <w:rPr>
                <w:sz w:val="24"/>
                <w:szCs w:val="24"/>
              </w:rPr>
              <w:t xml:space="preserve"> de </w:t>
            </w:r>
            <w:proofErr w:type="spellStart"/>
            <w:r w:rsidR="00886663" w:rsidRPr="00886663">
              <w:rPr>
                <w:sz w:val="24"/>
                <w:szCs w:val="24"/>
              </w:rPr>
              <w:t>întreprinzător</w:t>
            </w:r>
            <w:proofErr w:type="spellEnd"/>
            <w:r w:rsidR="00886663" w:rsidRPr="00886663">
              <w:rPr>
                <w:sz w:val="24"/>
                <w:szCs w:val="24"/>
              </w:rPr>
              <w:t xml:space="preserve"> a </w:t>
            </w:r>
            <w:proofErr w:type="spellStart"/>
            <w:r w:rsidR="00886663" w:rsidRPr="00886663">
              <w:rPr>
                <w:sz w:val="24"/>
                <w:szCs w:val="24"/>
              </w:rPr>
              <w:t>fost</w:t>
            </w:r>
            <w:proofErr w:type="spellEnd"/>
            <w:r w:rsidR="00886663" w:rsidRPr="00886663">
              <w:rPr>
                <w:sz w:val="24"/>
                <w:szCs w:val="24"/>
              </w:rPr>
              <w:t xml:space="preserve"> </w:t>
            </w:r>
            <w:proofErr w:type="spellStart"/>
            <w:r w:rsidR="00886663" w:rsidRPr="00886663">
              <w:rPr>
                <w:sz w:val="24"/>
                <w:szCs w:val="24"/>
              </w:rPr>
              <w:t>stabilită</w:t>
            </w:r>
            <w:proofErr w:type="spellEnd"/>
            <w:r w:rsidR="00886663" w:rsidRPr="00886663">
              <w:rPr>
                <w:sz w:val="24"/>
                <w:szCs w:val="24"/>
              </w:rPr>
              <w:t xml:space="preserve"> </w:t>
            </w:r>
            <w:proofErr w:type="spellStart"/>
            <w:r w:rsidR="00886663" w:rsidRPr="00886663">
              <w:rPr>
                <w:sz w:val="24"/>
                <w:szCs w:val="24"/>
              </w:rPr>
              <w:t>competența</w:t>
            </w:r>
            <w:proofErr w:type="spellEnd"/>
            <w:r w:rsidR="00886663" w:rsidRPr="00886663">
              <w:rPr>
                <w:sz w:val="24"/>
                <w:szCs w:val="24"/>
              </w:rPr>
              <w:t xml:space="preserve"> </w:t>
            </w:r>
            <w:proofErr w:type="spellStart"/>
            <w:r w:rsidR="00886663" w:rsidRPr="00886663">
              <w:rPr>
                <w:sz w:val="24"/>
                <w:szCs w:val="24"/>
              </w:rPr>
              <w:t>Guvernului</w:t>
            </w:r>
            <w:proofErr w:type="spellEnd"/>
            <w:r w:rsidR="00886663" w:rsidRPr="00886663">
              <w:rPr>
                <w:sz w:val="24"/>
                <w:szCs w:val="24"/>
              </w:rPr>
              <w:t xml:space="preserve"> de a</w:t>
            </w:r>
            <w:r w:rsidR="004E110E">
              <w:rPr>
                <w:sz w:val="24"/>
                <w:szCs w:val="24"/>
              </w:rPr>
              <w:t xml:space="preserve"> </w:t>
            </w:r>
            <w:proofErr w:type="spellStart"/>
            <w:r w:rsidR="004E110E">
              <w:rPr>
                <w:sz w:val="24"/>
                <w:szCs w:val="24"/>
              </w:rPr>
              <w:t>aproba</w:t>
            </w:r>
            <w:proofErr w:type="spellEnd"/>
            <w:r w:rsidR="004E110E">
              <w:rPr>
                <w:sz w:val="24"/>
                <w:szCs w:val="24"/>
              </w:rPr>
              <w:t xml:space="preserve"> </w:t>
            </w:r>
            <w:proofErr w:type="spellStart"/>
            <w:r w:rsidR="004E110E">
              <w:rPr>
                <w:sz w:val="24"/>
                <w:szCs w:val="24"/>
              </w:rPr>
              <w:t>M</w:t>
            </w:r>
            <w:r w:rsidR="00586344">
              <w:rPr>
                <w:sz w:val="24"/>
                <w:szCs w:val="24"/>
              </w:rPr>
              <w:t>etodologia</w:t>
            </w:r>
            <w:proofErr w:type="spellEnd"/>
            <w:r w:rsidR="00586344">
              <w:rPr>
                <w:sz w:val="24"/>
                <w:szCs w:val="24"/>
              </w:rPr>
              <w:t xml:space="preserve"> de </w:t>
            </w:r>
            <w:proofErr w:type="spellStart"/>
            <w:r w:rsidR="00586344">
              <w:rPr>
                <w:sz w:val="24"/>
                <w:szCs w:val="24"/>
              </w:rPr>
              <w:t>calcul</w:t>
            </w:r>
            <w:r w:rsidR="00494915">
              <w:rPr>
                <w:sz w:val="24"/>
                <w:szCs w:val="24"/>
              </w:rPr>
              <w:t>are</w:t>
            </w:r>
            <w:proofErr w:type="spellEnd"/>
            <w:r w:rsidR="00886663" w:rsidRPr="00886663">
              <w:rPr>
                <w:sz w:val="24"/>
                <w:szCs w:val="24"/>
              </w:rPr>
              <w:t xml:space="preserve"> a </w:t>
            </w:r>
            <w:proofErr w:type="spellStart"/>
            <w:r w:rsidR="00886663" w:rsidRPr="00886663">
              <w:rPr>
                <w:sz w:val="24"/>
                <w:szCs w:val="24"/>
              </w:rPr>
              <w:t>tarifelor</w:t>
            </w:r>
            <w:proofErr w:type="spellEnd"/>
            <w:r w:rsidR="00886663" w:rsidRPr="00886663">
              <w:rPr>
                <w:sz w:val="24"/>
                <w:szCs w:val="24"/>
              </w:rPr>
              <w:t xml:space="preserve"> </w:t>
            </w:r>
            <w:proofErr w:type="spellStart"/>
            <w:r w:rsidR="00886663" w:rsidRPr="00886663">
              <w:rPr>
                <w:sz w:val="24"/>
                <w:szCs w:val="24"/>
              </w:rPr>
              <w:t>și</w:t>
            </w:r>
            <w:proofErr w:type="spellEnd"/>
            <w:r w:rsidR="00886663" w:rsidRPr="00886663">
              <w:rPr>
                <w:sz w:val="24"/>
                <w:szCs w:val="24"/>
              </w:rPr>
              <w:t xml:space="preserve"> </w:t>
            </w:r>
            <w:proofErr w:type="spellStart"/>
            <w:r w:rsidR="00886663" w:rsidRPr="00886663">
              <w:rPr>
                <w:sz w:val="24"/>
                <w:szCs w:val="24"/>
              </w:rPr>
              <w:t>nomenclatorul</w:t>
            </w:r>
            <w:proofErr w:type="spellEnd"/>
            <w:r w:rsidR="00886663" w:rsidRPr="00886663">
              <w:rPr>
                <w:sz w:val="24"/>
                <w:szCs w:val="24"/>
              </w:rPr>
              <w:t xml:space="preserve"> </w:t>
            </w:r>
            <w:proofErr w:type="spellStart"/>
            <w:r w:rsidR="00886663" w:rsidRPr="00886663">
              <w:rPr>
                <w:sz w:val="24"/>
                <w:szCs w:val="24"/>
              </w:rPr>
              <w:t>serviciilor</w:t>
            </w:r>
            <w:proofErr w:type="spellEnd"/>
            <w:r w:rsidR="00886663" w:rsidRPr="00886663">
              <w:rPr>
                <w:sz w:val="24"/>
                <w:szCs w:val="24"/>
              </w:rPr>
              <w:t xml:space="preserve"> </w:t>
            </w:r>
            <w:proofErr w:type="spellStart"/>
            <w:r w:rsidR="00886663" w:rsidRPr="00886663">
              <w:rPr>
                <w:sz w:val="24"/>
                <w:szCs w:val="24"/>
              </w:rPr>
              <w:t>și</w:t>
            </w:r>
            <w:proofErr w:type="spellEnd"/>
            <w:r w:rsidR="00886663" w:rsidRPr="00886663">
              <w:rPr>
                <w:sz w:val="24"/>
                <w:szCs w:val="24"/>
              </w:rPr>
              <w:t xml:space="preserve"> </w:t>
            </w:r>
            <w:proofErr w:type="spellStart"/>
            <w:r w:rsidR="00886663" w:rsidRPr="00886663">
              <w:rPr>
                <w:sz w:val="24"/>
                <w:szCs w:val="24"/>
              </w:rPr>
              <w:t>cuantumul</w:t>
            </w:r>
            <w:proofErr w:type="spellEnd"/>
            <w:r w:rsidR="00886663" w:rsidRPr="00886663">
              <w:rPr>
                <w:sz w:val="24"/>
                <w:szCs w:val="24"/>
              </w:rPr>
              <w:t xml:space="preserve"> </w:t>
            </w:r>
            <w:proofErr w:type="spellStart"/>
            <w:r w:rsidR="00886663" w:rsidRPr="00886663">
              <w:rPr>
                <w:sz w:val="24"/>
                <w:szCs w:val="24"/>
              </w:rPr>
              <w:t>tarifelor</w:t>
            </w:r>
            <w:proofErr w:type="spellEnd"/>
            <w:r w:rsidR="00886663" w:rsidRPr="00886663">
              <w:rPr>
                <w:sz w:val="24"/>
                <w:szCs w:val="24"/>
              </w:rPr>
              <w:t xml:space="preserve"> </w:t>
            </w:r>
            <w:proofErr w:type="spellStart"/>
            <w:r w:rsidR="00886663" w:rsidRPr="00886663">
              <w:rPr>
                <w:sz w:val="24"/>
                <w:szCs w:val="24"/>
              </w:rPr>
              <w:t>pentru</w:t>
            </w:r>
            <w:proofErr w:type="spellEnd"/>
            <w:r w:rsidR="00886663" w:rsidRPr="00886663">
              <w:rPr>
                <w:sz w:val="24"/>
                <w:szCs w:val="24"/>
              </w:rPr>
              <w:t xml:space="preserve"> </w:t>
            </w:r>
            <w:proofErr w:type="spellStart"/>
            <w:r w:rsidR="00886663" w:rsidRPr="00886663">
              <w:rPr>
                <w:sz w:val="24"/>
                <w:szCs w:val="24"/>
              </w:rPr>
              <w:t>serviciile</w:t>
            </w:r>
            <w:proofErr w:type="spellEnd"/>
            <w:r w:rsidR="00886663" w:rsidRPr="00886663">
              <w:rPr>
                <w:sz w:val="24"/>
                <w:szCs w:val="24"/>
              </w:rPr>
              <w:t xml:space="preserve"> </w:t>
            </w:r>
            <w:proofErr w:type="spellStart"/>
            <w:r w:rsidR="00886663" w:rsidRPr="00886663">
              <w:rPr>
                <w:sz w:val="24"/>
                <w:szCs w:val="24"/>
              </w:rPr>
              <w:t>prestate</w:t>
            </w:r>
            <w:proofErr w:type="spellEnd"/>
            <w:r w:rsidR="00886663" w:rsidRPr="00886663">
              <w:rPr>
                <w:sz w:val="24"/>
                <w:szCs w:val="24"/>
              </w:rPr>
              <w:t xml:space="preserve"> </w:t>
            </w:r>
            <w:proofErr w:type="spellStart"/>
            <w:r w:rsidR="00886663" w:rsidRPr="00886663">
              <w:rPr>
                <w:sz w:val="24"/>
                <w:szCs w:val="24"/>
              </w:rPr>
              <w:t>persoanelor</w:t>
            </w:r>
            <w:proofErr w:type="spellEnd"/>
            <w:r w:rsidR="00886663" w:rsidRPr="00886663">
              <w:rPr>
                <w:sz w:val="24"/>
                <w:szCs w:val="24"/>
              </w:rPr>
              <w:t xml:space="preserve"> </w:t>
            </w:r>
            <w:proofErr w:type="spellStart"/>
            <w:r w:rsidR="00886663" w:rsidRPr="00886663">
              <w:rPr>
                <w:sz w:val="24"/>
                <w:szCs w:val="24"/>
              </w:rPr>
              <w:t>fizice</w:t>
            </w:r>
            <w:proofErr w:type="spellEnd"/>
            <w:r w:rsidR="00886663" w:rsidRPr="00886663">
              <w:rPr>
                <w:sz w:val="24"/>
                <w:szCs w:val="24"/>
              </w:rPr>
              <w:t xml:space="preserve"> </w:t>
            </w:r>
            <w:proofErr w:type="spellStart"/>
            <w:r w:rsidR="00886663" w:rsidRPr="00886663">
              <w:rPr>
                <w:sz w:val="24"/>
                <w:szCs w:val="24"/>
              </w:rPr>
              <w:t>și</w:t>
            </w:r>
            <w:proofErr w:type="spellEnd"/>
            <w:r w:rsidR="00886663" w:rsidRPr="00886663">
              <w:rPr>
                <w:sz w:val="24"/>
                <w:szCs w:val="24"/>
              </w:rPr>
              <w:t xml:space="preserve"> </w:t>
            </w:r>
            <w:proofErr w:type="spellStart"/>
            <w:r w:rsidR="00886663" w:rsidRPr="00886663">
              <w:rPr>
                <w:sz w:val="24"/>
                <w:szCs w:val="24"/>
              </w:rPr>
              <w:t>juridice</w:t>
            </w:r>
            <w:proofErr w:type="spellEnd"/>
            <w:r w:rsidR="00886663" w:rsidRPr="00886663">
              <w:rPr>
                <w:sz w:val="24"/>
                <w:szCs w:val="24"/>
              </w:rPr>
              <w:t xml:space="preserve"> de </w:t>
            </w:r>
            <w:proofErr w:type="spellStart"/>
            <w:r w:rsidR="00886663" w:rsidRPr="00886663">
              <w:rPr>
                <w:sz w:val="24"/>
                <w:szCs w:val="24"/>
              </w:rPr>
              <w:t>către</w:t>
            </w:r>
            <w:proofErr w:type="spellEnd"/>
            <w:r w:rsidR="00886663" w:rsidRPr="00886663">
              <w:rPr>
                <w:sz w:val="24"/>
                <w:szCs w:val="24"/>
              </w:rPr>
              <w:t xml:space="preserve"> </w:t>
            </w:r>
            <w:proofErr w:type="spellStart"/>
            <w:r w:rsidR="00BE69E2">
              <w:rPr>
                <w:sz w:val="24"/>
                <w:szCs w:val="24"/>
              </w:rPr>
              <w:t>entitățile</w:t>
            </w:r>
            <w:proofErr w:type="spellEnd"/>
            <w:r w:rsidR="00BE69E2">
              <w:rPr>
                <w:sz w:val="24"/>
                <w:szCs w:val="24"/>
              </w:rPr>
              <w:t xml:space="preserve"> </w:t>
            </w:r>
            <w:proofErr w:type="spellStart"/>
            <w:r w:rsidR="00BE69E2">
              <w:rPr>
                <w:sz w:val="24"/>
                <w:szCs w:val="24"/>
              </w:rPr>
              <w:t>publice</w:t>
            </w:r>
            <w:proofErr w:type="spellEnd"/>
            <w:r w:rsidR="00886663" w:rsidRPr="00886663">
              <w:rPr>
                <w:sz w:val="24"/>
                <w:szCs w:val="24"/>
              </w:rPr>
              <w:t>.</w:t>
            </w:r>
            <w:r>
              <w:rPr>
                <w:sz w:val="24"/>
                <w:szCs w:val="24"/>
              </w:rPr>
              <w:t xml:space="preserve"> </w:t>
            </w:r>
          </w:p>
          <w:p w14:paraId="2BB5C928" w14:textId="77777777" w:rsidR="000864A9" w:rsidRDefault="008828B9">
            <w:pPr>
              <w:ind w:firstLine="0"/>
              <w:rPr>
                <w:color w:val="FF0000"/>
                <w:sz w:val="24"/>
                <w:szCs w:val="24"/>
              </w:rPr>
            </w:pPr>
            <w:r>
              <w:rPr>
                <w:sz w:val="24"/>
                <w:szCs w:val="24"/>
              </w:rPr>
              <w:t xml:space="preserve"> </w:t>
            </w:r>
          </w:p>
        </w:tc>
      </w:tr>
      <w:tr w:rsidR="000864A9" w14:paraId="262F5C06"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CD7216" w14:textId="77777777" w:rsidR="000864A9" w:rsidRDefault="008828B9">
            <w:pPr>
              <w:ind w:firstLine="0"/>
              <w:jc w:val="left"/>
              <w:rPr>
                <w:sz w:val="24"/>
                <w:szCs w:val="24"/>
                <w:lang w:val="ro-RO"/>
              </w:rPr>
            </w:pPr>
            <w:r>
              <w:rPr>
                <w:bCs/>
                <w:sz w:val="24"/>
                <w:szCs w:val="24"/>
                <w:lang w:val="ro-RO"/>
              </w:rPr>
              <w:lastRenderedPageBreak/>
              <w:t xml:space="preserve">d) </w:t>
            </w:r>
            <w:r>
              <w:rPr>
                <w:sz w:val="24"/>
                <w:szCs w:val="24"/>
                <w:lang w:val="ro-RO"/>
              </w:rPr>
              <w:t xml:space="preserve">Descrieți cum a evoluat problema </w:t>
            </w:r>
            <w:proofErr w:type="spellStart"/>
            <w:r>
              <w:rPr>
                <w:sz w:val="24"/>
                <w:szCs w:val="24"/>
                <w:lang w:val="ro-RO"/>
              </w:rPr>
              <w:t>şi</w:t>
            </w:r>
            <w:proofErr w:type="spellEnd"/>
            <w:r>
              <w:rPr>
                <w:sz w:val="24"/>
                <w:szCs w:val="24"/>
                <w:lang w:val="ro-RO"/>
              </w:rPr>
              <w:t xml:space="preserve"> cum va evolua fără o intervenție </w:t>
            </w:r>
          </w:p>
        </w:tc>
        <w:tc>
          <w:tcPr>
            <w:tcW w:w="1900"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C9E765B" w14:textId="77777777" w:rsidR="000864A9" w:rsidRDefault="000864A9">
            <w:pPr>
              <w:ind w:firstLine="0"/>
              <w:jc w:val="left"/>
              <w:rPr>
                <w:sz w:val="24"/>
                <w:szCs w:val="24"/>
                <w:lang w:val="ro-RO"/>
              </w:rPr>
            </w:pPr>
          </w:p>
        </w:tc>
      </w:tr>
      <w:tr w:rsidR="000864A9" w14:paraId="63333CA1" w14:textId="77777777" w:rsidTr="009F3E4E">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EA194A" w14:textId="6C2A12BD" w:rsidR="000864A9" w:rsidRDefault="008828B9" w:rsidP="005F76A0">
            <w:pPr>
              <w:pStyle w:val="ListParagraph"/>
              <w:spacing w:after="0" w:line="240" w:lineRule="auto"/>
              <w:ind w:left="0"/>
              <w:jc w:val="both"/>
              <w:rPr>
                <w:rFonts w:ascii="Times New Roman" w:eastAsia="Calibri" w:hAnsi="Times New Roman"/>
                <w:bCs/>
                <w:color w:val="000000" w:themeColor="text1"/>
                <w:sz w:val="24"/>
                <w:szCs w:val="24"/>
                <w:lang w:val="ro-RO"/>
              </w:rPr>
            </w:pPr>
            <w:r>
              <w:rPr>
                <w:rFonts w:ascii="Times New Roman" w:eastAsia="Calibri" w:hAnsi="Times New Roman"/>
                <w:bCs/>
                <w:color w:val="000000" w:themeColor="text1"/>
                <w:sz w:val="24"/>
                <w:szCs w:val="24"/>
                <w:lang w:val="ro-RO"/>
              </w:rPr>
              <w:t>La situația a</w:t>
            </w:r>
            <w:r w:rsidR="0075453D">
              <w:rPr>
                <w:rFonts w:ascii="Times New Roman" w:eastAsia="Calibri" w:hAnsi="Times New Roman"/>
                <w:bCs/>
                <w:color w:val="000000" w:themeColor="text1"/>
                <w:sz w:val="24"/>
                <w:szCs w:val="24"/>
                <w:lang w:val="ro-RO"/>
              </w:rPr>
              <w:t>ctuală,</w:t>
            </w:r>
            <w:r w:rsidR="00A95A57">
              <w:rPr>
                <w:rFonts w:ascii="Times New Roman" w:eastAsia="Calibri" w:hAnsi="Times New Roman"/>
                <w:bCs/>
                <w:color w:val="000000" w:themeColor="text1"/>
                <w:sz w:val="24"/>
                <w:szCs w:val="24"/>
                <w:lang w:val="ro-RO"/>
              </w:rPr>
              <w:t xml:space="preserve"> în baza pct.</w:t>
            </w:r>
            <w:r w:rsidR="00B431E2">
              <w:rPr>
                <w:rFonts w:ascii="Times New Roman" w:eastAsia="Calibri" w:hAnsi="Times New Roman"/>
                <w:bCs/>
                <w:color w:val="000000" w:themeColor="text1"/>
                <w:sz w:val="24"/>
                <w:szCs w:val="24"/>
                <w:lang w:val="ro-RO"/>
              </w:rPr>
              <w:t xml:space="preserve"> 9 din </w:t>
            </w:r>
            <w:r w:rsidR="00B431E2" w:rsidRPr="00B431E2">
              <w:rPr>
                <w:rFonts w:ascii="Times New Roman" w:eastAsia="Calibri" w:hAnsi="Times New Roman"/>
                <w:bCs/>
                <w:color w:val="000000" w:themeColor="text1"/>
                <w:sz w:val="24"/>
                <w:szCs w:val="24"/>
                <w:lang w:val="ro-RO"/>
              </w:rPr>
              <w:t>Hotărârea Guvernului nr. 633/2023</w:t>
            </w:r>
            <w:r w:rsidR="00185320">
              <w:rPr>
                <w:rFonts w:ascii="Times New Roman" w:eastAsia="Calibri" w:hAnsi="Times New Roman"/>
                <w:bCs/>
                <w:color w:val="000000" w:themeColor="text1"/>
                <w:sz w:val="24"/>
                <w:szCs w:val="24"/>
                <w:lang w:val="ro-RO"/>
              </w:rPr>
              <w:t>, care prevede că</w:t>
            </w:r>
            <w:r w:rsidR="0075453D">
              <w:rPr>
                <w:rFonts w:ascii="Times New Roman" w:eastAsia="Calibri" w:hAnsi="Times New Roman"/>
                <w:bCs/>
                <w:color w:val="000000" w:themeColor="text1"/>
                <w:sz w:val="24"/>
                <w:szCs w:val="24"/>
                <w:lang w:val="ro-RO"/>
              </w:rPr>
              <w:t xml:space="preserve"> p</w:t>
            </w:r>
            <w:r w:rsidR="00B431E2" w:rsidRPr="00B431E2">
              <w:rPr>
                <w:rFonts w:ascii="Times New Roman" w:eastAsia="Calibri" w:hAnsi="Times New Roman"/>
                <w:bCs/>
                <w:color w:val="000000" w:themeColor="text1"/>
                <w:sz w:val="24"/>
                <w:szCs w:val="24"/>
                <w:lang w:val="ro-RO"/>
              </w:rPr>
              <w:t>ână la aprob</w:t>
            </w:r>
            <w:r w:rsidR="004E340D">
              <w:rPr>
                <w:rFonts w:ascii="Times New Roman" w:eastAsia="Calibri" w:hAnsi="Times New Roman"/>
                <w:bCs/>
                <w:color w:val="000000" w:themeColor="text1"/>
                <w:sz w:val="24"/>
                <w:szCs w:val="24"/>
                <w:lang w:val="ro-RO"/>
              </w:rPr>
              <w:t>area Metodologiei de calcul</w:t>
            </w:r>
            <w:r w:rsidR="00A734EB">
              <w:rPr>
                <w:rFonts w:ascii="Times New Roman" w:eastAsia="Calibri" w:hAnsi="Times New Roman"/>
                <w:bCs/>
                <w:color w:val="000000" w:themeColor="text1"/>
                <w:sz w:val="24"/>
                <w:szCs w:val="24"/>
                <w:lang w:val="ro-RO"/>
              </w:rPr>
              <w:t>are</w:t>
            </w:r>
            <w:r w:rsidR="00B431E2" w:rsidRPr="00B431E2">
              <w:rPr>
                <w:rFonts w:ascii="Times New Roman" w:eastAsia="Calibri" w:hAnsi="Times New Roman"/>
                <w:bCs/>
                <w:color w:val="000000" w:themeColor="text1"/>
                <w:sz w:val="24"/>
                <w:szCs w:val="24"/>
                <w:lang w:val="ro-RO"/>
              </w:rPr>
              <w:t xml:space="preserve"> a tarifelor la serviciile prestate de către Oficiul și a noilor tarife ca</w:t>
            </w:r>
            <w:r w:rsidR="0098265A">
              <w:rPr>
                <w:rFonts w:ascii="Times New Roman" w:eastAsia="Calibri" w:hAnsi="Times New Roman"/>
                <w:bCs/>
                <w:color w:val="000000" w:themeColor="text1"/>
                <w:sz w:val="24"/>
                <w:szCs w:val="24"/>
                <w:lang w:val="ro-RO"/>
              </w:rPr>
              <w:t xml:space="preserve">lculate în baza acesteia, </w:t>
            </w:r>
            <w:r w:rsidR="002B15DE">
              <w:rPr>
                <w:rFonts w:ascii="Times New Roman" w:eastAsia="Calibri" w:hAnsi="Times New Roman"/>
                <w:bCs/>
                <w:color w:val="000000" w:themeColor="text1"/>
                <w:sz w:val="24"/>
                <w:szCs w:val="24"/>
                <w:lang w:val="ro-RO"/>
              </w:rPr>
              <w:t xml:space="preserve">se vor </w:t>
            </w:r>
            <w:r w:rsidR="00B431E2" w:rsidRPr="00B431E2">
              <w:rPr>
                <w:rFonts w:ascii="Times New Roman" w:eastAsia="Calibri" w:hAnsi="Times New Roman"/>
                <w:bCs/>
                <w:color w:val="000000" w:themeColor="text1"/>
                <w:sz w:val="24"/>
                <w:szCs w:val="24"/>
                <w:lang w:val="ro-RO"/>
              </w:rPr>
              <w:t>aplica tarifele în vigoare la serviciile prestate de către persoanele juridice reorganizate.</w:t>
            </w:r>
          </w:p>
          <w:p w14:paraId="0CD8EDD3" w14:textId="251DDE37" w:rsidR="003F6F5C" w:rsidRDefault="003F6F5C" w:rsidP="005F76A0">
            <w:pPr>
              <w:pStyle w:val="ListParagraph"/>
              <w:spacing w:after="0" w:line="240" w:lineRule="auto"/>
              <w:ind w:left="0"/>
              <w:jc w:val="both"/>
              <w:rPr>
                <w:rFonts w:ascii="Times New Roman" w:eastAsia="Calibri" w:hAnsi="Times New Roman"/>
                <w:bCs/>
                <w:color w:val="000000" w:themeColor="text1"/>
                <w:sz w:val="24"/>
                <w:szCs w:val="24"/>
                <w:lang w:val="ro-RO"/>
              </w:rPr>
            </w:pPr>
            <w:r>
              <w:rPr>
                <w:rFonts w:ascii="Times New Roman" w:eastAsia="Calibri" w:hAnsi="Times New Roman"/>
                <w:bCs/>
                <w:color w:val="000000" w:themeColor="text1"/>
                <w:sz w:val="24"/>
                <w:szCs w:val="24"/>
                <w:lang w:val="ro-RO"/>
              </w:rPr>
              <w:t xml:space="preserve">Totodată, pct. 15 </w:t>
            </w:r>
            <w:proofErr w:type="spellStart"/>
            <w:r>
              <w:rPr>
                <w:rFonts w:ascii="Times New Roman" w:eastAsia="Calibri" w:hAnsi="Times New Roman"/>
                <w:bCs/>
                <w:color w:val="000000" w:themeColor="text1"/>
                <w:sz w:val="24"/>
                <w:szCs w:val="24"/>
                <w:lang w:val="ro-RO"/>
              </w:rPr>
              <w:t>subpct</w:t>
            </w:r>
            <w:proofErr w:type="spellEnd"/>
            <w:r>
              <w:rPr>
                <w:rFonts w:ascii="Times New Roman" w:eastAsia="Calibri" w:hAnsi="Times New Roman"/>
                <w:bCs/>
                <w:color w:val="000000" w:themeColor="text1"/>
                <w:sz w:val="24"/>
                <w:szCs w:val="24"/>
                <w:lang w:val="ro-RO"/>
              </w:rPr>
              <w:t xml:space="preserve">. 3) </w:t>
            </w:r>
            <w:r w:rsidR="00586344" w:rsidRPr="00586344">
              <w:rPr>
                <w:rFonts w:ascii="Times New Roman" w:eastAsia="Calibri" w:hAnsi="Times New Roman"/>
                <w:bCs/>
                <w:color w:val="000000" w:themeColor="text1"/>
                <w:sz w:val="24"/>
                <w:szCs w:val="24"/>
                <w:lang w:val="ro-RO"/>
              </w:rPr>
              <w:t>din Hotărârea Guvernului nr. 633/2023</w:t>
            </w:r>
            <w:r w:rsidR="00586344">
              <w:rPr>
                <w:rFonts w:ascii="Times New Roman" w:eastAsia="Calibri" w:hAnsi="Times New Roman"/>
                <w:bCs/>
                <w:color w:val="000000" w:themeColor="text1"/>
                <w:sz w:val="24"/>
                <w:szCs w:val="24"/>
                <w:lang w:val="ro-RO"/>
              </w:rPr>
              <w:t xml:space="preserve">, </w:t>
            </w:r>
            <w:r>
              <w:rPr>
                <w:rFonts w:ascii="Times New Roman" w:eastAsia="Calibri" w:hAnsi="Times New Roman"/>
                <w:bCs/>
                <w:color w:val="000000" w:themeColor="text1"/>
                <w:sz w:val="24"/>
                <w:szCs w:val="24"/>
                <w:lang w:val="ro-RO"/>
              </w:rPr>
              <w:t xml:space="preserve">stipulează </w:t>
            </w:r>
            <w:r w:rsidR="003522A2">
              <w:rPr>
                <w:rFonts w:ascii="Times New Roman" w:eastAsia="Calibri" w:hAnsi="Times New Roman"/>
                <w:bCs/>
                <w:color w:val="000000" w:themeColor="text1"/>
                <w:sz w:val="24"/>
                <w:szCs w:val="24"/>
                <w:lang w:val="ro-RO"/>
              </w:rPr>
              <w:t xml:space="preserve">că </w:t>
            </w:r>
            <w:r w:rsidRPr="003F6F5C">
              <w:rPr>
                <w:rFonts w:ascii="Times New Roman" w:eastAsia="Calibri" w:hAnsi="Times New Roman"/>
                <w:bCs/>
                <w:color w:val="000000" w:themeColor="text1"/>
                <w:sz w:val="24"/>
                <w:szCs w:val="24"/>
                <w:lang w:val="ro-RO"/>
              </w:rPr>
              <w:t xml:space="preserve">în termen de 6 luni de la data intrării în vigoare a prezentei hotărâri, </w:t>
            </w:r>
            <w:r w:rsidR="00942613">
              <w:rPr>
                <w:rFonts w:ascii="Times New Roman" w:eastAsia="Calibri" w:hAnsi="Times New Roman"/>
                <w:bCs/>
                <w:color w:val="000000" w:themeColor="text1"/>
                <w:sz w:val="24"/>
                <w:szCs w:val="24"/>
                <w:lang w:val="ro-RO"/>
              </w:rPr>
              <w:t xml:space="preserve">MIDR </w:t>
            </w:r>
            <w:r w:rsidRPr="003F6F5C">
              <w:rPr>
                <w:rFonts w:ascii="Times New Roman" w:eastAsia="Calibri" w:hAnsi="Times New Roman"/>
                <w:bCs/>
                <w:color w:val="000000" w:themeColor="text1"/>
                <w:sz w:val="24"/>
                <w:szCs w:val="24"/>
                <w:lang w:val="ro-RO"/>
              </w:rPr>
              <w:t>va elabora și va prezenta Guvernului spre a</w:t>
            </w:r>
            <w:r w:rsidR="00942613">
              <w:rPr>
                <w:rFonts w:ascii="Times New Roman" w:eastAsia="Calibri" w:hAnsi="Times New Roman"/>
                <w:bCs/>
                <w:color w:val="000000" w:themeColor="text1"/>
                <w:sz w:val="24"/>
                <w:szCs w:val="24"/>
                <w:lang w:val="ro-RO"/>
              </w:rPr>
              <w:t>probare Metodologia de calcul</w:t>
            </w:r>
            <w:r w:rsidR="00A734EB">
              <w:rPr>
                <w:rFonts w:ascii="Times New Roman" w:eastAsia="Calibri" w:hAnsi="Times New Roman"/>
                <w:bCs/>
                <w:color w:val="000000" w:themeColor="text1"/>
                <w:sz w:val="24"/>
                <w:szCs w:val="24"/>
                <w:lang w:val="ro-RO"/>
              </w:rPr>
              <w:t>are</w:t>
            </w:r>
            <w:r w:rsidRPr="003F6F5C">
              <w:rPr>
                <w:rFonts w:ascii="Times New Roman" w:eastAsia="Calibri" w:hAnsi="Times New Roman"/>
                <w:bCs/>
                <w:color w:val="000000" w:themeColor="text1"/>
                <w:sz w:val="24"/>
                <w:szCs w:val="24"/>
                <w:lang w:val="ro-RO"/>
              </w:rPr>
              <w:t xml:space="preserve"> a tarifelor la serviciile prestate de către Oficiu, Nomenclatorul serviciilor prestate de către această instituție și tarifele la aceste servicii.</w:t>
            </w:r>
          </w:p>
          <w:p w14:paraId="79286522" w14:textId="6D65A147" w:rsidR="00C0021B" w:rsidRPr="00616AC0" w:rsidRDefault="00C0021B" w:rsidP="00606A45">
            <w:pPr>
              <w:ind w:firstLine="0"/>
              <w:rPr>
                <w:rFonts w:eastAsia="Calibri"/>
                <w:bCs/>
                <w:color w:val="000000" w:themeColor="text1"/>
                <w:sz w:val="24"/>
                <w:szCs w:val="24"/>
                <w:lang w:val="ro-RO"/>
              </w:rPr>
            </w:pPr>
            <w:proofErr w:type="spellStart"/>
            <w:r w:rsidRPr="00616AC0">
              <w:rPr>
                <w:rFonts w:eastAsia="Calibri"/>
                <w:bCs/>
                <w:color w:val="000000" w:themeColor="text1"/>
                <w:sz w:val="24"/>
                <w:szCs w:val="24"/>
                <w:lang w:val="ro-RO"/>
              </w:rPr>
              <w:t>În</w:t>
            </w:r>
            <w:proofErr w:type="spellEnd"/>
            <w:r w:rsidRPr="00616AC0">
              <w:rPr>
                <w:rFonts w:eastAsia="Calibri"/>
                <w:bCs/>
                <w:color w:val="000000" w:themeColor="text1"/>
                <w:sz w:val="24"/>
                <w:szCs w:val="24"/>
                <w:lang w:val="ro-RO"/>
              </w:rPr>
              <w:t xml:space="preserve"> cazul </w:t>
            </w:r>
            <w:proofErr w:type="spellStart"/>
            <w:r w:rsidRPr="00616AC0">
              <w:rPr>
                <w:rFonts w:eastAsia="Calibri"/>
                <w:bCs/>
                <w:color w:val="000000" w:themeColor="text1"/>
                <w:sz w:val="24"/>
                <w:szCs w:val="24"/>
                <w:lang w:val="ro-RO"/>
              </w:rPr>
              <w:t>în</w:t>
            </w:r>
            <w:proofErr w:type="spellEnd"/>
            <w:r w:rsidRPr="00616AC0">
              <w:rPr>
                <w:rFonts w:eastAsia="Calibri"/>
                <w:bCs/>
                <w:color w:val="000000" w:themeColor="text1"/>
                <w:sz w:val="24"/>
                <w:szCs w:val="24"/>
                <w:lang w:val="ro-RO"/>
              </w:rPr>
              <w:t xml:space="preserve"> care nu se va interveni </w:t>
            </w:r>
            <w:proofErr w:type="spellStart"/>
            <w:r w:rsidRPr="00616AC0">
              <w:rPr>
                <w:rFonts w:eastAsia="Calibri"/>
                <w:bCs/>
                <w:color w:val="000000" w:themeColor="text1"/>
                <w:sz w:val="24"/>
                <w:szCs w:val="24"/>
                <w:lang w:val="ro-RO"/>
              </w:rPr>
              <w:t>în</w:t>
            </w:r>
            <w:proofErr w:type="spellEnd"/>
            <w:r w:rsidRPr="00616AC0">
              <w:rPr>
                <w:rFonts w:eastAsia="Calibri"/>
                <w:bCs/>
                <w:color w:val="000000" w:themeColor="text1"/>
                <w:sz w:val="24"/>
                <w:szCs w:val="24"/>
                <w:lang w:val="ro-RO"/>
              </w:rPr>
              <w:t xml:space="preserve"> soluționarea problemei prin aprobarea proiectului Hotărârii Guvernului </w:t>
            </w:r>
            <w:r w:rsidR="002B15DE">
              <w:rPr>
                <w:rFonts w:eastAsia="Calibri"/>
                <w:bCs/>
                <w:color w:val="000000" w:themeColor="text1"/>
                <w:sz w:val="24"/>
                <w:szCs w:val="24"/>
                <w:lang w:val="ro-RO"/>
              </w:rPr>
              <w:t xml:space="preserve">pentru </w:t>
            </w:r>
            <w:r w:rsidRPr="00616AC0">
              <w:rPr>
                <w:rFonts w:eastAsia="Calibri"/>
                <w:bCs/>
                <w:color w:val="000000" w:themeColor="text1"/>
                <w:sz w:val="24"/>
                <w:szCs w:val="24"/>
                <w:lang w:val="ro-RO"/>
              </w:rPr>
              <w:t xml:space="preserve"> apr</w:t>
            </w:r>
            <w:r w:rsidR="005A32AE" w:rsidRPr="00616AC0">
              <w:rPr>
                <w:rFonts w:eastAsia="Calibri"/>
                <w:bCs/>
                <w:color w:val="000000" w:themeColor="text1"/>
                <w:sz w:val="24"/>
                <w:szCs w:val="24"/>
                <w:lang w:val="ro-RO"/>
              </w:rPr>
              <w:t>obarea Metodologiei de calcul</w:t>
            </w:r>
            <w:r w:rsidR="002B15DE">
              <w:rPr>
                <w:rFonts w:eastAsia="Calibri"/>
                <w:bCs/>
                <w:color w:val="000000" w:themeColor="text1"/>
                <w:sz w:val="24"/>
                <w:szCs w:val="24"/>
                <w:lang w:val="ro-RO"/>
              </w:rPr>
              <w:t>are</w:t>
            </w:r>
            <w:r w:rsidRPr="00616AC0">
              <w:rPr>
                <w:rFonts w:eastAsia="Calibri"/>
                <w:bCs/>
                <w:color w:val="000000" w:themeColor="text1"/>
                <w:sz w:val="24"/>
                <w:szCs w:val="24"/>
                <w:lang w:val="ro-RO"/>
              </w:rPr>
              <w:t xml:space="preserve"> a tarifelor la ser</w:t>
            </w:r>
            <w:r w:rsidR="005A32AE" w:rsidRPr="00616AC0">
              <w:rPr>
                <w:rFonts w:eastAsia="Calibri"/>
                <w:bCs/>
                <w:color w:val="000000" w:themeColor="text1"/>
                <w:sz w:val="24"/>
                <w:szCs w:val="24"/>
                <w:lang w:val="ro-RO"/>
              </w:rPr>
              <w:t>viciile prestate de către Oficiu</w:t>
            </w:r>
            <w:r w:rsidRPr="00616AC0">
              <w:rPr>
                <w:rFonts w:eastAsia="Calibri"/>
                <w:bCs/>
                <w:color w:val="000000" w:themeColor="text1"/>
                <w:sz w:val="24"/>
                <w:szCs w:val="24"/>
                <w:lang w:val="ro-RO"/>
              </w:rPr>
              <w:t xml:space="preserve">, precum </w:t>
            </w:r>
            <w:proofErr w:type="spellStart"/>
            <w:r w:rsidRPr="00616AC0">
              <w:rPr>
                <w:rFonts w:eastAsia="Calibri"/>
                <w:bCs/>
                <w:color w:val="000000" w:themeColor="text1"/>
                <w:sz w:val="24"/>
                <w:szCs w:val="24"/>
                <w:lang w:val="ro-RO"/>
              </w:rPr>
              <w:t>și</w:t>
            </w:r>
            <w:proofErr w:type="spellEnd"/>
            <w:r w:rsidRPr="00616AC0">
              <w:rPr>
                <w:rFonts w:eastAsia="Calibri"/>
                <w:bCs/>
                <w:color w:val="000000" w:themeColor="text1"/>
                <w:sz w:val="24"/>
                <w:szCs w:val="24"/>
                <w:lang w:val="ro-RO"/>
              </w:rPr>
              <w:t xml:space="preserve"> a Nomenclatorului serviciilor prestate </w:t>
            </w:r>
            <w:proofErr w:type="spellStart"/>
            <w:r w:rsidRPr="00616AC0">
              <w:rPr>
                <w:rFonts w:eastAsia="Calibri"/>
                <w:bCs/>
                <w:color w:val="000000" w:themeColor="text1"/>
                <w:sz w:val="24"/>
                <w:szCs w:val="24"/>
                <w:lang w:val="ro-RO"/>
              </w:rPr>
              <w:t>și</w:t>
            </w:r>
            <w:proofErr w:type="spellEnd"/>
            <w:r w:rsidRPr="00616AC0">
              <w:rPr>
                <w:rFonts w:eastAsia="Calibri"/>
                <w:bCs/>
                <w:color w:val="000000" w:themeColor="text1"/>
                <w:sz w:val="24"/>
                <w:szCs w:val="24"/>
                <w:lang w:val="ro-RO"/>
              </w:rPr>
              <w:t xml:space="preserve"> tarifele acestora: </w:t>
            </w:r>
          </w:p>
          <w:p w14:paraId="3990E249" w14:textId="013B4571" w:rsidR="00185320" w:rsidRPr="00606A45" w:rsidRDefault="00C0021B" w:rsidP="00606A45">
            <w:pPr>
              <w:pStyle w:val="ListParagraph"/>
              <w:numPr>
                <w:ilvl w:val="0"/>
                <w:numId w:val="4"/>
              </w:numPr>
              <w:tabs>
                <w:tab w:val="left" w:pos="839"/>
              </w:tabs>
              <w:ind w:left="92" w:firstLine="425"/>
            </w:pPr>
            <w:proofErr w:type="spellStart"/>
            <w:r w:rsidRPr="00606A45">
              <w:rPr>
                <w:rFonts w:ascii="Times New Roman" w:eastAsia="Calibri" w:hAnsi="Times New Roman" w:cs="Times New Roman"/>
                <w:bCs/>
                <w:color w:val="000000" w:themeColor="text1"/>
                <w:sz w:val="24"/>
                <w:szCs w:val="24"/>
              </w:rPr>
              <w:t>va</w:t>
            </w:r>
            <w:proofErr w:type="spellEnd"/>
            <w:r w:rsidRPr="00606A45">
              <w:rPr>
                <w:rFonts w:ascii="Times New Roman" w:eastAsia="Calibri" w:hAnsi="Times New Roman" w:cs="Times New Roman"/>
                <w:bCs/>
                <w:color w:val="000000" w:themeColor="text1"/>
                <w:sz w:val="24"/>
                <w:szCs w:val="24"/>
              </w:rPr>
              <w:t xml:space="preserve"> continua </w:t>
            </w:r>
            <w:proofErr w:type="spellStart"/>
            <w:r w:rsidRPr="00606A45">
              <w:rPr>
                <w:rFonts w:ascii="Times New Roman" w:eastAsia="Calibri" w:hAnsi="Times New Roman" w:cs="Times New Roman"/>
                <w:bCs/>
                <w:color w:val="000000" w:themeColor="text1"/>
                <w:sz w:val="24"/>
                <w:szCs w:val="24"/>
              </w:rPr>
              <w:t>existența</w:t>
            </w:r>
            <w:proofErr w:type="spellEnd"/>
            <w:r w:rsidRPr="00606A45">
              <w:rPr>
                <w:rFonts w:ascii="Times New Roman" w:eastAsia="Calibri" w:hAnsi="Times New Roman" w:cs="Times New Roman"/>
                <w:bCs/>
                <w:color w:val="000000" w:themeColor="text1"/>
                <w:sz w:val="24"/>
                <w:szCs w:val="24"/>
              </w:rPr>
              <w:t xml:space="preserve"> </w:t>
            </w:r>
            <w:proofErr w:type="spellStart"/>
            <w:r w:rsidRPr="00606A45">
              <w:rPr>
                <w:rFonts w:ascii="Times New Roman" w:eastAsia="Calibri" w:hAnsi="Times New Roman" w:cs="Times New Roman"/>
                <w:bCs/>
                <w:color w:val="000000" w:themeColor="text1"/>
                <w:sz w:val="24"/>
                <w:szCs w:val="24"/>
              </w:rPr>
              <w:t>vidului</w:t>
            </w:r>
            <w:proofErr w:type="spellEnd"/>
            <w:r w:rsidRPr="00606A45">
              <w:rPr>
                <w:rFonts w:ascii="Times New Roman" w:eastAsia="Calibri" w:hAnsi="Times New Roman" w:cs="Times New Roman"/>
                <w:bCs/>
                <w:color w:val="000000" w:themeColor="text1"/>
                <w:sz w:val="24"/>
                <w:szCs w:val="24"/>
              </w:rPr>
              <w:t xml:space="preserve"> </w:t>
            </w:r>
            <w:proofErr w:type="spellStart"/>
            <w:r w:rsidRPr="00606A45">
              <w:rPr>
                <w:rFonts w:ascii="Times New Roman" w:eastAsia="Calibri" w:hAnsi="Times New Roman" w:cs="Times New Roman"/>
                <w:bCs/>
                <w:color w:val="000000" w:themeColor="text1"/>
                <w:sz w:val="24"/>
                <w:szCs w:val="24"/>
              </w:rPr>
              <w:t>legislativ</w:t>
            </w:r>
            <w:proofErr w:type="spellEnd"/>
            <w:r w:rsidRPr="00606A45">
              <w:rPr>
                <w:rFonts w:ascii="Times New Roman" w:eastAsia="Calibri" w:hAnsi="Times New Roman" w:cs="Times New Roman"/>
                <w:bCs/>
                <w:color w:val="000000" w:themeColor="text1"/>
                <w:sz w:val="24"/>
                <w:szCs w:val="24"/>
              </w:rPr>
              <w:t xml:space="preserve"> care </w:t>
            </w:r>
            <w:proofErr w:type="spellStart"/>
            <w:r w:rsidRPr="00606A45">
              <w:rPr>
                <w:rFonts w:ascii="Times New Roman" w:eastAsia="Calibri" w:hAnsi="Times New Roman" w:cs="Times New Roman"/>
                <w:bCs/>
                <w:color w:val="000000" w:themeColor="text1"/>
                <w:sz w:val="24"/>
                <w:szCs w:val="24"/>
              </w:rPr>
              <w:t>prevede</w:t>
            </w:r>
            <w:proofErr w:type="spellEnd"/>
            <w:r w:rsidRPr="00606A45">
              <w:rPr>
                <w:rFonts w:ascii="Times New Roman" w:eastAsia="Calibri" w:hAnsi="Times New Roman" w:cs="Times New Roman"/>
                <w:bCs/>
                <w:color w:val="000000" w:themeColor="text1"/>
                <w:sz w:val="24"/>
                <w:szCs w:val="24"/>
              </w:rPr>
              <w:t xml:space="preserve"> </w:t>
            </w:r>
            <w:proofErr w:type="spellStart"/>
            <w:r w:rsidRPr="00606A45">
              <w:rPr>
                <w:rFonts w:ascii="Times New Roman" w:eastAsia="Calibri" w:hAnsi="Times New Roman" w:cs="Times New Roman"/>
                <w:bCs/>
                <w:color w:val="000000" w:themeColor="text1"/>
                <w:sz w:val="24"/>
                <w:szCs w:val="24"/>
              </w:rPr>
              <w:t>aprobar</w:t>
            </w:r>
            <w:r w:rsidR="005A32AE" w:rsidRPr="00606A45">
              <w:rPr>
                <w:rFonts w:ascii="Times New Roman" w:eastAsia="Calibri" w:hAnsi="Times New Roman" w:cs="Times New Roman"/>
                <w:bCs/>
                <w:color w:val="000000" w:themeColor="text1"/>
                <w:sz w:val="24"/>
                <w:szCs w:val="24"/>
              </w:rPr>
              <w:t>ea</w:t>
            </w:r>
            <w:proofErr w:type="spellEnd"/>
            <w:r w:rsidR="005A32AE" w:rsidRPr="00606A45">
              <w:rPr>
                <w:rFonts w:ascii="Times New Roman" w:eastAsia="Calibri" w:hAnsi="Times New Roman" w:cs="Times New Roman"/>
                <w:bCs/>
                <w:color w:val="000000" w:themeColor="text1"/>
                <w:sz w:val="24"/>
                <w:szCs w:val="24"/>
              </w:rPr>
              <w:t xml:space="preserve"> </w:t>
            </w:r>
            <w:proofErr w:type="spellStart"/>
            <w:r w:rsidR="005A32AE" w:rsidRPr="00606A45">
              <w:rPr>
                <w:rFonts w:ascii="Times New Roman" w:eastAsia="Calibri" w:hAnsi="Times New Roman" w:cs="Times New Roman"/>
                <w:bCs/>
                <w:color w:val="000000" w:themeColor="text1"/>
                <w:sz w:val="24"/>
                <w:szCs w:val="24"/>
              </w:rPr>
              <w:t>unei</w:t>
            </w:r>
            <w:proofErr w:type="spellEnd"/>
            <w:r w:rsidR="005A32AE" w:rsidRPr="00606A45">
              <w:rPr>
                <w:rFonts w:ascii="Times New Roman" w:eastAsia="Calibri" w:hAnsi="Times New Roman" w:cs="Times New Roman"/>
                <w:bCs/>
                <w:color w:val="000000" w:themeColor="text1"/>
                <w:sz w:val="24"/>
                <w:szCs w:val="24"/>
              </w:rPr>
              <w:t xml:space="preserve"> </w:t>
            </w:r>
            <w:proofErr w:type="spellStart"/>
            <w:r w:rsidR="005A32AE" w:rsidRPr="00606A45">
              <w:rPr>
                <w:rFonts w:ascii="Times New Roman" w:eastAsia="Calibri" w:hAnsi="Times New Roman" w:cs="Times New Roman"/>
                <w:bCs/>
                <w:color w:val="000000" w:themeColor="text1"/>
                <w:sz w:val="24"/>
                <w:szCs w:val="24"/>
              </w:rPr>
              <w:t>Metodologii</w:t>
            </w:r>
            <w:proofErr w:type="spellEnd"/>
            <w:r w:rsidR="005A32AE" w:rsidRPr="00606A45">
              <w:rPr>
                <w:rFonts w:ascii="Times New Roman" w:eastAsia="Calibri" w:hAnsi="Times New Roman" w:cs="Times New Roman"/>
                <w:bCs/>
                <w:color w:val="000000" w:themeColor="text1"/>
                <w:sz w:val="24"/>
                <w:szCs w:val="24"/>
              </w:rPr>
              <w:t xml:space="preserve"> de </w:t>
            </w:r>
            <w:proofErr w:type="spellStart"/>
            <w:r w:rsidR="005A32AE" w:rsidRPr="00606A45">
              <w:rPr>
                <w:rFonts w:ascii="Times New Roman" w:eastAsia="Calibri" w:hAnsi="Times New Roman" w:cs="Times New Roman"/>
                <w:bCs/>
                <w:color w:val="000000" w:themeColor="text1"/>
                <w:sz w:val="24"/>
                <w:szCs w:val="24"/>
              </w:rPr>
              <w:t>calcul</w:t>
            </w:r>
            <w:r w:rsidR="00192E4D">
              <w:rPr>
                <w:rFonts w:ascii="Times New Roman" w:eastAsia="Calibri" w:hAnsi="Times New Roman" w:cs="Times New Roman"/>
                <w:bCs/>
                <w:color w:val="000000" w:themeColor="text1"/>
                <w:sz w:val="24"/>
                <w:szCs w:val="24"/>
              </w:rPr>
              <w:t>are</w:t>
            </w:r>
            <w:proofErr w:type="spellEnd"/>
            <w:r w:rsidRPr="00606A45">
              <w:rPr>
                <w:rFonts w:ascii="Times New Roman" w:eastAsia="Calibri" w:hAnsi="Times New Roman" w:cs="Times New Roman"/>
                <w:bCs/>
                <w:color w:val="000000" w:themeColor="text1"/>
                <w:sz w:val="24"/>
                <w:szCs w:val="24"/>
              </w:rPr>
              <w:t xml:space="preserve"> a</w:t>
            </w:r>
            <w:r w:rsidR="00792F5D" w:rsidRPr="00606A45">
              <w:rPr>
                <w:rFonts w:ascii="Times New Roman" w:eastAsia="Calibri" w:hAnsi="Times New Roman" w:cs="Times New Roman"/>
                <w:bCs/>
                <w:color w:val="000000" w:themeColor="text1"/>
                <w:sz w:val="24"/>
                <w:szCs w:val="24"/>
              </w:rPr>
              <w:t xml:space="preserve"> </w:t>
            </w:r>
            <w:proofErr w:type="spellStart"/>
            <w:r w:rsidR="00792F5D" w:rsidRPr="00606A45">
              <w:rPr>
                <w:rFonts w:ascii="Times New Roman" w:eastAsia="Calibri" w:hAnsi="Times New Roman" w:cs="Times New Roman"/>
                <w:bCs/>
                <w:color w:val="000000" w:themeColor="text1"/>
                <w:sz w:val="24"/>
                <w:szCs w:val="24"/>
              </w:rPr>
              <w:t>tarifelor</w:t>
            </w:r>
            <w:proofErr w:type="spellEnd"/>
            <w:r w:rsidR="00792F5D" w:rsidRPr="00606A45">
              <w:rPr>
                <w:rFonts w:ascii="Times New Roman" w:eastAsia="Calibri" w:hAnsi="Times New Roman" w:cs="Times New Roman"/>
                <w:bCs/>
                <w:color w:val="000000" w:themeColor="text1"/>
                <w:sz w:val="24"/>
                <w:szCs w:val="24"/>
              </w:rPr>
              <w:t xml:space="preserve"> la </w:t>
            </w:r>
            <w:proofErr w:type="spellStart"/>
            <w:r w:rsidR="00792F5D" w:rsidRPr="00606A45">
              <w:rPr>
                <w:rFonts w:ascii="Times New Roman" w:eastAsia="Calibri" w:hAnsi="Times New Roman" w:cs="Times New Roman"/>
                <w:bCs/>
                <w:color w:val="000000" w:themeColor="text1"/>
                <w:sz w:val="24"/>
                <w:szCs w:val="24"/>
              </w:rPr>
              <w:t>serviciile</w:t>
            </w:r>
            <w:proofErr w:type="spellEnd"/>
            <w:r w:rsidRPr="00606A45">
              <w:rPr>
                <w:rFonts w:ascii="Times New Roman" w:eastAsia="Calibri" w:hAnsi="Times New Roman" w:cs="Times New Roman"/>
                <w:bCs/>
                <w:color w:val="000000" w:themeColor="text1"/>
                <w:sz w:val="24"/>
                <w:szCs w:val="24"/>
              </w:rPr>
              <w:t xml:space="preserve"> </w:t>
            </w:r>
            <w:proofErr w:type="spellStart"/>
            <w:r w:rsidRPr="00606A45">
              <w:rPr>
                <w:rFonts w:ascii="Times New Roman" w:eastAsia="Calibri" w:hAnsi="Times New Roman" w:cs="Times New Roman"/>
                <w:bCs/>
                <w:color w:val="000000" w:themeColor="text1"/>
                <w:sz w:val="24"/>
                <w:szCs w:val="24"/>
              </w:rPr>
              <w:t>prestate</w:t>
            </w:r>
            <w:proofErr w:type="spellEnd"/>
            <w:r w:rsidR="002B15DE">
              <w:rPr>
                <w:rFonts w:ascii="Times New Roman" w:eastAsia="Calibri" w:hAnsi="Times New Roman" w:cs="Times New Roman"/>
                <w:bCs/>
                <w:color w:val="000000" w:themeColor="text1"/>
                <w:sz w:val="24"/>
                <w:szCs w:val="24"/>
              </w:rPr>
              <w:t xml:space="preserve"> de </w:t>
            </w:r>
            <w:proofErr w:type="spellStart"/>
            <w:r w:rsidR="002B15DE">
              <w:rPr>
                <w:rFonts w:ascii="Times New Roman" w:eastAsia="Calibri" w:hAnsi="Times New Roman" w:cs="Times New Roman"/>
                <w:bCs/>
                <w:color w:val="000000" w:themeColor="text1"/>
                <w:sz w:val="24"/>
                <w:szCs w:val="24"/>
              </w:rPr>
              <w:t>Oficiu</w:t>
            </w:r>
            <w:proofErr w:type="spellEnd"/>
            <w:r w:rsidRPr="00606A45">
              <w:rPr>
                <w:rFonts w:ascii="Times New Roman" w:eastAsia="Calibri" w:hAnsi="Times New Roman" w:cs="Times New Roman"/>
                <w:bCs/>
                <w:color w:val="000000" w:themeColor="text1"/>
                <w:sz w:val="24"/>
                <w:szCs w:val="24"/>
              </w:rPr>
              <w:t xml:space="preserve">, a </w:t>
            </w:r>
            <w:proofErr w:type="spellStart"/>
            <w:r w:rsidRPr="00606A45">
              <w:rPr>
                <w:rFonts w:ascii="Times New Roman" w:eastAsia="Calibri" w:hAnsi="Times New Roman" w:cs="Times New Roman"/>
                <w:bCs/>
                <w:color w:val="000000" w:themeColor="text1"/>
                <w:sz w:val="24"/>
                <w:szCs w:val="24"/>
              </w:rPr>
              <w:t>Nomenclatorului</w:t>
            </w:r>
            <w:proofErr w:type="spellEnd"/>
            <w:r w:rsidRPr="00606A45">
              <w:rPr>
                <w:rFonts w:ascii="Times New Roman" w:eastAsia="Calibri" w:hAnsi="Times New Roman" w:cs="Times New Roman"/>
                <w:bCs/>
                <w:color w:val="000000" w:themeColor="text1"/>
                <w:sz w:val="24"/>
                <w:szCs w:val="24"/>
              </w:rPr>
              <w:t xml:space="preserve"> </w:t>
            </w:r>
            <w:proofErr w:type="spellStart"/>
            <w:r w:rsidR="002B15DE">
              <w:rPr>
                <w:rFonts w:ascii="Times New Roman" w:eastAsia="Calibri" w:hAnsi="Times New Roman" w:cs="Times New Roman"/>
                <w:bCs/>
                <w:color w:val="000000" w:themeColor="text1"/>
                <w:sz w:val="24"/>
                <w:szCs w:val="24"/>
              </w:rPr>
              <w:t>serviciilor</w:t>
            </w:r>
            <w:proofErr w:type="spellEnd"/>
            <w:r w:rsidR="002B15DE">
              <w:rPr>
                <w:rFonts w:ascii="Times New Roman" w:eastAsia="Calibri" w:hAnsi="Times New Roman" w:cs="Times New Roman"/>
                <w:bCs/>
                <w:color w:val="000000" w:themeColor="text1"/>
                <w:sz w:val="24"/>
                <w:szCs w:val="24"/>
              </w:rPr>
              <w:t xml:space="preserve"> </w:t>
            </w:r>
            <w:proofErr w:type="spellStart"/>
            <w:r w:rsidR="002B15DE">
              <w:rPr>
                <w:rFonts w:ascii="Times New Roman" w:eastAsia="Calibri" w:hAnsi="Times New Roman" w:cs="Times New Roman"/>
                <w:bCs/>
                <w:color w:val="000000" w:themeColor="text1"/>
                <w:sz w:val="24"/>
                <w:szCs w:val="24"/>
              </w:rPr>
              <w:t>prestate</w:t>
            </w:r>
            <w:proofErr w:type="spellEnd"/>
            <w:r w:rsidR="002B15DE">
              <w:rPr>
                <w:rFonts w:ascii="Times New Roman" w:eastAsia="Calibri" w:hAnsi="Times New Roman" w:cs="Times New Roman"/>
                <w:bCs/>
                <w:color w:val="000000" w:themeColor="text1"/>
                <w:sz w:val="24"/>
                <w:szCs w:val="24"/>
              </w:rPr>
              <w:t xml:space="preserve"> </w:t>
            </w:r>
            <w:proofErr w:type="spellStart"/>
            <w:r w:rsidRPr="00606A45">
              <w:rPr>
                <w:rFonts w:ascii="Times New Roman" w:eastAsia="Calibri" w:hAnsi="Times New Roman" w:cs="Times New Roman"/>
                <w:bCs/>
                <w:color w:val="000000" w:themeColor="text1"/>
                <w:sz w:val="24"/>
                <w:szCs w:val="24"/>
              </w:rPr>
              <w:t>și</w:t>
            </w:r>
            <w:proofErr w:type="spellEnd"/>
            <w:r w:rsidRPr="00606A45">
              <w:rPr>
                <w:rFonts w:ascii="Times New Roman" w:eastAsia="Calibri" w:hAnsi="Times New Roman" w:cs="Times New Roman"/>
                <w:bCs/>
                <w:color w:val="000000" w:themeColor="text1"/>
                <w:sz w:val="24"/>
                <w:szCs w:val="24"/>
              </w:rPr>
              <w:t xml:space="preserve"> </w:t>
            </w:r>
            <w:proofErr w:type="spellStart"/>
            <w:r w:rsidRPr="00606A45">
              <w:rPr>
                <w:rFonts w:ascii="Times New Roman" w:eastAsia="Calibri" w:hAnsi="Times New Roman" w:cs="Times New Roman"/>
                <w:bCs/>
                <w:color w:val="000000" w:themeColor="text1"/>
                <w:sz w:val="24"/>
                <w:szCs w:val="24"/>
              </w:rPr>
              <w:t>tarifele</w:t>
            </w:r>
            <w:proofErr w:type="spellEnd"/>
            <w:r w:rsidR="002B15DE">
              <w:rPr>
                <w:rFonts w:ascii="Times New Roman" w:eastAsia="Calibri" w:hAnsi="Times New Roman" w:cs="Times New Roman"/>
                <w:bCs/>
                <w:color w:val="000000" w:themeColor="text1"/>
                <w:sz w:val="24"/>
                <w:szCs w:val="24"/>
              </w:rPr>
              <w:t xml:space="preserve"> </w:t>
            </w:r>
            <w:proofErr w:type="spellStart"/>
            <w:r w:rsidR="002B15DE">
              <w:rPr>
                <w:rFonts w:ascii="Times New Roman" w:eastAsia="Calibri" w:hAnsi="Times New Roman" w:cs="Times New Roman"/>
                <w:bCs/>
                <w:color w:val="000000" w:themeColor="text1"/>
                <w:sz w:val="24"/>
                <w:szCs w:val="24"/>
              </w:rPr>
              <w:t>acestora</w:t>
            </w:r>
            <w:proofErr w:type="spellEnd"/>
            <w:r w:rsidR="002B15DE">
              <w:rPr>
                <w:rFonts w:ascii="Times New Roman" w:eastAsia="Calibri" w:hAnsi="Times New Roman" w:cs="Times New Roman"/>
                <w:bCs/>
                <w:color w:val="000000" w:themeColor="text1"/>
                <w:sz w:val="24"/>
                <w:szCs w:val="24"/>
              </w:rPr>
              <w:t>,</w:t>
            </w:r>
            <w:r w:rsidRPr="00606A45">
              <w:rPr>
                <w:rFonts w:ascii="Times New Roman" w:eastAsia="Calibri" w:hAnsi="Times New Roman" w:cs="Times New Roman"/>
                <w:bCs/>
                <w:color w:val="000000" w:themeColor="text1"/>
                <w:sz w:val="24"/>
                <w:szCs w:val="24"/>
              </w:rPr>
              <w:t xml:space="preserve"> </w:t>
            </w:r>
            <w:proofErr w:type="spellStart"/>
            <w:r w:rsidRPr="00606A45">
              <w:rPr>
                <w:rFonts w:ascii="Times New Roman" w:eastAsia="Calibri" w:hAnsi="Times New Roman" w:cs="Times New Roman"/>
                <w:bCs/>
                <w:color w:val="000000" w:themeColor="text1"/>
                <w:sz w:val="24"/>
                <w:szCs w:val="24"/>
              </w:rPr>
              <w:t>aprobate</w:t>
            </w:r>
            <w:proofErr w:type="spellEnd"/>
            <w:r w:rsidRPr="00606A45">
              <w:rPr>
                <w:rFonts w:ascii="Times New Roman" w:eastAsia="Calibri" w:hAnsi="Times New Roman" w:cs="Times New Roman"/>
                <w:bCs/>
                <w:color w:val="000000" w:themeColor="text1"/>
                <w:sz w:val="24"/>
                <w:szCs w:val="24"/>
              </w:rPr>
              <w:t xml:space="preserve"> de </w:t>
            </w:r>
            <w:proofErr w:type="spellStart"/>
            <w:r w:rsidRPr="00606A45">
              <w:rPr>
                <w:rFonts w:ascii="Times New Roman" w:eastAsia="Calibri" w:hAnsi="Times New Roman" w:cs="Times New Roman"/>
                <w:bCs/>
                <w:color w:val="000000" w:themeColor="text1"/>
                <w:sz w:val="24"/>
                <w:szCs w:val="24"/>
              </w:rPr>
              <w:t>către</w:t>
            </w:r>
            <w:proofErr w:type="spellEnd"/>
            <w:r w:rsidRPr="00606A45">
              <w:rPr>
                <w:rFonts w:ascii="Times New Roman" w:eastAsia="Calibri" w:hAnsi="Times New Roman" w:cs="Times New Roman"/>
                <w:bCs/>
                <w:color w:val="000000" w:themeColor="text1"/>
                <w:sz w:val="24"/>
                <w:szCs w:val="24"/>
              </w:rPr>
              <w:t xml:space="preserve"> </w:t>
            </w:r>
            <w:proofErr w:type="spellStart"/>
            <w:r w:rsidRPr="00606A45">
              <w:rPr>
                <w:rFonts w:ascii="Times New Roman" w:eastAsia="Calibri" w:hAnsi="Times New Roman" w:cs="Times New Roman"/>
                <w:bCs/>
                <w:color w:val="000000" w:themeColor="text1"/>
                <w:sz w:val="24"/>
                <w:szCs w:val="24"/>
              </w:rPr>
              <w:t>Guvern</w:t>
            </w:r>
            <w:proofErr w:type="spellEnd"/>
            <w:r w:rsidRPr="00606A45">
              <w:rPr>
                <w:rFonts w:ascii="Times New Roman" w:eastAsia="Calibri" w:hAnsi="Times New Roman" w:cs="Times New Roman"/>
                <w:bCs/>
                <w:color w:val="000000" w:themeColor="text1"/>
                <w:sz w:val="24"/>
                <w:szCs w:val="24"/>
              </w:rPr>
              <w:t xml:space="preserve">; </w:t>
            </w:r>
          </w:p>
          <w:p w14:paraId="3DA60125" w14:textId="42C456D4" w:rsidR="00185320" w:rsidRPr="00606A45" w:rsidRDefault="00792F5D" w:rsidP="00606A45">
            <w:pPr>
              <w:pStyle w:val="ListParagraph"/>
              <w:numPr>
                <w:ilvl w:val="0"/>
                <w:numId w:val="4"/>
              </w:numPr>
              <w:tabs>
                <w:tab w:val="left" w:pos="839"/>
              </w:tabs>
              <w:spacing w:after="0" w:line="240" w:lineRule="auto"/>
              <w:ind w:left="92" w:firstLine="425"/>
              <w:rPr>
                <w:rFonts w:eastAsia="Calibri"/>
                <w:bCs/>
                <w:color w:val="000000" w:themeColor="text1"/>
                <w:sz w:val="24"/>
                <w:szCs w:val="24"/>
              </w:rPr>
            </w:pPr>
            <w:proofErr w:type="spellStart"/>
            <w:r w:rsidRPr="00606A45">
              <w:rPr>
                <w:rFonts w:ascii="Times New Roman" w:eastAsia="Calibri" w:hAnsi="Times New Roman" w:cs="Times New Roman"/>
                <w:bCs/>
                <w:color w:val="000000" w:themeColor="text1"/>
                <w:sz w:val="24"/>
                <w:szCs w:val="24"/>
              </w:rPr>
              <w:t>Oficiu</w:t>
            </w:r>
            <w:proofErr w:type="spellEnd"/>
            <w:r w:rsidRPr="00606A45">
              <w:rPr>
                <w:rFonts w:ascii="Times New Roman" w:eastAsia="Calibri" w:hAnsi="Times New Roman" w:cs="Times New Roman"/>
                <w:bCs/>
                <w:color w:val="000000" w:themeColor="text1"/>
                <w:sz w:val="24"/>
                <w:szCs w:val="24"/>
              </w:rPr>
              <w:t xml:space="preserve"> </w:t>
            </w:r>
            <w:proofErr w:type="spellStart"/>
            <w:r w:rsidR="00C0021B" w:rsidRPr="00606A45">
              <w:rPr>
                <w:rFonts w:ascii="Times New Roman" w:eastAsia="Calibri" w:hAnsi="Times New Roman" w:cs="Times New Roman"/>
                <w:bCs/>
                <w:color w:val="000000" w:themeColor="text1"/>
                <w:sz w:val="24"/>
                <w:szCs w:val="24"/>
              </w:rPr>
              <w:t>va</w:t>
            </w:r>
            <w:proofErr w:type="spellEnd"/>
            <w:r w:rsidR="00C0021B" w:rsidRPr="00606A45">
              <w:rPr>
                <w:rFonts w:ascii="Times New Roman" w:eastAsia="Calibri" w:hAnsi="Times New Roman" w:cs="Times New Roman"/>
                <w:bCs/>
                <w:color w:val="000000" w:themeColor="text1"/>
                <w:sz w:val="24"/>
                <w:szCs w:val="24"/>
              </w:rPr>
              <w:t xml:space="preserve"> fi </w:t>
            </w:r>
            <w:proofErr w:type="spellStart"/>
            <w:r w:rsidR="00C0021B" w:rsidRPr="00606A45">
              <w:rPr>
                <w:rFonts w:ascii="Times New Roman" w:eastAsia="Calibri" w:hAnsi="Times New Roman" w:cs="Times New Roman"/>
                <w:bCs/>
                <w:color w:val="000000" w:themeColor="text1"/>
                <w:sz w:val="24"/>
                <w:szCs w:val="24"/>
              </w:rPr>
              <w:t>în</w:t>
            </w:r>
            <w:proofErr w:type="spellEnd"/>
            <w:r w:rsidR="00C0021B" w:rsidRPr="00606A45">
              <w:rPr>
                <w:rFonts w:ascii="Times New Roman" w:eastAsia="Calibri" w:hAnsi="Times New Roman" w:cs="Times New Roman"/>
                <w:bCs/>
                <w:color w:val="000000" w:themeColor="text1"/>
                <w:sz w:val="24"/>
                <w:szCs w:val="24"/>
              </w:rPr>
              <w:t xml:space="preserve"> incapacitate de </w:t>
            </w:r>
            <w:proofErr w:type="spellStart"/>
            <w:r w:rsidR="00C0021B" w:rsidRPr="00606A45">
              <w:rPr>
                <w:rFonts w:ascii="Times New Roman" w:eastAsia="Calibri" w:hAnsi="Times New Roman" w:cs="Times New Roman"/>
                <w:bCs/>
                <w:color w:val="000000" w:themeColor="text1"/>
                <w:sz w:val="24"/>
                <w:szCs w:val="24"/>
              </w:rPr>
              <w:t>mentenanță</w:t>
            </w:r>
            <w:proofErr w:type="spellEnd"/>
            <w:r w:rsidR="00C0021B" w:rsidRPr="00606A45">
              <w:rPr>
                <w:rFonts w:ascii="Times New Roman" w:eastAsia="Calibri" w:hAnsi="Times New Roman" w:cs="Times New Roman"/>
                <w:bCs/>
                <w:color w:val="000000" w:themeColor="text1"/>
                <w:sz w:val="24"/>
                <w:szCs w:val="24"/>
              </w:rPr>
              <w:t xml:space="preserve"> </w:t>
            </w:r>
            <w:proofErr w:type="spellStart"/>
            <w:r w:rsidR="00C0021B" w:rsidRPr="00606A45">
              <w:rPr>
                <w:rFonts w:ascii="Times New Roman" w:eastAsia="Calibri" w:hAnsi="Times New Roman" w:cs="Times New Roman"/>
                <w:bCs/>
                <w:color w:val="000000" w:themeColor="text1"/>
                <w:sz w:val="24"/>
                <w:szCs w:val="24"/>
              </w:rPr>
              <w:t>și</w:t>
            </w:r>
            <w:proofErr w:type="spellEnd"/>
            <w:r w:rsidR="00C0021B" w:rsidRPr="00606A45">
              <w:rPr>
                <w:rFonts w:ascii="Times New Roman" w:eastAsia="Calibri" w:hAnsi="Times New Roman" w:cs="Times New Roman"/>
                <w:bCs/>
                <w:color w:val="000000" w:themeColor="text1"/>
                <w:sz w:val="24"/>
                <w:szCs w:val="24"/>
              </w:rPr>
              <w:t xml:space="preserve"> </w:t>
            </w:r>
            <w:proofErr w:type="spellStart"/>
            <w:r w:rsidR="00C0021B" w:rsidRPr="00606A45">
              <w:rPr>
                <w:rFonts w:ascii="Times New Roman" w:eastAsia="Calibri" w:hAnsi="Times New Roman" w:cs="Times New Roman"/>
                <w:bCs/>
                <w:color w:val="000000" w:themeColor="text1"/>
                <w:sz w:val="24"/>
                <w:szCs w:val="24"/>
              </w:rPr>
              <w:t>dezvoltare</w:t>
            </w:r>
            <w:proofErr w:type="spellEnd"/>
            <w:r w:rsidR="00C0021B" w:rsidRPr="00606A45">
              <w:rPr>
                <w:rFonts w:ascii="Times New Roman" w:eastAsia="Calibri" w:hAnsi="Times New Roman" w:cs="Times New Roman"/>
                <w:bCs/>
                <w:color w:val="000000" w:themeColor="text1"/>
                <w:sz w:val="24"/>
                <w:szCs w:val="24"/>
              </w:rPr>
              <w:t xml:space="preserve"> a </w:t>
            </w:r>
            <w:proofErr w:type="spellStart"/>
            <w:r w:rsidR="00C0021B" w:rsidRPr="00606A45">
              <w:rPr>
                <w:rFonts w:ascii="Times New Roman" w:eastAsia="Calibri" w:hAnsi="Times New Roman" w:cs="Times New Roman"/>
                <w:bCs/>
                <w:color w:val="000000" w:themeColor="text1"/>
                <w:sz w:val="24"/>
                <w:szCs w:val="24"/>
              </w:rPr>
              <w:t>activității</w:t>
            </w:r>
            <w:proofErr w:type="spellEnd"/>
            <w:r w:rsidR="00C0021B" w:rsidRPr="00606A45">
              <w:rPr>
                <w:rFonts w:ascii="Times New Roman" w:eastAsia="Calibri" w:hAnsi="Times New Roman" w:cs="Times New Roman"/>
                <w:bCs/>
                <w:color w:val="000000" w:themeColor="text1"/>
                <w:sz w:val="24"/>
                <w:szCs w:val="24"/>
              </w:rPr>
              <w:t xml:space="preserve"> sale, </w:t>
            </w:r>
            <w:proofErr w:type="spellStart"/>
            <w:r w:rsidR="00C0021B" w:rsidRPr="00606A45">
              <w:rPr>
                <w:rFonts w:ascii="Times New Roman" w:eastAsia="Calibri" w:hAnsi="Times New Roman" w:cs="Times New Roman"/>
                <w:bCs/>
                <w:color w:val="000000" w:themeColor="text1"/>
                <w:sz w:val="24"/>
                <w:szCs w:val="24"/>
              </w:rPr>
              <w:t>precum</w:t>
            </w:r>
            <w:proofErr w:type="spellEnd"/>
            <w:r w:rsidR="00C0021B" w:rsidRPr="00606A45">
              <w:rPr>
                <w:rFonts w:ascii="Times New Roman" w:eastAsia="Calibri" w:hAnsi="Times New Roman" w:cs="Times New Roman"/>
                <w:bCs/>
                <w:color w:val="000000" w:themeColor="text1"/>
                <w:sz w:val="24"/>
                <w:szCs w:val="24"/>
              </w:rPr>
              <w:t xml:space="preserve"> </w:t>
            </w:r>
            <w:proofErr w:type="spellStart"/>
            <w:r w:rsidR="00C0021B" w:rsidRPr="00606A45">
              <w:rPr>
                <w:rFonts w:ascii="Times New Roman" w:eastAsia="Calibri" w:hAnsi="Times New Roman" w:cs="Times New Roman"/>
                <w:bCs/>
                <w:color w:val="000000" w:themeColor="text1"/>
                <w:sz w:val="24"/>
                <w:szCs w:val="24"/>
              </w:rPr>
              <w:t>și</w:t>
            </w:r>
            <w:proofErr w:type="spellEnd"/>
            <w:r w:rsidR="00C0021B" w:rsidRPr="00606A45">
              <w:rPr>
                <w:rFonts w:ascii="Times New Roman" w:eastAsia="Calibri" w:hAnsi="Times New Roman" w:cs="Times New Roman"/>
                <w:bCs/>
                <w:color w:val="000000" w:themeColor="text1"/>
                <w:sz w:val="24"/>
                <w:szCs w:val="24"/>
              </w:rPr>
              <w:t xml:space="preserve"> de </w:t>
            </w:r>
            <w:proofErr w:type="spellStart"/>
            <w:r w:rsidR="00C0021B" w:rsidRPr="00606A45">
              <w:rPr>
                <w:rFonts w:ascii="Times New Roman" w:eastAsia="Calibri" w:hAnsi="Times New Roman" w:cs="Times New Roman"/>
                <w:bCs/>
                <w:color w:val="000000" w:themeColor="text1"/>
                <w:sz w:val="24"/>
                <w:szCs w:val="24"/>
              </w:rPr>
              <w:t>implementare</w:t>
            </w:r>
            <w:proofErr w:type="spellEnd"/>
            <w:r w:rsidR="00C0021B" w:rsidRPr="00606A45">
              <w:rPr>
                <w:rFonts w:ascii="Times New Roman" w:eastAsia="Calibri" w:hAnsi="Times New Roman" w:cs="Times New Roman"/>
                <w:bCs/>
                <w:color w:val="000000" w:themeColor="text1"/>
                <w:sz w:val="24"/>
                <w:szCs w:val="24"/>
              </w:rPr>
              <w:t xml:space="preserve"> a </w:t>
            </w:r>
            <w:proofErr w:type="spellStart"/>
            <w:r w:rsidR="00C0021B" w:rsidRPr="00606A45">
              <w:rPr>
                <w:rFonts w:ascii="Times New Roman" w:eastAsia="Calibri" w:hAnsi="Times New Roman" w:cs="Times New Roman"/>
                <w:bCs/>
                <w:color w:val="000000" w:themeColor="text1"/>
                <w:sz w:val="24"/>
                <w:szCs w:val="24"/>
              </w:rPr>
              <w:t>cerințelor</w:t>
            </w:r>
            <w:proofErr w:type="spellEnd"/>
            <w:r w:rsidR="00C0021B" w:rsidRPr="00606A45">
              <w:rPr>
                <w:rFonts w:ascii="Times New Roman" w:eastAsia="Calibri" w:hAnsi="Times New Roman" w:cs="Times New Roman"/>
                <w:bCs/>
                <w:color w:val="000000" w:themeColor="text1"/>
                <w:sz w:val="24"/>
                <w:szCs w:val="24"/>
              </w:rPr>
              <w:t xml:space="preserve"> de </w:t>
            </w:r>
            <w:proofErr w:type="spellStart"/>
            <w:r w:rsidR="00C0021B" w:rsidRPr="00606A45">
              <w:rPr>
                <w:rFonts w:ascii="Times New Roman" w:eastAsia="Calibri" w:hAnsi="Times New Roman" w:cs="Times New Roman"/>
                <w:bCs/>
                <w:color w:val="000000" w:themeColor="text1"/>
                <w:sz w:val="24"/>
                <w:szCs w:val="24"/>
              </w:rPr>
              <w:t>conformare</w:t>
            </w:r>
            <w:proofErr w:type="spellEnd"/>
            <w:r w:rsidR="00C0021B" w:rsidRPr="00606A45">
              <w:rPr>
                <w:rFonts w:ascii="Times New Roman" w:eastAsia="Calibri" w:hAnsi="Times New Roman" w:cs="Times New Roman"/>
                <w:bCs/>
                <w:color w:val="000000" w:themeColor="text1"/>
                <w:sz w:val="24"/>
                <w:szCs w:val="24"/>
              </w:rPr>
              <w:t xml:space="preserve"> </w:t>
            </w:r>
            <w:r w:rsidR="00514165" w:rsidRPr="00606A45">
              <w:rPr>
                <w:rFonts w:ascii="Times New Roman" w:eastAsia="Calibri" w:hAnsi="Times New Roman" w:cs="Times New Roman"/>
                <w:bCs/>
                <w:color w:val="000000" w:themeColor="text1"/>
                <w:sz w:val="24"/>
                <w:szCs w:val="24"/>
              </w:rPr>
              <w:t>a</w:t>
            </w:r>
            <w:r w:rsidR="00C0021B" w:rsidRPr="00606A45">
              <w:rPr>
                <w:rFonts w:ascii="Times New Roman" w:eastAsia="Calibri" w:hAnsi="Times New Roman" w:cs="Times New Roman"/>
                <w:bCs/>
                <w:color w:val="000000" w:themeColor="text1"/>
                <w:sz w:val="24"/>
                <w:szCs w:val="24"/>
              </w:rPr>
              <w:t xml:space="preserve"> </w:t>
            </w:r>
            <w:proofErr w:type="spellStart"/>
            <w:r w:rsidR="00C0021B" w:rsidRPr="00606A45">
              <w:rPr>
                <w:rFonts w:ascii="Times New Roman" w:eastAsia="Calibri" w:hAnsi="Times New Roman" w:cs="Times New Roman"/>
                <w:bCs/>
                <w:color w:val="000000" w:themeColor="text1"/>
                <w:sz w:val="24"/>
                <w:szCs w:val="24"/>
              </w:rPr>
              <w:t>cadrului</w:t>
            </w:r>
            <w:proofErr w:type="spellEnd"/>
            <w:r w:rsidR="00C0021B" w:rsidRPr="00606A45">
              <w:rPr>
                <w:rFonts w:ascii="Times New Roman" w:eastAsia="Calibri" w:hAnsi="Times New Roman" w:cs="Times New Roman"/>
                <w:bCs/>
                <w:color w:val="000000" w:themeColor="text1"/>
                <w:sz w:val="24"/>
                <w:szCs w:val="24"/>
              </w:rPr>
              <w:t xml:space="preserve"> legal </w:t>
            </w:r>
            <w:proofErr w:type="spellStart"/>
            <w:r w:rsidR="00C0021B" w:rsidRPr="00606A45">
              <w:rPr>
                <w:rFonts w:ascii="Times New Roman" w:eastAsia="Calibri" w:hAnsi="Times New Roman" w:cs="Times New Roman"/>
                <w:bCs/>
                <w:color w:val="000000" w:themeColor="text1"/>
                <w:sz w:val="24"/>
                <w:szCs w:val="24"/>
              </w:rPr>
              <w:t>național</w:t>
            </w:r>
            <w:proofErr w:type="spellEnd"/>
            <w:r w:rsidR="00C0021B" w:rsidRPr="00606A45">
              <w:rPr>
                <w:rFonts w:ascii="Times New Roman" w:eastAsia="Calibri" w:hAnsi="Times New Roman" w:cs="Times New Roman"/>
                <w:bCs/>
                <w:color w:val="000000" w:themeColor="text1"/>
                <w:sz w:val="24"/>
                <w:szCs w:val="24"/>
              </w:rPr>
              <w:t xml:space="preserve"> </w:t>
            </w:r>
            <w:proofErr w:type="spellStart"/>
            <w:r w:rsidR="00C0021B" w:rsidRPr="00606A45">
              <w:rPr>
                <w:rFonts w:ascii="Times New Roman" w:eastAsia="Calibri" w:hAnsi="Times New Roman" w:cs="Times New Roman"/>
                <w:bCs/>
                <w:color w:val="000000" w:themeColor="text1"/>
                <w:sz w:val="24"/>
                <w:szCs w:val="24"/>
              </w:rPr>
              <w:t>și</w:t>
            </w:r>
            <w:proofErr w:type="spellEnd"/>
            <w:r w:rsidR="00C0021B" w:rsidRPr="00606A45">
              <w:rPr>
                <w:rFonts w:ascii="Times New Roman" w:eastAsia="Calibri" w:hAnsi="Times New Roman" w:cs="Times New Roman"/>
                <w:bCs/>
                <w:color w:val="000000" w:themeColor="text1"/>
                <w:sz w:val="24"/>
                <w:szCs w:val="24"/>
              </w:rPr>
              <w:t xml:space="preserve"> </w:t>
            </w:r>
            <w:proofErr w:type="spellStart"/>
            <w:r w:rsidR="00C0021B" w:rsidRPr="00606A45">
              <w:rPr>
                <w:rFonts w:ascii="Times New Roman" w:eastAsia="Calibri" w:hAnsi="Times New Roman" w:cs="Times New Roman"/>
                <w:bCs/>
                <w:color w:val="000000" w:themeColor="text1"/>
                <w:sz w:val="24"/>
                <w:szCs w:val="24"/>
              </w:rPr>
              <w:t>internațional</w:t>
            </w:r>
            <w:proofErr w:type="spellEnd"/>
            <w:r w:rsidR="00C0021B" w:rsidRPr="00606A45">
              <w:rPr>
                <w:rFonts w:ascii="Times New Roman" w:eastAsia="Calibri" w:hAnsi="Times New Roman" w:cs="Times New Roman"/>
                <w:bCs/>
                <w:color w:val="000000" w:themeColor="text1"/>
                <w:sz w:val="24"/>
                <w:szCs w:val="24"/>
              </w:rPr>
              <w:t xml:space="preserve">, </w:t>
            </w:r>
            <w:proofErr w:type="spellStart"/>
            <w:r w:rsidR="00C0021B" w:rsidRPr="00606A45">
              <w:rPr>
                <w:rFonts w:ascii="Times New Roman" w:eastAsia="Calibri" w:hAnsi="Times New Roman" w:cs="Times New Roman"/>
                <w:bCs/>
                <w:color w:val="000000" w:themeColor="text1"/>
                <w:sz w:val="24"/>
                <w:szCs w:val="24"/>
              </w:rPr>
              <w:t>diminuând</w:t>
            </w:r>
            <w:proofErr w:type="spellEnd"/>
            <w:r w:rsidR="00C0021B" w:rsidRPr="00606A45">
              <w:rPr>
                <w:rFonts w:ascii="Times New Roman" w:eastAsia="Calibri" w:hAnsi="Times New Roman" w:cs="Times New Roman"/>
                <w:bCs/>
                <w:color w:val="000000" w:themeColor="text1"/>
                <w:sz w:val="24"/>
                <w:szCs w:val="24"/>
              </w:rPr>
              <w:t xml:space="preserve"> </w:t>
            </w:r>
            <w:proofErr w:type="spellStart"/>
            <w:r w:rsidR="00C0021B" w:rsidRPr="00606A45">
              <w:rPr>
                <w:rFonts w:ascii="Times New Roman" w:eastAsia="Calibri" w:hAnsi="Times New Roman" w:cs="Times New Roman"/>
                <w:bCs/>
                <w:color w:val="000000" w:themeColor="text1"/>
                <w:sz w:val="24"/>
                <w:szCs w:val="24"/>
              </w:rPr>
              <w:t>posibilit</w:t>
            </w:r>
            <w:r w:rsidR="00FE69E2">
              <w:rPr>
                <w:rFonts w:ascii="Times New Roman" w:eastAsia="Calibri" w:hAnsi="Times New Roman" w:cs="Times New Roman"/>
                <w:bCs/>
                <w:color w:val="000000" w:themeColor="text1"/>
                <w:sz w:val="24"/>
                <w:szCs w:val="24"/>
              </w:rPr>
              <w:t>ățile</w:t>
            </w:r>
            <w:proofErr w:type="spellEnd"/>
            <w:r w:rsidR="00FE69E2">
              <w:rPr>
                <w:rFonts w:ascii="Times New Roman" w:eastAsia="Calibri" w:hAnsi="Times New Roman" w:cs="Times New Roman"/>
                <w:bCs/>
                <w:color w:val="000000" w:themeColor="text1"/>
                <w:sz w:val="24"/>
                <w:szCs w:val="24"/>
              </w:rPr>
              <w:t xml:space="preserve"> </w:t>
            </w:r>
            <w:proofErr w:type="spellStart"/>
            <w:r w:rsidR="00FE69E2">
              <w:rPr>
                <w:rFonts w:ascii="Times New Roman" w:eastAsia="Calibri" w:hAnsi="Times New Roman" w:cs="Times New Roman"/>
                <w:bCs/>
                <w:color w:val="000000" w:themeColor="text1"/>
                <w:sz w:val="24"/>
                <w:szCs w:val="24"/>
              </w:rPr>
              <w:t>agenților</w:t>
            </w:r>
            <w:proofErr w:type="spellEnd"/>
            <w:r w:rsidR="00FE69E2">
              <w:rPr>
                <w:rFonts w:ascii="Times New Roman" w:eastAsia="Calibri" w:hAnsi="Times New Roman" w:cs="Times New Roman"/>
                <w:bCs/>
                <w:color w:val="000000" w:themeColor="text1"/>
                <w:sz w:val="24"/>
                <w:szCs w:val="24"/>
              </w:rPr>
              <w:t xml:space="preserve"> </w:t>
            </w:r>
            <w:proofErr w:type="spellStart"/>
            <w:r w:rsidR="00FE69E2">
              <w:rPr>
                <w:rFonts w:ascii="Times New Roman" w:eastAsia="Calibri" w:hAnsi="Times New Roman" w:cs="Times New Roman"/>
                <w:bCs/>
                <w:color w:val="000000" w:themeColor="text1"/>
                <w:sz w:val="24"/>
                <w:szCs w:val="24"/>
              </w:rPr>
              <w:t>economici</w:t>
            </w:r>
            <w:proofErr w:type="spellEnd"/>
            <w:r w:rsidR="00FE69E2">
              <w:rPr>
                <w:rFonts w:ascii="Times New Roman" w:eastAsia="Calibri" w:hAnsi="Times New Roman" w:cs="Times New Roman"/>
                <w:bCs/>
                <w:color w:val="000000" w:themeColor="text1"/>
                <w:sz w:val="24"/>
                <w:szCs w:val="24"/>
              </w:rPr>
              <w:t xml:space="preserve"> de a-</w:t>
            </w:r>
            <w:proofErr w:type="spellStart"/>
            <w:r w:rsidR="00C0021B" w:rsidRPr="00606A45">
              <w:rPr>
                <w:rFonts w:ascii="Times New Roman" w:eastAsia="Calibri" w:hAnsi="Times New Roman" w:cs="Times New Roman"/>
                <w:bCs/>
                <w:color w:val="000000" w:themeColor="text1"/>
                <w:sz w:val="24"/>
                <w:szCs w:val="24"/>
              </w:rPr>
              <w:t>și</w:t>
            </w:r>
            <w:proofErr w:type="spellEnd"/>
            <w:r w:rsidR="00C0021B" w:rsidRPr="00606A45">
              <w:rPr>
                <w:rFonts w:ascii="Times New Roman" w:eastAsia="Calibri" w:hAnsi="Times New Roman" w:cs="Times New Roman"/>
                <w:bCs/>
                <w:color w:val="000000" w:themeColor="text1"/>
                <w:sz w:val="24"/>
                <w:szCs w:val="24"/>
              </w:rPr>
              <w:t xml:space="preserve"> </w:t>
            </w:r>
            <w:proofErr w:type="spellStart"/>
            <w:r w:rsidR="00C0021B" w:rsidRPr="00606A45">
              <w:rPr>
                <w:rFonts w:ascii="Times New Roman" w:eastAsia="Calibri" w:hAnsi="Times New Roman" w:cs="Times New Roman"/>
                <w:bCs/>
                <w:color w:val="000000" w:themeColor="text1"/>
                <w:sz w:val="24"/>
                <w:szCs w:val="24"/>
              </w:rPr>
              <w:t>desfășura</w:t>
            </w:r>
            <w:proofErr w:type="spellEnd"/>
            <w:r w:rsidR="00C0021B" w:rsidRPr="00606A45">
              <w:rPr>
                <w:rFonts w:ascii="Times New Roman" w:eastAsia="Calibri" w:hAnsi="Times New Roman" w:cs="Times New Roman"/>
                <w:bCs/>
                <w:color w:val="000000" w:themeColor="text1"/>
                <w:sz w:val="24"/>
                <w:szCs w:val="24"/>
              </w:rPr>
              <w:t xml:space="preserve"> </w:t>
            </w:r>
            <w:proofErr w:type="spellStart"/>
            <w:r w:rsidR="00C0021B" w:rsidRPr="00606A45">
              <w:rPr>
                <w:rFonts w:ascii="Times New Roman" w:eastAsia="Calibri" w:hAnsi="Times New Roman" w:cs="Times New Roman"/>
                <w:bCs/>
                <w:color w:val="000000" w:themeColor="text1"/>
                <w:sz w:val="24"/>
                <w:szCs w:val="24"/>
              </w:rPr>
              <w:t>activitățile</w:t>
            </w:r>
            <w:proofErr w:type="spellEnd"/>
            <w:r w:rsidR="00C0021B" w:rsidRPr="00606A45">
              <w:rPr>
                <w:rFonts w:ascii="Times New Roman" w:eastAsia="Calibri" w:hAnsi="Times New Roman" w:cs="Times New Roman"/>
                <w:bCs/>
                <w:color w:val="000000" w:themeColor="text1"/>
                <w:sz w:val="24"/>
                <w:szCs w:val="24"/>
              </w:rPr>
              <w:t xml:space="preserve"> </w:t>
            </w:r>
            <w:proofErr w:type="spellStart"/>
            <w:r w:rsidR="00C0021B" w:rsidRPr="00606A45">
              <w:rPr>
                <w:rFonts w:ascii="Times New Roman" w:eastAsia="Calibri" w:hAnsi="Times New Roman" w:cs="Times New Roman"/>
                <w:bCs/>
                <w:color w:val="000000" w:themeColor="text1"/>
                <w:sz w:val="24"/>
                <w:szCs w:val="24"/>
              </w:rPr>
              <w:t>în</w:t>
            </w:r>
            <w:proofErr w:type="spellEnd"/>
            <w:r w:rsidR="00C0021B" w:rsidRPr="00606A45">
              <w:rPr>
                <w:rFonts w:ascii="Times New Roman" w:eastAsia="Calibri" w:hAnsi="Times New Roman" w:cs="Times New Roman"/>
                <w:bCs/>
                <w:color w:val="000000" w:themeColor="text1"/>
                <w:sz w:val="24"/>
                <w:szCs w:val="24"/>
              </w:rPr>
              <w:t xml:space="preserve"> </w:t>
            </w:r>
            <w:proofErr w:type="spellStart"/>
            <w:r w:rsidR="00C0021B" w:rsidRPr="00606A45">
              <w:rPr>
                <w:rFonts w:ascii="Times New Roman" w:eastAsia="Calibri" w:hAnsi="Times New Roman" w:cs="Times New Roman"/>
                <w:bCs/>
                <w:color w:val="000000" w:themeColor="text1"/>
                <w:sz w:val="24"/>
                <w:szCs w:val="24"/>
              </w:rPr>
              <w:t>acest</w:t>
            </w:r>
            <w:proofErr w:type="spellEnd"/>
            <w:r w:rsidR="00C0021B" w:rsidRPr="00606A45">
              <w:rPr>
                <w:rFonts w:ascii="Times New Roman" w:eastAsia="Calibri" w:hAnsi="Times New Roman" w:cs="Times New Roman"/>
                <w:bCs/>
                <w:color w:val="000000" w:themeColor="text1"/>
                <w:sz w:val="24"/>
                <w:szCs w:val="24"/>
              </w:rPr>
              <w:t xml:space="preserve"> </w:t>
            </w:r>
            <w:proofErr w:type="spellStart"/>
            <w:r w:rsidR="00C0021B" w:rsidRPr="00606A45">
              <w:rPr>
                <w:rFonts w:ascii="Times New Roman" w:eastAsia="Calibri" w:hAnsi="Times New Roman" w:cs="Times New Roman"/>
                <w:bCs/>
                <w:color w:val="000000" w:themeColor="text1"/>
                <w:sz w:val="24"/>
                <w:szCs w:val="24"/>
              </w:rPr>
              <w:t>domeniu</w:t>
            </w:r>
            <w:proofErr w:type="spellEnd"/>
            <w:r w:rsidR="00C0021B" w:rsidRPr="00606A45">
              <w:rPr>
                <w:rFonts w:ascii="Times New Roman" w:eastAsia="Calibri" w:hAnsi="Times New Roman" w:cs="Times New Roman"/>
                <w:bCs/>
                <w:color w:val="000000" w:themeColor="text1"/>
                <w:sz w:val="24"/>
                <w:szCs w:val="24"/>
              </w:rPr>
              <w:t>;</w:t>
            </w:r>
          </w:p>
          <w:p w14:paraId="48AD0624" w14:textId="1F6528F5" w:rsidR="000864A9" w:rsidRPr="00185320" w:rsidRDefault="00E37D53" w:rsidP="00606A45">
            <w:pPr>
              <w:pStyle w:val="ListParagraph"/>
              <w:numPr>
                <w:ilvl w:val="0"/>
                <w:numId w:val="4"/>
              </w:numPr>
              <w:tabs>
                <w:tab w:val="left" w:pos="839"/>
              </w:tabs>
              <w:spacing w:after="0" w:line="240" w:lineRule="auto"/>
              <w:ind w:left="92" w:firstLine="425"/>
              <w:rPr>
                <w:rFonts w:ascii="Times New Roman" w:eastAsia="Calibri" w:hAnsi="Times New Roman" w:cs="Times New Roman"/>
                <w:bCs/>
                <w:color w:val="000000" w:themeColor="text1"/>
                <w:sz w:val="24"/>
                <w:szCs w:val="24"/>
              </w:rPr>
            </w:pPr>
            <w:proofErr w:type="spellStart"/>
            <w:proofErr w:type="gramStart"/>
            <w:r>
              <w:rPr>
                <w:rFonts w:ascii="Times New Roman" w:eastAsia="Calibri" w:hAnsi="Times New Roman" w:cs="Times New Roman"/>
                <w:bCs/>
                <w:color w:val="000000" w:themeColor="text1"/>
                <w:sz w:val="24"/>
                <w:szCs w:val="24"/>
              </w:rPr>
              <w:t>a</w:t>
            </w:r>
            <w:r w:rsidRPr="00185320">
              <w:rPr>
                <w:rFonts w:ascii="Times New Roman" w:eastAsia="Calibri" w:hAnsi="Times New Roman" w:cs="Times New Roman"/>
                <w:bCs/>
                <w:color w:val="000000" w:themeColor="text1"/>
                <w:sz w:val="24"/>
                <w:szCs w:val="24"/>
              </w:rPr>
              <w:t>genții</w:t>
            </w:r>
            <w:proofErr w:type="spellEnd"/>
            <w:proofErr w:type="gramEnd"/>
            <w:r w:rsidR="00C0021B" w:rsidRPr="00185320">
              <w:rPr>
                <w:rFonts w:ascii="Times New Roman" w:eastAsia="Calibri" w:hAnsi="Times New Roman" w:cs="Times New Roman"/>
                <w:bCs/>
                <w:color w:val="000000" w:themeColor="text1"/>
                <w:sz w:val="24"/>
                <w:szCs w:val="24"/>
              </w:rPr>
              <w:t xml:space="preserve"> </w:t>
            </w:r>
            <w:proofErr w:type="spellStart"/>
            <w:r w:rsidR="00C0021B" w:rsidRPr="00185320">
              <w:rPr>
                <w:rFonts w:ascii="Times New Roman" w:eastAsia="Calibri" w:hAnsi="Times New Roman" w:cs="Times New Roman"/>
                <w:bCs/>
                <w:color w:val="000000" w:themeColor="text1"/>
                <w:sz w:val="24"/>
                <w:szCs w:val="24"/>
              </w:rPr>
              <w:t>economici</w:t>
            </w:r>
            <w:proofErr w:type="spellEnd"/>
            <w:r w:rsidR="00C0021B" w:rsidRPr="00185320">
              <w:rPr>
                <w:rFonts w:ascii="Times New Roman" w:eastAsia="Calibri" w:hAnsi="Times New Roman" w:cs="Times New Roman"/>
                <w:bCs/>
                <w:color w:val="000000" w:themeColor="text1"/>
                <w:sz w:val="24"/>
                <w:szCs w:val="24"/>
              </w:rPr>
              <w:t xml:space="preserve"> </w:t>
            </w:r>
            <w:proofErr w:type="spellStart"/>
            <w:r w:rsidR="00C0021B" w:rsidRPr="00185320">
              <w:rPr>
                <w:rFonts w:ascii="Times New Roman" w:eastAsia="Calibri" w:hAnsi="Times New Roman" w:cs="Times New Roman"/>
                <w:bCs/>
                <w:color w:val="000000" w:themeColor="text1"/>
                <w:sz w:val="24"/>
                <w:szCs w:val="24"/>
              </w:rPr>
              <w:t>în</w:t>
            </w:r>
            <w:proofErr w:type="spellEnd"/>
            <w:r w:rsidR="00C0021B" w:rsidRPr="00185320">
              <w:rPr>
                <w:rFonts w:ascii="Times New Roman" w:eastAsia="Calibri" w:hAnsi="Times New Roman" w:cs="Times New Roman"/>
                <w:bCs/>
                <w:color w:val="000000" w:themeColor="text1"/>
                <w:sz w:val="24"/>
                <w:szCs w:val="24"/>
              </w:rPr>
              <w:t xml:space="preserve"> </w:t>
            </w:r>
            <w:proofErr w:type="spellStart"/>
            <w:r w:rsidR="00C0021B" w:rsidRPr="00185320">
              <w:rPr>
                <w:rFonts w:ascii="Times New Roman" w:eastAsia="Calibri" w:hAnsi="Times New Roman" w:cs="Times New Roman"/>
                <w:bCs/>
                <w:color w:val="000000" w:themeColor="text1"/>
                <w:sz w:val="24"/>
                <w:szCs w:val="24"/>
              </w:rPr>
              <w:t>continuare</w:t>
            </w:r>
            <w:proofErr w:type="spellEnd"/>
            <w:r w:rsidR="00C0021B" w:rsidRPr="00185320">
              <w:rPr>
                <w:rFonts w:ascii="Times New Roman" w:eastAsia="Calibri" w:hAnsi="Times New Roman" w:cs="Times New Roman"/>
                <w:bCs/>
                <w:color w:val="000000" w:themeColor="text1"/>
                <w:sz w:val="24"/>
                <w:szCs w:val="24"/>
              </w:rPr>
              <w:t xml:space="preserve"> </w:t>
            </w:r>
            <w:proofErr w:type="spellStart"/>
            <w:r w:rsidR="00C0021B" w:rsidRPr="00185320">
              <w:rPr>
                <w:rFonts w:ascii="Times New Roman" w:eastAsia="Calibri" w:hAnsi="Times New Roman" w:cs="Times New Roman"/>
                <w:bCs/>
                <w:color w:val="000000" w:themeColor="text1"/>
                <w:sz w:val="24"/>
                <w:szCs w:val="24"/>
              </w:rPr>
              <w:t>vor</w:t>
            </w:r>
            <w:proofErr w:type="spellEnd"/>
            <w:r w:rsidR="00C0021B" w:rsidRPr="00185320">
              <w:rPr>
                <w:rFonts w:ascii="Times New Roman" w:eastAsia="Calibri" w:hAnsi="Times New Roman" w:cs="Times New Roman"/>
                <w:bCs/>
                <w:color w:val="000000" w:themeColor="text1"/>
                <w:sz w:val="24"/>
                <w:szCs w:val="24"/>
              </w:rPr>
              <w:t xml:space="preserve"> fi </w:t>
            </w:r>
            <w:proofErr w:type="spellStart"/>
            <w:r w:rsidR="00C0021B" w:rsidRPr="00185320">
              <w:rPr>
                <w:rFonts w:ascii="Times New Roman" w:eastAsia="Calibri" w:hAnsi="Times New Roman" w:cs="Times New Roman"/>
                <w:bCs/>
                <w:color w:val="000000" w:themeColor="text1"/>
                <w:sz w:val="24"/>
                <w:szCs w:val="24"/>
              </w:rPr>
              <w:t>lipsiți</w:t>
            </w:r>
            <w:proofErr w:type="spellEnd"/>
            <w:r w:rsidR="00C0021B" w:rsidRPr="00185320">
              <w:rPr>
                <w:rFonts w:ascii="Times New Roman" w:eastAsia="Calibri" w:hAnsi="Times New Roman" w:cs="Times New Roman"/>
                <w:bCs/>
                <w:color w:val="000000" w:themeColor="text1"/>
                <w:sz w:val="24"/>
                <w:szCs w:val="24"/>
              </w:rPr>
              <w:t xml:space="preserve"> de </w:t>
            </w:r>
            <w:proofErr w:type="spellStart"/>
            <w:r w:rsidR="00C0021B" w:rsidRPr="00185320">
              <w:rPr>
                <w:rFonts w:ascii="Times New Roman" w:eastAsia="Calibri" w:hAnsi="Times New Roman" w:cs="Times New Roman"/>
                <w:bCs/>
                <w:color w:val="000000" w:themeColor="text1"/>
                <w:sz w:val="24"/>
                <w:szCs w:val="24"/>
              </w:rPr>
              <w:t>asigurarea</w:t>
            </w:r>
            <w:proofErr w:type="spellEnd"/>
            <w:r w:rsidR="00C0021B" w:rsidRPr="00185320">
              <w:rPr>
                <w:rFonts w:ascii="Times New Roman" w:eastAsia="Calibri" w:hAnsi="Times New Roman" w:cs="Times New Roman"/>
                <w:bCs/>
                <w:color w:val="000000" w:themeColor="text1"/>
                <w:sz w:val="24"/>
                <w:szCs w:val="24"/>
              </w:rPr>
              <w:t xml:space="preserve"> </w:t>
            </w:r>
            <w:proofErr w:type="spellStart"/>
            <w:r w:rsidR="00C0021B" w:rsidRPr="00185320">
              <w:rPr>
                <w:rFonts w:ascii="Times New Roman" w:eastAsia="Calibri" w:hAnsi="Times New Roman" w:cs="Times New Roman"/>
                <w:bCs/>
                <w:color w:val="000000" w:themeColor="text1"/>
                <w:sz w:val="24"/>
                <w:szCs w:val="24"/>
              </w:rPr>
              <w:t>principiilor</w:t>
            </w:r>
            <w:proofErr w:type="spellEnd"/>
            <w:r w:rsidR="00C0021B" w:rsidRPr="00185320">
              <w:rPr>
                <w:rFonts w:ascii="Times New Roman" w:eastAsia="Calibri" w:hAnsi="Times New Roman" w:cs="Times New Roman"/>
                <w:bCs/>
                <w:color w:val="000000" w:themeColor="text1"/>
                <w:sz w:val="24"/>
                <w:szCs w:val="24"/>
              </w:rPr>
              <w:t xml:space="preserve"> de </w:t>
            </w:r>
            <w:proofErr w:type="spellStart"/>
            <w:r w:rsidR="00C0021B" w:rsidRPr="00185320">
              <w:rPr>
                <w:rFonts w:ascii="Times New Roman" w:eastAsia="Calibri" w:hAnsi="Times New Roman" w:cs="Times New Roman"/>
                <w:bCs/>
                <w:color w:val="000000" w:themeColor="text1"/>
                <w:sz w:val="24"/>
                <w:szCs w:val="24"/>
              </w:rPr>
              <w:t>transparență</w:t>
            </w:r>
            <w:proofErr w:type="spellEnd"/>
            <w:r w:rsidR="00C0021B" w:rsidRPr="00185320">
              <w:rPr>
                <w:rFonts w:ascii="Times New Roman" w:eastAsia="Calibri" w:hAnsi="Times New Roman" w:cs="Times New Roman"/>
                <w:bCs/>
                <w:color w:val="000000" w:themeColor="text1"/>
                <w:sz w:val="24"/>
                <w:szCs w:val="24"/>
              </w:rPr>
              <w:t xml:space="preserve"> </w:t>
            </w:r>
            <w:proofErr w:type="spellStart"/>
            <w:r w:rsidR="00C0021B" w:rsidRPr="00185320">
              <w:rPr>
                <w:rFonts w:ascii="Times New Roman" w:eastAsia="Calibri" w:hAnsi="Times New Roman" w:cs="Times New Roman"/>
                <w:bCs/>
                <w:color w:val="000000" w:themeColor="text1"/>
                <w:sz w:val="24"/>
                <w:szCs w:val="24"/>
              </w:rPr>
              <w:t>decizională</w:t>
            </w:r>
            <w:proofErr w:type="spellEnd"/>
            <w:r w:rsidR="00C0021B" w:rsidRPr="00185320">
              <w:rPr>
                <w:rFonts w:ascii="Times New Roman" w:eastAsia="Calibri" w:hAnsi="Times New Roman" w:cs="Times New Roman"/>
                <w:bCs/>
                <w:color w:val="000000" w:themeColor="text1"/>
                <w:sz w:val="24"/>
                <w:szCs w:val="24"/>
              </w:rPr>
              <w:t xml:space="preserve"> (</w:t>
            </w:r>
            <w:proofErr w:type="spellStart"/>
            <w:r w:rsidR="00C0021B" w:rsidRPr="00185320">
              <w:rPr>
                <w:rFonts w:ascii="Times New Roman" w:eastAsia="Calibri" w:hAnsi="Times New Roman" w:cs="Times New Roman"/>
                <w:bCs/>
                <w:color w:val="000000" w:themeColor="text1"/>
                <w:sz w:val="24"/>
                <w:szCs w:val="24"/>
              </w:rPr>
              <w:t>neștiind</w:t>
            </w:r>
            <w:proofErr w:type="spellEnd"/>
            <w:r w:rsidR="00C0021B" w:rsidRPr="00185320">
              <w:rPr>
                <w:rFonts w:ascii="Times New Roman" w:eastAsia="Calibri" w:hAnsi="Times New Roman" w:cs="Times New Roman"/>
                <w:bCs/>
                <w:color w:val="000000" w:themeColor="text1"/>
                <w:sz w:val="24"/>
                <w:szCs w:val="24"/>
              </w:rPr>
              <w:t xml:space="preserve"> cum </w:t>
            </w:r>
            <w:proofErr w:type="spellStart"/>
            <w:r w:rsidR="00C0021B" w:rsidRPr="00185320">
              <w:rPr>
                <w:rFonts w:ascii="Times New Roman" w:eastAsia="Calibri" w:hAnsi="Times New Roman" w:cs="Times New Roman"/>
                <w:bCs/>
                <w:color w:val="000000" w:themeColor="text1"/>
                <w:sz w:val="24"/>
                <w:szCs w:val="24"/>
              </w:rPr>
              <w:t>sunt</w:t>
            </w:r>
            <w:proofErr w:type="spellEnd"/>
            <w:r w:rsidR="00C0021B" w:rsidRPr="00185320">
              <w:rPr>
                <w:rFonts w:ascii="Times New Roman" w:eastAsia="Calibri" w:hAnsi="Times New Roman" w:cs="Times New Roman"/>
                <w:bCs/>
                <w:color w:val="000000" w:themeColor="text1"/>
                <w:sz w:val="24"/>
                <w:szCs w:val="24"/>
              </w:rPr>
              <w:t xml:space="preserve"> </w:t>
            </w:r>
            <w:proofErr w:type="spellStart"/>
            <w:r w:rsidR="00C0021B" w:rsidRPr="00185320">
              <w:rPr>
                <w:rFonts w:ascii="Times New Roman" w:eastAsia="Calibri" w:hAnsi="Times New Roman" w:cs="Times New Roman"/>
                <w:bCs/>
                <w:color w:val="000000" w:themeColor="text1"/>
                <w:sz w:val="24"/>
                <w:szCs w:val="24"/>
              </w:rPr>
              <w:t>formate</w:t>
            </w:r>
            <w:proofErr w:type="spellEnd"/>
            <w:r w:rsidR="00C0021B" w:rsidRPr="00185320">
              <w:rPr>
                <w:rFonts w:ascii="Times New Roman" w:eastAsia="Calibri" w:hAnsi="Times New Roman" w:cs="Times New Roman"/>
                <w:bCs/>
                <w:color w:val="000000" w:themeColor="text1"/>
                <w:sz w:val="24"/>
                <w:szCs w:val="24"/>
              </w:rPr>
              <w:t xml:space="preserve"> </w:t>
            </w:r>
            <w:proofErr w:type="spellStart"/>
            <w:r w:rsidR="00C0021B" w:rsidRPr="00185320">
              <w:rPr>
                <w:rFonts w:ascii="Times New Roman" w:eastAsia="Calibri" w:hAnsi="Times New Roman" w:cs="Times New Roman"/>
                <w:bCs/>
                <w:color w:val="000000" w:themeColor="text1"/>
                <w:sz w:val="24"/>
                <w:szCs w:val="24"/>
              </w:rPr>
              <w:t>tarifele</w:t>
            </w:r>
            <w:proofErr w:type="spellEnd"/>
            <w:r w:rsidR="00C0021B" w:rsidRPr="00185320">
              <w:rPr>
                <w:rFonts w:ascii="Times New Roman" w:eastAsia="Calibri" w:hAnsi="Times New Roman" w:cs="Times New Roman"/>
                <w:bCs/>
                <w:color w:val="000000" w:themeColor="text1"/>
                <w:sz w:val="24"/>
                <w:szCs w:val="24"/>
              </w:rPr>
              <w:t xml:space="preserve"> la </w:t>
            </w:r>
            <w:proofErr w:type="spellStart"/>
            <w:r w:rsidR="00C0021B" w:rsidRPr="00185320">
              <w:rPr>
                <w:rFonts w:ascii="Times New Roman" w:eastAsia="Calibri" w:hAnsi="Times New Roman" w:cs="Times New Roman"/>
                <w:bCs/>
                <w:color w:val="000000" w:themeColor="text1"/>
                <w:sz w:val="24"/>
                <w:szCs w:val="24"/>
              </w:rPr>
              <w:t>serviciile</w:t>
            </w:r>
            <w:proofErr w:type="spellEnd"/>
            <w:r w:rsidR="00C0021B" w:rsidRPr="00185320">
              <w:rPr>
                <w:rFonts w:ascii="Times New Roman" w:eastAsia="Calibri" w:hAnsi="Times New Roman" w:cs="Times New Roman"/>
                <w:bCs/>
                <w:color w:val="000000" w:themeColor="text1"/>
                <w:sz w:val="24"/>
                <w:szCs w:val="24"/>
              </w:rPr>
              <w:t xml:space="preserve"> </w:t>
            </w:r>
            <w:proofErr w:type="spellStart"/>
            <w:r w:rsidR="00C0021B" w:rsidRPr="00185320">
              <w:rPr>
                <w:rFonts w:ascii="Times New Roman" w:eastAsia="Calibri" w:hAnsi="Times New Roman" w:cs="Times New Roman"/>
                <w:bCs/>
                <w:color w:val="000000" w:themeColor="text1"/>
                <w:sz w:val="24"/>
                <w:szCs w:val="24"/>
              </w:rPr>
              <w:t>prestate</w:t>
            </w:r>
            <w:proofErr w:type="spellEnd"/>
            <w:r w:rsidR="00C0021B" w:rsidRPr="00185320">
              <w:rPr>
                <w:rFonts w:ascii="Times New Roman" w:eastAsia="Calibri" w:hAnsi="Times New Roman" w:cs="Times New Roman"/>
                <w:bCs/>
                <w:color w:val="000000" w:themeColor="text1"/>
                <w:sz w:val="24"/>
                <w:szCs w:val="24"/>
              </w:rPr>
              <w:t xml:space="preserve"> de </w:t>
            </w:r>
            <w:proofErr w:type="spellStart"/>
            <w:r w:rsidR="00C0021B" w:rsidRPr="00185320">
              <w:rPr>
                <w:rFonts w:ascii="Times New Roman" w:eastAsia="Calibri" w:hAnsi="Times New Roman" w:cs="Times New Roman"/>
                <w:bCs/>
                <w:color w:val="000000" w:themeColor="text1"/>
                <w:sz w:val="24"/>
                <w:szCs w:val="24"/>
              </w:rPr>
              <w:t>către</w:t>
            </w:r>
            <w:proofErr w:type="spellEnd"/>
            <w:r w:rsidR="00C0021B" w:rsidRPr="00185320">
              <w:rPr>
                <w:rFonts w:ascii="Times New Roman" w:eastAsia="Calibri" w:hAnsi="Times New Roman" w:cs="Times New Roman"/>
                <w:bCs/>
                <w:color w:val="000000" w:themeColor="text1"/>
                <w:sz w:val="24"/>
                <w:szCs w:val="24"/>
              </w:rPr>
              <w:t xml:space="preserve"> </w:t>
            </w:r>
            <w:proofErr w:type="spellStart"/>
            <w:r w:rsidR="00C0021B" w:rsidRPr="00185320">
              <w:rPr>
                <w:rFonts w:ascii="Times New Roman" w:eastAsia="Calibri" w:hAnsi="Times New Roman" w:cs="Times New Roman"/>
                <w:bCs/>
                <w:color w:val="000000" w:themeColor="text1"/>
                <w:sz w:val="24"/>
                <w:szCs w:val="24"/>
              </w:rPr>
              <w:t>autorit</w:t>
            </w:r>
            <w:r>
              <w:rPr>
                <w:rFonts w:ascii="Times New Roman" w:eastAsia="Calibri" w:hAnsi="Times New Roman" w:cs="Times New Roman"/>
                <w:bCs/>
                <w:color w:val="000000" w:themeColor="text1"/>
                <w:sz w:val="24"/>
                <w:szCs w:val="24"/>
              </w:rPr>
              <w:t>ăți</w:t>
            </w:r>
            <w:proofErr w:type="spellEnd"/>
            <w:r>
              <w:rPr>
                <w:rFonts w:ascii="Times New Roman" w:eastAsia="Calibri" w:hAnsi="Times New Roman" w:cs="Times New Roman"/>
                <w:bCs/>
                <w:color w:val="000000" w:themeColor="text1"/>
                <w:sz w:val="24"/>
                <w:szCs w:val="24"/>
              </w:rPr>
              <w:t xml:space="preserve">), </w:t>
            </w:r>
            <w:proofErr w:type="spellStart"/>
            <w:r>
              <w:rPr>
                <w:rFonts w:ascii="Times New Roman" w:eastAsia="Calibri" w:hAnsi="Times New Roman" w:cs="Times New Roman"/>
                <w:bCs/>
                <w:color w:val="000000" w:themeColor="text1"/>
                <w:sz w:val="24"/>
                <w:szCs w:val="24"/>
              </w:rPr>
              <w:t>dar</w:t>
            </w:r>
            <w:proofErr w:type="spellEnd"/>
            <w:r>
              <w:rPr>
                <w:rFonts w:ascii="Times New Roman" w:eastAsia="Calibri" w:hAnsi="Times New Roman" w:cs="Times New Roman"/>
                <w:bCs/>
                <w:color w:val="000000" w:themeColor="text1"/>
                <w:sz w:val="24"/>
                <w:szCs w:val="24"/>
              </w:rPr>
              <w:t xml:space="preserve"> </w:t>
            </w:r>
            <w:proofErr w:type="spellStart"/>
            <w:r>
              <w:rPr>
                <w:rFonts w:ascii="Times New Roman" w:eastAsia="Calibri" w:hAnsi="Times New Roman" w:cs="Times New Roman"/>
                <w:bCs/>
                <w:color w:val="000000" w:themeColor="text1"/>
                <w:sz w:val="24"/>
                <w:szCs w:val="24"/>
              </w:rPr>
              <w:t>și</w:t>
            </w:r>
            <w:proofErr w:type="spellEnd"/>
            <w:r>
              <w:rPr>
                <w:rFonts w:ascii="Times New Roman" w:eastAsia="Calibri" w:hAnsi="Times New Roman" w:cs="Times New Roman"/>
                <w:bCs/>
                <w:color w:val="000000" w:themeColor="text1"/>
                <w:sz w:val="24"/>
                <w:szCs w:val="24"/>
              </w:rPr>
              <w:t xml:space="preserve"> de </w:t>
            </w:r>
            <w:proofErr w:type="spellStart"/>
            <w:r>
              <w:rPr>
                <w:rFonts w:ascii="Times New Roman" w:eastAsia="Calibri" w:hAnsi="Times New Roman" w:cs="Times New Roman"/>
                <w:bCs/>
                <w:color w:val="000000" w:themeColor="text1"/>
                <w:sz w:val="24"/>
                <w:szCs w:val="24"/>
              </w:rPr>
              <w:t>previzibilitate</w:t>
            </w:r>
            <w:r w:rsidR="00C0021B" w:rsidRPr="00185320">
              <w:rPr>
                <w:rFonts w:ascii="Times New Roman" w:eastAsia="Calibri" w:hAnsi="Times New Roman" w:cs="Times New Roman"/>
                <w:bCs/>
                <w:color w:val="000000" w:themeColor="text1"/>
                <w:sz w:val="24"/>
                <w:szCs w:val="24"/>
              </w:rPr>
              <w:t>a</w:t>
            </w:r>
            <w:proofErr w:type="spellEnd"/>
            <w:r w:rsidR="00C0021B" w:rsidRPr="00185320">
              <w:rPr>
                <w:rFonts w:ascii="Times New Roman" w:eastAsia="Calibri" w:hAnsi="Times New Roman" w:cs="Times New Roman"/>
                <w:bCs/>
                <w:color w:val="000000" w:themeColor="text1"/>
                <w:sz w:val="24"/>
                <w:szCs w:val="24"/>
              </w:rPr>
              <w:t xml:space="preserve"> </w:t>
            </w:r>
            <w:proofErr w:type="spellStart"/>
            <w:r w:rsidR="00C0021B" w:rsidRPr="00185320">
              <w:rPr>
                <w:rFonts w:ascii="Times New Roman" w:eastAsia="Calibri" w:hAnsi="Times New Roman" w:cs="Times New Roman"/>
                <w:bCs/>
                <w:color w:val="000000" w:themeColor="text1"/>
                <w:sz w:val="24"/>
                <w:szCs w:val="24"/>
              </w:rPr>
              <w:t>cheltuielilor</w:t>
            </w:r>
            <w:proofErr w:type="spellEnd"/>
            <w:r w:rsidR="00C0021B" w:rsidRPr="00185320">
              <w:rPr>
                <w:rFonts w:ascii="Times New Roman" w:eastAsia="Calibri" w:hAnsi="Times New Roman" w:cs="Times New Roman"/>
                <w:bCs/>
                <w:color w:val="000000" w:themeColor="text1"/>
                <w:sz w:val="24"/>
                <w:szCs w:val="24"/>
              </w:rPr>
              <w:t xml:space="preserve"> (</w:t>
            </w:r>
            <w:proofErr w:type="spellStart"/>
            <w:r w:rsidR="00C0021B" w:rsidRPr="00185320">
              <w:rPr>
                <w:rFonts w:ascii="Times New Roman" w:eastAsia="Calibri" w:hAnsi="Times New Roman" w:cs="Times New Roman"/>
                <w:bCs/>
                <w:color w:val="000000" w:themeColor="text1"/>
                <w:sz w:val="24"/>
                <w:szCs w:val="24"/>
              </w:rPr>
              <w:t>fiind</w:t>
            </w:r>
            <w:proofErr w:type="spellEnd"/>
            <w:r w:rsidR="00C0021B" w:rsidRPr="00185320">
              <w:rPr>
                <w:rFonts w:ascii="Times New Roman" w:eastAsia="Calibri" w:hAnsi="Times New Roman" w:cs="Times New Roman"/>
                <w:bCs/>
                <w:color w:val="000000" w:themeColor="text1"/>
                <w:sz w:val="24"/>
                <w:szCs w:val="24"/>
              </w:rPr>
              <w:t xml:space="preserve"> </w:t>
            </w:r>
            <w:proofErr w:type="spellStart"/>
            <w:r w:rsidR="00C0021B" w:rsidRPr="00185320">
              <w:rPr>
                <w:rFonts w:ascii="Times New Roman" w:eastAsia="Calibri" w:hAnsi="Times New Roman" w:cs="Times New Roman"/>
                <w:bCs/>
                <w:color w:val="000000" w:themeColor="text1"/>
                <w:sz w:val="24"/>
                <w:szCs w:val="24"/>
              </w:rPr>
              <w:t>posibile</w:t>
            </w:r>
            <w:proofErr w:type="spellEnd"/>
            <w:r w:rsidR="00C0021B" w:rsidRPr="00185320">
              <w:rPr>
                <w:rFonts w:ascii="Times New Roman" w:eastAsia="Calibri" w:hAnsi="Times New Roman" w:cs="Times New Roman"/>
                <w:bCs/>
                <w:color w:val="000000" w:themeColor="text1"/>
                <w:sz w:val="24"/>
                <w:szCs w:val="24"/>
              </w:rPr>
              <w:t xml:space="preserve"> </w:t>
            </w:r>
            <w:proofErr w:type="spellStart"/>
            <w:r w:rsidR="00C0021B" w:rsidRPr="00185320">
              <w:rPr>
                <w:rFonts w:ascii="Times New Roman" w:eastAsia="Calibri" w:hAnsi="Times New Roman" w:cs="Times New Roman"/>
                <w:bCs/>
                <w:color w:val="000000" w:themeColor="text1"/>
                <w:sz w:val="24"/>
                <w:szCs w:val="24"/>
              </w:rPr>
              <w:t>intervenții</w:t>
            </w:r>
            <w:proofErr w:type="spellEnd"/>
            <w:r w:rsidR="00C0021B" w:rsidRPr="00185320">
              <w:rPr>
                <w:rFonts w:ascii="Times New Roman" w:eastAsia="Calibri" w:hAnsi="Times New Roman" w:cs="Times New Roman"/>
                <w:bCs/>
                <w:color w:val="000000" w:themeColor="text1"/>
                <w:sz w:val="24"/>
                <w:szCs w:val="24"/>
              </w:rPr>
              <w:t xml:space="preserve"> de </w:t>
            </w:r>
            <w:proofErr w:type="spellStart"/>
            <w:r w:rsidR="00C0021B" w:rsidRPr="00185320">
              <w:rPr>
                <w:rFonts w:ascii="Times New Roman" w:eastAsia="Calibri" w:hAnsi="Times New Roman" w:cs="Times New Roman"/>
                <w:bCs/>
                <w:color w:val="000000" w:themeColor="text1"/>
                <w:sz w:val="24"/>
                <w:szCs w:val="24"/>
              </w:rPr>
              <w:t>modificare</w:t>
            </w:r>
            <w:proofErr w:type="spellEnd"/>
            <w:r w:rsidR="00C0021B" w:rsidRPr="00185320">
              <w:rPr>
                <w:rFonts w:ascii="Times New Roman" w:eastAsia="Calibri" w:hAnsi="Times New Roman" w:cs="Times New Roman"/>
                <w:bCs/>
                <w:color w:val="000000" w:themeColor="text1"/>
                <w:sz w:val="24"/>
                <w:szCs w:val="24"/>
              </w:rPr>
              <w:t xml:space="preserve"> a </w:t>
            </w:r>
            <w:proofErr w:type="spellStart"/>
            <w:r w:rsidR="00C0021B" w:rsidRPr="00185320">
              <w:rPr>
                <w:rFonts w:ascii="Times New Roman" w:eastAsia="Calibri" w:hAnsi="Times New Roman" w:cs="Times New Roman"/>
                <w:bCs/>
                <w:color w:val="000000" w:themeColor="text1"/>
                <w:sz w:val="24"/>
                <w:szCs w:val="24"/>
              </w:rPr>
              <w:t>tarifelor</w:t>
            </w:r>
            <w:proofErr w:type="spellEnd"/>
            <w:r w:rsidR="00C0021B" w:rsidRPr="00185320">
              <w:rPr>
                <w:rFonts w:ascii="Times New Roman" w:eastAsia="Calibri" w:hAnsi="Times New Roman" w:cs="Times New Roman"/>
                <w:bCs/>
                <w:color w:val="000000" w:themeColor="text1"/>
                <w:sz w:val="24"/>
                <w:szCs w:val="24"/>
              </w:rPr>
              <w:t xml:space="preserve"> </w:t>
            </w:r>
            <w:proofErr w:type="spellStart"/>
            <w:r w:rsidR="00C0021B" w:rsidRPr="00185320">
              <w:rPr>
                <w:rFonts w:ascii="Times New Roman" w:eastAsia="Calibri" w:hAnsi="Times New Roman" w:cs="Times New Roman"/>
                <w:bCs/>
                <w:color w:val="000000" w:themeColor="text1"/>
                <w:sz w:val="24"/>
                <w:szCs w:val="24"/>
              </w:rPr>
              <w:t>în</w:t>
            </w:r>
            <w:proofErr w:type="spellEnd"/>
            <w:r w:rsidR="00C0021B" w:rsidRPr="00185320">
              <w:rPr>
                <w:rFonts w:ascii="Times New Roman" w:eastAsia="Calibri" w:hAnsi="Times New Roman" w:cs="Times New Roman"/>
                <w:bCs/>
                <w:color w:val="000000" w:themeColor="text1"/>
                <w:sz w:val="24"/>
                <w:szCs w:val="24"/>
              </w:rPr>
              <w:t xml:space="preserve"> </w:t>
            </w:r>
            <w:proofErr w:type="spellStart"/>
            <w:r w:rsidR="00C0021B" w:rsidRPr="00185320">
              <w:rPr>
                <w:rFonts w:ascii="Times New Roman" w:eastAsia="Calibri" w:hAnsi="Times New Roman" w:cs="Times New Roman"/>
                <w:bCs/>
                <w:color w:val="000000" w:themeColor="text1"/>
                <w:sz w:val="24"/>
                <w:szCs w:val="24"/>
              </w:rPr>
              <w:t>or</w:t>
            </w:r>
            <w:r w:rsidR="000741C7" w:rsidRPr="00185320">
              <w:rPr>
                <w:rFonts w:ascii="Times New Roman" w:eastAsia="Calibri" w:hAnsi="Times New Roman" w:cs="Times New Roman"/>
                <w:bCs/>
                <w:color w:val="000000" w:themeColor="text1"/>
                <w:sz w:val="24"/>
                <w:szCs w:val="24"/>
              </w:rPr>
              <w:t>ice</w:t>
            </w:r>
            <w:proofErr w:type="spellEnd"/>
            <w:r w:rsidR="000741C7" w:rsidRPr="00185320">
              <w:rPr>
                <w:rFonts w:ascii="Times New Roman" w:eastAsia="Calibri" w:hAnsi="Times New Roman" w:cs="Times New Roman"/>
                <w:bCs/>
                <w:color w:val="000000" w:themeColor="text1"/>
                <w:sz w:val="24"/>
                <w:szCs w:val="24"/>
              </w:rPr>
              <w:t xml:space="preserve"> moment de </w:t>
            </w:r>
            <w:proofErr w:type="spellStart"/>
            <w:r w:rsidR="000741C7" w:rsidRPr="00185320">
              <w:rPr>
                <w:rFonts w:ascii="Times New Roman" w:eastAsia="Calibri" w:hAnsi="Times New Roman" w:cs="Times New Roman"/>
                <w:bCs/>
                <w:color w:val="000000" w:themeColor="text1"/>
                <w:sz w:val="24"/>
                <w:szCs w:val="24"/>
              </w:rPr>
              <w:t>către</w:t>
            </w:r>
            <w:proofErr w:type="spellEnd"/>
            <w:r w:rsidR="000741C7" w:rsidRPr="00185320">
              <w:rPr>
                <w:rFonts w:ascii="Times New Roman" w:eastAsia="Calibri" w:hAnsi="Times New Roman" w:cs="Times New Roman"/>
                <w:bCs/>
                <w:color w:val="000000" w:themeColor="text1"/>
                <w:sz w:val="24"/>
                <w:szCs w:val="24"/>
              </w:rPr>
              <w:t xml:space="preserve"> </w:t>
            </w:r>
            <w:proofErr w:type="spellStart"/>
            <w:r w:rsidR="000741C7" w:rsidRPr="00185320">
              <w:rPr>
                <w:rFonts w:ascii="Times New Roman" w:eastAsia="Calibri" w:hAnsi="Times New Roman" w:cs="Times New Roman"/>
                <w:bCs/>
                <w:color w:val="000000" w:themeColor="text1"/>
                <w:sz w:val="24"/>
                <w:szCs w:val="24"/>
              </w:rPr>
              <w:t>autorități</w:t>
            </w:r>
            <w:proofErr w:type="spellEnd"/>
            <w:r w:rsidR="000741C7" w:rsidRPr="00185320">
              <w:rPr>
                <w:rFonts w:ascii="Times New Roman" w:eastAsia="Calibri" w:hAnsi="Times New Roman" w:cs="Times New Roman"/>
                <w:bCs/>
                <w:color w:val="000000" w:themeColor="text1"/>
                <w:sz w:val="24"/>
                <w:szCs w:val="24"/>
              </w:rPr>
              <w:t>).</w:t>
            </w:r>
          </w:p>
          <w:p w14:paraId="30D16487" w14:textId="77777777" w:rsidR="000864A9" w:rsidRPr="00185320" w:rsidRDefault="00F24B43" w:rsidP="00606A45">
            <w:pPr>
              <w:pStyle w:val="ListParagraph"/>
              <w:tabs>
                <w:tab w:val="left" w:pos="839"/>
              </w:tabs>
              <w:spacing w:after="0" w:line="240" w:lineRule="auto"/>
              <w:ind w:left="92" w:firstLine="425"/>
              <w:jc w:val="both"/>
              <w:rPr>
                <w:rFonts w:ascii="Times New Roman" w:eastAsia="Calibri" w:hAnsi="Times New Roman" w:cs="Times New Roman"/>
                <w:bCs/>
                <w:color w:val="000000" w:themeColor="text1"/>
                <w:sz w:val="24"/>
                <w:szCs w:val="24"/>
              </w:rPr>
            </w:pPr>
            <w:proofErr w:type="spellStart"/>
            <w:r w:rsidRPr="00185320">
              <w:rPr>
                <w:rFonts w:ascii="Times New Roman" w:eastAsia="Calibri" w:hAnsi="Times New Roman" w:cs="Times New Roman"/>
                <w:bCs/>
                <w:color w:val="000000" w:themeColor="text1"/>
                <w:sz w:val="24"/>
                <w:szCs w:val="24"/>
              </w:rPr>
              <w:t>Toate</w:t>
            </w:r>
            <w:proofErr w:type="spellEnd"/>
            <w:r w:rsidRPr="00185320">
              <w:rPr>
                <w:rFonts w:ascii="Times New Roman" w:eastAsia="Calibri" w:hAnsi="Times New Roman" w:cs="Times New Roman"/>
                <w:bCs/>
                <w:color w:val="000000" w:themeColor="text1"/>
                <w:sz w:val="24"/>
                <w:szCs w:val="24"/>
              </w:rPr>
              <w:t xml:space="preserve"> </w:t>
            </w:r>
            <w:proofErr w:type="spellStart"/>
            <w:r w:rsidRPr="00185320">
              <w:rPr>
                <w:rFonts w:ascii="Times New Roman" w:eastAsia="Calibri" w:hAnsi="Times New Roman" w:cs="Times New Roman"/>
                <w:bCs/>
                <w:color w:val="000000" w:themeColor="text1"/>
                <w:sz w:val="24"/>
                <w:szCs w:val="24"/>
              </w:rPr>
              <w:t>aceste</w:t>
            </w:r>
            <w:proofErr w:type="spellEnd"/>
            <w:r w:rsidRPr="00185320">
              <w:rPr>
                <w:rFonts w:ascii="Times New Roman" w:eastAsia="Calibri" w:hAnsi="Times New Roman" w:cs="Times New Roman"/>
                <w:bCs/>
                <w:color w:val="000000" w:themeColor="text1"/>
                <w:sz w:val="24"/>
                <w:szCs w:val="24"/>
              </w:rPr>
              <w:t xml:space="preserve"> </w:t>
            </w:r>
            <w:proofErr w:type="spellStart"/>
            <w:r w:rsidRPr="00185320">
              <w:rPr>
                <w:rFonts w:ascii="Times New Roman" w:eastAsia="Calibri" w:hAnsi="Times New Roman" w:cs="Times New Roman"/>
                <w:bCs/>
                <w:color w:val="000000" w:themeColor="text1"/>
                <w:sz w:val="24"/>
                <w:szCs w:val="24"/>
              </w:rPr>
              <w:t>lacune</w:t>
            </w:r>
            <w:proofErr w:type="spellEnd"/>
            <w:r w:rsidRPr="00185320">
              <w:rPr>
                <w:rFonts w:ascii="Times New Roman" w:eastAsia="Calibri" w:hAnsi="Times New Roman" w:cs="Times New Roman"/>
                <w:bCs/>
                <w:color w:val="000000" w:themeColor="text1"/>
                <w:sz w:val="24"/>
                <w:szCs w:val="24"/>
              </w:rPr>
              <w:t xml:space="preserve"> se </w:t>
            </w:r>
            <w:proofErr w:type="spellStart"/>
            <w:r w:rsidRPr="00185320">
              <w:rPr>
                <w:rFonts w:ascii="Times New Roman" w:eastAsia="Calibri" w:hAnsi="Times New Roman" w:cs="Times New Roman"/>
                <w:bCs/>
                <w:color w:val="000000" w:themeColor="text1"/>
                <w:sz w:val="24"/>
                <w:szCs w:val="24"/>
              </w:rPr>
              <w:t>vor</w:t>
            </w:r>
            <w:proofErr w:type="spellEnd"/>
            <w:r w:rsidRPr="00185320">
              <w:rPr>
                <w:rFonts w:ascii="Times New Roman" w:eastAsia="Calibri" w:hAnsi="Times New Roman" w:cs="Times New Roman"/>
                <w:bCs/>
                <w:color w:val="000000" w:themeColor="text1"/>
                <w:sz w:val="24"/>
                <w:szCs w:val="24"/>
              </w:rPr>
              <w:t xml:space="preserve"> </w:t>
            </w:r>
            <w:proofErr w:type="spellStart"/>
            <w:r w:rsidRPr="00185320">
              <w:rPr>
                <w:rFonts w:ascii="Times New Roman" w:eastAsia="Calibri" w:hAnsi="Times New Roman" w:cs="Times New Roman"/>
                <w:bCs/>
                <w:color w:val="000000" w:themeColor="text1"/>
                <w:sz w:val="24"/>
                <w:szCs w:val="24"/>
              </w:rPr>
              <w:t>solda</w:t>
            </w:r>
            <w:proofErr w:type="spellEnd"/>
            <w:r w:rsidRPr="00185320">
              <w:rPr>
                <w:rFonts w:ascii="Times New Roman" w:eastAsia="Calibri" w:hAnsi="Times New Roman" w:cs="Times New Roman"/>
                <w:bCs/>
                <w:color w:val="000000" w:themeColor="text1"/>
                <w:sz w:val="24"/>
                <w:szCs w:val="24"/>
              </w:rPr>
              <w:t xml:space="preserve"> </w:t>
            </w:r>
            <w:proofErr w:type="spellStart"/>
            <w:r w:rsidRPr="00185320">
              <w:rPr>
                <w:rFonts w:ascii="Times New Roman" w:eastAsia="Calibri" w:hAnsi="Times New Roman" w:cs="Times New Roman"/>
                <w:bCs/>
                <w:color w:val="000000" w:themeColor="text1"/>
                <w:sz w:val="24"/>
                <w:szCs w:val="24"/>
              </w:rPr>
              <w:t>în</w:t>
            </w:r>
            <w:proofErr w:type="spellEnd"/>
            <w:r w:rsidRPr="00185320">
              <w:rPr>
                <w:rFonts w:ascii="Times New Roman" w:eastAsia="Calibri" w:hAnsi="Times New Roman" w:cs="Times New Roman"/>
                <w:bCs/>
                <w:color w:val="000000" w:themeColor="text1"/>
                <w:sz w:val="24"/>
                <w:szCs w:val="24"/>
              </w:rPr>
              <w:t xml:space="preserve"> </w:t>
            </w:r>
            <w:proofErr w:type="spellStart"/>
            <w:r w:rsidRPr="00185320">
              <w:rPr>
                <w:rFonts w:ascii="Times New Roman" w:eastAsia="Calibri" w:hAnsi="Times New Roman" w:cs="Times New Roman"/>
                <w:bCs/>
                <w:color w:val="000000" w:themeColor="text1"/>
                <w:sz w:val="24"/>
                <w:szCs w:val="24"/>
              </w:rPr>
              <w:t>consecință</w:t>
            </w:r>
            <w:proofErr w:type="spellEnd"/>
            <w:r w:rsidRPr="00185320">
              <w:rPr>
                <w:rFonts w:ascii="Times New Roman" w:eastAsia="Calibri" w:hAnsi="Times New Roman" w:cs="Times New Roman"/>
                <w:bCs/>
                <w:color w:val="000000" w:themeColor="text1"/>
                <w:sz w:val="24"/>
                <w:szCs w:val="24"/>
              </w:rPr>
              <w:t xml:space="preserve"> cu </w:t>
            </w:r>
            <w:proofErr w:type="spellStart"/>
            <w:r w:rsidRPr="00185320">
              <w:rPr>
                <w:rFonts w:ascii="Times New Roman" w:eastAsia="Calibri" w:hAnsi="Times New Roman" w:cs="Times New Roman"/>
                <w:bCs/>
                <w:color w:val="000000" w:themeColor="text1"/>
                <w:sz w:val="24"/>
                <w:szCs w:val="24"/>
              </w:rPr>
              <w:t>diminuarea</w:t>
            </w:r>
            <w:proofErr w:type="spellEnd"/>
            <w:r w:rsidRPr="00185320">
              <w:rPr>
                <w:rFonts w:ascii="Times New Roman" w:eastAsia="Calibri" w:hAnsi="Times New Roman" w:cs="Times New Roman"/>
                <w:bCs/>
                <w:color w:val="000000" w:themeColor="text1"/>
                <w:sz w:val="24"/>
                <w:szCs w:val="24"/>
              </w:rPr>
              <w:t xml:space="preserve"> </w:t>
            </w:r>
            <w:proofErr w:type="spellStart"/>
            <w:r w:rsidRPr="00185320">
              <w:rPr>
                <w:rFonts w:ascii="Times New Roman" w:eastAsia="Calibri" w:hAnsi="Times New Roman" w:cs="Times New Roman"/>
                <w:bCs/>
                <w:color w:val="000000" w:themeColor="text1"/>
                <w:sz w:val="24"/>
                <w:szCs w:val="24"/>
              </w:rPr>
              <w:t>numărului</w:t>
            </w:r>
            <w:proofErr w:type="spellEnd"/>
            <w:r w:rsidRPr="00185320">
              <w:rPr>
                <w:rFonts w:ascii="Times New Roman" w:eastAsia="Calibri" w:hAnsi="Times New Roman" w:cs="Times New Roman"/>
                <w:bCs/>
                <w:color w:val="000000" w:themeColor="text1"/>
                <w:sz w:val="24"/>
                <w:szCs w:val="24"/>
              </w:rPr>
              <w:t xml:space="preserve"> </w:t>
            </w:r>
            <w:proofErr w:type="spellStart"/>
            <w:r w:rsidRPr="00185320">
              <w:rPr>
                <w:rFonts w:ascii="Times New Roman" w:eastAsia="Calibri" w:hAnsi="Times New Roman" w:cs="Times New Roman"/>
                <w:bCs/>
                <w:color w:val="000000" w:themeColor="text1"/>
                <w:sz w:val="24"/>
                <w:szCs w:val="24"/>
              </w:rPr>
              <w:t>și</w:t>
            </w:r>
            <w:proofErr w:type="spellEnd"/>
            <w:r w:rsidRPr="00185320">
              <w:rPr>
                <w:rFonts w:ascii="Times New Roman" w:eastAsia="Calibri" w:hAnsi="Times New Roman" w:cs="Times New Roman"/>
                <w:bCs/>
                <w:color w:val="000000" w:themeColor="text1"/>
                <w:sz w:val="24"/>
                <w:szCs w:val="24"/>
              </w:rPr>
              <w:t xml:space="preserve"> </w:t>
            </w:r>
            <w:proofErr w:type="spellStart"/>
            <w:r w:rsidRPr="00185320">
              <w:rPr>
                <w:rFonts w:ascii="Times New Roman" w:eastAsia="Calibri" w:hAnsi="Times New Roman" w:cs="Times New Roman"/>
                <w:bCs/>
                <w:color w:val="000000" w:themeColor="text1"/>
                <w:sz w:val="24"/>
                <w:szCs w:val="24"/>
              </w:rPr>
              <w:t>calității</w:t>
            </w:r>
            <w:proofErr w:type="spellEnd"/>
            <w:r w:rsidRPr="00185320">
              <w:rPr>
                <w:rFonts w:ascii="Times New Roman" w:eastAsia="Calibri" w:hAnsi="Times New Roman" w:cs="Times New Roman"/>
                <w:bCs/>
                <w:color w:val="000000" w:themeColor="text1"/>
                <w:sz w:val="24"/>
                <w:szCs w:val="24"/>
              </w:rPr>
              <w:t xml:space="preserve"> </w:t>
            </w:r>
            <w:proofErr w:type="spellStart"/>
            <w:r w:rsidRPr="00185320">
              <w:rPr>
                <w:rFonts w:ascii="Times New Roman" w:eastAsia="Calibri" w:hAnsi="Times New Roman" w:cs="Times New Roman"/>
                <w:bCs/>
                <w:color w:val="000000" w:themeColor="text1"/>
                <w:sz w:val="24"/>
                <w:szCs w:val="24"/>
              </w:rPr>
              <w:t>serviciilor</w:t>
            </w:r>
            <w:proofErr w:type="spellEnd"/>
            <w:r w:rsidRPr="00185320">
              <w:rPr>
                <w:rFonts w:ascii="Times New Roman" w:eastAsia="Calibri" w:hAnsi="Times New Roman" w:cs="Times New Roman"/>
                <w:bCs/>
                <w:color w:val="000000" w:themeColor="text1"/>
                <w:sz w:val="24"/>
                <w:szCs w:val="24"/>
              </w:rPr>
              <w:t xml:space="preserve"> </w:t>
            </w:r>
            <w:proofErr w:type="spellStart"/>
            <w:r w:rsidRPr="00185320">
              <w:rPr>
                <w:rFonts w:ascii="Times New Roman" w:eastAsia="Calibri" w:hAnsi="Times New Roman" w:cs="Times New Roman"/>
                <w:bCs/>
                <w:color w:val="000000" w:themeColor="text1"/>
                <w:sz w:val="24"/>
                <w:szCs w:val="24"/>
              </w:rPr>
              <w:t>prestate</w:t>
            </w:r>
            <w:proofErr w:type="spellEnd"/>
            <w:r w:rsidRPr="00185320">
              <w:rPr>
                <w:rFonts w:ascii="Times New Roman" w:eastAsia="Calibri" w:hAnsi="Times New Roman" w:cs="Times New Roman"/>
                <w:bCs/>
                <w:color w:val="000000" w:themeColor="text1"/>
                <w:sz w:val="24"/>
                <w:szCs w:val="24"/>
              </w:rPr>
              <w:t xml:space="preserve"> de </w:t>
            </w:r>
            <w:proofErr w:type="spellStart"/>
            <w:r w:rsidR="00CC618E" w:rsidRPr="00185320">
              <w:rPr>
                <w:rFonts w:ascii="Times New Roman" w:eastAsia="Calibri" w:hAnsi="Times New Roman" w:cs="Times New Roman"/>
                <w:bCs/>
                <w:color w:val="000000" w:themeColor="text1"/>
                <w:sz w:val="24"/>
                <w:szCs w:val="24"/>
              </w:rPr>
              <w:t>Oficiu</w:t>
            </w:r>
            <w:proofErr w:type="spellEnd"/>
            <w:r w:rsidRPr="00185320">
              <w:rPr>
                <w:rFonts w:ascii="Times New Roman" w:eastAsia="Calibri" w:hAnsi="Times New Roman" w:cs="Times New Roman"/>
                <w:bCs/>
                <w:color w:val="000000" w:themeColor="text1"/>
                <w:sz w:val="24"/>
                <w:szCs w:val="24"/>
              </w:rPr>
              <w:t>.</w:t>
            </w:r>
          </w:p>
          <w:p w14:paraId="6C0A5386" w14:textId="77777777" w:rsidR="000864A9" w:rsidRDefault="000864A9" w:rsidP="00BB67EE">
            <w:pPr>
              <w:ind w:firstLine="0"/>
              <w:rPr>
                <w:sz w:val="24"/>
                <w:szCs w:val="24"/>
                <w:lang w:val="ro-RO"/>
              </w:rPr>
            </w:pPr>
          </w:p>
        </w:tc>
      </w:tr>
      <w:tr w:rsidR="000864A9" w:rsidRPr="0098265A" w14:paraId="4F7D82EF"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A9DD8E" w14:textId="77777777" w:rsidR="000864A9" w:rsidRPr="0098265A" w:rsidRDefault="008828B9">
            <w:pPr>
              <w:ind w:firstLine="0"/>
              <w:jc w:val="left"/>
              <w:rPr>
                <w:color w:val="FF0000"/>
                <w:sz w:val="24"/>
                <w:szCs w:val="24"/>
              </w:rPr>
            </w:pPr>
            <w:r w:rsidRPr="008F74EC">
              <w:rPr>
                <w:bCs/>
                <w:sz w:val="24"/>
                <w:szCs w:val="24"/>
                <w:lang w:val="ro-RO"/>
              </w:rPr>
              <w:t xml:space="preserve">e) </w:t>
            </w:r>
            <w:r w:rsidRPr="008F74EC">
              <w:rPr>
                <w:sz w:val="24"/>
                <w:szCs w:val="24"/>
                <w:lang w:val="ro-RO"/>
              </w:rPr>
              <w:t xml:space="preserve">Descrieți cadrul juridic actual aplicabil raporturilor analizate </w:t>
            </w:r>
            <w:proofErr w:type="spellStart"/>
            <w:r w:rsidRPr="008F74EC">
              <w:rPr>
                <w:sz w:val="24"/>
                <w:szCs w:val="24"/>
                <w:lang w:val="ro-RO"/>
              </w:rPr>
              <w:t>şi</w:t>
            </w:r>
            <w:proofErr w:type="spellEnd"/>
            <w:r w:rsidRPr="008F74EC">
              <w:rPr>
                <w:sz w:val="24"/>
                <w:szCs w:val="24"/>
                <w:lang w:val="ro-RO"/>
              </w:rPr>
              <w:t xml:space="preserve"> identificați </w:t>
            </w:r>
            <w:proofErr w:type="spellStart"/>
            <w:r w:rsidRPr="008F74EC">
              <w:rPr>
                <w:sz w:val="24"/>
                <w:szCs w:val="24"/>
                <w:lang w:val="ro-RO"/>
              </w:rPr>
              <w:t>carenţele</w:t>
            </w:r>
            <w:proofErr w:type="spellEnd"/>
            <w:r w:rsidRPr="008F74EC">
              <w:rPr>
                <w:sz w:val="24"/>
                <w:szCs w:val="24"/>
                <w:lang w:val="ro-RO"/>
              </w:rPr>
              <w:t xml:space="preserve"> prevederilor normative în vigoare, identificați documentele de politici </w:t>
            </w:r>
            <w:proofErr w:type="spellStart"/>
            <w:r w:rsidRPr="008F74EC">
              <w:rPr>
                <w:sz w:val="24"/>
                <w:szCs w:val="24"/>
                <w:lang w:val="ro-RO"/>
              </w:rPr>
              <w:t>şi</w:t>
            </w:r>
            <w:proofErr w:type="spellEnd"/>
            <w:r w:rsidRPr="008F74EC">
              <w:rPr>
                <w:sz w:val="24"/>
                <w:szCs w:val="24"/>
                <w:lang w:val="ro-RO"/>
              </w:rPr>
              <w:t xml:space="preserve"> reglementările existente care </w:t>
            </w:r>
            <w:proofErr w:type="spellStart"/>
            <w:r w:rsidRPr="008F74EC">
              <w:rPr>
                <w:sz w:val="24"/>
                <w:szCs w:val="24"/>
                <w:lang w:val="ro-RO"/>
              </w:rPr>
              <w:t>condiţionează</w:t>
            </w:r>
            <w:proofErr w:type="spellEnd"/>
            <w:r w:rsidRPr="008F74EC">
              <w:rPr>
                <w:sz w:val="24"/>
                <w:szCs w:val="24"/>
                <w:lang w:val="ro-RO"/>
              </w:rPr>
              <w:t xml:space="preserve"> </w:t>
            </w:r>
            <w:proofErr w:type="spellStart"/>
            <w:r w:rsidRPr="008F74EC">
              <w:rPr>
                <w:sz w:val="24"/>
                <w:szCs w:val="24"/>
                <w:lang w:val="ro-RO"/>
              </w:rPr>
              <w:t>intervenţia</w:t>
            </w:r>
            <w:proofErr w:type="spellEnd"/>
            <w:r w:rsidRPr="008F74EC">
              <w:rPr>
                <w:sz w:val="24"/>
                <w:szCs w:val="24"/>
                <w:lang w:val="ro-RO"/>
              </w:rPr>
              <w:t xml:space="preserve"> statului</w:t>
            </w:r>
            <w:r w:rsidRPr="008F74EC">
              <w:rPr>
                <w:sz w:val="24"/>
                <w:szCs w:val="24"/>
              </w:rPr>
              <w:t xml:space="preserve">                                                                                                        </w:t>
            </w:r>
          </w:p>
        </w:tc>
        <w:tc>
          <w:tcPr>
            <w:tcW w:w="1900"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2A56E18" w14:textId="77777777" w:rsidR="000864A9" w:rsidRPr="0098265A" w:rsidRDefault="000864A9">
            <w:pPr>
              <w:ind w:firstLine="0"/>
              <w:jc w:val="left"/>
              <w:rPr>
                <w:color w:val="FF0000"/>
                <w:sz w:val="24"/>
                <w:szCs w:val="24"/>
                <w:lang w:val="ro-RO"/>
              </w:rPr>
            </w:pPr>
          </w:p>
        </w:tc>
      </w:tr>
      <w:tr w:rsidR="000864A9" w:rsidRPr="0098265A" w14:paraId="1D2393D5" w14:textId="77777777" w:rsidTr="009F3E4E">
        <w:trPr>
          <w:trHeight w:val="909"/>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14DA2D" w14:textId="6EE91634" w:rsidR="000864A9" w:rsidRDefault="00D007CA" w:rsidP="00FB5D4B">
            <w:pPr>
              <w:ind w:firstLine="0"/>
              <w:rPr>
                <w:sz w:val="24"/>
                <w:szCs w:val="24"/>
              </w:rPr>
            </w:pPr>
            <w:r w:rsidRPr="008F74EC">
              <w:rPr>
                <w:sz w:val="24"/>
                <w:szCs w:val="24"/>
              </w:rPr>
              <w:t xml:space="preserve"> </w:t>
            </w:r>
            <w:r w:rsidR="00FB5D4B" w:rsidRPr="00FB5D4B">
              <w:rPr>
                <w:sz w:val="24"/>
                <w:szCs w:val="24"/>
              </w:rPr>
              <w:t>•</w:t>
            </w:r>
            <w:r w:rsidR="00FB5D4B" w:rsidRPr="00FB5D4B">
              <w:rPr>
                <w:sz w:val="24"/>
                <w:szCs w:val="24"/>
              </w:rPr>
              <w:tab/>
              <w:t xml:space="preserve">Conform </w:t>
            </w:r>
            <w:proofErr w:type="spellStart"/>
            <w:r w:rsidR="00FB5D4B" w:rsidRPr="00FB5D4B">
              <w:rPr>
                <w:sz w:val="24"/>
                <w:szCs w:val="24"/>
              </w:rPr>
              <w:t>Legii</w:t>
            </w:r>
            <w:proofErr w:type="spellEnd"/>
            <w:r w:rsidR="00FB5D4B" w:rsidRPr="00FB5D4B">
              <w:rPr>
                <w:sz w:val="24"/>
                <w:szCs w:val="24"/>
              </w:rPr>
              <w:t xml:space="preserve"> </w:t>
            </w:r>
            <w:proofErr w:type="spellStart"/>
            <w:r w:rsidR="00CC618E">
              <w:rPr>
                <w:sz w:val="24"/>
                <w:szCs w:val="24"/>
              </w:rPr>
              <w:t>nr</w:t>
            </w:r>
            <w:proofErr w:type="spellEnd"/>
            <w:r w:rsidR="00CC618E">
              <w:rPr>
                <w:sz w:val="24"/>
                <w:szCs w:val="24"/>
              </w:rPr>
              <w:t xml:space="preserve">. </w:t>
            </w:r>
            <w:r w:rsidR="00FB5D4B" w:rsidRPr="00FB5D4B">
              <w:rPr>
                <w:sz w:val="24"/>
                <w:szCs w:val="24"/>
              </w:rPr>
              <w:t xml:space="preserve">136/2017 cu </w:t>
            </w:r>
            <w:proofErr w:type="spellStart"/>
            <w:r w:rsidR="00FB5D4B" w:rsidRPr="00FB5D4B">
              <w:rPr>
                <w:sz w:val="24"/>
                <w:szCs w:val="24"/>
              </w:rPr>
              <w:t>privire</w:t>
            </w:r>
            <w:proofErr w:type="spellEnd"/>
            <w:r w:rsidR="00FB5D4B" w:rsidRPr="00FB5D4B">
              <w:rPr>
                <w:sz w:val="24"/>
                <w:szCs w:val="24"/>
              </w:rPr>
              <w:t xml:space="preserve"> la </w:t>
            </w:r>
            <w:proofErr w:type="spellStart"/>
            <w:r w:rsidR="00FB5D4B" w:rsidRPr="00FB5D4B">
              <w:rPr>
                <w:sz w:val="24"/>
                <w:szCs w:val="24"/>
              </w:rPr>
              <w:t>Guvern</w:t>
            </w:r>
            <w:proofErr w:type="spellEnd"/>
            <w:r w:rsidR="00FB5D4B" w:rsidRPr="00FB5D4B">
              <w:rPr>
                <w:sz w:val="24"/>
                <w:szCs w:val="24"/>
              </w:rPr>
              <w:t xml:space="preserve">, </w:t>
            </w:r>
            <w:proofErr w:type="spellStart"/>
            <w:r w:rsidR="00FB5D4B" w:rsidRPr="00FB5D4B">
              <w:rPr>
                <w:sz w:val="24"/>
                <w:szCs w:val="24"/>
              </w:rPr>
              <w:t>H</w:t>
            </w:r>
            <w:r w:rsidR="00CC618E">
              <w:rPr>
                <w:sz w:val="24"/>
                <w:szCs w:val="24"/>
              </w:rPr>
              <w:t>otar</w:t>
            </w:r>
            <w:r w:rsidR="002B15DE">
              <w:rPr>
                <w:sz w:val="24"/>
                <w:szCs w:val="24"/>
              </w:rPr>
              <w:t>â</w:t>
            </w:r>
            <w:r w:rsidR="00CC618E">
              <w:rPr>
                <w:sz w:val="24"/>
                <w:szCs w:val="24"/>
              </w:rPr>
              <w:t>rii</w:t>
            </w:r>
            <w:proofErr w:type="spellEnd"/>
            <w:r w:rsidR="00CC618E">
              <w:rPr>
                <w:sz w:val="24"/>
                <w:szCs w:val="24"/>
              </w:rPr>
              <w:t xml:space="preserve"> </w:t>
            </w:r>
            <w:proofErr w:type="spellStart"/>
            <w:r w:rsidR="00FB5D4B" w:rsidRPr="00FB5D4B">
              <w:rPr>
                <w:sz w:val="24"/>
                <w:szCs w:val="24"/>
              </w:rPr>
              <w:t>G</w:t>
            </w:r>
            <w:r w:rsidR="00CC618E">
              <w:rPr>
                <w:sz w:val="24"/>
                <w:szCs w:val="24"/>
              </w:rPr>
              <w:t>uvernului</w:t>
            </w:r>
            <w:proofErr w:type="spellEnd"/>
            <w:r w:rsidR="00CC618E">
              <w:rPr>
                <w:sz w:val="24"/>
                <w:szCs w:val="24"/>
              </w:rPr>
              <w:t xml:space="preserve"> </w:t>
            </w:r>
            <w:proofErr w:type="spellStart"/>
            <w:r w:rsidR="00CC618E">
              <w:rPr>
                <w:sz w:val="24"/>
                <w:szCs w:val="24"/>
              </w:rPr>
              <w:t>nr</w:t>
            </w:r>
            <w:proofErr w:type="spellEnd"/>
            <w:r w:rsidR="00CC618E">
              <w:rPr>
                <w:sz w:val="24"/>
                <w:szCs w:val="24"/>
              </w:rPr>
              <w:t>.</w:t>
            </w:r>
            <w:r w:rsidR="00FB5D4B" w:rsidRPr="00FB5D4B">
              <w:rPr>
                <w:sz w:val="24"/>
                <w:szCs w:val="24"/>
              </w:rPr>
              <w:t xml:space="preserve"> 690/2017 cu </w:t>
            </w:r>
            <w:proofErr w:type="spellStart"/>
            <w:r w:rsidR="00FB5D4B" w:rsidRPr="00FB5D4B">
              <w:rPr>
                <w:sz w:val="24"/>
                <w:szCs w:val="24"/>
              </w:rPr>
              <w:t>privire</w:t>
            </w:r>
            <w:proofErr w:type="spellEnd"/>
            <w:r w:rsidR="00FB5D4B" w:rsidRPr="00FB5D4B">
              <w:rPr>
                <w:sz w:val="24"/>
                <w:szCs w:val="24"/>
              </w:rPr>
              <w:t xml:space="preserve"> la </w:t>
            </w:r>
            <w:proofErr w:type="spellStart"/>
            <w:r w:rsidR="00FB5D4B" w:rsidRPr="00FB5D4B">
              <w:rPr>
                <w:sz w:val="24"/>
                <w:szCs w:val="24"/>
              </w:rPr>
              <w:t>organizarea</w:t>
            </w:r>
            <w:proofErr w:type="spellEnd"/>
            <w:r w:rsidR="00FB5D4B" w:rsidRPr="00FB5D4B">
              <w:rPr>
                <w:sz w:val="24"/>
                <w:szCs w:val="24"/>
              </w:rPr>
              <w:t xml:space="preserve"> </w:t>
            </w:r>
            <w:proofErr w:type="spellStart"/>
            <w:r w:rsidR="00FB5D4B" w:rsidRPr="00FB5D4B">
              <w:rPr>
                <w:sz w:val="24"/>
                <w:szCs w:val="24"/>
              </w:rPr>
              <w:t>și</w:t>
            </w:r>
            <w:proofErr w:type="spellEnd"/>
            <w:r w:rsidR="00FB5D4B" w:rsidRPr="00FB5D4B">
              <w:rPr>
                <w:sz w:val="24"/>
                <w:szCs w:val="24"/>
              </w:rPr>
              <w:t xml:space="preserve"> </w:t>
            </w:r>
            <w:proofErr w:type="spellStart"/>
            <w:r w:rsidR="00FB5D4B" w:rsidRPr="00FB5D4B">
              <w:rPr>
                <w:sz w:val="24"/>
                <w:szCs w:val="24"/>
              </w:rPr>
              <w:t>funcționarea</w:t>
            </w:r>
            <w:proofErr w:type="spellEnd"/>
            <w:r w:rsidR="00FB5D4B" w:rsidRPr="00FB5D4B">
              <w:rPr>
                <w:sz w:val="24"/>
                <w:szCs w:val="24"/>
              </w:rPr>
              <w:t xml:space="preserve"> </w:t>
            </w:r>
            <w:proofErr w:type="spellStart"/>
            <w:r w:rsidR="00FB5D4B" w:rsidRPr="00FB5D4B">
              <w:rPr>
                <w:sz w:val="24"/>
                <w:szCs w:val="24"/>
              </w:rPr>
              <w:t>Ministerului</w:t>
            </w:r>
            <w:proofErr w:type="spellEnd"/>
            <w:r w:rsidR="00FB5D4B" w:rsidRPr="00FB5D4B">
              <w:rPr>
                <w:sz w:val="24"/>
                <w:szCs w:val="24"/>
              </w:rPr>
              <w:t xml:space="preserve"> </w:t>
            </w:r>
            <w:proofErr w:type="spellStart"/>
            <w:r w:rsidR="00FB5D4B" w:rsidRPr="00FB5D4B">
              <w:rPr>
                <w:sz w:val="24"/>
                <w:szCs w:val="24"/>
              </w:rPr>
              <w:t>Infrastructurii</w:t>
            </w:r>
            <w:proofErr w:type="spellEnd"/>
            <w:r w:rsidR="00FB5D4B" w:rsidRPr="00FB5D4B">
              <w:rPr>
                <w:sz w:val="24"/>
                <w:szCs w:val="24"/>
              </w:rPr>
              <w:t xml:space="preserve"> </w:t>
            </w:r>
            <w:proofErr w:type="spellStart"/>
            <w:r w:rsidR="00FB5D4B" w:rsidRPr="00FB5D4B">
              <w:rPr>
                <w:sz w:val="24"/>
                <w:szCs w:val="24"/>
              </w:rPr>
              <w:t>și</w:t>
            </w:r>
            <w:proofErr w:type="spellEnd"/>
            <w:r w:rsidR="00FB5D4B" w:rsidRPr="00FB5D4B">
              <w:rPr>
                <w:sz w:val="24"/>
                <w:szCs w:val="24"/>
              </w:rPr>
              <w:t xml:space="preserve"> </w:t>
            </w:r>
            <w:proofErr w:type="spellStart"/>
            <w:r w:rsidR="00FB5D4B" w:rsidRPr="00FB5D4B">
              <w:rPr>
                <w:sz w:val="24"/>
                <w:szCs w:val="24"/>
              </w:rPr>
              <w:t>De</w:t>
            </w:r>
            <w:r w:rsidR="00B26013">
              <w:rPr>
                <w:sz w:val="24"/>
                <w:szCs w:val="24"/>
              </w:rPr>
              <w:t>zvoltării</w:t>
            </w:r>
            <w:proofErr w:type="spellEnd"/>
            <w:r w:rsidR="00B26013">
              <w:rPr>
                <w:sz w:val="24"/>
                <w:szCs w:val="24"/>
              </w:rPr>
              <w:t xml:space="preserve"> </w:t>
            </w:r>
            <w:proofErr w:type="spellStart"/>
            <w:r w:rsidR="00B26013">
              <w:rPr>
                <w:sz w:val="24"/>
                <w:szCs w:val="24"/>
              </w:rPr>
              <w:t>Regionale</w:t>
            </w:r>
            <w:proofErr w:type="spellEnd"/>
            <w:r w:rsidR="00B26013">
              <w:rPr>
                <w:sz w:val="24"/>
                <w:szCs w:val="24"/>
              </w:rPr>
              <w:t xml:space="preserve">, MIDR </w:t>
            </w:r>
            <w:proofErr w:type="spellStart"/>
            <w:r w:rsidR="00B26013">
              <w:rPr>
                <w:sz w:val="24"/>
                <w:szCs w:val="24"/>
              </w:rPr>
              <w:t>este</w:t>
            </w:r>
            <w:proofErr w:type="spellEnd"/>
            <w:r w:rsidR="00B26013">
              <w:rPr>
                <w:sz w:val="24"/>
                <w:szCs w:val="24"/>
              </w:rPr>
              <w:t xml:space="preserve"> </w:t>
            </w:r>
            <w:proofErr w:type="spellStart"/>
            <w:r w:rsidR="00FB5D4B" w:rsidRPr="00FB5D4B">
              <w:rPr>
                <w:sz w:val="24"/>
                <w:szCs w:val="24"/>
              </w:rPr>
              <w:t>organul</w:t>
            </w:r>
            <w:proofErr w:type="spellEnd"/>
            <w:r w:rsidR="00FB5D4B" w:rsidRPr="00FB5D4B">
              <w:rPr>
                <w:sz w:val="24"/>
                <w:szCs w:val="24"/>
              </w:rPr>
              <w:t xml:space="preserve"> central de </w:t>
            </w:r>
            <w:proofErr w:type="spellStart"/>
            <w:r w:rsidR="00FB5D4B" w:rsidRPr="00FB5D4B">
              <w:rPr>
                <w:sz w:val="24"/>
                <w:szCs w:val="24"/>
              </w:rPr>
              <w:t>specialitate</w:t>
            </w:r>
            <w:proofErr w:type="spellEnd"/>
            <w:r w:rsidR="00FB5D4B" w:rsidRPr="00FB5D4B">
              <w:rPr>
                <w:sz w:val="24"/>
                <w:szCs w:val="24"/>
              </w:rPr>
              <w:t xml:space="preserve"> al </w:t>
            </w:r>
            <w:proofErr w:type="spellStart"/>
            <w:r w:rsidR="00FB5D4B" w:rsidRPr="00FB5D4B">
              <w:rPr>
                <w:sz w:val="24"/>
                <w:szCs w:val="24"/>
              </w:rPr>
              <w:t>administrației</w:t>
            </w:r>
            <w:proofErr w:type="spellEnd"/>
            <w:r w:rsidR="00FB5D4B" w:rsidRPr="00FB5D4B">
              <w:rPr>
                <w:sz w:val="24"/>
                <w:szCs w:val="24"/>
              </w:rPr>
              <w:t xml:space="preserve"> </w:t>
            </w:r>
            <w:proofErr w:type="spellStart"/>
            <w:r w:rsidR="00FB5D4B" w:rsidRPr="00FB5D4B">
              <w:rPr>
                <w:sz w:val="24"/>
                <w:szCs w:val="24"/>
              </w:rPr>
              <w:t>publice</w:t>
            </w:r>
            <w:proofErr w:type="spellEnd"/>
            <w:r w:rsidR="00FB5D4B" w:rsidRPr="00FB5D4B">
              <w:rPr>
                <w:sz w:val="24"/>
                <w:szCs w:val="24"/>
              </w:rPr>
              <w:t xml:space="preserve"> care </w:t>
            </w:r>
            <w:proofErr w:type="spellStart"/>
            <w:r w:rsidR="00FB5D4B" w:rsidRPr="00FB5D4B">
              <w:rPr>
                <w:sz w:val="24"/>
                <w:szCs w:val="24"/>
              </w:rPr>
              <w:t>asigură</w:t>
            </w:r>
            <w:proofErr w:type="spellEnd"/>
            <w:r w:rsidR="00FB5D4B" w:rsidRPr="00FB5D4B">
              <w:rPr>
                <w:sz w:val="24"/>
                <w:szCs w:val="24"/>
              </w:rPr>
              <w:t xml:space="preserve"> </w:t>
            </w:r>
            <w:proofErr w:type="spellStart"/>
            <w:r w:rsidR="00FB5D4B" w:rsidRPr="00FB5D4B">
              <w:rPr>
                <w:sz w:val="24"/>
                <w:szCs w:val="24"/>
              </w:rPr>
              <w:t>realizarea</w:t>
            </w:r>
            <w:proofErr w:type="spellEnd"/>
            <w:r w:rsidR="00FB5D4B" w:rsidRPr="00FB5D4B">
              <w:rPr>
                <w:sz w:val="24"/>
                <w:szCs w:val="24"/>
              </w:rPr>
              <w:t xml:space="preserve"> </w:t>
            </w:r>
            <w:proofErr w:type="spellStart"/>
            <w:r w:rsidR="00FB5D4B" w:rsidRPr="00FB5D4B">
              <w:rPr>
                <w:sz w:val="24"/>
                <w:szCs w:val="24"/>
              </w:rPr>
              <w:t>politicii</w:t>
            </w:r>
            <w:proofErr w:type="spellEnd"/>
            <w:r w:rsidR="00FB5D4B" w:rsidRPr="00FB5D4B">
              <w:rPr>
                <w:sz w:val="24"/>
                <w:szCs w:val="24"/>
              </w:rPr>
              <w:t xml:space="preserve"> </w:t>
            </w:r>
            <w:proofErr w:type="spellStart"/>
            <w:r w:rsidR="00FB5D4B" w:rsidRPr="00FB5D4B">
              <w:rPr>
                <w:sz w:val="24"/>
                <w:szCs w:val="24"/>
              </w:rPr>
              <w:t>guvernamentale</w:t>
            </w:r>
            <w:proofErr w:type="spellEnd"/>
            <w:r w:rsidR="00FB5D4B" w:rsidRPr="00FB5D4B">
              <w:rPr>
                <w:sz w:val="24"/>
                <w:szCs w:val="24"/>
              </w:rPr>
              <w:t xml:space="preserve"> </w:t>
            </w:r>
            <w:proofErr w:type="spellStart"/>
            <w:r w:rsidR="00FB5D4B" w:rsidRPr="00FB5D4B">
              <w:rPr>
                <w:sz w:val="24"/>
                <w:szCs w:val="24"/>
              </w:rPr>
              <w:t>în</w:t>
            </w:r>
            <w:proofErr w:type="spellEnd"/>
            <w:r w:rsidR="00FB5D4B" w:rsidRPr="00FB5D4B">
              <w:rPr>
                <w:sz w:val="24"/>
                <w:szCs w:val="24"/>
              </w:rPr>
              <w:t xml:space="preserve"> </w:t>
            </w:r>
            <w:proofErr w:type="spellStart"/>
            <w:r w:rsidR="00FB5D4B" w:rsidRPr="00FB5D4B">
              <w:rPr>
                <w:sz w:val="24"/>
                <w:szCs w:val="24"/>
              </w:rPr>
              <w:t>domeniile</w:t>
            </w:r>
            <w:proofErr w:type="spellEnd"/>
            <w:r w:rsidR="00FB5D4B" w:rsidRPr="00FB5D4B">
              <w:rPr>
                <w:sz w:val="24"/>
                <w:szCs w:val="24"/>
              </w:rPr>
              <w:t xml:space="preserve"> de </w:t>
            </w:r>
            <w:proofErr w:type="spellStart"/>
            <w:r w:rsidR="00FB5D4B" w:rsidRPr="00FB5D4B">
              <w:rPr>
                <w:sz w:val="24"/>
                <w:szCs w:val="24"/>
              </w:rPr>
              <w:t>act</w:t>
            </w:r>
            <w:r w:rsidR="00FF550E">
              <w:rPr>
                <w:sz w:val="24"/>
                <w:szCs w:val="24"/>
              </w:rPr>
              <w:t>ivitate</w:t>
            </w:r>
            <w:proofErr w:type="spellEnd"/>
            <w:r w:rsidR="00FF550E">
              <w:rPr>
                <w:sz w:val="24"/>
                <w:szCs w:val="24"/>
              </w:rPr>
              <w:t xml:space="preserve"> </w:t>
            </w:r>
            <w:proofErr w:type="spellStart"/>
            <w:r w:rsidR="00FF550E">
              <w:rPr>
                <w:sz w:val="24"/>
                <w:szCs w:val="24"/>
              </w:rPr>
              <w:t>ce</w:t>
            </w:r>
            <w:proofErr w:type="spellEnd"/>
            <w:r w:rsidR="00FF550E">
              <w:rPr>
                <w:sz w:val="24"/>
                <w:szCs w:val="24"/>
              </w:rPr>
              <w:t xml:space="preserve"> </w:t>
            </w:r>
            <w:proofErr w:type="spellStart"/>
            <w:r w:rsidR="00FF550E">
              <w:rPr>
                <w:sz w:val="24"/>
                <w:szCs w:val="24"/>
              </w:rPr>
              <w:t>îi</w:t>
            </w:r>
            <w:proofErr w:type="spellEnd"/>
            <w:r w:rsidR="00FF550E">
              <w:rPr>
                <w:sz w:val="24"/>
                <w:szCs w:val="24"/>
              </w:rPr>
              <w:t xml:space="preserve"> </w:t>
            </w:r>
            <w:proofErr w:type="spellStart"/>
            <w:r w:rsidR="00FF550E">
              <w:rPr>
                <w:sz w:val="24"/>
                <w:szCs w:val="24"/>
              </w:rPr>
              <w:t>sunt</w:t>
            </w:r>
            <w:proofErr w:type="spellEnd"/>
            <w:r w:rsidR="00FF550E">
              <w:rPr>
                <w:sz w:val="24"/>
                <w:szCs w:val="24"/>
              </w:rPr>
              <w:t xml:space="preserve"> </w:t>
            </w:r>
            <w:proofErr w:type="spellStart"/>
            <w:r w:rsidR="00FF550E">
              <w:rPr>
                <w:sz w:val="24"/>
                <w:szCs w:val="24"/>
              </w:rPr>
              <w:t>încredințate</w:t>
            </w:r>
            <w:proofErr w:type="spellEnd"/>
            <w:r w:rsidR="00FB5D4B" w:rsidRPr="00FB5D4B">
              <w:rPr>
                <w:sz w:val="24"/>
                <w:szCs w:val="24"/>
              </w:rPr>
              <w:t xml:space="preserve">, </w:t>
            </w:r>
            <w:proofErr w:type="spellStart"/>
            <w:r w:rsidR="00FB5D4B" w:rsidRPr="00FB5D4B">
              <w:rPr>
                <w:sz w:val="24"/>
                <w:szCs w:val="24"/>
              </w:rPr>
              <w:t>inclusiv</w:t>
            </w:r>
            <w:proofErr w:type="spellEnd"/>
            <w:r w:rsidR="00FB5D4B" w:rsidRPr="00FB5D4B">
              <w:rPr>
                <w:sz w:val="24"/>
                <w:szCs w:val="24"/>
              </w:rPr>
              <w:t xml:space="preserve"> </w:t>
            </w:r>
            <w:proofErr w:type="spellStart"/>
            <w:r w:rsidR="00FB5D4B" w:rsidRPr="00FB5D4B">
              <w:rPr>
                <w:sz w:val="24"/>
                <w:szCs w:val="24"/>
              </w:rPr>
              <w:t>domeniile</w:t>
            </w:r>
            <w:proofErr w:type="spellEnd"/>
            <w:r w:rsidR="00FB5D4B" w:rsidRPr="00FB5D4B">
              <w:rPr>
                <w:sz w:val="24"/>
                <w:szCs w:val="24"/>
              </w:rPr>
              <w:t xml:space="preserve"> de</w:t>
            </w:r>
            <w:r w:rsidR="005F2BE9">
              <w:t xml:space="preserve"> </w:t>
            </w:r>
            <w:r w:rsidR="005F2BE9" w:rsidRPr="005F2BE9">
              <w:rPr>
                <w:sz w:val="24"/>
                <w:szCs w:val="24"/>
              </w:rPr>
              <w:t xml:space="preserve">urbanism, </w:t>
            </w:r>
            <w:proofErr w:type="spellStart"/>
            <w:r w:rsidR="005F2BE9" w:rsidRPr="005F2BE9">
              <w:rPr>
                <w:sz w:val="24"/>
                <w:szCs w:val="24"/>
              </w:rPr>
              <w:t>construcții</w:t>
            </w:r>
            <w:proofErr w:type="spellEnd"/>
            <w:r w:rsidR="005F2BE9" w:rsidRPr="005F2BE9">
              <w:rPr>
                <w:sz w:val="24"/>
                <w:szCs w:val="24"/>
              </w:rPr>
              <w:t xml:space="preserve"> </w:t>
            </w:r>
            <w:proofErr w:type="spellStart"/>
            <w:r w:rsidR="005F2BE9" w:rsidRPr="005F2BE9">
              <w:rPr>
                <w:sz w:val="24"/>
                <w:szCs w:val="24"/>
              </w:rPr>
              <w:t>și</w:t>
            </w:r>
            <w:proofErr w:type="spellEnd"/>
            <w:r w:rsidR="005F2BE9" w:rsidRPr="005F2BE9">
              <w:rPr>
                <w:sz w:val="24"/>
                <w:szCs w:val="24"/>
              </w:rPr>
              <w:t xml:space="preserve"> </w:t>
            </w:r>
            <w:proofErr w:type="spellStart"/>
            <w:r w:rsidR="005F2BE9" w:rsidRPr="005F2BE9">
              <w:rPr>
                <w:sz w:val="24"/>
                <w:szCs w:val="24"/>
              </w:rPr>
              <w:t>locuințe</w:t>
            </w:r>
            <w:proofErr w:type="spellEnd"/>
            <w:r w:rsidR="00FB5D4B" w:rsidRPr="00FB5D4B">
              <w:rPr>
                <w:sz w:val="24"/>
                <w:szCs w:val="24"/>
              </w:rPr>
              <w:t>.</w:t>
            </w:r>
          </w:p>
          <w:p w14:paraId="4402B189" w14:textId="19E407C8" w:rsidR="00CD7C0F" w:rsidRDefault="00CD7C0F" w:rsidP="0041423E">
            <w:pPr>
              <w:ind w:firstLine="0"/>
              <w:rPr>
                <w:sz w:val="24"/>
                <w:szCs w:val="24"/>
                <w:lang w:val="ro-RO"/>
              </w:rPr>
            </w:pPr>
            <w:r w:rsidRPr="00CD7C0F">
              <w:rPr>
                <w:sz w:val="24"/>
                <w:szCs w:val="24"/>
                <w:lang w:val="ro-RO"/>
              </w:rPr>
              <w:t xml:space="preserve">Iar conform Anexei </w:t>
            </w:r>
            <w:r w:rsidR="00D2028B">
              <w:rPr>
                <w:sz w:val="24"/>
                <w:szCs w:val="24"/>
                <w:lang w:val="ro-RO"/>
              </w:rPr>
              <w:t xml:space="preserve">nr. </w:t>
            </w:r>
            <w:r w:rsidRPr="00CD7C0F">
              <w:rPr>
                <w:sz w:val="24"/>
                <w:szCs w:val="24"/>
                <w:lang w:val="ro-RO"/>
              </w:rPr>
              <w:t xml:space="preserve">3 </w:t>
            </w:r>
            <w:r w:rsidR="00D2028B">
              <w:rPr>
                <w:sz w:val="24"/>
                <w:szCs w:val="24"/>
                <w:lang w:val="ro-RO"/>
              </w:rPr>
              <w:t>l</w:t>
            </w:r>
            <w:r w:rsidRPr="00CD7C0F">
              <w:rPr>
                <w:sz w:val="24"/>
                <w:szCs w:val="24"/>
                <w:lang w:val="ro-RO"/>
              </w:rPr>
              <w:t xml:space="preserve">a </w:t>
            </w:r>
            <w:proofErr w:type="spellStart"/>
            <w:r w:rsidRPr="00CD7C0F">
              <w:rPr>
                <w:sz w:val="24"/>
                <w:szCs w:val="24"/>
                <w:lang w:val="ro-RO"/>
              </w:rPr>
              <w:t>H</w:t>
            </w:r>
            <w:r w:rsidR="00FF550E">
              <w:rPr>
                <w:sz w:val="24"/>
                <w:szCs w:val="24"/>
                <w:lang w:val="ro-RO"/>
              </w:rPr>
              <w:t>otar</w:t>
            </w:r>
            <w:r w:rsidR="00D2028B">
              <w:rPr>
                <w:sz w:val="24"/>
                <w:szCs w:val="24"/>
                <w:lang w:val="ro-RO"/>
              </w:rPr>
              <w:t>ărea</w:t>
            </w:r>
            <w:proofErr w:type="spellEnd"/>
            <w:r w:rsidR="00FF550E">
              <w:rPr>
                <w:sz w:val="24"/>
                <w:szCs w:val="24"/>
                <w:lang w:val="ro-RO"/>
              </w:rPr>
              <w:t xml:space="preserve"> </w:t>
            </w:r>
            <w:r w:rsidRPr="00CD7C0F">
              <w:rPr>
                <w:sz w:val="24"/>
                <w:szCs w:val="24"/>
                <w:lang w:val="ro-RO"/>
              </w:rPr>
              <w:t>G</w:t>
            </w:r>
            <w:r w:rsidR="00FF550E">
              <w:rPr>
                <w:sz w:val="24"/>
                <w:szCs w:val="24"/>
                <w:lang w:val="ro-RO"/>
              </w:rPr>
              <w:t>uvernulu</w:t>
            </w:r>
            <w:r w:rsidR="00D2028B">
              <w:rPr>
                <w:sz w:val="24"/>
                <w:szCs w:val="24"/>
                <w:lang w:val="ro-RO"/>
              </w:rPr>
              <w:t>i</w:t>
            </w:r>
            <w:r w:rsidR="00FF550E">
              <w:rPr>
                <w:sz w:val="24"/>
                <w:szCs w:val="24"/>
                <w:lang w:val="ro-RO"/>
              </w:rPr>
              <w:t xml:space="preserve"> nr.</w:t>
            </w:r>
            <w:r w:rsidRPr="00CD7C0F">
              <w:rPr>
                <w:sz w:val="24"/>
                <w:szCs w:val="24"/>
                <w:lang w:val="ro-RO"/>
              </w:rPr>
              <w:t xml:space="preserve"> 690/2017, </w:t>
            </w:r>
            <w:r>
              <w:rPr>
                <w:sz w:val="24"/>
                <w:szCs w:val="24"/>
                <w:lang w:val="ro-RO"/>
              </w:rPr>
              <w:t>O</w:t>
            </w:r>
            <w:r w:rsidR="00FF550E">
              <w:rPr>
                <w:sz w:val="24"/>
                <w:szCs w:val="24"/>
                <w:lang w:val="ro-RO"/>
              </w:rPr>
              <w:t>ficiu</w:t>
            </w:r>
            <w:r w:rsidR="00D2028B">
              <w:rPr>
                <w:sz w:val="24"/>
                <w:szCs w:val="24"/>
                <w:lang w:val="ro-RO"/>
              </w:rPr>
              <w:t>l</w:t>
            </w:r>
            <w:r>
              <w:rPr>
                <w:sz w:val="24"/>
                <w:szCs w:val="24"/>
                <w:lang w:val="ro-RO"/>
              </w:rPr>
              <w:t xml:space="preserve"> </w:t>
            </w:r>
            <w:r w:rsidRPr="00CD7C0F">
              <w:rPr>
                <w:sz w:val="24"/>
                <w:szCs w:val="24"/>
                <w:lang w:val="ro-RO"/>
              </w:rPr>
              <w:t xml:space="preserve">este </w:t>
            </w:r>
            <w:r w:rsidR="003C21A0">
              <w:rPr>
                <w:sz w:val="24"/>
                <w:szCs w:val="24"/>
                <w:lang w:val="ro-RO"/>
              </w:rPr>
              <w:t xml:space="preserve">instituția publică </w:t>
            </w:r>
            <w:r w:rsidRPr="00CD7C0F">
              <w:rPr>
                <w:sz w:val="24"/>
                <w:szCs w:val="24"/>
                <w:lang w:val="ro-RO"/>
              </w:rPr>
              <w:t xml:space="preserve">din subordinea MIDR, care </w:t>
            </w:r>
            <w:r w:rsidR="002B15DE">
              <w:rPr>
                <w:sz w:val="24"/>
                <w:szCs w:val="24"/>
                <w:lang w:val="ro-RO"/>
              </w:rPr>
              <w:t xml:space="preserve">contribuie la </w:t>
            </w:r>
            <w:r w:rsidRPr="00CD7C0F">
              <w:rPr>
                <w:sz w:val="24"/>
                <w:szCs w:val="24"/>
                <w:lang w:val="ro-RO"/>
              </w:rPr>
              <w:t>implement</w:t>
            </w:r>
            <w:r w:rsidR="002B15DE">
              <w:rPr>
                <w:sz w:val="24"/>
                <w:szCs w:val="24"/>
                <w:lang w:val="ro-RO"/>
              </w:rPr>
              <w:t>area</w:t>
            </w:r>
            <w:r w:rsidRPr="00CD7C0F">
              <w:rPr>
                <w:sz w:val="24"/>
                <w:szCs w:val="24"/>
                <w:lang w:val="ro-RO"/>
              </w:rPr>
              <w:t xml:space="preserve"> politic</w:t>
            </w:r>
            <w:r w:rsidR="002B15DE">
              <w:rPr>
                <w:sz w:val="24"/>
                <w:szCs w:val="24"/>
                <w:lang w:val="ro-RO"/>
              </w:rPr>
              <w:t>ii</w:t>
            </w:r>
            <w:r w:rsidRPr="00CD7C0F">
              <w:rPr>
                <w:sz w:val="24"/>
                <w:szCs w:val="24"/>
                <w:lang w:val="ro-RO"/>
              </w:rPr>
              <w:t xml:space="preserve"> în domeniul</w:t>
            </w:r>
            <w:r w:rsidR="0041423E">
              <w:rPr>
                <w:sz w:val="24"/>
                <w:szCs w:val="24"/>
                <w:lang w:val="ro-RO"/>
              </w:rPr>
              <w:t xml:space="preserve"> </w:t>
            </w:r>
            <w:r w:rsidR="0041423E" w:rsidRPr="0041423E">
              <w:rPr>
                <w:sz w:val="24"/>
                <w:szCs w:val="24"/>
                <w:lang w:val="ro-RO"/>
              </w:rPr>
              <w:t>urbanism, construcții și locuințe</w:t>
            </w:r>
            <w:r w:rsidRPr="00CD7C0F">
              <w:rPr>
                <w:sz w:val="24"/>
                <w:szCs w:val="24"/>
                <w:lang w:val="ro-RO"/>
              </w:rPr>
              <w:t>.</w:t>
            </w:r>
          </w:p>
          <w:p w14:paraId="3661AFA9" w14:textId="5C0B4538" w:rsidR="0041423E" w:rsidRDefault="0041423E" w:rsidP="0041423E">
            <w:pPr>
              <w:ind w:firstLine="0"/>
              <w:rPr>
                <w:sz w:val="24"/>
                <w:szCs w:val="24"/>
                <w:lang w:val="ro-RO"/>
              </w:rPr>
            </w:pPr>
            <w:r w:rsidRPr="0041423E">
              <w:rPr>
                <w:sz w:val="24"/>
                <w:szCs w:val="24"/>
                <w:lang w:val="ro-RO"/>
              </w:rPr>
              <w:t>•</w:t>
            </w:r>
            <w:r w:rsidRPr="0041423E">
              <w:rPr>
                <w:sz w:val="24"/>
                <w:szCs w:val="24"/>
                <w:lang w:val="ro-RO"/>
              </w:rPr>
              <w:tab/>
            </w:r>
            <w:r w:rsidRPr="003C21A0">
              <w:rPr>
                <w:sz w:val="24"/>
                <w:szCs w:val="24"/>
                <w:lang w:val="ro-RO"/>
              </w:rPr>
              <w:t xml:space="preserve">Totodată, conform </w:t>
            </w:r>
            <w:r w:rsidR="00074890" w:rsidRPr="003C21A0">
              <w:rPr>
                <w:sz w:val="24"/>
                <w:szCs w:val="24"/>
                <w:lang w:val="ro-RO"/>
              </w:rPr>
              <w:t>art.</w:t>
            </w:r>
            <w:r w:rsidR="003C21A0" w:rsidRPr="00606A45">
              <w:rPr>
                <w:sz w:val="24"/>
                <w:szCs w:val="24"/>
                <w:lang w:val="ro-RO"/>
              </w:rPr>
              <w:t>32</w:t>
            </w:r>
            <w:r w:rsidR="00074890" w:rsidRPr="003C21A0">
              <w:rPr>
                <w:sz w:val="24"/>
                <w:szCs w:val="24"/>
                <w:lang w:val="ro-RO"/>
              </w:rPr>
              <w:t xml:space="preserve"> alin. (1) </w:t>
            </w:r>
            <w:r w:rsidR="007338CB" w:rsidRPr="003C21A0">
              <w:rPr>
                <w:sz w:val="24"/>
                <w:szCs w:val="24"/>
                <w:lang w:val="ro-RO"/>
              </w:rPr>
              <w:t>din Legea nr.</w:t>
            </w:r>
            <w:r w:rsidRPr="003C21A0">
              <w:rPr>
                <w:sz w:val="24"/>
                <w:szCs w:val="24"/>
                <w:lang w:val="ro-RO"/>
              </w:rPr>
              <w:t xml:space="preserve"> 98/2012 cu privire la administrația publică centrală de specialitate</w:t>
            </w:r>
            <w:r w:rsidR="00074890" w:rsidRPr="003C21A0">
              <w:rPr>
                <w:sz w:val="24"/>
                <w:szCs w:val="24"/>
                <w:lang w:val="ro-RO"/>
              </w:rPr>
              <w:t>,</w:t>
            </w:r>
            <w:r w:rsidR="003C21A0" w:rsidRPr="00606A45">
              <w:rPr>
                <w:sz w:val="24"/>
                <w:szCs w:val="24"/>
                <w:lang w:val="ro-RO"/>
              </w:rPr>
              <w:t xml:space="preserve"> p</w:t>
            </w:r>
            <w:proofErr w:type="spellStart"/>
            <w:r w:rsidR="003C21A0" w:rsidRPr="00606A45">
              <w:rPr>
                <w:sz w:val="24"/>
                <w:szCs w:val="24"/>
              </w:rPr>
              <w:t>entru</w:t>
            </w:r>
            <w:proofErr w:type="spellEnd"/>
            <w:r w:rsidR="003C21A0" w:rsidRPr="00606A45">
              <w:rPr>
                <w:sz w:val="24"/>
                <w:szCs w:val="24"/>
              </w:rPr>
              <w:t xml:space="preserve"> </w:t>
            </w:r>
            <w:proofErr w:type="spellStart"/>
            <w:r w:rsidR="003C21A0" w:rsidRPr="00606A45">
              <w:rPr>
                <w:sz w:val="24"/>
                <w:szCs w:val="24"/>
              </w:rPr>
              <w:t>realizarea</w:t>
            </w:r>
            <w:proofErr w:type="spellEnd"/>
            <w:r w:rsidR="003C21A0" w:rsidRPr="00606A45">
              <w:rPr>
                <w:sz w:val="24"/>
                <w:szCs w:val="24"/>
              </w:rPr>
              <w:t xml:space="preserve"> </w:t>
            </w:r>
            <w:proofErr w:type="spellStart"/>
            <w:r w:rsidR="003C21A0" w:rsidRPr="00606A45">
              <w:rPr>
                <w:sz w:val="24"/>
                <w:szCs w:val="24"/>
              </w:rPr>
              <w:t>unor</w:t>
            </w:r>
            <w:proofErr w:type="spellEnd"/>
            <w:r w:rsidR="003C21A0" w:rsidRPr="00606A45">
              <w:rPr>
                <w:sz w:val="24"/>
                <w:szCs w:val="24"/>
              </w:rPr>
              <w:t xml:space="preserve"> </w:t>
            </w:r>
            <w:proofErr w:type="spellStart"/>
            <w:r w:rsidR="003C21A0" w:rsidRPr="00606A45">
              <w:rPr>
                <w:sz w:val="24"/>
                <w:szCs w:val="24"/>
              </w:rPr>
              <w:t>funcţii</w:t>
            </w:r>
            <w:proofErr w:type="spellEnd"/>
            <w:r w:rsidR="003C21A0" w:rsidRPr="00606A45">
              <w:rPr>
                <w:sz w:val="24"/>
                <w:szCs w:val="24"/>
              </w:rPr>
              <w:t xml:space="preserve"> de </w:t>
            </w:r>
            <w:proofErr w:type="spellStart"/>
            <w:r w:rsidR="003C21A0" w:rsidRPr="00606A45">
              <w:rPr>
                <w:sz w:val="24"/>
                <w:szCs w:val="24"/>
              </w:rPr>
              <w:t>administrare</w:t>
            </w:r>
            <w:proofErr w:type="spellEnd"/>
            <w:r w:rsidR="003C21A0" w:rsidRPr="00606A45">
              <w:rPr>
                <w:sz w:val="24"/>
                <w:szCs w:val="24"/>
              </w:rPr>
              <w:t xml:space="preserve">, </w:t>
            </w:r>
            <w:proofErr w:type="spellStart"/>
            <w:r w:rsidR="003C21A0" w:rsidRPr="00606A45">
              <w:rPr>
                <w:sz w:val="24"/>
                <w:szCs w:val="24"/>
              </w:rPr>
              <w:t>sociale</w:t>
            </w:r>
            <w:proofErr w:type="spellEnd"/>
            <w:r w:rsidR="003C21A0" w:rsidRPr="00606A45">
              <w:rPr>
                <w:sz w:val="24"/>
                <w:szCs w:val="24"/>
              </w:rPr>
              <w:t xml:space="preserve">, </w:t>
            </w:r>
            <w:proofErr w:type="spellStart"/>
            <w:r w:rsidR="003C21A0" w:rsidRPr="00606A45">
              <w:rPr>
                <w:sz w:val="24"/>
                <w:szCs w:val="24"/>
              </w:rPr>
              <w:t>culturale</w:t>
            </w:r>
            <w:proofErr w:type="spellEnd"/>
            <w:r w:rsidR="003C21A0" w:rsidRPr="00606A45">
              <w:rPr>
                <w:sz w:val="24"/>
                <w:szCs w:val="24"/>
              </w:rPr>
              <w:t xml:space="preserve">, de </w:t>
            </w:r>
            <w:proofErr w:type="spellStart"/>
            <w:r w:rsidR="003C21A0" w:rsidRPr="00606A45">
              <w:rPr>
                <w:sz w:val="24"/>
                <w:szCs w:val="24"/>
              </w:rPr>
              <w:t>învăţămînt</w:t>
            </w:r>
            <w:proofErr w:type="spellEnd"/>
            <w:r w:rsidR="003C21A0" w:rsidRPr="00606A45">
              <w:rPr>
                <w:sz w:val="24"/>
                <w:szCs w:val="24"/>
              </w:rPr>
              <w:t xml:space="preserve"> </w:t>
            </w:r>
            <w:proofErr w:type="spellStart"/>
            <w:r w:rsidR="003C21A0" w:rsidRPr="00606A45">
              <w:rPr>
                <w:sz w:val="24"/>
                <w:szCs w:val="24"/>
              </w:rPr>
              <w:t>şi</w:t>
            </w:r>
            <w:proofErr w:type="spellEnd"/>
            <w:r w:rsidR="003C21A0" w:rsidRPr="00606A45">
              <w:rPr>
                <w:sz w:val="24"/>
                <w:szCs w:val="24"/>
              </w:rPr>
              <w:t xml:space="preserve"> a </w:t>
            </w:r>
            <w:proofErr w:type="spellStart"/>
            <w:r w:rsidR="003C21A0" w:rsidRPr="00606A45">
              <w:rPr>
                <w:sz w:val="24"/>
                <w:szCs w:val="24"/>
              </w:rPr>
              <w:t>altor</w:t>
            </w:r>
            <w:proofErr w:type="spellEnd"/>
            <w:r w:rsidR="003C21A0" w:rsidRPr="00606A45">
              <w:rPr>
                <w:sz w:val="24"/>
                <w:szCs w:val="24"/>
              </w:rPr>
              <w:t xml:space="preserve"> </w:t>
            </w:r>
            <w:proofErr w:type="spellStart"/>
            <w:r w:rsidR="003C21A0" w:rsidRPr="00606A45">
              <w:rPr>
                <w:sz w:val="24"/>
                <w:szCs w:val="24"/>
              </w:rPr>
              <w:t>funcţii</w:t>
            </w:r>
            <w:proofErr w:type="spellEnd"/>
            <w:r w:rsidR="003C21A0" w:rsidRPr="00606A45">
              <w:rPr>
                <w:sz w:val="24"/>
                <w:szCs w:val="24"/>
              </w:rPr>
              <w:t xml:space="preserve"> de </w:t>
            </w:r>
            <w:proofErr w:type="spellStart"/>
            <w:r w:rsidR="003C21A0" w:rsidRPr="00606A45">
              <w:rPr>
                <w:sz w:val="24"/>
                <w:szCs w:val="24"/>
              </w:rPr>
              <w:t>interes</w:t>
            </w:r>
            <w:proofErr w:type="spellEnd"/>
            <w:r w:rsidR="003C21A0" w:rsidRPr="00606A45">
              <w:rPr>
                <w:sz w:val="24"/>
                <w:szCs w:val="24"/>
              </w:rPr>
              <w:t xml:space="preserve"> public, de care </w:t>
            </w:r>
            <w:proofErr w:type="spellStart"/>
            <w:r w:rsidR="003C21A0" w:rsidRPr="00606A45">
              <w:rPr>
                <w:sz w:val="24"/>
                <w:szCs w:val="24"/>
              </w:rPr>
              <w:t>este</w:t>
            </w:r>
            <w:proofErr w:type="spellEnd"/>
            <w:r w:rsidR="003C21A0" w:rsidRPr="00606A45">
              <w:rPr>
                <w:sz w:val="24"/>
                <w:szCs w:val="24"/>
              </w:rPr>
              <w:t xml:space="preserve"> </w:t>
            </w:r>
            <w:proofErr w:type="spellStart"/>
            <w:r w:rsidR="003C21A0" w:rsidRPr="00606A45">
              <w:rPr>
                <w:sz w:val="24"/>
                <w:szCs w:val="24"/>
              </w:rPr>
              <w:t>responsabil</w:t>
            </w:r>
            <w:proofErr w:type="spellEnd"/>
            <w:r w:rsidR="003C21A0" w:rsidRPr="00606A45">
              <w:rPr>
                <w:sz w:val="24"/>
                <w:szCs w:val="24"/>
              </w:rPr>
              <w:t xml:space="preserve"> </w:t>
            </w:r>
            <w:proofErr w:type="spellStart"/>
            <w:r w:rsidR="003C21A0" w:rsidRPr="00606A45">
              <w:rPr>
                <w:sz w:val="24"/>
                <w:szCs w:val="24"/>
              </w:rPr>
              <w:t>ministerul</w:t>
            </w:r>
            <w:proofErr w:type="spellEnd"/>
            <w:r w:rsidR="003C21A0" w:rsidRPr="00606A45">
              <w:rPr>
                <w:sz w:val="24"/>
                <w:szCs w:val="24"/>
              </w:rPr>
              <w:t xml:space="preserve"> </w:t>
            </w:r>
            <w:proofErr w:type="spellStart"/>
            <w:r w:rsidR="003C21A0" w:rsidRPr="00606A45">
              <w:rPr>
                <w:sz w:val="24"/>
                <w:szCs w:val="24"/>
              </w:rPr>
              <w:t>sau</w:t>
            </w:r>
            <w:proofErr w:type="spellEnd"/>
            <w:r w:rsidR="003C21A0" w:rsidRPr="00606A45">
              <w:rPr>
                <w:sz w:val="24"/>
                <w:szCs w:val="24"/>
              </w:rPr>
              <w:t xml:space="preserve"> </w:t>
            </w:r>
            <w:proofErr w:type="spellStart"/>
            <w:r w:rsidR="003C21A0" w:rsidRPr="00606A45">
              <w:rPr>
                <w:sz w:val="24"/>
                <w:szCs w:val="24"/>
              </w:rPr>
              <w:t>altă</w:t>
            </w:r>
            <w:proofErr w:type="spellEnd"/>
            <w:r w:rsidR="003C21A0" w:rsidRPr="00606A45">
              <w:rPr>
                <w:sz w:val="24"/>
                <w:szCs w:val="24"/>
              </w:rPr>
              <w:t xml:space="preserve"> </w:t>
            </w:r>
            <w:proofErr w:type="spellStart"/>
            <w:r w:rsidR="003C21A0" w:rsidRPr="00606A45">
              <w:rPr>
                <w:sz w:val="24"/>
                <w:szCs w:val="24"/>
              </w:rPr>
              <w:t>autoritate</w:t>
            </w:r>
            <w:proofErr w:type="spellEnd"/>
            <w:r w:rsidR="003C21A0" w:rsidRPr="00606A45">
              <w:rPr>
                <w:sz w:val="24"/>
                <w:szCs w:val="24"/>
              </w:rPr>
              <w:t xml:space="preserve"> </w:t>
            </w:r>
            <w:proofErr w:type="spellStart"/>
            <w:r w:rsidR="003C21A0" w:rsidRPr="00606A45">
              <w:rPr>
                <w:sz w:val="24"/>
                <w:szCs w:val="24"/>
              </w:rPr>
              <w:t>administrativă</w:t>
            </w:r>
            <w:proofErr w:type="spellEnd"/>
            <w:r w:rsidR="003C21A0" w:rsidRPr="00606A45">
              <w:rPr>
                <w:sz w:val="24"/>
                <w:szCs w:val="24"/>
              </w:rPr>
              <w:t xml:space="preserve"> </w:t>
            </w:r>
            <w:proofErr w:type="spellStart"/>
            <w:r w:rsidR="003C21A0" w:rsidRPr="00606A45">
              <w:rPr>
                <w:sz w:val="24"/>
                <w:szCs w:val="24"/>
              </w:rPr>
              <w:t>centrală</w:t>
            </w:r>
            <w:proofErr w:type="spellEnd"/>
            <w:r w:rsidR="003C21A0" w:rsidRPr="00606A45">
              <w:rPr>
                <w:sz w:val="24"/>
                <w:szCs w:val="24"/>
              </w:rPr>
              <w:t xml:space="preserve">, cu </w:t>
            </w:r>
            <w:proofErr w:type="spellStart"/>
            <w:r w:rsidR="003C21A0" w:rsidRPr="00606A45">
              <w:rPr>
                <w:sz w:val="24"/>
                <w:szCs w:val="24"/>
              </w:rPr>
              <w:t>excepţia</w:t>
            </w:r>
            <w:proofErr w:type="spellEnd"/>
            <w:r w:rsidR="003C21A0" w:rsidRPr="00606A45">
              <w:rPr>
                <w:sz w:val="24"/>
                <w:szCs w:val="24"/>
              </w:rPr>
              <w:t xml:space="preserve"> </w:t>
            </w:r>
            <w:proofErr w:type="spellStart"/>
            <w:r w:rsidR="003C21A0" w:rsidRPr="00606A45">
              <w:rPr>
                <w:sz w:val="24"/>
                <w:szCs w:val="24"/>
              </w:rPr>
              <w:t>celor</w:t>
            </w:r>
            <w:proofErr w:type="spellEnd"/>
            <w:r w:rsidR="003C21A0" w:rsidRPr="00606A45">
              <w:rPr>
                <w:sz w:val="24"/>
                <w:szCs w:val="24"/>
              </w:rPr>
              <w:t xml:space="preserve"> de </w:t>
            </w:r>
            <w:proofErr w:type="spellStart"/>
            <w:r w:rsidR="003C21A0" w:rsidRPr="00606A45">
              <w:rPr>
                <w:sz w:val="24"/>
                <w:szCs w:val="24"/>
              </w:rPr>
              <w:t>reglementare</w:t>
            </w:r>
            <w:proofErr w:type="spellEnd"/>
            <w:r w:rsidR="003C21A0" w:rsidRPr="00606A45">
              <w:rPr>
                <w:sz w:val="24"/>
                <w:szCs w:val="24"/>
              </w:rPr>
              <w:t xml:space="preserve"> </w:t>
            </w:r>
            <w:proofErr w:type="spellStart"/>
            <w:r w:rsidR="003C21A0" w:rsidRPr="00606A45">
              <w:rPr>
                <w:sz w:val="24"/>
                <w:szCs w:val="24"/>
              </w:rPr>
              <w:t>normativ-juridică</w:t>
            </w:r>
            <w:proofErr w:type="spellEnd"/>
            <w:r w:rsidR="003C21A0" w:rsidRPr="00606A45">
              <w:rPr>
                <w:sz w:val="24"/>
                <w:szCs w:val="24"/>
              </w:rPr>
              <w:t xml:space="preserve">, </w:t>
            </w:r>
            <w:proofErr w:type="spellStart"/>
            <w:r w:rsidR="003C21A0" w:rsidRPr="00606A45">
              <w:rPr>
                <w:sz w:val="24"/>
                <w:szCs w:val="24"/>
              </w:rPr>
              <w:t>supraveghere</w:t>
            </w:r>
            <w:proofErr w:type="spellEnd"/>
            <w:r w:rsidR="003C21A0" w:rsidRPr="00606A45">
              <w:rPr>
                <w:sz w:val="24"/>
                <w:szCs w:val="24"/>
              </w:rPr>
              <w:t xml:space="preserve"> </w:t>
            </w:r>
            <w:proofErr w:type="spellStart"/>
            <w:r w:rsidR="003C21A0" w:rsidRPr="00606A45">
              <w:rPr>
                <w:sz w:val="24"/>
                <w:szCs w:val="24"/>
              </w:rPr>
              <w:t>şi</w:t>
            </w:r>
            <w:proofErr w:type="spellEnd"/>
            <w:r w:rsidR="003C21A0" w:rsidRPr="00606A45">
              <w:rPr>
                <w:sz w:val="24"/>
                <w:szCs w:val="24"/>
              </w:rPr>
              <w:t xml:space="preserve"> control de stat, </w:t>
            </w:r>
            <w:proofErr w:type="spellStart"/>
            <w:r w:rsidR="003C21A0" w:rsidRPr="00606A45">
              <w:rPr>
                <w:sz w:val="24"/>
                <w:szCs w:val="24"/>
              </w:rPr>
              <w:t>precum</w:t>
            </w:r>
            <w:proofErr w:type="spellEnd"/>
            <w:r w:rsidR="003C21A0" w:rsidRPr="00606A45">
              <w:rPr>
                <w:sz w:val="24"/>
                <w:szCs w:val="24"/>
              </w:rPr>
              <w:t xml:space="preserve"> </w:t>
            </w:r>
            <w:proofErr w:type="spellStart"/>
            <w:r w:rsidR="003C21A0" w:rsidRPr="00606A45">
              <w:rPr>
                <w:sz w:val="24"/>
                <w:szCs w:val="24"/>
              </w:rPr>
              <w:t>şi</w:t>
            </w:r>
            <w:proofErr w:type="spellEnd"/>
            <w:r w:rsidR="003C21A0" w:rsidRPr="00606A45">
              <w:rPr>
                <w:sz w:val="24"/>
                <w:szCs w:val="24"/>
              </w:rPr>
              <w:t xml:space="preserve"> a </w:t>
            </w:r>
            <w:proofErr w:type="spellStart"/>
            <w:r w:rsidR="003C21A0" w:rsidRPr="00606A45">
              <w:rPr>
                <w:sz w:val="24"/>
                <w:szCs w:val="24"/>
              </w:rPr>
              <w:t>altor</w:t>
            </w:r>
            <w:proofErr w:type="spellEnd"/>
            <w:r w:rsidR="003C21A0" w:rsidRPr="00606A45">
              <w:rPr>
                <w:sz w:val="24"/>
                <w:szCs w:val="24"/>
              </w:rPr>
              <w:t xml:space="preserve"> </w:t>
            </w:r>
            <w:proofErr w:type="spellStart"/>
            <w:r w:rsidR="003C21A0" w:rsidRPr="00606A45">
              <w:rPr>
                <w:sz w:val="24"/>
                <w:szCs w:val="24"/>
              </w:rPr>
              <w:t>funcţii</w:t>
            </w:r>
            <w:proofErr w:type="spellEnd"/>
            <w:r w:rsidR="003C21A0" w:rsidRPr="00606A45">
              <w:rPr>
                <w:sz w:val="24"/>
                <w:szCs w:val="24"/>
              </w:rPr>
              <w:t xml:space="preserve"> care </w:t>
            </w:r>
            <w:proofErr w:type="spellStart"/>
            <w:r w:rsidR="003C21A0" w:rsidRPr="00606A45">
              <w:rPr>
                <w:sz w:val="24"/>
                <w:szCs w:val="24"/>
              </w:rPr>
              <w:t>implică</w:t>
            </w:r>
            <w:proofErr w:type="spellEnd"/>
            <w:r w:rsidR="003C21A0" w:rsidRPr="00606A45">
              <w:rPr>
                <w:sz w:val="24"/>
                <w:szCs w:val="24"/>
              </w:rPr>
              <w:t xml:space="preserve"> </w:t>
            </w:r>
            <w:proofErr w:type="spellStart"/>
            <w:r w:rsidR="003C21A0" w:rsidRPr="00606A45">
              <w:rPr>
                <w:sz w:val="24"/>
                <w:szCs w:val="24"/>
              </w:rPr>
              <w:t>exercitarea</w:t>
            </w:r>
            <w:proofErr w:type="spellEnd"/>
            <w:r w:rsidR="003C21A0" w:rsidRPr="00606A45">
              <w:rPr>
                <w:sz w:val="24"/>
                <w:szCs w:val="24"/>
              </w:rPr>
              <w:t xml:space="preserve"> </w:t>
            </w:r>
            <w:proofErr w:type="spellStart"/>
            <w:r w:rsidR="003C21A0" w:rsidRPr="00606A45">
              <w:rPr>
                <w:sz w:val="24"/>
                <w:szCs w:val="24"/>
              </w:rPr>
              <w:t>prerogativelor</w:t>
            </w:r>
            <w:proofErr w:type="spellEnd"/>
            <w:r w:rsidR="003C21A0" w:rsidRPr="00606A45">
              <w:rPr>
                <w:sz w:val="24"/>
                <w:szCs w:val="24"/>
              </w:rPr>
              <w:t xml:space="preserve"> de </w:t>
            </w:r>
            <w:proofErr w:type="spellStart"/>
            <w:r w:rsidR="003C21A0" w:rsidRPr="00606A45">
              <w:rPr>
                <w:sz w:val="24"/>
                <w:szCs w:val="24"/>
              </w:rPr>
              <w:t>putere</w:t>
            </w:r>
            <w:proofErr w:type="spellEnd"/>
            <w:r w:rsidR="003C21A0" w:rsidRPr="00606A45">
              <w:rPr>
                <w:sz w:val="24"/>
                <w:szCs w:val="24"/>
              </w:rPr>
              <w:t xml:space="preserve"> </w:t>
            </w:r>
            <w:proofErr w:type="spellStart"/>
            <w:r w:rsidR="003C21A0" w:rsidRPr="00606A45">
              <w:rPr>
                <w:sz w:val="24"/>
                <w:szCs w:val="24"/>
              </w:rPr>
              <w:t>publică</w:t>
            </w:r>
            <w:proofErr w:type="spellEnd"/>
            <w:r w:rsidR="003C21A0" w:rsidRPr="00606A45">
              <w:rPr>
                <w:sz w:val="24"/>
                <w:szCs w:val="24"/>
              </w:rPr>
              <w:t xml:space="preserve">, </w:t>
            </w:r>
            <w:proofErr w:type="spellStart"/>
            <w:r w:rsidR="003C21A0" w:rsidRPr="00606A45">
              <w:rPr>
                <w:sz w:val="24"/>
                <w:szCs w:val="24"/>
              </w:rPr>
              <w:t>în</w:t>
            </w:r>
            <w:proofErr w:type="spellEnd"/>
            <w:r w:rsidR="003C21A0" w:rsidRPr="00606A45">
              <w:rPr>
                <w:sz w:val="24"/>
                <w:szCs w:val="24"/>
              </w:rPr>
              <w:t xml:space="preserve"> </w:t>
            </w:r>
            <w:proofErr w:type="spellStart"/>
            <w:r w:rsidR="003C21A0" w:rsidRPr="00606A45">
              <w:rPr>
                <w:sz w:val="24"/>
                <w:szCs w:val="24"/>
              </w:rPr>
              <w:t>sfera</w:t>
            </w:r>
            <w:proofErr w:type="spellEnd"/>
            <w:r w:rsidR="003C21A0" w:rsidRPr="00606A45">
              <w:rPr>
                <w:sz w:val="24"/>
                <w:szCs w:val="24"/>
              </w:rPr>
              <w:t xml:space="preserve"> de </w:t>
            </w:r>
            <w:proofErr w:type="spellStart"/>
            <w:r w:rsidR="003C21A0" w:rsidRPr="00606A45">
              <w:rPr>
                <w:sz w:val="24"/>
                <w:szCs w:val="24"/>
              </w:rPr>
              <w:t>competenţă</w:t>
            </w:r>
            <w:proofErr w:type="spellEnd"/>
            <w:r w:rsidR="003C21A0" w:rsidRPr="00606A45">
              <w:rPr>
                <w:sz w:val="24"/>
                <w:szCs w:val="24"/>
              </w:rPr>
              <w:t xml:space="preserve"> a </w:t>
            </w:r>
            <w:proofErr w:type="spellStart"/>
            <w:r w:rsidR="003C21A0" w:rsidRPr="00606A45">
              <w:rPr>
                <w:sz w:val="24"/>
                <w:szCs w:val="24"/>
              </w:rPr>
              <w:t>acestora</w:t>
            </w:r>
            <w:proofErr w:type="spellEnd"/>
            <w:r w:rsidR="003C21A0" w:rsidRPr="00606A45">
              <w:rPr>
                <w:sz w:val="24"/>
                <w:szCs w:val="24"/>
              </w:rPr>
              <w:t xml:space="preserve"> pot fi </w:t>
            </w:r>
            <w:proofErr w:type="spellStart"/>
            <w:r w:rsidR="003C21A0" w:rsidRPr="00606A45">
              <w:rPr>
                <w:sz w:val="24"/>
                <w:szCs w:val="24"/>
              </w:rPr>
              <w:t>constituite</w:t>
            </w:r>
            <w:proofErr w:type="spellEnd"/>
            <w:r w:rsidR="003C21A0" w:rsidRPr="00606A45">
              <w:rPr>
                <w:sz w:val="24"/>
                <w:szCs w:val="24"/>
              </w:rPr>
              <w:t xml:space="preserve"> </w:t>
            </w:r>
            <w:proofErr w:type="spellStart"/>
            <w:r w:rsidR="003C21A0" w:rsidRPr="00606A45">
              <w:rPr>
                <w:sz w:val="24"/>
                <w:szCs w:val="24"/>
              </w:rPr>
              <w:t>instituţii</w:t>
            </w:r>
            <w:proofErr w:type="spellEnd"/>
            <w:r w:rsidR="003C21A0" w:rsidRPr="00606A45">
              <w:rPr>
                <w:sz w:val="24"/>
                <w:szCs w:val="24"/>
              </w:rPr>
              <w:t xml:space="preserve"> </w:t>
            </w:r>
            <w:proofErr w:type="spellStart"/>
            <w:r w:rsidR="003C21A0" w:rsidRPr="00606A45">
              <w:rPr>
                <w:sz w:val="24"/>
                <w:szCs w:val="24"/>
              </w:rPr>
              <w:t>publice</w:t>
            </w:r>
            <w:proofErr w:type="spellEnd"/>
            <w:r w:rsidR="003C21A0" w:rsidRPr="00606A45">
              <w:rPr>
                <w:sz w:val="24"/>
                <w:szCs w:val="24"/>
              </w:rPr>
              <w:t>.</w:t>
            </w:r>
            <w:r w:rsidRPr="0041423E">
              <w:rPr>
                <w:sz w:val="24"/>
                <w:szCs w:val="24"/>
                <w:lang w:val="ro-RO"/>
              </w:rPr>
              <w:t xml:space="preserve"> Iar în conformitate </w:t>
            </w:r>
            <w:r w:rsidRPr="003C21A0">
              <w:rPr>
                <w:sz w:val="24"/>
                <w:szCs w:val="24"/>
                <w:lang w:val="ro-RO"/>
              </w:rPr>
              <w:t xml:space="preserve">cu </w:t>
            </w:r>
            <w:r w:rsidR="00B26013" w:rsidRPr="003C21A0">
              <w:rPr>
                <w:sz w:val="24"/>
                <w:szCs w:val="24"/>
                <w:lang w:val="ro-RO"/>
              </w:rPr>
              <w:t>alin. (4)</w:t>
            </w:r>
            <w:r w:rsidR="003C21A0" w:rsidRPr="00606A45">
              <w:rPr>
                <w:sz w:val="24"/>
                <w:szCs w:val="24"/>
                <w:lang w:val="ro-RO"/>
              </w:rPr>
              <w:t xml:space="preserve"> din același articol</w:t>
            </w:r>
            <w:r w:rsidR="008A46B7" w:rsidRPr="003C21A0">
              <w:rPr>
                <w:sz w:val="24"/>
                <w:szCs w:val="24"/>
                <w:lang w:val="ro-RO"/>
              </w:rPr>
              <w:t xml:space="preserve">, </w:t>
            </w:r>
            <w:r w:rsidR="003C21A0" w:rsidRPr="00606A45">
              <w:rPr>
                <w:sz w:val="24"/>
                <w:szCs w:val="24"/>
              </w:rPr>
              <w:t xml:space="preserve">(4) </w:t>
            </w:r>
            <w:proofErr w:type="spellStart"/>
            <w:r w:rsidR="003C21A0" w:rsidRPr="00606A45">
              <w:rPr>
                <w:sz w:val="24"/>
                <w:szCs w:val="24"/>
              </w:rPr>
              <w:t>Guvernul</w:t>
            </w:r>
            <w:proofErr w:type="spellEnd"/>
            <w:r w:rsidR="003C21A0" w:rsidRPr="00606A45">
              <w:rPr>
                <w:sz w:val="24"/>
                <w:szCs w:val="24"/>
              </w:rPr>
              <w:t xml:space="preserve"> </w:t>
            </w:r>
            <w:proofErr w:type="spellStart"/>
            <w:r w:rsidR="003C21A0" w:rsidRPr="00606A45">
              <w:rPr>
                <w:sz w:val="24"/>
                <w:szCs w:val="24"/>
              </w:rPr>
              <w:t>aprobă</w:t>
            </w:r>
            <w:proofErr w:type="spellEnd"/>
            <w:r w:rsidR="003C21A0" w:rsidRPr="00606A45">
              <w:rPr>
                <w:sz w:val="24"/>
                <w:szCs w:val="24"/>
              </w:rPr>
              <w:t xml:space="preserve"> </w:t>
            </w:r>
            <w:proofErr w:type="spellStart"/>
            <w:r w:rsidR="003C21A0" w:rsidRPr="00606A45">
              <w:rPr>
                <w:sz w:val="24"/>
                <w:szCs w:val="24"/>
              </w:rPr>
              <w:t>metodologia</w:t>
            </w:r>
            <w:proofErr w:type="spellEnd"/>
            <w:r w:rsidR="003C21A0" w:rsidRPr="00606A45">
              <w:rPr>
                <w:sz w:val="24"/>
                <w:szCs w:val="24"/>
              </w:rPr>
              <w:t xml:space="preserve"> de </w:t>
            </w:r>
            <w:proofErr w:type="spellStart"/>
            <w:r w:rsidR="003C21A0" w:rsidRPr="00606A45">
              <w:rPr>
                <w:sz w:val="24"/>
                <w:szCs w:val="24"/>
              </w:rPr>
              <w:t>calculare</w:t>
            </w:r>
            <w:proofErr w:type="spellEnd"/>
            <w:r w:rsidR="003C21A0" w:rsidRPr="00606A45">
              <w:rPr>
                <w:sz w:val="24"/>
                <w:szCs w:val="24"/>
              </w:rPr>
              <w:t xml:space="preserve"> a </w:t>
            </w:r>
            <w:proofErr w:type="spellStart"/>
            <w:r w:rsidR="003C21A0" w:rsidRPr="00606A45">
              <w:rPr>
                <w:sz w:val="24"/>
                <w:szCs w:val="24"/>
              </w:rPr>
              <w:t>tarifelor</w:t>
            </w:r>
            <w:proofErr w:type="spellEnd"/>
            <w:r w:rsidR="003C21A0" w:rsidRPr="00606A45">
              <w:rPr>
                <w:sz w:val="24"/>
                <w:szCs w:val="24"/>
              </w:rPr>
              <w:t xml:space="preserve"> </w:t>
            </w:r>
            <w:proofErr w:type="spellStart"/>
            <w:r w:rsidR="003C21A0" w:rsidRPr="00606A45">
              <w:rPr>
                <w:sz w:val="24"/>
                <w:szCs w:val="24"/>
              </w:rPr>
              <w:t>și</w:t>
            </w:r>
            <w:proofErr w:type="spellEnd"/>
            <w:r w:rsidR="003C21A0" w:rsidRPr="00606A45">
              <w:rPr>
                <w:sz w:val="24"/>
                <w:szCs w:val="24"/>
              </w:rPr>
              <w:t xml:space="preserve"> </w:t>
            </w:r>
            <w:proofErr w:type="spellStart"/>
            <w:r w:rsidR="003C21A0" w:rsidRPr="00606A45">
              <w:rPr>
                <w:sz w:val="24"/>
                <w:szCs w:val="24"/>
              </w:rPr>
              <w:t>cuantumul</w:t>
            </w:r>
            <w:proofErr w:type="spellEnd"/>
            <w:r w:rsidR="003C21A0" w:rsidRPr="00606A45">
              <w:rPr>
                <w:sz w:val="24"/>
                <w:szCs w:val="24"/>
              </w:rPr>
              <w:t xml:space="preserve"> </w:t>
            </w:r>
            <w:proofErr w:type="spellStart"/>
            <w:r w:rsidR="003C21A0" w:rsidRPr="00606A45">
              <w:rPr>
                <w:sz w:val="24"/>
                <w:szCs w:val="24"/>
              </w:rPr>
              <w:t>tarifelor</w:t>
            </w:r>
            <w:proofErr w:type="spellEnd"/>
            <w:r w:rsidR="003C21A0" w:rsidRPr="00606A45">
              <w:rPr>
                <w:sz w:val="24"/>
                <w:szCs w:val="24"/>
              </w:rPr>
              <w:t xml:space="preserve"> </w:t>
            </w:r>
            <w:proofErr w:type="spellStart"/>
            <w:r w:rsidR="003C21A0" w:rsidRPr="00606A45">
              <w:rPr>
                <w:sz w:val="24"/>
                <w:szCs w:val="24"/>
              </w:rPr>
              <w:t>pentru</w:t>
            </w:r>
            <w:proofErr w:type="spellEnd"/>
            <w:r w:rsidR="003C21A0" w:rsidRPr="00606A45">
              <w:rPr>
                <w:sz w:val="24"/>
                <w:szCs w:val="24"/>
              </w:rPr>
              <w:t xml:space="preserve"> </w:t>
            </w:r>
            <w:proofErr w:type="spellStart"/>
            <w:r w:rsidR="003C21A0" w:rsidRPr="00606A45">
              <w:rPr>
                <w:sz w:val="24"/>
                <w:szCs w:val="24"/>
              </w:rPr>
              <w:t>serviciile</w:t>
            </w:r>
            <w:proofErr w:type="spellEnd"/>
            <w:r w:rsidR="003C21A0" w:rsidRPr="00606A45">
              <w:rPr>
                <w:sz w:val="24"/>
                <w:szCs w:val="24"/>
              </w:rPr>
              <w:t xml:space="preserve"> </w:t>
            </w:r>
            <w:proofErr w:type="spellStart"/>
            <w:r w:rsidR="003C21A0" w:rsidRPr="00606A45">
              <w:rPr>
                <w:sz w:val="24"/>
                <w:szCs w:val="24"/>
              </w:rPr>
              <w:t>publice</w:t>
            </w:r>
            <w:proofErr w:type="spellEnd"/>
            <w:r w:rsidR="003C21A0" w:rsidRPr="00606A45">
              <w:rPr>
                <w:sz w:val="24"/>
                <w:szCs w:val="24"/>
              </w:rPr>
              <w:t xml:space="preserve"> </w:t>
            </w:r>
            <w:proofErr w:type="spellStart"/>
            <w:r w:rsidR="003C21A0" w:rsidRPr="00606A45">
              <w:rPr>
                <w:sz w:val="24"/>
                <w:szCs w:val="24"/>
              </w:rPr>
              <w:t>prestate</w:t>
            </w:r>
            <w:proofErr w:type="spellEnd"/>
            <w:r w:rsidR="003C21A0" w:rsidRPr="00606A45">
              <w:rPr>
                <w:sz w:val="24"/>
                <w:szCs w:val="24"/>
              </w:rPr>
              <w:t xml:space="preserve"> de </w:t>
            </w:r>
            <w:proofErr w:type="spellStart"/>
            <w:r w:rsidR="003C21A0" w:rsidRPr="00606A45">
              <w:rPr>
                <w:sz w:val="24"/>
                <w:szCs w:val="24"/>
              </w:rPr>
              <w:t>către</w:t>
            </w:r>
            <w:proofErr w:type="spellEnd"/>
            <w:r w:rsidR="003C21A0" w:rsidRPr="00606A45">
              <w:rPr>
                <w:sz w:val="24"/>
                <w:szCs w:val="24"/>
              </w:rPr>
              <w:t xml:space="preserve"> </w:t>
            </w:r>
            <w:proofErr w:type="spellStart"/>
            <w:r w:rsidR="003C21A0" w:rsidRPr="00606A45">
              <w:rPr>
                <w:sz w:val="24"/>
                <w:szCs w:val="24"/>
              </w:rPr>
              <w:t>instituțiile</w:t>
            </w:r>
            <w:proofErr w:type="spellEnd"/>
            <w:r w:rsidR="003C21A0" w:rsidRPr="00606A45">
              <w:rPr>
                <w:sz w:val="24"/>
                <w:szCs w:val="24"/>
              </w:rPr>
              <w:t xml:space="preserve"> </w:t>
            </w:r>
            <w:proofErr w:type="spellStart"/>
            <w:r w:rsidR="003C21A0" w:rsidRPr="00606A45">
              <w:rPr>
                <w:sz w:val="24"/>
                <w:szCs w:val="24"/>
              </w:rPr>
              <w:t>publice</w:t>
            </w:r>
            <w:proofErr w:type="spellEnd"/>
            <w:r w:rsidR="003C21A0" w:rsidRPr="00606A45">
              <w:rPr>
                <w:sz w:val="24"/>
                <w:szCs w:val="24"/>
              </w:rPr>
              <w:t xml:space="preserve"> </w:t>
            </w:r>
            <w:proofErr w:type="spellStart"/>
            <w:r w:rsidR="003C21A0" w:rsidRPr="00606A45">
              <w:rPr>
                <w:sz w:val="24"/>
                <w:szCs w:val="24"/>
              </w:rPr>
              <w:t>în</w:t>
            </w:r>
            <w:proofErr w:type="spellEnd"/>
            <w:r w:rsidR="003C21A0" w:rsidRPr="00606A45">
              <w:rPr>
                <w:sz w:val="24"/>
                <w:szCs w:val="24"/>
              </w:rPr>
              <w:t xml:space="preserve"> </w:t>
            </w:r>
            <w:proofErr w:type="spellStart"/>
            <w:r w:rsidR="003C21A0" w:rsidRPr="00606A45">
              <w:rPr>
                <w:sz w:val="24"/>
                <w:szCs w:val="24"/>
              </w:rPr>
              <w:t>conformitate</w:t>
            </w:r>
            <w:proofErr w:type="spellEnd"/>
            <w:r w:rsidR="003C21A0" w:rsidRPr="00606A45">
              <w:rPr>
                <w:sz w:val="24"/>
                <w:szCs w:val="24"/>
              </w:rPr>
              <w:t xml:space="preserve"> cu </w:t>
            </w:r>
            <w:proofErr w:type="spellStart"/>
            <w:r w:rsidR="003C21A0" w:rsidRPr="00606A45">
              <w:rPr>
                <w:sz w:val="24"/>
                <w:szCs w:val="24"/>
              </w:rPr>
              <w:t>prevederile</w:t>
            </w:r>
            <w:proofErr w:type="spellEnd"/>
            <w:r w:rsidR="003C21A0" w:rsidRPr="00606A45">
              <w:rPr>
                <w:sz w:val="24"/>
                <w:szCs w:val="24"/>
              </w:rPr>
              <w:t xml:space="preserve"> </w:t>
            </w:r>
            <w:proofErr w:type="spellStart"/>
            <w:r w:rsidR="003C21A0" w:rsidRPr="00606A45">
              <w:rPr>
                <w:sz w:val="24"/>
                <w:szCs w:val="24"/>
              </w:rPr>
              <w:t>Legii</w:t>
            </w:r>
            <w:proofErr w:type="spellEnd"/>
            <w:r w:rsidR="003C21A0" w:rsidRPr="00606A45">
              <w:rPr>
                <w:sz w:val="24"/>
                <w:szCs w:val="24"/>
              </w:rPr>
              <w:t xml:space="preserve"> nr.234/2021 cu </w:t>
            </w:r>
            <w:proofErr w:type="spellStart"/>
            <w:r w:rsidR="003C21A0" w:rsidRPr="00606A45">
              <w:rPr>
                <w:sz w:val="24"/>
                <w:szCs w:val="24"/>
              </w:rPr>
              <w:t>privire</w:t>
            </w:r>
            <w:proofErr w:type="spellEnd"/>
            <w:r w:rsidR="003C21A0" w:rsidRPr="00606A45">
              <w:rPr>
                <w:sz w:val="24"/>
                <w:szCs w:val="24"/>
              </w:rPr>
              <w:t xml:space="preserve"> la </w:t>
            </w:r>
            <w:proofErr w:type="spellStart"/>
            <w:r w:rsidR="003C21A0" w:rsidRPr="00606A45">
              <w:rPr>
                <w:sz w:val="24"/>
                <w:szCs w:val="24"/>
              </w:rPr>
              <w:t>serviciile</w:t>
            </w:r>
            <w:proofErr w:type="spellEnd"/>
            <w:r w:rsidR="003C21A0" w:rsidRPr="00606A45">
              <w:rPr>
                <w:sz w:val="24"/>
                <w:szCs w:val="24"/>
              </w:rPr>
              <w:t xml:space="preserve"> </w:t>
            </w:r>
            <w:proofErr w:type="spellStart"/>
            <w:r w:rsidR="003C21A0" w:rsidRPr="00606A45">
              <w:rPr>
                <w:sz w:val="24"/>
                <w:szCs w:val="24"/>
              </w:rPr>
              <w:t>publice</w:t>
            </w:r>
            <w:proofErr w:type="spellEnd"/>
            <w:r w:rsidR="003C21A0" w:rsidRPr="00606A45">
              <w:rPr>
                <w:sz w:val="24"/>
                <w:szCs w:val="24"/>
              </w:rPr>
              <w:t xml:space="preserve">, cu </w:t>
            </w:r>
            <w:proofErr w:type="spellStart"/>
            <w:r w:rsidR="003C21A0" w:rsidRPr="00606A45">
              <w:rPr>
                <w:sz w:val="24"/>
                <w:szCs w:val="24"/>
              </w:rPr>
              <w:t>excepția</w:t>
            </w:r>
            <w:proofErr w:type="spellEnd"/>
            <w:r w:rsidR="003C21A0" w:rsidRPr="00606A45">
              <w:rPr>
                <w:sz w:val="24"/>
                <w:szCs w:val="24"/>
              </w:rPr>
              <w:t xml:space="preserve"> </w:t>
            </w:r>
            <w:proofErr w:type="spellStart"/>
            <w:r w:rsidR="003C21A0" w:rsidRPr="00606A45">
              <w:rPr>
                <w:sz w:val="24"/>
                <w:szCs w:val="24"/>
              </w:rPr>
              <w:t>cazurilor</w:t>
            </w:r>
            <w:proofErr w:type="spellEnd"/>
            <w:r w:rsidR="003C21A0" w:rsidRPr="00606A45">
              <w:rPr>
                <w:sz w:val="24"/>
                <w:szCs w:val="24"/>
              </w:rPr>
              <w:t xml:space="preserve"> </w:t>
            </w:r>
            <w:proofErr w:type="spellStart"/>
            <w:r w:rsidR="003C21A0" w:rsidRPr="00606A45">
              <w:rPr>
                <w:sz w:val="24"/>
                <w:szCs w:val="24"/>
              </w:rPr>
              <w:t>în</w:t>
            </w:r>
            <w:proofErr w:type="spellEnd"/>
            <w:r w:rsidR="003C21A0" w:rsidRPr="00606A45">
              <w:rPr>
                <w:sz w:val="24"/>
                <w:szCs w:val="24"/>
              </w:rPr>
              <w:t xml:space="preserve"> care </w:t>
            </w:r>
            <w:proofErr w:type="spellStart"/>
            <w:r w:rsidR="003C21A0" w:rsidRPr="00606A45">
              <w:rPr>
                <w:sz w:val="24"/>
                <w:szCs w:val="24"/>
              </w:rPr>
              <w:t>aceasta</w:t>
            </w:r>
            <w:proofErr w:type="spellEnd"/>
            <w:r w:rsidR="003C21A0" w:rsidRPr="00606A45">
              <w:rPr>
                <w:sz w:val="24"/>
                <w:szCs w:val="24"/>
              </w:rPr>
              <w:t xml:space="preserve"> </w:t>
            </w:r>
            <w:proofErr w:type="spellStart"/>
            <w:r w:rsidR="003C21A0" w:rsidRPr="00606A45">
              <w:rPr>
                <w:sz w:val="24"/>
                <w:szCs w:val="24"/>
              </w:rPr>
              <w:t>ține</w:t>
            </w:r>
            <w:proofErr w:type="spellEnd"/>
            <w:r w:rsidR="003C21A0" w:rsidRPr="00606A45">
              <w:rPr>
                <w:sz w:val="24"/>
                <w:szCs w:val="24"/>
              </w:rPr>
              <w:t xml:space="preserve"> de </w:t>
            </w:r>
            <w:proofErr w:type="spellStart"/>
            <w:r w:rsidR="003C21A0" w:rsidRPr="00606A45">
              <w:rPr>
                <w:sz w:val="24"/>
                <w:szCs w:val="24"/>
              </w:rPr>
              <w:t>competența</w:t>
            </w:r>
            <w:proofErr w:type="spellEnd"/>
            <w:r w:rsidR="003C21A0" w:rsidRPr="00606A45">
              <w:rPr>
                <w:sz w:val="24"/>
                <w:szCs w:val="24"/>
              </w:rPr>
              <w:t xml:space="preserve"> </w:t>
            </w:r>
            <w:proofErr w:type="spellStart"/>
            <w:r w:rsidR="003C21A0" w:rsidRPr="00606A45">
              <w:rPr>
                <w:sz w:val="24"/>
                <w:szCs w:val="24"/>
              </w:rPr>
              <w:t>Parlamentului</w:t>
            </w:r>
            <w:proofErr w:type="spellEnd"/>
            <w:r w:rsidR="003C21A0" w:rsidRPr="00606A45">
              <w:rPr>
                <w:sz w:val="24"/>
                <w:szCs w:val="24"/>
              </w:rPr>
              <w:t xml:space="preserve">, </w:t>
            </w:r>
            <w:proofErr w:type="spellStart"/>
            <w:r w:rsidR="003C21A0" w:rsidRPr="00606A45">
              <w:rPr>
                <w:sz w:val="24"/>
                <w:szCs w:val="24"/>
              </w:rPr>
              <w:t>în</w:t>
            </w:r>
            <w:proofErr w:type="spellEnd"/>
            <w:r w:rsidR="003C21A0" w:rsidRPr="00606A45">
              <w:rPr>
                <w:sz w:val="24"/>
                <w:szCs w:val="24"/>
              </w:rPr>
              <w:t xml:space="preserve"> </w:t>
            </w:r>
            <w:proofErr w:type="spellStart"/>
            <w:r w:rsidR="003C21A0" w:rsidRPr="00606A45">
              <w:rPr>
                <w:sz w:val="24"/>
                <w:szCs w:val="24"/>
              </w:rPr>
              <w:t>conformitate</w:t>
            </w:r>
            <w:proofErr w:type="spellEnd"/>
            <w:r w:rsidR="003C21A0" w:rsidRPr="00606A45">
              <w:rPr>
                <w:sz w:val="24"/>
                <w:szCs w:val="24"/>
              </w:rPr>
              <w:t xml:space="preserve"> cu </w:t>
            </w:r>
            <w:proofErr w:type="spellStart"/>
            <w:r w:rsidR="003C21A0" w:rsidRPr="00606A45">
              <w:rPr>
                <w:sz w:val="24"/>
                <w:szCs w:val="24"/>
              </w:rPr>
              <w:t>Legea</w:t>
            </w:r>
            <w:proofErr w:type="spellEnd"/>
            <w:r w:rsidR="003C21A0" w:rsidRPr="00606A45">
              <w:rPr>
                <w:sz w:val="24"/>
                <w:szCs w:val="24"/>
              </w:rPr>
              <w:t xml:space="preserve"> </w:t>
            </w:r>
            <w:proofErr w:type="spellStart"/>
            <w:r w:rsidR="003C21A0" w:rsidRPr="00606A45">
              <w:rPr>
                <w:sz w:val="24"/>
                <w:szCs w:val="24"/>
              </w:rPr>
              <w:t>nr</w:t>
            </w:r>
            <w:proofErr w:type="spellEnd"/>
            <w:r w:rsidR="003C21A0" w:rsidRPr="00606A45">
              <w:rPr>
                <w:sz w:val="24"/>
                <w:szCs w:val="24"/>
              </w:rPr>
              <w:t xml:space="preserve">. 160/2011 </w:t>
            </w:r>
            <w:proofErr w:type="spellStart"/>
            <w:r w:rsidR="003C21A0" w:rsidRPr="00606A45">
              <w:rPr>
                <w:sz w:val="24"/>
                <w:szCs w:val="24"/>
              </w:rPr>
              <w:t>privind</w:t>
            </w:r>
            <w:proofErr w:type="spellEnd"/>
            <w:r w:rsidR="003C21A0" w:rsidRPr="00606A45">
              <w:rPr>
                <w:sz w:val="24"/>
                <w:szCs w:val="24"/>
              </w:rPr>
              <w:t xml:space="preserve"> </w:t>
            </w:r>
            <w:proofErr w:type="spellStart"/>
            <w:r w:rsidR="003C21A0" w:rsidRPr="00606A45">
              <w:rPr>
                <w:sz w:val="24"/>
                <w:szCs w:val="24"/>
              </w:rPr>
              <w:t>reglementarea</w:t>
            </w:r>
            <w:proofErr w:type="spellEnd"/>
            <w:r w:rsidR="003C21A0" w:rsidRPr="00606A45">
              <w:rPr>
                <w:sz w:val="24"/>
                <w:szCs w:val="24"/>
              </w:rPr>
              <w:t xml:space="preserve"> </w:t>
            </w:r>
            <w:proofErr w:type="spellStart"/>
            <w:r w:rsidR="003C21A0" w:rsidRPr="00606A45">
              <w:rPr>
                <w:sz w:val="24"/>
                <w:szCs w:val="24"/>
              </w:rPr>
              <w:t>prin</w:t>
            </w:r>
            <w:proofErr w:type="spellEnd"/>
            <w:r w:rsidR="003C21A0" w:rsidRPr="00606A45">
              <w:rPr>
                <w:sz w:val="24"/>
                <w:szCs w:val="24"/>
              </w:rPr>
              <w:t xml:space="preserve"> </w:t>
            </w:r>
            <w:proofErr w:type="spellStart"/>
            <w:r w:rsidR="003C21A0" w:rsidRPr="00606A45">
              <w:rPr>
                <w:sz w:val="24"/>
                <w:szCs w:val="24"/>
              </w:rPr>
              <w:t>autorizare</w:t>
            </w:r>
            <w:proofErr w:type="spellEnd"/>
            <w:r w:rsidR="003C21A0" w:rsidRPr="00606A45">
              <w:rPr>
                <w:sz w:val="24"/>
                <w:szCs w:val="24"/>
              </w:rPr>
              <w:t xml:space="preserve"> </w:t>
            </w:r>
            <w:proofErr w:type="gramStart"/>
            <w:r w:rsidR="003C21A0" w:rsidRPr="00606A45">
              <w:rPr>
                <w:sz w:val="24"/>
                <w:szCs w:val="24"/>
              </w:rPr>
              <w:t>a</w:t>
            </w:r>
            <w:proofErr w:type="gramEnd"/>
            <w:r w:rsidR="003C21A0" w:rsidRPr="00606A45">
              <w:rPr>
                <w:sz w:val="24"/>
                <w:szCs w:val="24"/>
              </w:rPr>
              <w:t xml:space="preserve"> </w:t>
            </w:r>
            <w:proofErr w:type="spellStart"/>
            <w:r w:rsidR="003C21A0" w:rsidRPr="00606A45">
              <w:rPr>
                <w:sz w:val="24"/>
                <w:szCs w:val="24"/>
              </w:rPr>
              <w:t>activității</w:t>
            </w:r>
            <w:proofErr w:type="spellEnd"/>
            <w:r w:rsidR="003C21A0" w:rsidRPr="00606A45">
              <w:rPr>
                <w:sz w:val="24"/>
                <w:szCs w:val="24"/>
              </w:rPr>
              <w:t xml:space="preserve"> de </w:t>
            </w:r>
            <w:proofErr w:type="spellStart"/>
            <w:r w:rsidR="003C21A0" w:rsidRPr="00606A45">
              <w:rPr>
                <w:sz w:val="24"/>
                <w:szCs w:val="24"/>
              </w:rPr>
              <w:t>întreprinzător</w:t>
            </w:r>
            <w:proofErr w:type="spellEnd"/>
            <w:r w:rsidR="003C21A0" w:rsidRPr="00606A45">
              <w:rPr>
                <w:sz w:val="24"/>
                <w:szCs w:val="24"/>
              </w:rPr>
              <w:t>.</w:t>
            </w:r>
          </w:p>
          <w:p w14:paraId="5C9CA688" w14:textId="6B1A8626" w:rsidR="00CF24E8" w:rsidRPr="00CF24E8" w:rsidRDefault="007338CB" w:rsidP="002A43B1">
            <w:pPr>
              <w:ind w:firstLine="0"/>
              <w:rPr>
                <w:sz w:val="24"/>
                <w:szCs w:val="24"/>
                <w:lang w:val="ro-RO"/>
              </w:rPr>
            </w:pPr>
            <w:r>
              <w:rPr>
                <w:sz w:val="24"/>
                <w:szCs w:val="24"/>
                <w:lang w:val="ro-RO"/>
              </w:rPr>
              <w:t>•</w:t>
            </w:r>
            <w:r>
              <w:rPr>
                <w:sz w:val="24"/>
                <w:szCs w:val="24"/>
                <w:lang w:val="ro-RO"/>
              </w:rPr>
              <w:tab/>
              <w:t>Oficiu</w:t>
            </w:r>
            <w:r w:rsidR="00CF24E8" w:rsidRPr="00CF24E8">
              <w:rPr>
                <w:sz w:val="24"/>
                <w:szCs w:val="24"/>
                <w:lang w:val="ro-RO"/>
              </w:rPr>
              <w:t xml:space="preserve"> funcționează în baza </w:t>
            </w:r>
            <w:proofErr w:type="spellStart"/>
            <w:r w:rsidR="00CF24E8" w:rsidRPr="00CF24E8">
              <w:rPr>
                <w:sz w:val="24"/>
                <w:szCs w:val="24"/>
                <w:lang w:val="ro-RO"/>
              </w:rPr>
              <w:t>H</w:t>
            </w:r>
            <w:r w:rsidR="00DC0175">
              <w:rPr>
                <w:sz w:val="24"/>
                <w:szCs w:val="24"/>
                <w:lang w:val="ro-RO"/>
              </w:rPr>
              <w:t>otararii</w:t>
            </w:r>
            <w:proofErr w:type="spellEnd"/>
            <w:r w:rsidR="00DC0175">
              <w:rPr>
                <w:sz w:val="24"/>
                <w:szCs w:val="24"/>
                <w:lang w:val="ro-RO"/>
              </w:rPr>
              <w:t xml:space="preserve"> </w:t>
            </w:r>
            <w:r w:rsidR="00CF24E8" w:rsidRPr="00CF24E8">
              <w:rPr>
                <w:sz w:val="24"/>
                <w:szCs w:val="24"/>
                <w:lang w:val="ro-RO"/>
              </w:rPr>
              <w:t>G</w:t>
            </w:r>
            <w:r w:rsidR="00DC0175">
              <w:rPr>
                <w:sz w:val="24"/>
                <w:szCs w:val="24"/>
                <w:lang w:val="ro-RO"/>
              </w:rPr>
              <w:t xml:space="preserve">uvernului nr. </w:t>
            </w:r>
            <w:r w:rsidR="00DC0175" w:rsidRPr="00DC0175">
              <w:rPr>
                <w:sz w:val="24"/>
                <w:szCs w:val="24"/>
                <w:lang w:val="ro-RO"/>
              </w:rPr>
              <w:t>633/2023 cu privire la organizarea și funcționarea Instituției Publice Oficiul Amenajarea Teritoriului, Urbanism, Construcții și Locuințe</w:t>
            </w:r>
            <w:r w:rsidR="00CF24E8" w:rsidRPr="00CF24E8">
              <w:rPr>
                <w:sz w:val="24"/>
                <w:szCs w:val="24"/>
                <w:lang w:val="ro-RO"/>
              </w:rPr>
              <w:t xml:space="preserve">, în calitate de </w:t>
            </w:r>
            <w:r w:rsidR="00D2028B">
              <w:rPr>
                <w:sz w:val="24"/>
                <w:szCs w:val="24"/>
                <w:lang w:val="ro-RO"/>
              </w:rPr>
              <w:t xml:space="preserve">instituție publică </w:t>
            </w:r>
            <w:r w:rsidR="00CF24E8" w:rsidRPr="00CF24E8">
              <w:rPr>
                <w:sz w:val="24"/>
                <w:szCs w:val="24"/>
                <w:lang w:val="ro-RO"/>
              </w:rPr>
              <w:t>în subordinea organului central de specialitate, cu statut de persoană juridică,</w:t>
            </w:r>
            <w:r w:rsidR="00D2028B">
              <w:rPr>
                <w:sz w:val="24"/>
                <w:szCs w:val="24"/>
                <w:lang w:val="ro-RO"/>
              </w:rPr>
              <w:t xml:space="preserve"> </w:t>
            </w:r>
            <w:r w:rsidR="002C4EA4">
              <w:rPr>
                <w:sz w:val="24"/>
                <w:szCs w:val="24"/>
                <w:lang w:val="ro-RO"/>
              </w:rPr>
              <w:t>a cărui activitate este finanțată din v</w:t>
            </w:r>
            <w:r w:rsidR="002C4EA4" w:rsidRPr="00616AC0">
              <w:rPr>
                <w:sz w:val="24"/>
                <w:szCs w:val="24"/>
                <w:lang w:val="ro-RO"/>
              </w:rPr>
              <w:t>eniturile obținute din prestarea serviciilor</w:t>
            </w:r>
            <w:r w:rsidR="00CF24E8" w:rsidRPr="00CF24E8">
              <w:rPr>
                <w:sz w:val="24"/>
                <w:szCs w:val="24"/>
                <w:lang w:val="ro-RO"/>
              </w:rPr>
              <w:t>. Iar conform</w:t>
            </w:r>
            <w:r w:rsidR="00F4302A">
              <w:rPr>
                <w:sz w:val="24"/>
                <w:szCs w:val="24"/>
                <w:lang w:val="ro-RO"/>
              </w:rPr>
              <w:t xml:space="preserve"> </w:t>
            </w:r>
            <w:r w:rsidR="00F4302A" w:rsidRPr="00F4302A">
              <w:rPr>
                <w:sz w:val="24"/>
                <w:szCs w:val="24"/>
                <w:lang w:val="ro-RO"/>
              </w:rPr>
              <w:t xml:space="preserve">pct. 15 </w:t>
            </w:r>
            <w:proofErr w:type="spellStart"/>
            <w:r w:rsidR="00F4302A" w:rsidRPr="00F4302A">
              <w:rPr>
                <w:sz w:val="24"/>
                <w:szCs w:val="24"/>
                <w:lang w:val="ro-RO"/>
              </w:rPr>
              <w:t>subpct</w:t>
            </w:r>
            <w:proofErr w:type="spellEnd"/>
            <w:r w:rsidR="00F4302A" w:rsidRPr="00F4302A">
              <w:rPr>
                <w:sz w:val="24"/>
                <w:szCs w:val="24"/>
                <w:lang w:val="ro-RO"/>
              </w:rPr>
              <w:t>. (3)</w:t>
            </w:r>
            <w:r w:rsidR="006B1000">
              <w:rPr>
                <w:sz w:val="24"/>
                <w:szCs w:val="24"/>
                <w:lang w:val="ro-RO"/>
              </w:rPr>
              <w:t xml:space="preserve"> din </w:t>
            </w:r>
            <w:proofErr w:type="spellStart"/>
            <w:r w:rsidR="006B1000">
              <w:rPr>
                <w:sz w:val="24"/>
                <w:szCs w:val="24"/>
                <w:lang w:val="ro-RO"/>
              </w:rPr>
              <w:t>Hotararea</w:t>
            </w:r>
            <w:proofErr w:type="spellEnd"/>
            <w:r w:rsidR="006B1000">
              <w:rPr>
                <w:sz w:val="24"/>
                <w:szCs w:val="24"/>
                <w:lang w:val="ro-RO"/>
              </w:rPr>
              <w:t xml:space="preserve"> Guvernului nr. 633/2023</w:t>
            </w:r>
            <w:r w:rsidR="00CF24E8" w:rsidRPr="00CF24E8">
              <w:rPr>
                <w:sz w:val="24"/>
                <w:szCs w:val="24"/>
                <w:lang w:val="ro-RO"/>
              </w:rPr>
              <w:t>, MID</w:t>
            </w:r>
            <w:r w:rsidR="006B1000">
              <w:rPr>
                <w:sz w:val="24"/>
                <w:szCs w:val="24"/>
                <w:lang w:val="ro-RO"/>
              </w:rPr>
              <w:t>R, în termen de 6</w:t>
            </w:r>
            <w:r w:rsidR="00CF24E8" w:rsidRPr="00CF24E8">
              <w:rPr>
                <w:sz w:val="24"/>
                <w:szCs w:val="24"/>
                <w:lang w:val="ro-RO"/>
              </w:rPr>
              <w:t xml:space="preserve"> luni de la data intrării în vigoare a prezentei hotărâri, va elabora și va prezenta </w:t>
            </w:r>
            <w:r w:rsidR="00CF24E8" w:rsidRPr="00CF24E8">
              <w:rPr>
                <w:sz w:val="24"/>
                <w:szCs w:val="24"/>
                <w:lang w:val="ro-RO"/>
              </w:rPr>
              <w:lastRenderedPageBreak/>
              <w:t>Guvernului spre a</w:t>
            </w:r>
            <w:r w:rsidR="0087662B">
              <w:rPr>
                <w:sz w:val="24"/>
                <w:szCs w:val="24"/>
                <w:lang w:val="ro-RO"/>
              </w:rPr>
              <w:t>probare Metodologia de calcul</w:t>
            </w:r>
            <w:r w:rsidR="00320DE0">
              <w:rPr>
                <w:sz w:val="24"/>
                <w:szCs w:val="24"/>
                <w:lang w:val="ro-RO"/>
              </w:rPr>
              <w:t>are</w:t>
            </w:r>
            <w:r w:rsidR="00CF24E8" w:rsidRPr="00CF24E8">
              <w:rPr>
                <w:sz w:val="24"/>
                <w:szCs w:val="24"/>
                <w:lang w:val="ro-RO"/>
              </w:rPr>
              <w:t xml:space="preserve"> a tarifelor la serviciile prestate de către</w:t>
            </w:r>
            <w:r w:rsidR="009D304E" w:rsidRPr="00616AC0">
              <w:rPr>
                <w:lang w:val="ro-RO"/>
              </w:rPr>
              <w:t xml:space="preserve"> </w:t>
            </w:r>
            <w:r w:rsidR="009D304E" w:rsidRPr="009D304E">
              <w:rPr>
                <w:sz w:val="24"/>
                <w:szCs w:val="24"/>
                <w:lang w:val="ro-RO"/>
              </w:rPr>
              <w:t>Instituția Publică Oficiul Amenajarea Teritoriului, Ur</w:t>
            </w:r>
            <w:r w:rsidR="009D304E">
              <w:rPr>
                <w:sz w:val="24"/>
                <w:szCs w:val="24"/>
                <w:lang w:val="ro-RO"/>
              </w:rPr>
              <w:t>banism, Construcții și Locuințe</w:t>
            </w:r>
            <w:r w:rsidR="009D304E" w:rsidRPr="009D304E">
              <w:rPr>
                <w:sz w:val="24"/>
                <w:szCs w:val="24"/>
                <w:lang w:val="ro-RO"/>
              </w:rPr>
              <w:t xml:space="preserve"> </w:t>
            </w:r>
            <w:r w:rsidR="00CF24E8" w:rsidRPr="00CF24E8">
              <w:rPr>
                <w:sz w:val="24"/>
                <w:szCs w:val="24"/>
                <w:lang w:val="ro-RO"/>
              </w:rPr>
              <w:t>și Nomenclatorul serviciilor prestate și tarifele acestora.</w:t>
            </w:r>
          </w:p>
          <w:p w14:paraId="00AD9BD5" w14:textId="5A88C562" w:rsidR="00CF24E8" w:rsidRDefault="009D304E" w:rsidP="0041423E">
            <w:pPr>
              <w:ind w:firstLine="0"/>
              <w:rPr>
                <w:sz w:val="24"/>
                <w:szCs w:val="24"/>
                <w:lang w:val="ro-RO"/>
              </w:rPr>
            </w:pPr>
            <w:r w:rsidRPr="00907733">
              <w:rPr>
                <w:sz w:val="24"/>
                <w:szCs w:val="24"/>
                <w:lang w:val="ro-RO"/>
              </w:rPr>
              <w:t>•</w:t>
            </w:r>
            <w:r w:rsidRPr="00907733">
              <w:rPr>
                <w:sz w:val="24"/>
                <w:szCs w:val="24"/>
                <w:lang w:val="ro-RO"/>
              </w:rPr>
              <w:tab/>
              <w:t xml:space="preserve">Conform Legii </w:t>
            </w:r>
            <w:r w:rsidR="003C21A0">
              <w:rPr>
                <w:sz w:val="24"/>
                <w:szCs w:val="24"/>
                <w:lang w:val="ro-RO"/>
              </w:rPr>
              <w:t xml:space="preserve">nr. </w:t>
            </w:r>
            <w:r w:rsidRPr="00907733">
              <w:rPr>
                <w:sz w:val="24"/>
                <w:szCs w:val="24"/>
                <w:lang w:val="ro-RO"/>
              </w:rPr>
              <w:t>234/2021 cu privire la serviciile publice, servicii publice – activități administrative necomerciale cu caracter individual, realizate în regim de putere publică de prestatorul de servicii publice, cu sau fără solicitarea beneficiarilor de servicii, și care vizează realizarea drepturilor, libertăților, obligațiilor și intereselor legitime ale acestora, asigurându-le, după caz, beneficiile materiale sau nemateriale corespunzătoar</w:t>
            </w:r>
            <w:r w:rsidR="00075C04">
              <w:rPr>
                <w:sz w:val="24"/>
                <w:szCs w:val="24"/>
                <w:lang w:val="ro-RO"/>
              </w:rPr>
              <w:t>e; Iar conform art.</w:t>
            </w:r>
            <w:r w:rsidR="004A752B">
              <w:rPr>
                <w:sz w:val="24"/>
                <w:szCs w:val="24"/>
                <w:lang w:val="ro-RO"/>
              </w:rPr>
              <w:t xml:space="preserve"> </w:t>
            </w:r>
            <w:r w:rsidR="00075C04">
              <w:rPr>
                <w:sz w:val="24"/>
                <w:szCs w:val="24"/>
                <w:lang w:val="ro-RO"/>
              </w:rPr>
              <w:t xml:space="preserve">24 </w:t>
            </w:r>
            <w:r w:rsidR="004A752B">
              <w:rPr>
                <w:sz w:val="24"/>
                <w:szCs w:val="24"/>
                <w:lang w:val="ro-RO"/>
              </w:rPr>
              <w:t xml:space="preserve">alin. </w:t>
            </w:r>
            <w:r w:rsidR="00075C04">
              <w:rPr>
                <w:sz w:val="24"/>
                <w:szCs w:val="24"/>
                <w:lang w:val="ro-RO"/>
              </w:rPr>
              <w:t>(5)</w:t>
            </w:r>
            <w:r w:rsidR="004A752B">
              <w:rPr>
                <w:sz w:val="24"/>
                <w:szCs w:val="24"/>
                <w:lang w:val="ro-RO"/>
              </w:rPr>
              <w:t xml:space="preserve"> din legea citat</w:t>
            </w:r>
            <w:r w:rsidR="002B15DE">
              <w:rPr>
                <w:sz w:val="24"/>
                <w:szCs w:val="24"/>
                <w:lang w:val="ro-RO"/>
              </w:rPr>
              <w:t>ă</w:t>
            </w:r>
            <w:r w:rsidR="00075C04">
              <w:rPr>
                <w:sz w:val="24"/>
                <w:szCs w:val="24"/>
                <w:lang w:val="ro-RO"/>
              </w:rPr>
              <w:t>, t</w:t>
            </w:r>
            <w:r w:rsidRPr="00907733">
              <w:rPr>
                <w:sz w:val="24"/>
                <w:szCs w:val="24"/>
                <w:lang w:val="ro-RO"/>
              </w:rPr>
              <w:t>arifele percepute pentru prestarea serviciilor publice cu plată în formă electronică și la ghișeu sunt stabilite distinct și au drept scop doar acoperirea cheltuielilor efective ale prestatorului în procesul de prestare a serviciilor p</w:t>
            </w:r>
            <w:r w:rsidR="00907733">
              <w:rPr>
                <w:sz w:val="24"/>
                <w:szCs w:val="24"/>
                <w:lang w:val="ro-RO"/>
              </w:rPr>
              <w:t>ublice. Iar conform art.</w:t>
            </w:r>
            <w:r w:rsidR="00965EAE">
              <w:rPr>
                <w:sz w:val="24"/>
                <w:szCs w:val="24"/>
                <w:lang w:val="ro-RO"/>
              </w:rPr>
              <w:t xml:space="preserve"> </w:t>
            </w:r>
            <w:r w:rsidR="00907733">
              <w:rPr>
                <w:sz w:val="24"/>
                <w:szCs w:val="24"/>
                <w:lang w:val="ro-RO"/>
              </w:rPr>
              <w:t xml:space="preserve">24 </w:t>
            </w:r>
            <w:r w:rsidR="00965EAE">
              <w:rPr>
                <w:sz w:val="24"/>
                <w:szCs w:val="24"/>
                <w:lang w:val="ro-RO"/>
              </w:rPr>
              <w:t xml:space="preserve">alin. </w:t>
            </w:r>
            <w:r w:rsidR="00907733">
              <w:rPr>
                <w:sz w:val="24"/>
                <w:szCs w:val="24"/>
                <w:lang w:val="ro-RO"/>
              </w:rPr>
              <w:t>(6)</w:t>
            </w:r>
            <w:r w:rsidR="00965EAE">
              <w:rPr>
                <w:sz w:val="24"/>
                <w:szCs w:val="24"/>
                <w:lang w:val="ro-RO"/>
              </w:rPr>
              <w:t xml:space="preserve"> al </w:t>
            </w:r>
            <w:proofErr w:type="spellStart"/>
            <w:r w:rsidR="00965EAE">
              <w:rPr>
                <w:sz w:val="24"/>
                <w:szCs w:val="24"/>
                <w:lang w:val="ro-RO"/>
              </w:rPr>
              <w:t>a</w:t>
            </w:r>
            <w:r w:rsidR="002B15DE">
              <w:rPr>
                <w:sz w:val="24"/>
                <w:szCs w:val="24"/>
                <w:lang w:val="ro-RO"/>
              </w:rPr>
              <w:t>c</w:t>
            </w:r>
            <w:r w:rsidR="00965EAE">
              <w:rPr>
                <w:sz w:val="24"/>
                <w:szCs w:val="24"/>
                <w:lang w:val="ro-RO"/>
              </w:rPr>
              <w:t>eleiasi</w:t>
            </w:r>
            <w:proofErr w:type="spellEnd"/>
            <w:r w:rsidR="00965EAE">
              <w:rPr>
                <w:sz w:val="24"/>
                <w:szCs w:val="24"/>
                <w:lang w:val="ro-RO"/>
              </w:rPr>
              <w:t xml:space="preserve"> legi</w:t>
            </w:r>
            <w:r w:rsidR="00907733">
              <w:rPr>
                <w:sz w:val="24"/>
                <w:szCs w:val="24"/>
                <w:lang w:val="ro-RO"/>
              </w:rPr>
              <w:t>,</w:t>
            </w:r>
            <w:r w:rsidR="00710201">
              <w:rPr>
                <w:sz w:val="24"/>
                <w:szCs w:val="24"/>
                <w:lang w:val="ro-RO"/>
              </w:rPr>
              <w:t xml:space="preserve"> </w:t>
            </w:r>
            <w:r w:rsidR="002B15DE">
              <w:rPr>
                <w:sz w:val="24"/>
                <w:szCs w:val="24"/>
                <w:lang w:val="ro-RO"/>
              </w:rPr>
              <w:t>î</w:t>
            </w:r>
            <w:r w:rsidRPr="00907733">
              <w:rPr>
                <w:sz w:val="24"/>
                <w:szCs w:val="24"/>
                <w:lang w:val="ro-RO"/>
              </w:rPr>
              <w:t>n procesul de prestare a serviciilor publice nu pot fi percepute tarife pentru realizarea de către prestatorul de servicii publice a unor operațiuni administrative care trebuie realizate din oficiu sau în mod obligatoriu.</w:t>
            </w:r>
          </w:p>
          <w:p w14:paraId="1F3FE77D" w14:textId="659E279A" w:rsidR="00907733" w:rsidRDefault="00907733" w:rsidP="0016099F">
            <w:pPr>
              <w:ind w:firstLine="0"/>
              <w:rPr>
                <w:sz w:val="24"/>
                <w:szCs w:val="24"/>
                <w:lang w:val="ro-RO"/>
              </w:rPr>
            </w:pPr>
            <w:r w:rsidRPr="00907733">
              <w:rPr>
                <w:sz w:val="24"/>
                <w:szCs w:val="24"/>
                <w:lang w:val="ro-RO"/>
              </w:rPr>
              <w:t>•</w:t>
            </w:r>
            <w:r w:rsidRPr="00907733">
              <w:rPr>
                <w:sz w:val="24"/>
                <w:szCs w:val="24"/>
                <w:lang w:val="ro-RO"/>
              </w:rPr>
              <w:tab/>
            </w:r>
            <w:r w:rsidR="00710201">
              <w:rPr>
                <w:sz w:val="24"/>
                <w:szCs w:val="24"/>
                <w:lang w:val="ro-RO"/>
              </w:rPr>
              <w:t>A</w:t>
            </w:r>
            <w:r w:rsidR="00710201" w:rsidRPr="00710201">
              <w:rPr>
                <w:sz w:val="24"/>
                <w:szCs w:val="24"/>
                <w:lang w:val="ro-RO"/>
              </w:rPr>
              <w:t>rt.</w:t>
            </w:r>
            <w:r w:rsidR="00965EAE">
              <w:rPr>
                <w:sz w:val="24"/>
                <w:szCs w:val="24"/>
                <w:lang w:val="ro-RO"/>
              </w:rPr>
              <w:t xml:space="preserve"> </w:t>
            </w:r>
            <w:r w:rsidR="00710201" w:rsidRPr="00710201">
              <w:rPr>
                <w:sz w:val="24"/>
                <w:szCs w:val="24"/>
                <w:lang w:val="ro-RO"/>
              </w:rPr>
              <w:t xml:space="preserve">6 </w:t>
            </w:r>
            <w:r w:rsidR="00710201">
              <w:rPr>
                <w:sz w:val="24"/>
                <w:szCs w:val="24"/>
                <w:lang w:val="ro-RO"/>
              </w:rPr>
              <w:t xml:space="preserve">din </w:t>
            </w:r>
            <w:r w:rsidRPr="00907733">
              <w:rPr>
                <w:sz w:val="24"/>
                <w:szCs w:val="24"/>
                <w:lang w:val="ro-RO"/>
              </w:rPr>
              <w:t xml:space="preserve">Legea </w:t>
            </w:r>
            <w:r w:rsidR="003C21A0">
              <w:rPr>
                <w:sz w:val="24"/>
                <w:szCs w:val="24"/>
                <w:lang w:val="ro-RO"/>
              </w:rPr>
              <w:t xml:space="preserve">nr. </w:t>
            </w:r>
            <w:r w:rsidRPr="00907733">
              <w:rPr>
                <w:sz w:val="24"/>
                <w:szCs w:val="24"/>
                <w:lang w:val="ro-RO"/>
              </w:rPr>
              <w:t xml:space="preserve">235/2006 privind principiile de reglementare a activității de întreprinzător, </w:t>
            </w:r>
            <w:r w:rsidR="00710201">
              <w:rPr>
                <w:sz w:val="24"/>
                <w:szCs w:val="24"/>
                <w:lang w:val="ro-RO"/>
              </w:rPr>
              <w:t xml:space="preserve">de asemenea prevede </w:t>
            </w:r>
            <w:r w:rsidR="002B15DE">
              <w:rPr>
                <w:sz w:val="24"/>
                <w:szCs w:val="24"/>
                <w:lang w:val="ro-RO"/>
              </w:rPr>
              <w:t>aprobarea de către Guvern a</w:t>
            </w:r>
            <w:r w:rsidR="00710201">
              <w:rPr>
                <w:sz w:val="24"/>
                <w:szCs w:val="24"/>
                <w:lang w:val="ro-RO"/>
              </w:rPr>
              <w:t xml:space="preserve"> c</w:t>
            </w:r>
            <w:r w:rsidRPr="00907733">
              <w:rPr>
                <w:sz w:val="24"/>
                <w:szCs w:val="24"/>
                <w:lang w:val="ro-RO"/>
              </w:rPr>
              <w:t xml:space="preserve">uantumul tarifelor </w:t>
            </w:r>
            <w:r w:rsidR="002B15DE">
              <w:rPr>
                <w:sz w:val="24"/>
                <w:szCs w:val="24"/>
                <w:lang w:val="ro-RO"/>
              </w:rPr>
              <w:t xml:space="preserve">la </w:t>
            </w:r>
            <w:r w:rsidRPr="00907733">
              <w:rPr>
                <w:sz w:val="24"/>
                <w:szCs w:val="24"/>
                <w:lang w:val="ro-RO"/>
              </w:rPr>
              <w:t>serviciil</w:t>
            </w:r>
            <w:r w:rsidR="002B15DE">
              <w:rPr>
                <w:sz w:val="24"/>
                <w:szCs w:val="24"/>
                <w:lang w:val="ro-RO"/>
              </w:rPr>
              <w:t>e prestate de către entitățile publice</w:t>
            </w:r>
            <w:r w:rsidRPr="00907733">
              <w:rPr>
                <w:sz w:val="24"/>
                <w:szCs w:val="24"/>
                <w:lang w:val="ro-RO"/>
              </w:rPr>
              <w:t>. Veniturile obținute din prestarea serviciilor se administrează în conformitate cu principiile, regulile și procedurile stabilite de Legea</w:t>
            </w:r>
            <w:r w:rsidR="0016099F">
              <w:t xml:space="preserve"> </w:t>
            </w:r>
            <w:r w:rsidR="0016099F" w:rsidRPr="0016099F">
              <w:rPr>
                <w:sz w:val="24"/>
                <w:szCs w:val="24"/>
                <w:lang w:val="ro-RO"/>
              </w:rPr>
              <w:t>nr. 181/2014</w:t>
            </w:r>
            <w:r w:rsidRPr="00907733">
              <w:rPr>
                <w:sz w:val="24"/>
                <w:szCs w:val="24"/>
                <w:lang w:val="ro-RO"/>
              </w:rPr>
              <w:t xml:space="preserve"> finanțelor publice și re</w:t>
            </w:r>
            <w:r w:rsidR="002A43B1">
              <w:rPr>
                <w:sz w:val="24"/>
                <w:szCs w:val="24"/>
                <w:lang w:val="ro-RO"/>
              </w:rPr>
              <w:t>sponsabilității bugetar-fiscale</w:t>
            </w:r>
            <w:r w:rsidRPr="00907733">
              <w:rPr>
                <w:sz w:val="24"/>
                <w:szCs w:val="24"/>
                <w:lang w:val="ro-RO"/>
              </w:rPr>
              <w:t>.</w:t>
            </w:r>
          </w:p>
          <w:p w14:paraId="71A06739" w14:textId="193CD73E" w:rsidR="0016099F" w:rsidRDefault="0016099F" w:rsidP="0016099F">
            <w:pPr>
              <w:ind w:firstLine="0"/>
              <w:rPr>
                <w:sz w:val="24"/>
                <w:szCs w:val="24"/>
                <w:lang w:val="ro-RO"/>
              </w:rPr>
            </w:pPr>
            <w:r w:rsidRPr="0016099F">
              <w:rPr>
                <w:sz w:val="24"/>
                <w:szCs w:val="24"/>
                <w:lang w:val="ro-RO"/>
              </w:rPr>
              <w:t>Prin urmare deducem, că problemele enunțate</w:t>
            </w:r>
            <w:r w:rsidR="00BB287B">
              <w:rPr>
                <w:sz w:val="24"/>
                <w:szCs w:val="24"/>
                <w:lang w:val="ro-RO"/>
              </w:rPr>
              <w:t xml:space="preserve"> anterior </w:t>
            </w:r>
            <w:r w:rsidRPr="0016099F">
              <w:rPr>
                <w:sz w:val="24"/>
                <w:szCs w:val="24"/>
                <w:lang w:val="ro-RO"/>
              </w:rPr>
              <w:t>sunt generate de vidul legislativ în aspect de reglementare a modalității formării tarifelor la se</w:t>
            </w:r>
            <w:r w:rsidR="005034DD">
              <w:rPr>
                <w:sz w:val="24"/>
                <w:szCs w:val="24"/>
                <w:lang w:val="ro-RO"/>
              </w:rPr>
              <w:t>rv</w:t>
            </w:r>
            <w:r w:rsidR="00BB287B">
              <w:rPr>
                <w:sz w:val="24"/>
                <w:szCs w:val="24"/>
                <w:lang w:val="ro-RO"/>
              </w:rPr>
              <w:t>iciile pr</w:t>
            </w:r>
            <w:r w:rsidR="00D62C63">
              <w:rPr>
                <w:sz w:val="24"/>
                <w:szCs w:val="24"/>
                <w:lang w:val="ro-RO"/>
              </w:rPr>
              <w:t>e</w:t>
            </w:r>
            <w:r w:rsidR="00BB287B">
              <w:rPr>
                <w:sz w:val="24"/>
                <w:szCs w:val="24"/>
                <w:lang w:val="ro-RO"/>
              </w:rPr>
              <w:t>state de către Oficiu</w:t>
            </w:r>
            <w:r w:rsidRPr="0016099F">
              <w:rPr>
                <w:sz w:val="24"/>
                <w:szCs w:val="24"/>
                <w:lang w:val="ro-RO"/>
              </w:rPr>
              <w:t>, confo</w:t>
            </w:r>
            <w:r w:rsidR="00D62C63">
              <w:rPr>
                <w:sz w:val="24"/>
                <w:szCs w:val="24"/>
                <w:lang w:val="ro-RO"/>
              </w:rPr>
              <w:t>rm cerințelor cadrului legal naț</w:t>
            </w:r>
            <w:r w:rsidRPr="0016099F">
              <w:rPr>
                <w:sz w:val="24"/>
                <w:szCs w:val="24"/>
                <w:lang w:val="ro-RO"/>
              </w:rPr>
              <w:t>ional.</w:t>
            </w:r>
          </w:p>
          <w:p w14:paraId="31A4DF9F" w14:textId="77777777" w:rsidR="005034DD" w:rsidRPr="0098265A" w:rsidRDefault="005034DD" w:rsidP="00CC4C1E">
            <w:pPr>
              <w:ind w:firstLine="0"/>
              <w:rPr>
                <w:color w:val="FF0000"/>
                <w:sz w:val="24"/>
                <w:szCs w:val="24"/>
                <w:lang w:val="ro-RO"/>
              </w:rPr>
            </w:pPr>
          </w:p>
        </w:tc>
      </w:tr>
      <w:tr w:rsidR="000864A9" w:rsidRPr="0098265A" w14:paraId="6B8311C5" w14:textId="77777777" w:rsidTr="009F3E4E">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EB0746" w14:textId="77777777" w:rsidR="000864A9" w:rsidRPr="00CC4C1E" w:rsidRDefault="008828B9">
            <w:pPr>
              <w:ind w:firstLine="0"/>
              <w:jc w:val="left"/>
              <w:rPr>
                <w:sz w:val="24"/>
                <w:szCs w:val="24"/>
                <w:lang w:val="ro-RO"/>
              </w:rPr>
            </w:pPr>
            <w:r w:rsidRPr="00CC4C1E">
              <w:rPr>
                <w:b/>
                <w:bCs/>
                <w:sz w:val="24"/>
                <w:szCs w:val="24"/>
                <w:lang w:val="ro-RO"/>
              </w:rPr>
              <w:lastRenderedPageBreak/>
              <w:t>2. Stabilirea obiectivelor</w:t>
            </w:r>
          </w:p>
        </w:tc>
      </w:tr>
      <w:tr w:rsidR="000864A9" w:rsidRPr="0098265A" w14:paraId="04A87944"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4DB0D3" w14:textId="77777777" w:rsidR="000864A9" w:rsidRPr="00CC4C1E" w:rsidRDefault="008828B9">
            <w:pPr>
              <w:ind w:firstLine="0"/>
              <w:jc w:val="left"/>
              <w:rPr>
                <w:sz w:val="24"/>
                <w:szCs w:val="24"/>
                <w:lang w:val="ro-RO"/>
              </w:rPr>
            </w:pPr>
            <w:r w:rsidRPr="00CC4C1E">
              <w:rPr>
                <w:bCs/>
                <w:sz w:val="24"/>
                <w:szCs w:val="24"/>
                <w:lang w:val="ro-RO"/>
              </w:rPr>
              <w:t>a) Expuneți obiectivele (care trebuie să fie legate direct de problemă și cauzele acesteia, formulate cuantificat, măsurabil, fixat în timp și realist</w:t>
            </w:r>
            <w:r w:rsidRPr="00CC4C1E">
              <w:rPr>
                <w:sz w:val="24"/>
                <w:szCs w:val="24"/>
                <w:lang w:val="ro-RO"/>
              </w:rPr>
              <w:t>)</w:t>
            </w:r>
          </w:p>
        </w:tc>
        <w:tc>
          <w:tcPr>
            <w:tcW w:w="1900"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58544AD" w14:textId="77777777" w:rsidR="000864A9" w:rsidRPr="0098265A" w:rsidRDefault="000864A9">
            <w:pPr>
              <w:ind w:firstLine="0"/>
              <w:jc w:val="left"/>
              <w:rPr>
                <w:color w:val="FF0000"/>
                <w:sz w:val="24"/>
                <w:szCs w:val="24"/>
                <w:lang w:val="ro-RO"/>
              </w:rPr>
            </w:pPr>
          </w:p>
        </w:tc>
      </w:tr>
      <w:tr w:rsidR="00396A48" w:rsidRPr="00396A48" w14:paraId="120351E4" w14:textId="77777777" w:rsidTr="009F3E4E">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40E611" w14:textId="7CE02193" w:rsidR="005D5966" w:rsidRPr="001F7B51" w:rsidRDefault="008828B9" w:rsidP="005D5966">
            <w:pPr>
              <w:rPr>
                <w:rFonts w:eastAsia="Calibri"/>
                <w:bCs/>
                <w:sz w:val="24"/>
                <w:szCs w:val="24"/>
                <w:lang w:val="ro-RO"/>
              </w:rPr>
            </w:pPr>
            <w:r w:rsidRPr="00396A48">
              <w:rPr>
                <w:rFonts w:eastAsia="Calibri"/>
                <w:bCs/>
                <w:sz w:val="24"/>
                <w:szCs w:val="24"/>
                <w:lang w:val="ro-RO"/>
              </w:rPr>
              <w:t xml:space="preserve"> </w:t>
            </w:r>
            <w:r w:rsidR="005D5966" w:rsidRPr="001F7B51">
              <w:rPr>
                <w:rFonts w:eastAsia="Calibri"/>
                <w:bCs/>
                <w:sz w:val="24"/>
                <w:szCs w:val="24"/>
                <w:lang w:val="ro-RO"/>
              </w:rPr>
              <w:t xml:space="preserve">Reieșind din problema abordată, aprobarea unui mecanism de formare a tarifelor pentru serviciile </w:t>
            </w:r>
            <w:r w:rsidR="00A26248" w:rsidRPr="001F7B51">
              <w:rPr>
                <w:rFonts w:eastAsia="Calibri"/>
                <w:bCs/>
                <w:sz w:val="24"/>
                <w:szCs w:val="24"/>
                <w:lang w:val="ro-RO"/>
              </w:rPr>
              <w:t xml:space="preserve">publice prestate de </w:t>
            </w:r>
            <w:r w:rsidR="00FF7B78" w:rsidRPr="001F7B51">
              <w:rPr>
                <w:rFonts w:eastAsia="Calibri"/>
                <w:bCs/>
                <w:sz w:val="24"/>
                <w:szCs w:val="24"/>
                <w:lang w:val="ro-RO"/>
              </w:rPr>
              <w:t xml:space="preserve">Oficiu </w:t>
            </w:r>
            <w:r w:rsidR="00A26248" w:rsidRPr="001F7B51">
              <w:rPr>
                <w:rFonts w:eastAsia="Calibri"/>
                <w:bCs/>
                <w:sz w:val="24"/>
                <w:szCs w:val="24"/>
                <w:lang w:val="ro-RO"/>
              </w:rPr>
              <w:t>din subordinea MIDR,</w:t>
            </w:r>
            <w:r w:rsidR="005D5966" w:rsidRPr="001F7B51">
              <w:rPr>
                <w:rFonts w:eastAsia="Calibri"/>
                <w:bCs/>
                <w:sz w:val="24"/>
                <w:szCs w:val="24"/>
                <w:lang w:val="ro-RO"/>
              </w:rPr>
              <w:t xml:space="preserve"> are obiectivele de a asigura:</w:t>
            </w:r>
          </w:p>
          <w:p w14:paraId="2AC6F524" w14:textId="77777777" w:rsidR="005D5966" w:rsidRPr="001F7B51" w:rsidRDefault="005D5966" w:rsidP="007C3813">
            <w:pPr>
              <w:ind w:firstLine="0"/>
              <w:rPr>
                <w:rFonts w:eastAsia="Calibri"/>
                <w:bCs/>
                <w:sz w:val="24"/>
                <w:szCs w:val="24"/>
                <w:lang w:val="ro-RO"/>
              </w:rPr>
            </w:pPr>
            <w:r w:rsidRPr="001F7B51">
              <w:rPr>
                <w:rFonts w:eastAsia="Calibri"/>
                <w:bCs/>
                <w:sz w:val="24"/>
                <w:szCs w:val="24"/>
                <w:lang w:val="ro-RO"/>
              </w:rPr>
              <w:t>-</w:t>
            </w:r>
            <w:r w:rsidRPr="001F7B51">
              <w:rPr>
                <w:rFonts w:eastAsia="Calibri"/>
                <w:bCs/>
                <w:sz w:val="24"/>
                <w:szCs w:val="24"/>
                <w:lang w:val="ro-RO"/>
              </w:rPr>
              <w:tab/>
              <w:t>principiile de transparență decizională și  previzibilitate a cheltuielilor pentru mediul de afaceri;</w:t>
            </w:r>
          </w:p>
          <w:p w14:paraId="2DB72D30" w14:textId="5095694B" w:rsidR="00CC4C1E" w:rsidRPr="00606A45" w:rsidRDefault="005D5966" w:rsidP="005D5966">
            <w:pPr>
              <w:pStyle w:val="ListParagraph"/>
              <w:spacing w:after="0" w:line="240" w:lineRule="auto"/>
              <w:ind w:left="0"/>
              <w:jc w:val="both"/>
              <w:rPr>
                <w:rFonts w:ascii="Times New Roman" w:hAnsi="Times New Roman" w:cs="Times New Roman"/>
                <w:sz w:val="24"/>
                <w:szCs w:val="24"/>
                <w:lang w:val="ro-RO"/>
              </w:rPr>
            </w:pPr>
            <w:r w:rsidRPr="001F7B51">
              <w:rPr>
                <w:rFonts w:ascii="Times New Roman" w:eastAsia="Calibri" w:hAnsi="Times New Roman" w:cs="Times New Roman"/>
                <w:bCs/>
                <w:sz w:val="24"/>
                <w:szCs w:val="24"/>
                <w:lang w:val="ro-RO"/>
              </w:rPr>
              <w:t>-</w:t>
            </w:r>
            <w:r w:rsidRPr="001F7B51">
              <w:rPr>
                <w:rFonts w:ascii="Times New Roman" w:eastAsia="Calibri" w:hAnsi="Times New Roman" w:cs="Times New Roman"/>
                <w:bCs/>
                <w:sz w:val="24"/>
                <w:szCs w:val="24"/>
                <w:lang w:val="ro-RO"/>
              </w:rPr>
              <w:tab/>
              <w:t>acoperirea cheltuielilor în proces de prestare a serviciil</w:t>
            </w:r>
            <w:r w:rsidR="007C3813" w:rsidRPr="001F7B51">
              <w:rPr>
                <w:rFonts w:ascii="Times New Roman" w:eastAsia="Calibri" w:hAnsi="Times New Roman" w:cs="Times New Roman"/>
                <w:bCs/>
                <w:sz w:val="24"/>
                <w:szCs w:val="24"/>
                <w:lang w:val="ro-RO"/>
              </w:rPr>
              <w:t xml:space="preserve">or publice de </w:t>
            </w:r>
            <w:r w:rsidR="00476711" w:rsidRPr="001F7B51">
              <w:rPr>
                <w:rFonts w:ascii="Times New Roman" w:eastAsia="Calibri" w:hAnsi="Times New Roman" w:cs="Times New Roman"/>
                <w:bCs/>
                <w:sz w:val="24"/>
                <w:szCs w:val="24"/>
                <w:lang w:val="ro-RO"/>
              </w:rPr>
              <w:t xml:space="preserve">către </w:t>
            </w:r>
            <w:r w:rsidR="00C5574A">
              <w:rPr>
                <w:rFonts w:ascii="Times New Roman" w:eastAsia="Calibri" w:hAnsi="Times New Roman" w:cs="Times New Roman"/>
                <w:bCs/>
                <w:sz w:val="24"/>
                <w:szCs w:val="24"/>
                <w:lang w:val="ro-RO"/>
              </w:rPr>
              <w:t>instituț</w:t>
            </w:r>
            <w:r w:rsidR="00E90B36" w:rsidRPr="001F7B51">
              <w:rPr>
                <w:rFonts w:ascii="Times New Roman" w:eastAsia="Calibri" w:hAnsi="Times New Roman" w:cs="Times New Roman"/>
                <w:bCs/>
                <w:sz w:val="24"/>
                <w:szCs w:val="24"/>
                <w:lang w:val="ro-RO"/>
              </w:rPr>
              <w:t xml:space="preserve">ia publica </w:t>
            </w:r>
            <w:r w:rsidR="00C5574A">
              <w:rPr>
                <w:rFonts w:ascii="Times New Roman" w:eastAsia="Calibri" w:hAnsi="Times New Roman" w:cs="Times New Roman"/>
                <w:bCs/>
                <w:sz w:val="24"/>
                <w:szCs w:val="24"/>
                <w:lang w:val="ro-RO"/>
              </w:rPr>
              <w:t>vizată</w:t>
            </w:r>
            <w:r w:rsidRPr="001F7B51">
              <w:rPr>
                <w:rFonts w:ascii="Times New Roman" w:eastAsia="Calibri" w:hAnsi="Times New Roman" w:cs="Times New Roman"/>
                <w:bCs/>
                <w:sz w:val="24"/>
                <w:szCs w:val="24"/>
                <w:lang w:val="ro-RO"/>
              </w:rPr>
              <w:t>, în baza unei formule, dar și a volumului defalcărilor în fondurile obligatorii, conform prevederilor cadrului legal național și acordurile internaționale</w:t>
            </w:r>
            <w:r w:rsidR="002A43B1" w:rsidRPr="001F7B51">
              <w:rPr>
                <w:rFonts w:ascii="Times New Roman" w:eastAsia="Calibri" w:hAnsi="Times New Roman" w:cs="Times New Roman"/>
                <w:bCs/>
                <w:sz w:val="24"/>
                <w:szCs w:val="24"/>
                <w:lang w:val="ro-RO"/>
              </w:rPr>
              <w:t>.</w:t>
            </w:r>
          </w:p>
          <w:p w14:paraId="674D4C5F" w14:textId="77777777" w:rsidR="00E34031" w:rsidRPr="001F7B51" w:rsidRDefault="00E34031" w:rsidP="00E34031">
            <w:pPr>
              <w:rPr>
                <w:sz w:val="24"/>
                <w:szCs w:val="24"/>
                <w:lang w:val="ro-RO"/>
              </w:rPr>
            </w:pPr>
            <w:r w:rsidRPr="001F7B51">
              <w:rPr>
                <w:sz w:val="24"/>
                <w:szCs w:val="24"/>
                <w:lang w:val="ro-RO"/>
              </w:rPr>
              <w:t>Urmare a implementării prevederilor care vor reglementa și fundamenta formarea tarifelor la ser</w:t>
            </w:r>
            <w:r w:rsidR="007D48C0" w:rsidRPr="001F7B51">
              <w:rPr>
                <w:sz w:val="24"/>
                <w:szCs w:val="24"/>
                <w:lang w:val="ro-RO"/>
              </w:rPr>
              <w:t>vi</w:t>
            </w:r>
            <w:r w:rsidR="00FF7B78" w:rsidRPr="001F7B51">
              <w:rPr>
                <w:sz w:val="24"/>
                <w:szCs w:val="24"/>
                <w:lang w:val="ro-RO"/>
              </w:rPr>
              <w:t>ciile publice prestate de Oficiu</w:t>
            </w:r>
            <w:r w:rsidRPr="001F7B51">
              <w:rPr>
                <w:sz w:val="24"/>
                <w:szCs w:val="24"/>
                <w:lang w:val="ro-RO"/>
              </w:rPr>
              <w:t>, se estimează:</w:t>
            </w:r>
          </w:p>
          <w:p w14:paraId="1B77D2B9" w14:textId="3D74F16C" w:rsidR="00E34031" w:rsidRPr="001F7B51" w:rsidRDefault="00E34031" w:rsidP="00E34031">
            <w:pPr>
              <w:ind w:firstLine="0"/>
              <w:rPr>
                <w:sz w:val="24"/>
                <w:szCs w:val="24"/>
                <w:lang w:val="ro-RO"/>
              </w:rPr>
            </w:pPr>
            <w:r w:rsidRPr="001F7B51">
              <w:rPr>
                <w:sz w:val="24"/>
                <w:szCs w:val="24"/>
                <w:lang w:val="ro-RO"/>
              </w:rPr>
              <w:t>-</w:t>
            </w:r>
            <w:r w:rsidRPr="001F7B51">
              <w:rPr>
                <w:sz w:val="24"/>
                <w:szCs w:val="24"/>
                <w:lang w:val="ro-RO"/>
              </w:rPr>
              <w:tab/>
              <w:t xml:space="preserve">agenții economici să își sporească activitățile, beneficiind de tarife previzibile și echitabile, formate în baza formulei fundamentate de cheltuielile necesare prestării serviciilor publice de către </w:t>
            </w:r>
            <w:r w:rsidR="001F7B51">
              <w:rPr>
                <w:sz w:val="24"/>
                <w:szCs w:val="24"/>
                <w:lang w:val="ro-RO"/>
              </w:rPr>
              <w:t xml:space="preserve">instituția publică </w:t>
            </w:r>
            <w:r w:rsidRPr="001F7B51">
              <w:rPr>
                <w:sz w:val="24"/>
                <w:szCs w:val="24"/>
                <w:lang w:val="ro-RO"/>
              </w:rPr>
              <w:t>de speciali</w:t>
            </w:r>
            <w:r w:rsidR="008D58E1" w:rsidRPr="001F7B51">
              <w:rPr>
                <w:sz w:val="24"/>
                <w:szCs w:val="24"/>
                <w:lang w:val="ro-RO"/>
              </w:rPr>
              <w:t xml:space="preserve">tate în domeniul urbanismului, </w:t>
            </w:r>
            <w:proofErr w:type="spellStart"/>
            <w:r w:rsidR="008D58E1" w:rsidRPr="001F7B51">
              <w:rPr>
                <w:sz w:val="24"/>
                <w:szCs w:val="24"/>
                <w:lang w:val="ro-RO"/>
              </w:rPr>
              <w:t>constructiilor</w:t>
            </w:r>
            <w:proofErr w:type="spellEnd"/>
            <w:r w:rsidR="008D58E1" w:rsidRPr="001F7B51">
              <w:rPr>
                <w:sz w:val="24"/>
                <w:szCs w:val="24"/>
                <w:lang w:val="ro-RO"/>
              </w:rPr>
              <w:t xml:space="preserve"> si </w:t>
            </w:r>
            <w:proofErr w:type="spellStart"/>
            <w:r w:rsidR="008D58E1" w:rsidRPr="001F7B51">
              <w:rPr>
                <w:sz w:val="24"/>
                <w:szCs w:val="24"/>
                <w:lang w:val="ro-RO"/>
              </w:rPr>
              <w:t>locuintelor</w:t>
            </w:r>
            <w:proofErr w:type="spellEnd"/>
            <w:r w:rsidR="002A43B1" w:rsidRPr="001F7B51">
              <w:rPr>
                <w:sz w:val="24"/>
                <w:szCs w:val="24"/>
                <w:lang w:val="ro-RO"/>
              </w:rPr>
              <w:t>.</w:t>
            </w:r>
          </w:p>
          <w:p w14:paraId="5EDBC07F" w14:textId="77777777" w:rsidR="00E34031" w:rsidRPr="001F7B51" w:rsidRDefault="00E34031" w:rsidP="00E34031">
            <w:pPr>
              <w:ind w:firstLine="0"/>
              <w:rPr>
                <w:sz w:val="24"/>
                <w:szCs w:val="24"/>
                <w:lang w:val="ro-RO"/>
              </w:rPr>
            </w:pPr>
            <w:r w:rsidRPr="001F7B51">
              <w:rPr>
                <w:sz w:val="24"/>
                <w:szCs w:val="24"/>
                <w:lang w:val="ro-RO"/>
              </w:rPr>
              <w:t>Indicatori de performanță:</w:t>
            </w:r>
          </w:p>
          <w:p w14:paraId="2F74B84E" w14:textId="25420E6C" w:rsidR="00E34031" w:rsidRPr="001F7B51" w:rsidRDefault="00E34031" w:rsidP="007D48C0">
            <w:pPr>
              <w:ind w:firstLine="0"/>
              <w:rPr>
                <w:sz w:val="24"/>
                <w:szCs w:val="24"/>
                <w:lang w:val="ro-RO"/>
              </w:rPr>
            </w:pPr>
            <w:r w:rsidRPr="001F7B51">
              <w:rPr>
                <w:sz w:val="24"/>
                <w:szCs w:val="24"/>
                <w:lang w:val="ro-RO"/>
              </w:rPr>
              <w:tab/>
            </w:r>
            <w:r w:rsidR="001C7EAB" w:rsidRPr="001F7B51">
              <w:rPr>
                <w:sz w:val="24"/>
                <w:szCs w:val="24"/>
                <w:lang w:val="ro-RO"/>
              </w:rPr>
              <w:t xml:space="preserve">Oficiu </w:t>
            </w:r>
            <w:r w:rsidR="00B96910">
              <w:rPr>
                <w:sz w:val="24"/>
                <w:szCs w:val="24"/>
                <w:lang w:val="ro-RO"/>
              </w:rPr>
              <w:t>să devină autosuficient</w:t>
            </w:r>
            <w:r w:rsidRPr="001F7B51">
              <w:rPr>
                <w:sz w:val="24"/>
                <w:szCs w:val="24"/>
                <w:lang w:val="ro-RO"/>
              </w:rPr>
              <w:t xml:space="preserve"> financiar, care să asigure cantitatea și calitatea necesară a serviciilor prestate,  o dezvoltare continua a capacităților umane și tehnologice,  precum și armonizarea la practicile europene de prestare a serviciilor publice.</w:t>
            </w:r>
          </w:p>
          <w:p w14:paraId="2BCF5EF4" w14:textId="77777777" w:rsidR="00E34031" w:rsidRPr="001F7B51" w:rsidRDefault="00E34031" w:rsidP="007D48C0">
            <w:pPr>
              <w:ind w:firstLine="0"/>
              <w:rPr>
                <w:sz w:val="24"/>
                <w:szCs w:val="24"/>
                <w:lang w:val="ro-RO"/>
              </w:rPr>
            </w:pPr>
            <w:r w:rsidRPr="001F7B51">
              <w:rPr>
                <w:sz w:val="24"/>
                <w:szCs w:val="24"/>
                <w:lang w:val="ro-RO"/>
              </w:rPr>
              <w:t xml:space="preserve">Indicatori de performanță: </w:t>
            </w:r>
          </w:p>
          <w:p w14:paraId="4D7A8F94" w14:textId="7F622EBC" w:rsidR="001C450E" w:rsidRPr="00606A45" w:rsidRDefault="001C450E" w:rsidP="001C450E">
            <w:pPr>
              <w:pStyle w:val="ListParagraph"/>
              <w:rPr>
                <w:rFonts w:ascii="Times New Roman" w:hAnsi="Times New Roman" w:cs="Times New Roman"/>
                <w:sz w:val="24"/>
                <w:szCs w:val="24"/>
                <w:lang w:val="ro-RO"/>
              </w:rPr>
            </w:pPr>
            <w:r w:rsidRPr="00606A45">
              <w:rPr>
                <w:rFonts w:ascii="Times New Roman" w:hAnsi="Times New Roman" w:cs="Times New Roman"/>
                <w:sz w:val="24"/>
                <w:szCs w:val="24"/>
                <w:lang w:val="ro-RO"/>
              </w:rPr>
              <w:t>•</w:t>
            </w:r>
            <w:r w:rsidRPr="00606A45">
              <w:rPr>
                <w:rFonts w:ascii="Times New Roman" w:hAnsi="Times New Roman" w:cs="Times New Roman"/>
                <w:sz w:val="24"/>
                <w:szCs w:val="24"/>
                <w:lang w:val="ro-RO"/>
              </w:rPr>
              <w:tab/>
            </w:r>
            <w:proofErr w:type="spellStart"/>
            <w:r w:rsidRPr="00606A45">
              <w:rPr>
                <w:rFonts w:ascii="Times New Roman" w:hAnsi="Times New Roman" w:cs="Times New Roman"/>
                <w:sz w:val="24"/>
                <w:szCs w:val="24"/>
                <w:lang w:val="ro-RO"/>
              </w:rPr>
              <w:t>cresterea</w:t>
            </w:r>
            <w:proofErr w:type="spellEnd"/>
            <w:r w:rsidRPr="00606A45">
              <w:rPr>
                <w:rFonts w:ascii="Times New Roman" w:hAnsi="Times New Roman" w:cs="Times New Roman"/>
                <w:sz w:val="24"/>
                <w:szCs w:val="24"/>
                <w:lang w:val="ro-RO"/>
              </w:rPr>
              <w:t xml:space="preserve"> numărului </w:t>
            </w:r>
            <w:r w:rsidR="002B15DE">
              <w:rPr>
                <w:rFonts w:ascii="Times New Roman" w:hAnsi="Times New Roman" w:cs="Times New Roman"/>
                <w:sz w:val="24"/>
                <w:szCs w:val="24"/>
                <w:lang w:val="ro-RO"/>
              </w:rPr>
              <w:t>ș</w:t>
            </w:r>
            <w:r w:rsidRPr="00606A45">
              <w:rPr>
                <w:rFonts w:ascii="Times New Roman" w:hAnsi="Times New Roman" w:cs="Times New Roman"/>
                <w:sz w:val="24"/>
                <w:szCs w:val="24"/>
                <w:lang w:val="ro-RO"/>
              </w:rPr>
              <w:t>i diversitatea serviciilor prestate;</w:t>
            </w:r>
          </w:p>
          <w:p w14:paraId="71E311E8" w14:textId="74A7E2CC" w:rsidR="001C450E" w:rsidRPr="00606A45" w:rsidRDefault="001C450E" w:rsidP="001C450E">
            <w:pPr>
              <w:pStyle w:val="ListParagraph"/>
              <w:rPr>
                <w:rFonts w:ascii="Times New Roman" w:hAnsi="Times New Roman" w:cs="Times New Roman"/>
                <w:sz w:val="24"/>
                <w:szCs w:val="24"/>
                <w:lang w:val="ro-RO"/>
              </w:rPr>
            </w:pPr>
            <w:r w:rsidRPr="00606A45">
              <w:rPr>
                <w:rFonts w:ascii="Times New Roman" w:hAnsi="Times New Roman" w:cs="Times New Roman"/>
                <w:sz w:val="24"/>
                <w:szCs w:val="24"/>
                <w:lang w:val="ro-RO"/>
              </w:rPr>
              <w:t>•</w:t>
            </w:r>
            <w:r w:rsidRPr="00606A45">
              <w:rPr>
                <w:rFonts w:ascii="Times New Roman" w:hAnsi="Times New Roman" w:cs="Times New Roman"/>
                <w:sz w:val="24"/>
                <w:szCs w:val="24"/>
                <w:lang w:val="ro-RO"/>
              </w:rPr>
              <w:tab/>
            </w:r>
            <w:proofErr w:type="spellStart"/>
            <w:r w:rsidRPr="00606A45">
              <w:rPr>
                <w:rFonts w:ascii="Times New Roman" w:hAnsi="Times New Roman" w:cs="Times New Roman"/>
                <w:sz w:val="24"/>
                <w:szCs w:val="24"/>
                <w:lang w:val="ro-RO"/>
              </w:rPr>
              <w:t>cresterea</w:t>
            </w:r>
            <w:proofErr w:type="spellEnd"/>
            <w:r w:rsidRPr="00606A45">
              <w:rPr>
                <w:rFonts w:ascii="Times New Roman" w:hAnsi="Times New Roman" w:cs="Times New Roman"/>
                <w:sz w:val="24"/>
                <w:szCs w:val="24"/>
                <w:lang w:val="ro-RO"/>
              </w:rPr>
              <w:t xml:space="preserve"> num</w:t>
            </w:r>
            <w:r w:rsidR="002B15DE">
              <w:rPr>
                <w:rFonts w:ascii="Times New Roman" w:hAnsi="Times New Roman" w:cs="Times New Roman"/>
                <w:sz w:val="24"/>
                <w:szCs w:val="24"/>
                <w:lang w:val="ro-RO"/>
              </w:rPr>
              <w:t>ă</w:t>
            </w:r>
            <w:r w:rsidRPr="00606A45">
              <w:rPr>
                <w:rFonts w:ascii="Times New Roman" w:hAnsi="Times New Roman" w:cs="Times New Roman"/>
                <w:sz w:val="24"/>
                <w:szCs w:val="24"/>
                <w:lang w:val="ro-RO"/>
              </w:rPr>
              <w:t>rului</w:t>
            </w:r>
            <w:r w:rsidR="004E2E47" w:rsidRPr="00606A45">
              <w:rPr>
                <w:rFonts w:ascii="Times New Roman" w:hAnsi="Times New Roman" w:cs="Times New Roman"/>
                <w:sz w:val="24"/>
                <w:szCs w:val="24"/>
                <w:lang w:val="ro-RO"/>
              </w:rPr>
              <w:t xml:space="preserve"> de beneficiari de servicii;</w:t>
            </w:r>
          </w:p>
          <w:p w14:paraId="2F32D5C3" w14:textId="716332AB" w:rsidR="001C450E" w:rsidRPr="00606A45" w:rsidRDefault="00396A48" w:rsidP="001C450E">
            <w:pPr>
              <w:pStyle w:val="ListParagraph"/>
              <w:rPr>
                <w:rFonts w:ascii="Times New Roman" w:hAnsi="Times New Roman" w:cs="Times New Roman"/>
                <w:sz w:val="24"/>
                <w:szCs w:val="24"/>
                <w:lang w:val="ro-RO"/>
              </w:rPr>
            </w:pPr>
            <w:r w:rsidRPr="00606A45">
              <w:rPr>
                <w:rFonts w:ascii="Times New Roman" w:hAnsi="Times New Roman" w:cs="Times New Roman"/>
                <w:sz w:val="24"/>
                <w:szCs w:val="24"/>
                <w:lang w:val="ro-RO"/>
              </w:rPr>
              <w:t>•</w:t>
            </w:r>
            <w:r w:rsidRPr="00606A45">
              <w:rPr>
                <w:rFonts w:ascii="Times New Roman" w:hAnsi="Times New Roman" w:cs="Times New Roman"/>
                <w:sz w:val="24"/>
                <w:szCs w:val="24"/>
                <w:lang w:val="ro-RO"/>
              </w:rPr>
              <w:tab/>
            </w:r>
            <w:proofErr w:type="spellStart"/>
            <w:r w:rsidRPr="00606A45">
              <w:rPr>
                <w:rFonts w:ascii="Times New Roman" w:hAnsi="Times New Roman" w:cs="Times New Roman"/>
                <w:sz w:val="24"/>
                <w:szCs w:val="24"/>
                <w:lang w:val="ro-RO"/>
              </w:rPr>
              <w:t>cresterea</w:t>
            </w:r>
            <w:proofErr w:type="spellEnd"/>
            <w:r w:rsidRPr="00606A45">
              <w:rPr>
                <w:rFonts w:ascii="Times New Roman" w:hAnsi="Times New Roman" w:cs="Times New Roman"/>
                <w:sz w:val="24"/>
                <w:szCs w:val="24"/>
                <w:lang w:val="ro-RO"/>
              </w:rPr>
              <w:t xml:space="preserve"> n</w:t>
            </w:r>
            <w:r w:rsidR="001C450E" w:rsidRPr="00606A45">
              <w:rPr>
                <w:rFonts w:ascii="Times New Roman" w:hAnsi="Times New Roman" w:cs="Times New Roman"/>
                <w:sz w:val="24"/>
                <w:szCs w:val="24"/>
                <w:lang w:val="ro-RO"/>
              </w:rPr>
              <w:t>um</w:t>
            </w:r>
            <w:r w:rsidR="002B15DE">
              <w:rPr>
                <w:rFonts w:ascii="Times New Roman" w:hAnsi="Times New Roman" w:cs="Times New Roman"/>
                <w:sz w:val="24"/>
                <w:szCs w:val="24"/>
                <w:lang w:val="ro-RO"/>
              </w:rPr>
              <w:t>ă</w:t>
            </w:r>
            <w:r w:rsidR="001C450E" w:rsidRPr="00606A45">
              <w:rPr>
                <w:rFonts w:ascii="Times New Roman" w:hAnsi="Times New Roman" w:cs="Times New Roman"/>
                <w:sz w:val="24"/>
                <w:szCs w:val="24"/>
                <w:lang w:val="ro-RO"/>
              </w:rPr>
              <w:t>rul</w:t>
            </w:r>
            <w:r w:rsidRPr="00606A45">
              <w:rPr>
                <w:rFonts w:ascii="Times New Roman" w:hAnsi="Times New Roman" w:cs="Times New Roman"/>
                <w:sz w:val="24"/>
                <w:szCs w:val="24"/>
                <w:lang w:val="ro-RO"/>
              </w:rPr>
              <w:t>ui</w:t>
            </w:r>
            <w:r w:rsidR="001C450E" w:rsidRPr="00606A45">
              <w:rPr>
                <w:rFonts w:ascii="Times New Roman" w:hAnsi="Times New Roman" w:cs="Times New Roman"/>
                <w:sz w:val="24"/>
                <w:szCs w:val="24"/>
                <w:lang w:val="ro-RO"/>
              </w:rPr>
              <w:t xml:space="preserve"> de beneficiari satis</w:t>
            </w:r>
            <w:r w:rsidR="004E2E47" w:rsidRPr="00606A45">
              <w:rPr>
                <w:rFonts w:ascii="Times New Roman" w:hAnsi="Times New Roman" w:cs="Times New Roman"/>
                <w:sz w:val="24"/>
                <w:szCs w:val="24"/>
                <w:lang w:val="ro-RO"/>
              </w:rPr>
              <w:t>f</w:t>
            </w:r>
            <w:r w:rsidR="002B15DE">
              <w:rPr>
                <w:rFonts w:ascii="Times New Roman" w:hAnsi="Times New Roman" w:cs="Times New Roman"/>
                <w:sz w:val="24"/>
                <w:szCs w:val="24"/>
                <w:lang w:val="ro-RO"/>
              </w:rPr>
              <w:t>ă</w:t>
            </w:r>
            <w:r w:rsidR="004E2E47" w:rsidRPr="00606A45">
              <w:rPr>
                <w:rFonts w:ascii="Times New Roman" w:hAnsi="Times New Roman" w:cs="Times New Roman"/>
                <w:sz w:val="24"/>
                <w:szCs w:val="24"/>
                <w:lang w:val="ro-RO"/>
              </w:rPr>
              <w:t>cu</w:t>
            </w:r>
            <w:r w:rsidR="002B15DE">
              <w:rPr>
                <w:rFonts w:ascii="Times New Roman" w:hAnsi="Times New Roman" w:cs="Times New Roman"/>
                <w:sz w:val="24"/>
                <w:szCs w:val="24"/>
                <w:lang w:val="ro-RO"/>
              </w:rPr>
              <w:t>ț</w:t>
            </w:r>
            <w:r w:rsidR="004E2E47" w:rsidRPr="00606A45">
              <w:rPr>
                <w:rFonts w:ascii="Times New Roman" w:hAnsi="Times New Roman" w:cs="Times New Roman"/>
                <w:sz w:val="24"/>
                <w:szCs w:val="24"/>
                <w:lang w:val="ro-RO"/>
              </w:rPr>
              <w:t>i de calitatea serviciilor;</w:t>
            </w:r>
          </w:p>
          <w:p w14:paraId="4C3F63A5" w14:textId="059BD0C5" w:rsidR="001C450E" w:rsidRPr="00606A45" w:rsidRDefault="00396A48" w:rsidP="001C450E">
            <w:pPr>
              <w:pStyle w:val="ListParagraph"/>
              <w:rPr>
                <w:rFonts w:ascii="Times New Roman" w:hAnsi="Times New Roman" w:cs="Times New Roman"/>
                <w:sz w:val="24"/>
                <w:szCs w:val="24"/>
                <w:lang w:val="ro-RO"/>
              </w:rPr>
            </w:pPr>
            <w:r w:rsidRPr="00606A45">
              <w:rPr>
                <w:rFonts w:ascii="Times New Roman" w:hAnsi="Times New Roman" w:cs="Times New Roman"/>
                <w:sz w:val="24"/>
                <w:szCs w:val="24"/>
                <w:lang w:val="ro-RO"/>
              </w:rPr>
              <w:t>•</w:t>
            </w:r>
            <w:r w:rsidRPr="00606A45">
              <w:rPr>
                <w:rFonts w:ascii="Times New Roman" w:hAnsi="Times New Roman" w:cs="Times New Roman"/>
                <w:sz w:val="24"/>
                <w:szCs w:val="24"/>
                <w:lang w:val="ro-RO"/>
              </w:rPr>
              <w:tab/>
              <w:t>n</w:t>
            </w:r>
            <w:r w:rsidR="001C450E" w:rsidRPr="00606A45">
              <w:rPr>
                <w:rFonts w:ascii="Times New Roman" w:hAnsi="Times New Roman" w:cs="Times New Roman"/>
                <w:sz w:val="24"/>
                <w:szCs w:val="24"/>
                <w:lang w:val="ro-RO"/>
              </w:rPr>
              <w:t xml:space="preserve">ivelul </w:t>
            </w:r>
            <w:r w:rsidRPr="00606A45">
              <w:rPr>
                <w:rFonts w:ascii="Times New Roman" w:hAnsi="Times New Roman" w:cs="Times New Roman"/>
                <w:sz w:val="24"/>
                <w:szCs w:val="24"/>
                <w:lang w:val="ro-RO"/>
              </w:rPr>
              <w:t xml:space="preserve">crescut </w:t>
            </w:r>
            <w:r w:rsidR="001C450E" w:rsidRPr="00606A45">
              <w:rPr>
                <w:rFonts w:ascii="Times New Roman" w:hAnsi="Times New Roman" w:cs="Times New Roman"/>
                <w:sz w:val="24"/>
                <w:szCs w:val="24"/>
                <w:lang w:val="ro-RO"/>
              </w:rPr>
              <w:t>de transp</w:t>
            </w:r>
            <w:r w:rsidR="001936A1">
              <w:rPr>
                <w:rFonts w:ascii="Times New Roman" w:hAnsi="Times New Roman" w:cs="Times New Roman"/>
                <w:sz w:val="24"/>
                <w:szCs w:val="24"/>
                <w:lang w:val="ro-RO"/>
              </w:rPr>
              <w:t>arenț</w:t>
            </w:r>
            <w:r w:rsidR="002B15DE">
              <w:rPr>
                <w:rFonts w:ascii="Times New Roman" w:hAnsi="Times New Roman" w:cs="Times New Roman"/>
                <w:sz w:val="24"/>
                <w:szCs w:val="24"/>
                <w:lang w:val="ro-RO"/>
              </w:rPr>
              <w:t>ă</w:t>
            </w:r>
            <w:r w:rsidR="001936A1">
              <w:rPr>
                <w:rFonts w:ascii="Times New Roman" w:hAnsi="Times New Roman" w:cs="Times New Roman"/>
                <w:sz w:val="24"/>
                <w:szCs w:val="24"/>
                <w:lang w:val="ro-RO"/>
              </w:rPr>
              <w:t xml:space="preserve"> î</w:t>
            </w:r>
            <w:r w:rsidR="001C450E" w:rsidRPr="00606A45">
              <w:rPr>
                <w:rFonts w:ascii="Times New Roman" w:hAnsi="Times New Roman" w:cs="Times New Roman"/>
                <w:sz w:val="24"/>
                <w:szCs w:val="24"/>
                <w:lang w:val="ro-RO"/>
              </w:rPr>
              <w:t>n procesul de prestare a se</w:t>
            </w:r>
            <w:r w:rsidR="001936A1">
              <w:rPr>
                <w:rFonts w:ascii="Times New Roman" w:hAnsi="Times New Roman" w:cs="Times New Roman"/>
                <w:sz w:val="24"/>
                <w:szCs w:val="24"/>
                <w:lang w:val="ro-RO"/>
              </w:rPr>
              <w:t>rviciilor ș</w:t>
            </w:r>
            <w:r w:rsidRPr="00606A45">
              <w:rPr>
                <w:rFonts w:ascii="Times New Roman" w:hAnsi="Times New Roman" w:cs="Times New Roman"/>
                <w:sz w:val="24"/>
                <w:szCs w:val="24"/>
                <w:lang w:val="ro-RO"/>
              </w:rPr>
              <w:t>i de reglementare a ta</w:t>
            </w:r>
            <w:r w:rsidR="001C450E" w:rsidRPr="00606A45">
              <w:rPr>
                <w:rFonts w:ascii="Times New Roman" w:hAnsi="Times New Roman" w:cs="Times New Roman"/>
                <w:sz w:val="24"/>
                <w:szCs w:val="24"/>
                <w:lang w:val="ro-RO"/>
              </w:rPr>
              <w:t>rifelor.</w:t>
            </w:r>
          </w:p>
          <w:p w14:paraId="36DE878F" w14:textId="77777777" w:rsidR="000864A9" w:rsidRPr="00396A48" w:rsidRDefault="000864A9" w:rsidP="001C450E">
            <w:pPr>
              <w:pStyle w:val="ListParagraph"/>
              <w:spacing w:after="0" w:line="240" w:lineRule="auto"/>
              <w:ind w:left="0"/>
              <w:jc w:val="both"/>
              <w:rPr>
                <w:sz w:val="24"/>
                <w:szCs w:val="24"/>
                <w:lang w:val="ro-RO"/>
              </w:rPr>
            </w:pPr>
          </w:p>
        </w:tc>
      </w:tr>
      <w:tr w:rsidR="000864A9" w:rsidRPr="0098265A" w14:paraId="79F8B8C9" w14:textId="77777777" w:rsidTr="009F3E4E">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69629C" w14:textId="77777777" w:rsidR="000864A9" w:rsidRPr="006E6A8D" w:rsidRDefault="008828B9">
            <w:pPr>
              <w:ind w:firstLine="0"/>
              <w:jc w:val="left"/>
              <w:rPr>
                <w:sz w:val="24"/>
                <w:szCs w:val="24"/>
                <w:lang w:val="ro-RO"/>
              </w:rPr>
            </w:pPr>
            <w:r w:rsidRPr="006E6A8D">
              <w:rPr>
                <w:b/>
                <w:bCs/>
                <w:sz w:val="24"/>
                <w:szCs w:val="24"/>
                <w:lang w:val="ro-RO"/>
              </w:rPr>
              <w:t xml:space="preserve">3. Identificarea </w:t>
            </w:r>
            <w:proofErr w:type="spellStart"/>
            <w:r w:rsidRPr="006E6A8D">
              <w:rPr>
                <w:b/>
                <w:bCs/>
                <w:sz w:val="24"/>
                <w:szCs w:val="24"/>
                <w:lang w:val="ro-RO"/>
              </w:rPr>
              <w:t>opţiunilor</w:t>
            </w:r>
            <w:proofErr w:type="spellEnd"/>
          </w:p>
        </w:tc>
      </w:tr>
      <w:tr w:rsidR="000864A9" w:rsidRPr="0098265A" w14:paraId="25BCCF23"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D5E71C" w14:textId="77777777" w:rsidR="000864A9" w:rsidRPr="0098265A" w:rsidRDefault="008828B9">
            <w:pPr>
              <w:ind w:firstLine="0"/>
              <w:jc w:val="left"/>
              <w:rPr>
                <w:color w:val="FF0000"/>
                <w:sz w:val="24"/>
                <w:szCs w:val="24"/>
                <w:lang w:val="ro-RO"/>
              </w:rPr>
            </w:pPr>
            <w:r w:rsidRPr="006E6A8D">
              <w:rPr>
                <w:bCs/>
                <w:sz w:val="24"/>
                <w:szCs w:val="24"/>
                <w:lang w:val="ro-RO"/>
              </w:rPr>
              <w:t>a) Expuneți succint opțiunea „a nu face nimic”, care presupune lipsa de intervenție</w:t>
            </w:r>
          </w:p>
        </w:tc>
        <w:tc>
          <w:tcPr>
            <w:tcW w:w="1900"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A101330" w14:textId="77777777" w:rsidR="000864A9" w:rsidRPr="0098265A" w:rsidRDefault="000864A9">
            <w:pPr>
              <w:ind w:firstLine="0"/>
              <w:jc w:val="left"/>
              <w:rPr>
                <w:color w:val="FF0000"/>
                <w:sz w:val="24"/>
                <w:szCs w:val="24"/>
                <w:lang w:val="ro-RO"/>
              </w:rPr>
            </w:pPr>
          </w:p>
        </w:tc>
      </w:tr>
      <w:tr w:rsidR="000864A9" w:rsidRPr="0098265A" w14:paraId="55FF58BD" w14:textId="77777777" w:rsidTr="009F3E4E">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633C1E" w14:textId="73995657" w:rsidR="006E6A8D" w:rsidRPr="006E6A8D" w:rsidRDefault="006E6A8D" w:rsidP="006E6A8D">
            <w:pPr>
              <w:ind w:firstLine="0"/>
              <w:rPr>
                <w:sz w:val="24"/>
                <w:szCs w:val="24"/>
                <w:lang w:val="ro-RO"/>
              </w:rPr>
            </w:pPr>
            <w:r w:rsidRPr="006E6A8D">
              <w:rPr>
                <w:sz w:val="24"/>
                <w:szCs w:val="24"/>
                <w:lang w:val="ro-RO"/>
              </w:rPr>
              <w:t>În cazul lipse</w:t>
            </w:r>
            <w:r w:rsidR="00CD14AD">
              <w:rPr>
                <w:sz w:val="24"/>
                <w:szCs w:val="24"/>
                <w:lang w:val="ro-RO"/>
              </w:rPr>
              <w:t xml:space="preserve">i de intervenție, opțiune care </w:t>
            </w:r>
            <w:r w:rsidRPr="006E6A8D">
              <w:rPr>
                <w:sz w:val="24"/>
                <w:szCs w:val="24"/>
                <w:lang w:val="ro-RO"/>
              </w:rPr>
              <w:t xml:space="preserve">ar veni </w:t>
            </w:r>
            <w:proofErr w:type="spellStart"/>
            <w:r w:rsidRPr="006E6A8D">
              <w:rPr>
                <w:sz w:val="24"/>
                <w:szCs w:val="24"/>
                <w:lang w:val="ro-RO"/>
              </w:rPr>
              <w:t>în</w:t>
            </w:r>
            <w:proofErr w:type="spellEnd"/>
            <w:r w:rsidRPr="006E6A8D">
              <w:rPr>
                <w:sz w:val="24"/>
                <w:szCs w:val="24"/>
                <w:lang w:val="ro-RO"/>
              </w:rPr>
              <w:t xml:space="preserve"> contradicție cu prevederile actelor normative </w:t>
            </w:r>
            <w:proofErr w:type="spellStart"/>
            <w:r w:rsidRPr="006E6A8D">
              <w:rPr>
                <w:sz w:val="24"/>
                <w:szCs w:val="24"/>
                <w:lang w:val="ro-RO"/>
              </w:rPr>
              <w:t>în</w:t>
            </w:r>
            <w:proofErr w:type="spellEnd"/>
            <w:r w:rsidRPr="006E6A8D">
              <w:rPr>
                <w:sz w:val="24"/>
                <w:szCs w:val="24"/>
                <w:lang w:val="ro-RO"/>
              </w:rPr>
              <w:t xml:space="preserve"> vigoare, având </w:t>
            </w:r>
            <w:proofErr w:type="spellStart"/>
            <w:r w:rsidRPr="006E6A8D">
              <w:rPr>
                <w:sz w:val="24"/>
                <w:szCs w:val="24"/>
                <w:lang w:val="ro-RO"/>
              </w:rPr>
              <w:t>în</w:t>
            </w:r>
            <w:proofErr w:type="spellEnd"/>
            <w:r w:rsidRPr="006E6A8D">
              <w:rPr>
                <w:sz w:val="24"/>
                <w:szCs w:val="24"/>
                <w:lang w:val="ro-RO"/>
              </w:rPr>
              <w:t xml:space="preserve"> vedere că atât </w:t>
            </w:r>
            <w:r w:rsidR="00CD14AD" w:rsidRPr="001F7B51">
              <w:rPr>
                <w:sz w:val="24"/>
                <w:szCs w:val="24"/>
                <w:lang w:val="ro-RO"/>
              </w:rPr>
              <w:t xml:space="preserve">art. </w:t>
            </w:r>
            <w:r w:rsidR="001F7B51" w:rsidRPr="00606A45">
              <w:rPr>
                <w:sz w:val="24"/>
                <w:szCs w:val="24"/>
                <w:lang w:val="ro-RO"/>
              </w:rPr>
              <w:t>32</w:t>
            </w:r>
            <w:r w:rsidR="00CD14AD" w:rsidRPr="001F7B51">
              <w:rPr>
                <w:sz w:val="24"/>
                <w:szCs w:val="24"/>
                <w:lang w:val="ro-RO"/>
              </w:rPr>
              <w:t xml:space="preserve"> </w:t>
            </w:r>
            <w:r w:rsidR="00864032" w:rsidRPr="001F7B51">
              <w:rPr>
                <w:sz w:val="24"/>
                <w:szCs w:val="24"/>
                <w:lang w:val="ro-RO"/>
              </w:rPr>
              <w:t xml:space="preserve">alin. </w:t>
            </w:r>
            <w:r w:rsidR="00CD14AD" w:rsidRPr="001F7B51">
              <w:rPr>
                <w:sz w:val="24"/>
                <w:szCs w:val="24"/>
                <w:lang w:val="ro-RO"/>
              </w:rPr>
              <w:t>(</w:t>
            </w:r>
            <w:r w:rsidR="001F7B51" w:rsidRPr="00606A45">
              <w:rPr>
                <w:sz w:val="24"/>
                <w:szCs w:val="24"/>
                <w:lang w:val="ro-RO"/>
              </w:rPr>
              <w:t>1</w:t>
            </w:r>
            <w:r w:rsidR="00CD14AD" w:rsidRPr="001F7B51">
              <w:rPr>
                <w:sz w:val="24"/>
                <w:szCs w:val="24"/>
                <w:lang w:val="ro-RO"/>
              </w:rPr>
              <w:t>) din</w:t>
            </w:r>
            <w:r w:rsidR="00CD14AD">
              <w:rPr>
                <w:sz w:val="24"/>
                <w:szCs w:val="24"/>
                <w:lang w:val="ro-RO"/>
              </w:rPr>
              <w:t xml:space="preserve"> </w:t>
            </w:r>
            <w:r w:rsidRPr="006E6A8D">
              <w:rPr>
                <w:sz w:val="24"/>
                <w:szCs w:val="24"/>
                <w:lang w:val="ro-RO"/>
              </w:rPr>
              <w:t>Legea nr.98/2012 cu privire la administrația publică centrală de specialitate, cât și</w:t>
            </w:r>
            <w:r w:rsidR="00BB64E5">
              <w:rPr>
                <w:sz w:val="24"/>
                <w:szCs w:val="24"/>
                <w:lang w:val="ro-RO"/>
              </w:rPr>
              <w:t xml:space="preserve"> </w:t>
            </w:r>
            <w:r w:rsidR="00FD2099" w:rsidRPr="00FD2099">
              <w:rPr>
                <w:sz w:val="24"/>
                <w:szCs w:val="24"/>
                <w:lang w:val="ro-RO"/>
              </w:rPr>
              <w:t xml:space="preserve">pct. 15 </w:t>
            </w:r>
            <w:proofErr w:type="spellStart"/>
            <w:r w:rsidR="00FD2099" w:rsidRPr="00FD2099">
              <w:rPr>
                <w:sz w:val="24"/>
                <w:szCs w:val="24"/>
                <w:lang w:val="ro-RO"/>
              </w:rPr>
              <w:t>subpct</w:t>
            </w:r>
            <w:proofErr w:type="spellEnd"/>
            <w:r w:rsidR="00FD2099" w:rsidRPr="00FD2099">
              <w:rPr>
                <w:sz w:val="24"/>
                <w:szCs w:val="24"/>
                <w:lang w:val="ro-RO"/>
              </w:rPr>
              <w:t xml:space="preserve">. (3) </w:t>
            </w:r>
            <w:r w:rsidR="00FD2099">
              <w:rPr>
                <w:sz w:val="24"/>
                <w:szCs w:val="24"/>
                <w:lang w:val="ro-RO"/>
              </w:rPr>
              <w:t xml:space="preserve">din </w:t>
            </w:r>
            <w:proofErr w:type="spellStart"/>
            <w:r w:rsidR="00BB64E5" w:rsidRPr="00BB64E5">
              <w:rPr>
                <w:sz w:val="24"/>
                <w:szCs w:val="24"/>
                <w:lang w:val="ro-RO"/>
              </w:rPr>
              <w:t>Hotararii</w:t>
            </w:r>
            <w:proofErr w:type="spellEnd"/>
            <w:r w:rsidR="00BB64E5" w:rsidRPr="00BB64E5">
              <w:rPr>
                <w:sz w:val="24"/>
                <w:szCs w:val="24"/>
                <w:lang w:val="ro-RO"/>
              </w:rPr>
              <w:t xml:space="preserve"> Guvernului nr. 633/2023 cu privire la organizarea și funcționarea Instituției Publice Oficiul Amenajarea Teritoriului, Urbanism, Construcții și Locuințe</w:t>
            </w:r>
            <w:r w:rsidR="00FD2099">
              <w:rPr>
                <w:sz w:val="24"/>
                <w:szCs w:val="24"/>
                <w:lang w:val="ro-RO"/>
              </w:rPr>
              <w:t xml:space="preserve">, stabilesc necesitatea elaborării și  prezentării </w:t>
            </w:r>
            <w:r w:rsidRPr="006E6A8D">
              <w:rPr>
                <w:sz w:val="24"/>
                <w:szCs w:val="24"/>
                <w:lang w:val="ro-RO"/>
              </w:rPr>
              <w:t>Guvernului spre aprobare Metodologia d</w:t>
            </w:r>
            <w:r w:rsidR="00521E87">
              <w:rPr>
                <w:sz w:val="24"/>
                <w:szCs w:val="24"/>
                <w:lang w:val="ro-RO"/>
              </w:rPr>
              <w:t>e calcul</w:t>
            </w:r>
            <w:r w:rsidR="00320DE0">
              <w:rPr>
                <w:sz w:val="24"/>
                <w:szCs w:val="24"/>
                <w:lang w:val="ro-RO"/>
              </w:rPr>
              <w:t>are</w:t>
            </w:r>
            <w:r w:rsidRPr="006E6A8D">
              <w:rPr>
                <w:sz w:val="24"/>
                <w:szCs w:val="24"/>
                <w:lang w:val="ro-RO"/>
              </w:rPr>
              <w:t xml:space="preserve"> a tarifelor la serviciile prestate de către </w:t>
            </w:r>
            <w:r w:rsidR="00864032">
              <w:rPr>
                <w:sz w:val="24"/>
                <w:szCs w:val="24"/>
                <w:lang w:val="ro-RO"/>
              </w:rPr>
              <w:t>Oficiu</w:t>
            </w:r>
            <w:r w:rsidR="00FD2099">
              <w:rPr>
                <w:sz w:val="24"/>
                <w:szCs w:val="24"/>
                <w:lang w:val="ro-RO"/>
              </w:rPr>
              <w:t xml:space="preserve"> </w:t>
            </w:r>
            <w:r w:rsidRPr="006E6A8D">
              <w:rPr>
                <w:sz w:val="24"/>
                <w:szCs w:val="24"/>
                <w:lang w:val="ro-RO"/>
              </w:rPr>
              <w:t>și Nomenclatorul serviciilor prestate și tarifele acestora, vom atesta următoarele consecințe:</w:t>
            </w:r>
          </w:p>
          <w:p w14:paraId="150632E7" w14:textId="4ECAFBD2" w:rsidR="006E6A8D" w:rsidRPr="006E6A8D" w:rsidRDefault="006E6A8D" w:rsidP="006E6A8D">
            <w:pPr>
              <w:ind w:firstLine="0"/>
              <w:rPr>
                <w:sz w:val="24"/>
                <w:szCs w:val="24"/>
                <w:lang w:val="ro-RO"/>
              </w:rPr>
            </w:pPr>
            <w:r w:rsidRPr="006E6A8D">
              <w:rPr>
                <w:sz w:val="24"/>
                <w:szCs w:val="24"/>
                <w:lang w:val="ro-RO"/>
              </w:rPr>
              <w:t>•</w:t>
            </w:r>
            <w:r w:rsidRPr="006E6A8D">
              <w:rPr>
                <w:sz w:val="24"/>
                <w:szCs w:val="24"/>
                <w:lang w:val="ro-RO"/>
              </w:rPr>
              <w:tab/>
              <w:t xml:space="preserve">va continua existența unui vid legislativ </w:t>
            </w:r>
            <w:proofErr w:type="spellStart"/>
            <w:r w:rsidRPr="006E6A8D">
              <w:rPr>
                <w:sz w:val="24"/>
                <w:szCs w:val="24"/>
                <w:lang w:val="ro-RO"/>
              </w:rPr>
              <w:t>în</w:t>
            </w:r>
            <w:proofErr w:type="spellEnd"/>
            <w:r w:rsidRPr="006E6A8D">
              <w:rPr>
                <w:sz w:val="24"/>
                <w:szCs w:val="24"/>
                <w:lang w:val="ro-RO"/>
              </w:rPr>
              <w:t xml:space="preserve"> raport cu problemele abordate, adică lipsa unor tarife fundamentate și previzibile la serviciile publice prestate de </w:t>
            </w:r>
            <w:proofErr w:type="spellStart"/>
            <w:r w:rsidRPr="006E6A8D">
              <w:rPr>
                <w:sz w:val="24"/>
                <w:szCs w:val="24"/>
                <w:lang w:val="ro-RO"/>
              </w:rPr>
              <w:t>către</w:t>
            </w:r>
            <w:proofErr w:type="spellEnd"/>
            <w:r w:rsidRPr="006E6A8D">
              <w:rPr>
                <w:sz w:val="24"/>
                <w:szCs w:val="24"/>
                <w:lang w:val="ro-RO"/>
              </w:rPr>
              <w:t xml:space="preserve"> </w:t>
            </w:r>
            <w:proofErr w:type="spellStart"/>
            <w:r w:rsidRPr="006E6A8D">
              <w:rPr>
                <w:sz w:val="24"/>
                <w:szCs w:val="24"/>
                <w:lang w:val="ro-RO"/>
              </w:rPr>
              <w:t>instituți</w:t>
            </w:r>
            <w:r w:rsidR="001F7B51">
              <w:rPr>
                <w:sz w:val="24"/>
                <w:szCs w:val="24"/>
                <w:lang w:val="ro-RO"/>
              </w:rPr>
              <w:t>a</w:t>
            </w:r>
            <w:proofErr w:type="spellEnd"/>
            <w:r w:rsidRPr="006E6A8D">
              <w:rPr>
                <w:sz w:val="24"/>
                <w:szCs w:val="24"/>
                <w:lang w:val="ro-RO"/>
              </w:rPr>
              <w:t xml:space="preserve"> public</w:t>
            </w:r>
            <w:r w:rsidR="001F7B51">
              <w:rPr>
                <w:sz w:val="24"/>
                <w:szCs w:val="24"/>
                <w:lang w:val="ro-RO"/>
              </w:rPr>
              <w:t>ă</w:t>
            </w:r>
            <w:r w:rsidRPr="006E6A8D">
              <w:rPr>
                <w:sz w:val="24"/>
                <w:szCs w:val="24"/>
                <w:lang w:val="ro-RO"/>
              </w:rPr>
              <w:t xml:space="preserve"> vizat</w:t>
            </w:r>
            <w:r w:rsidR="001F7B51">
              <w:rPr>
                <w:sz w:val="24"/>
                <w:szCs w:val="24"/>
                <w:lang w:val="ro-RO"/>
              </w:rPr>
              <w:t>ă</w:t>
            </w:r>
            <w:r w:rsidRPr="006E6A8D">
              <w:rPr>
                <w:sz w:val="24"/>
                <w:szCs w:val="24"/>
                <w:lang w:val="ro-RO"/>
              </w:rPr>
              <w:t xml:space="preserve"> pentru agenții economici; </w:t>
            </w:r>
          </w:p>
          <w:p w14:paraId="29DB7FE4" w14:textId="601D2182" w:rsidR="006E6A8D" w:rsidRPr="006E6A8D" w:rsidRDefault="00E90B36" w:rsidP="006E6A8D">
            <w:pPr>
              <w:ind w:firstLine="0"/>
              <w:rPr>
                <w:sz w:val="24"/>
                <w:szCs w:val="24"/>
                <w:lang w:val="ro-RO"/>
              </w:rPr>
            </w:pPr>
            <w:r>
              <w:rPr>
                <w:sz w:val="24"/>
                <w:szCs w:val="24"/>
                <w:lang w:val="ro-RO"/>
              </w:rPr>
              <w:t>•</w:t>
            </w:r>
            <w:r>
              <w:rPr>
                <w:sz w:val="24"/>
                <w:szCs w:val="24"/>
                <w:lang w:val="ro-RO"/>
              </w:rPr>
              <w:tab/>
            </w:r>
            <w:r w:rsidR="002B15DE">
              <w:rPr>
                <w:sz w:val="24"/>
                <w:szCs w:val="24"/>
                <w:lang w:val="ro-RO"/>
              </w:rPr>
              <w:t>Oficiul</w:t>
            </w:r>
            <w:r w:rsidR="00AF24AF">
              <w:rPr>
                <w:sz w:val="24"/>
                <w:szCs w:val="24"/>
                <w:lang w:val="ro-RO"/>
              </w:rPr>
              <w:t xml:space="preserve"> </w:t>
            </w:r>
            <w:r w:rsidR="006E6A8D" w:rsidRPr="006E6A8D">
              <w:rPr>
                <w:sz w:val="24"/>
                <w:szCs w:val="24"/>
                <w:lang w:val="ro-RO"/>
              </w:rPr>
              <w:t xml:space="preserve">va fi </w:t>
            </w:r>
            <w:proofErr w:type="spellStart"/>
            <w:r w:rsidR="006E6A8D" w:rsidRPr="006E6A8D">
              <w:rPr>
                <w:sz w:val="24"/>
                <w:szCs w:val="24"/>
                <w:lang w:val="ro-RO"/>
              </w:rPr>
              <w:t>în</w:t>
            </w:r>
            <w:proofErr w:type="spellEnd"/>
            <w:r w:rsidR="006E6A8D" w:rsidRPr="006E6A8D">
              <w:rPr>
                <w:sz w:val="24"/>
                <w:szCs w:val="24"/>
                <w:lang w:val="ro-RO"/>
              </w:rPr>
              <w:t xml:space="preserve"> imposibilitate de a aplica un sistem transparent de stabilire a tarifelor la serviciile publice prestate; </w:t>
            </w:r>
          </w:p>
          <w:p w14:paraId="64C61B9A" w14:textId="5C208B65" w:rsidR="000864A9" w:rsidRDefault="0053757D" w:rsidP="006E6A8D">
            <w:pPr>
              <w:ind w:firstLine="0"/>
              <w:rPr>
                <w:sz w:val="24"/>
                <w:szCs w:val="24"/>
                <w:lang w:val="ro-RO"/>
              </w:rPr>
            </w:pPr>
            <w:r>
              <w:rPr>
                <w:sz w:val="24"/>
                <w:szCs w:val="24"/>
                <w:lang w:val="ro-RO"/>
              </w:rPr>
              <w:lastRenderedPageBreak/>
              <w:t>•</w:t>
            </w:r>
            <w:r>
              <w:rPr>
                <w:sz w:val="24"/>
                <w:szCs w:val="24"/>
                <w:lang w:val="ro-RO"/>
              </w:rPr>
              <w:tab/>
              <w:t xml:space="preserve">se va face </w:t>
            </w:r>
            <w:r w:rsidR="006E6A8D" w:rsidRPr="006E6A8D">
              <w:rPr>
                <w:sz w:val="24"/>
                <w:szCs w:val="24"/>
                <w:lang w:val="ro-RO"/>
              </w:rPr>
              <w:t xml:space="preserve">dificilă asigurarea procesului de extindere, la necesitate, a spectrului și numărului de servicii </w:t>
            </w:r>
            <w:r>
              <w:rPr>
                <w:sz w:val="24"/>
                <w:szCs w:val="24"/>
                <w:lang w:val="ro-RO"/>
              </w:rPr>
              <w:t xml:space="preserve">prestate de către </w:t>
            </w:r>
            <w:r w:rsidR="002B15DE">
              <w:rPr>
                <w:sz w:val="24"/>
                <w:szCs w:val="24"/>
                <w:lang w:val="ro-RO"/>
              </w:rPr>
              <w:t xml:space="preserve">instituția </w:t>
            </w:r>
            <w:r w:rsidR="004E2E47">
              <w:rPr>
                <w:sz w:val="24"/>
                <w:szCs w:val="24"/>
                <w:lang w:val="ro-RO"/>
              </w:rPr>
              <w:t>vizat</w:t>
            </w:r>
            <w:r w:rsidR="002B15DE">
              <w:rPr>
                <w:sz w:val="24"/>
                <w:szCs w:val="24"/>
                <w:lang w:val="ro-RO"/>
              </w:rPr>
              <w:t>ă</w:t>
            </w:r>
            <w:r w:rsidR="004E2E47" w:rsidRPr="004E2E47">
              <w:rPr>
                <w:sz w:val="24"/>
                <w:szCs w:val="24"/>
                <w:lang w:val="ro-RO"/>
              </w:rPr>
              <w:t>;</w:t>
            </w:r>
          </w:p>
          <w:p w14:paraId="1F1DD19E" w14:textId="2DCC91CE" w:rsidR="002A0DDA" w:rsidRPr="0098265A" w:rsidRDefault="002A0DDA" w:rsidP="002A0DDA">
            <w:pPr>
              <w:ind w:firstLine="0"/>
              <w:rPr>
                <w:color w:val="FF0000"/>
                <w:sz w:val="24"/>
                <w:szCs w:val="24"/>
                <w:lang w:val="ro-RO"/>
              </w:rPr>
            </w:pPr>
            <w:r w:rsidRPr="0014277E">
              <w:rPr>
                <w:sz w:val="24"/>
                <w:szCs w:val="24"/>
                <w:lang w:val="ro-RO"/>
              </w:rPr>
              <w:t>•</w:t>
            </w:r>
            <w:r w:rsidRPr="0014277E">
              <w:rPr>
                <w:sz w:val="24"/>
                <w:szCs w:val="24"/>
                <w:lang w:val="ro-RO"/>
              </w:rPr>
              <w:tab/>
            </w:r>
            <w:r w:rsidR="001C1896">
              <w:rPr>
                <w:sz w:val="24"/>
                <w:szCs w:val="24"/>
                <w:lang w:val="ro-RO"/>
              </w:rPr>
              <w:t>Oficiu</w:t>
            </w:r>
            <w:r w:rsidR="0079519E" w:rsidRPr="0014277E">
              <w:rPr>
                <w:sz w:val="24"/>
                <w:szCs w:val="24"/>
                <w:lang w:val="ro-RO"/>
              </w:rPr>
              <w:t xml:space="preserve"> nu va putea continua prestarea servicii</w:t>
            </w:r>
            <w:r w:rsidR="003C6141">
              <w:rPr>
                <w:sz w:val="24"/>
                <w:szCs w:val="24"/>
                <w:lang w:val="ro-RO"/>
              </w:rPr>
              <w:t>lor în baza contractelor î</w:t>
            </w:r>
            <w:r w:rsidR="003A0B6D" w:rsidRPr="0014277E">
              <w:rPr>
                <w:sz w:val="24"/>
                <w:szCs w:val="24"/>
                <w:lang w:val="ro-RO"/>
              </w:rPr>
              <w:t>nchei</w:t>
            </w:r>
            <w:r w:rsidR="0079519E" w:rsidRPr="0014277E">
              <w:rPr>
                <w:sz w:val="24"/>
                <w:szCs w:val="24"/>
                <w:lang w:val="ro-RO"/>
              </w:rPr>
              <w:t>ate</w:t>
            </w:r>
            <w:r w:rsidR="003A0B6D" w:rsidRPr="0014277E">
              <w:rPr>
                <w:sz w:val="24"/>
                <w:szCs w:val="24"/>
                <w:lang w:val="ro-RO"/>
              </w:rPr>
              <w:t xml:space="preserve"> pe parcursul anului </w:t>
            </w:r>
            <w:r w:rsidR="009D704B">
              <w:rPr>
                <w:sz w:val="24"/>
                <w:szCs w:val="24"/>
                <w:lang w:val="ro-RO"/>
              </w:rPr>
              <w:t>2023, lucru care ar putea condiționa și procese judiciare inițiate împotriva instituț</w:t>
            </w:r>
            <w:r w:rsidR="003A0B6D" w:rsidRPr="0014277E">
              <w:rPr>
                <w:sz w:val="24"/>
                <w:szCs w:val="24"/>
                <w:lang w:val="ro-RO"/>
              </w:rPr>
              <w:t>iei</w:t>
            </w:r>
            <w:r w:rsidR="0014277E" w:rsidRPr="0014277E">
              <w:rPr>
                <w:sz w:val="24"/>
                <w:szCs w:val="24"/>
                <w:lang w:val="ro-RO"/>
              </w:rPr>
              <w:t xml:space="preserve"> </w:t>
            </w:r>
            <w:r w:rsidR="003A0B6D" w:rsidRPr="0014277E">
              <w:rPr>
                <w:sz w:val="24"/>
                <w:szCs w:val="24"/>
                <w:lang w:val="ro-RO"/>
              </w:rPr>
              <w:t>referito</w:t>
            </w:r>
            <w:r w:rsidR="0014277E" w:rsidRPr="0014277E">
              <w:rPr>
                <w:sz w:val="24"/>
                <w:szCs w:val="24"/>
                <w:lang w:val="ro-RO"/>
              </w:rPr>
              <w:t>r</w:t>
            </w:r>
            <w:r w:rsidR="009D704B">
              <w:rPr>
                <w:sz w:val="24"/>
                <w:szCs w:val="24"/>
                <w:lang w:val="ro-RO"/>
              </w:rPr>
              <w:t xml:space="preserve"> la nerespectarea condiț</w:t>
            </w:r>
            <w:r w:rsidR="003A0B6D" w:rsidRPr="0014277E">
              <w:rPr>
                <w:sz w:val="24"/>
                <w:szCs w:val="24"/>
                <w:lang w:val="ro-RO"/>
              </w:rPr>
              <w:t>iilor contractuale</w:t>
            </w:r>
            <w:r w:rsidRPr="0014277E">
              <w:rPr>
                <w:sz w:val="24"/>
                <w:szCs w:val="24"/>
                <w:lang w:val="ro-RO"/>
              </w:rPr>
              <w:t>.</w:t>
            </w:r>
            <w:r w:rsidR="009D704B">
              <w:rPr>
                <w:sz w:val="24"/>
                <w:szCs w:val="24"/>
                <w:lang w:val="ro-RO"/>
              </w:rPr>
              <w:t xml:space="preserve"> Mai mult ca atâ</w:t>
            </w:r>
            <w:r w:rsidR="00DA6701" w:rsidRPr="0014277E">
              <w:rPr>
                <w:sz w:val="24"/>
                <w:szCs w:val="24"/>
                <w:lang w:val="ro-RO"/>
              </w:rPr>
              <w:t>t</w:t>
            </w:r>
            <w:r w:rsidR="009D704B">
              <w:rPr>
                <w:sz w:val="24"/>
                <w:szCs w:val="24"/>
                <w:lang w:val="ro-RO"/>
              </w:rPr>
              <w:t>, î</w:t>
            </w:r>
            <w:r w:rsidR="0014277E" w:rsidRPr="0014277E">
              <w:rPr>
                <w:sz w:val="24"/>
                <w:szCs w:val="24"/>
                <w:lang w:val="ro-RO"/>
              </w:rPr>
              <w:t>n lipsa cadrului normativ</w:t>
            </w:r>
            <w:r w:rsidR="00C536E7" w:rsidRPr="0014277E">
              <w:rPr>
                <w:sz w:val="24"/>
                <w:szCs w:val="24"/>
                <w:lang w:val="ro-RO"/>
              </w:rPr>
              <w:t>, acest proces nu va put</w:t>
            </w:r>
            <w:r w:rsidR="0014277E" w:rsidRPr="0014277E">
              <w:rPr>
                <w:sz w:val="24"/>
                <w:szCs w:val="24"/>
                <w:lang w:val="ro-RO"/>
              </w:rPr>
              <w:t xml:space="preserve">ea fi </w:t>
            </w:r>
            <w:r w:rsidR="001F7B51">
              <w:rPr>
                <w:sz w:val="24"/>
                <w:szCs w:val="24"/>
                <w:lang w:val="ro-RO"/>
              </w:rPr>
              <w:t>continuat</w:t>
            </w:r>
            <w:r w:rsidR="0014277E" w:rsidRPr="0014277E">
              <w:rPr>
                <w:sz w:val="24"/>
                <w:szCs w:val="24"/>
                <w:lang w:val="ro-RO"/>
              </w:rPr>
              <w:t>.</w:t>
            </w:r>
          </w:p>
        </w:tc>
      </w:tr>
      <w:tr w:rsidR="000864A9" w:rsidRPr="0098265A" w14:paraId="06DA2E61"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FC294B" w14:textId="77777777" w:rsidR="000864A9" w:rsidRPr="0098265A" w:rsidRDefault="008828B9">
            <w:pPr>
              <w:ind w:firstLine="0"/>
              <w:jc w:val="left"/>
              <w:rPr>
                <w:bCs/>
                <w:color w:val="FF0000"/>
                <w:sz w:val="24"/>
                <w:szCs w:val="24"/>
                <w:lang w:val="ro-RO"/>
              </w:rPr>
            </w:pPr>
            <w:r w:rsidRPr="002F3EF9">
              <w:rPr>
                <w:bCs/>
                <w:sz w:val="24"/>
                <w:szCs w:val="24"/>
                <w:lang w:val="ro-RO"/>
              </w:rPr>
              <w:lastRenderedPageBreak/>
              <w:t>b) Expuneți</w:t>
            </w:r>
            <w:r w:rsidRPr="002F3EF9">
              <w:rPr>
                <w:sz w:val="24"/>
                <w:szCs w:val="24"/>
                <w:lang w:val="ro-RO"/>
              </w:rPr>
              <w:t xml:space="preserve"> principalele prevederi ale proiectului, cu impact, explic</w:t>
            </w:r>
            <w:r w:rsidR="00E56D46" w:rsidRPr="002F3EF9">
              <w:rPr>
                <w:sz w:val="24"/>
                <w:szCs w:val="24"/>
                <w:lang w:val="ro-RO"/>
              </w:rPr>
              <w:t>â</w:t>
            </w:r>
            <w:r w:rsidRPr="002F3EF9">
              <w:rPr>
                <w:sz w:val="24"/>
                <w:szCs w:val="24"/>
                <w:lang w:val="ro-RO"/>
              </w:rPr>
              <w:t xml:space="preserve">nd cum acestea țintesc cauzele problemei, cu indicarea novațiilor și întregului spectru de </w:t>
            </w:r>
            <w:proofErr w:type="spellStart"/>
            <w:r w:rsidRPr="002F3EF9">
              <w:rPr>
                <w:sz w:val="24"/>
                <w:szCs w:val="24"/>
                <w:lang w:val="ro-RO"/>
              </w:rPr>
              <w:t>soluţii</w:t>
            </w:r>
            <w:proofErr w:type="spellEnd"/>
            <w:r w:rsidRPr="002F3EF9">
              <w:rPr>
                <w:sz w:val="24"/>
                <w:szCs w:val="24"/>
                <w:lang w:val="ro-RO"/>
              </w:rPr>
              <w:t>/drepturi/</w:t>
            </w:r>
            <w:proofErr w:type="spellStart"/>
            <w:r w:rsidRPr="002F3EF9">
              <w:rPr>
                <w:sz w:val="24"/>
                <w:szCs w:val="24"/>
                <w:lang w:val="ro-RO"/>
              </w:rPr>
              <w:t>obligaţii</w:t>
            </w:r>
            <w:proofErr w:type="spellEnd"/>
            <w:r w:rsidRPr="002F3EF9">
              <w:rPr>
                <w:sz w:val="24"/>
                <w:szCs w:val="24"/>
                <w:lang w:val="ro-RO"/>
              </w:rPr>
              <w:t xml:space="preserve"> ce se doresc să fie aprobate</w:t>
            </w:r>
          </w:p>
        </w:tc>
        <w:tc>
          <w:tcPr>
            <w:tcW w:w="1900"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7C90BE5" w14:textId="77777777" w:rsidR="000864A9" w:rsidRPr="0098265A" w:rsidRDefault="000864A9">
            <w:pPr>
              <w:ind w:firstLine="0"/>
              <w:jc w:val="left"/>
              <w:rPr>
                <w:color w:val="FF0000"/>
                <w:sz w:val="24"/>
                <w:szCs w:val="24"/>
                <w:lang w:val="ro-RO"/>
              </w:rPr>
            </w:pPr>
          </w:p>
        </w:tc>
      </w:tr>
      <w:tr w:rsidR="000864A9" w:rsidRPr="0098265A" w14:paraId="5D6709EB" w14:textId="77777777" w:rsidTr="009F3E4E">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31FF13" w14:textId="77777777" w:rsidR="007968C8" w:rsidRPr="009D6321" w:rsidRDefault="007968C8" w:rsidP="007968C8">
            <w:pPr>
              <w:tabs>
                <w:tab w:val="left" w:pos="851"/>
              </w:tabs>
              <w:ind w:firstLine="0"/>
              <w:rPr>
                <w:sz w:val="24"/>
                <w:szCs w:val="24"/>
              </w:rPr>
            </w:pPr>
            <w:proofErr w:type="spellStart"/>
            <w:r w:rsidRPr="009D6321">
              <w:rPr>
                <w:sz w:val="24"/>
                <w:szCs w:val="24"/>
              </w:rPr>
              <w:t>Proiectul</w:t>
            </w:r>
            <w:proofErr w:type="spellEnd"/>
            <w:r w:rsidRPr="009D6321">
              <w:rPr>
                <w:sz w:val="24"/>
                <w:szCs w:val="24"/>
              </w:rPr>
              <w:t xml:space="preserve"> </w:t>
            </w:r>
            <w:proofErr w:type="spellStart"/>
            <w:r w:rsidRPr="009D6321">
              <w:rPr>
                <w:sz w:val="24"/>
                <w:szCs w:val="24"/>
              </w:rPr>
              <w:t>prevede</w:t>
            </w:r>
            <w:proofErr w:type="spellEnd"/>
            <w:r w:rsidRPr="009D6321">
              <w:rPr>
                <w:sz w:val="24"/>
                <w:szCs w:val="24"/>
              </w:rPr>
              <w:t xml:space="preserve"> </w:t>
            </w:r>
            <w:proofErr w:type="spellStart"/>
            <w:r w:rsidRPr="009D6321">
              <w:rPr>
                <w:sz w:val="24"/>
                <w:szCs w:val="24"/>
              </w:rPr>
              <w:t>aprobarea</w:t>
            </w:r>
            <w:proofErr w:type="spellEnd"/>
            <w:r w:rsidRPr="009D6321">
              <w:rPr>
                <w:sz w:val="24"/>
                <w:szCs w:val="24"/>
              </w:rPr>
              <w:t>:</w:t>
            </w:r>
          </w:p>
          <w:p w14:paraId="481372D0" w14:textId="731EB2F1" w:rsidR="000864A9" w:rsidRDefault="007968C8" w:rsidP="007968C8">
            <w:pPr>
              <w:tabs>
                <w:tab w:val="left" w:pos="851"/>
              </w:tabs>
              <w:ind w:firstLine="0"/>
              <w:rPr>
                <w:sz w:val="24"/>
                <w:szCs w:val="24"/>
              </w:rPr>
            </w:pPr>
            <w:r w:rsidRPr="009D6321">
              <w:rPr>
                <w:sz w:val="24"/>
                <w:szCs w:val="24"/>
              </w:rPr>
              <w:t>1.</w:t>
            </w:r>
            <w:r w:rsidRPr="009D6321">
              <w:rPr>
                <w:sz w:val="24"/>
                <w:szCs w:val="24"/>
              </w:rPr>
              <w:tab/>
            </w:r>
            <w:proofErr w:type="spellStart"/>
            <w:r w:rsidRPr="009D6321">
              <w:rPr>
                <w:sz w:val="24"/>
                <w:szCs w:val="24"/>
              </w:rPr>
              <w:t>Metod</w:t>
            </w:r>
            <w:r w:rsidR="00521E87">
              <w:rPr>
                <w:sz w:val="24"/>
                <w:szCs w:val="24"/>
              </w:rPr>
              <w:t>ologiei</w:t>
            </w:r>
            <w:proofErr w:type="spellEnd"/>
            <w:r w:rsidR="00521E87">
              <w:rPr>
                <w:sz w:val="24"/>
                <w:szCs w:val="24"/>
              </w:rPr>
              <w:t xml:space="preserve"> de </w:t>
            </w:r>
            <w:proofErr w:type="spellStart"/>
            <w:r w:rsidR="00521E87">
              <w:rPr>
                <w:sz w:val="24"/>
                <w:szCs w:val="24"/>
              </w:rPr>
              <w:t>calcul</w:t>
            </w:r>
            <w:r w:rsidR="00057B5D">
              <w:rPr>
                <w:sz w:val="24"/>
                <w:szCs w:val="24"/>
              </w:rPr>
              <w:t>are</w:t>
            </w:r>
            <w:proofErr w:type="spellEnd"/>
            <w:r w:rsidRPr="009D6321">
              <w:rPr>
                <w:sz w:val="24"/>
                <w:szCs w:val="24"/>
              </w:rPr>
              <w:t xml:space="preserve"> a </w:t>
            </w:r>
            <w:proofErr w:type="spellStart"/>
            <w:r w:rsidRPr="009D6321">
              <w:rPr>
                <w:sz w:val="24"/>
                <w:szCs w:val="24"/>
              </w:rPr>
              <w:t>tarifelor</w:t>
            </w:r>
            <w:proofErr w:type="spellEnd"/>
            <w:r w:rsidRPr="009D6321">
              <w:rPr>
                <w:sz w:val="24"/>
                <w:szCs w:val="24"/>
              </w:rPr>
              <w:t xml:space="preserve"> la </w:t>
            </w:r>
            <w:proofErr w:type="spellStart"/>
            <w:r w:rsidRPr="009D6321">
              <w:rPr>
                <w:sz w:val="24"/>
                <w:szCs w:val="24"/>
              </w:rPr>
              <w:t>serviciile</w:t>
            </w:r>
            <w:proofErr w:type="spellEnd"/>
            <w:r w:rsidRPr="009D6321">
              <w:rPr>
                <w:sz w:val="24"/>
                <w:szCs w:val="24"/>
              </w:rPr>
              <w:t xml:space="preserve"> </w:t>
            </w:r>
            <w:proofErr w:type="spellStart"/>
            <w:r w:rsidRPr="009D6321">
              <w:rPr>
                <w:sz w:val="24"/>
                <w:szCs w:val="24"/>
              </w:rPr>
              <w:t>publice</w:t>
            </w:r>
            <w:proofErr w:type="spellEnd"/>
            <w:r w:rsidRPr="009D6321">
              <w:rPr>
                <w:sz w:val="24"/>
                <w:szCs w:val="24"/>
              </w:rPr>
              <w:t xml:space="preserve"> </w:t>
            </w:r>
            <w:proofErr w:type="spellStart"/>
            <w:r w:rsidRPr="009D6321">
              <w:rPr>
                <w:sz w:val="24"/>
                <w:szCs w:val="24"/>
              </w:rPr>
              <w:t>prestate</w:t>
            </w:r>
            <w:proofErr w:type="spellEnd"/>
            <w:r w:rsidRPr="009D6321">
              <w:rPr>
                <w:sz w:val="24"/>
                <w:szCs w:val="24"/>
              </w:rPr>
              <w:t xml:space="preserve"> de OATUCL, </w:t>
            </w:r>
            <w:proofErr w:type="spellStart"/>
            <w:r w:rsidRPr="009D6321">
              <w:rPr>
                <w:sz w:val="24"/>
                <w:szCs w:val="24"/>
              </w:rPr>
              <w:t>întru</w:t>
            </w:r>
            <w:proofErr w:type="spellEnd"/>
            <w:r w:rsidRPr="009D6321">
              <w:rPr>
                <w:sz w:val="24"/>
                <w:szCs w:val="24"/>
              </w:rPr>
              <w:t xml:space="preserve"> </w:t>
            </w:r>
            <w:proofErr w:type="spellStart"/>
            <w:r w:rsidRPr="009D6321">
              <w:rPr>
                <w:sz w:val="24"/>
                <w:szCs w:val="24"/>
              </w:rPr>
              <w:t>asigurarea</w:t>
            </w:r>
            <w:proofErr w:type="spellEnd"/>
            <w:r w:rsidRPr="009D6321">
              <w:rPr>
                <w:sz w:val="24"/>
                <w:szCs w:val="24"/>
              </w:rPr>
              <w:t xml:space="preserve"> </w:t>
            </w:r>
            <w:proofErr w:type="spellStart"/>
            <w:r w:rsidRPr="009D6321">
              <w:rPr>
                <w:sz w:val="24"/>
                <w:szCs w:val="24"/>
              </w:rPr>
              <w:t>principiului</w:t>
            </w:r>
            <w:proofErr w:type="spellEnd"/>
            <w:r w:rsidRPr="009D6321">
              <w:rPr>
                <w:sz w:val="24"/>
                <w:szCs w:val="24"/>
              </w:rPr>
              <w:t xml:space="preserve"> de </w:t>
            </w:r>
            <w:proofErr w:type="spellStart"/>
            <w:r w:rsidRPr="009D6321">
              <w:rPr>
                <w:sz w:val="24"/>
                <w:szCs w:val="24"/>
              </w:rPr>
              <w:t>transparență</w:t>
            </w:r>
            <w:proofErr w:type="spellEnd"/>
            <w:r w:rsidRPr="009D6321">
              <w:rPr>
                <w:sz w:val="24"/>
                <w:szCs w:val="24"/>
              </w:rPr>
              <w:t xml:space="preserve"> </w:t>
            </w:r>
            <w:proofErr w:type="spellStart"/>
            <w:r w:rsidRPr="009D6321">
              <w:rPr>
                <w:sz w:val="24"/>
                <w:szCs w:val="24"/>
              </w:rPr>
              <w:t>decizională</w:t>
            </w:r>
            <w:proofErr w:type="spellEnd"/>
            <w:r w:rsidRPr="009D6321">
              <w:rPr>
                <w:sz w:val="24"/>
                <w:szCs w:val="24"/>
              </w:rPr>
              <w:t xml:space="preserve"> </w:t>
            </w:r>
            <w:proofErr w:type="spellStart"/>
            <w:r w:rsidRPr="009D6321">
              <w:rPr>
                <w:sz w:val="24"/>
                <w:szCs w:val="24"/>
              </w:rPr>
              <w:t>în</w:t>
            </w:r>
            <w:proofErr w:type="spellEnd"/>
            <w:r w:rsidRPr="009D6321">
              <w:rPr>
                <w:sz w:val="24"/>
                <w:szCs w:val="24"/>
              </w:rPr>
              <w:t xml:space="preserve"> </w:t>
            </w:r>
            <w:proofErr w:type="spellStart"/>
            <w:r w:rsidRPr="009D6321">
              <w:rPr>
                <w:sz w:val="24"/>
                <w:szCs w:val="24"/>
              </w:rPr>
              <w:t>proces</w:t>
            </w:r>
            <w:proofErr w:type="spellEnd"/>
            <w:r w:rsidRPr="009D6321">
              <w:rPr>
                <w:sz w:val="24"/>
                <w:szCs w:val="24"/>
              </w:rPr>
              <w:t xml:space="preserve"> de </w:t>
            </w:r>
            <w:proofErr w:type="spellStart"/>
            <w:r w:rsidRPr="009D6321">
              <w:rPr>
                <w:sz w:val="24"/>
                <w:szCs w:val="24"/>
              </w:rPr>
              <w:t>reglementare</w:t>
            </w:r>
            <w:proofErr w:type="spellEnd"/>
            <w:r w:rsidRPr="009D6321">
              <w:rPr>
                <w:sz w:val="24"/>
                <w:szCs w:val="24"/>
              </w:rPr>
              <w:t xml:space="preserve"> a </w:t>
            </w:r>
            <w:proofErr w:type="spellStart"/>
            <w:r w:rsidRPr="009D6321">
              <w:rPr>
                <w:sz w:val="24"/>
                <w:szCs w:val="24"/>
              </w:rPr>
              <w:t>activității</w:t>
            </w:r>
            <w:proofErr w:type="spellEnd"/>
            <w:r w:rsidRPr="009D6321">
              <w:rPr>
                <w:sz w:val="24"/>
                <w:szCs w:val="24"/>
              </w:rPr>
              <w:t xml:space="preserve"> de </w:t>
            </w:r>
            <w:proofErr w:type="spellStart"/>
            <w:r w:rsidRPr="009D6321">
              <w:rPr>
                <w:sz w:val="24"/>
                <w:szCs w:val="24"/>
              </w:rPr>
              <w:t>întreprinzător</w:t>
            </w:r>
            <w:proofErr w:type="spellEnd"/>
            <w:r w:rsidRPr="009D6321">
              <w:rPr>
                <w:sz w:val="24"/>
                <w:szCs w:val="24"/>
              </w:rPr>
              <w:t xml:space="preserve">, </w:t>
            </w:r>
            <w:proofErr w:type="spellStart"/>
            <w:r w:rsidRPr="009D6321">
              <w:rPr>
                <w:sz w:val="24"/>
                <w:szCs w:val="24"/>
              </w:rPr>
              <w:t>precum</w:t>
            </w:r>
            <w:proofErr w:type="spellEnd"/>
            <w:r w:rsidRPr="009D6321">
              <w:rPr>
                <w:sz w:val="24"/>
                <w:szCs w:val="24"/>
              </w:rPr>
              <w:t xml:space="preserve"> </w:t>
            </w:r>
            <w:proofErr w:type="spellStart"/>
            <w:r w:rsidRPr="009D6321">
              <w:rPr>
                <w:sz w:val="24"/>
                <w:szCs w:val="24"/>
              </w:rPr>
              <w:t>și</w:t>
            </w:r>
            <w:proofErr w:type="spellEnd"/>
            <w:r w:rsidRPr="009D6321">
              <w:rPr>
                <w:sz w:val="24"/>
                <w:szCs w:val="24"/>
              </w:rPr>
              <w:t xml:space="preserve"> </w:t>
            </w:r>
            <w:proofErr w:type="spellStart"/>
            <w:r w:rsidRPr="009D6321">
              <w:rPr>
                <w:sz w:val="24"/>
                <w:szCs w:val="24"/>
              </w:rPr>
              <w:t>asigurarea</w:t>
            </w:r>
            <w:proofErr w:type="spellEnd"/>
            <w:r w:rsidRPr="009D6321">
              <w:rPr>
                <w:sz w:val="24"/>
                <w:szCs w:val="24"/>
              </w:rPr>
              <w:t xml:space="preserve"> </w:t>
            </w:r>
            <w:proofErr w:type="spellStart"/>
            <w:r w:rsidRPr="009D6321">
              <w:rPr>
                <w:sz w:val="24"/>
                <w:szCs w:val="24"/>
              </w:rPr>
              <w:t>respectării</w:t>
            </w:r>
            <w:proofErr w:type="spellEnd"/>
            <w:r w:rsidRPr="009D6321">
              <w:rPr>
                <w:sz w:val="24"/>
                <w:szCs w:val="24"/>
              </w:rPr>
              <w:t xml:space="preserve"> </w:t>
            </w:r>
            <w:proofErr w:type="spellStart"/>
            <w:r w:rsidRPr="009D6321">
              <w:rPr>
                <w:sz w:val="24"/>
                <w:szCs w:val="24"/>
              </w:rPr>
              <w:t>cadrului</w:t>
            </w:r>
            <w:proofErr w:type="spellEnd"/>
            <w:r w:rsidRPr="009D6321">
              <w:rPr>
                <w:sz w:val="24"/>
                <w:szCs w:val="24"/>
              </w:rPr>
              <w:t xml:space="preserve"> legal de </w:t>
            </w:r>
            <w:proofErr w:type="spellStart"/>
            <w:r w:rsidRPr="009D6321">
              <w:rPr>
                <w:sz w:val="24"/>
                <w:szCs w:val="24"/>
              </w:rPr>
              <w:t>prestare</w:t>
            </w:r>
            <w:proofErr w:type="spellEnd"/>
            <w:r w:rsidRPr="009D6321">
              <w:rPr>
                <w:sz w:val="24"/>
                <w:szCs w:val="24"/>
              </w:rPr>
              <w:t xml:space="preserve"> a </w:t>
            </w:r>
            <w:proofErr w:type="spellStart"/>
            <w:r w:rsidRPr="009D6321">
              <w:rPr>
                <w:sz w:val="24"/>
                <w:szCs w:val="24"/>
              </w:rPr>
              <w:t>serviciilor</w:t>
            </w:r>
            <w:proofErr w:type="spellEnd"/>
            <w:r w:rsidRPr="009D6321">
              <w:rPr>
                <w:sz w:val="24"/>
                <w:szCs w:val="24"/>
              </w:rPr>
              <w:t xml:space="preserve"> </w:t>
            </w:r>
            <w:proofErr w:type="spellStart"/>
            <w:r w:rsidRPr="009D6321">
              <w:rPr>
                <w:sz w:val="24"/>
                <w:szCs w:val="24"/>
              </w:rPr>
              <w:t>publice</w:t>
            </w:r>
            <w:proofErr w:type="spellEnd"/>
            <w:r w:rsidRPr="009D6321">
              <w:rPr>
                <w:sz w:val="24"/>
                <w:szCs w:val="24"/>
              </w:rPr>
              <w:t xml:space="preserve">, conform </w:t>
            </w:r>
            <w:proofErr w:type="spellStart"/>
            <w:r w:rsidRPr="009D6321">
              <w:rPr>
                <w:sz w:val="24"/>
                <w:szCs w:val="24"/>
              </w:rPr>
              <w:t>căruia</w:t>
            </w:r>
            <w:proofErr w:type="spellEnd"/>
            <w:r w:rsidRPr="009D6321">
              <w:rPr>
                <w:sz w:val="24"/>
                <w:szCs w:val="24"/>
              </w:rPr>
              <w:t xml:space="preserve"> </w:t>
            </w:r>
            <w:proofErr w:type="spellStart"/>
            <w:r w:rsidRPr="009D6321">
              <w:rPr>
                <w:sz w:val="24"/>
                <w:szCs w:val="24"/>
              </w:rPr>
              <w:t>tarifele</w:t>
            </w:r>
            <w:proofErr w:type="spellEnd"/>
            <w:r w:rsidRPr="009D6321">
              <w:rPr>
                <w:sz w:val="24"/>
                <w:szCs w:val="24"/>
              </w:rPr>
              <w:t xml:space="preserve"> </w:t>
            </w:r>
            <w:proofErr w:type="spellStart"/>
            <w:r w:rsidRPr="009D6321">
              <w:rPr>
                <w:sz w:val="24"/>
                <w:szCs w:val="24"/>
              </w:rPr>
              <w:t>trebuie</w:t>
            </w:r>
            <w:proofErr w:type="spellEnd"/>
            <w:r w:rsidRPr="009D6321">
              <w:rPr>
                <w:sz w:val="24"/>
                <w:szCs w:val="24"/>
              </w:rPr>
              <w:t xml:space="preserve"> </w:t>
            </w:r>
            <w:proofErr w:type="spellStart"/>
            <w:r w:rsidRPr="009D6321">
              <w:rPr>
                <w:sz w:val="24"/>
                <w:szCs w:val="24"/>
              </w:rPr>
              <w:t>s</w:t>
            </w:r>
            <w:r w:rsidR="00787C31">
              <w:rPr>
                <w:sz w:val="24"/>
                <w:szCs w:val="24"/>
              </w:rPr>
              <w:t>ă</w:t>
            </w:r>
            <w:proofErr w:type="spellEnd"/>
            <w:r w:rsidR="00787C31">
              <w:rPr>
                <w:sz w:val="24"/>
                <w:szCs w:val="24"/>
              </w:rPr>
              <w:t xml:space="preserve"> </w:t>
            </w:r>
            <w:proofErr w:type="spellStart"/>
            <w:r w:rsidR="00787C31">
              <w:rPr>
                <w:sz w:val="24"/>
                <w:szCs w:val="24"/>
              </w:rPr>
              <w:t>acopere</w:t>
            </w:r>
            <w:proofErr w:type="spellEnd"/>
            <w:r w:rsidR="00787C31">
              <w:rPr>
                <w:sz w:val="24"/>
                <w:szCs w:val="24"/>
              </w:rPr>
              <w:t xml:space="preserve"> </w:t>
            </w:r>
            <w:proofErr w:type="spellStart"/>
            <w:r w:rsidR="00787C31">
              <w:rPr>
                <w:sz w:val="24"/>
                <w:szCs w:val="24"/>
              </w:rPr>
              <w:t>costurile</w:t>
            </w:r>
            <w:proofErr w:type="spellEnd"/>
            <w:r w:rsidR="00787C31">
              <w:rPr>
                <w:sz w:val="24"/>
                <w:szCs w:val="24"/>
              </w:rPr>
              <w:t xml:space="preserve"> de </w:t>
            </w:r>
            <w:proofErr w:type="spellStart"/>
            <w:r w:rsidR="00787C31">
              <w:rPr>
                <w:sz w:val="24"/>
                <w:szCs w:val="24"/>
              </w:rPr>
              <w:t>prestare</w:t>
            </w:r>
            <w:proofErr w:type="spellEnd"/>
            <w:r w:rsidRPr="009D6321">
              <w:rPr>
                <w:sz w:val="24"/>
                <w:szCs w:val="24"/>
              </w:rPr>
              <w:t xml:space="preserve">, art. 24 </w:t>
            </w:r>
            <w:proofErr w:type="spellStart"/>
            <w:r w:rsidRPr="009D6321">
              <w:rPr>
                <w:sz w:val="24"/>
                <w:szCs w:val="24"/>
              </w:rPr>
              <w:t>alin</w:t>
            </w:r>
            <w:proofErr w:type="spellEnd"/>
            <w:r w:rsidRPr="009D6321">
              <w:rPr>
                <w:sz w:val="24"/>
                <w:szCs w:val="24"/>
              </w:rPr>
              <w:t xml:space="preserve">. (5) din </w:t>
            </w:r>
            <w:proofErr w:type="spellStart"/>
            <w:r w:rsidRPr="009D6321">
              <w:rPr>
                <w:sz w:val="24"/>
                <w:szCs w:val="24"/>
              </w:rPr>
              <w:t>Legea</w:t>
            </w:r>
            <w:proofErr w:type="spellEnd"/>
            <w:r w:rsidRPr="009D6321">
              <w:rPr>
                <w:sz w:val="24"/>
                <w:szCs w:val="24"/>
              </w:rPr>
              <w:t xml:space="preserve"> 234/2021.</w:t>
            </w:r>
          </w:p>
          <w:p w14:paraId="2D287998" w14:textId="77777777" w:rsidR="009D6321" w:rsidRDefault="009D6321" w:rsidP="007968C8">
            <w:pPr>
              <w:tabs>
                <w:tab w:val="left" w:pos="851"/>
              </w:tabs>
              <w:ind w:firstLine="0"/>
              <w:rPr>
                <w:sz w:val="24"/>
                <w:szCs w:val="24"/>
              </w:rPr>
            </w:pPr>
            <w:proofErr w:type="spellStart"/>
            <w:r w:rsidRPr="009D6321">
              <w:rPr>
                <w:sz w:val="24"/>
                <w:szCs w:val="24"/>
              </w:rPr>
              <w:t>Proiectul</w:t>
            </w:r>
            <w:proofErr w:type="spellEnd"/>
            <w:r w:rsidRPr="009D6321">
              <w:rPr>
                <w:sz w:val="24"/>
                <w:szCs w:val="24"/>
              </w:rPr>
              <w:t xml:space="preserve"> </w:t>
            </w:r>
            <w:proofErr w:type="spellStart"/>
            <w:r w:rsidRPr="009D6321">
              <w:rPr>
                <w:sz w:val="24"/>
                <w:szCs w:val="24"/>
              </w:rPr>
              <w:t>Me</w:t>
            </w:r>
            <w:r w:rsidR="000B00DD">
              <w:rPr>
                <w:sz w:val="24"/>
                <w:szCs w:val="24"/>
              </w:rPr>
              <w:t>todologiei</w:t>
            </w:r>
            <w:proofErr w:type="spellEnd"/>
            <w:r w:rsidR="000B00DD">
              <w:rPr>
                <w:sz w:val="24"/>
                <w:szCs w:val="24"/>
              </w:rPr>
              <w:t xml:space="preserve"> </w:t>
            </w:r>
            <w:proofErr w:type="spellStart"/>
            <w:r w:rsidR="000B00DD">
              <w:rPr>
                <w:sz w:val="24"/>
                <w:szCs w:val="24"/>
              </w:rPr>
              <w:t>este</w:t>
            </w:r>
            <w:proofErr w:type="spellEnd"/>
            <w:r w:rsidR="000B00DD">
              <w:rPr>
                <w:sz w:val="24"/>
                <w:szCs w:val="24"/>
              </w:rPr>
              <w:t xml:space="preserve"> </w:t>
            </w:r>
            <w:proofErr w:type="spellStart"/>
            <w:r w:rsidR="000B00DD">
              <w:rPr>
                <w:sz w:val="24"/>
                <w:szCs w:val="24"/>
              </w:rPr>
              <w:t>structurat</w:t>
            </w:r>
            <w:proofErr w:type="spellEnd"/>
            <w:r w:rsidR="000B00DD">
              <w:rPr>
                <w:sz w:val="24"/>
                <w:szCs w:val="24"/>
              </w:rPr>
              <w:t xml:space="preserve"> </w:t>
            </w:r>
            <w:proofErr w:type="spellStart"/>
            <w:r w:rsidR="000B00DD">
              <w:rPr>
                <w:sz w:val="24"/>
                <w:szCs w:val="24"/>
              </w:rPr>
              <w:t>în</w:t>
            </w:r>
            <w:proofErr w:type="spellEnd"/>
            <w:r w:rsidR="000B00DD">
              <w:rPr>
                <w:sz w:val="24"/>
                <w:szCs w:val="24"/>
              </w:rPr>
              <w:t xml:space="preserve"> 4</w:t>
            </w:r>
            <w:r w:rsidRPr="009D6321">
              <w:rPr>
                <w:sz w:val="24"/>
                <w:szCs w:val="24"/>
              </w:rPr>
              <w:t xml:space="preserve"> </w:t>
            </w:r>
            <w:proofErr w:type="spellStart"/>
            <w:r w:rsidRPr="009D6321">
              <w:rPr>
                <w:sz w:val="24"/>
                <w:szCs w:val="24"/>
              </w:rPr>
              <w:t>capitole</w:t>
            </w:r>
            <w:proofErr w:type="spellEnd"/>
            <w:r w:rsidRPr="009D6321">
              <w:rPr>
                <w:sz w:val="24"/>
                <w:szCs w:val="24"/>
              </w:rPr>
              <w:t xml:space="preserve">, </w:t>
            </w:r>
            <w:proofErr w:type="spellStart"/>
            <w:r w:rsidRPr="009D6321">
              <w:rPr>
                <w:sz w:val="24"/>
                <w:szCs w:val="24"/>
              </w:rPr>
              <w:t>dupa</w:t>
            </w:r>
            <w:proofErr w:type="spellEnd"/>
            <w:r w:rsidRPr="009D6321">
              <w:rPr>
                <w:sz w:val="24"/>
                <w:szCs w:val="24"/>
              </w:rPr>
              <w:t xml:space="preserve">̆ cum </w:t>
            </w:r>
            <w:proofErr w:type="spellStart"/>
            <w:r w:rsidRPr="009D6321">
              <w:rPr>
                <w:sz w:val="24"/>
                <w:szCs w:val="24"/>
              </w:rPr>
              <w:t>urmeaza</w:t>
            </w:r>
            <w:proofErr w:type="spellEnd"/>
            <w:r w:rsidRPr="009D6321">
              <w:rPr>
                <w:sz w:val="24"/>
                <w:szCs w:val="24"/>
              </w:rPr>
              <w:t>̆:</w:t>
            </w:r>
          </w:p>
          <w:p w14:paraId="04CD8281" w14:textId="19B398D0" w:rsidR="002962C9" w:rsidRDefault="000B00DD" w:rsidP="002962C9">
            <w:pPr>
              <w:tabs>
                <w:tab w:val="left" w:pos="851"/>
              </w:tabs>
              <w:ind w:firstLine="0"/>
              <w:rPr>
                <w:sz w:val="24"/>
                <w:szCs w:val="24"/>
              </w:rPr>
            </w:pPr>
            <w:proofErr w:type="spellStart"/>
            <w:r w:rsidRPr="000B00DD">
              <w:rPr>
                <w:sz w:val="24"/>
                <w:szCs w:val="24"/>
              </w:rPr>
              <w:t>Capitolul</w:t>
            </w:r>
            <w:proofErr w:type="spellEnd"/>
            <w:r w:rsidRPr="000B00DD">
              <w:rPr>
                <w:sz w:val="24"/>
                <w:szCs w:val="24"/>
              </w:rPr>
              <w:t xml:space="preserve"> I. </w:t>
            </w:r>
            <w:proofErr w:type="spellStart"/>
            <w:r w:rsidRPr="000B00DD">
              <w:rPr>
                <w:sz w:val="24"/>
                <w:szCs w:val="24"/>
              </w:rPr>
              <w:t>Dispoziţii</w:t>
            </w:r>
            <w:proofErr w:type="spellEnd"/>
            <w:r w:rsidRPr="000B00DD">
              <w:rPr>
                <w:sz w:val="24"/>
                <w:szCs w:val="24"/>
              </w:rPr>
              <w:t xml:space="preserve"> </w:t>
            </w:r>
            <w:proofErr w:type="spellStart"/>
            <w:r w:rsidRPr="000B00DD">
              <w:rPr>
                <w:sz w:val="24"/>
                <w:szCs w:val="24"/>
              </w:rPr>
              <w:t>generale</w:t>
            </w:r>
            <w:proofErr w:type="spellEnd"/>
            <w:r w:rsidRPr="000B00DD">
              <w:rPr>
                <w:sz w:val="24"/>
                <w:szCs w:val="24"/>
              </w:rPr>
              <w:t xml:space="preserve"> – </w:t>
            </w:r>
            <w:proofErr w:type="spellStart"/>
            <w:r w:rsidRPr="000B00DD">
              <w:rPr>
                <w:sz w:val="24"/>
                <w:szCs w:val="24"/>
              </w:rPr>
              <w:t>conţine</w:t>
            </w:r>
            <w:proofErr w:type="spellEnd"/>
            <w:r w:rsidRPr="000B00DD">
              <w:rPr>
                <w:sz w:val="24"/>
                <w:szCs w:val="24"/>
              </w:rPr>
              <w:t xml:space="preserve"> </w:t>
            </w:r>
            <w:proofErr w:type="spellStart"/>
            <w:r w:rsidR="005A33A3">
              <w:rPr>
                <w:sz w:val="24"/>
                <w:szCs w:val="24"/>
              </w:rPr>
              <w:t>descrierea</w:t>
            </w:r>
            <w:proofErr w:type="spellEnd"/>
            <w:r w:rsidR="005A33A3">
              <w:rPr>
                <w:sz w:val="24"/>
                <w:szCs w:val="24"/>
              </w:rPr>
              <w:t xml:space="preserve"> la general</w:t>
            </w:r>
            <w:r w:rsidRPr="000B00DD">
              <w:rPr>
                <w:sz w:val="24"/>
                <w:szCs w:val="24"/>
              </w:rPr>
              <w:t xml:space="preserve"> </w:t>
            </w:r>
            <w:r w:rsidR="005A33A3">
              <w:rPr>
                <w:sz w:val="24"/>
                <w:szCs w:val="24"/>
              </w:rPr>
              <w:t xml:space="preserve">a </w:t>
            </w:r>
            <w:proofErr w:type="spellStart"/>
            <w:r w:rsidR="004D2892">
              <w:rPr>
                <w:sz w:val="24"/>
                <w:szCs w:val="24"/>
              </w:rPr>
              <w:t>conț</w:t>
            </w:r>
            <w:r w:rsidR="00D870BD">
              <w:rPr>
                <w:sz w:val="24"/>
                <w:szCs w:val="24"/>
              </w:rPr>
              <w:t>inutului</w:t>
            </w:r>
            <w:proofErr w:type="spellEnd"/>
            <w:r w:rsidR="00315489">
              <w:rPr>
                <w:sz w:val="24"/>
                <w:szCs w:val="24"/>
              </w:rPr>
              <w:t xml:space="preserve"> </w:t>
            </w:r>
            <w:proofErr w:type="spellStart"/>
            <w:r w:rsidR="00315489">
              <w:rPr>
                <w:sz w:val="24"/>
                <w:szCs w:val="24"/>
              </w:rPr>
              <w:t>Metodologiei</w:t>
            </w:r>
            <w:proofErr w:type="spellEnd"/>
            <w:r w:rsidR="004D2892">
              <w:rPr>
                <w:sz w:val="24"/>
                <w:szCs w:val="24"/>
              </w:rPr>
              <w:t xml:space="preserve">, </w:t>
            </w:r>
            <w:proofErr w:type="spellStart"/>
            <w:r w:rsidR="004D2892">
              <w:rPr>
                <w:sz w:val="24"/>
                <w:szCs w:val="24"/>
              </w:rPr>
              <w:t>noț</w:t>
            </w:r>
            <w:r w:rsidR="00D870BD">
              <w:rPr>
                <w:sz w:val="24"/>
                <w:szCs w:val="24"/>
              </w:rPr>
              <w:t>iunile</w:t>
            </w:r>
            <w:proofErr w:type="spellEnd"/>
            <w:r w:rsidR="00D870BD">
              <w:rPr>
                <w:sz w:val="24"/>
                <w:szCs w:val="24"/>
              </w:rPr>
              <w:t xml:space="preserve"> </w:t>
            </w:r>
            <w:proofErr w:type="spellStart"/>
            <w:r w:rsidR="001F3DEE">
              <w:rPr>
                <w:sz w:val="24"/>
                <w:szCs w:val="24"/>
              </w:rPr>
              <w:t>utilizate</w:t>
            </w:r>
            <w:proofErr w:type="spellEnd"/>
            <w:r w:rsidR="00D870BD">
              <w:rPr>
                <w:sz w:val="24"/>
                <w:szCs w:val="24"/>
              </w:rPr>
              <w:t>,</w:t>
            </w:r>
            <w:r w:rsidR="001F3DEE">
              <w:rPr>
                <w:sz w:val="24"/>
                <w:szCs w:val="24"/>
              </w:rPr>
              <w:t xml:space="preserve"> </w:t>
            </w:r>
            <w:proofErr w:type="spellStart"/>
            <w:r w:rsidR="001F3DEE">
              <w:rPr>
                <w:sz w:val="24"/>
                <w:szCs w:val="24"/>
              </w:rPr>
              <w:t>prevederile</w:t>
            </w:r>
            <w:proofErr w:type="spellEnd"/>
            <w:r w:rsidR="00793459">
              <w:rPr>
                <w:sz w:val="24"/>
                <w:szCs w:val="24"/>
              </w:rPr>
              <w:t xml:space="preserve">, </w:t>
            </w:r>
            <w:proofErr w:type="spellStart"/>
            <w:r w:rsidR="00396AAD">
              <w:rPr>
                <w:sz w:val="24"/>
                <w:szCs w:val="24"/>
              </w:rPr>
              <w:t>m</w:t>
            </w:r>
            <w:r w:rsidR="00396AAD" w:rsidRPr="00396AAD">
              <w:rPr>
                <w:sz w:val="24"/>
                <w:szCs w:val="24"/>
              </w:rPr>
              <w:t>ecanismul</w:t>
            </w:r>
            <w:proofErr w:type="spellEnd"/>
            <w:r w:rsidR="00396AAD" w:rsidRPr="00396AAD">
              <w:rPr>
                <w:sz w:val="24"/>
                <w:szCs w:val="24"/>
              </w:rPr>
              <w:t xml:space="preserve"> </w:t>
            </w:r>
            <w:proofErr w:type="spellStart"/>
            <w:r w:rsidR="00396AAD" w:rsidRPr="00396AAD">
              <w:rPr>
                <w:sz w:val="24"/>
                <w:szCs w:val="24"/>
              </w:rPr>
              <w:t>aplicat</w:t>
            </w:r>
            <w:proofErr w:type="spellEnd"/>
            <w:r w:rsidR="00396AAD" w:rsidRPr="00396AAD">
              <w:rPr>
                <w:sz w:val="24"/>
                <w:szCs w:val="24"/>
              </w:rPr>
              <w:t xml:space="preserve"> la </w:t>
            </w:r>
            <w:proofErr w:type="spellStart"/>
            <w:r w:rsidR="00396AAD" w:rsidRPr="00396AAD">
              <w:rPr>
                <w:sz w:val="24"/>
                <w:szCs w:val="24"/>
              </w:rPr>
              <w:t>calcularea</w:t>
            </w:r>
            <w:proofErr w:type="spellEnd"/>
            <w:r w:rsidR="00396AAD" w:rsidRPr="00396AAD">
              <w:rPr>
                <w:sz w:val="24"/>
                <w:szCs w:val="24"/>
              </w:rPr>
              <w:t xml:space="preserve"> </w:t>
            </w:r>
            <w:proofErr w:type="spellStart"/>
            <w:r w:rsidR="00396AAD" w:rsidRPr="00396AAD">
              <w:rPr>
                <w:sz w:val="24"/>
                <w:szCs w:val="24"/>
              </w:rPr>
              <w:t>tarifelor</w:t>
            </w:r>
            <w:proofErr w:type="spellEnd"/>
            <w:r w:rsidR="00396AAD">
              <w:rPr>
                <w:sz w:val="24"/>
                <w:szCs w:val="24"/>
              </w:rPr>
              <w:t>,</w:t>
            </w:r>
            <w:r w:rsidR="00787C31">
              <w:rPr>
                <w:sz w:val="24"/>
                <w:szCs w:val="24"/>
              </w:rPr>
              <w:t xml:space="preserve"> </w:t>
            </w:r>
            <w:proofErr w:type="spellStart"/>
            <w:r w:rsidR="00787C31">
              <w:rPr>
                <w:sz w:val="24"/>
                <w:szCs w:val="24"/>
              </w:rPr>
              <w:t>precum</w:t>
            </w:r>
            <w:proofErr w:type="spellEnd"/>
            <w:r w:rsidR="00787C31">
              <w:rPr>
                <w:sz w:val="24"/>
                <w:szCs w:val="24"/>
              </w:rPr>
              <w:t xml:space="preserve"> </w:t>
            </w:r>
            <w:proofErr w:type="spellStart"/>
            <w:r w:rsidR="00787C31">
              <w:rPr>
                <w:sz w:val="24"/>
                <w:szCs w:val="24"/>
              </w:rPr>
              <w:t>ș</w:t>
            </w:r>
            <w:r w:rsidR="00793459">
              <w:rPr>
                <w:sz w:val="24"/>
                <w:szCs w:val="24"/>
              </w:rPr>
              <w:t>i</w:t>
            </w:r>
            <w:proofErr w:type="spellEnd"/>
            <w:r w:rsidR="00396AAD">
              <w:rPr>
                <w:sz w:val="24"/>
                <w:szCs w:val="24"/>
              </w:rPr>
              <w:t xml:space="preserve"> </w:t>
            </w:r>
            <w:proofErr w:type="spellStart"/>
            <w:r w:rsidR="00396AAD">
              <w:rPr>
                <w:sz w:val="24"/>
                <w:szCs w:val="24"/>
              </w:rPr>
              <w:t>tipurile</w:t>
            </w:r>
            <w:proofErr w:type="spellEnd"/>
            <w:r w:rsidR="00396AAD">
              <w:rPr>
                <w:sz w:val="24"/>
                <w:szCs w:val="24"/>
              </w:rPr>
              <w:t xml:space="preserve"> de </w:t>
            </w:r>
            <w:proofErr w:type="spellStart"/>
            <w:r w:rsidR="00396AAD">
              <w:rPr>
                <w:sz w:val="24"/>
                <w:szCs w:val="24"/>
              </w:rPr>
              <w:t>servicii</w:t>
            </w:r>
            <w:proofErr w:type="spellEnd"/>
            <w:r w:rsidR="00787C31">
              <w:rPr>
                <w:sz w:val="24"/>
                <w:szCs w:val="24"/>
              </w:rPr>
              <w:t xml:space="preserve"> </w:t>
            </w:r>
            <w:proofErr w:type="spellStart"/>
            <w:r w:rsidR="00787C31">
              <w:rPr>
                <w:sz w:val="24"/>
                <w:szCs w:val="24"/>
              </w:rPr>
              <w:t>prestate</w:t>
            </w:r>
            <w:proofErr w:type="spellEnd"/>
            <w:r w:rsidR="00787C31">
              <w:rPr>
                <w:sz w:val="24"/>
                <w:szCs w:val="24"/>
              </w:rPr>
              <w:t xml:space="preserve"> de </w:t>
            </w:r>
            <w:proofErr w:type="spellStart"/>
            <w:r w:rsidR="00787C31">
              <w:rPr>
                <w:sz w:val="24"/>
                <w:szCs w:val="24"/>
              </w:rPr>
              <w:t>că</w:t>
            </w:r>
            <w:r w:rsidR="00F41154">
              <w:rPr>
                <w:sz w:val="24"/>
                <w:szCs w:val="24"/>
              </w:rPr>
              <w:t>tre</w:t>
            </w:r>
            <w:proofErr w:type="spellEnd"/>
            <w:r w:rsidR="00F41154">
              <w:rPr>
                <w:sz w:val="24"/>
                <w:szCs w:val="24"/>
              </w:rPr>
              <w:t xml:space="preserve"> </w:t>
            </w:r>
            <w:proofErr w:type="spellStart"/>
            <w:r w:rsidR="00F41154">
              <w:rPr>
                <w:sz w:val="24"/>
                <w:szCs w:val="24"/>
              </w:rPr>
              <w:t>Oficiu</w:t>
            </w:r>
            <w:proofErr w:type="spellEnd"/>
            <w:r w:rsidR="00315489">
              <w:rPr>
                <w:sz w:val="24"/>
                <w:szCs w:val="24"/>
              </w:rPr>
              <w:t>.</w:t>
            </w:r>
            <w:r w:rsidRPr="000B00DD">
              <w:rPr>
                <w:sz w:val="24"/>
                <w:szCs w:val="24"/>
              </w:rPr>
              <w:t xml:space="preserve"> </w:t>
            </w:r>
          </w:p>
          <w:p w14:paraId="5B1450E0" w14:textId="5EFEFD56" w:rsidR="00670F7D" w:rsidRPr="00670F7D" w:rsidRDefault="00C060E8" w:rsidP="00670F7D">
            <w:pPr>
              <w:tabs>
                <w:tab w:val="left" w:pos="851"/>
              </w:tabs>
              <w:ind w:firstLine="0"/>
              <w:rPr>
                <w:sz w:val="24"/>
                <w:szCs w:val="24"/>
              </w:rPr>
            </w:pPr>
            <w:proofErr w:type="spellStart"/>
            <w:r w:rsidRPr="00C060E8">
              <w:rPr>
                <w:sz w:val="24"/>
                <w:szCs w:val="24"/>
              </w:rPr>
              <w:t>Capitolul</w:t>
            </w:r>
            <w:proofErr w:type="spellEnd"/>
            <w:r w:rsidRPr="00C060E8">
              <w:rPr>
                <w:sz w:val="24"/>
                <w:szCs w:val="24"/>
              </w:rPr>
              <w:t xml:space="preserve"> II.</w:t>
            </w:r>
            <w:r w:rsidR="00553943">
              <w:rPr>
                <w:sz w:val="24"/>
                <w:szCs w:val="24"/>
              </w:rPr>
              <w:t xml:space="preserve"> </w:t>
            </w:r>
            <w:proofErr w:type="spellStart"/>
            <w:r w:rsidR="00553943">
              <w:rPr>
                <w:sz w:val="24"/>
                <w:szCs w:val="24"/>
              </w:rPr>
              <w:t>S</w:t>
            </w:r>
            <w:r w:rsidR="00553943" w:rsidRPr="00553943">
              <w:rPr>
                <w:sz w:val="24"/>
                <w:szCs w:val="24"/>
              </w:rPr>
              <w:t>tructura</w:t>
            </w:r>
            <w:proofErr w:type="spellEnd"/>
            <w:r w:rsidR="00553943" w:rsidRPr="00553943">
              <w:rPr>
                <w:sz w:val="24"/>
                <w:szCs w:val="24"/>
              </w:rPr>
              <w:t xml:space="preserve"> </w:t>
            </w:r>
            <w:proofErr w:type="spellStart"/>
            <w:r w:rsidR="00553943" w:rsidRPr="00553943">
              <w:rPr>
                <w:sz w:val="24"/>
                <w:szCs w:val="24"/>
              </w:rPr>
              <w:t>costurilor</w:t>
            </w:r>
            <w:proofErr w:type="spellEnd"/>
            <w:r w:rsidR="00553943" w:rsidRPr="00553943">
              <w:rPr>
                <w:sz w:val="24"/>
                <w:szCs w:val="24"/>
              </w:rPr>
              <w:t xml:space="preserve"> </w:t>
            </w:r>
            <w:proofErr w:type="spellStart"/>
            <w:r w:rsidR="00553943" w:rsidRPr="00553943">
              <w:rPr>
                <w:sz w:val="24"/>
                <w:szCs w:val="24"/>
              </w:rPr>
              <w:t>utilizate</w:t>
            </w:r>
            <w:proofErr w:type="spellEnd"/>
            <w:r w:rsidR="00553943" w:rsidRPr="00553943">
              <w:rPr>
                <w:sz w:val="24"/>
                <w:szCs w:val="24"/>
              </w:rPr>
              <w:t xml:space="preserve"> la </w:t>
            </w:r>
            <w:proofErr w:type="spellStart"/>
            <w:r w:rsidR="00553943" w:rsidRPr="00553943">
              <w:rPr>
                <w:sz w:val="24"/>
                <w:szCs w:val="24"/>
              </w:rPr>
              <w:t>calcularea</w:t>
            </w:r>
            <w:proofErr w:type="spellEnd"/>
            <w:r w:rsidR="00553943" w:rsidRPr="00553943">
              <w:rPr>
                <w:sz w:val="24"/>
                <w:szCs w:val="24"/>
              </w:rPr>
              <w:t xml:space="preserve"> </w:t>
            </w:r>
            <w:proofErr w:type="spellStart"/>
            <w:r w:rsidR="00553943" w:rsidRPr="00553943">
              <w:rPr>
                <w:sz w:val="24"/>
                <w:szCs w:val="24"/>
              </w:rPr>
              <w:t>serviciilor</w:t>
            </w:r>
            <w:proofErr w:type="spellEnd"/>
            <w:r w:rsidR="00553943" w:rsidRPr="00553943">
              <w:rPr>
                <w:sz w:val="24"/>
                <w:szCs w:val="24"/>
              </w:rPr>
              <w:t xml:space="preserve"> </w:t>
            </w:r>
            <w:proofErr w:type="spellStart"/>
            <w:r w:rsidR="00553943" w:rsidRPr="00553943">
              <w:rPr>
                <w:sz w:val="24"/>
                <w:szCs w:val="24"/>
              </w:rPr>
              <w:t>prestate</w:t>
            </w:r>
            <w:proofErr w:type="spellEnd"/>
            <w:r w:rsidR="00553943" w:rsidRPr="00553943">
              <w:rPr>
                <w:sz w:val="24"/>
                <w:szCs w:val="24"/>
              </w:rPr>
              <w:t xml:space="preserve"> </w:t>
            </w:r>
            <w:r w:rsidRPr="00C060E8">
              <w:rPr>
                <w:sz w:val="24"/>
                <w:szCs w:val="24"/>
              </w:rPr>
              <w:t xml:space="preserve">– </w:t>
            </w:r>
            <w:proofErr w:type="spellStart"/>
            <w:r w:rsidR="00670F7D">
              <w:rPr>
                <w:sz w:val="24"/>
                <w:szCs w:val="24"/>
              </w:rPr>
              <w:t>s</w:t>
            </w:r>
            <w:r w:rsidR="00670F7D" w:rsidRPr="00670F7D">
              <w:rPr>
                <w:sz w:val="24"/>
                <w:szCs w:val="24"/>
              </w:rPr>
              <w:t>tructura</w:t>
            </w:r>
            <w:proofErr w:type="spellEnd"/>
            <w:r w:rsidR="00670F7D" w:rsidRPr="00670F7D">
              <w:rPr>
                <w:sz w:val="24"/>
                <w:szCs w:val="24"/>
              </w:rPr>
              <w:t xml:space="preserve"> </w:t>
            </w:r>
            <w:proofErr w:type="spellStart"/>
            <w:r w:rsidR="00670F7D" w:rsidRPr="00670F7D">
              <w:rPr>
                <w:sz w:val="24"/>
                <w:szCs w:val="24"/>
              </w:rPr>
              <w:t>costurilor</w:t>
            </w:r>
            <w:proofErr w:type="spellEnd"/>
            <w:r w:rsidR="00670F7D" w:rsidRPr="00670F7D">
              <w:rPr>
                <w:sz w:val="24"/>
                <w:szCs w:val="24"/>
              </w:rPr>
              <w:t xml:space="preserve"> </w:t>
            </w:r>
            <w:proofErr w:type="spellStart"/>
            <w:r w:rsidR="00670F7D" w:rsidRPr="00670F7D">
              <w:rPr>
                <w:sz w:val="24"/>
                <w:szCs w:val="24"/>
              </w:rPr>
              <w:t>incluse</w:t>
            </w:r>
            <w:proofErr w:type="spellEnd"/>
            <w:r w:rsidR="00670F7D">
              <w:rPr>
                <w:sz w:val="24"/>
                <w:szCs w:val="24"/>
              </w:rPr>
              <w:t xml:space="preserve"> </w:t>
            </w:r>
            <w:proofErr w:type="spellStart"/>
            <w:r w:rsidR="00670F7D">
              <w:rPr>
                <w:sz w:val="24"/>
                <w:szCs w:val="24"/>
              </w:rPr>
              <w:t>în</w:t>
            </w:r>
            <w:proofErr w:type="spellEnd"/>
            <w:r w:rsidR="00670F7D">
              <w:rPr>
                <w:sz w:val="24"/>
                <w:szCs w:val="24"/>
              </w:rPr>
              <w:t xml:space="preserve"> </w:t>
            </w:r>
            <w:proofErr w:type="spellStart"/>
            <w:r w:rsidR="00670F7D">
              <w:rPr>
                <w:sz w:val="24"/>
                <w:szCs w:val="24"/>
              </w:rPr>
              <w:t>tariful</w:t>
            </w:r>
            <w:proofErr w:type="spellEnd"/>
            <w:r w:rsidR="00670F7D">
              <w:rPr>
                <w:sz w:val="24"/>
                <w:szCs w:val="24"/>
              </w:rPr>
              <w:t xml:space="preserve"> </w:t>
            </w:r>
            <w:proofErr w:type="spellStart"/>
            <w:r w:rsidR="00670F7D">
              <w:rPr>
                <w:sz w:val="24"/>
                <w:szCs w:val="24"/>
              </w:rPr>
              <w:t>serviciului</w:t>
            </w:r>
            <w:proofErr w:type="spellEnd"/>
            <w:r w:rsidR="00670F7D">
              <w:rPr>
                <w:sz w:val="24"/>
                <w:szCs w:val="24"/>
              </w:rPr>
              <w:t xml:space="preserve"> public </w:t>
            </w:r>
            <w:proofErr w:type="spellStart"/>
            <w:r w:rsidR="00670F7D" w:rsidRPr="00670F7D">
              <w:rPr>
                <w:sz w:val="24"/>
                <w:szCs w:val="24"/>
              </w:rPr>
              <w:t>descrie</w:t>
            </w:r>
            <w:proofErr w:type="spellEnd"/>
            <w:r w:rsidR="00670F7D" w:rsidRPr="00670F7D">
              <w:rPr>
                <w:sz w:val="24"/>
                <w:szCs w:val="24"/>
              </w:rPr>
              <w:t xml:space="preserve"> </w:t>
            </w:r>
            <w:proofErr w:type="spellStart"/>
            <w:r w:rsidR="00670F7D" w:rsidRPr="00670F7D">
              <w:rPr>
                <w:sz w:val="24"/>
                <w:szCs w:val="24"/>
              </w:rPr>
              <w:t>compo</w:t>
            </w:r>
            <w:r w:rsidR="004721C5">
              <w:rPr>
                <w:sz w:val="24"/>
                <w:szCs w:val="24"/>
              </w:rPr>
              <w:t>nenț</w:t>
            </w:r>
            <w:r w:rsidR="00670F7D">
              <w:rPr>
                <w:sz w:val="24"/>
                <w:szCs w:val="24"/>
              </w:rPr>
              <w:t>a</w:t>
            </w:r>
            <w:proofErr w:type="spellEnd"/>
            <w:r w:rsidR="00670F7D">
              <w:rPr>
                <w:sz w:val="24"/>
                <w:szCs w:val="24"/>
              </w:rPr>
              <w:t xml:space="preserve"> </w:t>
            </w:r>
            <w:proofErr w:type="spellStart"/>
            <w:r w:rsidR="00670F7D">
              <w:rPr>
                <w:sz w:val="24"/>
                <w:szCs w:val="24"/>
              </w:rPr>
              <w:t>costurilor</w:t>
            </w:r>
            <w:proofErr w:type="spellEnd"/>
            <w:r w:rsidR="00670F7D">
              <w:rPr>
                <w:sz w:val="24"/>
                <w:szCs w:val="24"/>
              </w:rPr>
              <w:t>/</w:t>
            </w:r>
            <w:proofErr w:type="spellStart"/>
            <w:r w:rsidR="00670F7D">
              <w:rPr>
                <w:sz w:val="24"/>
                <w:szCs w:val="24"/>
              </w:rPr>
              <w:t>cheltuielilor</w:t>
            </w:r>
            <w:proofErr w:type="spellEnd"/>
            <w:r w:rsidR="00670F7D">
              <w:rPr>
                <w:sz w:val="24"/>
                <w:szCs w:val="24"/>
              </w:rPr>
              <w:t xml:space="preserve"> </w:t>
            </w:r>
            <w:proofErr w:type="spellStart"/>
            <w:r w:rsidR="00670F7D" w:rsidRPr="00670F7D">
              <w:rPr>
                <w:sz w:val="24"/>
                <w:szCs w:val="24"/>
              </w:rPr>
              <w:t>în</w:t>
            </w:r>
            <w:proofErr w:type="spellEnd"/>
            <w:r w:rsidR="00670F7D" w:rsidRPr="00670F7D">
              <w:rPr>
                <w:sz w:val="24"/>
                <w:szCs w:val="24"/>
              </w:rPr>
              <w:t xml:space="preserve"> </w:t>
            </w:r>
            <w:proofErr w:type="spellStart"/>
            <w:r w:rsidR="00670F7D" w:rsidRPr="00670F7D">
              <w:rPr>
                <w:sz w:val="24"/>
                <w:szCs w:val="24"/>
              </w:rPr>
              <w:t>scopul</w:t>
            </w:r>
            <w:proofErr w:type="spellEnd"/>
            <w:r w:rsidR="00670F7D" w:rsidRPr="00670F7D">
              <w:rPr>
                <w:sz w:val="24"/>
                <w:szCs w:val="24"/>
              </w:rPr>
              <w:t xml:space="preserve"> </w:t>
            </w:r>
            <w:proofErr w:type="spellStart"/>
            <w:r w:rsidR="00670F7D" w:rsidRPr="00670F7D">
              <w:rPr>
                <w:sz w:val="24"/>
                <w:szCs w:val="24"/>
              </w:rPr>
              <w:t>determinării</w:t>
            </w:r>
            <w:proofErr w:type="spellEnd"/>
            <w:r w:rsidR="00670F7D" w:rsidRPr="00670F7D">
              <w:rPr>
                <w:sz w:val="24"/>
                <w:szCs w:val="24"/>
              </w:rPr>
              <w:t xml:space="preserve"> </w:t>
            </w:r>
            <w:proofErr w:type="spellStart"/>
            <w:r w:rsidR="00670F7D" w:rsidRPr="00670F7D">
              <w:rPr>
                <w:sz w:val="24"/>
                <w:szCs w:val="24"/>
              </w:rPr>
              <w:t>şi</w:t>
            </w:r>
            <w:proofErr w:type="spellEnd"/>
            <w:r w:rsidR="00670F7D" w:rsidRPr="00670F7D">
              <w:rPr>
                <w:sz w:val="24"/>
                <w:szCs w:val="24"/>
              </w:rPr>
              <w:t xml:space="preserve"> </w:t>
            </w:r>
            <w:proofErr w:type="spellStart"/>
            <w:r w:rsidR="00670F7D" w:rsidRPr="00670F7D">
              <w:rPr>
                <w:sz w:val="24"/>
                <w:szCs w:val="24"/>
              </w:rPr>
              <w:t>includerii</w:t>
            </w:r>
            <w:proofErr w:type="spellEnd"/>
            <w:r w:rsidR="00670F7D" w:rsidRPr="00670F7D">
              <w:rPr>
                <w:sz w:val="24"/>
                <w:szCs w:val="24"/>
              </w:rPr>
              <w:t xml:space="preserve"> </w:t>
            </w:r>
            <w:proofErr w:type="spellStart"/>
            <w:r w:rsidR="00670F7D" w:rsidRPr="00670F7D">
              <w:rPr>
                <w:sz w:val="24"/>
                <w:szCs w:val="24"/>
              </w:rPr>
              <w:t>acestora</w:t>
            </w:r>
            <w:proofErr w:type="spellEnd"/>
            <w:r w:rsidR="00670F7D" w:rsidRPr="00670F7D">
              <w:rPr>
                <w:sz w:val="24"/>
                <w:szCs w:val="24"/>
              </w:rPr>
              <w:t xml:space="preserve"> </w:t>
            </w:r>
            <w:proofErr w:type="spellStart"/>
            <w:r w:rsidR="00670F7D" w:rsidRPr="00670F7D">
              <w:rPr>
                <w:sz w:val="24"/>
                <w:szCs w:val="24"/>
              </w:rPr>
              <w:t>în</w:t>
            </w:r>
            <w:proofErr w:type="spellEnd"/>
            <w:r w:rsidR="00670F7D" w:rsidRPr="00670F7D">
              <w:rPr>
                <w:sz w:val="24"/>
                <w:szCs w:val="24"/>
              </w:rPr>
              <w:t xml:space="preserve"> </w:t>
            </w:r>
            <w:proofErr w:type="spellStart"/>
            <w:r w:rsidR="00670F7D" w:rsidRPr="00670F7D">
              <w:rPr>
                <w:sz w:val="24"/>
                <w:szCs w:val="24"/>
              </w:rPr>
              <w:t>tariful</w:t>
            </w:r>
            <w:proofErr w:type="spellEnd"/>
            <w:r w:rsidR="00670F7D" w:rsidRPr="00670F7D">
              <w:rPr>
                <w:sz w:val="24"/>
                <w:szCs w:val="24"/>
              </w:rPr>
              <w:t xml:space="preserve">: </w:t>
            </w:r>
          </w:p>
          <w:p w14:paraId="356F7C30" w14:textId="090ABE4D" w:rsidR="00670F7D" w:rsidRPr="00670F7D" w:rsidRDefault="00670F7D" w:rsidP="00670F7D">
            <w:pPr>
              <w:tabs>
                <w:tab w:val="left" w:pos="851"/>
              </w:tabs>
              <w:ind w:firstLine="0"/>
              <w:rPr>
                <w:sz w:val="24"/>
                <w:szCs w:val="24"/>
              </w:rPr>
            </w:pPr>
            <w:r w:rsidRPr="00670F7D">
              <w:rPr>
                <w:sz w:val="24"/>
                <w:szCs w:val="24"/>
              </w:rPr>
              <w:t>-</w:t>
            </w:r>
            <w:r w:rsidRPr="00670F7D">
              <w:rPr>
                <w:sz w:val="24"/>
                <w:szCs w:val="24"/>
              </w:rPr>
              <w:tab/>
            </w:r>
            <w:proofErr w:type="spellStart"/>
            <w:r w:rsidRPr="00670F7D">
              <w:rPr>
                <w:sz w:val="24"/>
                <w:szCs w:val="24"/>
              </w:rPr>
              <w:t>costuri</w:t>
            </w:r>
            <w:r w:rsidR="00962389">
              <w:rPr>
                <w:sz w:val="24"/>
                <w:szCs w:val="24"/>
              </w:rPr>
              <w:t>lor</w:t>
            </w:r>
            <w:proofErr w:type="spellEnd"/>
            <w:r w:rsidRPr="00670F7D">
              <w:rPr>
                <w:sz w:val="24"/>
                <w:szCs w:val="24"/>
              </w:rPr>
              <w:t xml:space="preserve"> </w:t>
            </w:r>
            <w:proofErr w:type="spellStart"/>
            <w:r w:rsidRPr="00670F7D">
              <w:rPr>
                <w:sz w:val="24"/>
                <w:szCs w:val="24"/>
              </w:rPr>
              <w:t>directe</w:t>
            </w:r>
            <w:proofErr w:type="spellEnd"/>
            <w:r w:rsidRPr="00670F7D">
              <w:rPr>
                <w:sz w:val="24"/>
                <w:szCs w:val="24"/>
              </w:rPr>
              <w:t xml:space="preserve"> </w:t>
            </w:r>
            <w:proofErr w:type="spellStart"/>
            <w:r w:rsidRPr="00670F7D">
              <w:rPr>
                <w:sz w:val="24"/>
                <w:szCs w:val="24"/>
              </w:rPr>
              <w:t>materiale</w:t>
            </w:r>
            <w:proofErr w:type="spellEnd"/>
            <w:r w:rsidRPr="00670F7D">
              <w:rPr>
                <w:sz w:val="24"/>
                <w:szCs w:val="24"/>
              </w:rPr>
              <w:t xml:space="preserve">, </w:t>
            </w:r>
            <w:proofErr w:type="spellStart"/>
            <w:r w:rsidRPr="00670F7D">
              <w:rPr>
                <w:sz w:val="24"/>
                <w:szCs w:val="24"/>
              </w:rPr>
              <w:t>aferente</w:t>
            </w:r>
            <w:proofErr w:type="spellEnd"/>
            <w:r w:rsidRPr="00670F7D">
              <w:rPr>
                <w:sz w:val="24"/>
                <w:szCs w:val="24"/>
              </w:rPr>
              <w:t xml:space="preserve"> </w:t>
            </w:r>
            <w:proofErr w:type="spellStart"/>
            <w:r w:rsidRPr="00670F7D">
              <w:rPr>
                <w:sz w:val="24"/>
                <w:szCs w:val="24"/>
              </w:rPr>
              <w:t>fiecărui</w:t>
            </w:r>
            <w:proofErr w:type="spellEnd"/>
            <w:r w:rsidRPr="00670F7D">
              <w:rPr>
                <w:sz w:val="24"/>
                <w:szCs w:val="24"/>
              </w:rPr>
              <w:t xml:space="preserve"> </w:t>
            </w:r>
            <w:proofErr w:type="spellStart"/>
            <w:r w:rsidRPr="00670F7D">
              <w:rPr>
                <w:sz w:val="24"/>
                <w:szCs w:val="24"/>
              </w:rPr>
              <w:t>serviciu</w:t>
            </w:r>
            <w:proofErr w:type="spellEnd"/>
            <w:r w:rsidRPr="00670F7D">
              <w:rPr>
                <w:sz w:val="24"/>
                <w:szCs w:val="24"/>
              </w:rPr>
              <w:t xml:space="preserve"> </w:t>
            </w:r>
            <w:proofErr w:type="spellStart"/>
            <w:r w:rsidRPr="00670F7D">
              <w:rPr>
                <w:sz w:val="24"/>
                <w:szCs w:val="24"/>
              </w:rPr>
              <w:t>prestat</w:t>
            </w:r>
            <w:proofErr w:type="spellEnd"/>
            <w:r w:rsidRPr="00670F7D">
              <w:rPr>
                <w:sz w:val="24"/>
                <w:szCs w:val="24"/>
              </w:rPr>
              <w:t>;</w:t>
            </w:r>
          </w:p>
          <w:p w14:paraId="10FC1CF9" w14:textId="7C333FA0" w:rsidR="00670F7D" w:rsidRPr="00670F7D" w:rsidRDefault="00670F7D" w:rsidP="00670F7D">
            <w:pPr>
              <w:tabs>
                <w:tab w:val="left" w:pos="851"/>
              </w:tabs>
              <w:ind w:firstLine="0"/>
              <w:rPr>
                <w:sz w:val="24"/>
                <w:szCs w:val="24"/>
              </w:rPr>
            </w:pPr>
            <w:r w:rsidRPr="00670F7D">
              <w:rPr>
                <w:sz w:val="24"/>
                <w:szCs w:val="24"/>
              </w:rPr>
              <w:t>-</w:t>
            </w:r>
            <w:r w:rsidRPr="00670F7D">
              <w:rPr>
                <w:sz w:val="24"/>
                <w:szCs w:val="24"/>
              </w:rPr>
              <w:tab/>
            </w:r>
            <w:proofErr w:type="spellStart"/>
            <w:r w:rsidRPr="00670F7D">
              <w:rPr>
                <w:sz w:val="24"/>
                <w:szCs w:val="24"/>
              </w:rPr>
              <w:t>costuri</w:t>
            </w:r>
            <w:r w:rsidR="00962389">
              <w:rPr>
                <w:sz w:val="24"/>
                <w:szCs w:val="24"/>
              </w:rPr>
              <w:t>lor</w:t>
            </w:r>
            <w:proofErr w:type="spellEnd"/>
            <w:r w:rsidRPr="00670F7D">
              <w:rPr>
                <w:sz w:val="24"/>
                <w:szCs w:val="24"/>
              </w:rPr>
              <w:t xml:space="preserve"> </w:t>
            </w:r>
            <w:proofErr w:type="spellStart"/>
            <w:r w:rsidRPr="00670F7D">
              <w:rPr>
                <w:sz w:val="24"/>
                <w:szCs w:val="24"/>
              </w:rPr>
              <w:t>directe</w:t>
            </w:r>
            <w:proofErr w:type="spellEnd"/>
            <w:r w:rsidRPr="00670F7D">
              <w:rPr>
                <w:sz w:val="24"/>
                <w:szCs w:val="24"/>
              </w:rPr>
              <w:t xml:space="preserve"> de personal;</w:t>
            </w:r>
          </w:p>
          <w:p w14:paraId="32F046A3" w14:textId="551CCB0B" w:rsidR="00C060E8" w:rsidRDefault="00670F7D" w:rsidP="00670F7D">
            <w:pPr>
              <w:tabs>
                <w:tab w:val="left" w:pos="851"/>
              </w:tabs>
              <w:ind w:firstLine="0"/>
              <w:rPr>
                <w:sz w:val="24"/>
                <w:szCs w:val="24"/>
              </w:rPr>
            </w:pPr>
            <w:r w:rsidRPr="00670F7D">
              <w:rPr>
                <w:sz w:val="24"/>
                <w:szCs w:val="24"/>
              </w:rPr>
              <w:t>-</w:t>
            </w:r>
            <w:r w:rsidRPr="00670F7D">
              <w:rPr>
                <w:sz w:val="24"/>
                <w:szCs w:val="24"/>
              </w:rPr>
              <w:tab/>
            </w:r>
            <w:proofErr w:type="spellStart"/>
            <w:proofErr w:type="gramStart"/>
            <w:r w:rsidRPr="00670F7D">
              <w:rPr>
                <w:sz w:val="24"/>
                <w:szCs w:val="24"/>
              </w:rPr>
              <w:t>costuri</w:t>
            </w:r>
            <w:r w:rsidR="00962389">
              <w:rPr>
                <w:sz w:val="24"/>
                <w:szCs w:val="24"/>
              </w:rPr>
              <w:t>lor</w:t>
            </w:r>
            <w:proofErr w:type="spellEnd"/>
            <w:proofErr w:type="gramEnd"/>
            <w:r w:rsidRPr="00670F7D">
              <w:rPr>
                <w:sz w:val="24"/>
                <w:szCs w:val="24"/>
              </w:rPr>
              <w:t xml:space="preserve"> </w:t>
            </w:r>
            <w:proofErr w:type="spellStart"/>
            <w:r w:rsidRPr="00670F7D">
              <w:rPr>
                <w:sz w:val="24"/>
                <w:szCs w:val="24"/>
              </w:rPr>
              <w:t>indirecte</w:t>
            </w:r>
            <w:proofErr w:type="spellEnd"/>
            <w:r w:rsidRPr="00670F7D">
              <w:rPr>
                <w:sz w:val="24"/>
                <w:szCs w:val="24"/>
              </w:rPr>
              <w:t>.</w:t>
            </w:r>
          </w:p>
          <w:p w14:paraId="46D2AE4F" w14:textId="54BC02AB" w:rsidR="00670F7D" w:rsidRDefault="00670F7D" w:rsidP="00A30231">
            <w:pPr>
              <w:tabs>
                <w:tab w:val="left" w:pos="851"/>
              </w:tabs>
              <w:ind w:firstLine="0"/>
              <w:rPr>
                <w:sz w:val="24"/>
                <w:szCs w:val="24"/>
              </w:rPr>
            </w:pPr>
            <w:proofErr w:type="spellStart"/>
            <w:r w:rsidRPr="00670F7D">
              <w:rPr>
                <w:sz w:val="24"/>
                <w:szCs w:val="24"/>
              </w:rPr>
              <w:t>Capitolul</w:t>
            </w:r>
            <w:proofErr w:type="spellEnd"/>
            <w:r w:rsidRPr="00670F7D">
              <w:rPr>
                <w:sz w:val="24"/>
                <w:szCs w:val="24"/>
              </w:rPr>
              <w:t xml:space="preserve"> III.</w:t>
            </w:r>
            <w:r w:rsidR="00403B0A">
              <w:t xml:space="preserve"> </w:t>
            </w:r>
            <w:proofErr w:type="spellStart"/>
            <w:r w:rsidR="00403B0A">
              <w:rPr>
                <w:sz w:val="24"/>
                <w:szCs w:val="24"/>
              </w:rPr>
              <w:t>M</w:t>
            </w:r>
            <w:r w:rsidR="00403B0A" w:rsidRPr="00403B0A">
              <w:rPr>
                <w:sz w:val="24"/>
                <w:szCs w:val="24"/>
              </w:rPr>
              <w:t>odul</w:t>
            </w:r>
            <w:proofErr w:type="spellEnd"/>
            <w:r w:rsidR="00403B0A" w:rsidRPr="00403B0A">
              <w:rPr>
                <w:sz w:val="24"/>
                <w:szCs w:val="24"/>
              </w:rPr>
              <w:t xml:space="preserve"> de </w:t>
            </w:r>
            <w:proofErr w:type="spellStart"/>
            <w:r w:rsidR="00403B0A" w:rsidRPr="00403B0A">
              <w:rPr>
                <w:sz w:val="24"/>
                <w:szCs w:val="24"/>
              </w:rPr>
              <w:t>calculare</w:t>
            </w:r>
            <w:proofErr w:type="spellEnd"/>
            <w:r w:rsidR="00403B0A" w:rsidRPr="00403B0A">
              <w:rPr>
                <w:sz w:val="24"/>
                <w:szCs w:val="24"/>
              </w:rPr>
              <w:t xml:space="preserve"> a </w:t>
            </w:r>
            <w:proofErr w:type="spellStart"/>
            <w:r w:rsidR="00403B0A" w:rsidRPr="00403B0A">
              <w:rPr>
                <w:sz w:val="24"/>
                <w:szCs w:val="24"/>
              </w:rPr>
              <w:t>tarifelor</w:t>
            </w:r>
            <w:proofErr w:type="spellEnd"/>
            <w:r w:rsidR="00403B0A" w:rsidRPr="00403B0A">
              <w:rPr>
                <w:sz w:val="24"/>
                <w:szCs w:val="24"/>
              </w:rPr>
              <w:t xml:space="preserve"> la </w:t>
            </w:r>
            <w:proofErr w:type="spellStart"/>
            <w:r w:rsidR="00403B0A" w:rsidRPr="00403B0A">
              <w:rPr>
                <w:sz w:val="24"/>
                <w:szCs w:val="24"/>
              </w:rPr>
              <w:t>serviciile</w:t>
            </w:r>
            <w:proofErr w:type="spellEnd"/>
            <w:r w:rsidR="00403B0A" w:rsidRPr="00403B0A">
              <w:rPr>
                <w:sz w:val="24"/>
                <w:szCs w:val="24"/>
              </w:rPr>
              <w:t xml:space="preserve"> </w:t>
            </w:r>
            <w:proofErr w:type="spellStart"/>
            <w:r w:rsidR="00403B0A" w:rsidRPr="00403B0A">
              <w:rPr>
                <w:sz w:val="24"/>
                <w:szCs w:val="24"/>
              </w:rPr>
              <w:t>prestate</w:t>
            </w:r>
            <w:proofErr w:type="spellEnd"/>
            <w:r w:rsidR="00403B0A">
              <w:rPr>
                <w:sz w:val="24"/>
                <w:szCs w:val="24"/>
              </w:rPr>
              <w:t xml:space="preserve"> </w:t>
            </w:r>
            <w:r w:rsidR="00A30231">
              <w:rPr>
                <w:sz w:val="24"/>
                <w:szCs w:val="24"/>
              </w:rPr>
              <w:t xml:space="preserve">– </w:t>
            </w:r>
            <w:proofErr w:type="spellStart"/>
            <w:r w:rsidR="00A30231">
              <w:rPr>
                <w:sz w:val="24"/>
                <w:szCs w:val="24"/>
              </w:rPr>
              <w:t>prezinta</w:t>
            </w:r>
            <w:proofErr w:type="spellEnd"/>
            <w:r w:rsidR="00A30231">
              <w:rPr>
                <w:sz w:val="24"/>
                <w:szCs w:val="24"/>
              </w:rPr>
              <w:t xml:space="preserve">̆ </w:t>
            </w:r>
            <w:proofErr w:type="spellStart"/>
            <w:r w:rsidR="00A30231">
              <w:rPr>
                <w:sz w:val="24"/>
                <w:szCs w:val="24"/>
              </w:rPr>
              <w:t>formulele</w:t>
            </w:r>
            <w:proofErr w:type="spellEnd"/>
            <w:r w:rsidR="00A30231">
              <w:rPr>
                <w:sz w:val="24"/>
                <w:szCs w:val="24"/>
              </w:rPr>
              <w:t xml:space="preserve"> de </w:t>
            </w:r>
            <w:proofErr w:type="spellStart"/>
            <w:r w:rsidR="00A30231">
              <w:rPr>
                <w:sz w:val="24"/>
                <w:szCs w:val="24"/>
              </w:rPr>
              <w:t>calcul</w:t>
            </w:r>
            <w:proofErr w:type="spellEnd"/>
            <w:r w:rsidR="00403B0A" w:rsidRPr="00403B0A">
              <w:rPr>
                <w:sz w:val="24"/>
                <w:szCs w:val="24"/>
              </w:rPr>
              <w:t xml:space="preserve"> </w:t>
            </w:r>
            <w:proofErr w:type="spellStart"/>
            <w:r w:rsidR="00943A64" w:rsidRPr="00943A64">
              <w:rPr>
                <w:sz w:val="24"/>
                <w:szCs w:val="24"/>
              </w:rPr>
              <w:t>separat</w:t>
            </w:r>
            <w:proofErr w:type="spellEnd"/>
            <w:r w:rsidR="00A30231">
              <w:rPr>
                <w:sz w:val="24"/>
                <w:szCs w:val="24"/>
              </w:rPr>
              <w:t xml:space="preserve"> </w:t>
            </w:r>
            <w:proofErr w:type="spellStart"/>
            <w:r w:rsidR="00A30231">
              <w:rPr>
                <w:sz w:val="24"/>
                <w:szCs w:val="24"/>
              </w:rPr>
              <w:t>pentru</w:t>
            </w:r>
            <w:proofErr w:type="spellEnd"/>
            <w:r w:rsidR="00A30231">
              <w:rPr>
                <w:sz w:val="24"/>
                <w:szCs w:val="24"/>
              </w:rPr>
              <w:t xml:space="preserve"> </w:t>
            </w:r>
            <w:proofErr w:type="spellStart"/>
            <w:r w:rsidR="00A30231">
              <w:rPr>
                <w:sz w:val="24"/>
                <w:szCs w:val="24"/>
              </w:rPr>
              <w:t>fiecare</w:t>
            </w:r>
            <w:proofErr w:type="spellEnd"/>
            <w:r w:rsidR="00A30231">
              <w:rPr>
                <w:sz w:val="24"/>
                <w:szCs w:val="24"/>
              </w:rPr>
              <w:t xml:space="preserve"> tip de Serviciu </w:t>
            </w:r>
            <w:proofErr w:type="spellStart"/>
            <w:r w:rsidR="00403B0A" w:rsidRPr="00403B0A">
              <w:rPr>
                <w:sz w:val="24"/>
                <w:szCs w:val="24"/>
              </w:rPr>
              <w:t>şi</w:t>
            </w:r>
            <w:proofErr w:type="spellEnd"/>
            <w:r w:rsidR="00403B0A" w:rsidRPr="00403B0A">
              <w:rPr>
                <w:sz w:val="24"/>
                <w:szCs w:val="24"/>
              </w:rPr>
              <w:t xml:space="preserve"> </w:t>
            </w:r>
            <w:proofErr w:type="spellStart"/>
            <w:r w:rsidR="00403B0A" w:rsidRPr="00403B0A">
              <w:rPr>
                <w:sz w:val="24"/>
                <w:szCs w:val="24"/>
              </w:rPr>
              <w:t>descrie</w:t>
            </w:r>
            <w:proofErr w:type="spellEnd"/>
            <w:r w:rsidR="00403B0A" w:rsidRPr="00403B0A">
              <w:rPr>
                <w:sz w:val="24"/>
                <w:szCs w:val="24"/>
              </w:rPr>
              <w:t xml:space="preserve"> </w:t>
            </w:r>
            <w:proofErr w:type="spellStart"/>
            <w:r w:rsidR="00403B0A" w:rsidRPr="00403B0A">
              <w:rPr>
                <w:sz w:val="24"/>
                <w:szCs w:val="24"/>
              </w:rPr>
              <w:t>elementele</w:t>
            </w:r>
            <w:proofErr w:type="spellEnd"/>
            <w:r w:rsidR="00403B0A" w:rsidRPr="00403B0A">
              <w:rPr>
                <w:sz w:val="24"/>
                <w:szCs w:val="24"/>
              </w:rPr>
              <w:t xml:space="preserve"> </w:t>
            </w:r>
            <w:proofErr w:type="spellStart"/>
            <w:r w:rsidR="00403B0A" w:rsidRPr="00403B0A">
              <w:rPr>
                <w:sz w:val="24"/>
                <w:szCs w:val="24"/>
              </w:rPr>
              <w:t>componente</w:t>
            </w:r>
            <w:proofErr w:type="spellEnd"/>
            <w:r w:rsidR="00403B0A" w:rsidRPr="00403B0A">
              <w:rPr>
                <w:sz w:val="24"/>
                <w:szCs w:val="24"/>
              </w:rPr>
              <w:t xml:space="preserve"> ale </w:t>
            </w:r>
            <w:proofErr w:type="spellStart"/>
            <w:r w:rsidR="00403B0A" w:rsidRPr="00403B0A">
              <w:rPr>
                <w:sz w:val="24"/>
                <w:szCs w:val="24"/>
              </w:rPr>
              <w:t>tarifului</w:t>
            </w:r>
            <w:proofErr w:type="spellEnd"/>
            <w:r w:rsidR="002248EE">
              <w:rPr>
                <w:sz w:val="24"/>
                <w:szCs w:val="24"/>
              </w:rPr>
              <w:t>,</w:t>
            </w:r>
            <w:r w:rsidR="00962389">
              <w:rPr>
                <w:sz w:val="24"/>
                <w:szCs w:val="24"/>
              </w:rPr>
              <w:t xml:space="preserve"> </w:t>
            </w:r>
            <w:proofErr w:type="spellStart"/>
            <w:r w:rsidR="00962389">
              <w:rPr>
                <w:sz w:val="24"/>
                <w:szCs w:val="24"/>
              </w:rPr>
              <w:t>precum</w:t>
            </w:r>
            <w:proofErr w:type="spellEnd"/>
            <w:r w:rsidR="00962389">
              <w:rPr>
                <w:sz w:val="24"/>
                <w:szCs w:val="24"/>
              </w:rPr>
              <w:t xml:space="preserve"> </w:t>
            </w:r>
            <w:proofErr w:type="spellStart"/>
            <w:r w:rsidR="00962389">
              <w:rPr>
                <w:sz w:val="24"/>
                <w:szCs w:val="24"/>
              </w:rPr>
              <w:t>ș</w:t>
            </w:r>
            <w:r w:rsidR="0037264D">
              <w:rPr>
                <w:sz w:val="24"/>
                <w:szCs w:val="24"/>
              </w:rPr>
              <w:t>i</w:t>
            </w:r>
            <w:proofErr w:type="spellEnd"/>
            <w:r w:rsidR="0037264D">
              <w:rPr>
                <w:sz w:val="24"/>
                <w:szCs w:val="24"/>
              </w:rPr>
              <w:t xml:space="preserve"> </w:t>
            </w:r>
            <w:proofErr w:type="spellStart"/>
            <w:r w:rsidR="0037264D">
              <w:rPr>
                <w:sz w:val="24"/>
                <w:szCs w:val="24"/>
              </w:rPr>
              <w:t>cadrul</w:t>
            </w:r>
            <w:proofErr w:type="spellEnd"/>
            <w:r w:rsidR="0037264D">
              <w:rPr>
                <w:sz w:val="24"/>
                <w:szCs w:val="24"/>
              </w:rPr>
              <w:t xml:space="preserve"> </w:t>
            </w:r>
            <w:proofErr w:type="spellStart"/>
            <w:r w:rsidR="002248EE">
              <w:rPr>
                <w:sz w:val="24"/>
                <w:szCs w:val="24"/>
              </w:rPr>
              <w:t>normativ</w:t>
            </w:r>
            <w:proofErr w:type="spellEnd"/>
            <w:r w:rsidR="00962389">
              <w:rPr>
                <w:sz w:val="24"/>
                <w:szCs w:val="24"/>
              </w:rPr>
              <w:t xml:space="preserve"> conform </w:t>
            </w:r>
            <w:proofErr w:type="spellStart"/>
            <w:r w:rsidR="00962389">
              <w:rPr>
                <w:sz w:val="24"/>
                <w:szCs w:val="24"/>
              </w:rPr>
              <w:t>că</w:t>
            </w:r>
            <w:r w:rsidR="0037264D">
              <w:rPr>
                <w:sz w:val="24"/>
                <w:szCs w:val="24"/>
              </w:rPr>
              <w:t>ruiea</w:t>
            </w:r>
            <w:proofErr w:type="spellEnd"/>
            <w:r w:rsidR="00962389">
              <w:rPr>
                <w:sz w:val="24"/>
                <w:szCs w:val="24"/>
              </w:rPr>
              <w:t xml:space="preserve"> se </w:t>
            </w:r>
            <w:proofErr w:type="spellStart"/>
            <w:r w:rsidR="00962389">
              <w:rPr>
                <w:sz w:val="24"/>
                <w:szCs w:val="24"/>
              </w:rPr>
              <w:t>calculează</w:t>
            </w:r>
            <w:proofErr w:type="spellEnd"/>
            <w:r w:rsidR="0037264D">
              <w:rPr>
                <w:sz w:val="24"/>
                <w:szCs w:val="24"/>
              </w:rPr>
              <w:t xml:space="preserve"> </w:t>
            </w:r>
            <w:proofErr w:type="spellStart"/>
            <w:r w:rsidR="0037264D">
              <w:rPr>
                <w:sz w:val="24"/>
                <w:szCs w:val="24"/>
              </w:rPr>
              <w:t>unele</w:t>
            </w:r>
            <w:proofErr w:type="spellEnd"/>
            <w:r w:rsidR="0037264D">
              <w:rPr>
                <w:sz w:val="24"/>
                <w:szCs w:val="24"/>
              </w:rPr>
              <w:t xml:space="preserve"> </w:t>
            </w:r>
            <w:proofErr w:type="spellStart"/>
            <w:r w:rsidR="0037264D">
              <w:rPr>
                <w:sz w:val="24"/>
                <w:szCs w:val="24"/>
              </w:rPr>
              <w:t>tipuri</w:t>
            </w:r>
            <w:proofErr w:type="spellEnd"/>
            <w:r w:rsidR="0037264D">
              <w:rPr>
                <w:sz w:val="24"/>
                <w:szCs w:val="24"/>
              </w:rPr>
              <w:t xml:space="preserve"> de </w:t>
            </w:r>
            <w:proofErr w:type="spellStart"/>
            <w:r w:rsidR="0037264D">
              <w:rPr>
                <w:sz w:val="24"/>
                <w:szCs w:val="24"/>
              </w:rPr>
              <w:t>servicii</w:t>
            </w:r>
            <w:proofErr w:type="spellEnd"/>
            <w:r w:rsidR="004E2E47">
              <w:rPr>
                <w:sz w:val="24"/>
                <w:szCs w:val="24"/>
              </w:rPr>
              <w:t>.</w:t>
            </w:r>
          </w:p>
          <w:p w14:paraId="1B75F766" w14:textId="243817B7" w:rsidR="004C462D" w:rsidRDefault="004C462D" w:rsidP="007E5F5D">
            <w:pPr>
              <w:tabs>
                <w:tab w:val="left" w:pos="851"/>
              </w:tabs>
              <w:ind w:firstLine="0"/>
              <w:rPr>
                <w:sz w:val="24"/>
                <w:szCs w:val="24"/>
              </w:rPr>
            </w:pPr>
            <w:proofErr w:type="spellStart"/>
            <w:r w:rsidRPr="004C462D">
              <w:rPr>
                <w:sz w:val="24"/>
                <w:szCs w:val="24"/>
              </w:rPr>
              <w:t>Capitolul</w:t>
            </w:r>
            <w:proofErr w:type="spellEnd"/>
            <w:r w:rsidRPr="004C462D">
              <w:rPr>
                <w:sz w:val="24"/>
                <w:szCs w:val="24"/>
              </w:rPr>
              <w:t xml:space="preserve"> VI. </w:t>
            </w:r>
            <w:proofErr w:type="spellStart"/>
            <w:r w:rsidRPr="004C462D">
              <w:rPr>
                <w:sz w:val="24"/>
                <w:szCs w:val="24"/>
              </w:rPr>
              <w:t>Modul</w:t>
            </w:r>
            <w:proofErr w:type="spellEnd"/>
            <w:r w:rsidRPr="004C462D">
              <w:rPr>
                <w:sz w:val="24"/>
                <w:szCs w:val="24"/>
              </w:rPr>
              <w:t xml:space="preserve"> de </w:t>
            </w:r>
            <w:proofErr w:type="spellStart"/>
            <w:r w:rsidRPr="004C462D">
              <w:rPr>
                <w:sz w:val="24"/>
                <w:szCs w:val="24"/>
              </w:rPr>
              <w:t>aplicare</w:t>
            </w:r>
            <w:proofErr w:type="spellEnd"/>
            <w:r w:rsidRPr="004C462D">
              <w:rPr>
                <w:sz w:val="24"/>
                <w:szCs w:val="24"/>
              </w:rPr>
              <w:t xml:space="preserve"> </w:t>
            </w:r>
            <w:proofErr w:type="spellStart"/>
            <w:r w:rsidRPr="004C462D">
              <w:rPr>
                <w:sz w:val="24"/>
                <w:szCs w:val="24"/>
              </w:rPr>
              <w:t>și</w:t>
            </w:r>
            <w:proofErr w:type="spellEnd"/>
            <w:r w:rsidRPr="004C462D">
              <w:rPr>
                <w:sz w:val="24"/>
                <w:szCs w:val="24"/>
              </w:rPr>
              <w:t xml:space="preserve"> </w:t>
            </w:r>
            <w:proofErr w:type="spellStart"/>
            <w:r w:rsidRPr="004C462D">
              <w:rPr>
                <w:sz w:val="24"/>
                <w:szCs w:val="24"/>
              </w:rPr>
              <w:t>ajustare</w:t>
            </w:r>
            <w:proofErr w:type="spellEnd"/>
            <w:r w:rsidRPr="004C462D">
              <w:rPr>
                <w:sz w:val="24"/>
                <w:szCs w:val="24"/>
              </w:rPr>
              <w:t xml:space="preserve"> a </w:t>
            </w:r>
            <w:proofErr w:type="spellStart"/>
            <w:r w:rsidRPr="004C462D">
              <w:rPr>
                <w:sz w:val="24"/>
                <w:szCs w:val="24"/>
              </w:rPr>
              <w:t>tarifelor</w:t>
            </w:r>
            <w:proofErr w:type="spellEnd"/>
            <w:r>
              <w:rPr>
                <w:sz w:val="24"/>
                <w:szCs w:val="24"/>
              </w:rPr>
              <w:t xml:space="preserve"> </w:t>
            </w:r>
            <w:r w:rsidR="00D0680C">
              <w:rPr>
                <w:sz w:val="24"/>
                <w:szCs w:val="24"/>
              </w:rPr>
              <w:t>–</w:t>
            </w:r>
            <w:r>
              <w:rPr>
                <w:sz w:val="24"/>
                <w:szCs w:val="24"/>
              </w:rPr>
              <w:t xml:space="preserve"> </w:t>
            </w:r>
            <w:proofErr w:type="spellStart"/>
            <w:r w:rsidR="00D0680C">
              <w:rPr>
                <w:sz w:val="24"/>
                <w:szCs w:val="24"/>
              </w:rPr>
              <w:t>descrie</w:t>
            </w:r>
            <w:proofErr w:type="spellEnd"/>
            <w:r w:rsidR="00D0680C">
              <w:rPr>
                <w:sz w:val="24"/>
                <w:szCs w:val="24"/>
              </w:rPr>
              <w:t xml:space="preserve"> </w:t>
            </w:r>
            <w:proofErr w:type="spellStart"/>
            <w:r w:rsidR="00D0680C">
              <w:rPr>
                <w:sz w:val="24"/>
                <w:szCs w:val="24"/>
              </w:rPr>
              <w:t>metoda</w:t>
            </w:r>
            <w:proofErr w:type="spellEnd"/>
            <w:r w:rsidR="00D0680C">
              <w:rPr>
                <w:sz w:val="24"/>
                <w:szCs w:val="24"/>
              </w:rPr>
              <w:t xml:space="preserve"> de </w:t>
            </w:r>
            <w:proofErr w:type="spellStart"/>
            <w:r w:rsidR="002248EE">
              <w:rPr>
                <w:sz w:val="24"/>
                <w:szCs w:val="24"/>
              </w:rPr>
              <w:t>precizare</w:t>
            </w:r>
            <w:proofErr w:type="spellEnd"/>
            <w:r w:rsidR="002248EE">
              <w:rPr>
                <w:sz w:val="24"/>
                <w:szCs w:val="24"/>
              </w:rPr>
              <w:t xml:space="preserve"> </w:t>
            </w:r>
            <w:proofErr w:type="spellStart"/>
            <w:r w:rsidR="002248EE">
              <w:rPr>
                <w:sz w:val="24"/>
                <w:szCs w:val="24"/>
              </w:rPr>
              <w:t>şi</w:t>
            </w:r>
            <w:proofErr w:type="spellEnd"/>
            <w:r w:rsidR="002248EE">
              <w:rPr>
                <w:sz w:val="24"/>
                <w:szCs w:val="24"/>
              </w:rPr>
              <w:t xml:space="preserve"> </w:t>
            </w:r>
            <w:proofErr w:type="spellStart"/>
            <w:r w:rsidR="002248EE">
              <w:rPr>
                <w:sz w:val="24"/>
                <w:szCs w:val="24"/>
              </w:rPr>
              <w:t>modificar</w:t>
            </w:r>
            <w:r w:rsidR="007E5F5D" w:rsidRPr="007E5F5D">
              <w:rPr>
                <w:sz w:val="24"/>
                <w:szCs w:val="24"/>
              </w:rPr>
              <w:t>e</w:t>
            </w:r>
            <w:proofErr w:type="spellEnd"/>
            <w:r w:rsidR="007E5F5D" w:rsidRPr="007E5F5D">
              <w:rPr>
                <w:sz w:val="24"/>
                <w:szCs w:val="24"/>
              </w:rPr>
              <w:t xml:space="preserve"> </w:t>
            </w:r>
            <w:r w:rsidR="0072421A">
              <w:rPr>
                <w:sz w:val="24"/>
                <w:szCs w:val="24"/>
              </w:rPr>
              <w:t xml:space="preserve">a </w:t>
            </w:r>
            <w:proofErr w:type="spellStart"/>
            <w:r w:rsidR="0072421A">
              <w:rPr>
                <w:sz w:val="24"/>
                <w:szCs w:val="24"/>
              </w:rPr>
              <w:t>tarifelor</w:t>
            </w:r>
            <w:proofErr w:type="spellEnd"/>
            <w:r w:rsidR="001A685A">
              <w:rPr>
                <w:sz w:val="24"/>
                <w:szCs w:val="24"/>
              </w:rPr>
              <w:t xml:space="preserve"> </w:t>
            </w:r>
            <w:proofErr w:type="spellStart"/>
            <w:r w:rsidR="001A685A">
              <w:rPr>
                <w:sz w:val="24"/>
                <w:szCs w:val="24"/>
              </w:rPr>
              <w:t>precum</w:t>
            </w:r>
            <w:proofErr w:type="spellEnd"/>
            <w:r w:rsidR="001A685A">
              <w:rPr>
                <w:sz w:val="24"/>
                <w:szCs w:val="24"/>
              </w:rPr>
              <w:t xml:space="preserve"> </w:t>
            </w:r>
            <w:proofErr w:type="spellStart"/>
            <w:r w:rsidR="001A685A">
              <w:rPr>
                <w:sz w:val="24"/>
                <w:szCs w:val="24"/>
              </w:rPr>
              <w:t>ș</w:t>
            </w:r>
            <w:r w:rsidR="008F694D">
              <w:rPr>
                <w:sz w:val="24"/>
                <w:szCs w:val="24"/>
              </w:rPr>
              <w:t>i</w:t>
            </w:r>
            <w:proofErr w:type="spellEnd"/>
            <w:r w:rsidR="008F694D">
              <w:rPr>
                <w:sz w:val="24"/>
                <w:szCs w:val="24"/>
              </w:rPr>
              <w:t xml:space="preserve"> </w:t>
            </w:r>
            <w:proofErr w:type="spellStart"/>
            <w:r w:rsidR="00292D94">
              <w:rPr>
                <w:sz w:val="24"/>
                <w:szCs w:val="24"/>
              </w:rPr>
              <w:t>posibilitatea</w:t>
            </w:r>
            <w:proofErr w:type="spellEnd"/>
            <w:r w:rsidR="00292D94">
              <w:rPr>
                <w:sz w:val="24"/>
                <w:szCs w:val="24"/>
              </w:rPr>
              <w:t xml:space="preserve"> </w:t>
            </w:r>
            <w:proofErr w:type="spellStart"/>
            <w:r w:rsidR="008F694D">
              <w:rPr>
                <w:sz w:val="24"/>
                <w:szCs w:val="24"/>
              </w:rPr>
              <w:t>a</w:t>
            </w:r>
            <w:r w:rsidR="001A685A">
              <w:rPr>
                <w:sz w:val="24"/>
                <w:szCs w:val="24"/>
              </w:rPr>
              <w:t>ctualiză</w:t>
            </w:r>
            <w:r w:rsidR="00292D94">
              <w:rPr>
                <w:sz w:val="24"/>
                <w:szCs w:val="24"/>
              </w:rPr>
              <w:t>rii</w:t>
            </w:r>
            <w:proofErr w:type="spellEnd"/>
            <w:r w:rsidR="008F694D" w:rsidRPr="008F694D">
              <w:rPr>
                <w:sz w:val="24"/>
                <w:szCs w:val="24"/>
              </w:rPr>
              <w:t xml:space="preserve"> </w:t>
            </w:r>
            <w:proofErr w:type="spellStart"/>
            <w:r w:rsidR="008F694D" w:rsidRPr="008F694D">
              <w:rPr>
                <w:sz w:val="24"/>
                <w:szCs w:val="24"/>
              </w:rPr>
              <w:t>tarifelor</w:t>
            </w:r>
            <w:proofErr w:type="spellEnd"/>
            <w:r w:rsidR="008F694D" w:rsidRPr="008F694D">
              <w:rPr>
                <w:sz w:val="24"/>
                <w:szCs w:val="24"/>
              </w:rPr>
              <w:t xml:space="preserve"> </w:t>
            </w:r>
            <w:proofErr w:type="spellStart"/>
            <w:r w:rsidR="008F694D" w:rsidRPr="008F694D">
              <w:rPr>
                <w:sz w:val="24"/>
                <w:szCs w:val="24"/>
              </w:rPr>
              <w:t>pe</w:t>
            </w:r>
            <w:proofErr w:type="spellEnd"/>
            <w:r w:rsidR="008F694D" w:rsidRPr="008F694D">
              <w:rPr>
                <w:sz w:val="24"/>
                <w:szCs w:val="24"/>
              </w:rPr>
              <w:t xml:space="preserve"> </w:t>
            </w:r>
            <w:proofErr w:type="spellStart"/>
            <w:r w:rsidR="008F694D" w:rsidRPr="008F694D">
              <w:rPr>
                <w:sz w:val="24"/>
                <w:szCs w:val="24"/>
              </w:rPr>
              <w:t>parcursul</w:t>
            </w:r>
            <w:proofErr w:type="spellEnd"/>
            <w:r w:rsidR="008F694D" w:rsidRPr="008F694D">
              <w:rPr>
                <w:sz w:val="24"/>
                <w:szCs w:val="24"/>
              </w:rPr>
              <w:t xml:space="preserve"> </w:t>
            </w:r>
            <w:proofErr w:type="spellStart"/>
            <w:r w:rsidR="008F694D" w:rsidRPr="008F694D">
              <w:rPr>
                <w:sz w:val="24"/>
                <w:szCs w:val="24"/>
              </w:rPr>
              <w:t>anului</w:t>
            </w:r>
            <w:proofErr w:type="spellEnd"/>
            <w:r w:rsidR="008F694D" w:rsidRPr="008F694D">
              <w:rPr>
                <w:sz w:val="24"/>
                <w:szCs w:val="24"/>
              </w:rPr>
              <w:t xml:space="preserve"> </w:t>
            </w:r>
            <w:proofErr w:type="spellStart"/>
            <w:r w:rsidR="008F694D" w:rsidRPr="008F694D">
              <w:rPr>
                <w:sz w:val="24"/>
                <w:szCs w:val="24"/>
              </w:rPr>
              <w:t>calendaristic</w:t>
            </w:r>
            <w:proofErr w:type="spellEnd"/>
            <w:r w:rsidR="008F694D">
              <w:rPr>
                <w:sz w:val="24"/>
                <w:szCs w:val="24"/>
              </w:rPr>
              <w:t xml:space="preserve"> </w:t>
            </w:r>
            <w:proofErr w:type="spellStart"/>
            <w:r w:rsidR="001A685A">
              <w:rPr>
                <w:sz w:val="24"/>
                <w:szCs w:val="24"/>
              </w:rPr>
              <w:t>prestate</w:t>
            </w:r>
            <w:proofErr w:type="spellEnd"/>
            <w:r w:rsidR="001A685A">
              <w:rPr>
                <w:sz w:val="24"/>
                <w:szCs w:val="24"/>
              </w:rPr>
              <w:t xml:space="preserve"> de </w:t>
            </w:r>
            <w:proofErr w:type="spellStart"/>
            <w:r w:rsidR="001A685A">
              <w:rPr>
                <w:sz w:val="24"/>
                <w:szCs w:val="24"/>
              </w:rPr>
              <w:t>că</w:t>
            </w:r>
            <w:r w:rsidR="000C522F">
              <w:rPr>
                <w:sz w:val="24"/>
                <w:szCs w:val="24"/>
              </w:rPr>
              <w:t>tre</w:t>
            </w:r>
            <w:proofErr w:type="spellEnd"/>
            <w:r w:rsidR="000C522F">
              <w:rPr>
                <w:sz w:val="24"/>
                <w:szCs w:val="24"/>
              </w:rPr>
              <w:t xml:space="preserve"> </w:t>
            </w:r>
            <w:proofErr w:type="spellStart"/>
            <w:r w:rsidR="000C522F">
              <w:rPr>
                <w:sz w:val="24"/>
                <w:szCs w:val="24"/>
              </w:rPr>
              <w:t>Oficiu</w:t>
            </w:r>
            <w:proofErr w:type="spellEnd"/>
            <w:r w:rsidR="0072421A">
              <w:rPr>
                <w:sz w:val="24"/>
                <w:szCs w:val="24"/>
              </w:rPr>
              <w:t>.</w:t>
            </w:r>
          </w:p>
          <w:p w14:paraId="17A0D0B6" w14:textId="28BD8879" w:rsidR="008B0F93" w:rsidRDefault="008B0F93" w:rsidP="000E581A">
            <w:pPr>
              <w:ind w:firstLine="0"/>
              <w:rPr>
                <w:sz w:val="24"/>
                <w:szCs w:val="24"/>
              </w:rPr>
            </w:pPr>
            <w:r w:rsidRPr="008B0F93">
              <w:rPr>
                <w:sz w:val="24"/>
                <w:szCs w:val="24"/>
              </w:rPr>
              <w:t>2.</w:t>
            </w:r>
            <w:r w:rsidRPr="008B0F93">
              <w:rPr>
                <w:sz w:val="24"/>
                <w:szCs w:val="24"/>
              </w:rPr>
              <w:tab/>
            </w:r>
            <w:proofErr w:type="spellStart"/>
            <w:r w:rsidRPr="008B0F93">
              <w:rPr>
                <w:sz w:val="24"/>
                <w:szCs w:val="24"/>
              </w:rPr>
              <w:t>Nomenclatorului</w:t>
            </w:r>
            <w:proofErr w:type="spellEnd"/>
            <w:r w:rsidRPr="008B0F93">
              <w:rPr>
                <w:sz w:val="24"/>
                <w:szCs w:val="24"/>
              </w:rPr>
              <w:t xml:space="preserve"> </w:t>
            </w:r>
            <w:proofErr w:type="spellStart"/>
            <w:r w:rsidRPr="008B0F93">
              <w:rPr>
                <w:sz w:val="24"/>
                <w:szCs w:val="24"/>
              </w:rPr>
              <w:t>serviciilor</w:t>
            </w:r>
            <w:proofErr w:type="spellEnd"/>
            <w:r w:rsidRPr="008B0F93">
              <w:rPr>
                <w:sz w:val="24"/>
                <w:szCs w:val="24"/>
              </w:rPr>
              <w:t xml:space="preserve"> </w:t>
            </w:r>
            <w:proofErr w:type="spellStart"/>
            <w:r w:rsidRPr="008B0F93">
              <w:rPr>
                <w:sz w:val="24"/>
                <w:szCs w:val="24"/>
              </w:rPr>
              <w:t>publice</w:t>
            </w:r>
            <w:proofErr w:type="spellEnd"/>
            <w:r w:rsidRPr="008B0F93">
              <w:rPr>
                <w:sz w:val="24"/>
                <w:szCs w:val="24"/>
              </w:rPr>
              <w:t>, calc</w:t>
            </w:r>
            <w:r w:rsidR="000C522F">
              <w:rPr>
                <w:sz w:val="24"/>
                <w:szCs w:val="24"/>
              </w:rPr>
              <w:t xml:space="preserve">ulate </w:t>
            </w:r>
            <w:proofErr w:type="spellStart"/>
            <w:r w:rsidR="000C522F">
              <w:rPr>
                <w:sz w:val="24"/>
                <w:szCs w:val="24"/>
              </w:rPr>
              <w:t>și</w:t>
            </w:r>
            <w:proofErr w:type="spellEnd"/>
            <w:r w:rsidR="000C522F">
              <w:rPr>
                <w:sz w:val="24"/>
                <w:szCs w:val="24"/>
              </w:rPr>
              <w:t xml:space="preserve"> </w:t>
            </w:r>
            <w:proofErr w:type="spellStart"/>
            <w:r w:rsidR="000C522F">
              <w:rPr>
                <w:sz w:val="24"/>
                <w:szCs w:val="24"/>
              </w:rPr>
              <w:t>stabilite</w:t>
            </w:r>
            <w:proofErr w:type="spellEnd"/>
            <w:r w:rsidR="000C522F">
              <w:rPr>
                <w:sz w:val="24"/>
                <w:szCs w:val="24"/>
              </w:rPr>
              <w:t xml:space="preserve"> de </w:t>
            </w:r>
            <w:proofErr w:type="spellStart"/>
            <w:r w:rsidR="000C522F">
              <w:rPr>
                <w:sz w:val="24"/>
                <w:szCs w:val="24"/>
              </w:rPr>
              <w:t>către</w:t>
            </w:r>
            <w:proofErr w:type="spellEnd"/>
            <w:r w:rsidR="000C522F">
              <w:rPr>
                <w:sz w:val="24"/>
                <w:szCs w:val="24"/>
              </w:rPr>
              <w:t xml:space="preserve"> </w:t>
            </w:r>
            <w:proofErr w:type="spellStart"/>
            <w:r w:rsidR="000C522F">
              <w:rPr>
                <w:sz w:val="24"/>
                <w:szCs w:val="24"/>
              </w:rPr>
              <w:t>Oficiu</w:t>
            </w:r>
            <w:proofErr w:type="spellEnd"/>
            <w:r w:rsidRPr="008B0F93">
              <w:rPr>
                <w:sz w:val="24"/>
                <w:szCs w:val="24"/>
              </w:rPr>
              <w:t xml:space="preserve">, conform </w:t>
            </w:r>
            <w:proofErr w:type="spellStart"/>
            <w:r w:rsidRPr="008B0F93">
              <w:rPr>
                <w:sz w:val="24"/>
                <w:szCs w:val="24"/>
              </w:rPr>
              <w:t>Metodologiei</w:t>
            </w:r>
            <w:proofErr w:type="spellEnd"/>
            <w:r w:rsidRPr="008B0F93">
              <w:rPr>
                <w:sz w:val="24"/>
                <w:szCs w:val="24"/>
              </w:rPr>
              <w:t xml:space="preserve"> </w:t>
            </w:r>
            <w:proofErr w:type="spellStart"/>
            <w:r w:rsidRPr="008B0F93">
              <w:rPr>
                <w:sz w:val="24"/>
                <w:szCs w:val="24"/>
              </w:rPr>
              <w:t>enunțate</w:t>
            </w:r>
            <w:proofErr w:type="spellEnd"/>
            <w:r w:rsidRPr="008B0F93">
              <w:rPr>
                <w:sz w:val="24"/>
                <w:szCs w:val="24"/>
              </w:rPr>
              <w:t xml:space="preserve">. </w:t>
            </w:r>
            <w:proofErr w:type="spellStart"/>
            <w:r w:rsidRPr="008B0F93">
              <w:rPr>
                <w:sz w:val="24"/>
                <w:szCs w:val="24"/>
              </w:rPr>
              <w:t>Drept</w:t>
            </w:r>
            <w:proofErr w:type="spellEnd"/>
            <w:r w:rsidRPr="008B0F93">
              <w:rPr>
                <w:sz w:val="24"/>
                <w:szCs w:val="24"/>
              </w:rPr>
              <w:t xml:space="preserve"> </w:t>
            </w:r>
            <w:proofErr w:type="spellStart"/>
            <w:r w:rsidRPr="008B0F93">
              <w:rPr>
                <w:sz w:val="24"/>
                <w:szCs w:val="24"/>
              </w:rPr>
              <w:t>efect</w:t>
            </w:r>
            <w:proofErr w:type="spellEnd"/>
            <w:r w:rsidRPr="008B0F93">
              <w:rPr>
                <w:sz w:val="24"/>
                <w:szCs w:val="24"/>
              </w:rPr>
              <w:t xml:space="preserve">, se </w:t>
            </w:r>
            <w:proofErr w:type="spellStart"/>
            <w:r w:rsidRPr="008B0F93">
              <w:rPr>
                <w:sz w:val="24"/>
                <w:szCs w:val="24"/>
              </w:rPr>
              <w:t>va</w:t>
            </w:r>
            <w:proofErr w:type="spellEnd"/>
            <w:r w:rsidRPr="008B0F93">
              <w:rPr>
                <w:sz w:val="24"/>
                <w:szCs w:val="24"/>
              </w:rPr>
              <w:t xml:space="preserve"> </w:t>
            </w:r>
            <w:proofErr w:type="spellStart"/>
            <w:r w:rsidRPr="008B0F93">
              <w:rPr>
                <w:sz w:val="24"/>
                <w:szCs w:val="24"/>
              </w:rPr>
              <w:t>asigura</w:t>
            </w:r>
            <w:proofErr w:type="spellEnd"/>
            <w:r w:rsidRPr="008B0F93">
              <w:rPr>
                <w:sz w:val="24"/>
                <w:szCs w:val="24"/>
              </w:rPr>
              <w:t xml:space="preserve"> </w:t>
            </w:r>
            <w:proofErr w:type="spellStart"/>
            <w:r w:rsidRPr="008B0F93">
              <w:rPr>
                <w:sz w:val="24"/>
                <w:szCs w:val="24"/>
              </w:rPr>
              <w:t>respectarea</w:t>
            </w:r>
            <w:proofErr w:type="spellEnd"/>
            <w:r w:rsidRPr="008B0F93">
              <w:rPr>
                <w:sz w:val="24"/>
                <w:szCs w:val="24"/>
              </w:rPr>
              <w:t xml:space="preserve"> </w:t>
            </w:r>
            <w:proofErr w:type="spellStart"/>
            <w:r w:rsidRPr="008B0F93">
              <w:rPr>
                <w:sz w:val="24"/>
                <w:szCs w:val="24"/>
              </w:rPr>
              <w:t>principiului</w:t>
            </w:r>
            <w:proofErr w:type="spellEnd"/>
            <w:r w:rsidRPr="008B0F93">
              <w:rPr>
                <w:sz w:val="24"/>
                <w:szCs w:val="24"/>
              </w:rPr>
              <w:t xml:space="preserve"> de </w:t>
            </w:r>
            <w:proofErr w:type="spellStart"/>
            <w:r w:rsidRPr="008B0F93">
              <w:rPr>
                <w:sz w:val="24"/>
                <w:szCs w:val="24"/>
              </w:rPr>
              <w:t>previzibilitate</w:t>
            </w:r>
            <w:proofErr w:type="spellEnd"/>
            <w:r w:rsidRPr="008B0F93">
              <w:rPr>
                <w:sz w:val="24"/>
                <w:szCs w:val="24"/>
              </w:rPr>
              <w:t xml:space="preserve"> a </w:t>
            </w:r>
            <w:proofErr w:type="spellStart"/>
            <w:r w:rsidRPr="008B0F93">
              <w:rPr>
                <w:sz w:val="24"/>
                <w:szCs w:val="24"/>
              </w:rPr>
              <w:t>cheltuielilor</w:t>
            </w:r>
            <w:proofErr w:type="spellEnd"/>
            <w:r w:rsidRPr="008B0F93">
              <w:rPr>
                <w:sz w:val="24"/>
                <w:szCs w:val="24"/>
              </w:rPr>
              <w:t xml:space="preserve"> </w:t>
            </w:r>
            <w:proofErr w:type="spellStart"/>
            <w:r w:rsidRPr="008B0F93">
              <w:rPr>
                <w:sz w:val="24"/>
                <w:szCs w:val="24"/>
              </w:rPr>
              <w:t>agenților</w:t>
            </w:r>
            <w:proofErr w:type="spellEnd"/>
            <w:r w:rsidRPr="008B0F93">
              <w:rPr>
                <w:sz w:val="24"/>
                <w:szCs w:val="24"/>
              </w:rPr>
              <w:t xml:space="preserve"> </w:t>
            </w:r>
            <w:proofErr w:type="spellStart"/>
            <w:r w:rsidRPr="008B0F93">
              <w:rPr>
                <w:sz w:val="24"/>
                <w:szCs w:val="24"/>
              </w:rPr>
              <w:t>economici</w:t>
            </w:r>
            <w:proofErr w:type="spellEnd"/>
            <w:r w:rsidRPr="008B0F93">
              <w:rPr>
                <w:sz w:val="24"/>
                <w:szCs w:val="24"/>
              </w:rPr>
              <w:t xml:space="preserve"> </w:t>
            </w:r>
            <w:proofErr w:type="spellStart"/>
            <w:r w:rsidRPr="008B0F93">
              <w:rPr>
                <w:sz w:val="24"/>
                <w:szCs w:val="24"/>
              </w:rPr>
              <w:t>în</w:t>
            </w:r>
            <w:proofErr w:type="spellEnd"/>
            <w:r w:rsidRPr="008B0F93">
              <w:rPr>
                <w:sz w:val="24"/>
                <w:szCs w:val="24"/>
              </w:rPr>
              <w:t xml:space="preserve"> </w:t>
            </w:r>
            <w:proofErr w:type="spellStart"/>
            <w:r w:rsidRPr="008B0F93">
              <w:rPr>
                <w:sz w:val="24"/>
                <w:szCs w:val="24"/>
              </w:rPr>
              <w:t>proces</w:t>
            </w:r>
            <w:proofErr w:type="spellEnd"/>
            <w:r w:rsidRPr="008B0F93">
              <w:rPr>
                <w:sz w:val="24"/>
                <w:szCs w:val="24"/>
              </w:rPr>
              <w:t xml:space="preserve"> de </w:t>
            </w:r>
            <w:proofErr w:type="spellStart"/>
            <w:r w:rsidRPr="008B0F93">
              <w:rPr>
                <w:sz w:val="24"/>
                <w:szCs w:val="24"/>
              </w:rPr>
              <w:t>desfășurare</w:t>
            </w:r>
            <w:proofErr w:type="spellEnd"/>
            <w:r w:rsidRPr="008B0F93">
              <w:rPr>
                <w:sz w:val="24"/>
                <w:szCs w:val="24"/>
              </w:rPr>
              <w:t xml:space="preserve"> </w:t>
            </w:r>
            <w:proofErr w:type="gramStart"/>
            <w:r w:rsidRPr="008B0F93">
              <w:rPr>
                <w:sz w:val="24"/>
                <w:szCs w:val="24"/>
              </w:rPr>
              <w:t>a</w:t>
            </w:r>
            <w:proofErr w:type="gramEnd"/>
            <w:r w:rsidRPr="008B0F93">
              <w:rPr>
                <w:sz w:val="24"/>
                <w:szCs w:val="24"/>
              </w:rPr>
              <w:t xml:space="preserve"> </w:t>
            </w:r>
            <w:proofErr w:type="spellStart"/>
            <w:r w:rsidRPr="008B0F93">
              <w:rPr>
                <w:sz w:val="24"/>
                <w:szCs w:val="24"/>
              </w:rPr>
              <w:t>activității</w:t>
            </w:r>
            <w:proofErr w:type="spellEnd"/>
            <w:r w:rsidRPr="008B0F93">
              <w:rPr>
                <w:sz w:val="24"/>
                <w:szCs w:val="24"/>
              </w:rPr>
              <w:t xml:space="preserve"> de </w:t>
            </w:r>
            <w:proofErr w:type="spellStart"/>
            <w:r w:rsidRPr="008B0F93">
              <w:rPr>
                <w:sz w:val="24"/>
                <w:szCs w:val="24"/>
              </w:rPr>
              <w:t>întreprinzător</w:t>
            </w:r>
            <w:proofErr w:type="spellEnd"/>
            <w:r w:rsidRPr="008B0F93">
              <w:rPr>
                <w:sz w:val="24"/>
                <w:szCs w:val="24"/>
              </w:rPr>
              <w:t xml:space="preserve"> </w:t>
            </w:r>
            <w:proofErr w:type="spellStart"/>
            <w:r w:rsidRPr="008B0F93">
              <w:rPr>
                <w:sz w:val="24"/>
                <w:szCs w:val="24"/>
              </w:rPr>
              <w:t>în</w:t>
            </w:r>
            <w:proofErr w:type="spellEnd"/>
            <w:r w:rsidRPr="008B0F93">
              <w:rPr>
                <w:sz w:val="24"/>
                <w:szCs w:val="24"/>
              </w:rPr>
              <w:t xml:space="preserve"> </w:t>
            </w:r>
            <w:proofErr w:type="spellStart"/>
            <w:r w:rsidRPr="008B0F93">
              <w:rPr>
                <w:sz w:val="24"/>
                <w:szCs w:val="24"/>
              </w:rPr>
              <w:t>domeniul</w:t>
            </w:r>
            <w:proofErr w:type="spellEnd"/>
            <w:r w:rsidRPr="008B0F93">
              <w:rPr>
                <w:sz w:val="24"/>
                <w:szCs w:val="24"/>
              </w:rPr>
              <w:t xml:space="preserve"> </w:t>
            </w:r>
            <w:proofErr w:type="spellStart"/>
            <w:r w:rsidR="001A685A">
              <w:rPr>
                <w:sz w:val="24"/>
                <w:szCs w:val="24"/>
              </w:rPr>
              <w:t>amenajă</w:t>
            </w:r>
            <w:r w:rsidR="000C522F">
              <w:rPr>
                <w:sz w:val="24"/>
                <w:szCs w:val="24"/>
              </w:rPr>
              <w:t>rii</w:t>
            </w:r>
            <w:proofErr w:type="spellEnd"/>
            <w:r w:rsidR="000C522F">
              <w:rPr>
                <w:sz w:val="24"/>
                <w:szCs w:val="24"/>
              </w:rPr>
              <w:t xml:space="preserve"> </w:t>
            </w:r>
            <w:proofErr w:type="spellStart"/>
            <w:r w:rsidR="000C522F">
              <w:rPr>
                <w:sz w:val="24"/>
                <w:szCs w:val="24"/>
              </w:rPr>
              <w:t>teritoriului</w:t>
            </w:r>
            <w:proofErr w:type="spellEnd"/>
            <w:r w:rsidR="000C522F">
              <w:rPr>
                <w:sz w:val="24"/>
                <w:szCs w:val="24"/>
              </w:rPr>
              <w:t xml:space="preserve">, </w:t>
            </w:r>
            <w:proofErr w:type="spellStart"/>
            <w:r w:rsidR="007D0378">
              <w:rPr>
                <w:sz w:val="24"/>
                <w:szCs w:val="24"/>
              </w:rPr>
              <w:t>urbanismului</w:t>
            </w:r>
            <w:proofErr w:type="spellEnd"/>
            <w:r w:rsidR="007D0378">
              <w:rPr>
                <w:sz w:val="24"/>
                <w:szCs w:val="24"/>
              </w:rPr>
              <w:t xml:space="preserve">, </w:t>
            </w:r>
            <w:proofErr w:type="spellStart"/>
            <w:r w:rsidR="007D0378">
              <w:rPr>
                <w:sz w:val="24"/>
                <w:szCs w:val="24"/>
              </w:rPr>
              <w:t>construcțiilor</w:t>
            </w:r>
            <w:proofErr w:type="spellEnd"/>
            <w:r w:rsidR="007D0378">
              <w:rPr>
                <w:sz w:val="24"/>
                <w:szCs w:val="24"/>
              </w:rPr>
              <w:t xml:space="preserve"> </w:t>
            </w:r>
            <w:proofErr w:type="spellStart"/>
            <w:r w:rsidR="007D0378">
              <w:rPr>
                <w:sz w:val="24"/>
                <w:szCs w:val="24"/>
              </w:rPr>
              <w:t>și</w:t>
            </w:r>
            <w:proofErr w:type="spellEnd"/>
            <w:r w:rsidR="007D0378">
              <w:rPr>
                <w:sz w:val="24"/>
                <w:szCs w:val="24"/>
              </w:rPr>
              <w:t xml:space="preserve"> </w:t>
            </w:r>
            <w:proofErr w:type="spellStart"/>
            <w:r w:rsidR="007D0378">
              <w:rPr>
                <w:sz w:val="24"/>
                <w:szCs w:val="24"/>
              </w:rPr>
              <w:t>locuinț</w:t>
            </w:r>
            <w:r w:rsidR="00B025A6">
              <w:rPr>
                <w:sz w:val="24"/>
                <w:szCs w:val="24"/>
              </w:rPr>
              <w:t>elor</w:t>
            </w:r>
            <w:proofErr w:type="spellEnd"/>
            <w:r w:rsidR="00B025A6">
              <w:rPr>
                <w:sz w:val="24"/>
                <w:szCs w:val="24"/>
              </w:rPr>
              <w:t>.</w:t>
            </w:r>
          </w:p>
          <w:p w14:paraId="0F7382A1" w14:textId="1D1B2B3B" w:rsidR="00970DC7" w:rsidRPr="0098265A" w:rsidRDefault="007D0378" w:rsidP="000E581A">
            <w:pPr>
              <w:ind w:firstLine="0"/>
              <w:rPr>
                <w:color w:val="FF0000"/>
                <w:sz w:val="24"/>
                <w:szCs w:val="24"/>
              </w:rPr>
            </w:pPr>
            <w:proofErr w:type="spellStart"/>
            <w:r>
              <w:rPr>
                <w:sz w:val="24"/>
                <w:szCs w:val="24"/>
              </w:rPr>
              <w:t>Structura</w:t>
            </w:r>
            <w:proofErr w:type="spellEnd"/>
            <w:r>
              <w:rPr>
                <w:sz w:val="24"/>
                <w:szCs w:val="24"/>
              </w:rPr>
              <w:t xml:space="preserve"> </w:t>
            </w:r>
            <w:proofErr w:type="spellStart"/>
            <w:r>
              <w:rPr>
                <w:sz w:val="24"/>
                <w:szCs w:val="24"/>
              </w:rPr>
              <w:t>acestuia</w:t>
            </w:r>
            <w:proofErr w:type="spellEnd"/>
            <w:r>
              <w:rPr>
                <w:sz w:val="24"/>
                <w:szCs w:val="24"/>
              </w:rPr>
              <w:t xml:space="preserve"> </w:t>
            </w:r>
            <w:proofErr w:type="spellStart"/>
            <w:r>
              <w:rPr>
                <w:sz w:val="24"/>
                <w:szCs w:val="24"/>
              </w:rPr>
              <w:t>este</w:t>
            </w:r>
            <w:proofErr w:type="spellEnd"/>
            <w:r>
              <w:rPr>
                <w:sz w:val="24"/>
                <w:szCs w:val="24"/>
              </w:rPr>
              <w:t xml:space="preserve"> </w:t>
            </w:r>
            <w:proofErr w:type="spellStart"/>
            <w:r>
              <w:rPr>
                <w:sz w:val="24"/>
                <w:szCs w:val="24"/>
              </w:rPr>
              <w:t>divizată</w:t>
            </w:r>
            <w:proofErr w:type="spellEnd"/>
            <w:r>
              <w:rPr>
                <w:sz w:val="24"/>
                <w:szCs w:val="24"/>
              </w:rPr>
              <w:t xml:space="preserve"> </w:t>
            </w:r>
            <w:proofErr w:type="spellStart"/>
            <w:r>
              <w:rPr>
                <w:sz w:val="24"/>
                <w:szCs w:val="24"/>
              </w:rPr>
              <w:t>pe</w:t>
            </w:r>
            <w:proofErr w:type="spellEnd"/>
            <w:r>
              <w:rPr>
                <w:sz w:val="24"/>
                <w:szCs w:val="24"/>
              </w:rPr>
              <w:t xml:space="preserve"> </w:t>
            </w:r>
            <w:proofErr w:type="spellStart"/>
            <w:r>
              <w:rPr>
                <w:sz w:val="24"/>
                <w:szCs w:val="24"/>
              </w:rPr>
              <w:t>mai</w:t>
            </w:r>
            <w:proofErr w:type="spellEnd"/>
            <w:r>
              <w:rPr>
                <w:sz w:val="24"/>
                <w:szCs w:val="24"/>
              </w:rPr>
              <w:t xml:space="preserve"> </w:t>
            </w:r>
            <w:proofErr w:type="spellStart"/>
            <w:r>
              <w:rPr>
                <w:sz w:val="24"/>
                <w:szCs w:val="24"/>
              </w:rPr>
              <w:t>multe</w:t>
            </w:r>
            <w:proofErr w:type="spellEnd"/>
            <w:r>
              <w:rPr>
                <w:sz w:val="24"/>
                <w:szCs w:val="24"/>
              </w:rPr>
              <w:t xml:space="preserve"> </w:t>
            </w:r>
            <w:proofErr w:type="spellStart"/>
            <w:r>
              <w:rPr>
                <w:sz w:val="24"/>
                <w:szCs w:val="24"/>
              </w:rPr>
              <w:t>compartmente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funcț</w:t>
            </w:r>
            <w:r w:rsidR="00970DC7">
              <w:rPr>
                <w:sz w:val="24"/>
                <w:szCs w:val="24"/>
              </w:rPr>
              <w:t>ie</w:t>
            </w:r>
            <w:proofErr w:type="spellEnd"/>
            <w:r w:rsidR="00970DC7">
              <w:rPr>
                <w:sz w:val="24"/>
                <w:szCs w:val="24"/>
              </w:rPr>
              <w:t xml:space="preserve"> de </w:t>
            </w:r>
            <w:proofErr w:type="spellStart"/>
            <w:r w:rsidR="00970DC7">
              <w:rPr>
                <w:sz w:val="24"/>
                <w:szCs w:val="24"/>
              </w:rPr>
              <w:t>domenii</w:t>
            </w:r>
            <w:r>
              <w:rPr>
                <w:sz w:val="24"/>
                <w:szCs w:val="24"/>
              </w:rPr>
              <w:t>le</w:t>
            </w:r>
            <w:proofErr w:type="spellEnd"/>
            <w:r>
              <w:rPr>
                <w:sz w:val="24"/>
                <w:szCs w:val="24"/>
              </w:rPr>
              <w:t xml:space="preserve"> de </w:t>
            </w:r>
            <w:proofErr w:type="spellStart"/>
            <w:r>
              <w:rPr>
                <w:sz w:val="24"/>
                <w:szCs w:val="24"/>
              </w:rPr>
              <w:t>competentă</w:t>
            </w:r>
            <w:proofErr w:type="spellEnd"/>
            <w:r>
              <w:rPr>
                <w:sz w:val="24"/>
                <w:szCs w:val="24"/>
              </w:rPr>
              <w:t xml:space="preserve"> ale </w:t>
            </w:r>
            <w:proofErr w:type="spellStart"/>
            <w:r>
              <w:rPr>
                <w:sz w:val="24"/>
                <w:szCs w:val="24"/>
              </w:rPr>
              <w:t>Insituț</w:t>
            </w:r>
            <w:r w:rsidR="00314797">
              <w:rPr>
                <w:sz w:val="24"/>
                <w:szCs w:val="24"/>
              </w:rPr>
              <w:t>iei</w:t>
            </w:r>
            <w:proofErr w:type="spellEnd"/>
            <w:r w:rsidR="00314797">
              <w:rPr>
                <w:sz w:val="24"/>
                <w:szCs w:val="24"/>
              </w:rPr>
              <w:t>.</w:t>
            </w:r>
          </w:p>
        </w:tc>
      </w:tr>
      <w:tr w:rsidR="000864A9" w:rsidRPr="0098265A" w14:paraId="10958E7A"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F45563" w14:textId="77777777" w:rsidR="000864A9" w:rsidRPr="0098265A" w:rsidRDefault="008828B9">
            <w:pPr>
              <w:ind w:firstLine="0"/>
              <w:jc w:val="left"/>
              <w:rPr>
                <w:bCs/>
                <w:color w:val="FF0000"/>
                <w:sz w:val="24"/>
                <w:szCs w:val="24"/>
                <w:lang w:val="ro-RO"/>
              </w:rPr>
            </w:pPr>
            <w:r w:rsidRPr="006018FF">
              <w:rPr>
                <w:bCs/>
                <w:sz w:val="24"/>
                <w:szCs w:val="24"/>
                <w:lang w:val="ro-RO"/>
              </w:rPr>
              <w:t>c) Expuneți opțiunile alternative analizate sau explicați motivul de ce acestea nu au fost luate în considerare</w:t>
            </w:r>
          </w:p>
        </w:tc>
        <w:tc>
          <w:tcPr>
            <w:tcW w:w="1900"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C7C88B6" w14:textId="77777777" w:rsidR="000864A9" w:rsidRPr="0098265A" w:rsidRDefault="000864A9">
            <w:pPr>
              <w:ind w:firstLine="0"/>
              <w:jc w:val="left"/>
              <w:rPr>
                <w:color w:val="FF0000"/>
                <w:sz w:val="24"/>
                <w:szCs w:val="24"/>
                <w:lang w:val="ro-RO"/>
              </w:rPr>
            </w:pPr>
          </w:p>
        </w:tc>
      </w:tr>
      <w:tr w:rsidR="000864A9" w:rsidRPr="00564998" w14:paraId="252E8D07" w14:textId="77777777" w:rsidTr="009F3E4E">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87A86C" w14:textId="5C922F3B" w:rsidR="006018FF" w:rsidRPr="006018FF" w:rsidRDefault="006018FF" w:rsidP="006018FF">
            <w:pPr>
              <w:ind w:firstLine="0"/>
              <w:rPr>
                <w:sz w:val="24"/>
                <w:szCs w:val="24"/>
                <w:lang w:val="ro-RO"/>
              </w:rPr>
            </w:pPr>
            <w:r w:rsidRPr="006018FF">
              <w:rPr>
                <w:sz w:val="24"/>
                <w:szCs w:val="24"/>
                <w:lang w:val="ro-RO"/>
              </w:rPr>
              <w:t>Opțiuni alternative nu au fost luate în considerare, reieșind din prevederile actuale ale cadrului legal național, care presupun necesitatea aprobării de către Guvern a unei Metodologii de calcul</w:t>
            </w:r>
            <w:r w:rsidR="00320DE0">
              <w:rPr>
                <w:sz w:val="24"/>
                <w:szCs w:val="24"/>
                <w:lang w:val="ro-RO"/>
              </w:rPr>
              <w:t>are</w:t>
            </w:r>
            <w:r w:rsidRPr="006018FF">
              <w:rPr>
                <w:sz w:val="24"/>
                <w:szCs w:val="24"/>
                <w:lang w:val="ro-RO"/>
              </w:rPr>
              <w:t xml:space="preserve"> a tarifelor, a Nomenclatorului și tarifelor pentru serviciile publice prestate de către </w:t>
            </w:r>
            <w:r w:rsidR="00FA5436">
              <w:rPr>
                <w:sz w:val="24"/>
                <w:szCs w:val="24"/>
                <w:lang w:val="ro-RO"/>
              </w:rPr>
              <w:t>instituțiile</w:t>
            </w:r>
            <w:r w:rsidRPr="006018FF">
              <w:rPr>
                <w:sz w:val="24"/>
                <w:szCs w:val="24"/>
                <w:lang w:val="ro-RO"/>
              </w:rPr>
              <w:t xml:space="preserve"> publice </w:t>
            </w:r>
            <w:r w:rsidR="00884BBA">
              <w:rPr>
                <w:sz w:val="24"/>
                <w:szCs w:val="24"/>
                <w:lang w:val="ro-RO"/>
              </w:rPr>
              <w:t xml:space="preserve">din domeniu </w:t>
            </w:r>
            <w:r w:rsidR="008A46B7">
              <w:rPr>
                <w:sz w:val="24"/>
                <w:szCs w:val="24"/>
                <w:lang w:val="ro-RO"/>
              </w:rPr>
              <w:t>(</w:t>
            </w:r>
            <w:r w:rsidR="00C008DE">
              <w:rPr>
                <w:sz w:val="24"/>
                <w:szCs w:val="24"/>
                <w:lang w:val="ro-RO"/>
              </w:rPr>
              <w:t>A</w:t>
            </w:r>
            <w:r w:rsidR="00C008DE" w:rsidRPr="00C008DE">
              <w:rPr>
                <w:sz w:val="24"/>
                <w:szCs w:val="24"/>
                <w:lang w:val="ro-RO"/>
              </w:rPr>
              <w:t xml:space="preserve">rt. </w:t>
            </w:r>
            <w:r w:rsidR="00FA5436">
              <w:rPr>
                <w:sz w:val="24"/>
                <w:szCs w:val="24"/>
                <w:lang w:val="ro-RO"/>
              </w:rPr>
              <w:t>32</w:t>
            </w:r>
            <w:r w:rsidR="00C008DE" w:rsidRPr="00C008DE">
              <w:rPr>
                <w:sz w:val="24"/>
                <w:szCs w:val="24"/>
                <w:lang w:val="ro-RO"/>
              </w:rPr>
              <w:t xml:space="preserve"> </w:t>
            </w:r>
            <w:r w:rsidR="00C008DE">
              <w:rPr>
                <w:sz w:val="24"/>
                <w:szCs w:val="24"/>
                <w:lang w:val="ro-RO"/>
              </w:rPr>
              <w:t xml:space="preserve">alin. </w:t>
            </w:r>
            <w:r w:rsidR="00C008DE" w:rsidRPr="00C008DE">
              <w:rPr>
                <w:sz w:val="24"/>
                <w:szCs w:val="24"/>
                <w:lang w:val="ro-RO"/>
              </w:rPr>
              <w:t>(</w:t>
            </w:r>
            <w:r w:rsidR="00FA5436">
              <w:rPr>
                <w:sz w:val="24"/>
                <w:szCs w:val="24"/>
                <w:lang w:val="ro-RO"/>
              </w:rPr>
              <w:t>1</w:t>
            </w:r>
            <w:r w:rsidR="00C008DE" w:rsidRPr="00C008DE">
              <w:rPr>
                <w:sz w:val="24"/>
                <w:szCs w:val="24"/>
                <w:lang w:val="ro-RO"/>
              </w:rPr>
              <w:t xml:space="preserve">) </w:t>
            </w:r>
            <w:r w:rsidR="00C008DE">
              <w:rPr>
                <w:sz w:val="24"/>
                <w:szCs w:val="24"/>
                <w:lang w:val="ro-RO"/>
              </w:rPr>
              <w:t xml:space="preserve">din </w:t>
            </w:r>
            <w:r w:rsidRPr="006018FF">
              <w:rPr>
                <w:sz w:val="24"/>
                <w:szCs w:val="24"/>
                <w:lang w:val="ro-RO"/>
              </w:rPr>
              <w:t>Legea nr.98/2012 cu privire la administrația pub</w:t>
            </w:r>
            <w:r w:rsidR="00E179ED">
              <w:rPr>
                <w:sz w:val="24"/>
                <w:szCs w:val="24"/>
                <w:lang w:val="ro-RO"/>
              </w:rPr>
              <w:t>lică centrală de specialitate,</w:t>
            </w:r>
            <w:r w:rsidRPr="006018FF">
              <w:rPr>
                <w:sz w:val="24"/>
                <w:szCs w:val="24"/>
                <w:lang w:val="ro-RO"/>
              </w:rPr>
              <w:t xml:space="preserve"> cât și</w:t>
            </w:r>
            <w:r w:rsidR="00C008DE">
              <w:rPr>
                <w:sz w:val="24"/>
                <w:szCs w:val="24"/>
                <w:lang w:val="ro-RO"/>
              </w:rPr>
              <w:t xml:space="preserve"> </w:t>
            </w:r>
            <w:r w:rsidR="00B05ADD" w:rsidRPr="00B05ADD">
              <w:rPr>
                <w:sz w:val="24"/>
                <w:szCs w:val="24"/>
                <w:lang w:val="ro-RO"/>
              </w:rPr>
              <w:t xml:space="preserve">pct. 15 </w:t>
            </w:r>
            <w:proofErr w:type="spellStart"/>
            <w:r w:rsidR="00B05ADD" w:rsidRPr="00B05ADD">
              <w:rPr>
                <w:sz w:val="24"/>
                <w:szCs w:val="24"/>
                <w:lang w:val="ro-RO"/>
              </w:rPr>
              <w:t>subpct</w:t>
            </w:r>
            <w:proofErr w:type="spellEnd"/>
            <w:r w:rsidR="00B05ADD" w:rsidRPr="00B05ADD">
              <w:rPr>
                <w:sz w:val="24"/>
                <w:szCs w:val="24"/>
                <w:lang w:val="ro-RO"/>
              </w:rPr>
              <w:t xml:space="preserve">. 3) </w:t>
            </w:r>
            <w:r w:rsidR="00B05ADD">
              <w:rPr>
                <w:sz w:val="24"/>
                <w:szCs w:val="24"/>
                <w:lang w:val="ro-RO"/>
              </w:rPr>
              <w:t xml:space="preserve">din </w:t>
            </w:r>
            <w:r w:rsidR="00A327EE">
              <w:rPr>
                <w:sz w:val="24"/>
                <w:szCs w:val="24"/>
                <w:lang w:val="ro-RO"/>
              </w:rPr>
              <w:t>Hotărârea</w:t>
            </w:r>
            <w:r w:rsidR="00C008DE" w:rsidRPr="00C008DE">
              <w:rPr>
                <w:sz w:val="24"/>
                <w:szCs w:val="24"/>
                <w:lang w:val="ro-RO"/>
              </w:rPr>
              <w:t xml:space="preserve"> Guvernului nr. 633/2023 cu privire la organizarea și funcționarea Instituției Publice Oficiul Amenajarea Teritoriului, Urbanism, Construcții și Locuințe</w:t>
            </w:r>
            <w:r w:rsidR="00B05ADD">
              <w:rPr>
                <w:sz w:val="24"/>
                <w:szCs w:val="24"/>
                <w:lang w:val="ro-RO"/>
              </w:rPr>
              <w:t>).</w:t>
            </w:r>
          </w:p>
          <w:p w14:paraId="735529B9" w14:textId="77777777" w:rsidR="000864A9" w:rsidRPr="0098265A" w:rsidRDefault="000864A9" w:rsidP="00B05ADD">
            <w:pPr>
              <w:ind w:firstLine="0"/>
              <w:rPr>
                <w:color w:val="FF0000"/>
                <w:sz w:val="24"/>
                <w:szCs w:val="24"/>
                <w:lang w:val="ro-RO"/>
              </w:rPr>
            </w:pPr>
          </w:p>
        </w:tc>
      </w:tr>
      <w:tr w:rsidR="000864A9" w:rsidRPr="0098265A" w14:paraId="3FEC5B8D" w14:textId="77777777" w:rsidTr="009F3E4E">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E511E6" w14:textId="77777777" w:rsidR="000864A9" w:rsidRPr="00127733" w:rsidRDefault="008828B9">
            <w:pPr>
              <w:ind w:firstLine="0"/>
              <w:jc w:val="left"/>
              <w:rPr>
                <w:sz w:val="24"/>
                <w:szCs w:val="24"/>
                <w:lang w:val="ro-RO"/>
              </w:rPr>
            </w:pPr>
            <w:r w:rsidRPr="00127733">
              <w:rPr>
                <w:b/>
                <w:bCs/>
                <w:sz w:val="24"/>
                <w:szCs w:val="24"/>
                <w:lang w:val="ro-RO"/>
              </w:rPr>
              <w:t xml:space="preserve">4. Analiza impacturilor </w:t>
            </w:r>
            <w:proofErr w:type="spellStart"/>
            <w:r w:rsidRPr="00127733">
              <w:rPr>
                <w:b/>
                <w:bCs/>
                <w:sz w:val="24"/>
                <w:szCs w:val="24"/>
                <w:lang w:val="ro-RO"/>
              </w:rPr>
              <w:t>opţiunilor</w:t>
            </w:r>
            <w:proofErr w:type="spellEnd"/>
          </w:p>
        </w:tc>
      </w:tr>
      <w:tr w:rsidR="000864A9" w:rsidRPr="0098265A" w14:paraId="442BED49"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81167F" w14:textId="77777777" w:rsidR="000864A9" w:rsidRPr="00127733" w:rsidRDefault="008828B9">
            <w:pPr>
              <w:ind w:firstLine="0"/>
              <w:jc w:val="left"/>
              <w:rPr>
                <w:bCs/>
                <w:sz w:val="24"/>
                <w:szCs w:val="24"/>
                <w:lang w:val="ro-RO"/>
              </w:rPr>
            </w:pPr>
            <w:r w:rsidRPr="00127733">
              <w:rPr>
                <w:bCs/>
                <w:sz w:val="24"/>
                <w:szCs w:val="24"/>
                <w:lang w:val="ro-RO"/>
              </w:rPr>
              <w:t xml:space="preserve">a) Expuneți efectele negative </w:t>
            </w:r>
            <w:proofErr w:type="spellStart"/>
            <w:r w:rsidRPr="00127733">
              <w:rPr>
                <w:bCs/>
                <w:sz w:val="24"/>
                <w:szCs w:val="24"/>
                <w:lang w:val="ro-RO"/>
              </w:rPr>
              <w:t>şi</w:t>
            </w:r>
            <w:proofErr w:type="spellEnd"/>
            <w:r w:rsidRPr="00127733">
              <w:rPr>
                <w:bCs/>
                <w:sz w:val="24"/>
                <w:szCs w:val="24"/>
                <w:lang w:val="ro-RO"/>
              </w:rPr>
              <w:t xml:space="preserve"> pozitive ale stării actuale și evoluția acestora în viitor, care vor sta la baza calculării impacturilor opțiunii recomandate</w:t>
            </w:r>
          </w:p>
        </w:tc>
        <w:tc>
          <w:tcPr>
            <w:tcW w:w="1900"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8490405" w14:textId="77777777" w:rsidR="000864A9" w:rsidRPr="0098265A" w:rsidRDefault="000864A9">
            <w:pPr>
              <w:ind w:firstLine="0"/>
              <w:jc w:val="left"/>
              <w:rPr>
                <w:color w:val="FF0000"/>
                <w:sz w:val="24"/>
                <w:szCs w:val="24"/>
                <w:lang w:val="ro-RO"/>
              </w:rPr>
            </w:pPr>
          </w:p>
        </w:tc>
      </w:tr>
      <w:tr w:rsidR="000864A9" w:rsidRPr="00564998" w14:paraId="1B505569" w14:textId="77777777" w:rsidTr="009F3E4E">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3AEF92" w14:textId="3E587D97" w:rsidR="005C22BA" w:rsidRPr="005C22BA" w:rsidRDefault="005C22BA" w:rsidP="005C22BA">
            <w:pPr>
              <w:ind w:firstLine="0"/>
              <w:jc w:val="left"/>
              <w:rPr>
                <w:sz w:val="24"/>
                <w:szCs w:val="24"/>
                <w:lang w:val="ro-RO"/>
              </w:rPr>
            </w:pPr>
            <w:r w:rsidRPr="005C22BA">
              <w:rPr>
                <w:sz w:val="24"/>
                <w:szCs w:val="24"/>
                <w:lang w:val="ro-RO"/>
              </w:rPr>
              <w:t>Avantaje (efecte pozitive) – Nu sunt identificate.</w:t>
            </w:r>
          </w:p>
          <w:p w14:paraId="44059D04" w14:textId="77777777" w:rsidR="005C22BA" w:rsidRPr="005C22BA" w:rsidRDefault="005C22BA" w:rsidP="005C22BA">
            <w:pPr>
              <w:ind w:firstLine="0"/>
              <w:jc w:val="left"/>
              <w:rPr>
                <w:sz w:val="24"/>
                <w:szCs w:val="24"/>
                <w:lang w:val="ro-RO"/>
              </w:rPr>
            </w:pPr>
            <w:r w:rsidRPr="005C22BA">
              <w:rPr>
                <w:sz w:val="24"/>
                <w:szCs w:val="24"/>
                <w:lang w:val="ro-RO"/>
              </w:rPr>
              <w:t>Dezavantaje (efecte negative):</w:t>
            </w:r>
          </w:p>
          <w:p w14:paraId="2665684A" w14:textId="7CDFD320" w:rsidR="005C22BA" w:rsidRPr="005C22BA" w:rsidRDefault="005C22BA" w:rsidP="00AD7DE0">
            <w:pPr>
              <w:ind w:firstLine="0"/>
              <w:rPr>
                <w:sz w:val="24"/>
                <w:szCs w:val="24"/>
                <w:lang w:val="ro-RO"/>
              </w:rPr>
            </w:pPr>
            <w:r w:rsidRPr="005C22BA">
              <w:rPr>
                <w:sz w:val="24"/>
                <w:szCs w:val="24"/>
                <w:lang w:val="ro-RO"/>
              </w:rPr>
              <w:t>•</w:t>
            </w:r>
            <w:r w:rsidRPr="005C22BA">
              <w:rPr>
                <w:sz w:val="24"/>
                <w:szCs w:val="24"/>
                <w:lang w:val="ro-RO"/>
              </w:rPr>
              <w:tab/>
              <w:t xml:space="preserve">va continua existența unui vid legislativ </w:t>
            </w:r>
            <w:proofErr w:type="spellStart"/>
            <w:r w:rsidRPr="005C22BA">
              <w:rPr>
                <w:sz w:val="24"/>
                <w:szCs w:val="24"/>
                <w:lang w:val="ro-RO"/>
              </w:rPr>
              <w:t>în</w:t>
            </w:r>
            <w:proofErr w:type="spellEnd"/>
            <w:r w:rsidRPr="005C22BA">
              <w:rPr>
                <w:sz w:val="24"/>
                <w:szCs w:val="24"/>
                <w:lang w:val="ro-RO"/>
              </w:rPr>
              <w:t xml:space="preserve"> raport cu problemele ab</w:t>
            </w:r>
            <w:r w:rsidR="00AD7DE0">
              <w:rPr>
                <w:sz w:val="24"/>
                <w:szCs w:val="24"/>
                <w:lang w:val="ro-RO"/>
              </w:rPr>
              <w:t xml:space="preserve">ordate, adică lipsa unor tarife </w:t>
            </w:r>
            <w:r w:rsidRPr="005C22BA">
              <w:rPr>
                <w:sz w:val="24"/>
                <w:szCs w:val="24"/>
                <w:lang w:val="ro-RO"/>
              </w:rPr>
              <w:t xml:space="preserve">fundamentate și previzibile la serviciile publice prestate de </w:t>
            </w:r>
            <w:proofErr w:type="spellStart"/>
            <w:r w:rsidRPr="005C22BA">
              <w:rPr>
                <w:sz w:val="24"/>
                <w:szCs w:val="24"/>
                <w:lang w:val="ro-RO"/>
              </w:rPr>
              <w:t>către</w:t>
            </w:r>
            <w:proofErr w:type="spellEnd"/>
            <w:r w:rsidRPr="005C22BA">
              <w:rPr>
                <w:sz w:val="24"/>
                <w:szCs w:val="24"/>
                <w:lang w:val="ro-RO"/>
              </w:rPr>
              <w:t xml:space="preserve"> instituțiile publice vizate pentru agenții economici; </w:t>
            </w:r>
          </w:p>
          <w:p w14:paraId="1B5E9D73" w14:textId="7BC3C940" w:rsidR="005C22BA" w:rsidRPr="005C22BA" w:rsidRDefault="008018D4" w:rsidP="00AD7DE0">
            <w:pPr>
              <w:ind w:firstLine="0"/>
              <w:rPr>
                <w:sz w:val="24"/>
                <w:szCs w:val="24"/>
                <w:lang w:val="ro-RO"/>
              </w:rPr>
            </w:pPr>
            <w:r>
              <w:rPr>
                <w:sz w:val="24"/>
                <w:szCs w:val="24"/>
                <w:lang w:val="ro-RO"/>
              </w:rPr>
              <w:t>•</w:t>
            </w:r>
            <w:r>
              <w:rPr>
                <w:sz w:val="24"/>
                <w:szCs w:val="24"/>
                <w:lang w:val="ro-RO"/>
              </w:rPr>
              <w:tab/>
              <w:t>Oficiu</w:t>
            </w:r>
            <w:r w:rsidR="00057B5D">
              <w:rPr>
                <w:sz w:val="24"/>
                <w:szCs w:val="24"/>
                <w:lang w:val="ro-RO"/>
              </w:rPr>
              <w:t>l</w:t>
            </w:r>
            <w:r w:rsidR="005C22BA" w:rsidRPr="005C22BA">
              <w:rPr>
                <w:sz w:val="24"/>
                <w:szCs w:val="24"/>
                <w:lang w:val="ro-RO"/>
              </w:rPr>
              <w:t xml:space="preserve"> va fi </w:t>
            </w:r>
            <w:proofErr w:type="spellStart"/>
            <w:r w:rsidR="005C22BA" w:rsidRPr="005C22BA">
              <w:rPr>
                <w:sz w:val="24"/>
                <w:szCs w:val="24"/>
                <w:lang w:val="ro-RO"/>
              </w:rPr>
              <w:t>în</w:t>
            </w:r>
            <w:proofErr w:type="spellEnd"/>
            <w:r w:rsidR="005C22BA" w:rsidRPr="005C22BA">
              <w:rPr>
                <w:sz w:val="24"/>
                <w:szCs w:val="24"/>
                <w:lang w:val="ro-RO"/>
              </w:rPr>
              <w:t xml:space="preserve"> imposibilitate de a aplica un sistem transparent de stabilire a tarifelor la serviciile publice prestate; </w:t>
            </w:r>
          </w:p>
          <w:p w14:paraId="17CB11F5" w14:textId="2A7044F2" w:rsidR="005C22BA" w:rsidRPr="005C22BA" w:rsidRDefault="00AD7DE0" w:rsidP="00AD7DE0">
            <w:pPr>
              <w:ind w:firstLine="0"/>
              <w:rPr>
                <w:sz w:val="24"/>
                <w:szCs w:val="24"/>
                <w:lang w:val="ro-RO"/>
              </w:rPr>
            </w:pPr>
            <w:r>
              <w:rPr>
                <w:sz w:val="24"/>
                <w:szCs w:val="24"/>
                <w:lang w:val="ro-RO"/>
              </w:rPr>
              <w:t>•</w:t>
            </w:r>
            <w:r>
              <w:rPr>
                <w:sz w:val="24"/>
                <w:szCs w:val="24"/>
                <w:lang w:val="ro-RO"/>
              </w:rPr>
              <w:tab/>
              <w:t xml:space="preserve">se va face </w:t>
            </w:r>
            <w:r w:rsidR="005C22BA" w:rsidRPr="005C22BA">
              <w:rPr>
                <w:sz w:val="24"/>
                <w:szCs w:val="24"/>
                <w:lang w:val="ro-RO"/>
              </w:rPr>
              <w:t>dificilă asigurarea procesului de extindere, la necesitate, a spectrului și numărului de servicii</w:t>
            </w:r>
            <w:r w:rsidR="00E90B36">
              <w:rPr>
                <w:sz w:val="24"/>
                <w:szCs w:val="24"/>
                <w:lang w:val="ro-RO"/>
              </w:rPr>
              <w:t xml:space="preserve"> prestate de către autoritatea</w:t>
            </w:r>
            <w:r w:rsidR="00253C72">
              <w:rPr>
                <w:sz w:val="24"/>
                <w:szCs w:val="24"/>
                <w:lang w:val="ro-RO"/>
              </w:rPr>
              <w:t xml:space="preserve"> vizată</w:t>
            </w:r>
            <w:r w:rsidR="005C22BA" w:rsidRPr="005C22BA">
              <w:rPr>
                <w:sz w:val="24"/>
                <w:szCs w:val="24"/>
                <w:lang w:val="ro-RO"/>
              </w:rPr>
              <w:t>.</w:t>
            </w:r>
          </w:p>
          <w:p w14:paraId="647C9AED" w14:textId="646CB93C" w:rsidR="000864A9" w:rsidRPr="0098265A" w:rsidRDefault="005C22BA" w:rsidP="00AD7DE0">
            <w:pPr>
              <w:ind w:firstLine="0"/>
              <w:rPr>
                <w:color w:val="FF0000"/>
                <w:sz w:val="24"/>
                <w:szCs w:val="24"/>
                <w:lang w:val="ro-RO"/>
              </w:rPr>
            </w:pPr>
            <w:r w:rsidRPr="005C22BA">
              <w:rPr>
                <w:sz w:val="24"/>
                <w:szCs w:val="24"/>
                <w:lang w:val="ro-RO"/>
              </w:rPr>
              <w:t xml:space="preserve">Toate aceste dezavantaje se vor sconta cu diminuarea atractivității afacerilor în domeniul </w:t>
            </w:r>
            <w:r w:rsidR="00253C72">
              <w:rPr>
                <w:sz w:val="24"/>
                <w:szCs w:val="24"/>
                <w:lang w:val="ro-RO"/>
              </w:rPr>
              <w:t>amenajă</w:t>
            </w:r>
            <w:r w:rsidR="009072FA">
              <w:rPr>
                <w:sz w:val="24"/>
                <w:szCs w:val="24"/>
                <w:lang w:val="ro-RO"/>
              </w:rPr>
              <w:t xml:space="preserve">rii teritoriului, </w:t>
            </w:r>
            <w:r w:rsidR="00253C72">
              <w:rPr>
                <w:sz w:val="24"/>
                <w:szCs w:val="24"/>
                <w:lang w:val="ro-RO"/>
              </w:rPr>
              <w:t>urbanismului, construcțiilor ș</w:t>
            </w:r>
            <w:r w:rsidR="00F12BE0">
              <w:rPr>
                <w:sz w:val="24"/>
                <w:szCs w:val="24"/>
                <w:lang w:val="ro-RO"/>
              </w:rPr>
              <w:t>i locuin</w:t>
            </w:r>
            <w:r w:rsidR="00253C72">
              <w:rPr>
                <w:sz w:val="24"/>
                <w:szCs w:val="24"/>
                <w:lang w:val="ro-RO"/>
              </w:rPr>
              <w:t>ț</w:t>
            </w:r>
            <w:r w:rsidR="00F56C18">
              <w:rPr>
                <w:sz w:val="24"/>
                <w:szCs w:val="24"/>
                <w:lang w:val="ro-RO"/>
              </w:rPr>
              <w:t>elor.</w:t>
            </w:r>
          </w:p>
        </w:tc>
      </w:tr>
      <w:tr w:rsidR="000864A9" w:rsidRPr="0098265A" w14:paraId="30C52A3E"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E9526A" w14:textId="77777777" w:rsidR="000864A9" w:rsidRPr="0098265A" w:rsidRDefault="008828B9">
            <w:pPr>
              <w:ind w:firstLine="0"/>
              <w:jc w:val="left"/>
              <w:rPr>
                <w:color w:val="FF0000"/>
                <w:sz w:val="24"/>
                <w:szCs w:val="24"/>
                <w:lang w:val="ro-RO"/>
              </w:rPr>
            </w:pPr>
            <w:r w:rsidRPr="00F56C18">
              <w:rPr>
                <w:bCs/>
                <w:sz w:val="24"/>
                <w:szCs w:val="24"/>
                <w:lang w:val="ro-RO"/>
              </w:rPr>
              <w:t>b</w:t>
            </w:r>
            <w:r w:rsidRPr="00F56C18">
              <w:rPr>
                <w:bCs/>
                <w:sz w:val="24"/>
                <w:szCs w:val="24"/>
                <w:vertAlign w:val="superscript"/>
                <w:lang w:val="ro-RO"/>
              </w:rPr>
              <w:t>1</w:t>
            </w:r>
            <w:r w:rsidRPr="00F56C18">
              <w:rPr>
                <w:bCs/>
                <w:sz w:val="24"/>
                <w:szCs w:val="24"/>
                <w:lang w:val="ro-RO"/>
              </w:rPr>
              <w:t xml:space="preserve">) Pentru opțiunea recomandată, identificați impacturile </w:t>
            </w:r>
            <w:proofErr w:type="spellStart"/>
            <w:r w:rsidRPr="00F56C18">
              <w:rPr>
                <w:bCs/>
                <w:sz w:val="24"/>
                <w:szCs w:val="24"/>
                <w:lang w:val="ro-RO"/>
              </w:rPr>
              <w:t>completînd</w:t>
            </w:r>
            <w:proofErr w:type="spellEnd"/>
            <w:r w:rsidRPr="00F56C18">
              <w:rPr>
                <w:bCs/>
                <w:sz w:val="24"/>
                <w:szCs w:val="24"/>
                <w:lang w:val="ro-RO"/>
              </w:rPr>
              <w:t xml:space="preserve"> tabelul din anexa la prezentul formular. Descrieți pe larg impacturile </w:t>
            </w:r>
            <w:r w:rsidRPr="00F56C18">
              <w:rPr>
                <w:bCs/>
                <w:sz w:val="24"/>
                <w:szCs w:val="24"/>
                <w:lang w:val="ro-RO"/>
              </w:rPr>
              <w:lastRenderedPageBreak/>
              <w:t>sub formă de costuri sau beneficii, inclusiv părțile interesate care ar putea fi afectate pozitiv și negativ de acestea</w:t>
            </w:r>
          </w:p>
        </w:tc>
        <w:tc>
          <w:tcPr>
            <w:tcW w:w="1900"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90BB254" w14:textId="77777777" w:rsidR="000864A9" w:rsidRPr="0098265A" w:rsidRDefault="000864A9">
            <w:pPr>
              <w:ind w:firstLine="0"/>
              <w:jc w:val="left"/>
              <w:rPr>
                <w:color w:val="FF0000"/>
                <w:sz w:val="24"/>
                <w:szCs w:val="24"/>
                <w:lang w:val="ro-RO"/>
              </w:rPr>
            </w:pPr>
          </w:p>
        </w:tc>
      </w:tr>
      <w:tr w:rsidR="000864A9" w:rsidRPr="0098265A" w14:paraId="04FF0977" w14:textId="77777777" w:rsidTr="009F3E4E">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F24B51" w14:textId="77777777" w:rsidR="000864A9" w:rsidRDefault="008828B9" w:rsidP="005619E5">
            <w:pPr>
              <w:ind w:firstLine="0"/>
              <w:rPr>
                <w:color w:val="FF0000"/>
                <w:sz w:val="24"/>
                <w:szCs w:val="24"/>
                <w:lang w:val="ro-RO"/>
              </w:rPr>
            </w:pPr>
            <w:r w:rsidRPr="0098265A">
              <w:rPr>
                <w:color w:val="FF0000"/>
                <w:sz w:val="24"/>
                <w:szCs w:val="24"/>
                <w:lang w:val="ro-RO"/>
              </w:rPr>
              <w:t xml:space="preserve">- </w:t>
            </w:r>
            <w:r w:rsidR="00F56C18" w:rsidRPr="00F56C18">
              <w:rPr>
                <w:color w:val="FF0000"/>
                <w:sz w:val="24"/>
                <w:szCs w:val="24"/>
                <w:lang w:val="ro-RO"/>
              </w:rPr>
              <w:t>•</w:t>
            </w:r>
            <w:r w:rsidR="00F56C18" w:rsidRPr="00F56C18">
              <w:rPr>
                <w:color w:val="FF0000"/>
                <w:sz w:val="24"/>
                <w:szCs w:val="24"/>
                <w:lang w:val="ro-RO"/>
              </w:rPr>
              <w:tab/>
            </w:r>
            <w:r w:rsidR="00F56C18" w:rsidRPr="00121816">
              <w:rPr>
                <w:sz w:val="24"/>
                <w:szCs w:val="24"/>
                <w:lang w:val="ro-RO"/>
              </w:rPr>
              <w:t>Costu</w:t>
            </w:r>
            <w:r w:rsidR="002D2173" w:rsidRPr="00121816">
              <w:rPr>
                <w:sz w:val="24"/>
                <w:szCs w:val="24"/>
                <w:lang w:val="ro-RO"/>
              </w:rPr>
              <w:t xml:space="preserve">rile desfășurării afacerilor. </w:t>
            </w:r>
            <w:r w:rsidR="00F56C18" w:rsidRPr="00121816">
              <w:rPr>
                <w:sz w:val="24"/>
                <w:szCs w:val="24"/>
                <w:lang w:val="ro-RO"/>
              </w:rPr>
              <w:t xml:space="preserve">Impactul pozitiv al intervenției este generat de stabilirea într-un mod transparent a tarifelor fundamentate în baza costurilor reale aferente procesului de prestare a serviciilor publice. Totodată, Impactul negativ al intervenției ar putea fi generat de majorările tarifelor pentru unele din servicii publice, pentru care anterior tarifele au </w:t>
            </w:r>
            <w:r w:rsidR="002D2173" w:rsidRPr="00121816">
              <w:rPr>
                <w:sz w:val="24"/>
                <w:szCs w:val="24"/>
                <w:lang w:val="ro-RO"/>
              </w:rPr>
              <w:t xml:space="preserve">fost stabilite aleatoriu, fără o fundamentare </w:t>
            </w:r>
            <w:r w:rsidR="00F56C18" w:rsidRPr="00121816">
              <w:rPr>
                <w:sz w:val="24"/>
                <w:szCs w:val="24"/>
                <w:lang w:val="ro-RO"/>
              </w:rPr>
              <w:t xml:space="preserve">în baza costurilor aferente procesului de prestare a acestora. </w:t>
            </w:r>
          </w:p>
          <w:p w14:paraId="68401E24" w14:textId="77777777" w:rsidR="00121816" w:rsidRPr="001D7975" w:rsidRDefault="00121816" w:rsidP="00121816">
            <w:pPr>
              <w:ind w:firstLine="0"/>
              <w:rPr>
                <w:sz w:val="24"/>
                <w:szCs w:val="24"/>
                <w:lang w:val="ro-RO"/>
              </w:rPr>
            </w:pPr>
            <w:r w:rsidRPr="00121816">
              <w:rPr>
                <w:color w:val="FF0000"/>
                <w:sz w:val="24"/>
                <w:szCs w:val="24"/>
                <w:lang w:val="ro-RO"/>
              </w:rPr>
              <w:t>•</w:t>
            </w:r>
            <w:r w:rsidRPr="00121816">
              <w:rPr>
                <w:color w:val="FF0000"/>
                <w:sz w:val="24"/>
                <w:szCs w:val="24"/>
                <w:lang w:val="ro-RO"/>
              </w:rPr>
              <w:tab/>
            </w:r>
            <w:r w:rsidRPr="001D7975">
              <w:rPr>
                <w:sz w:val="24"/>
                <w:szCs w:val="24"/>
                <w:lang w:val="ro-RO"/>
              </w:rPr>
              <w:t>Povara administrativă. Suplinirea bugetului autorităților urmare a prestării serviciilor publice la tarife fundamentate în baza costurilor acestora, se va sconta cu creșterea numărului și calității prestării serviciilor publice, fapt ce va diminua din povara administrativă asupra mediului de afaceri.</w:t>
            </w:r>
          </w:p>
          <w:p w14:paraId="7ED1425C" w14:textId="5AD2B55A" w:rsidR="00121816" w:rsidRPr="001D7975" w:rsidRDefault="00121816" w:rsidP="00121816">
            <w:pPr>
              <w:ind w:firstLine="0"/>
              <w:rPr>
                <w:sz w:val="24"/>
                <w:szCs w:val="24"/>
                <w:lang w:val="ro-RO"/>
              </w:rPr>
            </w:pPr>
            <w:r w:rsidRPr="00121816">
              <w:rPr>
                <w:color w:val="FF0000"/>
                <w:sz w:val="24"/>
                <w:szCs w:val="24"/>
                <w:lang w:val="ro-RO"/>
              </w:rPr>
              <w:t>•</w:t>
            </w:r>
            <w:r w:rsidRPr="00121816">
              <w:rPr>
                <w:color w:val="FF0000"/>
                <w:sz w:val="24"/>
                <w:szCs w:val="24"/>
                <w:lang w:val="ro-RO"/>
              </w:rPr>
              <w:tab/>
            </w:r>
            <w:r w:rsidRPr="001D7975">
              <w:rPr>
                <w:sz w:val="24"/>
                <w:szCs w:val="24"/>
                <w:lang w:val="ro-RO"/>
              </w:rPr>
              <w:t>Fluxurile investiționale și comerciale. Urmare a implementării prevederilor proiectului este anticipată creșterea numărului și calității serviciilor publice prestate în domeniul</w:t>
            </w:r>
            <w:r w:rsidR="00065CD8" w:rsidRPr="001D7975">
              <w:rPr>
                <w:sz w:val="24"/>
                <w:szCs w:val="24"/>
                <w:lang w:val="ro-RO"/>
              </w:rPr>
              <w:t xml:space="preserve"> </w:t>
            </w:r>
            <w:proofErr w:type="spellStart"/>
            <w:r w:rsidR="004E17BE">
              <w:rPr>
                <w:sz w:val="24"/>
                <w:szCs w:val="24"/>
                <w:lang w:val="ro-RO"/>
              </w:rPr>
              <w:t>amenajarii</w:t>
            </w:r>
            <w:proofErr w:type="spellEnd"/>
            <w:r w:rsidR="004E17BE">
              <w:rPr>
                <w:sz w:val="24"/>
                <w:szCs w:val="24"/>
                <w:lang w:val="ro-RO"/>
              </w:rPr>
              <w:t xml:space="preserve"> teritoriului, </w:t>
            </w:r>
            <w:r w:rsidR="003F1CF5">
              <w:rPr>
                <w:sz w:val="24"/>
                <w:szCs w:val="24"/>
                <w:lang w:val="ro-RO"/>
              </w:rPr>
              <w:t xml:space="preserve">urbanismului, </w:t>
            </w:r>
            <w:proofErr w:type="spellStart"/>
            <w:r w:rsidR="003F1CF5">
              <w:rPr>
                <w:sz w:val="24"/>
                <w:szCs w:val="24"/>
                <w:lang w:val="ro-RO"/>
              </w:rPr>
              <w:t>constrfucțiilor</w:t>
            </w:r>
            <w:proofErr w:type="spellEnd"/>
            <w:r w:rsidR="003F1CF5">
              <w:rPr>
                <w:sz w:val="24"/>
                <w:szCs w:val="24"/>
                <w:lang w:val="ro-RO"/>
              </w:rPr>
              <w:t xml:space="preserve"> și locuinț</w:t>
            </w:r>
            <w:r w:rsidR="00065CD8" w:rsidRPr="001D7975">
              <w:rPr>
                <w:sz w:val="24"/>
                <w:szCs w:val="24"/>
                <w:lang w:val="ro-RO"/>
              </w:rPr>
              <w:t>elor</w:t>
            </w:r>
            <w:r w:rsidRPr="001D7975">
              <w:rPr>
                <w:sz w:val="24"/>
                <w:szCs w:val="24"/>
                <w:lang w:val="ro-RO"/>
              </w:rPr>
              <w:t>, creșterea atractivității acti</w:t>
            </w:r>
            <w:r w:rsidR="004E17BE">
              <w:rPr>
                <w:sz w:val="24"/>
                <w:szCs w:val="24"/>
                <w:lang w:val="ro-RO"/>
              </w:rPr>
              <w:t>vităților de afaceri în domeniu</w:t>
            </w:r>
            <w:r w:rsidRPr="001D7975">
              <w:rPr>
                <w:sz w:val="24"/>
                <w:szCs w:val="24"/>
                <w:lang w:val="ro-RO"/>
              </w:rPr>
              <w:t>, fapt care va genera sporirea fluxurilor investiționale și comerciale în economia națională.</w:t>
            </w:r>
          </w:p>
          <w:p w14:paraId="3CEBCA38" w14:textId="2001FCBA" w:rsidR="00121816" w:rsidRPr="00121816" w:rsidRDefault="00121816" w:rsidP="00121816">
            <w:pPr>
              <w:ind w:firstLine="0"/>
              <w:rPr>
                <w:color w:val="FF0000"/>
                <w:sz w:val="24"/>
                <w:szCs w:val="24"/>
                <w:lang w:val="ro-RO"/>
              </w:rPr>
            </w:pPr>
            <w:r w:rsidRPr="00121816">
              <w:rPr>
                <w:color w:val="FF0000"/>
                <w:sz w:val="24"/>
                <w:szCs w:val="24"/>
                <w:lang w:val="ro-RO"/>
              </w:rPr>
              <w:t>•</w:t>
            </w:r>
            <w:r w:rsidRPr="00121816">
              <w:rPr>
                <w:color w:val="FF0000"/>
                <w:sz w:val="24"/>
                <w:szCs w:val="24"/>
                <w:lang w:val="ro-RO"/>
              </w:rPr>
              <w:tab/>
            </w:r>
            <w:r w:rsidR="003F1CF5">
              <w:rPr>
                <w:sz w:val="24"/>
                <w:szCs w:val="24"/>
                <w:lang w:val="ro-RO"/>
              </w:rPr>
              <w:t xml:space="preserve">Competitivitatea afacerilor. </w:t>
            </w:r>
            <w:r w:rsidRPr="001339F4">
              <w:rPr>
                <w:sz w:val="24"/>
                <w:szCs w:val="24"/>
                <w:lang w:val="ro-RO"/>
              </w:rPr>
              <w:t>Creșterea competitivității afacerilor în domeniul</w:t>
            </w:r>
            <w:r w:rsidR="003866EF">
              <w:t xml:space="preserve"> </w:t>
            </w:r>
            <w:proofErr w:type="spellStart"/>
            <w:r w:rsidR="003F1CF5">
              <w:rPr>
                <w:sz w:val="24"/>
                <w:szCs w:val="24"/>
              </w:rPr>
              <w:t>amenajă</w:t>
            </w:r>
            <w:r w:rsidR="002F1057" w:rsidRPr="002F1057">
              <w:rPr>
                <w:sz w:val="24"/>
                <w:szCs w:val="24"/>
              </w:rPr>
              <w:t>rii</w:t>
            </w:r>
            <w:proofErr w:type="spellEnd"/>
            <w:r w:rsidR="002F1057" w:rsidRPr="002F1057">
              <w:rPr>
                <w:sz w:val="24"/>
                <w:szCs w:val="24"/>
              </w:rPr>
              <w:t xml:space="preserve"> </w:t>
            </w:r>
            <w:proofErr w:type="spellStart"/>
            <w:r w:rsidR="002F1057" w:rsidRPr="002F1057">
              <w:rPr>
                <w:sz w:val="24"/>
                <w:szCs w:val="24"/>
              </w:rPr>
              <w:t>teritoriului</w:t>
            </w:r>
            <w:proofErr w:type="spellEnd"/>
            <w:r w:rsidR="002F1057">
              <w:rPr>
                <w:sz w:val="24"/>
                <w:szCs w:val="24"/>
              </w:rPr>
              <w:t>,</w:t>
            </w:r>
            <w:r w:rsidR="002F1057" w:rsidRPr="002F1057">
              <w:t xml:space="preserve"> </w:t>
            </w:r>
            <w:r w:rsidR="003F1CF5">
              <w:rPr>
                <w:sz w:val="24"/>
                <w:szCs w:val="24"/>
                <w:lang w:val="ro-RO"/>
              </w:rPr>
              <w:t>urbanismului, construcțiilor și locuinț</w:t>
            </w:r>
            <w:r w:rsidR="003866EF" w:rsidRPr="003866EF">
              <w:rPr>
                <w:sz w:val="24"/>
                <w:szCs w:val="24"/>
                <w:lang w:val="ro-RO"/>
              </w:rPr>
              <w:t>elor</w:t>
            </w:r>
            <w:r w:rsidRPr="001339F4">
              <w:rPr>
                <w:sz w:val="24"/>
                <w:szCs w:val="24"/>
                <w:lang w:val="ro-RO"/>
              </w:rPr>
              <w:t xml:space="preserve"> este anticipată în calitate de impact al intervenției, aceasta fiind fundamentată de tarifele la servic</w:t>
            </w:r>
            <w:r w:rsidR="000547BC">
              <w:rPr>
                <w:sz w:val="24"/>
                <w:szCs w:val="24"/>
                <w:lang w:val="ro-RO"/>
              </w:rPr>
              <w:t xml:space="preserve">iile publice prestate, formate </w:t>
            </w:r>
            <w:r w:rsidRPr="001339F4">
              <w:rPr>
                <w:sz w:val="24"/>
                <w:szCs w:val="24"/>
                <w:lang w:val="ro-RO"/>
              </w:rPr>
              <w:t>în baza principiului de acoperire a cheltuielilor efective ale prestatorului de servicii publice, stabilit în art.24 al Legii 234/2021 privind serviciile publice.</w:t>
            </w:r>
          </w:p>
          <w:p w14:paraId="3CB9977E" w14:textId="6790892A" w:rsidR="00121816" w:rsidRPr="003866EF" w:rsidRDefault="00121816" w:rsidP="00121816">
            <w:pPr>
              <w:ind w:firstLine="0"/>
              <w:rPr>
                <w:sz w:val="24"/>
                <w:szCs w:val="24"/>
                <w:lang w:val="ro-RO"/>
              </w:rPr>
            </w:pPr>
            <w:r w:rsidRPr="00121816">
              <w:rPr>
                <w:color w:val="FF0000"/>
                <w:sz w:val="24"/>
                <w:szCs w:val="24"/>
                <w:lang w:val="ro-RO"/>
              </w:rPr>
              <w:t>•</w:t>
            </w:r>
            <w:r w:rsidRPr="00121816">
              <w:rPr>
                <w:color w:val="FF0000"/>
                <w:sz w:val="24"/>
                <w:szCs w:val="24"/>
                <w:lang w:val="ro-RO"/>
              </w:rPr>
              <w:tab/>
            </w:r>
            <w:r w:rsidRPr="003866EF">
              <w:rPr>
                <w:sz w:val="24"/>
                <w:szCs w:val="24"/>
                <w:lang w:val="ro-RO"/>
              </w:rPr>
              <w:t xml:space="preserve">Veniturile și cheltuielile publice. Este anticipată creșterea fluxului de mijloace financiare disponibile pentru </w:t>
            </w:r>
            <w:r w:rsidR="00057B5D">
              <w:rPr>
                <w:sz w:val="24"/>
                <w:szCs w:val="24"/>
                <w:lang w:val="ro-RO"/>
              </w:rPr>
              <w:t>entitatea</w:t>
            </w:r>
            <w:r w:rsidR="00057B5D" w:rsidRPr="003866EF">
              <w:rPr>
                <w:sz w:val="24"/>
                <w:szCs w:val="24"/>
                <w:lang w:val="ro-RO"/>
              </w:rPr>
              <w:t xml:space="preserve"> </w:t>
            </w:r>
            <w:r w:rsidRPr="003866EF">
              <w:rPr>
                <w:sz w:val="24"/>
                <w:szCs w:val="24"/>
                <w:lang w:val="ro-RO"/>
              </w:rPr>
              <w:t>prestatoare de servicii publice prestate contra plată în domeniul</w:t>
            </w:r>
            <w:r w:rsidR="003E7B11">
              <w:rPr>
                <w:sz w:val="24"/>
                <w:szCs w:val="24"/>
                <w:lang w:val="ro-RO"/>
              </w:rPr>
              <w:t xml:space="preserve"> urbanismului, construcțiilor și locuinț</w:t>
            </w:r>
            <w:r w:rsidR="001339F4" w:rsidRPr="003866EF">
              <w:rPr>
                <w:sz w:val="24"/>
                <w:szCs w:val="24"/>
                <w:lang w:val="ro-RO"/>
              </w:rPr>
              <w:t>elor</w:t>
            </w:r>
            <w:r w:rsidRPr="003866EF">
              <w:rPr>
                <w:sz w:val="24"/>
                <w:szCs w:val="24"/>
                <w:lang w:val="ro-RO"/>
              </w:rPr>
              <w:t>, urmare a formării tarifelor în baza costurilor efective ale acestora, fapt ce va permite creșterea competențelor personalului calificat, a capaci</w:t>
            </w:r>
            <w:r w:rsidR="00A337FC">
              <w:rPr>
                <w:sz w:val="24"/>
                <w:szCs w:val="24"/>
                <w:lang w:val="ro-RO"/>
              </w:rPr>
              <w:t>tăților tehnice a autorităților</w:t>
            </w:r>
            <w:r w:rsidRPr="003866EF">
              <w:rPr>
                <w:sz w:val="24"/>
                <w:szCs w:val="24"/>
                <w:lang w:val="ro-RO"/>
              </w:rPr>
              <w:t xml:space="preserve"> și drept efect scontat creșterea calității serviciilor prestate.</w:t>
            </w:r>
          </w:p>
          <w:p w14:paraId="36F58BC0" w14:textId="33679494" w:rsidR="00121816" w:rsidRPr="0098265A" w:rsidRDefault="00121816" w:rsidP="00A337FC">
            <w:pPr>
              <w:ind w:firstLine="0"/>
              <w:rPr>
                <w:color w:val="FF0000"/>
                <w:sz w:val="24"/>
                <w:szCs w:val="24"/>
                <w:lang w:val="ro-RO"/>
              </w:rPr>
            </w:pPr>
            <w:r w:rsidRPr="00121816">
              <w:rPr>
                <w:color w:val="FF0000"/>
                <w:sz w:val="24"/>
                <w:szCs w:val="24"/>
                <w:lang w:val="ro-RO"/>
              </w:rPr>
              <w:t>•</w:t>
            </w:r>
            <w:r w:rsidRPr="00121816">
              <w:rPr>
                <w:color w:val="FF0000"/>
                <w:sz w:val="24"/>
                <w:szCs w:val="24"/>
                <w:lang w:val="ro-RO"/>
              </w:rPr>
              <w:tab/>
            </w:r>
            <w:r w:rsidRPr="003866EF">
              <w:rPr>
                <w:sz w:val="24"/>
                <w:szCs w:val="24"/>
                <w:lang w:val="ro-RO"/>
              </w:rPr>
              <w:t>Accesul și calitatea serviciilor publice administrative. Urmare a fortificării capacităților tehnice va crește nivelul de acces și calitatea serviciilor publice administrative prestate de</w:t>
            </w:r>
            <w:r w:rsidR="000547BC">
              <w:rPr>
                <w:sz w:val="24"/>
                <w:szCs w:val="24"/>
                <w:lang w:val="ro-RO"/>
              </w:rPr>
              <w:t xml:space="preserve"> Oficiu</w:t>
            </w:r>
            <w:r w:rsidRPr="003866EF">
              <w:rPr>
                <w:sz w:val="24"/>
                <w:szCs w:val="24"/>
                <w:lang w:val="ro-RO"/>
              </w:rPr>
              <w:t>.</w:t>
            </w:r>
          </w:p>
        </w:tc>
      </w:tr>
      <w:tr w:rsidR="000864A9" w:rsidRPr="0098265A" w14:paraId="6773735E"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1ABCFF" w14:textId="77777777" w:rsidR="000864A9" w:rsidRPr="0098265A" w:rsidRDefault="008828B9">
            <w:pPr>
              <w:ind w:firstLine="0"/>
              <w:jc w:val="left"/>
              <w:rPr>
                <w:color w:val="FF0000"/>
                <w:sz w:val="24"/>
                <w:szCs w:val="24"/>
                <w:lang w:val="ro-RO"/>
              </w:rPr>
            </w:pPr>
            <w:r w:rsidRPr="00D974AD">
              <w:rPr>
                <w:bCs/>
                <w:sz w:val="24"/>
                <w:szCs w:val="24"/>
                <w:lang w:val="ro-RO"/>
              </w:rPr>
              <w:t>b</w:t>
            </w:r>
            <w:r w:rsidRPr="00D974AD">
              <w:rPr>
                <w:bCs/>
                <w:sz w:val="24"/>
                <w:szCs w:val="24"/>
                <w:vertAlign w:val="superscript"/>
                <w:lang w:val="ro-RO"/>
              </w:rPr>
              <w:t>2</w:t>
            </w:r>
            <w:r w:rsidRPr="00D974AD">
              <w:rPr>
                <w:bCs/>
                <w:sz w:val="24"/>
                <w:szCs w:val="24"/>
                <w:lang w:val="ro-RO"/>
              </w:rPr>
              <w:t xml:space="preserve">) Pentru opțiunile alternative analizate, identificați impacturile </w:t>
            </w:r>
            <w:proofErr w:type="spellStart"/>
            <w:r w:rsidRPr="00D974AD">
              <w:rPr>
                <w:bCs/>
                <w:sz w:val="24"/>
                <w:szCs w:val="24"/>
                <w:lang w:val="ro-RO"/>
              </w:rPr>
              <w:t>completînd</w:t>
            </w:r>
            <w:proofErr w:type="spellEnd"/>
            <w:r w:rsidRPr="00D974AD">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900"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7D16743" w14:textId="77777777" w:rsidR="000864A9" w:rsidRPr="0098265A" w:rsidRDefault="000864A9">
            <w:pPr>
              <w:ind w:firstLine="0"/>
              <w:jc w:val="left"/>
              <w:rPr>
                <w:color w:val="FF0000"/>
                <w:sz w:val="24"/>
                <w:szCs w:val="24"/>
                <w:lang w:val="ro-RO"/>
              </w:rPr>
            </w:pPr>
          </w:p>
        </w:tc>
      </w:tr>
      <w:tr w:rsidR="000864A9" w:rsidRPr="0098265A" w14:paraId="38FE772F" w14:textId="77777777" w:rsidTr="009F3E4E">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1DCAEB" w14:textId="77777777" w:rsidR="000864A9" w:rsidRPr="0098265A" w:rsidRDefault="008828B9">
            <w:pPr>
              <w:ind w:firstLine="0"/>
              <w:jc w:val="left"/>
              <w:rPr>
                <w:color w:val="FF0000"/>
                <w:sz w:val="24"/>
                <w:szCs w:val="24"/>
                <w:lang w:val="ro-RO"/>
              </w:rPr>
            </w:pPr>
            <w:r w:rsidRPr="00D974AD">
              <w:rPr>
                <w:sz w:val="24"/>
                <w:szCs w:val="24"/>
                <w:lang w:val="ro-RO"/>
              </w:rPr>
              <w:t xml:space="preserve">- </w:t>
            </w:r>
            <w:r w:rsidR="00D974AD" w:rsidRPr="00D974AD">
              <w:rPr>
                <w:sz w:val="24"/>
                <w:szCs w:val="24"/>
                <w:lang w:val="ro-RO"/>
              </w:rPr>
              <w:t>Nu sunt.</w:t>
            </w:r>
          </w:p>
        </w:tc>
      </w:tr>
      <w:tr w:rsidR="000864A9" w:rsidRPr="0098265A" w14:paraId="69764666"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2F0970" w14:textId="77777777" w:rsidR="000864A9" w:rsidRPr="0098265A" w:rsidRDefault="008828B9">
            <w:pPr>
              <w:ind w:firstLine="0"/>
              <w:jc w:val="left"/>
              <w:rPr>
                <w:bCs/>
                <w:color w:val="FF0000"/>
                <w:sz w:val="24"/>
                <w:szCs w:val="24"/>
                <w:lang w:val="ro-RO"/>
              </w:rPr>
            </w:pPr>
            <w:r w:rsidRPr="00D974AD">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900"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889CC7A" w14:textId="77777777" w:rsidR="000864A9" w:rsidRPr="0098265A" w:rsidRDefault="000864A9">
            <w:pPr>
              <w:ind w:firstLine="0"/>
              <w:jc w:val="left"/>
              <w:rPr>
                <w:color w:val="FF0000"/>
                <w:sz w:val="24"/>
                <w:szCs w:val="24"/>
                <w:lang w:val="ro-RO"/>
              </w:rPr>
            </w:pPr>
          </w:p>
        </w:tc>
      </w:tr>
      <w:tr w:rsidR="000864A9" w:rsidRPr="0098265A" w14:paraId="7F682009" w14:textId="77777777" w:rsidTr="009F3E4E">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77AE56" w14:textId="77777777" w:rsidR="000864A9" w:rsidRPr="0098265A" w:rsidRDefault="008828B9">
            <w:pPr>
              <w:ind w:firstLine="0"/>
              <w:jc w:val="left"/>
              <w:rPr>
                <w:color w:val="FF0000"/>
                <w:sz w:val="24"/>
                <w:szCs w:val="24"/>
                <w:lang w:val="ro-RO"/>
              </w:rPr>
            </w:pPr>
            <w:r w:rsidRPr="00D974AD">
              <w:rPr>
                <w:sz w:val="24"/>
                <w:szCs w:val="24"/>
                <w:lang w:val="ro-RO"/>
              </w:rPr>
              <w:t xml:space="preserve">- </w:t>
            </w:r>
            <w:r w:rsidR="00D974AD" w:rsidRPr="00D974AD">
              <w:rPr>
                <w:sz w:val="24"/>
                <w:szCs w:val="24"/>
                <w:lang w:val="ro-RO"/>
              </w:rPr>
              <w:t>Nu sunt identificate.</w:t>
            </w:r>
          </w:p>
        </w:tc>
      </w:tr>
      <w:tr w:rsidR="000864A9" w:rsidRPr="0098265A" w14:paraId="0891A66F"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A1F0C7" w14:textId="77777777" w:rsidR="000864A9" w:rsidRPr="0098265A" w:rsidRDefault="008828B9">
            <w:pPr>
              <w:ind w:firstLine="0"/>
              <w:jc w:val="left"/>
              <w:rPr>
                <w:color w:val="FF0000"/>
                <w:sz w:val="24"/>
                <w:szCs w:val="24"/>
                <w:lang w:val="ro-RO"/>
              </w:rPr>
            </w:pPr>
            <w:r w:rsidRPr="00D974AD">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D974AD">
              <w:rPr>
                <w:bCs/>
                <w:sz w:val="24"/>
                <w:szCs w:val="24"/>
                <w:lang w:val="ro-RO"/>
              </w:rPr>
              <w:t>sînt</w:t>
            </w:r>
            <w:proofErr w:type="spellEnd"/>
            <w:r w:rsidRPr="00D974AD">
              <w:rPr>
                <w:bCs/>
                <w:sz w:val="24"/>
                <w:szCs w:val="24"/>
                <w:lang w:val="ro-RO"/>
              </w:rPr>
              <w:t xml:space="preserve"> propuse măsuri de diminuare a acestor impacturi</w:t>
            </w:r>
          </w:p>
        </w:tc>
        <w:tc>
          <w:tcPr>
            <w:tcW w:w="1900"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79EF7B4" w14:textId="77777777" w:rsidR="000864A9" w:rsidRPr="0098265A" w:rsidRDefault="000864A9">
            <w:pPr>
              <w:ind w:firstLine="0"/>
              <w:jc w:val="left"/>
              <w:rPr>
                <w:color w:val="FF0000"/>
                <w:sz w:val="24"/>
                <w:szCs w:val="24"/>
                <w:lang w:val="ro-RO"/>
              </w:rPr>
            </w:pPr>
          </w:p>
        </w:tc>
      </w:tr>
      <w:tr w:rsidR="000864A9" w:rsidRPr="0098265A" w14:paraId="600D4C3F" w14:textId="77777777" w:rsidTr="009F3E4E">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AAB555" w14:textId="77777777" w:rsidR="009A0BE7" w:rsidRPr="009A0BE7" w:rsidRDefault="009A0BE7" w:rsidP="005675DA">
            <w:pPr>
              <w:ind w:firstLine="0"/>
              <w:rPr>
                <w:sz w:val="24"/>
                <w:szCs w:val="24"/>
                <w:lang w:val="ro-RO"/>
              </w:rPr>
            </w:pPr>
            <w:r w:rsidRPr="009A0BE7">
              <w:rPr>
                <w:sz w:val="24"/>
                <w:szCs w:val="24"/>
                <w:lang w:val="ro-RO"/>
              </w:rPr>
              <w:t xml:space="preserve">Costuri de conformare pentru </w:t>
            </w:r>
            <w:r w:rsidR="00C6636F">
              <w:rPr>
                <w:sz w:val="24"/>
                <w:szCs w:val="24"/>
                <w:lang w:val="ro-RO"/>
              </w:rPr>
              <w:t xml:space="preserve">Oficiu </w:t>
            </w:r>
            <w:r w:rsidR="00E122F9">
              <w:rPr>
                <w:sz w:val="24"/>
                <w:szCs w:val="24"/>
                <w:lang w:val="ro-RO"/>
              </w:rPr>
              <w:t xml:space="preserve">ar putea fi majorările </w:t>
            </w:r>
            <w:r w:rsidRPr="009A0BE7">
              <w:rPr>
                <w:sz w:val="24"/>
                <w:szCs w:val="24"/>
                <w:lang w:val="ro-RO"/>
              </w:rPr>
              <w:t xml:space="preserve">de tarife la unele din serviciile publice, pentru care anterior tarifele au </w:t>
            </w:r>
            <w:r w:rsidR="00296549">
              <w:rPr>
                <w:sz w:val="24"/>
                <w:szCs w:val="24"/>
                <w:lang w:val="ro-RO"/>
              </w:rPr>
              <w:t>fost stabilite aleatoriu, fără o fundamentare</w:t>
            </w:r>
            <w:r w:rsidRPr="009A0BE7">
              <w:rPr>
                <w:sz w:val="24"/>
                <w:szCs w:val="24"/>
                <w:lang w:val="ro-RO"/>
              </w:rPr>
              <w:t xml:space="preserve"> în baza costurilor aferente procesului de prestare a acestora. </w:t>
            </w:r>
          </w:p>
          <w:p w14:paraId="6DFB62E1" w14:textId="77777777" w:rsidR="000864A9" w:rsidRPr="0098265A" w:rsidRDefault="009A0BE7" w:rsidP="005675DA">
            <w:pPr>
              <w:ind w:firstLine="0"/>
              <w:rPr>
                <w:color w:val="FF0000"/>
                <w:sz w:val="24"/>
                <w:szCs w:val="24"/>
                <w:lang w:val="ro-RO"/>
              </w:rPr>
            </w:pPr>
            <w:r w:rsidRPr="009A0BE7">
              <w:rPr>
                <w:sz w:val="24"/>
                <w:szCs w:val="24"/>
                <w:lang w:val="ro-RO"/>
              </w:rPr>
              <w:t>Totodată, impact disproporționat care ar putea distorsiona concurența nu există, dat fiind faptul că tarifele la ser</w:t>
            </w:r>
            <w:r w:rsidR="00E122F9">
              <w:rPr>
                <w:sz w:val="24"/>
                <w:szCs w:val="24"/>
                <w:lang w:val="ro-RO"/>
              </w:rPr>
              <w:t>vicii</w:t>
            </w:r>
            <w:r w:rsidR="00296549">
              <w:rPr>
                <w:sz w:val="24"/>
                <w:szCs w:val="24"/>
                <w:lang w:val="ro-RO"/>
              </w:rPr>
              <w:t>le prestate de Oficiu</w:t>
            </w:r>
            <w:r w:rsidRPr="009A0BE7">
              <w:rPr>
                <w:sz w:val="24"/>
                <w:szCs w:val="24"/>
                <w:lang w:val="ro-RO"/>
              </w:rPr>
              <w:t xml:space="preserve"> vor fi stabilite în baza costurilor reale care le implică p</w:t>
            </w:r>
            <w:r w:rsidR="009479C1">
              <w:rPr>
                <w:sz w:val="24"/>
                <w:szCs w:val="24"/>
                <w:lang w:val="ro-RO"/>
              </w:rPr>
              <w:t>rocesul de prestare a acestora.</w:t>
            </w:r>
          </w:p>
        </w:tc>
      </w:tr>
      <w:tr w:rsidR="000864A9" w:rsidRPr="0098265A" w14:paraId="415E4B5A"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32E620" w14:textId="77777777" w:rsidR="000864A9" w:rsidRPr="00FD106F" w:rsidRDefault="008828B9">
            <w:pPr>
              <w:ind w:firstLine="0"/>
              <w:jc w:val="left"/>
              <w:rPr>
                <w:b/>
                <w:bCs/>
                <w:sz w:val="24"/>
                <w:szCs w:val="24"/>
                <w:u w:val="single"/>
                <w:lang w:val="ro-RO"/>
              </w:rPr>
            </w:pPr>
            <w:r w:rsidRPr="00FD106F">
              <w:rPr>
                <w:b/>
                <w:bCs/>
                <w:sz w:val="24"/>
                <w:szCs w:val="24"/>
                <w:u w:val="single"/>
                <w:lang w:val="ro-RO"/>
              </w:rPr>
              <w:t>Concluzie</w:t>
            </w:r>
          </w:p>
          <w:p w14:paraId="30B34047" w14:textId="77777777" w:rsidR="000864A9" w:rsidRPr="0098265A" w:rsidRDefault="008828B9">
            <w:pPr>
              <w:ind w:firstLine="0"/>
              <w:jc w:val="left"/>
              <w:rPr>
                <w:bCs/>
                <w:color w:val="FF0000"/>
                <w:sz w:val="24"/>
                <w:szCs w:val="24"/>
                <w:lang w:val="ro-RO"/>
              </w:rPr>
            </w:pPr>
            <w:r w:rsidRPr="00FD106F">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1900"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7B5B7EF" w14:textId="77777777" w:rsidR="000864A9" w:rsidRPr="0098265A" w:rsidRDefault="000864A9">
            <w:pPr>
              <w:ind w:firstLine="0"/>
              <w:jc w:val="left"/>
              <w:rPr>
                <w:color w:val="FF0000"/>
                <w:sz w:val="24"/>
                <w:szCs w:val="24"/>
                <w:lang w:val="ro-RO"/>
              </w:rPr>
            </w:pPr>
          </w:p>
        </w:tc>
      </w:tr>
      <w:tr w:rsidR="000864A9" w:rsidRPr="0098265A" w14:paraId="42BEB05B" w14:textId="77777777" w:rsidTr="009F3E4E">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7D9B61" w14:textId="45DAEA29" w:rsidR="000864A9" w:rsidRPr="0098265A" w:rsidRDefault="008828B9">
            <w:pPr>
              <w:ind w:firstLine="0"/>
              <w:rPr>
                <w:color w:val="FF0000"/>
                <w:sz w:val="24"/>
                <w:szCs w:val="24"/>
                <w:lang w:val="ro-RO"/>
              </w:rPr>
            </w:pPr>
            <w:r w:rsidRPr="0098265A">
              <w:rPr>
                <w:color w:val="FF0000"/>
                <w:sz w:val="24"/>
                <w:szCs w:val="24"/>
              </w:rPr>
              <w:t xml:space="preserve"> </w:t>
            </w:r>
            <w:proofErr w:type="spellStart"/>
            <w:r w:rsidR="00FD106F" w:rsidRPr="00FD106F">
              <w:rPr>
                <w:sz w:val="24"/>
                <w:szCs w:val="24"/>
              </w:rPr>
              <w:t>Urmare</w:t>
            </w:r>
            <w:proofErr w:type="spellEnd"/>
            <w:r w:rsidR="00FD106F" w:rsidRPr="00FD106F">
              <w:rPr>
                <w:sz w:val="24"/>
                <w:szCs w:val="24"/>
              </w:rPr>
              <w:t xml:space="preserve"> a </w:t>
            </w:r>
            <w:proofErr w:type="spellStart"/>
            <w:r w:rsidR="00FD106F" w:rsidRPr="00FD106F">
              <w:rPr>
                <w:sz w:val="24"/>
                <w:szCs w:val="24"/>
              </w:rPr>
              <w:t>analizei</w:t>
            </w:r>
            <w:proofErr w:type="spellEnd"/>
            <w:r w:rsidR="00FD106F" w:rsidRPr="00FD106F">
              <w:rPr>
                <w:sz w:val="24"/>
                <w:szCs w:val="24"/>
              </w:rPr>
              <w:t xml:space="preserve"> </w:t>
            </w:r>
            <w:proofErr w:type="spellStart"/>
            <w:r w:rsidR="00FD106F" w:rsidRPr="00FD106F">
              <w:rPr>
                <w:sz w:val="24"/>
                <w:szCs w:val="24"/>
              </w:rPr>
              <w:t>beneficiilor</w:t>
            </w:r>
            <w:proofErr w:type="spellEnd"/>
            <w:r w:rsidR="00FD106F" w:rsidRPr="00FD106F">
              <w:rPr>
                <w:sz w:val="24"/>
                <w:szCs w:val="24"/>
              </w:rPr>
              <w:t xml:space="preserve"> </w:t>
            </w:r>
            <w:proofErr w:type="spellStart"/>
            <w:r w:rsidR="00FD106F" w:rsidRPr="00FD106F">
              <w:rPr>
                <w:sz w:val="24"/>
                <w:szCs w:val="24"/>
              </w:rPr>
              <w:t>și</w:t>
            </w:r>
            <w:proofErr w:type="spellEnd"/>
            <w:r w:rsidR="00FD106F" w:rsidRPr="00FD106F">
              <w:rPr>
                <w:sz w:val="24"/>
                <w:szCs w:val="24"/>
              </w:rPr>
              <w:t xml:space="preserve"> </w:t>
            </w:r>
            <w:proofErr w:type="spellStart"/>
            <w:r w:rsidR="00FD106F" w:rsidRPr="00FD106F">
              <w:rPr>
                <w:sz w:val="24"/>
                <w:szCs w:val="24"/>
              </w:rPr>
              <w:t>costurilor</w:t>
            </w:r>
            <w:proofErr w:type="spellEnd"/>
            <w:r w:rsidR="00FD106F" w:rsidRPr="00FD106F">
              <w:rPr>
                <w:sz w:val="24"/>
                <w:szCs w:val="24"/>
              </w:rPr>
              <w:t xml:space="preserve">, </w:t>
            </w:r>
            <w:proofErr w:type="spellStart"/>
            <w:r w:rsidR="00FD106F" w:rsidRPr="00FD106F">
              <w:rPr>
                <w:sz w:val="24"/>
                <w:szCs w:val="24"/>
              </w:rPr>
              <w:t>precum</w:t>
            </w:r>
            <w:proofErr w:type="spellEnd"/>
            <w:r w:rsidR="00FD106F" w:rsidRPr="00FD106F">
              <w:rPr>
                <w:sz w:val="24"/>
                <w:szCs w:val="24"/>
              </w:rPr>
              <w:t xml:space="preserve"> </w:t>
            </w:r>
            <w:proofErr w:type="spellStart"/>
            <w:r w:rsidR="00FD106F" w:rsidRPr="00FD106F">
              <w:rPr>
                <w:sz w:val="24"/>
                <w:szCs w:val="24"/>
              </w:rPr>
              <w:t>și</w:t>
            </w:r>
            <w:proofErr w:type="spellEnd"/>
            <w:r w:rsidR="00FD106F" w:rsidRPr="00FD106F">
              <w:rPr>
                <w:sz w:val="24"/>
                <w:szCs w:val="24"/>
              </w:rPr>
              <w:t xml:space="preserve"> a </w:t>
            </w:r>
            <w:proofErr w:type="spellStart"/>
            <w:r w:rsidR="00FD106F" w:rsidRPr="00FD106F">
              <w:rPr>
                <w:sz w:val="24"/>
                <w:szCs w:val="24"/>
              </w:rPr>
              <w:t>evaluării</w:t>
            </w:r>
            <w:proofErr w:type="spellEnd"/>
            <w:r w:rsidR="00FD106F" w:rsidRPr="00FD106F">
              <w:rPr>
                <w:sz w:val="24"/>
                <w:szCs w:val="24"/>
              </w:rPr>
              <w:t xml:space="preserve"> </w:t>
            </w:r>
            <w:proofErr w:type="spellStart"/>
            <w:r w:rsidR="00FD106F" w:rsidRPr="00FD106F">
              <w:rPr>
                <w:sz w:val="24"/>
                <w:szCs w:val="24"/>
              </w:rPr>
              <w:t>impacturilor</w:t>
            </w:r>
            <w:proofErr w:type="spellEnd"/>
            <w:r w:rsidR="00FD106F" w:rsidRPr="00FD106F">
              <w:rPr>
                <w:sz w:val="24"/>
                <w:szCs w:val="24"/>
              </w:rPr>
              <w:t xml:space="preserve"> </w:t>
            </w:r>
            <w:proofErr w:type="spellStart"/>
            <w:r w:rsidR="00FD106F" w:rsidRPr="00FD106F">
              <w:rPr>
                <w:sz w:val="24"/>
                <w:szCs w:val="24"/>
              </w:rPr>
              <w:t>scontate</w:t>
            </w:r>
            <w:proofErr w:type="spellEnd"/>
            <w:r w:rsidR="00FD106F" w:rsidRPr="00FD106F">
              <w:rPr>
                <w:sz w:val="24"/>
                <w:szCs w:val="24"/>
              </w:rPr>
              <w:t xml:space="preserve">, </w:t>
            </w:r>
            <w:proofErr w:type="spellStart"/>
            <w:r w:rsidR="00FD106F" w:rsidRPr="00FD106F">
              <w:rPr>
                <w:sz w:val="24"/>
                <w:szCs w:val="24"/>
              </w:rPr>
              <w:t>deducem</w:t>
            </w:r>
            <w:proofErr w:type="spellEnd"/>
            <w:r w:rsidR="00FD106F" w:rsidRPr="00FD106F">
              <w:rPr>
                <w:sz w:val="24"/>
                <w:szCs w:val="24"/>
              </w:rPr>
              <w:t xml:space="preserve"> </w:t>
            </w:r>
            <w:proofErr w:type="spellStart"/>
            <w:r w:rsidR="00FD106F" w:rsidRPr="00FD106F">
              <w:rPr>
                <w:sz w:val="24"/>
                <w:szCs w:val="24"/>
              </w:rPr>
              <w:t>că</w:t>
            </w:r>
            <w:proofErr w:type="spellEnd"/>
            <w:r w:rsidR="00FD106F" w:rsidRPr="00FD106F">
              <w:rPr>
                <w:sz w:val="24"/>
                <w:szCs w:val="24"/>
              </w:rPr>
              <w:t xml:space="preserve"> </w:t>
            </w:r>
            <w:proofErr w:type="spellStart"/>
            <w:r w:rsidR="00FD106F" w:rsidRPr="00FD106F">
              <w:rPr>
                <w:sz w:val="24"/>
                <w:szCs w:val="24"/>
              </w:rPr>
              <w:t>este</w:t>
            </w:r>
            <w:proofErr w:type="spellEnd"/>
            <w:r w:rsidR="00FD106F" w:rsidRPr="00FD106F">
              <w:rPr>
                <w:sz w:val="24"/>
                <w:szCs w:val="24"/>
              </w:rPr>
              <w:t xml:space="preserve"> </w:t>
            </w:r>
            <w:proofErr w:type="spellStart"/>
            <w:r w:rsidR="00FD106F" w:rsidRPr="00FD106F">
              <w:rPr>
                <w:sz w:val="24"/>
                <w:szCs w:val="24"/>
              </w:rPr>
              <w:t>optimă</w:t>
            </w:r>
            <w:proofErr w:type="spellEnd"/>
            <w:r w:rsidR="00FD106F" w:rsidRPr="00FD106F">
              <w:rPr>
                <w:sz w:val="24"/>
                <w:szCs w:val="24"/>
              </w:rPr>
              <w:t xml:space="preserve"> </w:t>
            </w:r>
            <w:proofErr w:type="spellStart"/>
            <w:r w:rsidR="00FD106F" w:rsidRPr="00FD106F">
              <w:rPr>
                <w:sz w:val="24"/>
                <w:szCs w:val="24"/>
              </w:rPr>
              <w:t>selectarea</w:t>
            </w:r>
            <w:proofErr w:type="spellEnd"/>
            <w:r w:rsidR="00FD106F" w:rsidRPr="00FD106F">
              <w:rPr>
                <w:sz w:val="24"/>
                <w:szCs w:val="24"/>
              </w:rPr>
              <w:t xml:space="preserve"> </w:t>
            </w:r>
            <w:proofErr w:type="spellStart"/>
            <w:r w:rsidR="00FD106F" w:rsidRPr="00FD106F">
              <w:rPr>
                <w:sz w:val="24"/>
                <w:szCs w:val="24"/>
              </w:rPr>
              <w:t>opțiunii</w:t>
            </w:r>
            <w:proofErr w:type="spellEnd"/>
            <w:r w:rsidR="00FD106F" w:rsidRPr="00FD106F">
              <w:rPr>
                <w:sz w:val="24"/>
                <w:szCs w:val="24"/>
              </w:rPr>
              <w:t xml:space="preserve"> de </w:t>
            </w:r>
            <w:proofErr w:type="spellStart"/>
            <w:r w:rsidR="00FD106F" w:rsidRPr="00FD106F">
              <w:rPr>
                <w:sz w:val="24"/>
                <w:szCs w:val="24"/>
              </w:rPr>
              <w:t>adoptare</w:t>
            </w:r>
            <w:proofErr w:type="spellEnd"/>
            <w:r w:rsidR="00FD106F" w:rsidRPr="00FD106F">
              <w:rPr>
                <w:sz w:val="24"/>
                <w:szCs w:val="24"/>
              </w:rPr>
              <w:t xml:space="preserve"> a</w:t>
            </w:r>
            <w:r w:rsidR="00F82E54">
              <w:t xml:space="preserve"> </w:t>
            </w:r>
            <w:proofErr w:type="spellStart"/>
            <w:r w:rsidR="00F82E54">
              <w:rPr>
                <w:sz w:val="24"/>
                <w:szCs w:val="24"/>
              </w:rPr>
              <w:t>Hotărârii</w:t>
            </w:r>
            <w:proofErr w:type="spellEnd"/>
            <w:r w:rsidR="00F82E54" w:rsidRPr="00F82E54">
              <w:rPr>
                <w:sz w:val="24"/>
                <w:szCs w:val="24"/>
              </w:rPr>
              <w:t xml:space="preserve"> de </w:t>
            </w:r>
            <w:proofErr w:type="spellStart"/>
            <w:r w:rsidR="00F82E54" w:rsidRPr="00F82E54">
              <w:rPr>
                <w:sz w:val="24"/>
                <w:szCs w:val="24"/>
              </w:rPr>
              <w:t>Guvern</w:t>
            </w:r>
            <w:proofErr w:type="spellEnd"/>
            <w:r w:rsidR="00F82E54" w:rsidRPr="00F82E54">
              <w:rPr>
                <w:sz w:val="24"/>
                <w:szCs w:val="24"/>
              </w:rPr>
              <w:t xml:space="preserve"> </w:t>
            </w:r>
            <w:proofErr w:type="spellStart"/>
            <w:r w:rsidR="00057B5D">
              <w:rPr>
                <w:sz w:val="24"/>
                <w:szCs w:val="24"/>
              </w:rPr>
              <w:t>pentru</w:t>
            </w:r>
            <w:proofErr w:type="spellEnd"/>
            <w:r w:rsidR="00057B5D" w:rsidRPr="00F82E54">
              <w:rPr>
                <w:sz w:val="24"/>
                <w:szCs w:val="24"/>
              </w:rPr>
              <w:t xml:space="preserve"> </w:t>
            </w:r>
            <w:proofErr w:type="spellStart"/>
            <w:r w:rsidR="00F82E54" w:rsidRPr="00F82E54">
              <w:rPr>
                <w:sz w:val="24"/>
                <w:szCs w:val="24"/>
              </w:rPr>
              <w:t>aprobarea</w:t>
            </w:r>
            <w:proofErr w:type="spellEnd"/>
            <w:r w:rsidR="00F82E54" w:rsidRPr="00F82E54">
              <w:rPr>
                <w:sz w:val="24"/>
                <w:szCs w:val="24"/>
              </w:rPr>
              <w:t xml:space="preserve"> </w:t>
            </w:r>
            <w:proofErr w:type="spellStart"/>
            <w:r w:rsidR="00F82E54" w:rsidRPr="00F82E54">
              <w:rPr>
                <w:sz w:val="24"/>
                <w:szCs w:val="24"/>
              </w:rPr>
              <w:t>Metodologiei</w:t>
            </w:r>
            <w:proofErr w:type="spellEnd"/>
            <w:r w:rsidR="00F82E54" w:rsidRPr="00F82E54">
              <w:rPr>
                <w:sz w:val="24"/>
                <w:szCs w:val="24"/>
              </w:rPr>
              <w:t xml:space="preserve"> de </w:t>
            </w:r>
            <w:proofErr w:type="spellStart"/>
            <w:r w:rsidR="00F82E54" w:rsidRPr="00F82E54">
              <w:rPr>
                <w:sz w:val="24"/>
                <w:szCs w:val="24"/>
              </w:rPr>
              <w:t>calcul</w:t>
            </w:r>
            <w:r w:rsidR="00057B5D">
              <w:rPr>
                <w:sz w:val="24"/>
                <w:szCs w:val="24"/>
              </w:rPr>
              <w:t>are</w:t>
            </w:r>
            <w:proofErr w:type="spellEnd"/>
            <w:r w:rsidR="00F82E54" w:rsidRPr="00F82E54">
              <w:rPr>
                <w:sz w:val="24"/>
                <w:szCs w:val="24"/>
              </w:rPr>
              <w:t xml:space="preserve"> a </w:t>
            </w:r>
            <w:proofErr w:type="spellStart"/>
            <w:r w:rsidR="00F82E54" w:rsidRPr="00F82E54">
              <w:rPr>
                <w:sz w:val="24"/>
                <w:szCs w:val="24"/>
              </w:rPr>
              <w:t>tarifelor</w:t>
            </w:r>
            <w:proofErr w:type="spellEnd"/>
            <w:r w:rsidR="00F82E54" w:rsidRPr="00F82E54">
              <w:rPr>
                <w:sz w:val="24"/>
                <w:szCs w:val="24"/>
              </w:rPr>
              <w:t xml:space="preserve"> la </w:t>
            </w:r>
            <w:proofErr w:type="spellStart"/>
            <w:r w:rsidR="00F82E54" w:rsidRPr="00F82E54">
              <w:rPr>
                <w:sz w:val="24"/>
                <w:szCs w:val="24"/>
              </w:rPr>
              <w:t>serviciile</w:t>
            </w:r>
            <w:proofErr w:type="spellEnd"/>
            <w:r w:rsidR="00F82E54" w:rsidRPr="00F82E54">
              <w:rPr>
                <w:sz w:val="24"/>
                <w:szCs w:val="24"/>
              </w:rPr>
              <w:t xml:space="preserve"> </w:t>
            </w:r>
            <w:proofErr w:type="spellStart"/>
            <w:r w:rsidR="00F82E54" w:rsidRPr="00F82E54">
              <w:rPr>
                <w:sz w:val="24"/>
                <w:szCs w:val="24"/>
              </w:rPr>
              <w:t>prestate</w:t>
            </w:r>
            <w:proofErr w:type="spellEnd"/>
            <w:r w:rsidR="00F82E54" w:rsidRPr="00F82E54">
              <w:rPr>
                <w:sz w:val="24"/>
                <w:szCs w:val="24"/>
              </w:rPr>
              <w:t xml:space="preserve"> de </w:t>
            </w:r>
            <w:proofErr w:type="spellStart"/>
            <w:r w:rsidR="00F82E54" w:rsidRPr="00F82E54">
              <w:rPr>
                <w:sz w:val="24"/>
                <w:szCs w:val="24"/>
              </w:rPr>
              <w:t>către</w:t>
            </w:r>
            <w:proofErr w:type="spellEnd"/>
            <w:r w:rsidR="00F82E54" w:rsidRPr="00F82E54">
              <w:rPr>
                <w:sz w:val="24"/>
                <w:szCs w:val="24"/>
              </w:rPr>
              <w:t xml:space="preserve"> </w:t>
            </w:r>
            <w:proofErr w:type="spellStart"/>
            <w:r w:rsidR="00F82E54" w:rsidRPr="00F82E54">
              <w:rPr>
                <w:sz w:val="24"/>
                <w:szCs w:val="24"/>
              </w:rPr>
              <w:t>Instituția</w:t>
            </w:r>
            <w:proofErr w:type="spellEnd"/>
            <w:r w:rsidR="00F82E54" w:rsidRPr="00F82E54">
              <w:rPr>
                <w:sz w:val="24"/>
                <w:szCs w:val="24"/>
              </w:rPr>
              <w:t xml:space="preserve"> </w:t>
            </w:r>
            <w:proofErr w:type="spellStart"/>
            <w:r w:rsidR="00F82E54" w:rsidRPr="00F82E54">
              <w:rPr>
                <w:sz w:val="24"/>
                <w:szCs w:val="24"/>
              </w:rPr>
              <w:t>Publică</w:t>
            </w:r>
            <w:proofErr w:type="spellEnd"/>
            <w:r w:rsidR="00F82E54" w:rsidRPr="00F82E54">
              <w:rPr>
                <w:sz w:val="24"/>
                <w:szCs w:val="24"/>
              </w:rPr>
              <w:t xml:space="preserve"> „</w:t>
            </w:r>
            <w:proofErr w:type="spellStart"/>
            <w:r w:rsidR="00F82E54" w:rsidRPr="00F82E54">
              <w:rPr>
                <w:sz w:val="24"/>
                <w:szCs w:val="24"/>
              </w:rPr>
              <w:t>Oficiul</w:t>
            </w:r>
            <w:proofErr w:type="spellEnd"/>
            <w:r w:rsidR="00F82E54" w:rsidRPr="00F82E54">
              <w:rPr>
                <w:sz w:val="24"/>
                <w:szCs w:val="24"/>
              </w:rPr>
              <w:t xml:space="preserve"> </w:t>
            </w:r>
            <w:proofErr w:type="spellStart"/>
            <w:r w:rsidR="00F82E54" w:rsidRPr="00F82E54">
              <w:rPr>
                <w:sz w:val="24"/>
                <w:szCs w:val="24"/>
              </w:rPr>
              <w:t>Amenajarea</w:t>
            </w:r>
            <w:proofErr w:type="spellEnd"/>
            <w:r w:rsidR="00F82E54" w:rsidRPr="00F82E54">
              <w:rPr>
                <w:sz w:val="24"/>
                <w:szCs w:val="24"/>
              </w:rPr>
              <w:t xml:space="preserve"> </w:t>
            </w:r>
            <w:proofErr w:type="spellStart"/>
            <w:r w:rsidR="00F82E54" w:rsidRPr="00F82E54">
              <w:rPr>
                <w:sz w:val="24"/>
                <w:szCs w:val="24"/>
              </w:rPr>
              <w:t>Teritoriului</w:t>
            </w:r>
            <w:proofErr w:type="spellEnd"/>
            <w:r w:rsidR="00F82E54" w:rsidRPr="00F82E54">
              <w:rPr>
                <w:sz w:val="24"/>
                <w:szCs w:val="24"/>
              </w:rPr>
              <w:t xml:space="preserve">, Urbanism, </w:t>
            </w:r>
            <w:proofErr w:type="spellStart"/>
            <w:r w:rsidR="00F82E54" w:rsidRPr="00F82E54">
              <w:rPr>
                <w:sz w:val="24"/>
                <w:szCs w:val="24"/>
              </w:rPr>
              <w:t>Construcții</w:t>
            </w:r>
            <w:proofErr w:type="spellEnd"/>
            <w:r w:rsidR="00F82E54" w:rsidRPr="00F82E54">
              <w:rPr>
                <w:sz w:val="24"/>
                <w:szCs w:val="24"/>
              </w:rPr>
              <w:t xml:space="preserve"> </w:t>
            </w:r>
            <w:proofErr w:type="spellStart"/>
            <w:r w:rsidR="00F82E54" w:rsidRPr="00F82E54">
              <w:rPr>
                <w:sz w:val="24"/>
                <w:szCs w:val="24"/>
              </w:rPr>
              <w:t>și</w:t>
            </w:r>
            <w:proofErr w:type="spellEnd"/>
            <w:r w:rsidR="00F82E54" w:rsidRPr="00F82E54">
              <w:rPr>
                <w:sz w:val="24"/>
                <w:szCs w:val="24"/>
              </w:rPr>
              <w:t xml:space="preserve"> </w:t>
            </w:r>
            <w:proofErr w:type="spellStart"/>
            <w:r w:rsidR="00F82E54" w:rsidRPr="00F82E54">
              <w:rPr>
                <w:sz w:val="24"/>
                <w:szCs w:val="24"/>
              </w:rPr>
              <w:t>Locuințe</w:t>
            </w:r>
            <w:proofErr w:type="spellEnd"/>
            <w:r w:rsidR="00F82E54" w:rsidRPr="00F82E54">
              <w:rPr>
                <w:sz w:val="24"/>
                <w:szCs w:val="24"/>
              </w:rPr>
              <w:t>”</w:t>
            </w:r>
            <w:r w:rsidR="00FD106F" w:rsidRPr="00FD106F">
              <w:rPr>
                <w:sz w:val="24"/>
                <w:szCs w:val="24"/>
              </w:rPr>
              <w:t xml:space="preserve">, a </w:t>
            </w:r>
            <w:proofErr w:type="spellStart"/>
            <w:r w:rsidR="00FD106F" w:rsidRPr="00FD106F">
              <w:rPr>
                <w:sz w:val="24"/>
                <w:szCs w:val="24"/>
              </w:rPr>
              <w:t>Nomenclatorului</w:t>
            </w:r>
            <w:proofErr w:type="spellEnd"/>
            <w:r w:rsidR="00FD106F" w:rsidRPr="00FD106F">
              <w:rPr>
                <w:sz w:val="24"/>
                <w:szCs w:val="24"/>
              </w:rPr>
              <w:t xml:space="preserve"> </w:t>
            </w:r>
            <w:proofErr w:type="spellStart"/>
            <w:r w:rsidR="00057B5D">
              <w:rPr>
                <w:sz w:val="24"/>
                <w:szCs w:val="24"/>
              </w:rPr>
              <w:t>serviciilor</w:t>
            </w:r>
            <w:proofErr w:type="spellEnd"/>
            <w:r w:rsidR="00057B5D">
              <w:rPr>
                <w:sz w:val="24"/>
                <w:szCs w:val="24"/>
              </w:rPr>
              <w:t xml:space="preserve"> </w:t>
            </w:r>
            <w:proofErr w:type="spellStart"/>
            <w:r w:rsidR="00FD106F" w:rsidRPr="00FD106F">
              <w:rPr>
                <w:sz w:val="24"/>
                <w:szCs w:val="24"/>
              </w:rPr>
              <w:t>și</w:t>
            </w:r>
            <w:proofErr w:type="spellEnd"/>
            <w:r w:rsidR="00FD106F" w:rsidRPr="00FD106F">
              <w:rPr>
                <w:sz w:val="24"/>
                <w:szCs w:val="24"/>
              </w:rPr>
              <w:t xml:space="preserve"> </w:t>
            </w:r>
            <w:r w:rsidR="00057B5D">
              <w:rPr>
                <w:sz w:val="24"/>
                <w:szCs w:val="24"/>
              </w:rPr>
              <w:t xml:space="preserve">a </w:t>
            </w:r>
            <w:proofErr w:type="spellStart"/>
            <w:r w:rsidR="00057B5D">
              <w:rPr>
                <w:sz w:val="24"/>
                <w:szCs w:val="24"/>
              </w:rPr>
              <w:t>cuantumului</w:t>
            </w:r>
            <w:proofErr w:type="spellEnd"/>
            <w:r w:rsidR="00057B5D">
              <w:rPr>
                <w:sz w:val="24"/>
                <w:szCs w:val="24"/>
              </w:rPr>
              <w:t xml:space="preserve"> </w:t>
            </w:r>
            <w:proofErr w:type="spellStart"/>
            <w:r w:rsidR="00FD106F" w:rsidRPr="00FD106F">
              <w:rPr>
                <w:sz w:val="24"/>
                <w:szCs w:val="24"/>
              </w:rPr>
              <w:t>tarifelor</w:t>
            </w:r>
            <w:proofErr w:type="spellEnd"/>
            <w:r w:rsidR="00FD106F" w:rsidRPr="00FD106F">
              <w:rPr>
                <w:sz w:val="24"/>
                <w:szCs w:val="24"/>
              </w:rPr>
              <w:t xml:space="preserve"> </w:t>
            </w:r>
            <w:r w:rsidR="00057B5D">
              <w:rPr>
                <w:sz w:val="24"/>
                <w:szCs w:val="24"/>
              </w:rPr>
              <w:t xml:space="preserve">la </w:t>
            </w:r>
            <w:proofErr w:type="spellStart"/>
            <w:r w:rsidR="00FD106F" w:rsidRPr="00FD106F">
              <w:rPr>
                <w:sz w:val="24"/>
                <w:szCs w:val="24"/>
              </w:rPr>
              <w:t>acest</w:t>
            </w:r>
            <w:r w:rsidR="00057B5D">
              <w:rPr>
                <w:sz w:val="24"/>
                <w:szCs w:val="24"/>
              </w:rPr>
              <w:t>e</w:t>
            </w:r>
            <w:r w:rsidR="00FD106F" w:rsidRPr="00FD106F">
              <w:rPr>
                <w:sz w:val="24"/>
                <w:szCs w:val="24"/>
              </w:rPr>
              <w:t>a</w:t>
            </w:r>
            <w:proofErr w:type="spellEnd"/>
            <w:r w:rsidR="00FD106F" w:rsidRPr="00FD106F">
              <w:rPr>
                <w:sz w:val="24"/>
                <w:szCs w:val="24"/>
              </w:rPr>
              <w:t>.</w:t>
            </w:r>
          </w:p>
        </w:tc>
      </w:tr>
      <w:tr w:rsidR="000864A9" w:rsidRPr="0098265A" w14:paraId="5F9F9F17" w14:textId="77777777" w:rsidTr="009F3E4E">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805DEA" w14:textId="77777777" w:rsidR="000864A9" w:rsidRPr="00F82E54" w:rsidRDefault="008828B9">
            <w:pPr>
              <w:ind w:firstLine="0"/>
              <w:jc w:val="left"/>
              <w:rPr>
                <w:sz w:val="24"/>
                <w:szCs w:val="24"/>
                <w:lang w:val="ro-RO"/>
              </w:rPr>
            </w:pPr>
            <w:r w:rsidRPr="00F82E54">
              <w:rPr>
                <w:b/>
                <w:bCs/>
                <w:sz w:val="24"/>
                <w:szCs w:val="24"/>
                <w:lang w:val="ro-RO"/>
              </w:rPr>
              <w:t xml:space="preserve">5. Implementarea </w:t>
            </w:r>
            <w:proofErr w:type="spellStart"/>
            <w:r w:rsidRPr="00F82E54">
              <w:rPr>
                <w:b/>
                <w:bCs/>
                <w:sz w:val="24"/>
                <w:szCs w:val="24"/>
                <w:lang w:val="ro-RO"/>
              </w:rPr>
              <w:t>şi</w:t>
            </w:r>
            <w:proofErr w:type="spellEnd"/>
            <w:r w:rsidRPr="00F82E54">
              <w:rPr>
                <w:b/>
                <w:bCs/>
                <w:sz w:val="24"/>
                <w:szCs w:val="24"/>
                <w:lang w:val="ro-RO"/>
              </w:rPr>
              <w:t xml:space="preserve"> monitorizarea</w:t>
            </w:r>
          </w:p>
        </w:tc>
      </w:tr>
      <w:tr w:rsidR="000864A9" w:rsidRPr="0098265A" w14:paraId="4F157EAC"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A72155" w14:textId="77777777" w:rsidR="000864A9" w:rsidRPr="00F82E54" w:rsidRDefault="008828B9">
            <w:pPr>
              <w:ind w:firstLine="0"/>
              <w:jc w:val="left"/>
              <w:rPr>
                <w:bCs/>
                <w:sz w:val="24"/>
                <w:szCs w:val="24"/>
                <w:lang w:val="ro-RO"/>
              </w:rPr>
            </w:pPr>
            <w:r w:rsidRPr="00F82E54">
              <w:rPr>
                <w:bCs/>
                <w:sz w:val="24"/>
                <w:szCs w:val="24"/>
                <w:lang w:val="ro-RO"/>
              </w:rPr>
              <w:lastRenderedPageBreak/>
              <w:t>a) Descrieți cum va fi organizată implementarea opțiunii recomandate, ce cadru juridic necesită a fi modificat și/sau elaborat și aprobat, ce schimbări instituționale s</w:t>
            </w:r>
            <w:r w:rsidR="00E56D46" w:rsidRPr="00F82E54">
              <w:rPr>
                <w:bCs/>
                <w:sz w:val="24"/>
                <w:szCs w:val="24"/>
                <w:lang w:val="ro-RO"/>
              </w:rPr>
              <w:t>u</w:t>
            </w:r>
            <w:r w:rsidRPr="00F82E54">
              <w:rPr>
                <w:bCs/>
                <w:sz w:val="24"/>
                <w:szCs w:val="24"/>
                <w:lang w:val="ro-RO"/>
              </w:rPr>
              <w:t xml:space="preserve">nt necesare  </w:t>
            </w:r>
          </w:p>
        </w:tc>
        <w:tc>
          <w:tcPr>
            <w:tcW w:w="1900"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BB66389" w14:textId="77777777" w:rsidR="000864A9" w:rsidRPr="00F82E54" w:rsidRDefault="000864A9">
            <w:pPr>
              <w:ind w:firstLine="0"/>
              <w:jc w:val="left"/>
              <w:rPr>
                <w:sz w:val="24"/>
                <w:szCs w:val="24"/>
                <w:lang w:val="ro-RO"/>
              </w:rPr>
            </w:pPr>
          </w:p>
        </w:tc>
      </w:tr>
      <w:tr w:rsidR="000864A9" w:rsidRPr="0098265A" w14:paraId="736019B5" w14:textId="77777777" w:rsidTr="009F3E4E">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A968BA" w14:textId="7A55FDE2" w:rsidR="00F82E54" w:rsidRPr="00F82E54" w:rsidRDefault="00F82E54" w:rsidP="00F82E54">
            <w:pPr>
              <w:ind w:firstLine="0"/>
              <w:rPr>
                <w:sz w:val="24"/>
                <w:szCs w:val="24"/>
                <w:lang w:val="ro-RO"/>
              </w:rPr>
            </w:pPr>
            <w:r w:rsidRPr="00F82E54">
              <w:rPr>
                <w:sz w:val="24"/>
                <w:szCs w:val="24"/>
                <w:lang w:val="ro-RO"/>
              </w:rPr>
              <w:t>Entitatea responsabilă pentru implementarea intervenției va fi</w:t>
            </w:r>
            <w:r w:rsidR="004B6C43">
              <w:rPr>
                <w:sz w:val="24"/>
                <w:szCs w:val="24"/>
                <w:lang w:val="ro-RO"/>
              </w:rPr>
              <w:t xml:space="preserve"> Oficiu</w:t>
            </w:r>
            <w:r w:rsidR="00057B5D">
              <w:rPr>
                <w:sz w:val="24"/>
                <w:szCs w:val="24"/>
                <w:lang w:val="ro-RO"/>
              </w:rPr>
              <w:t>l</w:t>
            </w:r>
            <w:r w:rsidRPr="00F82E54">
              <w:rPr>
                <w:sz w:val="24"/>
                <w:szCs w:val="24"/>
                <w:lang w:val="ro-RO"/>
              </w:rPr>
              <w:t xml:space="preserve">, care va presta servicii publice conform Nomenclatorului </w:t>
            </w:r>
            <w:r w:rsidR="00057B5D">
              <w:rPr>
                <w:sz w:val="24"/>
                <w:szCs w:val="24"/>
                <w:lang w:val="ro-RO"/>
              </w:rPr>
              <w:t xml:space="preserve">serviciilor stabilite, </w:t>
            </w:r>
            <w:r w:rsidRPr="00F82E54">
              <w:rPr>
                <w:sz w:val="24"/>
                <w:szCs w:val="24"/>
                <w:lang w:val="ro-RO"/>
              </w:rPr>
              <w:t>la tarife</w:t>
            </w:r>
            <w:r w:rsidR="00057B5D">
              <w:rPr>
                <w:sz w:val="24"/>
                <w:szCs w:val="24"/>
                <w:lang w:val="ro-RO"/>
              </w:rPr>
              <w:t xml:space="preserve"> </w:t>
            </w:r>
            <w:r w:rsidRPr="00F82E54">
              <w:rPr>
                <w:sz w:val="24"/>
                <w:szCs w:val="24"/>
                <w:lang w:val="ro-RO"/>
              </w:rPr>
              <w:t>calculate în baza Metodologiei aprobate.</w:t>
            </w:r>
          </w:p>
          <w:p w14:paraId="2C234BB0" w14:textId="4FF9C2E2" w:rsidR="00EE2201" w:rsidRPr="00F82E54" w:rsidRDefault="00EE2201" w:rsidP="00EE2201">
            <w:pPr>
              <w:ind w:firstLine="0"/>
              <w:rPr>
                <w:sz w:val="24"/>
                <w:szCs w:val="24"/>
                <w:lang w:val="ro-RO"/>
              </w:rPr>
            </w:pPr>
            <w:r>
              <w:rPr>
                <w:sz w:val="24"/>
                <w:szCs w:val="24"/>
                <w:lang w:val="ro-RO"/>
              </w:rPr>
              <w:t>Pentru implementarea acestui proiect de act normativ nu este necesara modificar</w:t>
            </w:r>
            <w:r w:rsidR="00057B5D">
              <w:rPr>
                <w:sz w:val="24"/>
                <w:szCs w:val="24"/>
                <w:lang w:val="ro-RO"/>
              </w:rPr>
              <w:t>e</w:t>
            </w:r>
            <w:r>
              <w:rPr>
                <w:sz w:val="24"/>
                <w:szCs w:val="24"/>
                <w:lang w:val="ro-RO"/>
              </w:rPr>
              <w:t xml:space="preserve">a unor acte normative </w:t>
            </w:r>
            <w:r w:rsidR="00744B31">
              <w:rPr>
                <w:sz w:val="24"/>
                <w:szCs w:val="24"/>
                <w:lang w:val="ro-RO"/>
              </w:rPr>
              <w:t>și nu necesită</w:t>
            </w:r>
            <w:r w:rsidR="00B634EA">
              <w:rPr>
                <w:sz w:val="24"/>
                <w:szCs w:val="24"/>
                <w:lang w:val="ro-RO"/>
              </w:rPr>
              <w:t xml:space="preserve"> alocarea mijloacelor finan</w:t>
            </w:r>
            <w:r w:rsidR="00057B5D">
              <w:rPr>
                <w:sz w:val="24"/>
                <w:szCs w:val="24"/>
                <w:lang w:val="ro-RO"/>
              </w:rPr>
              <w:t>c</w:t>
            </w:r>
            <w:r w:rsidR="00B634EA">
              <w:rPr>
                <w:sz w:val="24"/>
                <w:szCs w:val="24"/>
                <w:lang w:val="ro-RO"/>
              </w:rPr>
              <w:t>iare s</w:t>
            </w:r>
            <w:r w:rsidR="00057B5D">
              <w:rPr>
                <w:sz w:val="24"/>
                <w:szCs w:val="24"/>
                <w:lang w:val="ro-RO"/>
              </w:rPr>
              <w:t>u</w:t>
            </w:r>
            <w:r w:rsidR="00B634EA">
              <w:rPr>
                <w:sz w:val="24"/>
                <w:szCs w:val="24"/>
                <w:lang w:val="ro-RO"/>
              </w:rPr>
              <w:t>plimentare de la bugetul de stat</w:t>
            </w:r>
            <w:r w:rsidR="00867F23">
              <w:rPr>
                <w:sz w:val="24"/>
                <w:szCs w:val="24"/>
                <w:lang w:val="ro-RO"/>
              </w:rPr>
              <w:t>. Mijloacele financiare acumulate de la prestarea serviciilor vor fi utilizate pentru as</w:t>
            </w:r>
            <w:r w:rsidR="00744B31">
              <w:rPr>
                <w:sz w:val="24"/>
                <w:szCs w:val="24"/>
                <w:lang w:val="ro-RO"/>
              </w:rPr>
              <w:t xml:space="preserve">igurarea </w:t>
            </w:r>
            <w:proofErr w:type="spellStart"/>
            <w:r w:rsidR="00744B31">
              <w:rPr>
                <w:sz w:val="24"/>
                <w:szCs w:val="24"/>
                <w:lang w:val="ro-RO"/>
              </w:rPr>
              <w:t>activitaț</w:t>
            </w:r>
            <w:r w:rsidR="004B6C43">
              <w:rPr>
                <w:sz w:val="24"/>
                <w:szCs w:val="24"/>
                <w:lang w:val="ro-RO"/>
              </w:rPr>
              <w:t>ii</w:t>
            </w:r>
            <w:proofErr w:type="spellEnd"/>
            <w:r w:rsidR="004B6C43">
              <w:rPr>
                <w:sz w:val="24"/>
                <w:szCs w:val="24"/>
                <w:lang w:val="ro-RO"/>
              </w:rPr>
              <w:t xml:space="preserve"> Oficiului</w:t>
            </w:r>
            <w:r w:rsidR="00867F23">
              <w:rPr>
                <w:sz w:val="24"/>
                <w:szCs w:val="24"/>
                <w:lang w:val="ro-RO"/>
              </w:rPr>
              <w:t>.</w:t>
            </w:r>
          </w:p>
          <w:p w14:paraId="611B678B" w14:textId="77777777" w:rsidR="000864A9" w:rsidRPr="00F82E54" w:rsidRDefault="000864A9" w:rsidP="00F82E54">
            <w:pPr>
              <w:ind w:firstLine="0"/>
              <w:rPr>
                <w:sz w:val="24"/>
                <w:szCs w:val="24"/>
                <w:lang w:val="ro-RO"/>
              </w:rPr>
            </w:pPr>
          </w:p>
        </w:tc>
      </w:tr>
      <w:tr w:rsidR="000864A9" w:rsidRPr="0098265A" w14:paraId="253B5B2B"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C72944" w14:textId="77777777" w:rsidR="000864A9" w:rsidRPr="0098265A" w:rsidRDefault="008828B9">
            <w:pPr>
              <w:ind w:firstLine="0"/>
              <w:jc w:val="left"/>
              <w:rPr>
                <w:bCs/>
                <w:color w:val="FF0000"/>
                <w:sz w:val="24"/>
                <w:szCs w:val="24"/>
                <w:lang w:val="ro-RO"/>
              </w:rPr>
            </w:pPr>
            <w:r w:rsidRPr="00D9348A">
              <w:rPr>
                <w:bCs/>
                <w:sz w:val="24"/>
                <w:szCs w:val="24"/>
                <w:lang w:val="ro-RO"/>
              </w:rPr>
              <w:t>b) Indicați clar indicatorii de performanță în baza cărora se va efectua monitorizarea</w:t>
            </w:r>
          </w:p>
        </w:tc>
        <w:tc>
          <w:tcPr>
            <w:tcW w:w="1900"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B8700EE" w14:textId="77777777" w:rsidR="000864A9" w:rsidRPr="0098265A" w:rsidRDefault="000864A9">
            <w:pPr>
              <w:ind w:firstLine="0"/>
              <w:jc w:val="left"/>
              <w:rPr>
                <w:color w:val="FF0000"/>
                <w:sz w:val="24"/>
                <w:szCs w:val="24"/>
                <w:lang w:val="ro-RO"/>
              </w:rPr>
            </w:pPr>
          </w:p>
        </w:tc>
      </w:tr>
      <w:tr w:rsidR="000864A9" w:rsidRPr="0098265A" w14:paraId="5A6D2546" w14:textId="77777777" w:rsidTr="009F3E4E">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2536A4" w14:textId="77777777" w:rsidR="00FF429E" w:rsidRPr="001E61FF" w:rsidRDefault="008828B9" w:rsidP="00FF429E">
            <w:pPr>
              <w:tabs>
                <w:tab w:val="left" w:pos="1134"/>
              </w:tabs>
              <w:ind w:firstLine="0"/>
              <w:rPr>
                <w:bCs/>
                <w:sz w:val="24"/>
                <w:szCs w:val="24"/>
                <w:lang w:val="ro-RO"/>
              </w:rPr>
            </w:pPr>
            <w:r w:rsidRPr="0098265A">
              <w:rPr>
                <w:bCs/>
                <w:color w:val="FF0000"/>
                <w:sz w:val="24"/>
                <w:szCs w:val="24"/>
                <w:lang w:val="ro-RO"/>
              </w:rPr>
              <w:t xml:space="preserve"> </w:t>
            </w:r>
            <w:r w:rsidR="00D9348A" w:rsidRPr="001E61FF">
              <w:rPr>
                <w:bCs/>
                <w:sz w:val="24"/>
                <w:szCs w:val="24"/>
                <w:lang w:val="ro-RO"/>
              </w:rPr>
              <w:t>Indicatori de performanță:</w:t>
            </w:r>
          </w:p>
          <w:p w14:paraId="3BAE305B" w14:textId="77777777" w:rsidR="000864A9" w:rsidRPr="00033F62" w:rsidRDefault="00FF429E" w:rsidP="00582C5C">
            <w:pPr>
              <w:pStyle w:val="ListParagraph"/>
              <w:numPr>
                <w:ilvl w:val="0"/>
                <w:numId w:val="2"/>
              </w:numPr>
              <w:tabs>
                <w:tab w:val="left" w:pos="1134"/>
              </w:tabs>
              <w:rPr>
                <w:rFonts w:ascii="Times New Roman" w:hAnsi="Times New Roman" w:cs="Times New Roman"/>
                <w:bCs/>
                <w:sz w:val="24"/>
                <w:szCs w:val="24"/>
                <w:lang w:val="ro-RO"/>
              </w:rPr>
            </w:pPr>
            <w:r w:rsidRPr="00033F62">
              <w:rPr>
                <w:rFonts w:ascii="Times New Roman" w:hAnsi="Times New Roman" w:cs="Times New Roman"/>
                <w:bCs/>
                <w:sz w:val="24"/>
                <w:szCs w:val="24"/>
                <w:lang w:val="ro-RO"/>
              </w:rPr>
              <w:t xml:space="preserve">numărul </w:t>
            </w:r>
            <w:r w:rsidR="00AF103B" w:rsidRPr="00033F62">
              <w:rPr>
                <w:rFonts w:ascii="Times New Roman" w:hAnsi="Times New Roman" w:cs="Times New Roman"/>
                <w:bCs/>
                <w:sz w:val="24"/>
                <w:szCs w:val="24"/>
                <w:lang w:val="ro-RO"/>
              </w:rPr>
              <w:t xml:space="preserve">si diversitatea </w:t>
            </w:r>
            <w:r w:rsidRPr="00033F62">
              <w:rPr>
                <w:rFonts w:ascii="Times New Roman" w:hAnsi="Times New Roman" w:cs="Times New Roman"/>
                <w:bCs/>
                <w:sz w:val="24"/>
                <w:szCs w:val="24"/>
                <w:lang w:val="ro-RO"/>
              </w:rPr>
              <w:t>serviciilor p</w:t>
            </w:r>
            <w:r w:rsidR="00AF103B" w:rsidRPr="00033F62">
              <w:rPr>
                <w:rFonts w:ascii="Times New Roman" w:hAnsi="Times New Roman" w:cs="Times New Roman"/>
                <w:bCs/>
                <w:sz w:val="24"/>
                <w:szCs w:val="24"/>
                <w:lang w:val="ro-RO"/>
              </w:rPr>
              <w:t>restate</w:t>
            </w:r>
            <w:r w:rsidRPr="00033F62">
              <w:rPr>
                <w:rFonts w:ascii="Times New Roman" w:hAnsi="Times New Roman" w:cs="Times New Roman"/>
                <w:bCs/>
                <w:sz w:val="24"/>
                <w:szCs w:val="24"/>
                <w:lang w:val="ro-RO"/>
              </w:rPr>
              <w:t>;</w:t>
            </w:r>
          </w:p>
          <w:p w14:paraId="2481F9CA" w14:textId="3BB634A3" w:rsidR="00582C5C" w:rsidRPr="00033F62" w:rsidRDefault="00DD4ACC" w:rsidP="00582C5C">
            <w:pPr>
              <w:pStyle w:val="ListParagraph"/>
              <w:numPr>
                <w:ilvl w:val="0"/>
                <w:numId w:val="2"/>
              </w:numPr>
              <w:tabs>
                <w:tab w:val="left" w:pos="1134"/>
              </w:tabs>
              <w:rPr>
                <w:rFonts w:ascii="Times New Roman" w:eastAsia="Calibri" w:hAnsi="Times New Roman" w:cs="Times New Roman"/>
                <w:bCs/>
                <w:sz w:val="24"/>
                <w:szCs w:val="24"/>
                <w:lang w:val="ro-RO"/>
              </w:rPr>
            </w:pPr>
            <w:proofErr w:type="spellStart"/>
            <w:r w:rsidRPr="00033F62">
              <w:rPr>
                <w:rFonts w:ascii="Times New Roman" w:eastAsia="Calibri" w:hAnsi="Times New Roman" w:cs="Times New Roman"/>
                <w:bCs/>
                <w:sz w:val="24"/>
                <w:szCs w:val="24"/>
                <w:lang w:val="ro-RO"/>
              </w:rPr>
              <w:t>numarul</w:t>
            </w:r>
            <w:proofErr w:type="spellEnd"/>
            <w:r w:rsidRPr="00033F62">
              <w:rPr>
                <w:rFonts w:ascii="Times New Roman" w:eastAsia="Calibri" w:hAnsi="Times New Roman" w:cs="Times New Roman"/>
                <w:bCs/>
                <w:sz w:val="24"/>
                <w:szCs w:val="24"/>
                <w:lang w:val="ro-RO"/>
              </w:rPr>
              <w:t xml:space="preserve"> de beneficiari de servicii</w:t>
            </w:r>
            <w:r w:rsidR="00057B5D">
              <w:rPr>
                <w:rFonts w:ascii="Times New Roman" w:eastAsia="Calibri" w:hAnsi="Times New Roman" w:cs="Times New Roman"/>
                <w:bCs/>
                <w:sz w:val="24"/>
                <w:szCs w:val="24"/>
                <w:lang w:val="ro-RO"/>
              </w:rPr>
              <w:t>;</w:t>
            </w:r>
          </w:p>
          <w:p w14:paraId="29586EFC" w14:textId="580E3791" w:rsidR="00006CAF" w:rsidRPr="00033F62" w:rsidRDefault="00033F62" w:rsidP="00582C5C">
            <w:pPr>
              <w:pStyle w:val="ListParagraph"/>
              <w:numPr>
                <w:ilvl w:val="0"/>
                <w:numId w:val="2"/>
              </w:numPr>
              <w:tabs>
                <w:tab w:val="left" w:pos="1134"/>
              </w:tabs>
              <w:rPr>
                <w:rFonts w:ascii="Times New Roman" w:eastAsia="Calibri" w:hAnsi="Times New Roman" w:cs="Times New Roman"/>
                <w:bCs/>
                <w:sz w:val="24"/>
                <w:szCs w:val="24"/>
                <w:lang w:val="ro-RO"/>
              </w:rPr>
            </w:pPr>
            <w:proofErr w:type="spellStart"/>
            <w:r>
              <w:rPr>
                <w:rFonts w:ascii="Times New Roman" w:eastAsia="Calibri" w:hAnsi="Times New Roman" w:cs="Times New Roman"/>
                <w:bCs/>
                <w:sz w:val="24"/>
                <w:szCs w:val="24"/>
                <w:lang w:val="ro-RO"/>
              </w:rPr>
              <w:t>n</w:t>
            </w:r>
            <w:r w:rsidR="00006CAF" w:rsidRPr="00033F62">
              <w:rPr>
                <w:rFonts w:ascii="Times New Roman" w:eastAsia="Calibri" w:hAnsi="Times New Roman" w:cs="Times New Roman"/>
                <w:bCs/>
                <w:sz w:val="24"/>
                <w:szCs w:val="24"/>
                <w:lang w:val="ro-RO"/>
              </w:rPr>
              <w:t>umarul</w:t>
            </w:r>
            <w:proofErr w:type="spellEnd"/>
            <w:r w:rsidR="00006CAF" w:rsidRPr="00033F62">
              <w:rPr>
                <w:rFonts w:ascii="Times New Roman" w:eastAsia="Calibri" w:hAnsi="Times New Roman" w:cs="Times New Roman"/>
                <w:bCs/>
                <w:sz w:val="24"/>
                <w:szCs w:val="24"/>
                <w:lang w:val="ro-RO"/>
              </w:rPr>
              <w:t xml:space="preserve"> de beneficiari </w:t>
            </w:r>
            <w:proofErr w:type="spellStart"/>
            <w:r w:rsidR="00006CAF" w:rsidRPr="00033F62">
              <w:rPr>
                <w:rFonts w:ascii="Times New Roman" w:eastAsia="Calibri" w:hAnsi="Times New Roman" w:cs="Times New Roman"/>
                <w:bCs/>
                <w:sz w:val="24"/>
                <w:szCs w:val="24"/>
                <w:lang w:val="ro-RO"/>
              </w:rPr>
              <w:t>satisfacuti</w:t>
            </w:r>
            <w:proofErr w:type="spellEnd"/>
            <w:r w:rsidR="00006CAF" w:rsidRPr="00033F62">
              <w:rPr>
                <w:rFonts w:ascii="Times New Roman" w:eastAsia="Calibri" w:hAnsi="Times New Roman" w:cs="Times New Roman"/>
                <w:bCs/>
                <w:sz w:val="24"/>
                <w:szCs w:val="24"/>
                <w:lang w:val="ro-RO"/>
              </w:rPr>
              <w:t xml:space="preserve"> de calitatea serviciilor</w:t>
            </w:r>
            <w:r w:rsidR="00057B5D">
              <w:rPr>
                <w:rFonts w:ascii="Times New Roman" w:eastAsia="Calibri" w:hAnsi="Times New Roman" w:cs="Times New Roman"/>
                <w:bCs/>
                <w:sz w:val="24"/>
                <w:szCs w:val="24"/>
                <w:lang w:val="ro-RO"/>
              </w:rPr>
              <w:t>;</w:t>
            </w:r>
          </w:p>
          <w:p w14:paraId="40A680A7" w14:textId="34769429" w:rsidR="00006CAF" w:rsidRPr="00033F62" w:rsidRDefault="00033F62" w:rsidP="00582C5C">
            <w:pPr>
              <w:pStyle w:val="ListParagraph"/>
              <w:numPr>
                <w:ilvl w:val="0"/>
                <w:numId w:val="2"/>
              </w:numPr>
              <w:tabs>
                <w:tab w:val="left" w:pos="1134"/>
              </w:tabs>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n</w:t>
            </w:r>
            <w:r w:rsidR="00E66E35">
              <w:rPr>
                <w:rFonts w:ascii="Times New Roman" w:eastAsia="Calibri" w:hAnsi="Times New Roman" w:cs="Times New Roman"/>
                <w:bCs/>
                <w:sz w:val="24"/>
                <w:szCs w:val="24"/>
                <w:lang w:val="ro-RO"/>
              </w:rPr>
              <w:t>ivelul de transparență î</w:t>
            </w:r>
            <w:r w:rsidR="00006CAF" w:rsidRPr="00033F62">
              <w:rPr>
                <w:rFonts w:ascii="Times New Roman" w:eastAsia="Calibri" w:hAnsi="Times New Roman" w:cs="Times New Roman"/>
                <w:bCs/>
                <w:sz w:val="24"/>
                <w:szCs w:val="24"/>
                <w:lang w:val="ro-RO"/>
              </w:rPr>
              <w:t>n procesul de prestare a serviciilor</w:t>
            </w:r>
            <w:r w:rsidR="00E66E35">
              <w:rPr>
                <w:rFonts w:ascii="Times New Roman" w:eastAsia="Calibri" w:hAnsi="Times New Roman" w:cs="Times New Roman"/>
                <w:bCs/>
                <w:sz w:val="24"/>
                <w:szCs w:val="24"/>
                <w:lang w:val="ro-RO"/>
              </w:rPr>
              <w:t xml:space="preserve"> ș</w:t>
            </w:r>
            <w:r>
              <w:rPr>
                <w:rFonts w:ascii="Times New Roman" w:eastAsia="Calibri" w:hAnsi="Times New Roman" w:cs="Times New Roman"/>
                <w:bCs/>
                <w:sz w:val="24"/>
                <w:szCs w:val="24"/>
                <w:lang w:val="ro-RO"/>
              </w:rPr>
              <w:t xml:space="preserve">i de reglementare a </w:t>
            </w:r>
            <w:proofErr w:type="spellStart"/>
            <w:r>
              <w:rPr>
                <w:rFonts w:ascii="Times New Roman" w:eastAsia="Calibri" w:hAnsi="Times New Roman" w:cs="Times New Roman"/>
                <w:bCs/>
                <w:sz w:val="24"/>
                <w:szCs w:val="24"/>
                <w:lang w:val="ro-RO"/>
              </w:rPr>
              <w:t>t</w:t>
            </w:r>
            <w:r w:rsidR="00C418BD" w:rsidRPr="00033F62">
              <w:rPr>
                <w:rFonts w:ascii="Times New Roman" w:eastAsia="Calibri" w:hAnsi="Times New Roman" w:cs="Times New Roman"/>
                <w:bCs/>
                <w:sz w:val="24"/>
                <w:szCs w:val="24"/>
                <w:lang w:val="ro-RO"/>
              </w:rPr>
              <w:t>rifelor</w:t>
            </w:r>
            <w:proofErr w:type="spellEnd"/>
            <w:r w:rsidR="00057B5D">
              <w:rPr>
                <w:rFonts w:ascii="Times New Roman" w:eastAsia="Calibri" w:hAnsi="Times New Roman" w:cs="Times New Roman"/>
                <w:bCs/>
                <w:sz w:val="24"/>
                <w:szCs w:val="24"/>
                <w:lang w:val="ro-RO"/>
              </w:rPr>
              <w:t>;</w:t>
            </w:r>
          </w:p>
          <w:p w14:paraId="4EA26EF8" w14:textId="441EC49B" w:rsidR="00C418BD" w:rsidRPr="00033F62" w:rsidRDefault="00033F62" w:rsidP="00582C5C">
            <w:pPr>
              <w:pStyle w:val="ListParagraph"/>
              <w:numPr>
                <w:ilvl w:val="0"/>
                <w:numId w:val="2"/>
              </w:numPr>
              <w:tabs>
                <w:tab w:val="left" w:pos="1134"/>
              </w:tabs>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r</w:t>
            </w:r>
            <w:r w:rsidR="00C418BD" w:rsidRPr="00033F62">
              <w:rPr>
                <w:rFonts w:ascii="Times New Roman" w:eastAsia="Calibri" w:hAnsi="Times New Roman" w:cs="Times New Roman"/>
                <w:bCs/>
                <w:sz w:val="24"/>
                <w:szCs w:val="24"/>
                <w:lang w:val="ro-RO"/>
              </w:rPr>
              <w:t>aportul a</w:t>
            </w:r>
            <w:r w:rsidR="00E66E35">
              <w:rPr>
                <w:rFonts w:ascii="Times New Roman" w:eastAsia="Calibri" w:hAnsi="Times New Roman" w:cs="Times New Roman"/>
                <w:bCs/>
                <w:sz w:val="24"/>
                <w:szCs w:val="24"/>
                <w:lang w:val="ro-RO"/>
              </w:rPr>
              <w:t>nual al situaț</w:t>
            </w:r>
            <w:r w:rsidR="001E61FF" w:rsidRPr="00033F62">
              <w:rPr>
                <w:rFonts w:ascii="Times New Roman" w:eastAsia="Calibri" w:hAnsi="Times New Roman" w:cs="Times New Roman"/>
                <w:bCs/>
                <w:sz w:val="24"/>
                <w:szCs w:val="24"/>
                <w:lang w:val="ro-RO"/>
              </w:rPr>
              <w:t>iei financiare al</w:t>
            </w:r>
            <w:r>
              <w:rPr>
                <w:rFonts w:ascii="Times New Roman" w:eastAsia="Calibri" w:hAnsi="Times New Roman" w:cs="Times New Roman"/>
                <w:bCs/>
                <w:sz w:val="24"/>
                <w:szCs w:val="24"/>
                <w:lang w:val="ro-RO"/>
              </w:rPr>
              <w:t xml:space="preserve"> Oficiului</w:t>
            </w:r>
            <w:r w:rsidR="00057B5D">
              <w:rPr>
                <w:rFonts w:ascii="Times New Roman" w:eastAsia="Calibri" w:hAnsi="Times New Roman" w:cs="Times New Roman"/>
                <w:bCs/>
                <w:sz w:val="24"/>
                <w:szCs w:val="24"/>
                <w:lang w:val="ro-RO"/>
              </w:rPr>
              <w:t>;</w:t>
            </w:r>
          </w:p>
          <w:p w14:paraId="4887F3F0" w14:textId="77777777" w:rsidR="001E61FF" w:rsidRPr="00033F62" w:rsidRDefault="00033F62" w:rsidP="00582C5C">
            <w:pPr>
              <w:pStyle w:val="ListParagraph"/>
              <w:numPr>
                <w:ilvl w:val="0"/>
                <w:numId w:val="2"/>
              </w:numPr>
              <w:tabs>
                <w:tab w:val="left" w:pos="1134"/>
              </w:tabs>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r</w:t>
            </w:r>
            <w:r w:rsidR="001E61FF" w:rsidRPr="00033F62">
              <w:rPr>
                <w:rFonts w:ascii="Times New Roman" w:eastAsia="Calibri" w:hAnsi="Times New Roman" w:cs="Times New Roman"/>
                <w:bCs/>
                <w:sz w:val="24"/>
                <w:szCs w:val="24"/>
                <w:lang w:val="ro-RO"/>
              </w:rPr>
              <w:t>aportul de audit intern/extern.</w:t>
            </w:r>
          </w:p>
          <w:p w14:paraId="22A621D8" w14:textId="77777777" w:rsidR="000864A9" w:rsidRPr="0098265A" w:rsidRDefault="000864A9">
            <w:pPr>
              <w:tabs>
                <w:tab w:val="left" w:pos="1134"/>
              </w:tabs>
              <w:ind w:firstLine="0"/>
              <w:rPr>
                <w:color w:val="FF0000"/>
                <w:sz w:val="24"/>
                <w:szCs w:val="24"/>
                <w:lang w:val="ro-RO"/>
              </w:rPr>
            </w:pPr>
          </w:p>
        </w:tc>
      </w:tr>
      <w:tr w:rsidR="000864A9" w:rsidRPr="0098265A" w14:paraId="4E46F2C0"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3BC50C" w14:textId="77777777" w:rsidR="000864A9" w:rsidRPr="0098265A" w:rsidRDefault="008828B9">
            <w:pPr>
              <w:ind w:firstLine="0"/>
              <w:jc w:val="left"/>
              <w:rPr>
                <w:bCs/>
                <w:color w:val="FF0000"/>
                <w:sz w:val="24"/>
                <w:szCs w:val="24"/>
                <w:lang w:val="ro-RO"/>
              </w:rPr>
            </w:pPr>
            <w:r w:rsidRPr="00D9348A">
              <w:rPr>
                <w:bCs/>
                <w:sz w:val="24"/>
                <w:szCs w:val="24"/>
                <w:lang w:val="ro-RO"/>
              </w:rPr>
              <w:t>c) Identificați peste c</w:t>
            </w:r>
            <w:r w:rsidR="00E56D46" w:rsidRPr="00D9348A">
              <w:rPr>
                <w:bCs/>
                <w:sz w:val="24"/>
                <w:szCs w:val="24"/>
                <w:lang w:val="ro-RO"/>
              </w:rPr>
              <w:t>â</w:t>
            </w:r>
            <w:r w:rsidRPr="00D9348A">
              <w:rPr>
                <w:bCs/>
                <w:sz w:val="24"/>
                <w:szCs w:val="24"/>
                <w:lang w:val="ro-RO"/>
              </w:rPr>
              <w:t xml:space="preserve">t timp vor fi resimțite impacturile estimate și este necesară evaluarea performanței actului normativ propus. Explicați cum va fi monitorizată </w:t>
            </w:r>
            <w:proofErr w:type="spellStart"/>
            <w:r w:rsidRPr="00D9348A">
              <w:rPr>
                <w:bCs/>
                <w:sz w:val="24"/>
                <w:szCs w:val="24"/>
                <w:lang w:val="ro-RO"/>
              </w:rPr>
              <w:t>şi</w:t>
            </w:r>
            <w:proofErr w:type="spellEnd"/>
            <w:r w:rsidRPr="00D9348A">
              <w:rPr>
                <w:bCs/>
                <w:sz w:val="24"/>
                <w:szCs w:val="24"/>
                <w:lang w:val="ro-RO"/>
              </w:rPr>
              <w:t xml:space="preserve"> evaluată </w:t>
            </w:r>
            <w:proofErr w:type="spellStart"/>
            <w:r w:rsidRPr="00D9348A">
              <w:rPr>
                <w:bCs/>
                <w:sz w:val="24"/>
                <w:szCs w:val="24"/>
                <w:lang w:val="ro-RO"/>
              </w:rPr>
              <w:t>opţiunea</w:t>
            </w:r>
            <w:proofErr w:type="spellEnd"/>
          </w:p>
        </w:tc>
        <w:tc>
          <w:tcPr>
            <w:tcW w:w="1900"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803364D" w14:textId="77777777" w:rsidR="000864A9" w:rsidRPr="0098265A" w:rsidRDefault="000864A9">
            <w:pPr>
              <w:ind w:firstLine="0"/>
              <w:jc w:val="left"/>
              <w:rPr>
                <w:color w:val="FF0000"/>
                <w:sz w:val="24"/>
                <w:szCs w:val="24"/>
                <w:lang w:val="ro-RO"/>
              </w:rPr>
            </w:pPr>
          </w:p>
        </w:tc>
      </w:tr>
      <w:tr w:rsidR="000864A9" w:rsidRPr="0098265A" w14:paraId="0CD2652B" w14:textId="77777777" w:rsidTr="009F3E4E">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DB943B" w14:textId="6B6954BC" w:rsidR="000864A9" w:rsidRPr="006C26E3" w:rsidRDefault="00D9348A">
            <w:pPr>
              <w:ind w:firstLine="0"/>
              <w:rPr>
                <w:sz w:val="24"/>
                <w:szCs w:val="24"/>
                <w:lang w:val="ro-RO"/>
              </w:rPr>
            </w:pPr>
            <w:r w:rsidRPr="00FB598C">
              <w:rPr>
                <w:sz w:val="24"/>
                <w:szCs w:val="24"/>
                <w:lang w:val="ro-RO"/>
              </w:rPr>
              <w:t xml:space="preserve">Se estimează că impacturile pozitive ale intervenției se vor resimți </w:t>
            </w:r>
            <w:r w:rsidR="006C26E3">
              <w:rPr>
                <w:sz w:val="24"/>
                <w:szCs w:val="24"/>
                <w:lang w:val="ro-RO"/>
              </w:rPr>
              <w:t xml:space="preserve">treptat </w:t>
            </w:r>
            <w:proofErr w:type="spellStart"/>
            <w:r w:rsidR="006C26E3">
              <w:rPr>
                <w:sz w:val="24"/>
                <w:szCs w:val="24"/>
                <w:lang w:val="ro-RO"/>
              </w:rPr>
              <w:t>dupa</w:t>
            </w:r>
            <w:proofErr w:type="spellEnd"/>
            <w:r w:rsidR="006C26E3">
              <w:rPr>
                <w:sz w:val="24"/>
                <w:szCs w:val="24"/>
                <w:lang w:val="ro-RO"/>
              </w:rPr>
              <w:t xml:space="preserve"> aprobar</w:t>
            </w:r>
            <w:r w:rsidR="008455FB">
              <w:rPr>
                <w:sz w:val="24"/>
                <w:szCs w:val="24"/>
                <w:lang w:val="ro-RO"/>
              </w:rPr>
              <w:t xml:space="preserve">ea proiectului </w:t>
            </w:r>
            <w:r w:rsidR="00057B5D">
              <w:rPr>
                <w:sz w:val="24"/>
                <w:szCs w:val="24"/>
                <w:lang w:val="ro-RO"/>
              </w:rPr>
              <w:t>ș</w:t>
            </w:r>
            <w:r w:rsidR="006C26E3">
              <w:rPr>
                <w:sz w:val="24"/>
                <w:szCs w:val="24"/>
                <w:lang w:val="ro-RO"/>
              </w:rPr>
              <w:t xml:space="preserve">i  implementarea acestuia. </w:t>
            </w:r>
          </w:p>
        </w:tc>
      </w:tr>
      <w:tr w:rsidR="000864A9" w:rsidRPr="0098265A" w14:paraId="07BE6059" w14:textId="77777777" w:rsidTr="009F3E4E">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7FCBE7" w14:textId="77777777" w:rsidR="000864A9" w:rsidRPr="0078436A" w:rsidRDefault="008828B9">
            <w:pPr>
              <w:ind w:firstLine="0"/>
              <w:jc w:val="left"/>
              <w:rPr>
                <w:sz w:val="24"/>
                <w:szCs w:val="24"/>
                <w:lang w:val="ro-RO"/>
              </w:rPr>
            </w:pPr>
            <w:r w:rsidRPr="0078436A">
              <w:rPr>
                <w:b/>
                <w:bCs/>
                <w:sz w:val="24"/>
                <w:szCs w:val="24"/>
                <w:lang w:val="ro-RO"/>
              </w:rPr>
              <w:t>6. Consultarea</w:t>
            </w:r>
          </w:p>
        </w:tc>
      </w:tr>
      <w:tr w:rsidR="000864A9" w:rsidRPr="0098265A" w14:paraId="549091B4"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82DA86" w14:textId="77777777" w:rsidR="000864A9" w:rsidRPr="0078436A" w:rsidRDefault="008828B9">
            <w:pPr>
              <w:ind w:firstLine="0"/>
              <w:jc w:val="left"/>
              <w:rPr>
                <w:bCs/>
                <w:sz w:val="24"/>
                <w:szCs w:val="24"/>
                <w:lang w:val="ro-RO"/>
              </w:rPr>
            </w:pPr>
            <w:r w:rsidRPr="0078436A">
              <w:rPr>
                <w:sz w:val="24"/>
                <w:szCs w:val="24"/>
                <w:lang w:val="ro-RO"/>
              </w:rPr>
              <w:t xml:space="preserve">a) Identificați principalele </w:t>
            </w:r>
            <w:proofErr w:type="spellStart"/>
            <w:r w:rsidRPr="0078436A">
              <w:rPr>
                <w:sz w:val="24"/>
                <w:szCs w:val="24"/>
                <w:lang w:val="ro-RO"/>
              </w:rPr>
              <w:t>părţi</w:t>
            </w:r>
            <w:proofErr w:type="spellEnd"/>
            <w:r w:rsidRPr="0078436A">
              <w:rPr>
                <w:sz w:val="24"/>
                <w:szCs w:val="24"/>
                <w:lang w:val="ro-RO"/>
              </w:rPr>
              <w:t xml:space="preserve"> (grupuri) interesate în </w:t>
            </w:r>
            <w:proofErr w:type="spellStart"/>
            <w:r w:rsidRPr="0078436A">
              <w:rPr>
                <w:sz w:val="24"/>
                <w:szCs w:val="24"/>
                <w:lang w:val="ro-RO"/>
              </w:rPr>
              <w:t>intervenţia</w:t>
            </w:r>
            <w:proofErr w:type="spellEnd"/>
            <w:r w:rsidRPr="0078436A">
              <w:rPr>
                <w:sz w:val="24"/>
                <w:szCs w:val="24"/>
                <w:lang w:val="ro-RO"/>
              </w:rPr>
              <w:t xml:space="preserve"> propusă</w:t>
            </w:r>
          </w:p>
        </w:tc>
        <w:tc>
          <w:tcPr>
            <w:tcW w:w="1900"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0061642" w14:textId="77777777" w:rsidR="000864A9" w:rsidRPr="0098265A" w:rsidRDefault="000864A9">
            <w:pPr>
              <w:ind w:firstLine="0"/>
              <w:jc w:val="left"/>
              <w:rPr>
                <w:color w:val="FF0000"/>
                <w:sz w:val="24"/>
                <w:szCs w:val="24"/>
                <w:lang w:val="ro-RO"/>
              </w:rPr>
            </w:pPr>
          </w:p>
        </w:tc>
      </w:tr>
      <w:tr w:rsidR="000864A9" w:rsidRPr="0098265A" w14:paraId="1FBCCCE9" w14:textId="77777777" w:rsidTr="009F3E4E">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8C1DE6" w14:textId="77777777" w:rsidR="004811F5" w:rsidRPr="004811F5" w:rsidRDefault="004811F5" w:rsidP="004811F5">
            <w:pPr>
              <w:ind w:firstLine="0"/>
              <w:jc w:val="left"/>
              <w:rPr>
                <w:sz w:val="24"/>
                <w:szCs w:val="24"/>
              </w:rPr>
            </w:pPr>
            <w:proofErr w:type="spellStart"/>
            <w:r w:rsidRPr="004811F5">
              <w:rPr>
                <w:sz w:val="24"/>
                <w:szCs w:val="24"/>
              </w:rPr>
              <w:t>Cancelaria</w:t>
            </w:r>
            <w:proofErr w:type="spellEnd"/>
            <w:r w:rsidRPr="004811F5">
              <w:rPr>
                <w:sz w:val="24"/>
                <w:szCs w:val="24"/>
              </w:rPr>
              <w:t xml:space="preserve"> de Stat;</w:t>
            </w:r>
          </w:p>
          <w:p w14:paraId="0E63BF0C" w14:textId="77777777" w:rsidR="004811F5" w:rsidRPr="004811F5" w:rsidRDefault="004811F5" w:rsidP="004811F5">
            <w:pPr>
              <w:ind w:firstLine="0"/>
              <w:jc w:val="left"/>
              <w:rPr>
                <w:sz w:val="24"/>
                <w:szCs w:val="24"/>
              </w:rPr>
            </w:pPr>
            <w:proofErr w:type="spellStart"/>
            <w:r w:rsidRPr="004811F5">
              <w:rPr>
                <w:sz w:val="24"/>
                <w:szCs w:val="24"/>
              </w:rPr>
              <w:t>Ministerul</w:t>
            </w:r>
            <w:proofErr w:type="spellEnd"/>
            <w:r w:rsidRPr="004811F5">
              <w:rPr>
                <w:sz w:val="24"/>
                <w:szCs w:val="24"/>
              </w:rPr>
              <w:t xml:space="preserve"> </w:t>
            </w:r>
            <w:proofErr w:type="spellStart"/>
            <w:r w:rsidRPr="004811F5">
              <w:rPr>
                <w:sz w:val="24"/>
                <w:szCs w:val="24"/>
              </w:rPr>
              <w:t>Justiției</w:t>
            </w:r>
            <w:proofErr w:type="spellEnd"/>
            <w:r w:rsidRPr="004811F5">
              <w:rPr>
                <w:sz w:val="24"/>
                <w:szCs w:val="24"/>
              </w:rPr>
              <w:t>;</w:t>
            </w:r>
          </w:p>
          <w:p w14:paraId="23A4F592" w14:textId="77777777" w:rsidR="004811F5" w:rsidRPr="004811F5" w:rsidRDefault="004811F5" w:rsidP="004811F5">
            <w:pPr>
              <w:ind w:firstLine="0"/>
              <w:jc w:val="left"/>
              <w:rPr>
                <w:sz w:val="24"/>
                <w:szCs w:val="24"/>
              </w:rPr>
            </w:pPr>
            <w:proofErr w:type="spellStart"/>
            <w:r w:rsidRPr="004811F5">
              <w:rPr>
                <w:sz w:val="24"/>
                <w:szCs w:val="24"/>
              </w:rPr>
              <w:t>Ministerul</w:t>
            </w:r>
            <w:proofErr w:type="spellEnd"/>
            <w:r w:rsidRPr="004811F5">
              <w:rPr>
                <w:sz w:val="24"/>
                <w:szCs w:val="24"/>
              </w:rPr>
              <w:t xml:space="preserve"> </w:t>
            </w:r>
            <w:proofErr w:type="spellStart"/>
            <w:r w:rsidRPr="004811F5">
              <w:rPr>
                <w:sz w:val="24"/>
                <w:szCs w:val="24"/>
              </w:rPr>
              <w:t>Finanțelor</w:t>
            </w:r>
            <w:proofErr w:type="spellEnd"/>
            <w:r w:rsidRPr="004811F5">
              <w:rPr>
                <w:sz w:val="24"/>
                <w:szCs w:val="24"/>
              </w:rPr>
              <w:t>;</w:t>
            </w:r>
          </w:p>
          <w:p w14:paraId="0A6D9D16" w14:textId="77777777" w:rsidR="004811F5" w:rsidRPr="004811F5" w:rsidRDefault="004811F5" w:rsidP="004811F5">
            <w:pPr>
              <w:ind w:firstLine="0"/>
              <w:jc w:val="left"/>
              <w:rPr>
                <w:sz w:val="24"/>
                <w:szCs w:val="24"/>
              </w:rPr>
            </w:pPr>
            <w:proofErr w:type="spellStart"/>
            <w:r w:rsidRPr="004811F5">
              <w:rPr>
                <w:sz w:val="24"/>
                <w:szCs w:val="24"/>
              </w:rPr>
              <w:t>Ministerul</w:t>
            </w:r>
            <w:proofErr w:type="spellEnd"/>
            <w:r w:rsidRPr="004811F5">
              <w:rPr>
                <w:sz w:val="24"/>
                <w:szCs w:val="24"/>
              </w:rPr>
              <w:t xml:space="preserve"> </w:t>
            </w:r>
            <w:proofErr w:type="spellStart"/>
            <w:r w:rsidRPr="004811F5">
              <w:rPr>
                <w:sz w:val="24"/>
                <w:szCs w:val="24"/>
              </w:rPr>
              <w:t>Dezvoltării</w:t>
            </w:r>
            <w:proofErr w:type="spellEnd"/>
            <w:r w:rsidRPr="004811F5">
              <w:rPr>
                <w:sz w:val="24"/>
                <w:szCs w:val="24"/>
              </w:rPr>
              <w:t xml:space="preserve"> </w:t>
            </w:r>
            <w:proofErr w:type="spellStart"/>
            <w:r w:rsidRPr="004811F5">
              <w:rPr>
                <w:sz w:val="24"/>
                <w:szCs w:val="24"/>
              </w:rPr>
              <w:t>Economice</w:t>
            </w:r>
            <w:proofErr w:type="spellEnd"/>
            <w:r w:rsidRPr="004811F5">
              <w:rPr>
                <w:sz w:val="24"/>
                <w:szCs w:val="24"/>
              </w:rPr>
              <w:t xml:space="preserve"> </w:t>
            </w:r>
            <w:proofErr w:type="spellStart"/>
            <w:r w:rsidRPr="004811F5">
              <w:rPr>
                <w:sz w:val="24"/>
                <w:szCs w:val="24"/>
              </w:rPr>
              <w:t>și</w:t>
            </w:r>
            <w:proofErr w:type="spellEnd"/>
            <w:r w:rsidRPr="004811F5">
              <w:rPr>
                <w:sz w:val="24"/>
                <w:szCs w:val="24"/>
              </w:rPr>
              <w:t xml:space="preserve"> </w:t>
            </w:r>
            <w:proofErr w:type="spellStart"/>
            <w:r w:rsidRPr="004811F5">
              <w:rPr>
                <w:sz w:val="24"/>
                <w:szCs w:val="24"/>
              </w:rPr>
              <w:t>Digitalizării</w:t>
            </w:r>
            <w:proofErr w:type="spellEnd"/>
            <w:r w:rsidRPr="004811F5">
              <w:rPr>
                <w:sz w:val="24"/>
                <w:szCs w:val="24"/>
              </w:rPr>
              <w:t>;</w:t>
            </w:r>
          </w:p>
          <w:p w14:paraId="2A300D91" w14:textId="77777777" w:rsidR="004811F5" w:rsidRPr="004811F5" w:rsidRDefault="004811F5" w:rsidP="004811F5">
            <w:pPr>
              <w:ind w:firstLine="0"/>
              <w:jc w:val="left"/>
              <w:rPr>
                <w:sz w:val="24"/>
                <w:szCs w:val="24"/>
              </w:rPr>
            </w:pPr>
            <w:proofErr w:type="spellStart"/>
            <w:r w:rsidRPr="004811F5">
              <w:rPr>
                <w:sz w:val="24"/>
                <w:szCs w:val="24"/>
              </w:rPr>
              <w:t>Congresul</w:t>
            </w:r>
            <w:proofErr w:type="spellEnd"/>
            <w:r w:rsidRPr="004811F5">
              <w:rPr>
                <w:sz w:val="24"/>
                <w:szCs w:val="24"/>
              </w:rPr>
              <w:t xml:space="preserve"> </w:t>
            </w:r>
            <w:proofErr w:type="spellStart"/>
            <w:r w:rsidRPr="004811F5">
              <w:rPr>
                <w:sz w:val="24"/>
                <w:szCs w:val="24"/>
              </w:rPr>
              <w:t>Autorităților</w:t>
            </w:r>
            <w:proofErr w:type="spellEnd"/>
            <w:r w:rsidRPr="004811F5">
              <w:rPr>
                <w:sz w:val="24"/>
                <w:szCs w:val="24"/>
              </w:rPr>
              <w:t xml:space="preserve"> Locale din Moldova</w:t>
            </w:r>
          </w:p>
          <w:p w14:paraId="10852C7A" w14:textId="77777777" w:rsidR="004811F5" w:rsidRPr="004811F5" w:rsidRDefault="004811F5" w:rsidP="004811F5">
            <w:pPr>
              <w:ind w:firstLine="0"/>
              <w:jc w:val="left"/>
              <w:rPr>
                <w:sz w:val="24"/>
                <w:szCs w:val="24"/>
              </w:rPr>
            </w:pPr>
            <w:proofErr w:type="spellStart"/>
            <w:r w:rsidRPr="004811F5">
              <w:rPr>
                <w:sz w:val="24"/>
                <w:szCs w:val="24"/>
              </w:rPr>
              <w:t>Agenția</w:t>
            </w:r>
            <w:proofErr w:type="spellEnd"/>
            <w:r w:rsidRPr="004811F5">
              <w:rPr>
                <w:sz w:val="24"/>
                <w:szCs w:val="24"/>
              </w:rPr>
              <w:t xml:space="preserve"> </w:t>
            </w:r>
            <w:proofErr w:type="spellStart"/>
            <w:r w:rsidRPr="004811F5">
              <w:rPr>
                <w:sz w:val="24"/>
                <w:szCs w:val="24"/>
              </w:rPr>
              <w:t>Servicii</w:t>
            </w:r>
            <w:proofErr w:type="spellEnd"/>
            <w:r w:rsidRPr="004811F5">
              <w:rPr>
                <w:sz w:val="24"/>
                <w:szCs w:val="24"/>
              </w:rPr>
              <w:t xml:space="preserve"> </w:t>
            </w:r>
            <w:proofErr w:type="spellStart"/>
            <w:r w:rsidRPr="004811F5">
              <w:rPr>
                <w:sz w:val="24"/>
                <w:szCs w:val="24"/>
              </w:rPr>
              <w:t>Publice</w:t>
            </w:r>
            <w:proofErr w:type="spellEnd"/>
            <w:r w:rsidRPr="004811F5">
              <w:rPr>
                <w:sz w:val="24"/>
                <w:szCs w:val="24"/>
              </w:rPr>
              <w:t>;</w:t>
            </w:r>
          </w:p>
          <w:p w14:paraId="5629E180" w14:textId="6007EBA8" w:rsidR="009A2F6B" w:rsidRPr="0098265A" w:rsidRDefault="004811F5" w:rsidP="004811F5">
            <w:pPr>
              <w:ind w:firstLine="0"/>
              <w:jc w:val="left"/>
              <w:rPr>
                <w:color w:val="FF0000"/>
                <w:sz w:val="24"/>
                <w:szCs w:val="24"/>
              </w:rPr>
            </w:pPr>
            <w:proofErr w:type="spellStart"/>
            <w:r w:rsidRPr="004811F5">
              <w:rPr>
                <w:sz w:val="24"/>
                <w:szCs w:val="24"/>
              </w:rPr>
              <w:t>Centrul</w:t>
            </w:r>
            <w:proofErr w:type="spellEnd"/>
            <w:r w:rsidRPr="004811F5">
              <w:rPr>
                <w:sz w:val="24"/>
                <w:szCs w:val="24"/>
              </w:rPr>
              <w:t xml:space="preserve"> </w:t>
            </w:r>
            <w:proofErr w:type="spellStart"/>
            <w:r w:rsidRPr="004811F5">
              <w:rPr>
                <w:sz w:val="24"/>
                <w:szCs w:val="24"/>
              </w:rPr>
              <w:t>Național</w:t>
            </w:r>
            <w:proofErr w:type="spellEnd"/>
            <w:r w:rsidRPr="004811F5">
              <w:rPr>
                <w:sz w:val="24"/>
                <w:szCs w:val="24"/>
              </w:rPr>
              <w:t xml:space="preserve"> </w:t>
            </w:r>
            <w:proofErr w:type="spellStart"/>
            <w:r w:rsidRPr="004811F5">
              <w:rPr>
                <w:sz w:val="24"/>
                <w:szCs w:val="24"/>
              </w:rPr>
              <w:t>Anticorupție</w:t>
            </w:r>
            <w:proofErr w:type="spellEnd"/>
            <w:r w:rsidRPr="004811F5">
              <w:rPr>
                <w:sz w:val="24"/>
                <w:szCs w:val="24"/>
              </w:rPr>
              <w:t>.</w:t>
            </w:r>
          </w:p>
        </w:tc>
      </w:tr>
      <w:tr w:rsidR="000864A9" w:rsidRPr="0098265A" w14:paraId="5EEEFC0C"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0DCAAE" w14:textId="77777777" w:rsidR="000864A9" w:rsidRPr="0098265A" w:rsidRDefault="008828B9">
            <w:pPr>
              <w:ind w:firstLine="0"/>
              <w:jc w:val="left"/>
              <w:rPr>
                <w:color w:val="FF0000"/>
                <w:sz w:val="24"/>
                <w:szCs w:val="24"/>
                <w:lang w:val="ro-RO"/>
              </w:rPr>
            </w:pPr>
            <w:r w:rsidRPr="0078436A">
              <w:rPr>
                <w:sz w:val="24"/>
                <w:szCs w:val="24"/>
                <w:lang w:val="ro-RO"/>
              </w:rPr>
              <w:t xml:space="preserve">b) Explicați succint cum (prin ce metode) s-a asigurat consultarea adecvată a </w:t>
            </w:r>
            <w:proofErr w:type="spellStart"/>
            <w:r w:rsidRPr="0078436A">
              <w:rPr>
                <w:sz w:val="24"/>
                <w:szCs w:val="24"/>
                <w:lang w:val="ro-RO"/>
              </w:rPr>
              <w:t>părţilor</w:t>
            </w:r>
            <w:proofErr w:type="spellEnd"/>
          </w:p>
        </w:tc>
        <w:tc>
          <w:tcPr>
            <w:tcW w:w="1900"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1254C5B" w14:textId="77777777" w:rsidR="000864A9" w:rsidRPr="0098265A" w:rsidRDefault="000864A9">
            <w:pPr>
              <w:ind w:firstLine="0"/>
              <w:jc w:val="left"/>
              <w:rPr>
                <w:color w:val="FF0000"/>
                <w:sz w:val="24"/>
                <w:szCs w:val="24"/>
                <w:lang w:val="ro-RO"/>
              </w:rPr>
            </w:pPr>
          </w:p>
        </w:tc>
      </w:tr>
      <w:tr w:rsidR="000864A9" w:rsidRPr="00564998" w14:paraId="47884AF4" w14:textId="77777777" w:rsidTr="009F3E4E">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485305" w14:textId="77777777" w:rsidR="000864A9" w:rsidRPr="000E69D3" w:rsidRDefault="008828B9">
            <w:pPr>
              <w:ind w:firstLine="0"/>
              <w:rPr>
                <w:sz w:val="24"/>
                <w:szCs w:val="24"/>
                <w:lang w:val="ro-RO"/>
              </w:rPr>
            </w:pPr>
            <w:r w:rsidRPr="000E69D3">
              <w:rPr>
                <w:sz w:val="24"/>
                <w:szCs w:val="24"/>
                <w:lang w:val="ro-RO"/>
              </w:rPr>
              <w:t>Proiectul de hotărâre va fi expediat pentru avi</w:t>
            </w:r>
            <w:r w:rsidR="00590625">
              <w:rPr>
                <w:sz w:val="24"/>
                <w:szCs w:val="24"/>
                <w:lang w:val="ro-RO"/>
              </w:rPr>
              <w:t>zare autorităților sus-indicate conform Legii nr.100/2017 cu privire la actele normative.</w:t>
            </w:r>
          </w:p>
          <w:p w14:paraId="1EA5A78F" w14:textId="5651BE7D" w:rsidR="000864A9" w:rsidRPr="000E69D3" w:rsidRDefault="008828B9">
            <w:pPr>
              <w:ind w:firstLine="0"/>
              <w:rPr>
                <w:sz w:val="24"/>
                <w:szCs w:val="24"/>
                <w:lang w:val="ro-RO"/>
              </w:rPr>
            </w:pPr>
            <w:r w:rsidRPr="000E69D3">
              <w:rPr>
                <w:sz w:val="24"/>
                <w:szCs w:val="24"/>
                <w:lang w:val="ro-RO"/>
              </w:rPr>
              <w:t xml:space="preserve">Totodată, în vederea respectării Legii nr. 239/2008 privind transparența în procesul decizional, anunțul referitor la inițierea elaborării proiectului actului normativ </w:t>
            </w:r>
            <w:r w:rsidRPr="00616AC0">
              <w:rPr>
                <w:sz w:val="24"/>
                <w:szCs w:val="24"/>
                <w:lang w:val="ro-RO"/>
              </w:rPr>
              <w:t xml:space="preserve">se v-a </w:t>
            </w:r>
            <w:r w:rsidRPr="000E69D3">
              <w:rPr>
                <w:sz w:val="24"/>
                <w:szCs w:val="24"/>
                <w:lang w:val="ro-RO"/>
              </w:rPr>
              <w:t xml:space="preserve">plasa pe </w:t>
            </w:r>
            <w:r w:rsidR="00057B5D">
              <w:rPr>
                <w:sz w:val="24"/>
                <w:szCs w:val="24"/>
                <w:lang w:val="ro-RO"/>
              </w:rPr>
              <w:t>site-ul</w:t>
            </w:r>
            <w:r w:rsidR="00057B5D" w:rsidRPr="000E69D3">
              <w:rPr>
                <w:sz w:val="24"/>
                <w:szCs w:val="24"/>
                <w:lang w:val="ro-RO"/>
              </w:rPr>
              <w:t xml:space="preserve"> </w:t>
            </w:r>
            <w:r w:rsidRPr="000E69D3">
              <w:rPr>
                <w:sz w:val="24"/>
                <w:szCs w:val="24"/>
                <w:lang w:val="ro-RO"/>
              </w:rPr>
              <w:t>web oficial a</w:t>
            </w:r>
            <w:r w:rsidR="00057B5D">
              <w:rPr>
                <w:sz w:val="24"/>
                <w:szCs w:val="24"/>
                <w:lang w:val="ro-RO"/>
              </w:rPr>
              <w:t>l</w:t>
            </w:r>
            <w:r w:rsidRPr="000E69D3">
              <w:rPr>
                <w:sz w:val="24"/>
                <w:szCs w:val="24"/>
                <w:lang w:val="ro-RO"/>
              </w:rPr>
              <w:t xml:space="preserve"> M</w:t>
            </w:r>
            <w:r w:rsidR="0005335A">
              <w:rPr>
                <w:sz w:val="24"/>
                <w:szCs w:val="24"/>
                <w:lang w:val="ro-RO"/>
              </w:rPr>
              <w:t>I</w:t>
            </w:r>
            <w:r w:rsidRPr="000E69D3">
              <w:rPr>
                <w:sz w:val="24"/>
                <w:szCs w:val="24"/>
                <w:lang w:val="ro-RO"/>
              </w:rPr>
              <w:t>DR, la rubrica ,,Transparență decizională”.</w:t>
            </w:r>
          </w:p>
          <w:p w14:paraId="5419CA07" w14:textId="6476A884" w:rsidR="000864A9" w:rsidRPr="000E69D3" w:rsidRDefault="008828B9">
            <w:pPr>
              <w:ind w:firstLine="0"/>
              <w:rPr>
                <w:sz w:val="24"/>
                <w:szCs w:val="24"/>
                <w:lang w:val="ro-RO"/>
              </w:rPr>
            </w:pPr>
            <w:r w:rsidRPr="000E69D3">
              <w:rPr>
                <w:sz w:val="24"/>
                <w:szCs w:val="24"/>
                <w:lang w:val="ro-RO"/>
              </w:rPr>
              <w:t>Corespunzător, după înregistrarea proiectului de către Cancelaria de Stat, proiectul actului normativ și nota informativă vor fi publicate pe pagina web oficială a</w:t>
            </w:r>
            <w:r w:rsidR="00947872" w:rsidRPr="00616AC0">
              <w:rPr>
                <w:lang w:val="ro-RO"/>
              </w:rPr>
              <w:t xml:space="preserve"> </w:t>
            </w:r>
            <w:r w:rsidR="00947872" w:rsidRPr="00947872">
              <w:rPr>
                <w:sz w:val="24"/>
                <w:szCs w:val="24"/>
                <w:lang w:val="ro-RO"/>
              </w:rPr>
              <w:t>MIDR</w:t>
            </w:r>
            <w:r w:rsidRPr="000E69D3">
              <w:rPr>
                <w:sz w:val="24"/>
                <w:szCs w:val="24"/>
                <w:lang w:val="ro-RO"/>
              </w:rPr>
              <w:t xml:space="preserve"> și pe platforma guvernamentală </w:t>
            </w:r>
            <w:hyperlink r:id="rId6" w:history="1">
              <w:r w:rsidRPr="000E69D3">
                <w:rPr>
                  <w:rStyle w:val="Hyperlink"/>
                  <w:color w:val="auto"/>
                  <w:sz w:val="24"/>
                  <w:szCs w:val="24"/>
                  <w:lang w:val="ro-RO"/>
                </w:rPr>
                <w:t>www.particip.gov.md</w:t>
              </w:r>
            </w:hyperlink>
            <w:r w:rsidRPr="000E69D3">
              <w:rPr>
                <w:sz w:val="24"/>
                <w:szCs w:val="24"/>
                <w:lang w:val="ro-RO"/>
              </w:rPr>
              <w:t>, pentru consultări și dezbateri publice.</w:t>
            </w:r>
          </w:p>
          <w:p w14:paraId="7C684768" w14:textId="1905B627" w:rsidR="008B5E17" w:rsidRPr="0098265A" w:rsidRDefault="007771AE" w:rsidP="000E69D3">
            <w:pPr>
              <w:ind w:firstLine="0"/>
              <w:rPr>
                <w:color w:val="FF0000"/>
                <w:sz w:val="24"/>
                <w:szCs w:val="24"/>
                <w:lang w:val="ro-RO"/>
              </w:rPr>
            </w:pPr>
            <w:r>
              <w:rPr>
                <w:sz w:val="24"/>
                <w:szCs w:val="24"/>
                <w:lang w:val="ro-RO"/>
              </w:rPr>
              <w:t>Su</w:t>
            </w:r>
            <w:r w:rsidR="00947872">
              <w:rPr>
                <w:sz w:val="24"/>
                <w:szCs w:val="24"/>
                <w:lang w:val="ro-RO"/>
              </w:rPr>
              <w:t>bsidiar informam c</w:t>
            </w:r>
            <w:r w:rsidR="00057B5D">
              <w:rPr>
                <w:sz w:val="24"/>
                <w:szCs w:val="24"/>
                <w:lang w:val="ro-RO"/>
              </w:rPr>
              <w:t>ă</w:t>
            </w:r>
            <w:r w:rsidR="00947872">
              <w:rPr>
                <w:sz w:val="24"/>
                <w:szCs w:val="24"/>
                <w:lang w:val="ro-RO"/>
              </w:rPr>
              <w:t xml:space="preserve">, </w:t>
            </w:r>
            <w:r w:rsidR="00057B5D">
              <w:rPr>
                <w:sz w:val="24"/>
                <w:szCs w:val="24"/>
                <w:lang w:val="ro-RO"/>
              </w:rPr>
              <w:t xml:space="preserve">în prealabil </w:t>
            </w:r>
            <w:r w:rsidR="00947872">
              <w:rPr>
                <w:sz w:val="24"/>
                <w:szCs w:val="24"/>
                <w:lang w:val="ro-RO"/>
              </w:rPr>
              <w:t>î</w:t>
            </w:r>
            <w:r w:rsidR="008B5E17" w:rsidRPr="000E69D3">
              <w:rPr>
                <w:sz w:val="24"/>
                <w:szCs w:val="24"/>
                <w:lang w:val="ro-RO"/>
              </w:rPr>
              <w:t xml:space="preserve">n adresa </w:t>
            </w:r>
            <w:r w:rsidR="00B719B5" w:rsidRPr="000E69D3">
              <w:rPr>
                <w:sz w:val="24"/>
                <w:szCs w:val="24"/>
                <w:lang w:val="ro-RO"/>
              </w:rPr>
              <w:t xml:space="preserve">Ministerului </w:t>
            </w:r>
            <w:proofErr w:type="spellStart"/>
            <w:r w:rsidR="00B719B5" w:rsidRPr="000E69D3">
              <w:rPr>
                <w:sz w:val="24"/>
                <w:szCs w:val="24"/>
                <w:lang w:val="ro-RO"/>
              </w:rPr>
              <w:t>Finantelor</w:t>
            </w:r>
            <w:proofErr w:type="spellEnd"/>
            <w:r w:rsidR="000E69D3" w:rsidRPr="000E69D3">
              <w:rPr>
                <w:sz w:val="24"/>
                <w:szCs w:val="24"/>
                <w:lang w:val="ro-RO"/>
              </w:rPr>
              <w:t xml:space="preserve"> </w:t>
            </w:r>
            <w:r w:rsidR="008B5E17" w:rsidRPr="000E69D3">
              <w:rPr>
                <w:sz w:val="24"/>
                <w:szCs w:val="24"/>
                <w:lang w:val="ro-RO"/>
              </w:rPr>
              <w:t xml:space="preserve">a fost remise spre examinare proiectul Hotărârii și </w:t>
            </w:r>
            <w:r w:rsidR="00947872">
              <w:rPr>
                <w:sz w:val="24"/>
                <w:szCs w:val="24"/>
                <w:lang w:val="ro-RO"/>
              </w:rPr>
              <w:t>Nota Informativă</w:t>
            </w:r>
            <w:r w:rsidR="000E69D3" w:rsidRPr="000E69D3">
              <w:rPr>
                <w:sz w:val="24"/>
                <w:szCs w:val="24"/>
                <w:lang w:val="ro-RO"/>
              </w:rPr>
              <w:t xml:space="preserve"> la proiect</w:t>
            </w:r>
            <w:r w:rsidR="00057B5D">
              <w:rPr>
                <w:sz w:val="24"/>
                <w:szCs w:val="24"/>
                <w:lang w:val="ro-RO"/>
              </w:rPr>
              <w:t>,</w:t>
            </w:r>
            <w:r w:rsidR="00947872">
              <w:rPr>
                <w:sz w:val="24"/>
                <w:szCs w:val="24"/>
                <w:lang w:val="ro-RO"/>
              </w:rPr>
              <w:t xml:space="preserve"> iar obiecțiile ș</w:t>
            </w:r>
            <w:r w:rsidR="007D5742">
              <w:rPr>
                <w:sz w:val="24"/>
                <w:szCs w:val="24"/>
                <w:lang w:val="ro-RO"/>
              </w:rPr>
              <w:t>i propu</w:t>
            </w:r>
            <w:r w:rsidR="00947872">
              <w:rPr>
                <w:sz w:val="24"/>
                <w:szCs w:val="24"/>
                <w:lang w:val="ro-RO"/>
              </w:rPr>
              <w:t xml:space="preserve">nerile parvenite au fost luate în considerare și </w:t>
            </w:r>
            <w:proofErr w:type="spellStart"/>
            <w:r w:rsidR="00947872">
              <w:rPr>
                <w:sz w:val="24"/>
                <w:szCs w:val="24"/>
                <w:lang w:val="ro-RO"/>
              </w:rPr>
              <w:t>întroduse</w:t>
            </w:r>
            <w:proofErr w:type="spellEnd"/>
            <w:r w:rsidR="00947872">
              <w:rPr>
                <w:sz w:val="24"/>
                <w:szCs w:val="24"/>
                <w:lang w:val="ro-RO"/>
              </w:rPr>
              <w:t xml:space="preserve"> î</w:t>
            </w:r>
            <w:r w:rsidR="007D5742">
              <w:rPr>
                <w:sz w:val="24"/>
                <w:szCs w:val="24"/>
                <w:lang w:val="ro-RO"/>
              </w:rPr>
              <w:t>n texul proiectului.</w:t>
            </w:r>
          </w:p>
        </w:tc>
      </w:tr>
      <w:tr w:rsidR="000864A9" w:rsidRPr="0098265A" w14:paraId="2BF24ECD" w14:textId="77777777" w:rsidTr="009F3E4E">
        <w:trPr>
          <w:jc w:val="center"/>
        </w:trPr>
        <w:tc>
          <w:tcPr>
            <w:tcW w:w="31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B05B51" w14:textId="77777777" w:rsidR="000864A9" w:rsidRPr="000D3385" w:rsidRDefault="008828B9">
            <w:pPr>
              <w:ind w:firstLine="0"/>
              <w:jc w:val="left"/>
              <w:rPr>
                <w:sz w:val="24"/>
                <w:szCs w:val="24"/>
                <w:lang w:val="ro-RO"/>
              </w:rPr>
            </w:pPr>
            <w:r w:rsidRPr="000D3385">
              <w:rPr>
                <w:sz w:val="24"/>
                <w:szCs w:val="24"/>
                <w:lang w:val="ro-RO"/>
              </w:rPr>
              <w:t xml:space="preserve">c) Expuneți succint </w:t>
            </w:r>
            <w:proofErr w:type="spellStart"/>
            <w:r w:rsidRPr="000D3385">
              <w:rPr>
                <w:sz w:val="24"/>
                <w:szCs w:val="24"/>
                <w:lang w:val="ro-RO"/>
              </w:rPr>
              <w:t>poziţia</w:t>
            </w:r>
            <w:proofErr w:type="spellEnd"/>
            <w:r w:rsidRPr="000D3385">
              <w:rPr>
                <w:sz w:val="24"/>
                <w:szCs w:val="24"/>
                <w:lang w:val="ro-RO"/>
              </w:rPr>
              <w:t xml:space="preserve"> fiecărei </w:t>
            </w:r>
            <w:proofErr w:type="spellStart"/>
            <w:r w:rsidRPr="000D3385">
              <w:rPr>
                <w:sz w:val="24"/>
                <w:szCs w:val="24"/>
                <w:lang w:val="ro-RO"/>
              </w:rPr>
              <w:t>entităţi</w:t>
            </w:r>
            <w:proofErr w:type="spellEnd"/>
            <w:r w:rsidRPr="000D3385">
              <w:rPr>
                <w:sz w:val="24"/>
                <w:szCs w:val="24"/>
                <w:lang w:val="ro-RO"/>
              </w:rPr>
              <w:t xml:space="preserve"> consultate față de documentul de analiză a impactului </w:t>
            </w:r>
            <w:proofErr w:type="spellStart"/>
            <w:r w:rsidRPr="000D3385">
              <w:rPr>
                <w:sz w:val="24"/>
                <w:szCs w:val="24"/>
                <w:lang w:val="ro-RO"/>
              </w:rPr>
              <w:t>şi</w:t>
            </w:r>
            <w:proofErr w:type="spellEnd"/>
            <w:r w:rsidRPr="000D3385">
              <w:rPr>
                <w:sz w:val="24"/>
                <w:szCs w:val="24"/>
                <w:lang w:val="ro-RO"/>
              </w:rPr>
              <w:t xml:space="preserve">/sau </w:t>
            </w:r>
            <w:proofErr w:type="spellStart"/>
            <w:r w:rsidRPr="000D3385">
              <w:rPr>
                <w:sz w:val="24"/>
                <w:szCs w:val="24"/>
                <w:lang w:val="ro-RO"/>
              </w:rPr>
              <w:t>intervenţia</w:t>
            </w:r>
            <w:proofErr w:type="spellEnd"/>
            <w:r w:rsidRPr="000D3385">
              <w:rPr>
                <w:sz w:val="24"/>
                <w:szCs w:val="24"/>
                <w:lang w:val="ro-RO"/>
              </w:rPr>
              <w:t xml:space="preserve"> propusă (se expune poziția a cel puțin unui exponent din fiecare grup de interese identificat)</w:t>
            </w:r>
          </w:p>
        </w:tc>
        <w:tc>
          <w:tcPr>
            <w:tcW w:w="1900"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2AC02C0" w14:textId="77777777" w:rsidR="000864A9" w:rsidRPr="0098265A" w:rsidRDefault="000864A9">
            <w:pPr>
              <w:ind w:firstLine="0"/>
              <w:jc w:val="left"/>
              <w:rPr>
                <w:color w:val="FF0000"/>
                <w:sz w:val="24"/>
                <w:szCs w:val="24"/>
                <w:lang w:val="ro-RO"/>
              </w:rPr>
            </w:pPr>
          </w:p>
        </w:tc>
      </w:tr>
      <w:tr w:rsidR="000864A9" w:rsidRPr="00564998" w14:paraId="064ECF2E" w14:textId="77777777" w:rsidTr="009F3E4E">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C5DA27" w14:textId="77777777" w:rsidR="000864A9" w:rsidRPr="000D3385" w:rsidRDefault="008828B9">
            <w:pPr>
              <w:ind w:firstLine="0"/>
              <w:jc w:val="left"/>
              <w:rPr>
                <w:sz w:val="24"/>
                <w:szCs w:val="24"/>
                <w:lang w:val="ro-RO"/>
              </w:rPr>
            </w:pPr>
            <w:r w:rsidRPr="000D3385">
              <w:rPr>
                <w:sz w:val="24"/>
                <w:szCs w:val="24"/>
                <w:lang w:val="ro-RO" w:eastAsia="ro-RO"/>
              </w:rPr>
              <w:t>Tabelul de sinteză va fi prezentat la o etapă ulterioară.</w:t>
            </w:r>
          </w:p>
        </w:tc>
      </w:tr>
      <w:tr w:rsidR="000864A9" w:rsidRPr="0098265A" w14:paraId="08A02746" w14:textId="77777777" w:rsidTr="009F3E4E">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86ED65B" w14:textId="77777777" w:rsidR="000864A9" w:rsidRPr="0051120B" w:rsidRDefault="008828B9">
            <w:pPr>
              <w:ind w:firstLine="0"/>
              <w:jc w:val="right"/>
              <w:rPr>
                <w:b/>
                <w:bCs/>
                <w:sz w:val="24"/>
                <w:szCs w:val="24"/>
                <w:lang w:val="ro-RO"/>
              </w:rPr>
            </w:pPr>
            <w:r w:rsidRPr="0051120B">
              <w:rPr>
                <w:b/>
                <w:bCs/>
                <w:sz w:val="24"/>
                <w:szCs w:val="24"/>
                <w:lang w:val="ro-RO"/>
              </w:rPr>
              <w:t xml:space="preserve">Anexă </w:t>
            </w:r>
          </w:p>
          <w:p w14:paraId="6F220ED6" w14:textId="77777777" w:rsidR="000864A9" w:rsidRPr="0051120B" w:rsidRDefault="008828B9">
            <w:pPr>
              <w:ind w:firstLine="0"/>
              <w:jc w:val="center"/>
              <w:rPr>
                <w:b/>
                <w:bCs/>
                <w:sz w:val="24"/>
                <w:szCs w:val="24"/>
                <w:lang w:val="ro-RO"/>
              </w:rPr>
            </w:pPr>
            <w:r w:rsidRPr="0051120B">
              <w:rPr>
                <w:b/>
                <w:bCs/>
                <w:sz w:val="24"/>
                <w:szCs w:val="24"/>
                <w:lang w:val="ro-RO"/>
              </w:rPr>
              <w:t>Tabel pentru identificarea impacturilor</w:t>
            </w:r>
          </w:p>
        </w:tc>
      </w:tr>
      <w:tr w:rsidR="000864A9" w:rsidRPr="0098265A" w14:paraId="23D7154A" w14:textId="77777777" w:rsidTr="009F3E4E">
        <w:trPr>
          <w:trHeight w:val="263"/>
          <w:jc w:val="center"/>
        </w:trPr>
        <w:tc>
          <w:tcPr>
            <w:tcW w:w="259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30F61E7" w14:textId="77777777" w:rsidR="000864A9" w:rsidRPr="0051120B" w:rsidRDefault="008828B9">
            <w:pPr>
              <w:ind w:firstLine="0"/>
              <w:jc w:val="center"/>
              <w:rPr>
                <w:b/>
                <w:bCs/>
                <w:sz w:val="24"/>
                <w:szCs w:val="24"/>
                <w:lang w:val="ro-RO"/>
              </w:rPr>
            </w:pPr>
            <w:r w:rsidRPr="0051120B">
              <w:rPr>
                <w:b/>
                <w:bCs/>
                <w:sz w:val="24"/>
                <w:szCs w:val="24"/>
                <w:lang w:val="ro-RO"/>
              </w:rPr>
              <w:lastRenderedPageBreak/>
              <w:t>Categorii de impact</w:t>
            </w:r>
          </w:p>
        </w:tc>
        <w:tc>
          <w:tcPr>
            <w:tcW w:w="2408" w:type="pct"/>
            <w:gridSpan w:val="5"/>
            <w:tcBorders>
              <w:top w:val="single" w:sz="4" w:space="0" w:color="auto"/>
              <w:left w:val="single" w:sz="6" w:space="0" w:color="000000"/>
              <w:bottom w:val="single" w:sz="6" w:space="0" w:color="000000"/>
              <w:right w:val="single" w:sz="6" w:space="0" w:color="000000"/>
            </w:tcBorders>
          </w:tcPr>
          <w:p w14:paraId="002B9A9C" w14:textId="77777777" w:rsidR="000864A9" w:rsidRPr="0051120B" w:rsidRDefault="008828B9">
            <w:pPr>
              <w:ind w:firstLine="0"/>
              <w:jc w:val="center"/>
              <w:rPr>
                <w:b/>
                <w:sz w:val="24"/>
                <w:szCs w:val="24"/>
                <w:lang w:val="ro-RO"/>
              </w:rPr>
            </w:pPr>
            <w:r w:rsidRPr="0051120B">
              <w:rPr>
                <w:b/>
                <w:sz w:val="24"/>
                <w:szCs w:val="24"/>
                <w:lang w:val="ro-RO"/>
              </w:rPr>
              <w:t>Punctaj atribuit</w:t>
            </w:r>
          </w:p>
        </w:tc>
      </w:tr>
      <w:tr w:rsidR="000864A9" w:rsidRPr="0098265A" w14:paraId="6B8C1195" w14:textId="77777777" w:rsidTr="009F3E4E">
        <w:trPr>
          <w:trHeight w:val="444"/>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586E5B" w14:textId="77777777" w:rsidR="000864A9" w:rsidRPr="0051120B" w:rsidRDefault="000864A9">
            <w:pPr>
              <w:ind w:firstLine="0"/>
              <w:jc w:val="left"/>
              <w:rPr>
                <w:bCs/>
                <w:i/>
                <w:sz w:val="24"/>
                <w:szCs w:val="24"/>
                <w:lang w:val="ro-RO"/>
              </w:rPr>
            </w:pPr>
          </w:p>
        </w:tc>
        <w:tc>
          <w:tcPr>
            <w:tcW w:w="800" w:type="pct"/>
            <w:gridSpan w:val="2"/>
            <w:tcBorders>
              <w:top w:val="nil"/>
              <w:left w:val="single" w:sz="6" w:space="0" w:color="000000"/>
              <w:bottom w:val="single" w:sz="6" w:space="0" w:color="000000"/>
              <w:right w:val="single" w:sz="6" w:space="0" w:color="000000"/>
            </w:tcBorders>
          </w:tcPr>
          <w:p w14:paraId="148E3E4D" w14:textId="77777777" w:rsidR="000864A9" w:rsidRPr="0051120B" w:rsidRDefault="008828B9">
            <w:pPr>
              <w:ind w:firstLine="0"/>
              <w:jc w:val="left"/>
              <w:rPr>
                <w:i/>
                <w:sz w:val="24"/>
                <w:szCs w:val="24"/>
                <w:lang w:val="ro-RO"/>
              </w:rPr>
            </w:pPr>
            <w:r w:rsidRPr="0051120B">
              <w:rPr>
                <w:i/>
                <w:sz w:val="24"/>
                <w:szCs w:val="24"/>
                <w:lang w:val="ro-RO"/>
              </w:rPr>
              <w:t xml:space="preserve">Opțiunea </w:t>
            </w:r>
          </w:p>
          <w:p w14:paraId="2FF8CE04" w14:textId="77777777" w:rsidR="000864A9" w:rsidRPr="0051120B" w:rsidRDefault="008828B9">
            <w:pPr>
              <w:ind w:firstLine="0"/>
              <w:jc w:val="left"/>
              <w:rPr>
                <w:i/>
                <w:sz w:val="24"/>
                <w:szCs w:val="24"/>
                <w:lang w:val="ro-RO"/>
              </w:rPr>
            </w:pPr>
            <w:r w:rsidRPr="0051120B">
              <w:rPr>
                <w:i/>
                <w:sz w:val="24"/>
                <w:szCs w:val="24"/>
                <w:lang w:val="ro-RO"/>
              </w:rPr>
              <w:t>Propusă</w:t>
            </w:r>
          </w:p>
        </w:tc>
        <w:tc>
          <w:tcPr>
            <w:tcW w:w="821" w:type="pct"/>
            <w:tcBorders>
              <w:top w:val="nil"/>
              <w:left w:val="single" w:sz="6" w:space="0" w:color="000000"/>
              <w:bottom w:val="single" w:sz="6" w:space="0" w:color="000000"/>
              <w:right w:val="single" w:sz="6" w:space="0" w:color="000000"/>
            </w:tcBorders>
          </w:tcPr>
          <w:p w14:paraId="77043236" w14:textId="77777777" w:rsidR="000864A9" w:rsidRPr="0051120B" w:rsidRDefault="008828B9">
            <w:pPr>
              <w:ind w:firstLine="0"/>
              <w:jc w:val="left"/>
              <w:rPr>
                <w:bCs/>
                <w:i/>
                <w:sz w:val="24"/>
                <w:szCs w:val="24"/>
                <w:lang w:val="ro-RO"/>
              </w:rPr>
            </w:pPr>
            <w:r w:rsidRPr="0051120B">
              <w:rPr>
                <w:bCs/>
                <w:i/>
                <w:sz w:val="24"/>
                <w:szCs w:val="24"/>
                <w:lang w:val="ro-RO"/>
              </w:rPr>
              <w:t>Opțiunea alterativă 1</w:t>
            </w:r>
          </w:p>
        </w:tc>
        <w:tc>
          <w:tcPr>
            <w:tcW w:w="787" w:type="pct"/>
            <w:gridSpan w:val="2"/>
            <w:tcBorders>
              <w:top w:val="nil"/>
              <w:left w:val="single" w:sz="6" w:space="0" w:color="000000"/>
              <w:bottom w:val="single" w:sz="6" w:space="0" w:color="000000"/>
              <w:right w:val="single" w:sz="6" w:space="0" w:color="000000"/>
            </w:tcBorders>
          </w:tcPr>
          <w:p w14:paraId="77073BBF" w14:textId="77777777" w:rsidR="000864A9" w:rsidRPr="0051120B" w:rsidRDefault="008828B9">
            <w:pPr>
              <w:ind w:firstLine="0"/>
              <w:jc w:val="left"/>
              <w:rPr>
                <w:bCs/>
                <w:i/>
                <w:sz w:val="24"/>
                <w:szCs w:val="24"/>
                <w:lang w:val="ro-RO"/>
              </w:rPr>
            </w:pPr>
            <w:r w:rsidRPr="0051120B">
              <w:rPr>
                <w:bCs/>
                <w:i/>
                <w:sz w:val="24"/>
                <w:szCs w:val="24"/>
                <w:lang w:val="ro-RO"/>
              </w:rPr>
              <w:t>Opțiunea alterativă 2</w:t>
            </w:r>
          </w:p>
        </w:tc>
      </w:tr>
      <w:tr w:rsidR="000864A9" w:rsidRPr="0098265A" w14:paraId="3E3DE801" w14:textId="77777777" w:rsidTr="009F3E4E">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8B836D" w14:textId="77777777" w:rsidR="000864A9" w:rsidRPr="0051120B" w:rsidRDefault="008828B9">
            <w:pPr>
              <w:ind w:firstLine="0"/>
              <w:jc w:val="left"/>
              <w:rPr>
                <w:b/>
                <w:sz w:val="24"/>
                <w:szCs w:val="24"/>
                <w:lang w:val="ro-RO"/>
              </w:rPr>
            </w:pPr>
            <w:r w:rsidRPr="0051120B">
              <w:rPr>
                <w:b/>
                <w:bCs/>
                <w:sz w:val="24"/>
                <w:szCs w:val="24"/>
                <w:lang w:val="ro-RO"/>
              </w:rPr>
              <w:t>Economic</w:t>
            </w:r>
          </w:p>
        </w:tc>
      </w:tr>
      <w:tr w:rsidR="000864A9" w:rsidRPr="0098265A" w14:paraId="63FCD825" w14:textId="77777777" w:rsidTr="009F3E4E">
        <w:trPr>
          <w:trHeight w:val="219"/>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FA4E7F" w14:textId="77777777" w:rsidR="000864A9" w:rsidRPr="0051120B" w:rsidRDefault="008828B9">
            <w:pPr>
              <w:ind w:firstLine="0"/>
              <w:jc w:val="left"/>
              <w:rPr>
                <w:sz w:val="24"/>
                <w:szCs w:val="24"/>
                <w:lang w:val="ro-RO"/>
              </w:rPr>
            </w:pPr>
            <w:r w:rsidRPr="0051120B">
              <w:rPr>
                <w:bCs/>
                <w:sz w:val="24"/>
                <w:szCs w:val="24"/>
                <w:lang w:val="ro-RO"/>
              </w:rPr>
              <w:t>costurile desfășurării afacerilor</w:t>
            </w:r>
          </w:p>
        </w:tc>
        <w:tc>
          <w:tcPr>
            <w:tcW w:w="800" w:type="pct"/>
            <w:gridSpan w:val="2"/>
            <w:tcBorders>
              <w:top w:val="nil"/>
              <w:left w:val="single" w:sz="6" w:space="0" w:color="000000"/>
              <w:bottom w:val="single" w:sz="6" w:space="0" w:color="000000"/>
              <w:right w:val="single" w:sz="6" w:space="0" w:color="000000"/>
            </w:tcBorders>
          </w:tcPr>
          <w:p w14:paraId="08A239B4"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528C6084"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6E5F95A5" w14:textId="77777777" w:rsidR="000864A9" w:rsidRPr="0051120B" w:rsidRDefault="000864A9">
            <w:pPr>
              <w:ind w:firstLine="0"/>
              <w:jc w:val="left"/>
              <w:rPr>
                <w:sz w:val="24"/>
                <w:szCs w:val="24"/>
                <w:lang w:val="ro-RO"/>
              </w:rPr>
            </w:pPr>
          </w:p>
        </w:tc>
      </w:tr>
      <w:tr w:rsidR="000864A9" w:rsidRPr="0098265A" w14:paraId="0ABB3928" w14:textId="77777777" w:rsidTr="009F3E4E">
        <w:trPr>
          <w:trHeight w:val="228"/>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FCF15C" w14:textId="77777777" w:rsidR="000864A9" w:rsidRPr="0051120B" w:rsidRDefault="008828B9">
            <w:pPr>
              <w:ind w:firstLine="0"/>
              <w:jc w:val="left"/>
              <w:rPr>
                <w:bCs/>
                <w:sz w:val="24"/>
                <w:szCs w:val="24"/>
                <w:lang w:val="ro-RO"/>
              </w:rPr>
            </w:pPr>
            <w:r w:rsidRPr="0051120B">
              <w:rPr>
                <w:bCs/>
                <w:sz w:val="24"/>
                <w:szCs w:val="24"/>
                <w:lang w:val="ro-RO"/>
              </w:rPr>
              <w:t>povara administrativă</w:t>
            </w:r>
          </w:p>
        </w:tc>
        <w:tc>
          <w:tcPr>
            <w:tcW w:w="800" w:type="pct"/>
            <w:gridSpan w:val="2"/>
            <w:tcBorders>
              <w:top w:val="nil"/>
              <w:left w:val="single" w:sz="6" w:space="0" w:color="000000"/>
              <w:bottom w:val="single" w:sz="6" w:space="0" w:color="000000"/>
              <w:right w:val="single" w:sz="6" w:space="0" w:color="000000"/>
            </w:tcBorders>
          </w:tcPr>
          <w:p w14:paraId="03C4422C"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1B2B4D41"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673F8416" w14:textId="77777777" w:rsidR="000864A9" w:rsidRPr="0051120B" w:rsidRDefault="000864A9">
            <w:pPr>
              <w:ind w:firstLine="0"/>
              <w:jc w:val="left"/>
              <w:rPr>
                <w:sz w:val="24"/>
                <w:szCs w:val="24"/>
                <w:lang w:val="ro-RO"/>
              </w:rPr>
            </w:pPr>
          </w:p>
        </w:tc>
      </w:tr>
      <w:tr w:rsidR="000864A9" w:rsidRPr="0098265A" w14:paraId="0E4A8A17" w14:textId="77777777" w:rsidTr="009F3E4E">
        <w:trPr>
          <w:trHeight w:val="246"/>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8C5BFE" w14:textId="77777777" w:rsidR="000864A9" w:rsidRPr="0051120B" w:rsidRDefault="008828B9">
            <w:pPr>
              <w:ind w:firstLine="0"/>
              <w:jc w:val="left"/>
              <w:rPr>
                <w:sz w:val="24"/>
                <w:szCs w:val="24"/>
                <w:lang w:val="ro-RO"/>
              </w:rPr>
            </w:pPr>
            <w:r w:rsidRPr="0051120B">
              <w:rPr>
                <w:bCs/>
                <w:sz w:val="24"/>
                <w:szCs w:val="24"/>
                <w:lang w:val="ro-RO"/>
              </w:rPr>
              <w:t>fluxurile comerciale și investiționale</w:t>
            </w:r>
          </w:p>
        </w:tc>
        <w:tc>
          <w:tcPr>
            <w:tcW w:w="800" w:type="pct"/>
            <w:gridSpan w:val="2"/>
            <w:tcBorders>
              <w:top w:val="nil"/>
              <w:left w:val="single" w:sz="6" w:space="0" w:color="000000"/>
              <w:bottom w:val="single" w:sz="6" w:space="0" w:color="000000"/>
              <w:right w:val="single" w:sz="6" w:space="0" w:color="000000"/>
            </w:tcBorders>
          </w:tcPr>
          <w:p w14:paraId="62B1FC68"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612D1984"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1A38C0D6" w14:textId="77777777" w:rsidR="000864A9" w:rsidRPr="0051120B" w:rsidRDefault="000864A9">
            <w:pPr>
              <w:ind w:firstLine="0"/>
              <w:jc w:val="left"/>
              <w:rPr>
                <w:sz w:val="24"/>
                <w:szCs w:val="24"/>
                <w:lang w:val="ro-RO"/>
              </w:rPr>
            </w:pPr>
          </w:p>
        </w:tc>
      </w:tr>
      <w:tr w:rsidR="000864A9" w:rsidRPr="0098265A" w14:paraId="783566C4" w14:textId="77777777" w:rsidTr="009F3E4E">
        <w:trPr>
          <w:trHeight w:val="237"/>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A05E9C" w14:textId="77777777" w:rsidR="000864A9" w:rsidRPr="0051120B" w:rsidRDefault="008828B9">
            <w:pPr>
              <w:ind w:firstLine="0"/>
              <w:jc w:val="left"/>
              <w:rPr>
                <w:sz w:val="24"/>
                <w:szCs w:val="24"/>
                <w:lang w:val="ro-RO"/>
              </w:rPr>
            </w:pPr>
            <w:r w:rsidRPr="0051120B">
              <w:rPr>
                <w:bCs/>
                <w:sz w:val="24"/>
                <w:szCs w:val="24"/>
                <w:lang w:val="ro-RO"/>
              </w:rPr>
              <w:t>competitivitatea afacerilor</w:t>
            </w:r>
          </w:p>
        </w:tc>
        <w:tc>
          <w:tcPr>
            <w:tcW w:w="800" w:type="pct"/>
            <w:gridSpan w:val="2"/>
            <w:tcBorders>
              <w:top w:val="nil"/>
              <w:left w:val="single" w:sz="6" w:space="0" w:color="000000"/>
              <w:bottom w:val="single" w:sz="6" w:space="0" w:color="000000"/>
              <w:right w:val="single" w:sz="6" w:space="0" w:color="000000"/>
            </w:tcBorders>
          </w:tcPr>
          <w:p w14:paraId="0F5A60BD"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193DF2E0"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789B4866" w14:textId="77777777" w:rsidR="000864A9" w:rsidRPr="0051120B" w:rsidRDefault="000864A9">
            <w:pPr>
              <w:ind w:firstLine="0"/>
              <w:jc w:val="left"/>
              <w:rPr>
                <w:sz w:val="24"/>
                <w:szCs w:val="24"/>
                <w:lang w:val="ro-RO"/>
              </w:rPr>
            </w:pPr>
          </w:p>
        </w:tc>
      </w:tr>
      <w:tr w:rsidR="000864A9" w:rsidRPr="0098265A" w14:paraId="14DED7C8" w14:textId="77777777" w:rsidTr="009F3E4E">
        <w:trPr>
          <w:trHeight w:val="138"/>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B454D4" w14:textId="77777777" w:rsidR="000864A9" w:rsidRPr="0051120B" w:rsidRDefault="008828B9">
            <w:pPr>
              <w:ind w:firstLine="0"/>
              <w:jc w:val="left"/>
              <w:rPr>
                <w:bCs/>
                <w:sz w:val="24"/>
                <w:szCs w:val="24"/>
                <w:lang w:val="ro-RO"/>
              </w:rPr>
            </w:pPr>
            <w:r w:rsidRPr="0051120B">
              <w:rPr>
                <w:bCs/>
                <w:sz w:val="24"/>
                <w:szCs w:val="24"/>
                <w:lang w:val="ro-RO"/>
              </w:rPr>
              <w:t>activitatea diferitor categorii de întreprinderi mici și mijlocii</w:t>
            </w:r>
          </w:p>
        </w:tc>
        <w:tc>
          <w:tcPr>
            <w:tcW w:w="800" w:type="pct"/>
            <w:gridSpan w:val="2"/>
            <w:tcBorders>
              <w:top w:val="nil"/>
              <w:left w:val="single" w:sz="6" w:space="0" w:color="000000"/>
              <w:bottom w:val="single" w:sz="6" w:space="0" w:color="000000"/>
              <w:right w:val="single" w:sz="6" w:space="0" w:color="000000"/>
            </w:tcBorders>
          </w:tcPr>
          <w:p w14:paraId="28272AF3"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01A76F44"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0F644605" w14:textId="77777777" w:rsidR="000864A9" w:rsidRPr="0051120B" w:rsidRDefault="000864A9">
            <w:pPr>
              <w:ind w:firstLine="0"/>
              <w:jc w:val="left"/>
              <w:rPr>
                <w:sz w:val="24"/>
                <w:szCs w:val="24"/>
                <w:lang w:val="ro-RO"/>
              </w:rPr>
            </w:pPr>
          </w:p>
        </w:tc>
      </w:tr>
      <w:tr w:rsidR="000864A9" w:rsidRPr="0098265A" w14:paraId="60B25884" w14:textId="77777777" w:rsidTr="009F3E4E">
        <w:trPr>
          <w:trHeight w:val="66"/>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08C7D8" w14:textId="77777777" w:rsidR="000864A9" w:rsidRPr="0051120B" w:rsidRDefault="008828B9">
            <w:pPr>
              <w:ind w:firstLine="0"/>
              <w:jc w:val="left"/>
              <w:rPr>
                <w:bCs/>
                <w:sz w:val="24"/>
                <w:szCs w:val="24"/>
                <w:lang w:val="ro-RO"/>
              </w:rPr>
            </w:pPr>
            <w:r w:rsidRPr="0051120B">
              <w:rPr>
                <w:bCs/>
                <w:sz w:val="24"/>
                <w:szCs w:val="24"/>
                <w:lang w:val="ro-RO"/>
              </w:rPr>
              <w:t>concurența pe piață</w:t>
            </w:r>
          </w:p>
        </w:tc>
        <w:tc>
          <w:tcPr>
            <w:tcW w:w="800" w:type="pct"/>
            <w:gridSpan w:val="2"/>
            <w:tcBorders>
              <w:top w:val="nil"/>
              <w:left w:val="single" w:sz="6" w:space="0" w:color="000000"/>
              <w:bottom w:val="single" w:sz="6" w:space="0" w:color="000000"/>
              <w:right w:val="single" w:sz="6" w:space="0" w:color="000000"/>
            </w:tcBorders>
          </w:tcPr>
          <w:p w14:paraId="1FE783CC" w14:textId="77777777" w:rsidR="000864A9" w:rsidRPr="0051120B" w:rsidRDefault="00FD384D">
            <w:pPr>
              <w:ind w:firstLine="0"/>
              <w:jc w:val="left"/>
              <w:rPr>
                <w:sz w:val="24"/>
                <w:szCs w:val="24"/>
                <w:lang w:val="ro-RO"/>
              </w:rPr>
            </w:pPr>
            <w:r w:rsidRPr="0051120B">
              <w:rPr>
                <w:sz w:val="24"/>
                <w:szCs w:val="24"/>
                <w:lang w:val="ro-RO"/>
              </w:rPr>
              <w:t>1</w:t>
            </w:r>
          </w:p>
        </w:tc>
        <w:tc>
          <w:tcPr>
            <w:tcW w:w="821" w:type="pct"/>
            <w:tcBorders>
              <w:top w:val="nil"/>
              <w:left w:val="single" w:sz="6" w:space="0" w:color="000000"/>
              <w:bottom w:val="single" w:sz="6" w:space="0" w:color="000000"/>
              <w:right w:val="single" w:sz="6" w:space="0" w:color="000000"/>
            </w:tcBorders>
          </w:tcPr>
          <w:p w14:paraId="0FB7EE7F"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1E453942" w14:textId="77777777" w:rsidR="000864A9" w:rsidRPr="0051120B" w:rsidRDefault="000864A9">
            <w:pPr>
              <w:ind w:firstLine="0"/>
              <w:jc w:val="left"/>
              <w:rPr>
                <w:sz w:val="24"/>
                <w:szCs w:val="24"/>
                <w:lang w:val="ro-RO"/>
              </w:rPr>
            </w:pPr>
          </w:p>
        </w:tc>
      </w:tr>
      <w:tr w:rsidR="000864A9" w:rsidRPr="0098265A" w14:paraId="45BA0055" w14:textId="77777777" w:rsidTr="009F3E4E">
        <w:trPr>
          <w:trHeight w:val="75"/>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FA9AFE" w14:textId="77777777" w:rsidR="000864A9" w:rsidRPr="0051120B" w:rsidRDefault="008828B9">
            <w:pPr>
              <w:ind w:firstLine="0"/>
              <w:jc w:val="left"/>
              <w:rPr>
                <w:bCs/>
                <w:sz w:val="24"/>
                <w:szCs w:val="24"/>
                <w:lang w:val="ro-RO"/>
              </w:rPr>
            </w:pPr>
            <w:r w:rsidRPr="0051120B">
              <w:rPr>
                <w:bCs/>
                <w:sz w:val="24"/>
                <w:szCs w:val="24"/>
                <w:lang w:val="ro-RO"/>
              </w:rPr>
              <w:t>activitatea de inovare și cercetare</w:t>
            </w:r>
          </w:p>
        </w:tc>
        <w:tc>
          <w:tcPr>
            <w:tcW w:w="800" w:type="pct"/>
            <w:gridSpan w:val="2"/>
            <w:tcBorders>
              <w:top w:val="nil"/>
              <w:left w:val="single" w:sz="6" w:space="0" w:color="000000"/>
              <w:bottom w:val="single" w:sz="6" w:space="0" w:color="000000"/>
              <w:right w:val="single" w:sz="6" w:space="0" w:color="000000"/>
            </w:tcBorders>
          </w:tcPr>
          <w:p w14:paraId="0D18D05A" w14:textId="77777777" w:rsidR="000864A9" w:rsidRPr="0051120B" w:rsidRDefault="00FD384D">
            <w:pPr>
              <w:ind w:firstLine="0"/>
              <w:jc w:val="left"/>
              <w:rPr>
                <w:sz w:val="24"/>
                <w:szCs w:val="24"/>
                <w:lang w:val="ro-RO"/>
              </w:rPr>
            </w:pPr>
            <w:r w:rsidRPr="0051120B">
              <w:rPr>
                <w:sz w:val="24"/>
                <w:szCs w:val="24"/>
                <w:lang w:val="ro-RO"/>
              </w:rPr>
              <w:t>1</w:t>
            </w:r>
          </w:p>
        </w:tc>
        <w:tc>
          <w:tcPr>
            <w:tcW w:w="821" w:type="pct"/>
            <w:tcBorders>
              <w:top w:val="nil"/>
              <w:left w:val="single" w:sz="6" w:space="0" w:color="000000"/>
              <w:bottom w:val="single" w:sz="6" w:space="0" w:color="000000"/>
              <w:right w:val="single" w:sz="6" w:space="0" w:color="000000"/>
            </w:tcBorders>
          </w:tcPr>
          <w:p w14:paraId="0BFDCA84"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224ED7D0" w14:textId="77777777" w:rsidR="000864A9" w:rsidRPr="0051120B" w:rsidRDefault="000864A9">
            <w:pPr>
              <w:ind w:firstLine="0"/>
              <w:jc w:val="left"/>
              <w:rPr>
                <w:sz w:val="24"/>
                <w:szCs w:val="24"/>
                <w:lang w:val="ro-RO"/>
              </w:rPr>
            </w:pPr>
          </w:p>
        </w:tc>
      </w:tr>
      <w:tr w:rsidR="000864A9" w:rsidRPr="0098265A" w14:paraId="3C81BC67" w14:textId="77777777" w:rsidTr="009F3E4E">
        <w:trPr>
          <w:trHeight w:val="53"/>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AB9872" w14:textId="77777777" w:rsidR="000864A9" w:rsidRPr="0051120B" w:rsidRDefault="008828B9">
            <w:pPr>
              <w:ind w:firstLine="0"/>
              <w:jc w:val="left"/>
              <w:rPr>
                <w:bCs/>
                <w:sz w:val="24"/>
                <w:szCs w:val="24"/>
                <w:lang w:val="ro-RO"/>
              </w:rPr>
            </w:pPr>
            <w:r w:rsidRPr="0051120B">
              <w:rPr>
                <w:bCs/>
                <w:sz w:val="24"/>
                <w:szCs w:val="24"/>
                <w:lang w:val="ro-RO"/>
              </w:rPr>
              <w:t>veniturile și cheltuielile publice</w:t>
            </w:r>
          </w:p>
        </w:tc>
        <w:tc>
          <w:tcPr>
            <w:tcW w:w="800" w:type="pct"/>
            <w:gridSpan w:val="2"/>
            <w:tcBorders>
              <w:top w:val="nil"/>
              <w:left w:val="single" w:sz="6" w:space="0" w:color="000000"/>
              <w:bottom w:val="single" w:sz="6" w:space="0" w:color="000000"/>
              <w:right w:val="single" w:sz="6" w:space="0" w:color="000000"/>
            </w:tcBorders>
          </w:tcPr>
          <w:p w14:paraId="5103FF8A" w14:textId="77777777" w:rsidR="000864A9" w:rsidRPr="0051120B" w:rsidRDefault="00FD384D">
            <w:pPr>
              <w:ind w:firstLine="0"/>
              <w:jc w:val="left"/>
              <w:rPr>
                <w:sz w:val="24"/>
                <w:szCs w:val="24"/>
                <w:lang w:val="ro-RO"/>
              </w:rPr>
            </w:pPr>
            <w:r w:rsidRPr="0051120B">
              <w:rPr>
                <w:sz w:val="24"/>
                <w:szCs w:val="24"/>
                <w:lang w:val="ro-RO"/>
              </w:rPr>
              <w:t>1</w:t>
            </w:r>
          </w:p>
        </w:tc>
        <w:tc>
          <w:tcPr>
            <w:tcW w:w="821" w:type="pct"/>
            <w:tcBorders>
              <w:top w:val="nil"/>
              <w:left w:val="single" w:sz="6" w:space="0" w:color="000000"/>
              <w:bottom w:val="single" w:sz="6" w:space="0" w:color="000000"/>
              <w:right w:val="single" w:sz="6" w:space="0" w:color="000000"/>
            </w:tcBorders>
          </w:tcPr>
          <w:p w14:paraId="216F3ED4"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43CA21DC" w14:textId="77777777" w:rsidR="000864A9" w:rsidRPr="0051120B" w:rsidRDefault="000864A9">
            <w:pPr>
              <w:ind w:firstLine="0"/>
              <w:jc w:val="left"/>
              <w:rPr>
                <w:sz w:val="24"/>
                <w:szCs w:val="24"/>
                <w:lang w:val="ro-RO"/>
              </w:rPr>
            </w:pPr>
          </w:p>
        </w:tc>
      </w:tr>
      <w:tr w:rsidR="000864A9" w:rsidRPr="0098265A" w14:paraId="770B8B73" w14:textId="77777777" w:rsidTr="009F3E4E">
        <w:trPr>
          <w:trHeight w:val="210"/>
          <w:jc w:val="center"/>
        </w:trPr>
        <w:tc>
          <w:tcPr>
            <w:tcW w:w="2592"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5825A032" w14:textId="77777777" w:rsidR="000864A9" w:rsidRPr="0051120B" w:rsidRDefault="008828B9">
            <w:pPr>
              <w:ind w:firstLine="0"/>
              <w:jc w:val="left"/>
              <w:rPr>
                <w:bCs/>
                <w:sz w:val="24"/>
                <w:szCs w:val="24"/>
                <w:lang w:val="ro-RO"/>
              </w:rPr>
            </w:pPr>
            <w:r w:rsidRPr="0051120B">
              <w:rPr>
                <w:bCs/>
                <w:sz w:val="24"/>
                <w:szCs w:val="24"/>
                <w:lang w:val="ro-RO"/>
              </w:rPr>
              <w:t>cadrul instituțional al autorităților publice</w:t>
            </w:r>
          </w:p>
        </w:tc>
        <w:tc>
          <w:tcPr>
            <w:tcW w:w="800" w:type="pct"/>
            <w:gridSpan w:val="2"/>
            <w:tcBorders>
              <w:top w:val="nil"/>
              <w:left w:val="single" w:sz="6" w:space="0" w:color="000000"/>
              <w:bottom w:val="single" w:sz="4" w:space="0" w:color="auto"/>
              <w:right w:val="single" w:sz="6" w:space="0" w:color="000000"/>
            </w:tcBorders>
          </w:tcPr>
          <w:p w14:paraId="367F83C5" w14:textId="77777777" w:rsidR="000864A9" w:rsidRPr="0051120B" w:rsidRDefault="00FD384D">
            <w:pPr>
              <w:ind w:firstLine="0"/>
              <w:jc w:val="left"/>
              <w:rPr>
                <w:sz w:val="24"/>
                <w:szCs w:val="24"/>
                <w:lang w:val="ro-RO"/>
              </w:rPr>
            </w:pPr>
            <w:r w:rsidRPr="0051120B">
              <w:rPr>
                <w:sz w:val="24"/>
                <w:szCs w:val="24"/>
                <w:lang w:val="ro-RO"/>
              </w:rPr>
              <w:t>1</w:t>
            </w:r>
          </w:p>
        </w:tc>
        <w:tc>
          <w:tcPr>
            <w:tcW w:w="821" w:type="pct"/>
            <w:tcBorders>
              <w:top w:val="nil"/>
              <w:left w:val="single" w:sz="6" w:space="0" w:color="000000"/>
              <w:bottom w:val="single" w:sz="4" w:space="0" w:color="auto"/>
              <w:right w:val="single" w:sz="6" w:space="0" w:color="000000"/>
            </w:tcBorders>
          </w:tcPr>
          <w:p w14:paraId="54EEDBBB"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4" w:space="0" w:color="auto"/>
              <w:right w:val="single" w:sz="6" w:space="0" w:color="000000"/>
            </w:tcBorders>
          </w:tcPr>
          <w:p w14:paraId="6A70737E" w14:textId="77777777" w:rsidR="000864A9" w:rsidRPr="0051120B" w:rsidRDefault="000864A9">
            <w:pPr>
              <w:ind w:firstLine="0"/>
              <w:jc w:val="left"/>
              <w:rPr>
                <w:sz w:val="24"/>
                <w:szCs w:val="24"/>
                <w:lang w:val="ro-RO"/>
              </w:rPr>
            </w:pPr>
          </w:p>
        </w:tc>
      </w:tr>
      <w:tr w:rsidR="000864A9" w:rsidRPr="0098265A" w14:paraId="09C80351" w14:textId="77777777" w:rsidTr="009F3E4E">
        <w:trPr>
          <w:trHeight w:val="147"/>
          <w:jc w:val="center"/>
        </w:trPr>
        <w:tc>
          <w:tcPr>
            <w:tcW w:w="2592"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0F1C373" w14:textId="77777777" w:rsidR="000864A9" w:rsidRPr="0051120B" w:rsidRDefault="008828B9">
            <w:pPr>
              <w:ind w:firstLine="0"/>
              <w:rPr>
                <w:bCs/>
                <w:sz w:val="24"/>
                <w:szCs w:val="24"/>
                <w:lang w:val="ro-RO"/>
              </w:rPr>
            </w:pPr>
            <w:r w:rsidRPr="0051120B">
              <w:rPr>
                <w:bCs/>
                <w:sz w:val="24"/>
                <w:szCs w:val="24"/>
                <w:lang w:val="ro-RO"/>
              </w:rPr>
              <w:t>alegerea, calitatea și prețurile pentru consumatori</w:t>
            </w:r>
          </w:p>
        </w:tc>
        <w:tc>
          <w:tcPr>
            <w:tcW w:w="800" w:type="pct"/>
            <w:gridSpan w:val="2"/>
            <w:tcBorders>
              <w:top w:val="single" w:sz="4" w:space="0" w:color="auto"/>
              <w:left w:val="single" w:sz="4" w:space="0" w:color="auto"/>
              <w:bottom w:val="single" w:sz="4" w:space="0" w:color="auto"/>
              <w:right w:val="single" w:sz="4" w:space="0" w:color="auto"/>
            </w:tcBorders>
          </w:tcPr>
          <w:p w14:paraId="25E3D23E" w14:textId="77777777" w:rsidR="000864A9" w:rsidRPr="0051120B" w:rsidRDefault="00FD384D">
            <w:pPr>
              <w:ind w:firstLine="0"/>
              <w:rPr>
                <w:sz w:val="24"/>
                <w:szCs w:val="24"/>
                <w:lang w:val="ro-RO"/>
              </w:rPr>
            </w:pPr>
            <w:r w:rsidRPr="0051120B">
              <w:rPr>
                <w:sz w:val="24"/>
                <w:szCs w:val="24"/>
                <w:lang w:val="ro-RO"/>
              </w:rPr>
              <w:t>1</w:t>
            </w:r>
          </w:p>
        </w:tc>
        <w:tc>
          <w:tcPr>
            <w:tcW w:w="821" w:type="pct"/>
            <w:tcBorders>
              <w:top w:val="single" w:sz="4" w:space="0" w:color="auto"/>
              <w:left w:val="single" w:sz="4" w:space="0" w:color="auto"/>
              <w:bottom w:val="single" w:sz="4" w:space="0" w:color="auto"/>
              <w:right w:val="single" w:sz="4" w:space="0" w:color="auto"/>
            </w:tcBorders>
          </w:tcPr>
          <w:p w14:paraId="30056898" w14:textId="77777777" w:rsidR="000864A9" w:rsidRPr="0051120B" w:rsidRDefault="000864A9">
            <w:pPr>
              <w:ind w:firstLine="0"/>
              <w:rPr>
                <w:bCs/>
                <w:sz w:val="24"/>
                <w:szCs w:val="24"/>
                <w:lang w:val="ro-RO"/>
              </w:rPr>
            </w:pPr>
          </w:p>
        </w:tc>
        <w:tc>
          <w:tcPr>
            <w:tcW w:w="787" w:type="pct"/>
            <w:gridSpan w:val="2"/>
            <w:tcBorders>
              <w:top w:val="single" w:sz="4" w:space="0" w:color="auto"/>
              <w:left w:val="single" w:sz="4" w:space="0" w:color="auto"/>
              <w:bottom w:val="single" w:sz="4" w:space="0" w:color="auto"/>
              <w:right w:val="single" w:sz="4" w:space="0" w:color="auto"/>
            </w:tcBorders>
          </w:tcPr>
          <w:p w14:paraId="5A8A616A" w14:textId="77777777" w:rsidR="000864A9" w:rsidRPr="0051120B" w:rsidRDefault="000864A9">
            <w:pPr>
              <w:ind w:firstLine="0"/>
              <w:rPr>
                <w:sz w:val="24"/>
                <w:szCs w:val="24"/>
                <w:lang w:val="ro-RO"/>
              </w:rPr>
            </w:pPr>
          </w:p>
        </w:tc>
      </w:tr>
      <w:tr w:rsidR="000864A9" w:rsidRPr="0098265A" w14:paraId="7739EAF4" w14:textId="77777777" w:rsidTr="009F3E4E">
        <w:trPr>
          <w:trHeight w:val="53"/>
          <w:jc w:val="center"/>
        </w:trPr>
        <w:tc>
          <w:tcPr>
            <w:tcW w:w="259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933EBCD" w14:textId="77777777" w:rsidR="000864A9" w:rsidRPr="0051120B" w:rsidRDefault="008828B9">
            <w:pPr>
              <w:ind w:firstLine="0"/>
              <w:jc w:val="left"/>
              <w:rPr>
                <w:bCs/>
                <w:sz w:val="24"/>
                <w:szCs w:val="24"/>
                <w:lang w:val="ro-RO"/>
              </w:rPr>
            </w:pPr>
            <w:r w:rsidRPr="0051120B">
              <w:rPr>
                <w:bCs/>
                <w:sz w:val="24"/>
                <w:szCs w:val="24"/>
                <w:lang w:val="ro-RO"/>
              </w:rPr>
              <w:t>bunăstarea gospodăriilor casnice și a cetățenilor</w:t>
            </w:r>
          </w:p>
        </w:tc>
        <w:tc>
          <w:tcPr>
            <w:tcW w:w="800" w:type="pct"/>
            <w:gridSpan w:val="2"/>
            <w:tcBorders>
              <w:top w:val="single" w:sz="4" w:space="0" w:color="auto"/>
              <w:left w:val="single" w:sz="6" w:space="0" w:color="000000"/>
              <w:bottom w:val="single" w:sz="6" w:space="0" w:color="000000"/>
              <w:right w:val="single" w:sz="6" w:space="0" w:color="000000"/>
            </w:tcBorders>
          </w:tcPr>
          <w:p w14:paraId="37EA0C36" w14:textId="77777777" w:rsidR="000864A9" w:rsidRPr="0051120B" w:rsidRDefault="000864A9">
            <w:pPr>
              <w:ind w:firstLine="0"/>
              <w:jc w:val="left"/>
              <w:rPr>
                <w:sz w:val="24"/>
                <w:szCs w:val="24"/>
                <w:lang w:val="ro-RO"/>
              </w:rPr>
            </w:pPr>
          </w:p>
        </w:tc>
        <w:tc>
          <w:tcPr>
            <w:tcW w:w="821" w:type="pct"/>
            <w:tcBorders>
              <w:top w:val="single" w:sz="4" w:space="0" w:color="auto"/>
              <w:left w:val="single" w:sz="6" w:space="0" w:color="000000"/>
              <w:bottom w:val="single" w:sz="6" w:space="0" w:color="000000"/>
              <w:right w:val="single" w:sz="6" w:space="0" w:color="000000"/>
            </w:tcBorders>
          </w:tcPr>
          <w:p w14:paraId="28E34D4F" w14:textId="77777777" w:rsidR="000864A9" w:rsidRPr="0051120B" w:rsidRDefault="000864A9">
            <w:pPr>
              <w:ind w:firstLine="0"/>
              <w:jc w:val="left"/>
              <w:rPr>
                <w:bCs/>
                <w:sz w:val="24"/>
                <w:szCs w:val="24"/>
                <w:lang w:val="ro-RO"/>
              </w:rPr>
            </w:pPr>
          </w:p>
        </w:tc>
        <w:tc>
          <w:tcPr>
            <w:tcW w:w="787" w:type="pct"/>
            <w:gridSpan w:val="2"/>
            <w:tcBorders>
              <w:top w:val="single" w:sz="4" w:space="0" w:color="auto"/>
              <w:left w:val="single" w:sz="6" w:space="0" w:color="000000"/>
              <w:bottom w:val="single" w:sz="6" w:space="0" w:color="000000"/>
              <w:right w:val="single" w:sz="6" w:space="0" w:color="000000"/>
            </w:tcBorders>
          </w:tcPr>
          <w:p w14:paraId="3319936F" w14:textId="77777777" w:rsidR="000864A9" w:rsidRPr="0051120B" w:rsidRDefault="000864A9">
            <w:pPr>
              <w:ind w:firstLine="0"/>
              <w:jc w:val="left"/>
              <w:rPr>
                <w:sz w:val="24"/>
                <w:szCs w:val="24"/>
                <w:lang w:val="ro-RO"/>
              </w:rPr>
            </w:pPr>
          </w:p>
        </w:tc>
      </w:tr>
      <w:tr w:rsidR="000864A9" w:rsidRPr="0098265A" w14:paraId="4175E9A3" w14:textId="77777777" w:rsidTr="009F3E4E">
        <w:trPr>
          <w:trHeight w:val="246"/>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F7867C" w14:textId="77777777" w:rsidR="000864A9" w:rsidRPr="0051120B" w:rsidRDefault="008828B9">
            <w:pPr>
              <w:ind w:firstLine="0"/>
              <w:jc w:val="left"/>
              <w:rPr>
                <w:bCs/>
                <w:sz w:val="24"/>
                <w:szCs w:val="24"/>
                <w:lang w:val="ro-RO"/>
              </w:rPr>
            </w:pPr>
            <w:r w:rsidRPr="0051120B">
              <w:rPr>
                <w:bCs/>
                <w:sz w:val="24"/>
                <w:szCs w:val="24"/>
                <w:lang w:val="ro-RO"/>
              </w:rPr>
              <w:t>situația social-economică în anumite regiuni</w:t>
            </w:r>
          </w:p>
        </w:tc>
        <w:tc>
          <w:tcPr>
            <w:tcW w:w="800" w:type="pct"/>
            <w:gridSpan w:val="2"/>
            <w:tcBorders>
              <w:top w:val="nil"/>
              <w:left w:val="single" w:sz="6" w:space="0" w:color="000000"/>
              <w:bottom w:val="single" w:sz="6" w:space="0" w:color="000000"/>
              <w:right w:val="single" w:sz="6" w:space="0" w:color="000000"/>
            </w:tcBorders>
          </w:tcPr>
          <w:p w14:paraId="49EEEFA1"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6E6BD03F"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3920FC25" w14:textId="77777777" w:rsidR="000864A9" w:rsidRPr="0051120B" w:rsidRDefault="000864A9">
            <w:pPr>
              <w:ind w:firstLine="0"/>
              <w:jc w:val="left"/>
              <w:rPr>
                <w:sz w:val="24"/>
                <w:szCs w:val="24"/>
                <w:lang w:val="ro-RO"/>
              </w:rPr>
            </w:pPr>
          </w:p>
        </w:tc>
      </w:tr>
      <w:tr w:rsidR="000864A9" w:rsidRPr="0098265A" w14:paraId="02EE8C35" w14:textId="77777777" w:rsidTr="009F3E4E">
        <w:trPr>
          <w:trHeight w:val="246"/>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90F604" w14:textId="77777777" w:rsidR="000864A9" w:rsidRPr="0051120B" w:rsidRDefault="008828B9">
            <w:pPr>
              <w:ind w:firstLine="0"/>
              <w:jc w:val="left"/>
              <w:rPr>
                <w:bCs/>
                <w:sz w:val="24"/>
                <w:szCs w:val="24"/>
                <w:lang w:val="ro-RO"/>
              </w:rPr>
            </w:pPr>
            <w:r w:rsidRPr="0051120B">
              <w:rPr>
                <w:bCs/>
                <w:sz w:val="24"/>
                <w:szCs w:val="24"/>
                <w:lang w:val="ro-RO"/>
              </w:rPr>
              <w:t>situația macroeconomică</w:t>
            </w:r>
          </w:p>
        </w:tc>
        <w:tc>
          <w:tcPr>
            <w:tcW w:w="800" w:type="pct"/>
            <w:gridSpan w:val="2"/>
            <w:tcBorders>
              <w:top w:val="nil"/>
              <w:left w:val="single" w:sz="6" w:space="0" w:color="000000"/>
              <w:bottom w:val="single" w:sz="6" w:space="0" w:color="000000"/>
              <w:right w:val="single" w:sz="6" w:space="0" w:color="000000"/>
            </w:tcBorders>
          </w:tcPr>
          <w:p w14:paraId="4B3AF58F"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2FEB3D53"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6E9C72D7" w14:textId="77777777" w:rsidR="000864A9" w:rsidRPr="0051120B" w:rsidRDefault="000864A9">
            <w:pPr>
              <w:ind w:firstLine="0"/>
              <w:jc w:val="left"/>
              <w:rPr>
                <w:sz w:val="24"/>
                <w:szCs w:val="24"/>
                <w:lang w:val="ro-RO"/>
              </w:rPr>
            </w:pPr>
          </w:p>
        </w:tc>
      </w:tr>
      <w:tr w:rsidR="000864A9" w:rsidRPr="0098265A" w14:paraId="04C61F2E" w14:textId="77777777" w:rsidTr="009F3E4E">
        <w:trPr>
          <w:trHeight w:val="237"/>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858886" w14:textId="77777777" w:rsidR="000864A9" w:rsidRPr="0051120B" w:rsidRDefault="008828B9">
            <w:pPr>
              <w:ind w:firstLine="0"/>
              <w:jc w:val="left"/>
              <w:rPr>
                <w:bCs/>
                <w:sz w:val="24"/>
                <w:szCs w:val="24"/>
                <w:lang w:val="ro-RO"/>
              </w:rPr>
            </w:pPr>
            <w:r w:rsidRPr="0051120B">
              <w:rPr>
                <w:bCs/>
                <w:sz w:val="24"/>
                <w:szCs w:val="24"/>
                <w:lang w:val="ro-RO"/>
              </w:rPr>
              <w:t>alte aspecte economice</w:t>
            </w:r>
          </w:p>
        </w:tc>
        <w:tc>
          <w:tcPr>
            <w:tcW w:w="800" w:type="pct"/>
            <w:gridSpan w:val="2"/>
            <w:tcBorders>
              <w:top w:val="nil"/>
              <w:left w:val="single" w:sz="6" w:space="0" w:color="000000"/>
              <w:bottom w:val="single" w:sz="6" w:space="0" w:color="000000"/>
              <w:right w:val="single" w:sz="6" w:space="0" w:color="000000"/>
            </w:tcBorders>
          </w:tcPr>
          <w:p w14:paraId="61D34A28"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01D0CA56"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41EEE4A3" w14:textId="77777777" w:rsidR="000864A9" w:rsidRPr="0051120B" w:rsidRDefault="000864A9">
            <w:pPr>
              <w:ind w:firstLine="0"/>
              <w:jc w:val="left"/>
              <w:rPr>
                <w:sz w:val="24"/>
                <w:szCs w:val="24"/>
                <w:lang w:val="ro-RO"/>
              </w:rPr>
            </w:pPr>
          </w:p>
        </w:tc>
      </w:tr>
      <w:tr w:rsidR="000864A9" w:rsidRPr="0098265A" w14:paraId="015E5927" w14:textId="77777777" w:rsidTr="009F3E4E">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A6E9A6" w14:textId="77777777" w:rsidR="000864A9" w:rsidRPr="0051120B" w:rsidRDefault="008828B9">
            <w:pPr>
              <w:ind w:firstLine="0"/>
              <w:jc w:val="left"/>
              <w:rPr>
                <w:b/>
                <w:sz w:val="24"/>
                <w:szCs w:val="24"/>
                <w:lang w:val="ro-RO"/>
              </w:rPr>
            </w:pPr>
            <w:r w:rsidRPr="0051120B">
              <w:rPr>
                <w:b/>
                <w:bCs/>
                <w:sz w:val="24"/>
                <w:szCs w:val="24"/>
                <w:lang w:val="ro-RO"/>
              </w:rPr>
              <w:t>Social</w:t>
            </w:r>
          </w:p>
        </w:tc>
      </w:tr>
      <w:tr w:rsidR="000864A9" w:rsidRPr="0098265A" w14:paraId="7F015C05" w14:textId="77777777" w:rsidTr="009F3E4E">
        <w:trPr>
          <w:trHeight w:val="156"/>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8EEA76" w14:textId="77777777" w:rsidR="000864A9" w:rsidRPr="0051120B" w:rsidRDefault="008828B9">
            <w:pPr>
              <w:ind w:firstLine="0"/>
              <w:jc w:val="left"/>
              <w:rPr>
                <w:bCs/>
                <w:sz w:val="24"/>
                <w:szCs w:val="24"/>
                <w:lang w:val="ro-RO"/>
              </w:rPr>
            </w:pPr>
            <w:r w:rsidRPr="0051120B">
              <w:rPr>
                <w:bCs/>
                <w:sz w:val="24"/>
                <w:szCs w:val="24"/>
                <w:lang w:val="ro-RO"/>
              </w:rPr>
              <w:t>gradul de ocupare a forței de muncă</w:t>
            </w:r>
          </w:p>
        </w:tc>
        <w:tc>
          <w:tcPr>
            <w:tcW w:w="800" w:type="pct"/>
            <w:gridSpan w:val="2"/>
            <w:tcBorders>
              <w:top w:val="nil"/>
              <w:left w:val="single" w:sz="6" w:space="0" w:color="000000"/>
              <w:bottom w:val="single" w:sz="6" w:space="0" w:color="000000"/>
              <w:right w:val="single" w:sz="6" w:space="0" w:color="000000"/>
            </w:tcBorders>
          </w:tcPr>
          <w:p w14:paraId="54C57AAC" w14:textId="77777777" w:rsidR="000864A9" w:rsidRPr="0051120B" w:rsidRDefault="002F6B5A">
            <w:pPr>
              <w:ind w:firstLine="0"/>
              <w:jc w:val="left"/>
              <w:rPr>
                <w:sz w:val="24"/>
                <w:szCs w:val="24"/>
                <w:lang w:val="ro-RO"/>
              </w:rPr>
            </w:pPr>
            <w:r w:rsidRPr="0051120B">
              <w:rPr>
                <w:sz w:val="24"/>
                <w:szCs w:val="24"/>
                <w:lang w:val="ro-RO"/>
              </w:rPr>
              <w:t>1</w:t>
            </w:r>
          </w:p>
        </w:tc>
        <w:tc>
          <w:tcPr>
            <w:tcW w:w="821" w:type="pct"/>
            <w:tcBorders>
              <w:top w:val="nil"/>
              <w:left w:val="single" w:sz="6" w:space="0" w:color="000000"/>
              <w:bottom w:val="single" w:sz="6" w:space="0" w:color="000000"/>
              <w:right w:val="single" w:sz="6" w:space="0" w:color="000000"/>
            </w:tcBorders>
          </w:tcPr>
          <w:p w14:paraId="36FFFA9B"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153DCD80" w14:textId="77777777" w:rsidR="000864A9" w:rsidRPr="0051120B" w:rsidRDefault="000864A9">
            <w:pPr>
              <w:ind w:firstLine="0"/>
              <w:jc w:val="left"/>
              <w:rPr>
                <w:sz w:val="24"/>
                <w:szCs w:val="24"/>
                <w:lang w:val="ro-RO"/>
              </w:rPr>
            </w:pPr>
          </w:p>
        </w:tc>
      </w:tr>
      <w:tr w:rsidR="000864A9" w:rsidRPr="0098265A" w14:paraId="2436D908" w14:textId="77777777" w:rsidTr="009F3E4E">
        <w:trPr>
          <w:trHeight w:val="53"/>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3438AE" w14:textId="77777777" w:rsidR="000864A9" w:rsidRPr="0051120B" w:rsidRDefault="008828B9">
            <w:pPr>
              <w:ind w:firstLine="0"/>
              <w:jc w:val="left"/>
              <w:rPr>
                <w:bCs/>
                <w:sz w:val="24"/>
                <w:szCs w:val="24"/>
                <w:lang w:val="ro-RO"/>
              </w:rPr>
            </w:pPr>
            <w:r w:rsidRPr="0051120B">
              <w:rPr>
                <w:bCs/>
                <w:sz w:val="24"/>
                <w:szCs w:val="24"/>
                <w:lang w:val="ro-RO"/>
              </w:rPr>
              <w:t>nivelul de salarizare</w:t>
            </w:r>
          </w:p>
        </w:tc>
        <w:tc>
          <w:tcPr>
            <w:tcW w:w="800" w:type="pct"/>
            <w:gridSpan w:val="2"/>
            <w:tcBorders>
              <w:top w:val="nil"/>
              <w:left w:val="single" w:sz="6" w:space="0" w:color="000000"/>
              <w:bottom w:val="single" w:sz="6" w:space="0" w:color="000000"/>
              <w:right w:val="single" w:sz="6" w:space="0" w:color="000000"/>
            </w:tcBorders>
          </w:tcPr>
          <w:p w14:paraId="586F57A2" w14:textId="77777777" w:rsidR="000864A9" w:rsidRPr="0051120B" w:rsidRDefault="002F6B5A">
            <w:pPr>
              <w:ind w:firstLine="0"/>
              <w:jc w:val="left"/>
              <w:rPr>
                <w:sz w:val="24"/>
                <w:szCs w:val="24"/>
                <w:lang w:val="ro-RO"/>
              </w:rPr>
            </w:pPr>
            <w:r w:rsidRPr="0051120B">
              <w:rPr>
                <w:sz w:val="24"/>
                <w:szCs w:val="24"/>
                <w:lang w:val="ro-RO"/>
              </w:rPr>
              <w:t>2</w:t>
            </w:r>
          </w:p>
        </w:tc>
        <w:tc>
          <w:tcPr>
            <w:tcW w:w="821" w:type="pct"/>
            <w:tcBorders>
              <w:top w:val="nil"/>
              <w:left w:val="single" w:sz="6" w:space="0" w:color="000000"/>
              <w:bottom w:val="single" w:sz="6" w:space="0" w:color="000000"/>
              <w:right w:val="single" w:sz="6" w:space="0" w:color="000000"/>
            </w:tcBorders>
          </w:tcPr>
          <w:p w14:paraId="4281B566"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0518D1D7" w14:textId="77777777" w:rsidR="000864A9" w:rsidRPr="0051120B" w:rsidRDefault="000864A9">
            <w:pPr>
              <w:ind w:firstLine="0"/>
              <w:jc w:val="left"/>
              <w:rPr>
                <w:sz w:val="24"/>
                <w:szCs w:val="24"/>
                <w:lang w:val="ro-RO"/>
              </w:rPr>
            </w:pPr>
          </w:p>
        </w:tc>
      </w:tr>
      <w:tr w:rsidR="000864A9" w:rsidRPr="0098265A" w14:paraId="67DB7475" w14:textId="77777777" w:rsidTr="009F3E4E">
        <w:trPr>
          <w:trHeight w:val="53"/>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30DD06" w14:textId="77777777" w:rsidR="000864A9" w:rsidRPr="0051120B" w:rsidRDefault="008828B9">
            <w:pPr>
              <w:ind w:firstLine="0"/>
              <w:jc w:val="left"/>
              <w:rPr>
                <w:bCs/>
                <w:sz w:val="24"/>
                <w:szCs w:val="24"/>
                <w:lang w:val="ro-RO"/>
              </w:rPr>
            </w:pPr>
            <w:r w:rsidRPr="0051120B">
              <w:rPr>
                <w:bCs/>
                <w:sz w:val="24"/>
                <w:szCs w:val="24"/>
                <w:lang w:val="ro-RO"/>
              </w:rPr>
              <w:t>condițiile și organizarea muncii</w:t>
            </w:r>
          </w:p>
        </w:tc>
        <w:tc>
          <w:tcPr>
            <w:tcW w:w="800" w:type="pct"/>
            <w:gridSpan w:val="2"/>
            <w:tcBorders>
              <w:top w:val="nil"/>
              <w:left w:val="single" w:sz="6" w:space="0" w:color="000000"/>
              <w:bottom w:val="single" w:sz="6" w:space="0" w:color="000000"/>
              <w:right w:val="single" w:sz="6" w:space="0" w:color="000000"/>
            </w:tcBorders>
          </w:tcPr>
          <w:p w14:paraId="589C1634" w14:textId="77777777" w:rsidR="000864A9" w:rsidRPr="0051120B" w:rsidRDefault="002F6B5A">
            <w:pPr>
              <w:ind w:firstLine="0"/>
              <w:jc w:val="left"/>
              <w:rPr>
                <w:sz w:val="24"/>
                <w:szCs w:val="24"/>
                <w:lang w:val="ro-RO"/>
              </w:rPr>
            </w:pPr>
            <w:r w:rsidRPr="0051120B">
              <w:rPr>
                <w:sz w:val="24"/>
                <w:szCs w:val="24"/>
                <w:lang w:val="ro-RO"/>
              </w:rPr>
              <w:t>2</w:t>
            </w:r>
          </w:p>
        </w:tc>
        <w:tc>
          <w:tcPr>
            <w:tcW w:w="821" w:type="pct"/>
            <w:tcBorders>
              <w:top w:val="nil"/>
              <w:left w:val="single" w:sz="6" w:space="0" w:color="000000"/>
              <w:bottom w:val="single" w:sz="6" w:space="0" w:color="000000"/>
              <w:right w:val="single" w:sz="6" w:space="0" w:color="000000"/>
            </w:tcBorders>
          </w:tcPr>
          <w:p w14:paraId="770CBFB9"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3F241F8F" w14:textId="77777777" w:rsidR="000864A9" w:rsidRPr="0051120B" w:rsidRDefault="000864A9">
            <w:pPr>
              <w:ind w:firstLine="0"/>
              <w:jc w:val="left"/>
              <w:rPr>
                <w:sz w:val="24"/>
                <w:szCs w:val="24"/>
                <w:lang w:val="ro-RO"/>
              </w:rPr>
            </w:pPr>
          </w:p>
        </w:tc>
      </w:tr>
      <w:tr w:rsidR="000864A9" w:rsidRPr="0098265A" w14:paraId="15C9E7E5" w14:textId="77777777" w:rsidTr="009F3E4E">
        <w:trPr>
          <w:trHeight w:val="53"/>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0F9F97" w14:textId="77777777" w:rsidR="000864A9" w:rsidRPr="0051120B" w:rsidRDefault="008828B9">
            <w:pPr>
              <w:ind w:firstLine="0"/>
              <w:jc w:val="left"/>
              <w:rPr>
                <w:bCs/>
                <w:sz w:val="24"/>
                <w:szCs w:val="24"/>
                <w:lang w:val="ro-RO"/>
              </w:rPr>
            </w:pPr>
            <w:r w:rsidRPr="0051120B">
              <w:rPr>
                <w:bCs/>
                <w:sz w:val="24"/>
                <w:szCs w:val="24"/>
                <w:lang w:val="ro-RO"/>
              </w:rPr>
              <w:t>sănătatea și securitatea muncii</w:t>
            </w:r>
          </w:p>
        </w:tc>
        <w:tc>
          <w:tcPr>
            <w:tcW w:w="800" w:type="pct"/>
            <w:gridSpan w:val="2"/>
            <w:tcBorders>
              <w:top w:val="nil"/>
              <w:left w:val="single" w:sz="6" w:space="0" w:color="000000"/>
              <w:bottom w:val="single" w:sz="6" w:space="0" w:color="000000"/>
              <w:right w:val="single" w:sz="6" w:space="0" w:color="000000"/>
            </w:tcBorders>
          </w:tcPr>
          <w:p w14:paraId="176A6410" w14:textId="77777777" w:rsidR="000864A9" w:rsidRPr="0051120B" w:rsidRDefault="002F6B5A">
            <w:pPr>
              <w:ind w:firstLine="0"/>
              <w:jc w:val="left"/>
              <w:rPr>
                <w:sz w:val="24"/>
                <w:szCs w:val="24"/>
                <w:lang w:val="ro-RO"/>
              </w:rPr>
            </w:pPr>
            <w:r w:rsidRPr="0051120B">
              <w:rPr>
                <w:sz w:val="24"/>
                <w:szCs w:val="24"/>
                <w:lang w:val="ro-RO"/>
              </w:rPr>
              <w:t>1</w:t>
            </w:r>
          </w:p>
        </w:tc>
        <w:tc>
          <w:tcPr>
            <w:tcW w:w="821" w:type="pct"/>
            <w:tcBorders>
              <w:top w:val="nil"/>
              <w:left w:val="single" w:sz="6" w:space="0" w:color="000000"/>
              <w:bottom w:val="single" w:sz="6" w:space="0" w:color="000000"/>
              <w:right w:val="single" w:sz="6" w:space="0" w:color="000000"/>
            </w:tcBorders>
          </w:tcPr>
          <w:p w14:paraId="678D651E"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366D2FA7" w14:textId="77777777" w:rsidR="000864A9" w:rsidRPr="0051120B" w:rsidRDefault="000864A9">
            <w:pPr>
              <w:ind w:firstLine="0"/>
              <w:jc w:val="left"/>
              <w:rPr>
                <w:sz w:val="24"/>
                <w:szCs w:val="24"/>
                <w:lang w:val="ro-RO"/>
              </w:rPr>
            </w:pPr>
          </w:p>
        </w:tc>
      </w:tr>
      <w:tr w:rsidR="000864A9" w:rsidRPr="0098265A" w14:paraId="63270D82" w14:textId="77777777" w:rsidTr="009F3E4E">
        <w:trPr>
          <w:trHeight w:val="102"/>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D207F1" w14:textId="77777777" w:rsidR="000864A9" w:rsidRPr="0051120B" w:rsidRDefault="008828B9">
            <w:pPr>
              <w:ind w:firstLine="0"/>
              <w:jc w:val="left"/>
              <w:rPr>
                <w:bCs/>
                <w:sz w:val="24"/>
                <w:szCs w:val="24"/>
                <w:lang w:val="ro-RO"/>
              </w:rPr>
            </w:pPr>
            <w:r w:rsidRPr="0051120B">
              <w:rPr>
                <w:bCs/>
                <w:sz w:val="24"/>
                <w:szCs w:val="24"/>
                <w:lang w:val="ro-RO"/>
              </w:rPr>
              <w:t>formarea profesională</w:t>
            </w:r>
          </w:p>
        </w:tc>
        <w:tc>
          <w:tcPr>
            <w:tcW w:w="800" w:type="pct"/>
            <w:gridSpan w:val="2"/>
            <w:tcBorders>
              <w:top w:val="nil"/>
              <w:left w:val="single" w:sz="6" w:space="0" w:color="000000"/>
              <w:bottom w:val="single" w:sz="6" w:space="0" w:color="000000"/>
              <w:right w:val="single" w:sz="6" w:space="0" w:color="000000"/>
            </w:tcBorders>
          </w:tcPr>
          <w:p w14:paraId="7D879AE3"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564DFDDC"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0910C375" w14:textId="77777777" w:rsidR="000864A9" w:rsidRPr="0051120B" w:rsidRDefault="000864A9">
            <w:pPr>
              <w:ind w:firstLine="0"/>
              <w:jc w:val="left"/>
              <w:rPr>
                <w:sz w:val="24"/>
                <w:szCs w:val="24"/>
                <w:lang w:val="ro-RO"/>
              </w:rPr>
            </w:pPr>
          </w:p>
        </w:tc>
      </w:tr>
      <w:tr w:rsidR="000864A9" w:rsidRPr="0098265A" w14:paraId="56E9C734" w14:textId="77777777" w:rsidTr="009F3E4E">
        <w:trPr>
          <w:trHeight w:val="210"/>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3E224B" w14:textId="77777777" w:rsidR="000864A9" w:rsidRPr="0051120B" w:rsidRDefault="008828B9">
            <w:pPr>
              <w:ind w:firstLine="0"/>
              <w:jc w:val="left"/>
              <w:rPr>
                <w:bCs/>
                <w:sz w:val="24"/>
                <w:szCs w:val="24"/>
                <w:lang w:val="ro-RO"/>
              </w:rPr>
            </w:pPr>
            <w:r w:rsidRPr="0051120B">
              <w:rPr>
                <w:bCs/>
                <w:sz w:val="24"/>
                <w:szCs w:val="24"/>
                <w:lang w:val="ro-RO"/>
              </w:rPr>
              <w:t>inegalitatea și distribuția veniturilor</w:t>
            </w:r>
          </w:p>
        </w:tc>
        <w:tc>
          <w:tcPr>
            <w:tcW w:w="800" w:type="pct"/>
            <w:gridSpan w:val="2"/>
            <w:tcBorders>
              <w:top w:val="nil"/>
              <w:left w:val="single" w:sz="6" w:space="0" w:color="000000"/>
              <w:bottom w:val="single" w:sz="6" w:space="0" w:color="000000"/>
              <w:right w:val="single" w:sz="6" w:space="0" w:color="000000"/>
            </w:tcBorders>
          </w:tcPr>
          <w:p w14:paraId="26B690EE"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44E2D3B3"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4CE060AE" w14:textId="77777777" w:rsidR="000864A9" w:rsidRPr="0051120B" w:rsidRDefault="000864A9">
            <w:pPr>
              <w:ind w:firstLine="0"/>
              <w:jc w:val="left"/>
              <w:rPr>
                <w:sz w:val="24"/>
                <w:szCs w:val="24"/>
                <w:lang w:val="ro-RO"/>
              </w:rPr>
            </w:pPr>
          </w:p>
        </w:tc>
      </w:tr>
      <w:tr w:rsidR="000864A9" w:rsidRPr="0098265A" w14:paraId="2311F357" w14:textId="77777777" w:rsidTr="009F3E4E">
        <w:trPr>
          <w:trHeight w:val="210"/>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8C077B" w14:textId="77777777" w:rsidR="000864A9" w:rsidRPr="0051120B" w:rsidRDefault="008828B9">
            <w:pPr>
              <w:ind w:firstLine="0"/>
              <w:jc w:val="left"/>
              <w:rPr>
                <w:bCs/>
                <w:sz w:val="24"/>
                <w:szCs w:val="24"/>
                <w:lang w:val="ro-RO"/>
              </w:rPr>
            </w:pPr>
            <w:r w:rsidRPr="0051120B">
              <w:rPr>
                <w:bCs/>
                <w:sz w:val="24"/>
                <w:szCs w:val="24"/>
                <w:lang w:val="ro-RO"/>
              </w:rPr>
              <w:t>nivelul veniturilor populației</w:t>
            </w:r>
          </w:p>
        </w:tc>
        <w:tc>
          <w:tcPr>
            <w:tcW w:w="800" w:type="pct"/>
            <w:gridSpan w:val="2"/>
            <w:tcBorders>
              <w:top w:val="nil"/>
              <w:left w:val="single" w:sz="6" w:space="0" w:color="000000"/>
              <w:bottom w:val="single" w:sz="6" w:space="0" w:color="000000"/>
              <w:right w:val="single" w:sz="6" w:space="0" w:color="000000"/>
            </w:tcBorders>
          </w:tcPr>
          <w:p w14:paraId="5407E19C"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4D66F50A"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01D35289" w14:textId="77777777" w:rsidR="000864A9" w:rsidRPr="0051120B" w:rsidRDefault="000864A9">
            <w:pPr>
              <w:ind w:firstLine="0"/>
              <w:jc w:val="left"/>
              <w:rPr>
                <w:sz w:val="24"/>
                <w:szCs w:val="24"/>
                <w:lang w:val="ro-RO"/>
              </w:rPr>
            </w:pPr>
          </w:p>
        </w:tc>
      </w:tr>
      <w:tr w:rsidR="000864A9" w:rsidRPr="0098265A" w14:paraId="0135443D" w14:textId="77777777" w:rsidTr="009F3E4E">
        <w:trPr>
          <w:trHeight w:val="129"/>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B11279" w14:textId="77777777" w:rsidR="000864A9" w:rsidRPr="0051120B" w:rsidRDefault="008828B9">
            <w:pPr>
              <w:ind w:firstLine="0"/>
              <w:jc w:val="left"/>
              <w:rPr>
                <w:bCs/>
                <w:sz w:val="24"/>
                <w:szCs w:val="24"/>
                <w:lang w:val="ro-RO"/>
              </w:rPr>
            </w:pPr>
            <w:r w:rsidRPr="0051120B">
              <w:rPr>
                <w:bCs/>
                <w:sz w:val="24"/>
                <w:szCs w:val="24"/>
                <w:lang w:val="ro-RO"/>
              </w:rPr>
              <w:t>nivelul sărăciei</w:t>
            </w:r>
          </w:p>
        </w:tc>
        <w:tc>
          <w:tcPr>
            <w:tcW w:w="800" w:type="pct"/>
            <w:gridSpan w:val="2"/>
            <w:tcBorders>
              <w:top w:val="nil"/>
              <w:left w:val="single" w:sz="6" w:space="0" w:color="000000"/>
              <w:bottom w:val="single" w:sz="6" w:space="0" w:color="000000"/>
              <w:right w:val="single" w:sz="6" w:space="0" w:color="000000"/>
            </w:tcBorders>
          </w:tcPr>
          <w:p w14:paraId="5E1E6979"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4FC125AB"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3FCEF261" w14:textId="77777777" w:rsidR="000864A9" w:rsidRPr="0051120B" w:rsidRDefault="000864A9">
            <w:pPr>
              <w:ind w:firstLine="0"/>
              <w:jc w:val="left"/>
              <w:rPr>
                <w:sz w:val="24"/>
                <w:szCs w:val="24"/>
                <w:lang w:val="ro-RO"/>
              </w:rPr>
            </w:pPr>
          </w:p>
        </w:tc>
      </w:tr>
      <w:tr w:rsidR="000864A9" w:rsidRPr="0098265A" w14:paraId="7D66469C" w14:textId="77777777" w:rsidTr="009F3E4E">
        <w:trPr>
          <w:trHeight w:val="444"/>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879932" w14:textId="77777777" w:rsidR="000864A9" w:rsidRPr="0051120B" w:rsidRDefault="008828B9">
            <w:pPr>
              <w:ind w:firstLine="0"/>
              <w:jc w:val="left"/>
              <w:rPr>
                <w:bCs/>
                <w:sz w:val="24"/>
                <w:szCs w:val="24"/>
                <w:lang w:val="ro-RO"/>
              </w:rPr>
            </w:pPr>
            <w:r w:rsidRPr="0051120B">
              <w:rPr>
                <w:bCs/>
                <w:sz w:val="24"/>
                <w:szCs w:val="24"/>
                <w:lang w:val="ro-RO"/>
              </w:rPr>
              <w:t>accesul la bunuri și servicii de bază, în special pentru persoanele social-vulnerabile</w:t>
            </w:r>
          </w:p>
        </w:tc>
        <w:tc>
          <w:tcPr>
            <w:tcW w:w="800" w:type="pct"/>
            <w:gridSpan w:val="2"/>
            <w:tcBorders>
              <w:top w:val="nil"/>
              <w:left w:val="single" w:sz="6" w:space="0" w:color="000000"/>
              <w:bottom w:val="single" w:sz="6" w:space="0" w:color="000000"/>
              <w:right w:val="single" w:sz="6" w:space="0" w:color="000000"/>
            </w:tcBorders>
          </w:tcPr>
          <w:p w14:paraId="340D067B"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72BE70AD"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0EF58E71" w14:textId="77777777" w:rsidR="000864A9" w:rsidRPr="0051120B" w:rsidRDefault="000864A9">
            <w:pPr>
              <w:ind w:firstLine="0"/>
              <w:jc w:val="left"/>
              <w:rPr>
                <w:sz w:val="24"/>
                <w:szCs w:val="24"/>
                <w:lang w:val="ro-RO"/>
              </w:rPr>
            </w:pPr>
          </w:p>
        </w:tc>
      </w:tr>
      <w:tr w:rsidR="000864A9" w:rsidRPr="0098265A" w14:paraId="6AF530E0" w14:textId="77777777" w:rsidTr="009F3E4E">
        <w:trPr>
          <w:trHeight w:val="53"/>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AFCC67" w14:textId="77777777" w:rsidR="000864A9" w:rsidRPr="0051120B" w:rsidRDefault="008828B9">
            <w:pPr>
              <w:ind w:firstLine="0"/>
              <w:jc w:val="left"/>
              <w:rPr>
                <w:bCs/>
                <w:sz w:val="24"/>
                <w:szCs w:val="24"/>
                <w:lang w:val="ro-RO"/>
              </w:rPr>
            </w:pPr>
            <w:r w:rsidRPr="0051120B">
              <w:rPr>
                <w:bCs/>
                <w:sz w:val="24"/>
                <w:szCs w:val="24"/>
                <w:lang w:val="ro-RO"/>
              </w:rPr>
              <w:t>diversitatea culturală și lingvistică</w:t>
            </w:r>
          </w:p>
        </w:tc>
        <w:tc>
          <w:tcPr>
            <w:tcW w:w="800" w:type="pct"/>
            <w:gridSpan w:val="2"/>
            <w:tcBorders>
              <w:top w:val="nil"/>
              <w:left w:val="single" w:sz="6" w:space="0" w:color="000000"/>
              <w:bottom w:val="single" w:sz="6" w:space="0" w:color="000000"/>
              <w:right w:val="single" w:sz="6" w:space="0" w:color="000000"/>
            </w:tcBorders>
          </w:tcPr>
          <w:p w14:paraId="0E415D78"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7CAB7418"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5891C310" w14:textId="77777777" w:rsidR="000864A9" w:rsidRPr="0051120B" w:rsidRDefault="000864A9">
            <w:pPr>
              <w:ind w:firstLine="0"/>
              <w:jc w:val="left"/>
              <w:rPr>
                <w:sz w:val="24"/>
                <w:szCs w:val="24"/>
                <w:lang w:val="ro-RO"/>
              </w:rPr>
            </w:pPr>
          </w:p>
        </w:tc>
      </w:tr>
      <w:tr w:rsidR="000864A9" w:rsidRPr="0098265A" w14:paraId="27360ADE" w14:textId="77777777" w:rsidTr="009F3E4E">
        <w:trPr>
          <w:trHeight w:val="53"/>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60E913" w14:textId="77777777" w:rsidR="000864A9" w:rsidRPr="0051120B" w:rsidRDefault="008828B9">
            <w:pPr>
              <w:ind w:firstLine="0"/>
              <w:jc w:val="left"/>
              <w:rPr>
                <w:bCs/>
                <w:sz w:val="24"/>
                <w:szCs w:val="24"/>
                <w:lang w:val="ro-RO"/>
              </w:rPr>
            </w:pPr>
            <w:r w:rsidRPr="0051120B">
              <w:rPr>
                <w:bCs/>
                <w:sz w:val="24"/>
                <w:szCs w:val="24"/>
                <w:lang w:val="ro-RO"/>
              </w:rPr>
              <w:t>partidele politice și organizațiile civice</w:t>
            </w:r>
          </w:p>
        </w:tc>
        <w:tc>
          <w:tcPr>
            <w:tcW w:w="800" w:type="pct"/>
            <w:gridSpan w:val="2"/>
            <w:tcBorders>
              <w:top w:val="nil"/>
              <w:left w:val="single" w:sz="6" w:space="0" w:color="000000"/>
              <w:bottom w:val="single" w:sz="6" w:space="0" w:color="000000"/>
              <w:right w:val="single" w:sz="6" w:space="0" w:color="000000"/>
            </w:tcBorders>
          </w:tcPr>
          <w:p w14:paraId="2FDA66BA"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68A3CBD4"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6ECF712F" w14:textId="77777777" w:rsidR="000864A9" w:rsidRPr="0051120B" w:rsidRDefault="000864A9">
            <w:pPr>
              <w:ind w:firstLine="0"/>
              <w:jc w:val="left"/>
              <w:rPr>
                <w:sz w:val="24"/>
                <w:szCs w:val="24"/>
                <w:lang w:val="ro-RO"/>
              </w:rPr>
            </w:pPr>
          </w:p>
        </w:tc>
      </w:tr>
      <w:tr w:rsidR="000864A9" w:rsidRPr="0098265A" w14:paraId="4C08AA5A" w14:textId="77777777" w:rsidTr="009F3E4E">
        <w:trPr>
          <w:trHeight w:val="120"/>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4BA49D" w14:textId="77777777" w:rsidR="000864A9" w:rsidRPr="0051120B" w:rsidRDefault="008828B9">
            <w:pPr>
              <w:ind w:firstLine="0"/>
              <w:jc w:val="left"/>
              <w:rPr>
                <w:bCs/>
                <w:sz w:val="24"/>
                <w:szCs w:val="24"/>
                <w:lang w:val="ro-RO"/>
              </w:rPr>
            </w:pPr>
            <w:r w:rsidRPr="0051120B">
              <w:rPr>
                <w:bCs/>
                <w:sz w:val="24"/>
                <w:szCs w:val="24"/>
                <w:lang w:val="ro-RO"/>
              </w:rPr>
              <w:t>sănătatea publică, inclusiv mortalitatea și morbiditatea</w:t>
            </w:r>
          </w:p>
        </w:tc>
        <w:tc>
          <w:tcPr>
            <w:tcW w:w="800" w:type="pct"/>
            <w:gridSpan w:val="2"/>
            <w:tcBorders>
              <w:top w:val="nil"/>
              <w:left w:val="single" w:sz="6" w:space="0" w:color="000000"/>
              <w:bottom w:val="single" w:sz="6" w:space="0" w:color="000000"/>
              <w:right w:val="single" w:sz="6" w:space="0" w:color="000000"/>
            </w:tcBorders>
          </w:tcPr>
          <w:p w14:paraId="73F6FD30"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655C18B1"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192C1AB1" w14:textId="77777777" w:rsidR="000864A9" w:rsidRPr="0051120B" w:rsidRDefault="000864A9">
            <w:pPr>
              <w:ind w:firstLine="0"/>
              <w:jc w:val="left"/>
              <w:rPr>
                <w:sz w:val="24"/>
                <w:szCs w:val="24"/>
                <w:lang w:val="ro-RO"/>
              </w:rPr>
            </w:pPr>
          </w:p>
        </w:tc>
      </w:tr>
      <w:tr w:rsidR="000864A9" w:rsidRPr="0098265A" w14:paraId="08342904" w14:textId="77777777" w:rsidTr="009F3E4E">
        <w:trPr>
          <w:trHeight w:val="53"/>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7C256D" w14:textId="77777777" w:rsidR="000864A9" w:rsidRPr="0051120B" w:rsidRDefault="008828B9">
            <w:pPr>
              <w:ind w:firstLine="0"/>
              <w:jc w:val="left"/>
              <w:rPr>
                <w:bCs/>
                <w:sz w:val="24"/>
                <w:szCs w:val="24"/>
                <w:lang w:val="ro-RO"/>
              </w:rPr>
            </w:pPr>
            <w:r w:rsidRPr="0051120B">
              <w:rPr>
                <w:bCs/>
                <w:sz w:val="24"/>
                <w:szCs w:val="24"/>
                <w:lang w:val="ro-RO"/>
              </w:rPr>
              <w:t>modul sănătos de viață al populației</w:t>
            </w:r>
          </w:p>
        </w:tc>
        <w:tc>
          <w:tcPr>
            <w:tcW w:w="800" w:type="pct"/>
            <w:gridSpan w:val="2"/>
            <w:tcBorders>
              <w:top w:val="nil"/>
              <w:left w:val="single" w:sz="6" w:space="0" w:color="000000"/>
              <w:bottom w:val="single" w:sz="6" w:space="0" w:color="000000"/>
              <w:right w:val="single" w:sz="6" w:space="0" w:color="000000"/>
            </w:tcBorders>
          </w:tcPr>
          <w:p w14:paraId="4CB47B32"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42E71AA2"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36F5A127" w14:textId="77777777" w:rsidR="000864A9" w:rsidRPr="0051120B" w:rsidRDefault="000864A9">
            <w:pPr>
              <w:ind w:firstLine="0"/>
              <w:jc w:val="left"/>
              <w:rPr>
                <w:sz w:val="24"/>
                <w:szCs w:val="24"/>
                <w:lang w:val="ro-RO"/>
              </w:rPr>
            </w:pPr>
          </w:p>
        </w:tc>
      </w:tr>
      <w:tr w:rsidR="000864A9" w:rsidRPr="0098265A" w14:paraId="1D980958" w14:textId="77777777" w:rsidTr="009F3E4E">
        <w:trPr>
          <w:trHeight w:val="228"/>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163BBE" w14:textId="77777777" w:rsidR="000864A9" w:rsidRPr="0051120B" w:rsidRDefault="008828B9">
            <w:pPr>
              <w:ind w:firstLine="0"/>
              <w:jc w:val="left"/>
              <w:rPr>
                <w:bCs/>
                <w:sz w:val="24"/>
                <w:szCs w:val="24"/>
                <w:lang w:val="ro-RO"/>
              </w:rPr>
            </w:pPr>
            <w:r w:rsidRPr="0051120B">
              <w:rPr>
                <w:bCs/>
                <w:sz w:val="24"/>
                <w:szCs w:val="24"/>
                <w:lang w:val="ro-RO"/>
              </w:rPr>
              <w:t>nivelul criminalității și securității publice</w:t>
            </w:r>
          </w:p>
        </w:tc>
        <w:tc>
          <w:tcPr>
            <w:tcW w:w="800" w:type="pct"/>
            <w:gridSpan w:val="2"/>
            <w:tcBorders>
              <w:top w:val="nil"/>
              <w:left w:val="single" w:sz="6" w:space="0" w:color="000000"/>
              <w:bottom w:val="single" w:sz="6" w:space="0" w:color="000000"/>
              <w:right w:val="single" w:sz="6" w:space="0" w:color="000000"/>
            </w:tcBorders>
          </w:tcPr>
          <w:p w14:paraId="73FED830"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12B8A66C"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50D52FCF" w14:textId="77777777" w:rsidR="000864A9" w:rsidRPr="0051120B" w:rsidRDefault="000864A9">
            <w:pPr>
              <w:ind w:firstLine="0"/>
              <w:jc w:val="left"/>
              <w:rPr>
                <w:sz w:val="24"/>
                <w:szCs w:val="24"/>
                <w:lang w:val="ro-RO"/>
              </w:rPr>
            </w:pPr>
          </w:p>
        </w:tc>
      </w:tr>
      <w:tr w:rsidR="000864A9" w:rsidRPr="0098265A" w14:paraId="59D08809" w14:textId="77777777" w:rsidTr="009F3E4E">
        <w:trPr>
          <w:trHeight w:val="57"/>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AB3315" w14:textId="77777777" w:rsidR="000864A9" w:rsidRPr="0051120B" w:rsidRDefault="008828B9">
            <w:pPr>
              <w:ind w:firstLine="0"/>
              <w:jc w:val="left"/>
              <w:rPr>
                <w:bCs/>
                <w:sz w:val="24"/>
                <w:szCs w:val="24"/>
                <w:lang w:val="ro-RO"/>
              </w:rPr>
            </w:pPr>
            <w:r w:rsidRPr="0051120B">
              <w:rPr>
                <w:bCs/>
                <w:sz w:val="24"/>
                <w:szCs w:val="24"/>
                <w:lang w:val="ro-RO"/>
              </w:rPr>
              <w:t>accesul și calitatea serviciilor de protecție socială</w:t>
            </w:r>
          </w:p>
        </w:tc>
        <w:tc>
          <w:tcPr>
            <w:tcW w:w="800" w:type="pct"/>
            <w:gridSpan w:val="2"/>
            <w:tcBorders>
              <w:top w:val="nil"/>
              <w:left w:val="single" w:sz="6" w:space="0" w:color="000000"/>
              <w:bottom w:val="single" w:sz="6" w:space="0" w:color="000000"/>
              <w:right w:val="single" w:sz="6" w:space="0" w:color="000000"/>
            </w:tcBorders>
          </w:tcPr>
          <w:p w14:paraId="7ED39CB8"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173034DC"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2F6892B2" w14:textId="77777777" w:rsidR="000864A9" w:rsidRPr="0051120B" w:rsidRDefault="000864A9">
            <w:pPr>
              <w:ind w:firstLine="0"/>
              <w:jc w:val="left"/>
              <w:rPr>
                <w:sz w:val="24"/>
                <w:szCs w:val="24"/>
                <w:lang w:val="ro-RO"/>
              </w:rPr>
            </w:pPr>
          </w:p>
        </w:tc>
      </w:tr>
      <w:tr w:rsidR="000864A9" w:rsidRPr="0098265A" w14:paraId="311DCFE0" w14:textId="77777777" w:rsidTr="009F3E4E">
        <w:trPr>
          <w:trHeight w:val="165"/>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FFA526" w14:textId="77777777" w:rsidR="000864A9" w:rsidRPr="0051120B" w:rsidRDefault="008828B9">
            <w:pPr>
              <w:ind w:firstLine="0"/>
              <w:jc w:val="left"/>
              <w:rPr>
                <w:bCs/>
                <w:sz w:val="24"/>
                <w:szCs w:val="24"/>
                <w:lang w:val="ro-RO"/>
              </w:rPr>
            </w:pPr>
            <w:r w:rsidRPr="0051120B">
              <w:rPr>
                <w:bCs/>
                <w:sz w:val="24"/>
                <w:szCs w:val="24"/>
                <w:lang w:val="ro-RO"/>
              </w:rPr>
              <w:t>accesul și calitatea serviciilor educaționale</w:t>
            </w:r>
          </w:p>
        </w:tc>
        <w:tc>
          <w:tcPr>
            <w:tcW w:w="800" w:type="pct"/>
            <w:gridSpan w:val="2"/>
            <w:tcBorders>
              <w:top w:val="nil"/>
              <w:left w:val="single" w:sz="6" w:space="0" w:color="000000"/>
              <w:bottom w:val="single" w:sz="6" w:space="0" w:color="000000"/>
              <w:right w:val="single" w:sz="6" w:space="0" w:color="000000"/>
            </w:tcBorders>
          </w:tcPr>
          <w:p w14:paraId="7D6F8183"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39C86F35"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595F1E64" w14:textId="77777777" w:rsidR="000864A9" w:rsidRPr="0051120B" w:rsidRDefault="000864A9">
            <w:pPr>
              <w:ind w:firstLine="0"/>
              <w:jc w:val="left"/>
              <w:rPr>
                <w:sz w:val="24"/>
                <w:szCs w:val="24"/>
                <w:lang w:val="ro-RO"/>
              </w:rPr>
            </w:pPr>
          </w:p>
        </w:tc>
      </w:tr>
      <w:tr w:rsidR="000864A9" w:rsidRPr="0098265A" w14:paraId="5D5B7935" w14:textId="77777777" w:rsidTr="009F3E4E">
        <w:trPr>
          <w:trHeight w:val="53"/>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BC8D47" w14:textId="77777777" w:rsidR="000864A9" w:rsidRPr="0051120B" w:rsidRDefault="008828B9">
            <w:pPr>
              <w:ind w:firstLine="0"/>
              <w:jc w:val="left"/>
              <w:rPr>
                <w:bCs/>
                <w:sz w:val="24"/>
                <w:szCs w:val="24"/>
                <w:lang w:val="ro-RO"/>
              </w:rPr>
            </w:pPr>
            <w:r w:rsidRPr="0051120B">
              <w:rPr>
                <w:bCs/>
                <w:sz w:val="24"/>
                <w:szCs w:val="24"/>
                <w:lang w:val="ro-RO"/>
              </w:rPr>
              <w:t>accesul și calitatea serviciilor medicale</w:t>
            </w:r>
          </w:p>
        </w:tc>
        <w:tc>
          <w:tcPr>
            <w:tcW w:w="800" w:type="pct"/>
            <w:gridSpan w:val="2"/>
            <w:tcBorders>
              <w:top w:val="nil"/>
              <w:left w:val="single" w:sz="6" w:space="0" w:color="000000"/>
              <w:bottom w:val="single" w:sz="6" w:space="0" w:color="000000"/>
              <w:right w:val="single" w:sz="6" w:space="0" w:color="000000"/>
            </w:tcBorders>
          </w:tcPr>
          <w:p w14:paraId="5F84D2E1"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059AE5C5"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226D7CDA" w14:textId="77777777" w:rsidR="000864A9" w:rsidRPr="0051120B" w:rsidRDefault="000864A9">
            <w:pPr>
              <w:ind w:firstLine="0"/>
              <w:jc w:val="left"/>
              <w:rPr>
                <w:sz w:val="24"/>
                <w:szCs w:val="24"/>
                <w:lang w:val="ro-RO"/>
              </w:rPr>
            </w:pPr>
          </w:p>
        </w:tc>
      </w:tr>
      <w:tr w:rsidR="000864A9" w:rsidRPr="0098265A" w14:paraId="77BABA16" w14:textId="77777777" w:rsidTr="009F3E4E">
        <w:trPr>
          <w:trHeight w:val="84"/>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45C112" w14:textId="77777777" w:rsidR="000864A9" w:rsidRPr="0051120B" w:rsidRDefault="008828B9">
            <w:pPr>
              <w:ind w:firstLine="0"/>
              <w:jc w:val="left"/>
              <w:rPr>
                <w:bCs/>
                <w:sz w:val="24"/>
                <w:szCs w:val="24"/>
                <w:lang w:val="ro-RO"/>
              </w:rPr>
            </w:pPr>
            <w:r w:rsidRPr="0051120B">
              <w:rPr>
                <w:bCs/>
                <w:sz w:val="24"/>
                <w:szCs w:val="24"/>
                <w:lang w:val="ro-RO"/>
              </w:rPr>
              <w:t>accesul și calitatea serviciilor publice administrative</w:t>
            </w:r>
          </w:p>
        </w:tc>
        <w:tc>
          <w:tcPr>
            <w:tcW w:w="800" w:type="pct"/>
            <w:gridSpan w:val="2"/>
            <w:tcBorders>
              <w:top w:val="nil"/>
              <w:left w:val="single" w:sz="6" w:space="0" w:color="000000"/>
              <w:bottom w:val="single" w:sz="6" w:space="0" w:color="000000"/>
              <w:right w:val="single" w:sz="6" w:space="0" w:color="000000"/>
            </w:tcBorders>
          </w:tcPr>
          <w:p w14:paraId="240C88B6" w14:textId="77777777" w:rsidR="000864A9" w:rsidRPr="0051120B" w:rsidRDefault="002F6B5A">
            <w:pPr>
              <w:ind w:firstLine="0"/>
              <w:jc w:val="left"/>
              <w:rPr>
                <w:sz w:val="24"/>
                <w:szCs w:val="24"/>
                <w:lang w:val="ro-RO"/>
              </w:rPr>
            </w:pPr>
            <w:r w:rsidRPr="0051120B">
              <w:rPr>
                <w:sz w:val="24"/>
                <w:szCs w:val="24"/>
                <w:lang w:val="ro-RO"/>
              </w:rPr>
              <w:t>1</w:t>
            </w:r>
          </w:p>
        </w:tc>
        <w:tc>
          <w:tcPr>
            <w:tcW w:w="821" w:type="pct"/>
            <w:tcBorders>
              <w:top w:val="nil"/>
              <w:left w:val="single" w:sz="6" w:space="0" w:color="000000"/>
              <w:bottom w:val="single" w:sz="6" w:space="0" w:color="000000"/>
              <w:right w:val="single" w:sz="6" w:space="0" w:color="000000"/>
            </w:tcBorders>
          </w:tcPr>
          <w:p w14:paraId="0FE5784D"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7144CEB4" w14:textId="77777777" w:rsidR="000864A9" w:rsidRPr="0051120B" w:rsidRDefault="000864A9">
            <w:pPr>
              <w:ind w:firstLine="0"/>
              <w:jc w:val="left"/>
              <w:rPr>
                <w:sz w:val="24"/>
                <w:szCs w:val="24"/>
                <w:lang w:val="ro-RO"/>
              </w:rPr>
            </w:pPr>
          </w:p>
        </w:tc>
      </w:tr>
      <w:tr w:rsidR="000864A9" w:rsidRPr="0098265A" w14:paraId="6FBED284" w14:textId="77777777" w:rsidTr="009F3E4E">
        <w:trPr>
          <w:trHeight w:val="53"/>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81D102" w14:textId="77777777" w:rsidR="000864A9" w:rsidRPr="0051120B" w:rsidRDefault="008828B9">
            <w:pPr>
              <w:ind w:firstLine="0"/>
              <w:jc w:val="left"/>
              <w:rPr>
                <w:bCs/>
                <w:sz w:val="24"/>
                <w:szCs w:val="24"/>
                <w:lang w:val="ro-RO"/>
              </w:rPr>
            </w:pPr>
            <w:r w:rsidRPr="0051120B">
              <w:rPr>
                <w:bCs/>
                <w:sz w:val="24"/>
                <w:szCs w:val="24"/>
                <w:lang w:val="ro-RO"/>
              </w:rPr>
              <w:t>nivelul și calitatea educației populației</w:t>
            </w:r>
          </w:p>
        </w:tc>
        <w:tc>
          <w:tcPr>
            <w:tcW w:w="800" w:type="pct"/>
            <w:gridSpan w:val="2"/>
            <w:tcBorders>
              <w:top w:val="nil"/>
              <w:left w:val="single" w:sz="6" w:space="0" w:color="000000"/>
              <w:bottom w:val="single" w:sz="6" w:space="0" w:color="000000"/>
              <w:right w:val="single" w:sz="6" w:space="0" w:color="000000"/>
            </w:tcBorders>
          </w:tcPr>
          <w:p w14:paraId="7C3C0CAB"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26BEFF3F"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0852E8EF" w14:textId="77777777" w:rsidR="000864A9" w:rsidRPr="0051120B" w:rsidRDefault="000864A9">
            <w:pPr>
              <w:ind w:firstLine="0"/>
              <w:jc w:val="left"/>
              <w:rPr>
                <w:sz w:val="24"/>
                <w:szCs w:val="24"/>
                <w:lang w:val="ro-RO"/>
              </w:rPr>
            </w:pPr>
          </w:p>
        </w:tc>
      </w:tr>
      <w:tr w:rsidR="000864A9" w:rsidRPr="0098265A" w14:paraId="54D1A5BA" w14:textId="77777777" w:rsidTr="009F3E4E">
        <w:trPr>
          <w:trHeight w:val="111"/>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9F0CEA" w14:textId="77777777" w:rsidR="000864A9" w:rsidRPr="0051120B" w:rsidRDefault="008828B9">
            <w:pPr>
              <w:ind w:firstLine="0"/>
              <w:jc w:val="left"/>
              <w:rPr>
                <w:bCs/>
                <w:sz w:val="24"/>
                <w:szCs w:val="24"/>
                <w:lang w:val="ro-RO"/>
              </w:rPr>
            </w:pPr>
            <w:r w:rsidRPr="0051120B">
              <w:rPr>
                <w:bCs/>
                <w:sz w:val="24"/>
                <w:szCs w:val="24"/>
                <w:lang w:val="ro-RO"/>
              </w:rPr>
              <w:t>conservarea patrimoniului cultural</w:t>
            </w:r>
          </w:p>
        </w:tc>
        <w:tc>
          <w:tcPr>
            <w:tcW w:w="800" w:type="pct"/>
            <w:gridSpan w:val="2"/>
            <w:tcBorders>
              <w:top w:val="nil"/>
              <w:left w:val="single" w:sz="6" w:space="0" w:color="000000"/>
              <w:bottom w:val="single" w:sz="6" w:space="0" w:color="000000"/>
              <w:right w:val="single" w:sz="6" w:space="0" w:color="000000"/>
            </w:tcBorders>
          </w:tcPr>
          <w:p w14:paraId="1EBF2355"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25BB41CE"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1BD85215" w14:textId="77777777" w:rsidR="000864A9" w:rsidRPr="0051120B" w:rsidRDefault="000864A9">
            <w:pPr>
              <w:ind w:firstLine="0"/>
              <w:jc w:val="left"/>
              <w:rPr>
                <w:sz w:val="24"/>
                <w:szCs w:val="24"/>
                <w:lang w:val="ro-RO"/>
              </w:rPr>
            </w:pPr>
          </w:p>
        </w:tc>
      </w:tr>
      <w:tr w:rsidR="000864A9" w:rsidRPr="0098265A" w14:paraId="748FCEAB" w14:textId="77777777" w:rsidTr="009F3E4E">
        <w:trPr>
          <w:trHeight w:val="444"/>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CFAFF5" w14:textId="77777777" w:rsidR="000864A9" w:rsidRPr="0051120B" w:rsidRDefault="008828B9">
            <w:pPr>
              <w:ind w:firstLine="0"/>
              <w:jc w:val="left"/>
              <w:rPr>
                <w:bCs/>
                <w:sz w:val="24"/>
                <w:szCs w:val="24"/>
                <w:lang w:val="ro-RO"/>
              </w:rPr>
            </w:pPr>
            <w:r w:rsidRPr="0051120B">
              <w:rPr>
                <w:bCs/>
                <w:sz w:val="24"/>
                <w:szCs w:val="24"/>
                <w:lang w:val="ro-RO"/>
              </w:rPr>
              <w:t>accesul populației la resurse culturale și participarea în manifestații culturale</w:t>
            </w:r>
          </w:p>
        </w:tc>
        <w:tc>
          <w:tcPr>
            <w:tcW w:w="800" w:type="pct"/>
            <w:gridSpan w:val="2"/>
            <w:tcBorders>
              <w:top w:val="nil"/>
              <w:left w:val="single" w:sz="6" w:space="0" w:color="000000"/>
              <w:bottom w:val="single" w:sz="6" w:space="0" w:color="000000"/>
              <w:right w:val="single" w:sz="6" w:space="0" w:color="000000"/>
            </w:tcBorders>
          </w:tcPr>
          <w:p w14:paraId="7F9E063E"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6C627A39"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18F7C6BC" w14:textId="77777777" w:rsidR="000864A9" w:rsidRPr="0051120B" w:rsidRDefault="000864A9">
            <w:pPr>
              <w:ind w:firstLine="0"/>
              <w:jc w:val="left"/>
              <w:rPr>
                <w:sz w:val="24"/>
                <w:szCs w:val="24"/>
                <w:lang w:val="ro-RO"/>
              </w:rPr>
            </w:pPr>
          </w:p>
        </w:tc>
      </w:tr>
      <w:tr w:rsidR="000864A9" w:rsidRPr="0098265A" w14:paraId="6F92A0AA" w14:textId="77777777" w:rsidTr="009F3E4E">
        <w:trPr>
          <w:trHeight w:val="174"/>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F8750D" w14:textId="77777777" w:rsidR="000864A9" w:rsidRPr="0051120B" w:rsidRDefault="008828B9">
            <w:pPr>
              <w:ind w:firstLine="0"/>
              <w:jc w:val="left"/>
              <w:rPr>
                <w:bCs/>
                <w:sz w:val="24"/>
                <w:szCs w:val="24"/>
                <w:lang w:val="ro-RO"/>
              </w:rPr>
            </w:pPr>
            <w:r w:rsidRPr="0051120B">
              <w:rPr>
                <w:bCs/>
                <w:sz w:val="24"/>
                <w:szCs w:val="24"/>
                <w:lang w:val="ro-RO"/>
              </w:rPr>
              <w:t>accesul și participarea populației în activități sportive</w:t>
            </w:r>
          </w:p>
        </w:tc>
        <w:tc>
          <w:tcPr>
            <w:tcW w:w="800" w:type="pct"/>
            <w:gridSpan w:val="2"/>
            <w:tcBorders>
              <w:top w:val="nil"/>
              <w:left w:val="single" w:sz="6" w:space="0" w:color="000000"/>
              <w:bottom w:val="single" w:sz="6" w:space="0" w:color="000000"/>
              <w:right w:val="single" w:sz="6" w:space="0" w:color="000000"/>
            </w:tcBorders>
          </w:tcPr>
          <w:p w14:paraId="15AF422D"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7F8A72A3"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7D5CE38D" w14:textId="77777777" w:rsidR="000864A9" w:rsidRPr="0051120B" w:rsidRDefault="000864A9">
            <w:pPr>
              <w:ind w:firstLine="0"/>
              <w:jc w:val="left"/>
              <w:rPr>
                <w:sz w:val="24"/>
                <w:szCs w:val="24"/>
                <w:lang w:val="ro-RO"/>
              </w:rPr>
            </w:pPr>
          </w:p>
        </w:tc>
      </w:tr>
      <w:tr w:rsidR="000864A9" w:rsidRPr="0098265A" w14:paraId="3CF70532" w14:textId="77777777" w:rsidTr="009F3E4E">
        <w:trPr>
          <w:trHeight w:val="273"/>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2A911E" w14:textId="77777777" w:rsidR="000864A9" w:rsidRPr="0051120B" w:rsidRDefault="008828B9">
            <w:pPr>
              <w:ind w:firstLine="0"/>
              <w:jc w:val="left"/>
              <w:rPr>
                <w:bCs/>
                <w:sz w:val="24"/>
                <w:szCs w:val="24"/>
                <w:lang w:val="ro-RO"/>
              </w:rPr>
            </w:pPr>
            <w:r w:rsidRPr="0051120B">
              <w:rPr>
                <w:bCs/>
                <w:sz w:val="24"/>
                <w:szCs w:val="24"/>
                <w:lang w:val="ro-RO"/>
              </w:rPr>
              <w:t>Discriminarea</w:t>
            </w:r>
          </w:p>
        </w:tc>
        <w:tc>
          <w:tcPr>
            <w:tcW w:w="800" w:type="pct"/>
            <w:gridSpan w:val="2"/>
            <w:tcBorders>
              <w:top w:val="nil"/>
              <w:left w:val="single" w:sz="6" w:space="0" w:color="000000"/>
              <w:bottom w:val="single" w:sz="6" w:space="0" w:color="000000"/>
              <w:right w:val="single" w:sz="6" w:space="0" w:color="000000"/>
            </w:tcBorders>
          </w:tcPr>
          <w:p w14:paraId="670E135F"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220A1DCC"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7925DF5E" w14:textId="77777777" w:rsidR="000864A9" w:rsidRPr="0051120B" w:rsidRDefault="000864A9">
            <w:pPr>
              <w:ind w:firstLine="0"/>
              <w:jc w:val="left"/>
              <w:rPr>
                <w:sz w:val="24"/>
                <w:szCs w:val="24"/>
                <w:lang w:val="ro-RO"/>
              </w:rPr>
            </w:pPr>
          </w:p>
        </w:tc>
      </w:tr>
      <w:tr w:rsidR="000864A9" w:rsidRPr="0098265A" w14:paraId="304599E2" w14:textId="77777777" w:rsidTr="009F3E4E">
        <w:trPr>
          <w:trHeight w:val="246"/>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8F264E" w14:textId="77777777" w:rsidR="000864A9" w:rsidRPr="0051120B" w:rsidRDefault="008828B9">
            <w:pPr>
              <w:ind w:firstLine="0"/>
              <w:jc w:val="left"/>
              <w:rPr>
                <w:bCs/>
                <w:sz w:val="24"/>
                <w:szCs w:val="24"/>
                <w:lang w:val="ro-RO"/>
              </w:rPr>
            </w:pPr>
            <w:r w:rsidRPr="0051120B">
              <w:rPr>
                <w:bCs/>
                <w:sz w:val="24"/>
                <w:szCs w:val="24"/>
                <w:lang w:val="ro-RO"/>
              </w:rPr>
              <w:t>alte aspecte sociale</w:t>
            </w:r>
          </w:p>
        </w:tc>
        <w:tc>
          <w:tcPr>
            <w:tcW w:w="800" w:type="pct"/>
            <w:gridSpan w:val="2"/>
            <w:tcBorders>
              <w:top w:val="nil"/>
              <w:left w:val="single" w:sz="6" w:space="0" w:color="000000"/>
              <w:bottom w:val="single" w:sz="6" w:space="0" w:color="000000"/>
              <w:right w:val="single" w:sz="6" w:space="0" w:color="000000"/>
            </w:tcBorders>
          </w:tcPr>
          <w:p w14:paraId="6DBD61B0"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155997BF"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291F4923" w14:textId="77777777" w:rsidR="000864A9" w:rsidRPr="0051120B" w:rsidRDefault="000864A9">
            <w:pPr>
              <w:ind w:firstLine="0"/>
              <w:jc w:val="left"/>
              <w:rPr>
                <w:sz w:val="24"/>
                <w:szCs w:val="24"/>
                <w:lang w:val="ro-RO"/>
              </w:rPr>
            </w:pPr>
          </w:p>
        </w:tc>
      </w:tr>
      <w:tr w:rsidR="000864A9" w:rsidRPr="0098265A" w14:paraId="5946D2B9" w14:textId="77777777" w:rsidTr="009F3E4E">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2D4897" w14:textId="77777777" w:rsidR="000864A9" w:rsidRPr="0051120B" w:rsidRDefault="008828B9">
            <w:pPr>
              <w:ind w:firstLine="0"/>
              <w:jc w:val="left"/>
              <w:rPr>
                <w:b/>
                <w:sz w:val="24"/>
                <w:szCs w:val="24"/>
                <w:lang w:val="ro-RO"/>
              </w:rPr>
            </w:pPr>
            <w:r w:rsidRPr="0051120B">
              <w:rPr>
                <w:b/>
                <w:sz w:val="24"/>
                <w:szCs w:val="24"/>
                <w:lang w:val="ro-RO"/>
              </w:rPr>
              <w:t>De mediu</w:t>
            </w:r>
          </w:p>
        </w:tc>
      </w:tr>
      <w:tr w:rsidR="000864A9" w:rsidRPr="0098265A" w14:paraId="7244D2D2" w14:textId="77777777" w:rsidTr="009F3E4E">
        <w:trPr>
          <w:trHeight w:val="444"/>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0EE571" w14:textId="77777777" w:rsidR="000864A9" w:rsidRPr="0051120B" w:rsidRDefault="008828B9">
            <w:pPr>
              <w:ind w:firstLine="0"/>
              <w:jc w:val="left"/>
              <w:rPr>
                <w:bCs/>
                <w:sz w:val="24"/>
                <w:szCs w:val="24"/>
                <w:lang w:val="ro-RO"/>
              </w:rPr>
            </w:pPr>
            <w:r w:rsidRPr="0051120B">
              <w:rPr>
                <w:bCs/>
                <w:sz w:val="24"/>
                <w:szCs w:val="24"/>
                <w:lang w:val="ro-RO"/>
              </w:rPr>
              <w:t>clima, inclusiv emisiile gazelor cu efect de seră și celor care afectează stratul de ozon</w:t>
            </w:r>
          </w:p>
        </w:tc>
        <w:tc>
          <w:tcPr>
            <w:tcW w:w="800" w:type="pct"/>
            <w:gridSpan w:val="2"/>
            <w:tcBorders>
              <w:top w:val="nil"/>
              <w:left w:val="single" w:sz="6" w:space="0" w:color="000000"/>
              <w:bottom w:val="single" w:sz="6" w:space="0" w:color="000000"/>
              <w:right w:val="single" w:sz="6" w:space="0" w:color="000000"/>
            </w:tcBorders>
          </w:tcPr>
          <w:p w14:paraId="0F84D88D" w14:textId="77777777" w:rsidR="000864A9" w:rsidRPr="0051120B" w:rsidRDefault="000864A9">
            <w:pPr>
              <w:ind w:firstLine="0"/>
              <w:rPr>
                <w:sz w:val="24"/>
                <w:szCs w:val="24"/>
                <w:lang w:val="ro-RO"/>
              </w:rPr>
            </w:pPr>
          </w:p>
        </w:tc>
        <w:tc>
          <w:tcPr>
            <w:tcW w:w="821" w:type="pct"/>
            <w:tcBorders>
              <w:top w:val="nil"/>
              <w:left w:val="single" w:sz="6" w:space="0" w:color="000000"/>
              <w:bottom w:val="single" w:sz="6" w:space="0" w:color="000000"/>
              <w:right w:val="single" w:sz="6" w:space="0" w:color="000000"/>
            </w:tcBorders>
          </w:tcPr>
          <w:p w14:paraId="76744B0C"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6670038B" w14:textId="77777777" w:rsidR="000864A9" w:rsidRPr="0051120B" w:rsidRDefault="000864A9">
            <w:pPr>
              <w:ind w:firstLine="0"/>
              <w:jc w:val="left"/>
              <w:rPr>
                <w:sz w:val="24"/>
                <w:szCs w:val="24"/>
                <w:lang w:val="ro-RO"/>
              </w:rPr>
            </w:pPr>
          </w:p>
        </w:tc>
      </w:tr>
      <w:tr w:rsidR="000864A9" w:rsidRPr="0098265A" w14:paraId="0CE57931" w14:textId="77777777" w:rsidTr="009F3E4E">
        <w:trPr>
          <w:trHeight w:val="53"/>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58AEA2" w14:textId="77777777" w:rsidR="000864A9" w:rsidRPr="0051120B" w:rsidRDefault="008828B9">
            <w:pPr>
              <w:ind w:firstLine="0"/>
              <w:jc w:val="left"/>
              <w:rPr>
                <w:bCs/>
                <w:sz w:val="24"/>
                <w:szCs w:val="24"/>
                <w:lang w:val="ro-RO"/>
              </w:rPr>
            </w:pPr>
            <w:r w:rsidRPr="0051120B">
              <w:rPr>
                <w:bCs/>
                <w:sz w:val="24"/>
                <w:szCs w:val="24"/>
                <w:lang w:val="ro-RO"/>
              </w:rPr>
              <w:t>calitatea aerului</w:t>
            </w:r>
          </w:p>
        </w:tc>
        <w:tc>
          <w:tcPr>
            <w:tcW w:w="800" w:type="pct"/>
            <w:gridSpan w:val="2"/>
            <w:tcBorders>
              <w:top w:val="nil"/>
              <w:left w:val="single" w:sz="6" w:space="0" w:color="000000"/>
              <w:bottom w:val="single" w:sz="6" w:space="0" w:color="000000"/>
              <w:right w:val="single" w:sz="6" w:space="0" w:color="000000"/>
            </w:tcBorders>
          </w:tcPr>
          <w:p w14:paraId="46306FDE" w14:textId="77777777" w:rsidR="000864A9" w:rsidRPr="0051120B" w:rsidRDefault="000864A9">
            <w:pPr>
              <w:ind w:firstLine="0"/>
              <w:rPr>
                <w:sz w:val="24"/>
                <w:szCs w:val="24"/>
                <w:lang w:val="ro-RO"/>
              </w:rPr>
            </w:pPr>
          </w:p>
        </w:tc>
        <w:tc>
          <w:tcPr>
            <w:tcW w:w="821" w:type="pct"/>
            <w:tcBorders>
              <w:top w:val="nil"/>
              <w:left w:val="single" w:sz="6" w:space="0" w:color="000000"/>
              <w:bottom w:val="single" w:sz="6" w:space="0" w:color="000000"/>
              <w:right w:val="single" w:sz="6" w:space="0" w:color="000000"/>
            </w:tcBorders>
          </w:tcPr>
          <w:p w14:paraId="4B406A85"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0143461D" w14:textId="77777777" w:rsidR="000864A9" w:rsidRPr="0051120B" w:rsidRDefault="000864A9">
            <w:pPr>
              <w:ind w:firstLine="0"/>
              <w:jc w:val="left"/>
              <w:rPr>
                <w:sz w:val="24"/>
                <w:szCs w:val="24"/>
                <w:lang w:val="ro-RO"/>
              </w:rPr>
            </w:pPr>
          </w:p>
        </w:tc>
      </w:tr>
      <w:tr w:rsidR="000864A9" w:rsidRPr="0098265A" w14:paraId="6B2C2010" w14:textId="77777777" w:rsidTr="009F3E4E">
        <w:trPr>
          <w:trHeight w:val="444"/>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66F82F" w14:textId="77777777" w:rsidR="000864A9" w:rsidRPr="0051120B" w:rsidRDefault="008828B9">
            <w:pPr>
              <w:ind w:firstLine="0"/>
              <w:jc w:val="left"/>
              <w:rPr>
                <w:sz w:val="24"/>
                <w:szCs w:val="24"/>
                <w:lang w:val="ro-RO"/>
              </w:rPr>
            </w:pPr>
            <w:r w:rsidRPr="0051120B">
              <w:rPr>
                <w:bCs/>
                <w:sz w:val="24"/>
                <w:szCs w:val="24"/>
                <w:lang w:val="ro-RO"/>
              </w:rPr>
              <w:t>calitatea și cantitatea apei și resurselor acvatice, inclusiv a apei potabile și de alt gen</w:t>
            </w:r>
          </w:p>
        </w:tc>
        <w:tc>
          <w:tcPr>
            <w:tcW w:w="800" w:type="pct"/>
            <w:gridSpan w:val="2"/>
            <w:tcBorders>
              <w:top w:val="nil"/>
              <w:left w:val="single" w:sz="6" w:space="0" w:color="000000"/>
              <w:bottom w:val="single" w:sz="6" w:space="0" w:color="000000"/>
              <w:right w:val="single" w:sz="6" w:space="0" w:color="000000"/>
            </w:tcBorders>
          </w:tcPr>
          <w:p w14:paraId="3B4C0EEF"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6FE5BF89"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5BF1ED5E" w14:textId="77777777" w:rsidR="000864A9" w:rsidRPr="0051120B" w:rsidRDefault="000864A9">
            <w:pPr>
              <w:ind w:firstLine="0"/>
              <w:jc w:val="left"/>
              <w:rPr>
                <w:sz w:val="24"/>
                <w:szCs w:val="24"/>
                <w:lang w:val="ro-RO"/>
              </w:rPr>
            </w:pPr>
          </w:p>
        </w:tc>
      </w:tr>
      <w:tr w:rsidR="000864A9" w:rsidRPr="0098265A" w14:paraId="665132D1" w14:textId="77777777" w:rsidTr="009F3E4E">
        <w:trPr>
          <w:trHeight w:val="129"/>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D6FBC1" w14:textId="77777777" w:rsidR="000864A9" w:rsidRPr="0051120B" w:rsidRDefault="008828B9">
            <w:pPr>
              <w:ind w:firstLine="0"/>
              <w:jc w:val="left"/>
              <w:rPr>
                <w:bCs/>
                <w:sz w:val="24"/>
                <w:szCs w:val="24"/>
                <w:lang w:val="ro-RO"/>
              </w:rPr>
            </w:pPr>
            <w:r w:rsidRPr="0051120B">
              <w:rPr>
                <w:bCs/>
                <w:sz w:val="24"/>
                <w:szCs w:val="24"/>
                <w:lang w:val="ro-RO"/>
              </w:rPr>
              <w:t>Biodiversitate</w:t>
            </w:r>
          </w:p>
        </w:tc>
        <w:tc>
          <w:tcPr>
            <w:tcW w:w="800" w:type="pct"/>
            <w:gridSpan w:val="2"/>
            <w:tcBorders>
              <w:top w:val="nil"/>
              <w:left w:val="single" w:sz="6" w:space="0" w:color="000000"/>
              <w:bottom w:val="single" w:sz="6" w:space="0" w:color="000000"/>
              <w:right w:val="single" w:sz="6" w:space="0" w:color="000000"/>
            </w:tcBorders>
          </w:tcPr>
          <w:p w14:paraId="5084CAFE"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116C4EBD"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031561AF" w14:textId="77777777" w:rsidR="000864A9" w:rsidRPr="0051120B" w:rsidRDefault="000864A9">
            <w:pPr>
              <w:ind w:firstLine="0"/>
              <w:jc w:val="left"/>
              <w:rPr>
                <w:sz w:val="24"/>
                <w:szCs w:val="24"/>
                <w:lang w:val="ro-RO"/>
              </w:rPr>
            </w:pPr>
          </w:p>
        </w:tc>
      </w:tr>
      <w:tr w:rsidR="000864A9" w:rsidRPr="0098265A" w14:paraId="1E783158" w14:textId="77777777" w:rsidTr="009F3E4E">
        <w:trPr>
          <w:trHeight w:val="228"/>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175744" w14:textId="77777777" w:rsidR="000864A9" w:rsidRPr="0051120B" w:rsidRDefault="008828B9">
            <w:pPr>
              <w:ind w:firstLine="0"/>
              <w:jc w:val="left"/>
              <w:rPr>
                <w:bCs/>
                <w:sz w:val="24"/>
                <w:szCs w:val="24"/>
                <w:lang w:val="ro-RO"/>
              </w:rPr>
            </w:pPr>
            <w:r w:rsidRPr="0051120B">
              <w:rPr>
                <w:bCs/>
                <w:sz w:val="24"/>
                <w:szCs w:val="24"/>
                <w:lang w:val="ro-RO"/>
              </w:rPr>
              <w:lastRenderedPageBreak/>
              <w:t>Flora</w:t>
            </w:r>
          </w:p>
        </w:tc>
        <w:tc>
          <w:tcPr>
            <w:tcW w:w="800" w:type="pct"/>
            <w:gridSpan w:val="2"/>
            <w:tcBorders>
              <w:top w:val="nil"/>
              <w:left w:val="single" w:sz="6" w:space="0" w:color="000000"/>
              <w:bottom w:val="single" w:sz="6" w:space="0" w:color="000000"/>
              <w:right w:val="single" w:sz="6" w:space="0" w:color="000000"/>
            </w:tcBorders>
          </w:tcPr>
          <w:p w14:paraId="1E7BA64B"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08A755E1"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169648EC" w14:textId="77777777" w:rsidR="000864A9" w:rsidRPr="0051120B" w:rsidRDefault="000864A9">
            <w:pPr>
              <w:ind w:firstLine="0"/>
              <w:jc w:val="left"/>
              <w:rPr>
                <w:sz w:val="24"/>
                <w:szCs w:val="24"/>
                <w:lang w:val="ro-RO"/>
              </w:rPr>
            </w:pPr>
          </w:p>
        </w:tc>
      </w:tr>
      <w:tr w:rsidR="000864A9" w:rsidRPr="0098265A" w14:paraId="436F22D2" w14:textId="77777777" w:rsidTr="009F3E4E">
        <w:trPr>
          <w:trHeight w:val="53"/>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09CBDF" w14:textId="77777777" w:rsidR="000864A9" w:rsidRPr="0051120B" w:rsidRDefault="008828B9">
            <w:pPr>
              <w:ind w:firstLine="0"/>
              <w:jc w:val="left"/>
              <w:rPr>
                <w:bCs/>
                <w:sz w:val="24"/>
                <w:szCs w:val="24"/>
                <w:lang w:val="ro-RO"/>
              </w:rPr>
            </w:pPr>
            <w:r w:rsidRPr="0051120B">
              <w:rPr>
                <w:bCs/>
                <w:sz w:val="24"/>
                <w:szCs w:val="24"/>
                <w:lang w:val="ro-RO"/>
              </w:rPr>
              <w:t>Fauna</w:t>
            </w:r>
          </w:p>
        </w:tc>
        <w:tc>
          <w:tcPr>
            <w:tcW w:w="800" w:type="pct"/>
            <w:gridSpan w:val="2"/>
            <w:tcBorders>
              <w:top w:val="nil"/>
              <w:left w:val="single" w:sz="6" w:space="0" w:color="000000"/>
              <w:bottom w:val="single" w:sz="6" w:space="0" w:color="000000"/>
              <w:right w:val="single" w:sz="6" w:space="0" w:color="000000"/>
            </w:tcBorders>
          </w:tcPr>
          <w:p w14:paraId="06DEE7C2"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306DA45E"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79476809" w14:textId="77777777" w:rsidR="000864A9" w:rsidRPr="0051120B" w:rsidRDefault="000864A9">
            <w:pPr>
              <w:ind w:firstLine="0"/>
              <w:jc w:val="left"/>
              <w:rPr>
                <w:sz w:val="24"/>
                <w:szCs w:val="24"/>
                <w:lang w:val="ro-RO"/>
              </w:rPr>
            </w:pPr>
          </w:p>
        </w:tc>
      </w:tr>
      <w:tr w:rsidR="000864A9" w:rsidRPr="0098265A" w14:paraId="7EE53994" w14:textId="77777777" w:rsidTr="009F3E4E">
        <w:trPr>
          <w:trHeight w:val="66"/>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97AE61" w14:textId="77777777" w:rsidR="000864A9" w:rsidRPr="0051120B" w:rsidRDefault="008828B9">
            <w:pPr>
              <w:ind w:firstLine="0"/>
              <w:jc w:val="left"/>
              <w:rPr>
                <w:bCs/>
                <w:sz w:val="24"/>
                <w:szCs w:val="24"/>
                <w:lang w:val="ro-RO"/>
              </w:rPr>
            </w:pPr>
            <w:r w:rsidRPr="0051120B">
              <w:rPr>
                <w:bCs/>
                <w:sz w:val="24"/>
                <w:szCs w:val="24"/>
                <w:lang w:val="ro-RO"/>
              </w:rPr>
              <w:t>peisajele naturale</w:t>
            </w:r>
          </w:p>
        </w:tc>
        <w:tc>
          <w:tcPr>
            <w:tcW w:w="800" w:type="pct"/>
            <w:gridSpan w:val="2"/>
            <w:tcBorders>
              <w:top w:val="nil"/>
              <w:left w:val="single" w:sz="6" w:space="0" w:color="000000"/>
              <w:bottom w:val="single" w:sz="6" w:space="0" w:color="000000"/>
              <w:right w:val="single" w:sz="6" w:space="0" w:color="000000"/>
            </w:tcBorders>
          </w:tcPr>
          <w:p w14:paraId="6B097BC7"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65DE7880"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22C1C668" w14:textId="77777777" w:rsidR="000864A9" w:rsidRPr="0051120B" w:rsidRDefault="000864A9">
            <w:pPr>
              <w:ind w:firstLine="0"/>
              <w:jc w:val="left"/>
              <w:rPr>
                <w:sz w:val="24"/>
                <w:szCs w:val="24"/>
                <w:lang w:val="ro-RO"/>
              </w:rPr>
            </w:pPr>
          </w:p>
        </w:tc>
      </w:tr>
      <w:tr w:rsidR="000864A9" w:rsidRPr="0098265A" w14:paraId="44AEFF7C" w14:textId="77777777" w:rsidTr="009F3E4E">
        <w:trPr>
          <w:trHeight w:val="165"/>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DECCA4" w14:textId="77777777" w:rsidR="000864A9" w:rsidRPr="0051120B" w:rsidRDefault="008828B9">
            <w:pPr>
              <w:ind w:firstLine="0"/>
              <w:jc w:val="left"/>
              <w:rPr>
                <w:bCs/>
                <w:sz w:val="24"/>
                <w:szCs w:val="24"/>
                <w:lang w:val="ro-RO"/>
              </w:rPr>
            </w:pPr>
            <w:r w:rsidRPr="0051120B">
              <w:rPr>
                <w:bCs/>
                <w:sz w:val="24"/>
                <w:szCs w:val="24"/>
                <w:lang w:val="ro-RO"/>
              </w:rPr>
              <w:t>starea și resursele solului</w:t>
            </w:r>
          </w:p>
        </w:tc>
        <w:tc>
          <w:tcPr>
            <w:tcW w:w="800" w:type="pct"/>
            <w:gridSpan w:val="2"/>
            <w:tcBorders>
              <w:top w:val="nil"/>
              <w:left w:val="single" w:sz="6" w:space="0" w:color="000000"/>
              <w:bottom w:val="single" w:sz="6" w:space="0" w:color="000000"/>
              <w:right w:val="single" w:sz="6" w:space="0" w:color="000000"/>
            </w:tcBorders>
          </w:tcPr>
          <w:p w14:paraId="105D7C62"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6D79760B"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67B277E8" w14:textId="77777777" w:rsidR="000864A9" w:rsidRPr="0051120B" w:rsidRDefault="000864A9">
            <w:pPr>
              <w:ind w:firstLine="0"/>
              <w:jc w:val="left"/>
              <w:rPr>
                <w:sz w:val="24"/>
                <w:szCs w:val="24"/>
                <w:lang w:val="ro-RO"/>
              </w:rPr>
            </w:pPr>
          </w:p>
        </w:tc>
      </w:tr>
      <w:tr w:rsidR="000864A9" w:rsidRPr="0098265A" w14:paraId="19458ACE" w14:textId="77777777" w:rsidTr="009F3E4E">
        <w:trPr>
          <w:trHeight w:val="53"/>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8C09B9" w14:textId="77777777" w:rsidR="000864A9" w:rsidRPr="0051120B" w:rsidRDefault="008828B9">
            <w:pPr>
              <w:ind w:firstLine="0"/>
              <w:jc w:val="left"/>
              <w:rPr>
                <w:bCs/>
                <w:sz w:val="24"/>
                <w:szCs w:val="24"/>
                <w:lang w:val="ro-RO"/>
              </w:rPr>
            </w:pPr>
            <w:r w:rsidRPr="0051120B">
              <w:rPr>
                <w:bCs/>
                <w:sz w:val="24"/>
                <w:szCs w:val="24"/>
                <w:lang w:val="ro-RO"/>
              </w:rPr>
              <w:t>producerea și reciclarea deșeurilor</w:t>
            </w:r>
          </w:p>
        </w:tc>
        <w:tc>
          <w:tcPr>
            <w:tcW w:w="800" w:type="pct"/>
            <w:gridSpan w:val="2"/>
            <w:tcBorders>
              <w:top w:val="nil"/>
              <w:left w:val="single" w:sz="6" w:space="0" w:color="000000"/>
              <w:bottom w:val="single" w:sz="6" w:space="0" w:color="000000"/>
              <w:right w:val="single" w:sz="6" w:space="0" w:color="000000"/>
            </w:tcBorders>
          </w:tcPr>
          <w:p w14:paraId="7F5DB13B"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48651906"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697DC6EE" w14:textId="77777777" w:rsidR="000864A9" w:rsidRPr="0051120B" w:rsidRDefault="000864A9">
            <w:pPr>
              <w:ind w:firstLine="0"/>
              <w:jc w:val="left"/>
              <w:rPr>
                <w:sz w:val="24"/>
                <w:szCs w:val="24"/>
                <w:lang w:val="ro-RO"/>
              </w:rPr>
            </w:pPr>
          </w:p>
        </w:tc>
      </w:tr>
      <w:tr w:rsidR="000864A9" w:rsidRPr="0098265A" w14:paraId="7A8CC8B1" w14:textId="77777777" w:rsidTr="009F3E4E">
        <w:trPr>
          <w:trHeight w:val="102"/>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EABB5C" w14:textId="77777777" w:rsidR="000864A9" w:rsidRPr="0051120B" w:rsidRDefault="008828B9">
            <w:pPr>
              <w:ind w:firstLine="0"/>
              <w:jc w:val="left"/>
              <w:rPr>
                <w:bCs/>
                <w:sz w:val="24"/>
                <w:szCs w:val="24"/>
                <w:lang w:val="ro-RO"/>
              </w:rPr>
            </w:pPr>
            <w:r w:rsidRPr="0051120B">
              <w:rPr>
                <w:bCs/>
                <w:sz w:val="24"/>
                <w:szCs w:val="24"/>
                <w:lang w:val="ro-RO"/>
              </w:rPr>
              <w:t>utilizarea eficientă a resurselor regenerabile și neregenerabile</w:t>
            </w:r>
          </w:p>
        </w:tc>
        <w:tc>
          <w:tcPr>
            <w:tcW w:w="800" w:type="pct"/>
            <w:gridSpan w:val="2"/>
            <w:tcBorders>
              <w:top w:val="nil"/>
              <w:left w:val="single" w:sz="6" w:space="0" w:color="000000"/>
              <w:bottom w:val="single" w:sz="6" w:space="0" w:color="000000"/>
              <w:right w:val="single" w:sz="6" w:space="0" w:color="000000"/>
            </w:tcBorders>
          </w:tcPr>
          <w:p w14:paraId="17226695"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1DC61169"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5296B439" w14:textId="77777777" w:rsidR="000864A9" w:rsidRPr="0051120B" w:rsidRDefault="000864A9">
            <w:pPr>
              <w:ind w:firstLine="0"/>
              <w:jc w:val="left"/>
              <w:rPr>
                <w:sz w:val="24"/>
                <w:szCs w:val="24"/>
                <w:lang w:val="ro-RO"/>
              </w:rPr>
            </w:pPr>
          </w:p>
        </w:tc>
      </w:tr>
      <w:tr w:rsidR="000864A9" w:rsidRPr="0098265A" w14:paraId="20ECF46E" w14:textId="77777777" w:rsidTr="009F3E4E">
        <w:trPr>
          <w:trHeight w:val="53"/>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FC3447" w14:textId="77777777" w:rsidR="000864A9" w:rsidRPr="0051120B" w:rsidRDefault="008828B9">
            <w:pPr>
              <w:ind w:firstLine="0"/>
              <w:jc w:val="left"/>
              <w:rPr>
                <w:bCs/>
                <w:sz w:val="24"/>
                <w:szCs w:val="24"/>
                <w:lang w:val="ro-RO"/>
              </w:rPr>
            </w:pPr>
            <w:r w:rsidRPr="0051120B">
              <w:rPr>
                <w:bCs/>
                <w:sz w:val="24"/>
                <w:szCs w:val="24"/>
                <w:lang w:val="ro-RO"/>
              </w:rPr>
              <w:t>consumul și producția durabilă</w:t>
            </w:r>
          </w:p>
        </w:tc>
        <w:tc>
          <w:tcPr>
            <w:tcW w:w="800" w:type="pct"/>
            <w:gridSpan w:val="2"/>
            <w:tcBorders>
              <w:top w:val="nil"/>
              <w:left w:val="single" w:sz="6" w:space="0" w:color="000000"/>
              <w:bottom w:val="single" w:sz="6" w:space="0" w:color="000000"/>
              <w:right w:val="single" w:sz="6" w:space="0" w:color="000000"/>
            </w:tcBorders>
          </w:tcPr>
          <w:p w14:paraId="376E3294"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199726BE"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56B60BBB" w14:textId="77777777" w:rsidR="000864A9" w:rsidRPr="0051120B" w:rsidRDefault="000864A9">
            <w:pPr>
              <w:ind w:firstLine="0"/>
              <w:jc w:val="left"/>
              <w:rPr>
                <w:sz w:val="24"/>
                <w:szCs w:val="24"/>
                <w:lang w:val="ro-RO"/>
              </w:rPr>
            </w:pPr>
          </w:p>
        </w:tc>
      </w:tr>
      <w:tr w:rsidR="000864A9" w:rsidRPr="0098265A" w14:paraId="38452246" w14:textId="77777777" w:rsidTr="009F3E4E">
        <w:trPr>
          <w:trHeight w:val="111"/>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69DE3A" w14:textId="77777777" w:rsidR="000864A9" w:rsidRPr="0051120B" w:rsidRDefault="008828B9">
            <w:pPr>
              <w:ind w:firstLine="0"/>
              <w:jc w:val="left"/>
              <w:rPr>
                <w:bCs/>
                <w:sz w:val="24"/>
                <w:szCs w:val="24"/>
                <w:lang w:val="ro-RO"/>
              </w:rPr>
            </w:pPr>
            <w:r w:rsidRPr="0051120B">
              <w:rPr>
                <w:bCs/>
                <w:sz w:val="24"/>
                <w:szCs w:val="24"/>
                <w:lang w:val="ro-RO"/>
              </w:rPr>
              <w:t>intensitatea energetică</w:t>
            </w:r>
          </w:p>
        </w:tc>
        <w:tc>
          <w:tcPr>
            <w:tcW w:w="800" w:type="pct"/>
            <w:gridSpan w:val="2"/>
            <w:tcBorders>
              <w:top w:val="nil"/>
              <w:left w:val="single" w:sz="6" w:space="0" w:color="000000"/>
              <w:bottom w:val="single" w:sz="6" w:space="0" w:color="000000"/>
              <w:right w:val="single" w:sz="6" w:space="0" w:color="000000"/>
            </w:tcBorders>
          </w:tcPr>
          <w:p w14:paraId="217F2EBD"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2730D012"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16AAF9FD" w14:textId="77777777" w:rsidR="000864A9" w:rsidRPr="0051120B" w:rsidRDefault="000864A9">
            <w:pPr>
              <w:ind w:firstLine="0"/>
              <w:jc w:val="left"/>
              <w:rPr>
                <w:sz w:val="24"/>
                <w:szCs w:val="24"/>
                <w:lang w:val="ro-RO"/>
              </w:rPr>
            </w:pPr>
          </w:p>
        </w:tc>
      </w:tr>
      <w:tr w:rsidR="000864A9" w:rsidRPr="0098265A" w14:paraId="45C816E6" w14:textId="77777777" w:rsidTr="009F3E4E">
        <w:trPr>
          <w:trHeight w:val="129"/>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409638" w14:textId="77777777" w:rsidR="000864A9" w:rsidRPr="0051120B" w:rsidRDefault="008828B9">
            <w:pPr>
              <w:ind w:firstLine="0"/>
              <w:jc w:val="left"/>
              <w:rPr>
                <w:bCs/>
                <w:sz w:val="24"/>
                <w:szCs w:val="24"/>
                <w:lang w:val="ro-RO"/>
              </w:rPr>
            </w:pPr>
            <w:r w:rsidRPr="0051120B">
              <w:rPr>
                <w:bCs/>
                <w:sz w:val="24"/>
                <w:szCs w:val="24"/>
                <w:lang w:val="ro-RO"/>
              </w:rPr>
              <w:t>eficiența și performanța energetică</w:t>
            </w:r>
          </w:p>
        </w:tc>
        <w:tc>
          <w:tcPr>
            <w:tcW w:w="800" w:type="pct"/>
            <w:gridSpan w:val="2"/>
            <w:tcBorders>
              <w:top w:val="nil"/>
              <w:left w:val="single" w:sz="6" w:space="0" w:color="000000"/>
              <w:bottom w:val="single" w:sz="6" w:space="0" w:color="000000"/>
              <w:right w:val="single" w:sz="6" w:space="0" w:color="000000"/>
            </w:tcBorders>
          </w:tcPr>
          <w:p w14:paraId="7BCFC46C"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6CAF5A85"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1E3080C0" w14:textId="77777777" w:rsidR="000864A9" w:rsidRPr="0051120B" w:rsidRDefault="000864A9">
            <w:pPr>
              <w:ind w:firstLine="0"/>
              <w:jc w:val="left"/>
              <w:rPr>
                <w:sz w:val="24"/>
                <w:szCs w:val="24"/>
                <w:lang w:val="ro-RO"/>
              </w:rPr>
            </w:pPr>
          </w:p>
        </w:tc>
      </w:tr>
      <w:tr w:rsidR="000864A9" w:rsidRPr="0098265A" w14:paraId="701FC6A6" w14:textId="77777777" w:rsidTr="009F3E4E">
        <w:trPr>
          <w:trHeight w:val="192"/>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234488" w14:textId="77777777" w:rsidR="000864A9" w:rsidRPr="0051120B" w:rsidRDefault="008828B9">
            <w:pPr>
              <w:ind w:firstLine="0"/>
              <w:jc w:val="left"/>
              <w:rPr>
                <w:bCs/>
                <w:sz w:val="24"/>
                <w:szCs w:val="24"/>
                <w:lang w:val="ro-RO"/>
              </w:rPr>
            </w:pPr>
            <w:r w:rsidRPr="0051120B">
              <w:rPr>
                <w:bCs/>
                <w:sz w:val="24"/>
                <w:szCs w:val="24"/>
                <w:lang w:val="ro-RO"/>
              </w:rPr>
              <w:t>bunăstarea animalelor</w:t>
            </w:r>
          </w:p>
        </w:tc>
        <w:tc>
          <w:tcPr>
            <w:tcW w:w="800" w:type="pct"/>
            <w:gridSpan w:val="2"/>
            <w:tcBorders>
              <w:top w:val="nil"/>
              <w:left w:val="single" w:sz="6" w:space="0" w:color="000000"/>
              <w:bottom w:val="single" w:sz="6" w:space="0" w:color="000000"/>
              <w:right w:val="single" w:sz="6" w:space="0" w:color="000000"/>
            </w:tcBorders>
          </w:tcPr>
          <w:p w14:paraId="6C08DA1D"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2AA47A08"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02EA432D" w14:textId="77777777" w:rsidR="000864A9" w:rsidRPr="0051120B" w:rsidRDefault="000864A9">
            <w:pPr>
              <w:ind w:firstLine="0"/>
              <w:jc w:val="left"/>
              <w:rPr>
                <w:sz w:val="24"/>
                <w:szCs w:val="24"/>
                <w:lang w:val="ro-RO"/>
              </w:rPr>
            </w:pPr>
          </w:p>
        </w:tc>
      </w:tr>
      <w:tr w:rsidR="000864A9" w:rsidRPr="0098265A" w14:paraId="559C6E4E" w14:textId="77777777" w:rsidTr="009F3E4E">
        <w:trPr>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14BC15" w14:textId="77777777" w:rsidR="000864A9" w:rsidRPr="0051120B" w:rsidRDefault="008828B9">
            <w:pPr>
              <w:ind w:firstLine="0"/>
              <w:jc w:val="left"/>
              <w:rPr>
                <w:bCs/>
                <w:sz w:val="24"/>
                <w:szCs w:val="24"/>
                <w:lang w:val="ro-RO"/>
              </w:rPr>
            </w:pPr>
            <w:r w:rsidRPr="0051120B">
              <w:rPr>
                <w:bCs/>
                <w:sz w:val="24"/>
                <w:szCs w:val="24"/>
                <w:lang w:val="ro-RO"/>
              </w:rPr>
              <w:t>riscuri majore pentru mediu (incendii, explozii, accidente etc.)</w:t>
            </w:r>
          </w:p>
        </w:tc>
        <w:tc>
          <w:tcPr>
            <w:tcW w:w="800" w:type="pct"/>
            <w:gridSpan w:val="2"/>
            <w:tcBorders>
              <w:top w:val="nil"/>
              <w:left w:val="single" w:sz="6" w:space="0" w:color="000000"/>
              <w:bottom w:val="single" w:sz="6" w:space="0" w:color="000000"/>
              <w:right w:val="single" w:sz="6" w:space="0" w:color="000000"/>
            </w:tcBorders>
          </w:tcPr>
          <w:p w14:paraId="4C8019B7"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69676223"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3E2CBEB1" w14:textId="77777777" w:rsidR="000864A9" w:rsidRPr="0051120B" w:rsidRDefault="000864A9">
            <w:pPr>
              <w:ind w:firstLine="0"/>
              <w:jc w:val="left"/>
              <w:rPr>
                <w:sz w:val="24"/>
                <w:szCs w:val="24"/>
                <w:lang w:val="ro-RO"/>
              </w:rPr>
            </w:pPr>
          </w:p>
        </w:tc>
      </w:tr>
      <w:tr w:rsidR="000864A9" w:rsidRPr="0098265A" w14:paraId="3AB84511" w14:textId="77777777" w:rsidTr="009F3E4E">
        <w:trPr>
          <w:jc w:val="center"/>
        </w:trPr>
        <w:tc>
          <w:tcPr>
            <w:tcW w:w="259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4096A7" w14:textId="77777777" w:rsidR="000864A9" w:rsidRPr="0051120B" w:rsidRDefault="008828B9">
            <w:pPr>
              <w:ind w:firstLine="0"/>
              <w:jc w:val="left"/>
              <w:rPr>
                <w:bCs/>
                <w:sz w:val="24"/>
                <w:szCs w:val="24"/>
                <w:lang w:val="ro-RO"/>
              </w:rPr>
            </w:pPr>
            <w:r w:rsidRPr="0051120B">
              <w:rPr>
                <w:bCs/>
                <w:sz w:val="24"/>
                <w:szCs w:val="24"/>
                <w:lang w:val="ro-RO"/>
              </w:rPr>
              <w:t>utilizarea terenurilor</w:t>
            </w:r>
          </w:p>
        </w:tc>
        <w:tc>
          <w:tcPr>
            <w:tcW w:w="800" w:type="pct"/>
            <w:gridSpan w:val="2"/>
            <w:tcBorders>
              <w:top w:val="nil"/>
              <w:left w:val="single" w:sz="6" w:space="0" w:color="000000"/>
              <w:bottom w:val="single" w:sz="6" w:space="0" w:color="000000"/>
              <w:right w:val="single" w:sz="6" w:space="0" w:color="000000"/>
            </w:tcBorders>
          </w:tcPr>
          <w:p w14:paraId="61E06938"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6" w:space="0" w:color="000000"/>
              <w:right w:val="single" w:sz="6" w:space="0" w:color="000000"/>
            </w:tcBorders>
          </w:tcPr>
          <w:p w14:paraId="7931808D"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6" w:space="0" w:color="000000"/>
              <w:right w:val="single" w:sz="6" w:space="0" w:color="000000"/>
            </w:tcBorders>
          </w:tcPr>
          <w:p w14:paraId="7B1DA10C" w14:textId="77777777" w:rsidR="000864A9" w:rsidRPr="0051120B" w:rsidRDefault="000864A9">
            <w:pPr>
              <w:ind w:firstLine="0"/>
              <w:jc w:val="left"/>
              <w:rPr>
                <w:sz w:val="24"/>
                <w:szCs w:val="24"/>
                <w:lang w:val="ro-RO"/>
              </w:rPr>
            </w:pPr>
          </w:p>
        </w:tc>
      </w:tr>
      <w:tr w:rsidR="000864A9" w:rsidRPr="0098265A" w14:paraId="2E86F84D" w14:textId="77777777" w:rsidTr="009F3E4E">
        <w:trPr>
          <w:jc w:val="center"/>
        </w:trPr>
        <w:tc>
          <w:tcPr>
            <w:tcW w:w="2592"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4A3E72D2" w14:textId="77777777" w:rsidR="000864A9" w:rsidRPr="0051120B" w:rsidRDefault="008828B9">
            <w:pPr>
              <w:ind w:firstLine="0"/>
              <w:jc w:val="left"/>
              <w:rPr>
                <w:bCs/>
                <w:sz w:val="24"/>
                <w:szCs w:val="24"/>
                <w:lang w:val="ro-RO"/>
              </w:rPr>
            </w:pPr>
            <w:r w:rsidRPr="0051120B">
              <w:rPr>
                <w:bCs/>
                <w:sz w:val="24"/>
                <w:szCs w:val="24"/>
                <w:lang w:val="ro-RO"/>
              </w:rPr>
              <w:t>alte aspecte de mediu</w:t>
            </w:r>
          </w:p>
        </w:tc>
        <w:tc>
          <w:tcPr>
            <w:tcW w:w="800" w:type="pct"/>
            <w:gridSpan w:val="2"/>
            <w:tcBorders>
              <w:top w:val="nil"/>
              <w:left w:val="single" w:sz="6" w:space="0" w:color="000000"/>
              <w:bottom w:val="single" w:sz="4" w:space="0" w:color="auto"/>
              <w:right w:val="single" w:sz="6" w:space="0" w:color="000000"/>
            </w:tcBorders>
          </w:tcPr>
          <w:p w14:paraId="58C7AD5E" w14:textId="77777777" w:rsidR="000864A9" w:rsidRPr="0051120B" w:rsidRDefault="000864A9">
            <w:pPr>
              <w:ind w:firstLine="0"/>
              <w:jc w:val="left"/>
              <w:rPr>
                <w:sz w:val="24"/>
                <w:szCs w:val="24"/>
                <w:lang w:val="ro-RO"/>
              </w:rPr>
            </w:pPr>
          </w:p>
        </w:tc>
        <w:tc>
          <w:tcPr>
            <w:tcW w:w="821" w:type="pct"/>
            <w:tcBorders>
              <w:top w:val="nil"/>
              <w:left w:val="single" w:sz="6" w:space="0" w:color="000000"/>
              <w:bottom w:val="single" w:sz="4" w:space="0" w:color="auto"/>
              <w:right w:val="single" w:sz="6" w:space="0" w:color="000000"/>
            </w:tcBorders>
          </w:tcPr>
          <w:p w14:paraId="7F52C922" w14:textId="77777777" w:rsidR="000864A9" w:rsidRPr="0051120B" w:rsidRDefault="000864A9">
            <w:pPr>
              <w:ind w:firstLine="0"/>
              <w:jc w:val="left"/>
              <w:rPr>
                <w:bCs/>
                <w:sz w:val="24"/>
                <w:szCs w:val="24"/>
                <w:lang w:val="ro-RO"/>
              </w:rPr>
            </w:pPr>
          </w:p>
        </w:tc>
        <w:tc>
          <w:tcPr>
            <w:tcW w:w="787" w:type="pct"/>
            <w:gridSpan w:val="2"/>
            <w:tcBorders>
              <w:top w:val="nil"/>
              <w:left w:val="single" w:sz="6" w:space="0" w:color="000000"/>
              <w:bottom w:val="single" w:sz="4" w:space="0" w:color="auto"/>
              <w:right w:val="single" w:sz="6" w:space="0" w:color="000000"/>
            </w:tcBorders>
          </w:tcPr>
          <w:p w14:paraId="25FB2353" w14:textId="77777777" w:rsidR="000864A9" w:rsidRPr="0051120B" w:rsidRDefault="000864A9">
            <w:pPr>
              <w:ind w:firstLine="0"/>
              <w:jc w:val="left"/>
              <w:rPr>
                <w:sz w:val="24"/>
                <w:szCs w:val="24"/>
                <w:lang w:val="ro-RO"/>
              </w:rPr>
            </w:pPr>
          </w:p>
        </w:tc>
      </w:tr>
      <w:tr w:rsidR="000864A9" w:rsidRPr="0098265A" w14:paraId="4529DEFD" w14:textId="77777777" w:rsidTr="009F3E4E">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0AF070F3" w14:textId="77777777" w:rsidR="000864A9" w:rsidRPr="0051120B" w:rsidRDefault="008828B9">
            <w:pPr>
              <w:ind w:firstLine="0"/>
              <w:rPr>
                <w:sz w:val="24"/>
                <w:szCs w:val="24"/>
                <w:lang w:val="ro-RO"/>
              </w:rPr>
            </w:pPr>
            <w:r w:rsidRPr="0051120B">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51120B">
              <w:rPr>
                <w:bCs/>
                <w:i/>
                <w:iCs/>
                <w:sz w:val="24"/>
                <w:szCs w:val="24"/>
                <w:vertAlign w:val="superscript"/>
                <w:lang w:val="ro-RO"/>
              </w:rPr>
              <w:t>1</w:t>
            </w:r>
            <w:r w:rsidRPr="0051120B">
              <w:rPr>
                <w:bCs/>
                <w:i/>
                <w:iCs/>
                <w:sz w:val="24"/>
                <w:szCs w:val="24"/>
                <w:lang w:val="ro-RO"/>
              </w:rPr>
              <w:t>) și, după caz,  b</w:t>
            </w:r>
            <w:r w:rsidRPr="0051120B">
              <w:rPr>
                <w:bCs/>
                <w:i/>
                <w:iCs/>
                <w:sz w:val="24"/>
                <w:szCs w:val="24"/>
                <w:vertAlign w:val="superscript"/>
                <w:lang w:val="ro-RO"/>
              </w:rPr>
              <w:t>2</w:t>
            </w:r>
            <w:r w:rsidRPr="0051120B">
              <w:rPr>
                <w:bCs/>
                <w:i/>
                <w:iCs/>
                <w:sz w:val="24"/>
                <w:szCs w:val="24"/>
                <w:lang w:val="ro-RO"/>
              </w:rPr>
              <w:t>), privind analiza impacturilor opțiunilor.</w:t>
            </w:r>
          </w:p>
        </w:tc>
      </w:tr>
      <w:tr w:rsidR="000864A9" w:rsidRPr="0098265A" w14:paraId="5BD0B943" w14:textId="77777777" w:rsidTr="009F3E4E">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5C590A" w14:textId="77777777" w:rsidR="000864A9" w:rsidRPr="00A14538" w:rsidRDefault="008828B9">
            <w:pPr>
              <w:ind w:firstLine="0"/>
              <w:jc w:val="left"/>
              <w:rPr>
                <w:b/>
                <w:bCs/>
                <w:sz w:val="24"/>
                <w:szCs w:val="24"/>
                <w:lang w:val="ro-RO"/>
              </w:rPr>
            </w:pPr>
            <w:r w:rsidRPr="00A14538">
              <w:rPr>
                <w:b/>
                <w:bCs/>
                <w:sz w:val="24"/>
                <w:szCs w:val="24"/>
                <w:lang w:val="ro-RO"/>
              </w:rPr>
              <w:t>Anexe</w:t>
            </w:r>
          </w:p>
        </w:tc>
      </w:tr>
      <w:tr w:rsidR="000864A9" w:rsidRPr="0098265A" w14:paraId="2D50A390" w14:textId="77777777" w:rsidTr="009F3E4E">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601714" w14:textId="7B5E657A" w:rsidR="000864A9" w:rsidRDefault="008828B9" w:rsidP="009F3E4E">
            <w:pPr>
              <w:pStyle w:val="lf"/>
              <w:numPr>
                <w:ilvl w:val="0"/>
                <w:numId w:val="3"/>
              </w:numPr>
              <w:rPr>
                <w:lang w:val="ro-RO"/>
              </w:rPr>
            </w:pPr>
            <w:r w:rsidRPr="00A14538">
              <w:rPr>
                <w:lang w:val="ro-RO"/>
              </w:rPr>
              <w:t xml:space="preserve">Proiectul </w:t>
            </w:r>
            <w:r w:rsidR="00357695" w:rsidRPr="00A14538">
              <w:rPr>
                <w:lang w:val="ro-RO"/>
              </w:rPr>
              <w:t xml:space="preserve">hotărârii Guvernului </w:t>
            </w:r>
            <w:r w:rsidR="00057B5D">
              <w:rPr>
                <w:lang w:val="ro-RO"/>
              </w:rPr>
              <w:t>pentru</w:t>
            </w:r>
            <w:r w:rsidR="00057B5D" w:rsidRPr="00A14538">
              <w:rPr>
                <w:lang w:val="ro-RO"/>
              </w:rPr>
              <w:t xml:space="preserve"> </w:t>
            </w:r>
            <w:r w:rsidR="00357695" w:rsidRPr="00A14538">
              <w:rPr>
                <w:lang w:val="ro-RO"/>
              </w:rPr>
              <w:t>aprobarea</w:t>
            </w:r>
            <w:r w:rsidR="00D544D2">
              <w:t xml:space="preserve"> </w:t>
            </w:r>
            <w:r w:rsidR="00D544D2" w:rsidRPr="00D544D2">
              <w:rPr>
                <w:lang w:val="ro-RO"/>
              </w:rPr>
              <w:t>Metodologiei de calcul</w:t>
            </w:r>
            <w:r w:rsidR="003E5D42">
              <w:rPr>
                <w:lang w:val="ro-RO"/>
              </w:rPr>
              <w:t>are</w:t>
            </w:r>
            <w:r w:rsidR="00D544D2" w:rsidRPr="00D544D2">
              <w:rPr>
                <w:lang w:val="ro-RO"/>
              </w:rPr>
              <w:t xml:space="preserve"> a tarifelor la serviciile prestate de către Instituția Publică „Oficiul Amenajarea Teritoriului, Urbanism, Construcții și Locuințe”</w:t>
            </w:r>
            <w:r w:rsidR="00057B5D">
              <w:rPr>
                <w:lang w:val="ro-RO"/>
              </w:rPr>
              <w:t>, a Nomenclatorului serviciilor și a cuantumului tarifelor la acestea</w:t>
            </w:r>
            <w:r w:rsidR="00357695" w:rsidRPr="00A14538">
              <w:rPr>
                <w:lang w:val="ro-RO"/>
              </w:rPr>
              <w:t>;</w:t>
            </w:r>
          </w:p>
          <w:p w14:paraId="6C7DB333" w14:textId="77777777" w:rsidR="00357695" w:rsidRPr="00A14538" w:rsidRDefault="00357695" w:rsidP="009F3E4E">
            <w:pPr>
              <w:pStyle w:val="lf"/>
              <w:numPr>
                <w:ilvl w:val="0"/>
                <w:numId w:val="3"/>
              </w:numPr>
              <w:rPr>
                <w:b/>
                <w:bCs/>
                <w:i/>
                <w:iCs/>
              </w:rPr>
            </w:pPr>
            <w:r w:rsidRPr="00A14538">
              <w:rPr>
                <w:lang w:val="ro-RO"/>
              </w:rPr>
              <w:t>Nota informativă la proiect.</w:t>
            </w:r>
          </w:p>
        </w:tc>
      </w:tr>
    </w:tbl>
    <w:p w14:paraId="099FA4DB" w14:textId="77777777" w:rsidR="000864A9" w:rsidRPr="0098265A" w:rsidRDefault="000864A9">
      <w:pPr>
        <w:rPr>
          <w:color w:val="FF0000"/>
          <w:sz w:val="24"/>
          <w:szCs w:val="24"/>
          <w:lang w:val="ro-RO"/>
        </w:rPr>
      </w:pPr>
    </w:p>
    <w:sectPr w:rsidR="000864A9" w:rsidRPr="0098265A">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0435"/>
    <w:multiLevelType w:val="hybridMultilevel"/>
    <w:tmpl w:val="CF8839D6"/>
    <w:lvl w:ilvl="0" w:tplc="8BB4F092">
      <w:start w:val="2"/>
      <w:numFmt w:val="bullet"/>
      <w:lvlText w:val=""/>
      <w:lvlJc w:val="left"/>
      <w:pPr>
        <w:ind w:left="1566" w:hanging="114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61421"/>
    <w:multiLevelType w:val="hybridMultilevel"/>
    <w:tmpl w:val="E2C081B2"/>
    <w:lvl w:ilvl="0" w:tplc="87C4144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3007E"/>
    <w:multiLevelType w:val="singleLevel"/>
    <w:tmpl w:val="3443007E"/>
    <w:lvl w:ilvl="0">
      <w:start w:val="1"/>
      <w:numFmt w:val="lowerLetter"/>
      <w:suff w:val="space"/>
      <w:lvlText w:val="%1)"/>
      <w:lvlJc w:val="left"/>
      <w:rPr>
        <w:rFonts w:hint="default"/>
        <w:b/>
        <w:bCs/>
      </w:rPr>
    </w:lvl>
  </w:abstractNum>
  <w:abstractNum w:abstractNumId="3" w15:restartNumberingAfterBreak="0">
    <w:nsid w:val="3C74763B"/>
    <w:multiLevelType w:val="hybridMultilevel"/>
    <w:tmpl w:val="525E3D26"/>
    <w:lvl w:ilvl="0" w:tplc="5C22EC2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00"/>
  <w:drawingGridVerticalSpacing w:val="136"/>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CAF"/>
    <w:rsid w:val="000079AC"/>
    <w:rsid w:val="000179A4"/>
    <w:rsid w:val="00020431"/>
    <w:rsid w:val="00033F62"/>
    <w:rsid w:val="0003419A"/>
    <w:rsid w:val="00035534"/>
    <w:rsid w:val="000355E8"/>
    <w:rsid w:val="000425D7"/>
    <w:rsid w:val="00042C35"/>
    <w:rsid w:val="00051ED4"/>
    <w:rsid w:val="0005335A"/>
    <w:rsid w:val="000547BC"/>
    <w:rsid w:val="00057B5D"/>
    <w:rsid w:val="00064AEB"/>
    <w:rsid w:val="00065CD8"/>
    <w:rsid w:val="00070FFF"/>
    <w:rsid w:val="000741C7"/>
    <w:rsid w:val="00074890"/>
    <w:rsid w:val="00075C04"/>
    <w:rsid w:val="00076818"/>
    <w:rsid w:val="000864A9"/>
    <w:rsid w:val="000A116A"/>
    <w:rsid w:val="000A7451"/>
    <w:rsid w:val="000B00DD"/>
    <w:rsid w:val="000C522F"/>
    <w:rsid w:val="000D1896"/>
    <w:rsid w:val="000D323F"/>
    <w:rsid w:val="000D3385"/>
    <w:rsid w:val="000D4D03"/>
    <w:rsid w:val="000E581A"/>
    <w:rsid w:val="000E69D3"/>
    <w:rsid w:val="000F3D4F"/>
    <w:rsid w:val="000F4614"/>
    <w:rsid w:val="000F64EA"/>
    <w:rsid w:val="000F65E5"/>
    <w:rsid w:val="00121816"/>
    <w:rsid w:val="00122179"/>
    <w:rsid w:val="00124375"/>
    <w:rsid w:val="00127733"/>
    <w:rsid w:val="001339F4"/>
    <w:rsid w:val="00136409"/>
    <w:rsid w:val="0014277E"/>
    <w:rsid w:val="0016099F"/>
    <w:rsid w:val="00161D77"/>
    <w:rsid w:val="001641EA"/>
    <w:rsid w:val="00166A5A"/>
    <w:rsid w:val="00170BA0"/>
    <w:rsid w:val="00172A27"/>
    <w:rsid w:val="00173BA5"/>
    <w:rsid w:val="0018425F"/>
    <w:rsid w:val="00185320"/>
    <w:rsid w:val="00192E4D"/>
    <w:rsid w:val="001936A1"/>
    <w:rsid w:val="001A114F"/>
    <w:rsid w:val="001A30ED"/>
    <w:rsid w:val="001A5750"/>
    <w:rsid w:val="001A685A"/>
    <w:rsid w:val="001A6EDE"/>
    <w:rsid w:val="001A7926"/>
    <w:rsid w:val="001C172E"/>
    <w:rsid w:val="001C1896"/>
    <w:rsid w:val="001C450E"/>
    <w:rsid w:val="001C7EAB"/>
    <w:rsid w:val="001D2BD6"/>
    <w:rsid w:val="001D7975"/>
    <w:rsid w:val="001E61FF"/>
    <w:rsid w:val="001F3DEE"/>
    <w:rsid w:val="001F4660"/>
    <w:rsid w:val="001F7B51"/>
    <w:rsid w:val="00207216"/>
    <w:rsid w:val="00212E64"/>
    <w:rsid w:val="00214224"/>
    <w:rsid w:val="002248EE"/>
    <w:rsid w:val="002400AF"/>
    <w:rsid w:val="002421A0"/>
    <w:rsid w:val="00247841"/>
    <w:rsid w:val="00253C72"/>
    <w:rsid w:val="00267B81"/>
    <w:rsid w:val="00267EF1"/>
    <w:rsid w:val="002867D0"/>
    <w:rsid w:val="002912C0"/>
    <w:rsid w:val="00292D94"/>
    <w:rsid w:val="002962C9"/>
    <w:rsid w:val="00296549"/>
    <w:rsid w:val="002A0DDA"/>
    <w:rsid w:val="002A2AA8"/>
    <w:rsid w:val="002A43B1"/>
    <w:rsid w:val="002B15DE"/>
    <w:rsid w:val="002B54C9"/>
    <w:rsid w:val="002B77C4"/>
    <w:rsid w:val="002C4EA4"/>
    <w:rsid w:val="002D072A"/>
    <w:rsid w:val="002D2173"/>
    <w:rsid w:val="002D634D"/>
    <w:rsid w:val="002E1E02"/>
    <w:rsid w:val="002F1057"/>
    <w:rsid w:val="002F3EF9"/>
    <w:rsid w:val="002F6B5A"/>
    <w:rsid w:val="00314797"/>
    <w:rsid w:val="00315489"/>
    <w:rsid w:val="00320896"/>
    <w:rsid w:val="00320DE0"/>
    <w:rsid w:val="00341013"/>
    <w:rsid w:val="00344E34"/>
    <w:rsid w:val="00345C89"/>
    <w:rsid w:val="003522A2"/>
    <w:rsid w:val="00357695"/>
    <w:rsid w:val="003634CB"/>
    <w:rsid w:val="0037264D"/>
    <w:rsid w:val="00384C5C"/>
    <w:rsid w:val="003866EF"/>
    <w:rsid w:val="00392934"/>
    <w:rsid w:val="003964FF"/>
    <w:rsid w:val="00396A48"/>
    <w:rsid w:val="00396AAD"/>
    <w:rsid w:val="003A0B6D"/>
    <w:rsid w:val="003A6F92"/>
    <w:rsid w:val="003B5DBF"/>
    <w:rsid w:val="003C21A0"/>
    <w:rsid w:val="003C6141"/>
    <w:rsid w:val="003C6B5A"/>
    <w:rsid w:val="003D1CED"/>
    <w:rsid w:val="003E5D42"/>
    <w:rsid w:val="003E7B11"/>
    <w:rsid w:val="003F08A2"/>
    <w:rsid w:val="003F1CF5"/>
    <w:rsid w:val="003F6F5C"/>
    <w:rsid w:val="00403B0A"/>
    <w:rsid w:val="004127EB"/>
    <w:rsid w:val="0041423E"/>
    <w:rsid w:val="004255B9"/>
    <w:rsid w:val="0043756E"/>
    <w:rsid w:val="0044327B"/>
    <w:rsid w:val="00453C06"/>
    <w:rsid w:val="00453D9C"/>
    <w:rsid w:val="00457881"/>
    <w:rsid w:val="00457A8E"/>
    <w:rsid w:val="004721C5"/>
    <w:rsid w:val="00476711"/>
    <w:rsid w:val="004811F5"/>
    <w:rsid w:val="00487DB7"/>
    <w:rsid w:val="00494915"/>
    <w:rsid w:val="004A752B"/>
    <w:rsid w:val="004B2C51"/>
    <w:rsid w:val="004B6C43"/>
    <w:rsid w:val="004C462D"/>
    <w:rsid w:val="004D2892"/>
    <w:rsid w:val="004D7861"/>
    <w:rsid w:val="004E110E"/>
    <w:rsid w:val="004E17BE"/>
    <w:rsid w:val="004E2E47"/>
    <w:rsid w:val="004E340D"/>
    <w:rsid w:val="005034DD"/>
    <w:rsid w:val="005075AC"/>
    <w:rsid w:val="005077DE"/>
    <w:rsid w:val="0051120B"/>
    <w:rsid w:val="00514165"/>
    <w:rsid w:val="00521E87"/>
    <w:rsid w:val="00522CFB"/>
    <w:rsid w:val="00527754"/>
    <w:rsid w:val="00527A13"/>
    <w:rsid w:val="005339F1"/>
    <w:rsid w:val="0053757D"/>
    <w:rsid w:val="00541F26"/>
    <w:rsid w:val="00553943"/>
    <w:rsid w:val="005619E5"/>
    <w:rsid w:val="00564998"/>
    <w:rsid w:val="005675DA"/>
    <w:rsid w:val="00580C50"/>
    <w:rsid w:val="00582C5C"/>
    <w:rsid w:val="00583A1D"/>
    <w:rsid w:val="00586344"/>
    <w:rsid w:val="00590625"/>
    <w:rsid w:val="0059606D"/>
    <w:rsid w:val="005A03BD"/>
    <w:rsid w:val="005A32AE"/>
    <w:rsid w:val="005A33A3"/>
    <w:rsid w:val="005A3AE3"/>
    <w:rsid w:val="005A4DA1"/>
    <w:rsid w:val="005A6F48"/>
    <w:rsid w:val="005A7831"/>
    <w:rsid w:val="005B092D"/>
    <w:rsid w:val="005C22BA"/>
    <w:rsid w:val="005C3311"/>
    <w:rsid w:val="005C74B9"/>
    <w:rsid w:val="005D5966"/>
    <w:rsid w:val="005E651F"/>
    <w:rsid w:val="005E70B3"/>
    <w:rsid w:val="005F2BE9"/>
    <w:rsid w:val="005F76A0"/>
    <w:rsid w:val="006018FF"/>
    <w:rsid w:val="00601D96"/>
    <w:rsid w:val="00604374"/>
    <w:rsid w:val="00606A45"/>
    <w:rsid w:val="00607ED4"/>
    <w:rsid w:val="00616AC0"/>
    <w:rsid w:val="00617836"/>
    <w:rsid w:val="00634A57"/>
    <w:rsid w:val="00636C8B"/>
    <w:rsid w:val="00656AFF"/>
    <w:rsid w:val="00664FA3"/>
    <w:rsid w:val="00670F7D"/>
    <w:rsid w:val="0068729B"/>
    <w:rsid w:val="006876EC"/>
    <w:rsid w:val="0069107C"/>
    <w:rsid w:val="006946D3"/>
    <w:rsid w:val="006B1000"/>
    <w:rsid w:val="006B5F59"/>
    <w:rsid w:val="006B7C9F"/>
    <w:rsid w:val="006C26E3"/>
    <w:rsid w:val="006C613D"/>
    <w:rsid w:val="006D5922"/>
    <w:rsid w:val="006E6A8D"/>
    <w:rsid w:val="006E7EA5"/>
    <w:rsid w:val="006F393C"/>
    <w:rsid w:val="007065CB"/>
    <w:rsid w:val="00710201"/>
    <w:rsid w:val="007169F9"/>
    <w:rsid w:val="00716C39"/>
    <w:rsid w:val="0072421A"/>
    <w:rsid w:val="007338CB"/>
    <w:rsid w:val="00744B31"/>
    <w:rsid w:val="0075453D"/>
    <w:rsid w:val="007558B9"/>
    <w:rsid w:val="00764100"/>
    <w:rsid w:val="00767F26"/>
    <w:rsid w:val="007771AE"/>
    <w:rsid w:val="0078436A"/>
    <w:rsid w:val="00787C31"/>
    <w:rsid w:val="00792F5D"/>
    <w:rsid w:val="00793459"/>
    <w:rsid w:val="0079519E"/>
    <w:rsid w:val="007968C8"/>
    <w:rsid w:val="007A7094"/>
    <w:rsid w:val="007C3813"/>
    <w:rsid w:val="007D0378"/>
    <w:rsid w:val="007D0B56"/>
    <w:rsid w:val="007D48C0"/>
    <w:rsid w:val="007D5742"/>
    <w:rsid w:val="007E4B22"/>
    <w:rsid w:val="007E5562"/>
    <w:rsid w:val="007E5F5D"/>
    <w:rsid w:val="008018D4"/>
    <w:rsid w:val="00803026"/>
    <w:rsid w:val="00830EEA"/>
    <w:rsid w:val="008455FB"/>
    <w:rsid w:val="00864032"/>
    <w:rsid w:val="00867F23"/>
    <w:rsid w:val="0087662B"/>
    <w:rsid w:val="008828B9"/>
    <w:rsid w:val="00884BBA"/>
    <w:rsid w:val="00886663"/>
    <w:rsid w:val="008A46B7"/>
    <w:rsid w:val="008B0F93"/>
    <w:rsid w:val="008B20DE"/>
    <w:rsid w:val="008B5E17"/>
    <w:rsid w:val="008C4249"/>
    <w:rsid w:val="008D58E1"/>
    <w:rsid w:val="008E058C"/>
    <w:rsid w:val="008F0DFA"/>
    <w:rsid w:val="008F694D"/>
    <w:rsid w:val="008F74EC"/>
    <w:rsid w:val="008F79F1"/>
    <w:rsid w:val="009010CD"/>
    <w:rsid w:val="009072FA"/>
    <w:rsid w:val="00907733"/>
    <w:rsid w:val="00923504"/>
    <w:rsid w:val="00935A54"/>
    <w:rsid w:val="00942613"/>
    <w:rsid w:val="00943A64"/>
    <w:rsid w:val="00947872"/>
    <w:rsid w:val="009479C1"/>
    <w:rsid w:val="0095003E"/>
    <w:rsid w:val="00962389"/>
    <w:rsid w:val="00965EAE"/>
    <w:rsid w:val="00970DC7"/>
    <w:rsid w:val="0098265A"/>
    <w:rsid w:val="0099217F"/>
    <w:rsid w:val="00994A04"/>
    <w:rsid w:val="009965E3"/>
    <w:rsid w:val="009A0BE7"/>
    <w:rsid w:val="009A22F6"/>
    <w:rsid w:val="009A2F6B"/>
    <w:rsid w:val="009A30AC"/>
    <w:rsid w:val="009B50DD"/>
    <w:rsid w:val="009D304E"/>
    <w:rsid w:val="009D6321"/>
    <w:rsid w:val="009D704B"/>
    <w:rsid w:val="009D795F"/>
    <w:rsid w:val="009E504B"/>
    <w:rsid w:val="009F3E4E"/>
    <w:rsid w:val="00A14538"/>
    <w:rsid w:val="00A22C32"/>
    <w:rsid w:val="00A26248"/>
    <w:rsid w:val="00A30231"/>
    <w:rsid w:val="00A327EE"/>
    <w:rsid w:val="00A337FC"/>
    <w:rsid w:val="00A734EB"/>
    <w:rsid w:val="00A95A57"/>
    <w:rsid w:val="00A9785F"/>
    <w:rsid w:val="00A97CE5"/>
    <w:rsid w:val="00AA4FDF"/>
    <w:rsid w:val="00AD1731"/>
    <w:rsid w:val="00AD7DE0"/>
    <w:rsid w:val="00AF103B"/>
    <w:rsid w:val="00AF24AF"/>
    <w:rsid w:val="00AF4B3C"/>
    <w:rsid w:val="00B025A6"/>
    <w:rsid w:val="00B05ADD"/>
    <w:rsid w:val="00B13139"/>
    <w:rsid w:val="00B26013"/>
    <w:rsid w:val="00B35134"/>
    <w:rsid w:val="00B37584"/>
    <w:rsid w:val="00B431E2"/>
    <w:rsid w:val="00B5644C"/>
    <w:rsid w:val="00B60D3F"/>
    <w:rsid w:val="00B634EA"/>
    <w:rsid w:val="00B64993"/>
    <w:rsid w:val="00B719B5"/>
    <w:rsid w:val="00B75E27"/>
    <w:rsid w:val="00B80E16"/>
    <w:rsid w:val="00B96910"/>
    <w:rsid w:val="00BA781A"/>
    <w:rsid w:val="00BB1E53"/>
    <w:rsid w:val="00BB287B"/>
    <w:rsid w:val="00BB64E5"/>
    <w:rsid w:val="00BB67EE"/>
    <w:rsid w:val="00BB7F9F"/>
    <w:rsid w:val="00BC5843"/>
    <w:rsid w:val="00BD3405"/>
    <w:rsid w:val="00BE69E2"/>
    <w:rsid w:val="00BF30E5"/>
    <w:rsid w:val="00BF33F4"/>
    <w:rsid w:val="00BF4CB7"/>
    <w:rsid w:val="00C0021B"/>
    <w:rsid w:val="00C008DE"/>
    <w:rsid w:val="00C060E8"/>
    <w:rsid w:val="00C17C4B"/>
    <w:rsid w:val="00C32347"/>
    <w:rsid w:val="00C33223"/>
    <w:rsid w:val="00C418BD"/>
    <w:rsid w:val="00C47165"/>
    <w:rsid w:val="00C536E7"/>
    <w:rsid w:val="00C546CA"/>
    <w:rsid w:val="00C5513D"/>
    <w:rsid w:val="00C5574A"/>
    <w:rsid w:val="00C60771"/>
    <w:rsid w:val="00C6636F"/>
    <w:rsid w:val="00C67768"/>
    <w:rsid w:val="00C737BE"/>
    <w:rsid w:val="00C77B2D"/>
    <w:rsid w:val="00C90CB6"/>
    <w:rsid w:val="00C93683"/>
    <w:rsid w:val="00C96DB6"/>
    <w:rsid w:val="00C97FED"/>
    <w:rsid w:val="00CA458B"/>
    <w:rsid w:val="00CA6579"/>
    <w:rsid w:val="00CB6ECF"/>
    <w:rsid w:val="00CC1717"/>
    <w:rsid w:val="00CC4C1E"/>
    <w:rsid w:val="00CC4CB5"/>
    <w:rsid w:val="00CC618E"/>
    <w:rsid w:val="00CD14AD"/>
    <w:rsid w:val="00CD7C0F"/>
    <w:rsid w:val="00CE00E7"/>
    <w:rsid w:val="00CE1AE4"/>
    <w:rsid w:val="00CF24E8"/>
    <w:rsid w:val="00CF3C81"/>
    <w:rsid w:val="00D0046F"/>
    <w:rsid w:val="00D007CA"/>
    <w:rsid w:val="00D0680C"/>
    <w:rsid w:val="00D12810"/>
    <w:rsid w:val="00D15D66"/>
    <w:rsid w:val="00D2028B"/>
    <w:rsid w:val="00D255D2"/>
    <w:rsid w:val="00D349ED"/>
    <w:rsid w:val="00D37561"/>
    <w:rsid w:val="00D47609"/>
    <w:rsid w:val="00D53AE2"/>
    <w:rsid w:val="00D544D2"/>
    <w:rsid w:val="00D62C63"/>
    <w:rsid w:val="00D83F60"/>
    <w:rsid w:val="00D870BD"/>
    <w:rsid w:val="00D9348A"/>
    <w:rsid w:val="00D974AD"/>
    <w:rsid w:val="00DA6701"/>
    <w:rsid w:val="00DC0175"/>
    <w:rsid w:val="00DC3589"/>
    <w:rsid w:val="00DC56D0"/>
    <w:rsid w:val="00DC6E87"/>
    <w:rsid w:val="00DD20E4"/>
    <w:rsid w:val="00DD4ACC"/>
    <w:rsid w:val="00DD727E"/>
    <w:rsid w:val="00DE42A7"/>
    <w:rsid w:val="00DF2F0B"/>
    <w:rsid w:val="00DF7B75"/>
    <w:rsid w:val="00E122F9"/>
    <w:rsid w:val="00E179ED"/>
    <w:rsid w:val="00E3223F"/>
    <w:rsid w:val="00E34031"/>
    <w:rsid w:val="00E37D53"/>
    <w:rsid w:val="00E53E12"/>
    <w:rsid w:val="00E54DC7"/>
    <w:rsid w:val="00E55379"/>
    <w:rsid w:val="00E56D46"/>
    <w:rsid w:val="00E66E35"/>
    <w:rsid w:val="00E67378"/>
    <w:rsid w:val="00E70D4A"/>
    <w:rsid w:val="00E90B36"/>
    <w:rsid w:val="00EA27E7"/>
    <w:rsid w:val="00EA5F6B"/>
    <w:rsid w:val="00ED4DEB"/>
    <w:rsid w:val="00EE2201"/>
    <w:rsid w:val="00EF7126"/>
    <w:rsid w:val="00F10C71"/>
    <w:rsid w:val="00F12B43"/>
    <w:rsid w:val="00F12BE0"/>
    <w:rsid w:val="00F167A4"/>
    <w:rsid w:val="00F24B43"/>
    <w:rsid w:val="00F253D1"/>
    <w:rsid w:val="00F41154"/>
    <w:rsid w:val="00F4302A"/>
    <w:rsid w:val="00F56C18"/>
    <w:rsid w:val="00F82546"/>
    <w:rsid w:val="00F82E54"/>
    <w:rsid w:val="00FA1ABF"/>
    <w:rsid w:val="00FA5436"/>
    <w:rsid w:val="00FA6527"/>
    <w:rsid w:val="00FA7218"/>
    <w:rsid w:val="00FB1680"/>
    <w:rsid w:val="00FB3009"/>
    <w:rsid w:val="00FB598C"/>
    <w:rsid w:val="00FB5D4B"/>
    <w:rsid w:val="00FB7EB5"/>
    <w:rsid w:val="00FD106F"/>
    <w:rsid w:val="00FD2099"/>
    <w:rsid w:val="00FD384D"/>
    <w:rsid w:val="00FE69E2"/>
    <w:rsid w:val="00FF194A"/>
    <w:rsid w:val="00FF429E"/>
    <w:rsid w:val="00FF550E"/>
    <w:rsid w:val="00FF7B78"/>
    <w:rsid w:val="0E9B061E"/>
    <w:rsid w:val="11151979"/>
    <w:rsid w:val="123C2EC5"/>
    <w:rsid w:val="1247314D"/>
    <w:rsid w:val="1C700F1E"/>
    <w:rsid w:val="22F92358"/>
    <w:rsid w:val="341C036F"/>
    <w:rsid w:val="375F45BB"/>
    <w:rsid w:val="522B204B"/>
    <w:rsid w:val="532207DD"/>
    <w:rsid w:val="5B827ED9"/>
    <w:rsid w:val="60237579"/>
    <w:rsid w:val="67542DBE"/>
    <w:rsid w:val="79EC3926"/>
    <w:rsid w:val="7AA91500"/>
    <w:rsid w:val="7B117F2C"/>
    <w:rsid w:val="7DCD16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5AC8E"/>
  <w15:docId w15:val="{EE3587CA-A19C-4315-8620-C9B8FED7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720"/>
      <w:jc w:val="both"/>
    </w:pPr>
    <w:rPr>
      <w:rFonts w:eastAsia="Times New Roma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Caption">
    <w:name w:val="caption"/>
    <w:basedOn w:val="Normal"/>
    <w:next w:val="Normal"/>
    <w:uiPriority w:val="35"/>
    <w:unhideWhenUsed/>
    <w:qFormat/>
    <w:rPr>
      <w:b/>
      <w:bCs/>
      <w:color w:val="4F81BD" w:themeColor="accent1"/>
      <w:sz w:val="18"/>
      <w:szCs w:val="18"/>
    </w:rPr>
  </w:style>
  <w:style w:type="paragraph" w:styleId="NormalWeb">
    <w:name w:val="Normal (Web)"/>
    <w:basedOn w:val="Normal"/>
    <w:uiPriority w:val="99"/>
    <w:unhideWhenUsed/>
    <w:qFormat/>
    <w:pPr>
      <w:ind w:firstLine="567"/>
    </w:pPr>
    <w:rPr>
      <w:sz w:val="24"/>
      <w:szCs w:val="24"/>
      <w:lang w:val="ru-RU" w:eastAsia="ru-RU"/>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
    <w:name w:val="cb"/>
    <w:basedOn w:val="Normal"/>
    <w:uiPriority w:val="99"/>
    <w:semiHidden/>
    <w:qFormat/>
    <w:pPr>
      <w:ind w:firstLine="0"/>
      <w:jc w:val="center"/>
    </w:pPr>
    <w:rPr>
      <w:b/>
      <w:bCs/>
      <w:sz w:val="24"/>
      <w:szCs w:val="24"/>
      <w:lang w:val="ru-RU" w:eastAsia="ru-RU"/>
    </w:rPr>
  </w:style>
  <w:style w:type="paragraph" w:customStyle="1" w:styleId="rg">
    <w:name w:val="rg"/>
    <w:basedOn w:val="Normal"/>
    <w:uiPriority w:val="99"/>
    <w:semiHidden/>
    <w:qFormat/>
    <w:pPr>
      <w:ind w:firstLine="0"/>
      <w:jc w:val="right"/>
    </w:pPr>
    <w:rPr>
      <w:rFonts w:eastAsiaTheme="minorEastAsia"/>
      <w:sz w:val="24"/>
      <w:szCs w:val="24"/>
      <w:lang w:val="en-GB" w:eastAsia="en-GB"/>
    </w:rPr>
  </w:style>
  <w:style w:type="paragraph" w:customStyle="1" w:styleId="lf">
    <w:name w:val="lf"/>
    <w:basedOn w:val="Normal"/>
    <w:uiPriority w:val="99"/>
    <w:semiHidden/>
    <w:qFormat/>
    <w:pPr>
      <w:ind w:firstLine="0"/>
      <w:jc w:val="left"/>
    </w:pPr>
    <w:rPr>
      <w:rFonts w:eastAsiaTheme="minorEastAsia"/>
      <w:sz w:val="24"/>
      <w:szCs w:val="24"/>
      <w:lang w:val="en-GB" w:eastAsia="en-GB"/>
    </w:rPr>
  </w:style>
  <w:style w:type="paragraph" w:styleId="ListParagraph">
    <w:name w:val="List Paragraph"/>
    <w:basedOn w:val="Normal"/>
    <w:uiPriority w:val="34"/>
    <w:qFormat/>
    <w:pPr>
      <w:spacing w:after="200" w:line="276" w:lineRule="auto"/>
      <w:ind w:left="720" w:firstLine="0"/>
      <w:contextualSpacing/>
      <w:jc w:val="left"/>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rPr>
  </w:style>
  <w:style w:type="character" w:customStyle="1" w:styleId="a">
    <w:name w:val="Основной текст_"/>
    <w:basedOn w:val="DefaultParagraphFont"/>
    <w:link w:val="1"/>
    <w:uiPriority w:val="99"/>
    <w:qFormat/>
    <w:rPr>
      <w:sz w:val="23"/>
      <w:szCs w:val="23"/>
      <w:shd w:val="clear" w:color="auto" w:fill="FFFFFF"/>
    </w:rPr>
  </w:style>
  <w:style w:type="paragraph" w:customStyle="1" w:styleId="1">
    <w:name w:val="Основной текст1"/>
    <w:basedOn w:val="Normal"/>
    <w:link w:val="a"/>
    <w:uiPriority w:val="99"/>
    <w:pPr>
      <w:shd w:val="clear" w:color="auto" w:fill="FFFFFF"/>
      <w:spacing w:before="420" w:line="315" w:lineRule="exact"/>
      <w:ind w:firstLine="0"/>
    </w:pPr>
    <w:rPr>
      <w:rFonts w:eastAsia="SimSun"/>
      <w:sz w:val="23"/>
      <w:szCs w:val="23"/>
      <w:lang w:val="zh-CN" w:eastAsia="zh-CN"/>
    </w:rPr>
  </w:style>
  <w:style w:type="character" w:customStyle="1" w:styleId="4">
    <w:name w:val="Основной текст4"/>
    <w:basedOn w:val="a"/>
    <w:uiPriority w:val="99"/>
    <w:rPr>
      <w:sz w:val="23"/>
      <w:szCs w:val="23"/>
      <w:u w:val="single"/>
      <w:shd w:val="clear" w:color="auto" w:fill="FFFFFF"/>
    </w:rPr>
  </w:style>
  <w:style w:type="paragraph" w:styleId="Revision">
    <w:name w:val="Revision"/>
    <w:hidden/>
    <w:uiPriority w:val="99"/>
    <w:semiHidden/>
    <w:rsid w:val="002912C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ticip.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B8EB3-C33E-4F07-B6B2-63D5CA7B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4434</Words>
  <Characters>25275</Characters>
  <Application>Microsoft Office Word</Application>
  <DocSecurity>0</DocSecurity>
  <Lines>210</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Lucia Cecan</cp:lastModifiedBy>
  <cp:revision>2</cp:revision>
  <dcterms:created xsi:type="dcterms:W3CDTF">2024-04-08T12:32:00Z</dcterms:created>
  <dcterms:modified xsi:type="dcterms:W3CDTF">2024-04-08T12:32:00Z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2307E94A768E495E887539C693E1D770_13</vt:lpwstr>
  </property>
</Properties>
</file>