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F60FE" w14:textId="77777777" w:rsidR="00E50907" w:rsidRPr="005A5AD2" w:rsidRDefault="00CD7359">
      <w:pPr>
        <w:spacing w:before="0" w:after="0"/>
        <w:jc w:val="right"/>
        <w:rPr>
          <w:rFonts w:ascii="Times New Roman" w:hAnsi="Times New Roman"/>
          <w:i/>
          <w:sz w:val="24"/>
          <w:szCs w:val="24"/>
          <w:u w:val="single"/>
          <w:lang w:val="zh-CN"/>
        </w:rPr>
      </w:pPr>
      <w:bookmarkStart w:id="0" w:name="_GoBack"/>
      <w:bookmarkEnd w:id="0"/>
      <w:r w:rsidRPr="005A5AD2">
        <w:rPr>
          <w:rFonts w:ascii="Times New Roman" w:hAnsi="Times New Roman"/>
          <w:i/>
          <w:sz w:val="24"/>
          <w:szCs w:val="24"/>
          <w:u w:val="single"/>
          <w:lang w:val="zh-CN"/>
        </w:rPr>
        <w:t>Proiect</w:t>
      </w:r>
    </w:p>
    <w:p w14:paraId="73F8C457" w14:textId="77777777" w:rsidR="00E50907" w:rsidRPr="005A5AD2" w:rsidRDefault="00E50907">
      <w:pPr>
        <w:spacing w:before="0" w:after="0"/>
        <w:jc w:val="right"/>
        <w:rPr>
          <w:rFonts w:ascii="Times New Roman" w:hAnsi="Times New Roman"/>
          <w:sz w:val="24"/>
          <w:szCs w:val="24"/>
          <w:lang w:val="zh-CN"/>
        </w:rPr>
      </w:pPr>
    </w:p>
    <w:p w14:paraId="2991362B" w14:textId="77777777" w:rsidR="00E50907" w:rsidRPr="005A5AD2" w:rsidRDefault="00CD7359">
      <w:pPr>
        <w:pStyle w:val="NoSpacing"/>
        <w:jc w:val="center"/>
        <w:rPr>
          <w:rFonts w:ascii="Times New Roman" w:hAnsi="Times New Roman"/>
          <w:sz w:val="24"/>
          <w:szCs w:val="24"/>
          <w:lang w:val="zh-CN"/>
        </w:rPr>
      </w:pPr>
      <w:r w:rsidRPr="005A5AD2">
        <w:rPr>
          <w:rFonts w:ascii="Times New Roman" w:hAnsi="Times New Roman"/>
          <w:sz w:val="24"/>
          <w:szCs w:val="24"/>
          <w:lang w:val="zh-CN"/>
        </w:rPr>
        <w:object w:dxaOrig="1440" w:dyaOrig="1800" w14:anchorId="3CAB9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90pt" o:ole="" fillcolor="#6d6d6d">
            <v:imagedata r:id="rId8" o:title=""/>
          </v:shape>
          <o:OLEObject Type="Embed" ProgID="Word.Picture.8" ShapeID="_x0000_i1025" DrawAspect="Content" ObjectID="_1774095498" r:id="rId9"/>
        </w:object>
      </w:r>
      <w:r w:rsidRPr="005A5AD2">
        <w:rPr>
          <w:rFonts w:ascii="Times New Roman" w:hAnsi="Times New Roman"/>
          <w:sz w:val="24"/>
          <w:szCs w:val="24"/>
          <w:lang w:val="zh-CN"/>
        </w:rPr>
        <w:t xml:space="preserve"> </w:t>
      </w:r>
    </w:p>
    <w:p w14:paraId="42D7CD23" w14:textId="77777777" w:rsidR="00E50907" w:rsidRPr="005A5AD2" w:rsidRDefault="00E50907">
      <w:pPr>
        <w:pStyle w:val="NoSpacing"/>
        <w:jc w:val="center"/>
        <w:rPr>
          <w:rFonts w:ascii="Times New Roman" w:hAnsi="Times New Roman"/>
          <w:sz w:val="24"/>
          <w:szCs w:val="24"/>
          <w:lang w:val="zh-CN"/>
        </w:rPr>
      </w:pPr>
    </w:p>
    <w:p w14:paraId="6BE5966C" w14:textId="77777777" w:rsidR="00E50907" w:rsidRPr="005A5AD2" w:rsidRDefault="00CD7359">
      <w:pPr>
        <w:pStyle w:val="NoSpacing"/>
        <w:jc w:val="center"/>
        <w:rPr>
          <w:rFonts w:ascii="Times New Roman" w:hAnsi="Times New Roman"/>
          <w:sz w:val="24"/>
          <w:szCs w:val="24"/>
          <w:lang w:val="zh-CN"/>
        </w:rPr>
      </w:pPr>
      <w:r w:rsidRPr="005A5AD2">
        <w:rPr>
          <w:rFonts w:ascii="Times New Roman" w:hAnsi="Times New Roman"/>
          <w:sz w:val="24"/>
          <w:szCs w:val="24"/>
          <w:lang w:val="zh-CN"/>
        </w:rPr>
        <w:t>GUVERNUL REPUBLICII MOLDOVA</w:t>
      </w:r>
    </w:p>
    <w:p w14:paraId="61C89DDA" w14:textId="77777777" w:rsidR="00E50907" w:rsidRPr="005A5AD2" w:rsidRDefault="00E50907">
      <w:pPr>
        <w:pStyle w:val="NoSpacing"/>
        <w:jc w:val="center"/>
        <w:rPr>
          <w:rFonts w:ascii="Times New Roman" w:hAnsi="Times New Roman"/>
          <w:sz w:val="24"/>
          <w:szCs w:val="24"/>
          <w:lang w:val="zh-CN"/>
        </w:rPr>
      </w:pPr>
    </w:p>
    <w:p w14:paraId="685C8E55" w14:textId="77777777" w:rsidR="00E50907" w:rsidRPr="005A5AD2" w:rsidRDefault="00CD7359">
      <w:pPr>
        <w:pStyle w:val="NoSpacing"/>
        <w:jc w:val="center"/>
        <w:rPr>
          <w:rFonts w:ascii="Times New Roman" w:hAnsi="Times New Roman"/>
          <w:sz w:val="24"/>
          <w:szCs w:val="24"/>
          <w:lang w:val="zh-CN"/>
        </w:rPr>
      </w:pPr>
      <w:r w:rsidRPr="005A5AD2">
        <w:rPr>
          <w:rFonts w:ascii="Times New Roman" w:hAnsi="Times New Roman"/>
          <w:sz w:val="24"/>
          <w:szCs w:val="24"/>
          <w:lang w:val="zh-CN"/>
        </w:rPr>
        <w:t>H O T Ă R Î R E</w:t>
      </w:r>
    </w:p>
    <w:p w14:paraId="41CD406D" w14:textId="77777777" w:rsidR="00E50907" w:rsidRPr="005A5AD2" w:rsidRDefault="00E50907">
      <w:pPr>
        <w:pStyle w:val="NoSpacing"/>
        <w:jc w:val="both"/>
        <w:rPr>
          <w:rFonts w:ascii="Times New Roman" w:hAnsi="Times New Roman"/>
          <w:sz w:val="24"/>
          <w:szCs w:val="24"/>
          <w:lang w:val="zh-CN"/>
        </w:rPr>
      </w:pPr>
    </w:p>
    <w:p w14:paraId="7A2D5E80" w14:textId="77777777" w:rsidR="00E50907" w:rsidRPr="005A5AD2" w:rsidRDefault="00CD7359">
      <w:pPr>
        <w:pStyle w:val="NoSpacing"/>
        <w:jc w:val="center"/>
        <w:rPr>
          <w:rFonts w:ascii="Times New Roman" w:hAnsi="Times New Roman"/>
          <w:sz w:val="24"/>
          <w:szCs w:val="24"/>
          <w:lang w:val="zh-CN"/>
        </w:rPr>
      </w:pPr>
      <w:r w:rsidRPr="005A5AD2">
        <w:rPr>
          <w:rFonts w:ascii="Times New Roman" w:hAnsi="Times New Roman"/>
          <w:sz w:val="24"/>
          <w:szCs w:val="24"/>
          <w:lang w:val="zh-CN"/>
        </w:rPr>
        <w:t>nr. _____</w:t>
      </w:r>
    </w:p>
    <w:p w14:paraId="398F4A96" w14:textId="77777777" w:rsidR="00E50907" w:rsidRPr="005A5AD2" w:rsidRDefault="001C24C3">
      <w:pPr>
        <w:pStyle w:val="NoSpacing"/>
        <w:jc w:val="center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5A5AD2">
        <w:rPr>
          <w:rFonts w:ascii="Times New Roman" w:hAnsi="Times New Roman"/>
          <w:sz w:val="24"/>
          <w:szCs w:val="24"/>
          <w:lang w:val="zh-CN"/>
        </w:rPr>
        <w:t>din _____________________ 2024</w:t>
      </w:r>
    </w:p>
    <w:p w14:paraId="492D4085" w14:textId="77777777" w:rsidR="00E50907" w:rsidRPr="005A5AD2" w:rsidRDefault="00CD7359">
      <w:pPr>
        <w:pStyle w:val="NoSpacing"/>
        <w:jc w:val="center"/>
        <w:rPr>
          <w:rFonts w:ascii="Times New Roman" w:hAnsi="Times New Roman"/>
          <w:sz w:val="24"/>
          <w:szCs w:val="24"/>
          <w:lang w:val="zh-CN"/>
        </w:rPr>
      </w:pPr>
      <w:r w:rsidRPr="005A5AD2">
        <w:rPr>
          <w:rFonts w:ascii="Times New Roman" w:hAnsi="Times New Roman"/>
          <w:sz w:val="24"/>
          <w:szCs w:val="24"/>
          <w:lang w:val="zh-CN"/>
        </w:rPr>
        <w:t>Chişinău</w:t>
      </w:r>
    </w:p>
    <w:p w14:paraId="68111AF6" w14:textId="77777777" w:rsidR="00E50907" w:rsidRPr="005A5AD2" w:rsidRDefault="00E50907">
      <w:pPr>
        <w:pStyle w:val="NoSpacing"/>
        <w:rPr>
          <w:sz w:val="24"/>
          <w:szCs w:val="24"/>
          <w:lang w:val="zh-CN"/>
        </w:rPr>
      </w:pPr>
    </w:p>
    <w:p w14:paraId="734437BD" w14:textId="40F0EDD1" w:rsidR="00136A29" w:rsidRDefault="00136A29" w:rsidP="00136A29">
      <w:pPr>
        <w:spacing w:before="0"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>pentru aprobarea Metodologiei de calcul</w:t>
      </w:r>
      <w:r w:rsidR="00F900B5">
        <w:rPr>
          <w:rFonts w:ascii="Times New Roman" w:hAnsi="Times New Roman"/>
          <w:sz w:val="24"/>
          <w:szCs w:val="24"/>
          <w:lang w:val="ro-RO"/>
        </w:rPr>
        <w:t>are</w:t>
      </w:r>
      <w:r w:rsidRPr="005A5AD2">
        <w:rPr>
          <w:rFonts w:ascii="Times New Roman" w:hAnsi="Times New Roman"/>
          <w:sz w:val="24"/>
          <w:szCs w:val="24"/>
          <w:lang w:val="ro-RO"/>
        </w:rPr>
        <w:t xml:space="preserve"> a tarifelor la serviciile prestate de către Instituția Publică „Oficiu</w:t>
      </w:r>
      <w:r w:rsidR="005B4EF1">
        <w:rPr>
          <w:rFonts w:ascii="Times New Roman" w:hAnsi="Times New Roman"/>
          <w:sz w:val="24"/>
          <w:szCs w:val="24"/>
          <w:lang w:val="ro-RO"/>
        </w:rPr>
        <w:t>l</w:t>
      </w:r>
      <w:r w:rsidRPr="005A5AD2">
        <w:rPr>
          <w:rFonts w:ascii="Times New Roman" w:hAnsi="Times New Roman"/>
          <w:sz w:val="24"/>
          <w:szCs w:val="24"/>
          <w:lang w:val="ro-RO"/>
        </w:rPr>
        <w:t xml:space="preserve"> Amenajarea Teritoriului, Urbanism, Construcții și Locuințe”</w:t>
      </w:r>
      <w:r w:rsidR="00F900B5">
        <w:rPr>
          <w:rFonts w:ascii="Times New Roman" w:hAnsi="Times New Roman"/>
          <w:sz w:val="24"/>
          <w:szCs w:val="24"/>
          <w:lang w:val="ro-RO"/>
        </w:rPr>
        <w:t>, a</w:t>
      </w:r>
    </w:p>
    <w:p w14:paraId="38F80555" w14:textId="57E1D1A4" w:rsidR="00F900B5" w:rsidRPr="00FA142A" w:rsidRDefault="00F900B5" w:rsidP="00136A29">
      <w:pPr>
        <w:spacing w:before="0" w:after="0"/>
        <w:jc w:val="center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Nomenclatorului serviciilor și a cuantumului tarifelor </w:t>
      </w:r>
      <w:r w:rsidR="00542AB0">
        <w:rPr>
          <w:rFonts w:ascii="Times New Roman" w:hAnsi="Times New Roman"/>
          <w:sz w:val="24"/>
          <w:szCs w:val="24"/>
          <w:lang w:val="ro-RO"/>
        </w:rPr>
        <w:t>la ace</w:t>
      </w:r>
      <w:r>
        <w:rPr>
          <w:rFonts w:ascii="Times New Roman" w:hAnsi="Times New Roman"/>
          <w:sz w:val="24"/>
          <w:szCs w:val="24"/>
          <w:lang w:val="ro-RO"/>
        </w:rPr>
        <w:t>st</w:t>
      </w:r>
      <w:r w:rsidR="00542AB0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a</w:t>
      </w:r>
    </w:p>
    <w:p w14:paraId="1B1B4ED7" w14:textId="77777777" w:rsidR="00E50907" w:rsidRPr="005A5AD2" w:rsidRDefault="00E50907">
      <w:pPr>
        <w:spacing w:before="0"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1AC4748" w14:textId="77777777" w:rsidR="00E50907" w:rsidRPr="005A5AD2" w:rsidRDefault="00E50907">
      <w:pPr>
        <w:pStyle w:val="NoSpacing"/>
        <w:jc w:val="center"/>
        <w:rPr>
          <w:sz w:val="24"/>
          <w:szCs w:val="24"/>
          <w:lang w:val="zh-CN"/>
        </w:rPr>
      </w:pPr>
    </w:p>
    <w:p w14:paraId="493738F9" w14:textId="4B332886" w:rsidR="00E50907" w:rsidRPr="005A5AD2" w:rsidRDefault="00FA4A63">
      <w:pPr>
        <w:pStyle w:val="NormalWeb"/>
        <w:spacing w:before="0" w:beforeAutospacing="0" w:after="0" w:afterAutospacing="0"/>
        <w:rPr>
          <w:lang w:val="zh-CN"/>
        </w:rPr>
      </w:pPr>
      <w:r w:rsidRPr="005A5AD2">
        <w:rPr>
          <w:lang w:val="ro-RO"/>
        </w:rPr>
        <w:t>În  temeiul art.</w:t>
      </w:r>
      <w:r w:rsidR="00755365">
        <w:rPr>
          <w:lang w:val="ro-RO"/>
        </w:rPr>
        <w:t>32</w:t>
      </w:r>
      <w:r w:rsidR="00C55FD3" w:rsidRPr="005A5AD2">
        <w:rPr>
          <w:lang w:val="ro-RO"/>
        </w:rPr>
        <w:t xml:space="preserve"> alin.(4)</w:t>
      </w:r>
      <w:r w:rsidR="00CD7359" w:rsidRPr="005A5AD2">
        <w:rPr>
          <w:lang w:val="ro-RO"/>
        </w:rPr>
        <w:t xml:space="preserve"> din </w:t>
      </w:r>
      <w:r w:rsidR="00C55FD3" w:rsidRPr="005A5AD2">
        <w:rPr>
          <w:lang w:val="ro-RO"/>
        </w:rPr>
        <w:t>Legea nr.</w:t>
      </w:r>
      <w:r w:rsidRPr="005A5AD2">
        <w:rPr>
          <w:lang w:val="ro-RO"/>
        </w:rPr>
        <w:t xml:space="preserve"> </w:t>
      </w:r>
      <w:r w:rsidR="00C55FD3" w:rsidRPr="005A5AD2">
        <w:rPr>
          <w:lang w:val="ro-RO"/>
        </w:rPr>
        <w:t>98/2012</w:t>
      </w:r>
      <w:r w:rsidR="00CD7359" w:rsidRPr="005A5AD2">
        <w:rPr>
          <w:lang w:val="ro-RO"/>
        </w:rPr>
        <w:t xml:space="preserve"> </w:t>
      </w:r>
      <w:r w:rsidR="00C55FD3" w:rsidRPr="005A5AD2">
        <w:rPr>
          <w:lang w:val="ro-RO"/>
        </w:rPr>
        <w:t>privind administrația publică</w:t>
      </w:r>
      <w:r w:rsidR="007A308C" w:rsidRPr="005A5AD2">
        <w:rPr>
          <w:lang w:val="ro-RO"/>
        </w:rPr>
        <w:t xml:space="preserve"> de specialitate</w:t>
      </w:r>
      <w:r w:rsidRPr="005A5AD2">
        <w:rPr>
          <w:lang w:val="ro-RO"/>
        </w:rPr>
        <w:t xml:space="preserve"> </w:t>
      </w:r>
      <w:r w:rsidR="00CD7359" w:rsidRPr="005A5AD2">
        <w:rPr>
          <w:lang w:val="ro-RO"/>
        </w:rPr>
        <w:t>(Monitorul Ofi</w:t>
      </w:r>
      <w:r w:rsidRPr="005A5AD2">
        <w:rPr>
          <w:lang w:val="ro-RO"/>
        </w:rPr>
        <w:t>cial al Republicii Moldova, 2012, nr.160-164, art.537</w:t>
      </w:r>
      <w:r w:rsidR="00CD7359" w:rsidRPr="005A5AD2">
        <w:rPr>
          <w:lang w:val="ro-RO"/>
        </w:rPr>
        <w:t>)</w:t>
      </w:r>
      <w:r w:rsidR="00CD7359" w:rsidRPr="005A5AD2">
        <w:rPr>
          <w:lang w:val="zh-CN"/>
        </w:rPr>
        <w:t>,</w:t>
      </w:r>
      <w:r w:rsidRPr="005A5AD2">
        <w:rPr>
          <w:lang w:val="ro-MD"/>
        </w:rPr>
        <w:t xml:space="preserve"> </w:t>
      </w:r>
      <w:r w:rsidR="00755365">
        <w:rPr>
          <w:lang w:val="ro-MD"/>
        </w:rPr>
        <w:t xml:space="preserve">cu modificările ulterioare, </w:t>
      </w:r>
      <w:r w:rsidRPr="005A5AD2">
        <w:rPr>
          <w:lang w:val="ro-MD"/>
        </w:rPr>
        <w:t>art. 6</w:t>
      </w:r>
      <w:r w:rsidR="00CD7359" w:rsidRPr="005A5AD2">
        <w:rPr>
          <w:lang w:val="zh-CN"/>
        </w:rPr>
        <w:t xml:space="preserve"> </w:t>
      </w:r>
      <w:r w:rsidR="00F43D75" w:rsidRPr="005A5AD2">
        <w:rPr>
          <w:lang w:val="ro-MD"/>
        </w:rPr>
        <w:t>alin. (2) din Legea nr. 235/2006 cu privire la principiile de bază de reglementare a activității de întreprinzător</w:t>
      </w:r>
      <w:r w:rsidR="00EC57F1" w:rsidRPr="005A5AD2">
        <w:rPr>
          <w:lang w:val="ro-MD"/>
        </w:rPr>
        <w:t xml:space="preserve"> (Monitorul Oficial al Republicii Moldova, 2006, nr.126-130, art.627)</w:t>
      </w:r>
      <w:r w:rsidR="007A4E85">
        <w:rPr>
          <w:lang w:val="ro-MD"/>
        </w:rPr>
        <w:t>, cu modificările ulterioare</w:t>
      </w:r>
      <w:r w:rsidR="00431A21" w:rsidRPr="005A5AD2">
        <w:rPr>
          <w:lang w:val="ro-MD"/>
        </w:rPr>
        <w:t xml:space="preserve">, </w:t>
      </w:r>
      <w:r w:rsidR="00CD7359" w:rsidRPr="005A5AD2">
        <w:rPr>
          <w:lang w:val="zh-CN"/>
        </w:rPr>
        <w:t xml:space="preserve">Guvernul </w:t>
      </w:r>
      <w:r w:rsidR="00CD7359" w:rsidRPr="005A5AD2">
        <w:rPr>
          <w:lang w:val="ro-RO"/>
        </w:rPr>
        <w:t xml:space="preserve"> </w:t>
      </w:r>
    </w:p>
    <w:p w14:paraId="66917B8E" w14:textId="77777777" w:rsidR="00E50907" w:rsidRPr="005A5AD2" w:rsidRDefault="00E50907">
      <w:pPr>
        <w:pStyle w:val="NoSpacing"/>
        <w:jc w:val="center"/>
        <w:rPr>
          <w:rFonts w:ascii="Times New Roman" w:hAnsi="Times New Roman"/>
          <w:b/>
          <w:sz w:val="24"/>
          <w:szCs w:val="24"/>
          <w:lang w:val="zh-CN"/>
        </w:rPr>
      </w:pPr>
    </w:p>
    <w:p w14:paraId="763DD1EC" w14:textId="77777777" w:rsidR="00E50907" w:rsidRPr="005A5AD2" w:rsidRDefault="00CD7359">
      <w:pPr>
        <w:pStyle w:val="NoSpacing"/>
        <w:jc w:val="center"/>
        <w:rPr>
          <w:rFonts w:ascii="Times New Roman" w:hAnsi="Times New Roman"/>
          <w:b/>
          <w:sz w:val="24"/>
          <w:szCs w:val="24"/>
          <w:lang w:val="zh-CN"/>
        </w:rPr>
      </w:pPr>
      <w:r w:rsidRPr="005A5AD2">
        <w:rPr>
          <w:rFonts w:ascii="Times New Roman" w:hAnsi="Times New Roman"/>
          <w:b/>
          <w:sz w:val="24"/>
          <w:szCs w:val="24"/>
          <w:lang w:val="zh-CN"/>
        </w:rPr>
        <w:t>HOTĂRĂŞTE:</w:t>
      </w:r>
    </w:p>
    <w:p w14:paraId="3CAB34AF" w14:textId="77777777" w:rsidR="00E50907" w:rsidRPr="005A5AD2" w:rsidRDefault="00E50907">
      <w:pPr>
        <w:pStyle w:val="NoSpacing"/>
        <w:jc w:val="center"/>
        <w:rPr>
          <w:rFonts w:ascii="Times New Roman" w:hAnsi="Times New Roman"/>
          <w:b/>
          <w:sz w:val="24"/>
          <w:szCs w:val="24"/>
          <w:lang w:val="zh-CN"/>
        </w:rPr>
      </w:pPr>
    </w:p>
    <w:p w14:paraId="0F10F16C" w14:textId="77777777" w:rsidR="00486D1D" w:rsidRPr="005A5AD2" w:rsidRDefault="00CD7359" w:rsidP="00486D1D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>Se aprobă</w:t>
      </w:r>
      <w:r w:rsidR="00486D1D" w:rsidRPr="005A5AD2">
        <w:rPr>
          <w:rFonts w:ascii="Times New Roman" w:hAnsi="Times New Roman"/>
          <w:sz w:val="24"/>
          <w:szCs w:val="24"/>
          <w:lang w:val="ro-RO"/>
        </w:rPr>
        <w:t>:</w:t>
      </w:r>
    </w:p>
    <w:p w14:paraId="180A7987" w14:textId="280996B0" w:rsidR="00E50907" w:rsidRPr="005A5AD2" w:rsidRDefault="00BA50B7" w:rsidP="002A19D6">
      <w:pPr>
        <w:pStyle w:val="ListParagraph"/>
        <w:numPr>
          <w:ilvl w:val="0"/>
          <w:numId w:val="9"/>
        </w:numPr>
        <w:spacing w:before="0" w:after="0"/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>Metodologia</w:t>
      </w:r>
      <w:r w:rsidR="008E2E63" w:rsidRPr="005A5AD2">
        <w:rPr>
          <w:rFonts w:ascii="Times New Roman" w:hAnsi="Times New Roman"/>
          <w:sz w:val="24"/>
          <w:szCs w:val="24"/>
          <w:lang w:val="ro-RO"/>
        </w:rPr>
        <w:t xml:space="preserve"> de calcul</w:t>
      </w:r>
      <w:r w:rsidR="00F900B5">
        <w:rPr>
          <w:rFonts w:ascii="Times New Roman" w:hAnsi="Times New Roman"/>
          <w:sz w:val="24"/>
          <w:szCs w:val="24"/>
          <w:lang w:val="ro-RO"/>
        </w:rPr>
        <w:t>are</w:t>
      </w:r>
      <w:r w:rsidR="008E2E63" w:rsidRPr="005A5AD2">
        <w:rPr>
          <w:rFonts w:ascii="Times New Roman" w:hAnsi="Times New Roman"/>
          <w:sz w:val="24"/>
          <w:szCs w:val="24"/>
          <w:lang w:val="ro-RO"/>
        </w:rPr>
        <w:t xml:space="preserve"> a tarifelor la serviciile prest</w:t>
      </w:r>
      <w:r w:rsidR="002A19D6" w:rsidRPr="005A5AD2">
        <w:rPr>
          <w:rFonts w:ascii="Times New Roman" w:hAnsi="Times New Roman"/>
          <w:sz w:val="24"/>
          <w:szCs w:val="24"/>
          <w:lang w:val="ro-RO"/>
        </w:rPr>
        <w:t xml:space="preserve">ate de către Instituția Publică </w:t>
      </w:r>
      <w:r w:rsidR="008E2E63" w:rsidRPr="005A5AD2">
        <w:rPr>
          <w:rFonts w:ascii="Times New Roman" w:hAnsi="Times New Roman"/>
          <w:sz w:val="24"/>
          <w:szCs w:val="24"/>
          <w:lang w:val="ro-RO"/>
        </w:rPr>
        <w:t>„Oficiu</w:t>
      </w:r>
      <w:r w:rsidR="005B4EF1">
        <w:rPr>
          <w:rFonts w:ascii="Times New Roman" w:hAnsi="Times New Roman"/>
          <w:sz w:val="24"/>
          <w:szCs w:val="24"/>
          <w:lang w:val="ro-RO"/>
        </w:rPr>
        <w:t>l</w:t>
      </w:r>
      <w:r w:rsidR="008E2E63" w:rsidRPr="005A5AD2">
        <w:rPr>
          <w:rFonts w:ascii="Times New Roman" w:hAnsi="Times New Roman"/>
          <w:sz w:val="24"/>
          <w:szCs w:val="24"/>
          <w:lang w:val="ro-RO"/>
        </w:rPr>
        <w:t xml:space="preserve"> Amenajarea Teritoriului, Urbanism, Construcții și Locuințe”</w:t>
      </w:r>
      <w:r w:rsidR="00F900B5">
        <w:rPr>
          <w:rFonts w:ascii="Times New Roman" w:hAnsi="Times New Roman"/>
          <w:sz w:val="24"/>
          <w:szCs w:val="24"/>
          <w:lang w:val="ro-RO"/>
        </w:rPr>
        <w:t xml:space="preserve">, conform </w:t>
      </w:r>
      <w:r w:rsidR="00DC00CE" w:rsidRPr="005A5AD2">
        <w:rPr>
          <w:rFonts w:ascii="Times New Roman" w:hAnsi="Times New Roman"/>
          <w:sz w:val="24"/>
          <w:szCs w:val="24"/>
          <w:lang w:val="ro-RO"/>
        </w:rPr>
        <w:t>anex</w:t>
      </w:r>
      <w:r w:rsidR="00F900B5">
        <w:rPr>
          <w:rFonts w:ascii="Times New Roman" w:hAnsi="Times New Roman"/>
          <w:sz w:val="24"/>
          <w:szCs w:val="24"/>
          <w:lang w:val="ro-RO"/>
        </w:rPr>
        <w:t>ei nr.</w:t>
      </w:r>
      <w:r w:rsidR="00DC00CE" w:rsidRPr="005A5AD2">
        <w:rPr>
          <w:rFonts w:ascii="Times New Roman" w:hAnsi="Times New Roman"/>
          <w:sz w:val="24"/>
          <w:szCs w:val="24"/>
          <w:lang w:val="ro-RO"/>
        </w:rPr>
        <w:t xml:space="preserve"> 1</w:t>
      </w:r>
      <w:r w:rsidR="00F900B5">
        <w:rPr>
          <w:rFonts w:ascii="Times New Roman" w:hAnsi="Times New Roman"/>
          <w:sz w:val="24"/>
          <w:szCs w:val="24"/>
          <w:lang w:val="ro-RO"/>
        </w:rPr>
        <w:t>;</w:t>
      </w:r>
    </w:p>
    <w:p w14:paraId="64E4F9D8" w14:textId="46D5E4F7" w:rsidR="008E2E63" w:rsidRPr="005A5AD2" w:rsidRDefault="008E2E63" w:rsidP="00FD062F">
      <w:pPr>
        <w:pStyle w:val="ListParagraph"/>
        <w:numPr>
          <w:ilvl w:val="0"/>
          <w:numId w:val="9"/>
        </w:numPr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>Nomenclatorul serviciilor prestate de către</w:t>
      </w:r>
      <w:r w:rsidR="002A19D6" w:rsidRPr="005A5AD2">
        <w:rPr>
          <w:lang w:val="en-US"/>
        </w:rPr>
        <w:t xml:space="preserve"> </w:t>
      </w:r>
      <w:r w:rsidR="002A19D6" w:rsidRPr="005A5AD2">
        <w:rPr>
          <w:rFonts w:ascii="Times New Roman" w:hAnsi="Times New Roman"/>
          <w:sz w:val="24"/>
          <w:szCs w:val="24"/>
          <w:lang w:val="ro-RO"/>
        </w:rPr>
        <w:t>Instituția Publică „Oficiu</w:t>
      </w:r>
      <w:r w:rsidR="005B4EF1">
        <w:rPr>
          <w:rFonts w:ascii="Times New Roman" w:hAnsi="Times New Roman"/>
          <w:sz w:val="24"/>
          <w:szCs w:val="24"/>
          <w:lang w:val="ro-RO"/>
        </w:rPr>
        <w:t>l</w:t>
      </w:r>
      <w:r w:rsidR="002A19D6" w:rsidRPr="005A5AD2">
        <w:rPr>
          <w:rFonts w:ascii="Times New Roman" w:hAnsi="Times New Roman"/>
          <w:sz w:val="24"/>
          <w:szCs w:val="24"/>
          <w:lang w:val="ro-RO"/>
        </w:rPr>
        <w:t xml:space="preserve"> Amenajarea Teritoriului, Urbanism, Construcții și L</w:t>
      </w:r>
      <w:r w:rsidR="00DC00CE" w:rsidRPr="005A5AD2">
        <w:rPr>
          <w:rFonts w:ascii="Times New Roman" w:hAnsi="Times New Roman"/>
          <w:sz w:val="24"/>
          <w:szCs w:val="24"/>
          <w:lang w:val="ro-RO"/>
        </w:rPr>
        <w:t xml:space="preserve">ocuințe” </w:t>
      </w:r>
      <w:r w:rsidR="00F900B5">
        <w:rPr>
          <w:rFonts w:ascii="Times New Roman" w:hAnsi="Times New Roman"/>
          <w:sz w:val="24"/>
          <w:szCs w:val="24"/>
          <w:lang w:val="ro-RO"/>
        </w:rPr>
        <w:t xml:space="preserve"> și  </w:t>
      </w:r>
      <w:r w:rsidR="00F249F2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F900B5">
        <w:rPr>
          <w:rFonts w:ascii="Times New Roman" w:hAnsi="Times New Roman"/>
          <w:sz w:val="24"/>
          <w:szCs w:val="24"/>
          <w:lang w:val="ro-RO"/>
        </w:rPr>
        <w:t xml:space="preserve">cuantumului tarifelor la acestea, conform </w:t>
      </w:r>
      <w:r w:rsidR="00DC00CE" w:rsidRPr="005A5AD2">
        <w:rPr>
          <w:rFonts w:ascii="Times New Roman" w:hAnsi="Times New Roman"/>
          <w:sz w:val="24"/>
          <w:szCs w:val="24"/>
          <w:lang w:val="ro-RO"/>
        </w:rPr>
        <w:t>anex</w:t>
      </w:r>
      <w:r w:rsidR="00F900B5">
        <w:rPr>
          <w:rFonts w:ascii="Times New Roman" w:hAnsi="Times New Roman"/>
          <w:sz w:val="24"/>
          <w:szCs w:val="24"/>
          <w:lang w:val="ro-RO"/>
        </w:rPr>
        <w:t>ei nr.</w:t>
      </w:r>
      <w:r w:rsidR="00DC00CE" w:rsidRPr="005A5AD2">
        <w:rPr>
          <w:rFonts w:ascii="Times New Roman" w:hAnsi="Times New Roman"/>
          <w:sz w:val="24"/>
          <w:szCs w:val="24"/>
          <w:lang w:val="ro-RO"/>
        </w:rPr>
        <w:t xml:space="preserve"> 2</w:t>
      </w:r>
      <w:r w:rsidR="002A19D6" w:rsidRPr="005A5AD2">
        <w:rPr>
          <w:rFonts w:ascii="Times New Roman" w:hAnsi="Times New Roman"/>
          <w:sz w:val="24"/>
          <w:szCs w:val="24"/>
          <w:lang w:val="ro-RO"/>
        </w:rPr>
        <w:t>.</w:t>
      </w:r>
    </w:p>
    <w:p w14:paraId="3F51D073" w14:textId="77777777" w:rsidR="00E50907" w:rsidRPr="005A5AD2" w:rsidRDefault="00077F76" w:rsidP="00FC70DA">
      <w:pPr>
        <w:spacing w:before="0" w:after="0"/>
        <w:rPr>
          <w:rFonts w:ascii="Times New Roman" w:eastAsia="Arial Unicode MS" w:hAnsi="Times New Roman"/>
          <w:sz w:val="24"/>
          <w:szCs w:val="24"/>
          <w:lang w:val="ro-RO"/>
        </w:rPr>
      </w:pPr>
      <w:r w:rsidRPr="005A5AD2">
        <w:rPr>
          <w:rFonts w:ascii="Times New Roman" w:eastAsia="Arial Unicode MS" w:hAnsi="Times New Roman"/>
          <w:sz w:val="24"/>
          <w:szCs w:val="24"/>
          <w:lang w:val="ro-RO"/>
        </w:rPr>
        <w:t>2</w:t>
      </w:r>
      <w:r w:rsidR="00CD7359" w:rsidRPr="005A5AD2">
        <w:rPr>
          <w:rFonts w:ascii="Times New Roman" w:eastAsia="Arial Unicode MS" w:hAnsi="Times New Roman"/>
          <w:sz w:val="24"/>
          <w:szCs w:val="24"/>
          <w:lang w:val="ro-RO"/>
        </w:rPr>
        <w:t xml:space="preserve">. </w:t>
      </w:r>
      <w:r w:rsidR="00FC70DA" w:rsidRPr="005A5AD2">
        <w:rPr>
          <w:rFonts w:ascii="Times New Roman" w:eastAsia="Arial Unicode MS" w:hAnsi="Times New Roman"/>
          <w:sz w:val="24"/>
          <w:szCs w:val="24"/>
          <w:lang w:val="ro-RO"/>
        </w:rPr>
        <w:t>Controlul asupra executării prezentei hotărâri se pune în sarcina Ministerului Infrastructurii și Dezvoltării Regionale.</w:t>
      </w:r>
    </w:p>
    <w:p w14:paraId="40B6A4B8" w14:textId="77777777" w:rsidR="00E50907" w:rsidRPr="005A5AD2" w:rsidRDefault="00E50907">
      <w:pPr>
        <w:spacing w:before="0"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39D9F19F" w14:textId="77777777" w:rsidR="00E50907" w:rsidRPr="005A5AD2" w:rsidRDefault="00E50907">
      <w:pPr>
        <w:spacing w:before="0"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7917453D" w14:textId="77777777" w:rsidR="00E50907" w:rsidRPr="005A5AD2" w:rsidRDefault="00CD7359">
      <w:pPr>
        <w:spacing w:before="0"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ro-RO" w:eastAsia="en-US"/>
        </w:rPr>
      </w:pPr>
      <w:r w:rsidRPr="005A5AD2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PRIM-MINISTRU</w:t>
      </w:r>
      <w:r w:rsidRPr="005A5AD2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ab/>
      </w:r>
      <w:r w:rsidRPr="005A5AD2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ab/>
      </w:r>
      <w:r w:rsidRPr="005A5AD2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ab/>
        <w:t xml:space="preserve">                             </w:t>
      </w:r>
      <w:r w:rsidRPr="005A5AD2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ab/>
      </w:r>
      <w:r w:rsidRPr="005A5AD2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ab/>
        <w:t>Dorin RECEAN</w:t>
      </w:r>
    </w:p>
    <w:p w14:paraId="0CC82542" w14:textId="77777777" w:rsidR="00E50907" w:rsidRPr="005A5AD2" w:rsidRDefault="00E50907">
      <w:pPr>
        <w:spacing w:before="0"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ro-RO" w:eastAsia="en-US"/>
        </w:rPr>
      </w:pPr>
    </w:p>
    <w:p w14:paraId="7549FE42" w14:textId="77777777" w:rsidR="00E50907" w:rsidRPr="005A5AD2" w:rsidRDefault="00CD7359" w:rsidP="001E693B">
      <w:pPr>
        <w:spacing w:before="0"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ro-RO" w:eastAsia="en-US"/>
        </w:rPr>
      </w:pPr>
      <w:r w:rsidRPr="005A5AD2">
        <w:rPr>
          <w:rFonts w:ascii="Times New Roman" w:hAnsi="Times New Roman"/>
          <w:sz w:val="24"/>
          <w:szCs w:val="24"/>
          <w:shd w:val="clear" w:color="auto" w:fill="FFFFFF"/>
          <w:lang w:val="ro-RO" w:eastAsia="en-US"/>
        </w:rPr>
        <w:t>Contrasemnează:</w:t>
      </w:r>
    </w:p>
    <w:p w14:paraId="32AC2D67" w14:textId="77777777" w:rsidR="00E50907" w:rsidRPr="005A5AD2" w:rsidRDefault="00E50907">
      <w:pPr>
        <w:spacing w:before="0" w:after="0"/>
        <w:ind w:firstLine="709"/>
        <w:rPr>
          <w:rFonts w:ascii="Times New Roman" w:hAnsi="Times New Roman"/>
          <w:b/>
          <w:sz w:val="24"/>
          <w:szCs w:val="24"/>
          <w:lang w:val="zh-CN" w:eastAsia="ro-RO"/>
        </w:rPr>
      </w:pPr>
    </w:p>
    <w:p w14:paraId="125692FA" w14:textId="77777777" w:rsidR="00E50907" w:rsidRPr="005A5AD2" w:rsidRDefault="00CD7359">
      <w:pPr>
        <w:spacing w:before="0" w:after="0"/>
        <w:ind w:firstLine="720"/>
        <w:rPr>
          <w:rFonts w:ascii="Times New Roman" w:eastAsia="Calibri" w:hAnsi="Times New Roman"/>
          <w:b/>
          <w:sz w:val="24"/>
          <w:szCs w:val="24"/>
          <w:lang w:val="zh-CN" w:eastAsia="en-US"/>
        </w:rPr>
      </w:pPr>
      <w:r w:rsidRPr="005A5AD2">
        <w:rPr>
          <w:rFonts w:ascii="Times New Roman" w:eastAsia="Calibri" w:hAnsi="Times New Roman"/>
          <w:b/>
          <w:sz w:val="24"/>
          <w:szCs w:val="24"/>
          <w:lang w:val="zh-CN" w:eastAsia="en-US"/>
        </w:rPr>
        <w:t xml:space="preserve">Ministrul infrastructurii și </w:t>
      </w:r>
    </w:p>
    <w:p w14:paraId="1E512A09" w14:textId="77777777" w:rsidR="00E50907" w:rsidRPr="005A5AD2" w:rsidRDefault="00CD7359">
      <w:pPr>
        <w:spacing w:before="0" w:after="0"/>
        <w:ind w:firstLine="720"/>
        <w:rPr>
          <w:rFonts w:ascii="Times New Roman" w:eastAsiaTheme="minorEastAsia" w:hAnsi="Times New Roman"/>
          <w:b/>
          <w:sz w:val="24"/>
          <w:szCs w:val="24"/>
          <w:lang w:val="zh-CN" w:eastAsia="zh-CN"/>
        </w:rPr>
      </w:pPr>
      <w:r w:rsidRPr="005A5AD2">
        <w:rPr>
          <w:rFonts w:ascii="Times New Roman" w:eastAsia="Calibri" w:hAnsi="Times New Roman"/>
          <w:b/>
          <w:sz w:val="24"/>
          <w:szCs w:val="24"/>
          <w:lang w:val="zh-CN" w:eastAsia="en-US"/>
        </w:rPr>
        <w:t>dezvoltării regionale                                                                           Andrei SPÎNU</w:t>
      </w:r>
    </w:p>
    <w:p w14:paraId="2AC64B00" w14:textId="77777777" w:rsidR="001E693B" w:rsidRPr="005A5AD2" w:rsidRDefault="001E693B">
      <w:pPr>
        <w:spacing w:before="0" w:after="0"/>
        <w:ind w:firstLine="720"/>
        <w:rPr>
          <w:rFonts w:ascii="Times New Roman" w:eastAsiaTheme="minorEastAsia" w:hAnsi="Times New Roman"/>
          <w:b/>
          <w:sz w:val="24"/>
          <w:szCs w:val="24"/>
          <w:lang w:val="zh-CN" w:eastAsia="zh-CN"/>
        </w:rPr>
      </w:pPr>
    </w:p>
    <w:p w14:paraId="14380D87" w14:textId="77777777" w:rsidR="001E693B" w:rsidRPr="005A5AD2" w:rsidRDefault="001E693B" w:rsidP="00FE1A97">
      <w:pPr>
        <w:spacing w:before="0" w:after="0"/>
        <w:ind w:firstLine="0"/>
        <w:rPr>
          <w:rFonts w:ascii="Times New Roman" w:eastAsiaTheme="minorEastAsia" w:hAnsi="Times New Roman"/>
          <w:b/>
          <w:sz w:val="24"/>
          <w:szCs w:val="24"/>
          <w:lang w:val="zh-CN" w:eastAsia="zh-CN"/>
        </w:rPr>
      </w:pPr>
    </w:p>
    <w:p w14:paraId="456BB54E" w14:textId="0DEE023B" w:rsidR="001E693B" w:rsidRPr="005A5AD2" w:rsidRDefault="00FE1A97">
      <w:pPr>
        <w:spacing w:before="0" w:after="0"/>
        <w:ind w:firstLine="720"/>
        <w:rPr>
          <w:rFonts w:ascii="Times New Roman" w:eastAsiaTheme="minorEastAsia" w:hAnsi="Times New Roman"/>
          <w:b/>
          <w:sz w:val="24"/>
          <w:szCs w:val="24"/>
          <w:lang w:val="ro-MD" w:eastAsia="zh-CN"/>
        </w:rPr>
      </w:pPr>
      <w:r w:rsidRPr="005A5AD2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>Minis</w:t>
      </w:r>
      <w:r w:rsidRPr="005A5AD2">
        <w:rPr>
          <w:rFonts w:ascii="Times New Roman" w:eastAsiaTheme="minorEastAsia" w:hAnsi="Times New Roman"/>
          <w:b/>
          <w:sz w:val="24"/>
          <w:szCs w:val="24"/>
          <w:lang w:val="ro-MD" w:eastAsia="zh-CN"/>
        </w:rPr>
        <w:t>trul finanțelor</w:t>
      </w:r>
      <w:r w:rsidRPr="005A5AD2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ab/>
      </w:r>
      <w:r w:rsidRPr="005A5AD2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ab/>
      </w:r>
      <w:r w:rsidRPr="005A5AD2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ab/>
      </w:r>
      <w:r w:rsidRPr="005A5AD2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ab/>
      </w:r>
      <w:r w:rsidR="00FA142A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ab/>
      </w:r>
      <w:r w:rsidR="00FA142A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ab/>
      </w:r>
      <w:r w:rsidR="00FA142A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ab/>
      </w:r>
      <w:r w:rsidRPr="005A5AD2">
        <w:rPr>
          <w:rFonts w:ascii="Times New Roman" w:eastAsiaTheme="minorEastAsia" w:hAnsi="Times New Roman"/>
          <w:b/>
          <w:sz w:val="24"/>
          <w:szCs w:val="24"/>
          <w:lang w:val="ro-MD" w:eastAsia="zh-CN"/>
        </w:rPr>
        <w:t>Petru</w:t>
      </w:r>
      <w:r w:rsidRPr="005A5AD2">
        <w:rPr>
          <w:rFonts w:ascii="Times New Roman" w:eastAsiaTheme="minorEastAsia" w:hAnsi="Times New Roman"/>
          <w:b/>
          <w:sz w:val="24"/>
          <w:szCs w:val="24"/>
          <w:lang w:val="zh-CN" w:eastAsia="zh-CN"/>
        </w:rPr>
        <w:t xml:space="preserve"> </w:t>
      </w:r>
      <w:r w:rsidRPr="005A5AD2">
        <w:rPr>
          <w:rFonts w:ascii="Times New Roman" w:eastAsiaTheme="minorEastAsia" w:hAnsi="Times New Roman"/>
          <w:b/>
          <w:sz w:val="24"/>
          <w:szCs w:val="24"/>
          <w:lang w:val="ro-MD" w:eastAsia="zh-CN"/>
        </w:rPr>
        <w:t>ROTARU</w:t>
      </w:r>
    </w:p>
    <w:p w14:paraId="50175331" w14:textId="77777777" w:rsidR="00E50907" w:rsidRPr="005A5AD2" w:rsidRDefault="00E50907">
      <w:pPr>
        <w:spacing w:before="0" w:after="0"/>
        <w:rPr>
          <w:rFonts w:ascii="Times New Roman" w:eastAsia="等线" w:hAnsi="Times New Roman"/>
          <w:sz w:val="24"/>
          <w:szCs w:val="24"/>
          <w:lang w:val="ro-RO" w:eastAsia="zh-CN"/>
        </w:rPr>
      </w:pPr>
    </w:p>
    <w:p w14:paraId="29DF612F" w14:textId="77777777" w:rsidR="00077F76" w:rsidRPr="005A5AD2" w:rsidRDefault="00077F76">
      <w:pPr>
        <w:spacing w:before="0" w:after="0"/>
        <w:rPr>
          <w:rFonts w:ascii="Times New Roman" w:eastAsia="等线" w:hAnsi="Times New Roman"/>
          <w:sz w:val="24"/>
          <w:szCs w:val="24"/>
          <w:lang w:val="ro-RO" w:eastAsia="zh-CN"/>
        </w:rPr>
      </w:pPr>
    </w:p>
    <w:p w14:paraId="79A00E81" w14:textId="77777777" w:rsidR="00E50907" w:rsidRPr="005A5AD2" w:rsidRDefault="00C743F3" w:rsidP="00F47BF3">
      <w:pPr>
        <w:tabs>
          <w:tab w:val="left" w:pos="8400"/>
        </w:tabs>
        <w:spacing w:before="0" w:after="0"/>
        <w:jc w:val="right"/>
        <w:rPr>
          <w:rFonts w:ascii="Times New Roman" w:eastAsia="等线" w:hAnsi="Times New Roman"/>
          <w:sz w:val="24"/>
          <w:szCs w:val="24"/>
          <w:lang w:val="ro-RO" w:eastAsia="zh-CN"/>
        </w:rPr>
      </w:pPr>
      <w:r w:rsidRPr="005A5AD2">
        <w:rPr>
          <w:rFonts w:ascii="Times New Roman" w:eastAsia="等线" w:hAnsi="Times New Roman"/>
          <w:sz w:val="24"/>
          <w:szCs w:val="24"/>
          <w:lang w:val="ro-RO" w:eastAsia="zh-CN"/>
        </w:rPr>
        <w:lastRenderedPageBreak/>
        <w:t>Anexa nr.1</w:t>
      </w:r>
    </w:p>
    <w:p w14:paraId="0C59612E" w14:textId="5CB487DA" w:rsidR="00E50907" w:rsidRPr="005A5AD2" w:rsidRDefault="00F47BF3">
      <w:pPr>
        <w:spacing w:before="0" w:after="0"/>
        <w:ind w:firstLine="227"/>
        <w:jc w:val="right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>la</w:t>
      </w:r>
      <w:r w:rsidR="00CD7359" w:rsidRPr="005A5AD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115D8" w:rsidRPr="005A5AD2">
        <w:rPr>
          <w:rFonts w:ascii="Times New Roman" w:hAnsi="Times New Roman"/>
          <w:sz w:val="24"/>
          <w:szCs w:val="24"/>
          <w:lang w:val="ro-RO"/>
        </w:rPr>
        <w:t>Hotărârea</w:t>
      </w:r>
      <w:r w:rsidR="00CD7359" w:rsidRPr="005A5AD2">
        <w:rPr>
          <w:rFonts w:ascii="Times New Roman" w:hAnsi="Times New Roman"/>
          <w:sz w:val="24"/>
          <w:szCs w:val="24"/>
          <w:lang w:val="ro-RO"/>
        </w:rPr>
        <w:t xml:space="preserve"> Guvernului</w:t>
      </w:r>
    </w:p>
    <w:p w14:paraId="5BF1CDFE" w14:textId="77777777" w:rsidR="00E50907" w:rsidRPr="005A5AD2" w:rsidRDefault="00CD7359">
      <w:pPr>
        <w:spacing w:before="0" w:after="0"/>
        <w:ind w:firstLine="227"/>
        <w:jc w:val="right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 xml:space="preserve">Republicii Moldova </w:t>
      </w:r>
    </w:p>
    <w:p w14:paraId="66787086" w14:textId="77777777" w:rsidR="00E50907" w:rsidRPr="005A5AD2" w:rsidRDefault="00CD7359">
      <w:pPr>
        <w:spacing w:before="0" w:after="0"/>
        <w:ind w:firstLine="227"/>
        <w:jc w:val="right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 xml:space="preserve">nr. __    </w:t>
      </w:r>
      <w:r w:rsidR="00BA5B2F" w:rsidRPr="005A5AD2">
        <w:rPr>
          <w:rFonts w:ascii="Times New Roman" w:hAnsi="Times New Roman"/>
          <w:sz w:val="24"/>
          <w:szCs w:val="24"/>
          <w:lang w:val="ro-RO"/>
        </w:rPr>
        <w:t>din _______________ 2024</w:t>
      </w:r>
    </w:p>
    <w:p w14:paraId="3581AA0F" w14:textId="77777777" w:rsidR="00E50907" w:rsidRPr="005A5AD2" w:rsidRDefault="00E50907" w:rsidP="00A368CC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A65D212" w14:textId="77777777" w:rsidR="00F47BF3" w:rsidRPr="005A5AD2" w:rsidRDefault="00F47BF3" w:rsidP="00A368CC">
      <w:pPr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bCs/>
          <w:sz w:val="28"/>
          <w:szCs w:val="28"/>
          <w:lang w:val="ro-RO"/>
        </w:rPr>
        <w:t>METODOLOGIA</w:t>
      </w:r>
    </w:p>
    <w:p w14:paraId="3F38E776" w14:textId="632D4520" w:rsidR="00EC53C0" w:rsidRPr="005A5AD2" w:rsidRDefault="00EC53C0" w:rsidP="00A368CC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de calcul</w:t>
      </w:r>
      <w:r w:rsidR="00F249F2">
        <w:rPr>
          <w:rFonts w:ascii="Times New Roman" w:hAnsi="Times New Roman"/>
          <w:b/>
          <w:sz w:val="28"/>
          <w:szCs w:val="28"/>
          <w:lang w:val="ro-RO"/>
        </w:rPr>
        <w:t>are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 a tarifelor la serviciile prestate de către Instituția Publică „Oficiu</w:t>
      </w:r>
      <w:r w:rsidR="005B4EF1">
        <w:rPr>
          <w:rFonts w:ascii="Times New Roman" w:hAnsi="Times New Roman"/>
          <w:b/>
          <w:sz w:val="28"/>
          <w:szCs w:val="28"/>
          <w:lang w:val="ro-RO"/>
        </w:rPr>
        <w:t>l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 Amenajarea Teritoriului, Urbanism, Construcții și Locuințe”</w:t>
      </w:r>
    </w:p>
    <w:p w14:paraId="05147B6E" w14:textId="77777777" w:rsidR="00EC53C0" w:rsidRPr="005A5AD2" w:rsidRDefault="00EC53C0" w:rsidP="00A368CC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DCFCB1A" w14:textId="77777777" w:rsidR="00E50907" w:rsidRPr="005A5AD2" w:rsidRDefault="00CD7359" w:rsidP="00A368CC">
      <w:pPr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bCs/>
          <w:caps/>
          <w:sz w:val="28"/>
          <w:szCs w:val="28"/>
          <w:lang w:val="ro-RO"/>
        </w:rPr>
        <w:t xml:space="preserve">I. </w:t>
      </w:r>
      <w:r w:rsidRPr="005A5AD2">
        <w:rPr>
          <w:rFonts w:ascii="Times New Roman" w:hAnsi="Times New Roman"/>
          <w:b/>
          <w:bCs/>
          <w:sz w:val="28"/>
          <w:szCs w:val="28"/>
          <w:lang w:val="ro-RO"/>
        </w:rPr>
        <w:t>DISPOZIȚII GENERALE</w:t>
      </w:r>
    </w:p>
    <w:p w14:paraId="27AFA1BA" w14:textId="637CE606" w:rsidR="00E50907" w:rsidRPr="005A5AD2" w:rsidRDefault="00CD7359" w:rsidP="00A368CC">
      <w:pPr>
        <w:tabs>
          <w:tab w:val="left" w:pos="851"/>
        </w:tabs>
        <w:spacing w:before="0" w:after="0"/>
        <w:ind w:right="-113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1. </w:t>
      </w:r>
      <w:r w:rsidR="00B866D2" w:rsidRPr="005A5AD2">
        <w:rPr>
          <w:rFonts w:ascii="Times New Roman" w:hAnsi="Times New Roman"/>
          <w:sz w:val="28"/>
          <w:szCs w:val="28"/>
          <w:lang w:val="ro-RO"/>
        </w:rPr>
        <w:t>Metodologia</w:t>
      </w:r>
      <w:r w:rsidR="00804314" w:rsidRPr="005A5AD2">
        <w:rPr>
          <w:rFonts w:ascii="Times New Roman" w:hAnsi="Times New Roman"/>
          <w:sz w:val="28"/>
          <w:szCs w:val="28"/>
          <w:lang w:val="ro-RO"/>
        </w:rPr>
        <w:t xml:space="preserve"> de calcul</w:t>
      </w:r>
      <w:r w:rsidR="002769B8">
        <w:rPr>
          <w:rFonts w:ascii="Times New Roman" w:hAnsi="Times New Roman"/>
          <w:sz w:val="28"/>
          <w:szCs w:val="28"/>
          <w:lang w:val="ro-RO"/>
        </w:rPr>
        <w:t>are</w:t>
      </w:r>
      <w:r w:rsidR="00804314" w:rsidRPr="005A5AD2">
        <w:rPr>
          <w:rFonts w:ascii="Times New Roman" w:hAnsi="Times New Roman"/>
          <w:sz w:val="28"/>
          <w:szCs w:val="28"/>
          <w:lang w:val="ro-RO"/>
        </w:rPr>
        <w:t xml:space="preserve"> a tarifelor la serviciile prestate de către Instituția Publică „Oficiu</w:t>
      </w:r>
      <w:r w:rsidR="005B4EF1">
        <w:rPr>
          <w:rFonts w:ascii="Times New Roman" w:hAnsi="Times New Roman"/>
          <w:sz w:val="28"/>
          <w:szCs w:val="28"/>
          <w:lang w:val="ro-RO"/>
        </w:rPr>
        <w:t>l</w:t>
      </w:r>
      <w:r w:rsidR="00804314" w:rsidRPr="005A5AD2">
        <w:rPr>
          <w:rFonts w:ascii="Times New Roman" w:hAnsi="Times New Roman"/>
          <w:sz w:val="28"/>
          <w:szCs w:val="28"/>
          <w:lang w:val="ro-RO"/>
        </w:rPr>
        <w:t xml:space="preserve"> Amenajarea Teritoriului, Urbanism, Construcții și Locuințe” </w:t>
      </w:r>
      <w:r w:rsidRPr="005A5AD2">
        <w:rPr>
          <w:rFonts w:ascii="Times New Roman" w:hAnsi="Times New Roman"/>
          <w:sz w:val="28"/>
          <w:szCs w:val="28"/>
          <w:lang w:val="ro-RO"/>
        </w:rPr>
        <w:t>(în continuare –</w:t>
      </w:r>
      <w:r w:rsidR="00804314" w:rsidRPr="005A5AD2">
        <w:rPr>
          <w:rFonts w:ascii="Times New Roman" w:hAnsi="Times New Roman"/>
          <w:sz w:val="28"/>
          <w:szCs w:val="28"/>
          <w:lang w:val="ro-RO"/>
        </w:rPr>
        <w:t>Metodologie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15286A" w:rsidRPr="005A5AD2">
        <w:rPr>
          <w:rFonts w:ascii="Times New Roman" w:hAnsi="Times New Roman"/>
          <w:sz w:val="28"/>
          <w:szCs w:val="28"/>
          <w:lang w:val="ro-RO"/>
        </w:rPr>
        <w:t>reglementează structura, modul de calculare,</w:t>
      </w:r>
      <w:r w:rsidR="00EA3CFC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5286A" w:rsidRPr="005A5AD2">
        <w:rPr>
          <w:rFonts w:ascii="Times New Roman" w:hAnsi="Times New Roman"/>
          <w:sz w:val="28"/>
          <w:szCs w:val="28"/>
          <w:lang w:val="ro-RO"/>
        </w:rPr>
        <w:t>aplicare și ajustare a tarifelor la serviciile prestate contra plată (în continuare – servicii)</w:t>
      </w:r>
      <w:r w:rsidR="00EA3CFC" w:rsidRPr="005A5AD2">
        <w:rPr>
          <w:rFonts w:ascii="Times New Roman" w:hAnsi="Times New Roman"/>
          <w:sz w:val="28"/>
          <w:szCs w:val="28"/>
          <w:lang w:val="ro-RO"/>
        </w:rPr>
        <w:t xml:space="preserve"> de către </w:t>
      </w:r>
      <w:r w:rsidR="00B701E3" w:rsidRPr="005A5AD2">
        <w:rPr>
          <w:rFonts w:ascii="Times New Roman" w:hAnsi="Times New Roman"/>
          <w:sz w:val="28"/>
          <w:szCs w:val="28"/>
          <w:lang w:val="ro-RO"/>
        </w:rPr>
        <w:t>Instituția Publică „Oficiu</w:t>
      </w:r>
      <w:r w:rsidR="005B4EF1">
        <w:rPr>
          <w:rFonts w:ascii="Times New Roman" w:hAnsi="Times New Roman"/>
          <w:sz w:val="28"/>
          <w:szCs w:val="28"/>
          <w:lang w:val="ro-RO"/>
        </w:rPr>
        <w:t>l</w:t>
      </w:r>
      <w:r w:rsidR="00B701E3" w:rsidRPr="005A5AD2">
        <w:rPr>
          <w:rFonts w:ascii="Times New Roman" w:hAnsi="Times New Roman"/>
          <w:sz w:val="28"/>
          <w:szCs w:val="28"/>
          <w:lang w:val="ro-RO"/>
        </w:rPr>
        <w:t xml:space="preserve"> Amenajarea Teritoriului, Urbanism, Construcții și Locuințe”</w:t>
      </w:r>
      <w:r w:rsidR="00B701E3" w:rsidRPr="005A5AD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701E3" w:rsidRPr="005A5AD2">
        <w:rPr>
          <w:rFonts w:ascii="Times New Roman" w:hAnsi="Times New Roman"/>
          <w:sz w:val="28"/>
          <w:szCs w:val="28"/>
          <w:lang w:val="ro-RO"/>
        </w:rPr>
        <w:t>(în continuare – Oficiu)</w:t>
      </w:r>
      <w:r w:rsidR="00E06B07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17DC2B06" w14:textId="77777777" w:rsidR="00E06B07" w:rsidRPr="005A5AD2" w:rsidRDefault="00E06B07" w:rsidP="00A368CC">
      <w:pPr>
        <w:tabs>
          <w:tab w:val="left" w:pos="851"/>
        </w:tabs>
        <w:spacing w:before="0" w:after="0"/>
        <w:ind w:right="-113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2. Prezenta Metodologie prevede:</w:t>
      </w:r>
    </w:p>
    <w:p w14:paraId="746B3F79" w14:textId="77777777" w:rsidR="00E06B07" w:rsidRPr="005A5AD2" w:rsidRDefault="00E06B07" w:rsidP="00A368CC">
      <w:pPr>
        <w:tabs>
          <w:tab w:val="left" w:pos="851"/>
        </w:tabs>
        <w:spacing w:before="0" w:after="0"/>
        <w:ind w:right="-113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1) modul de calculare a tarifelor pentru </w:t>
      </w:r>
      <w:r w:rsidR="007C6491" w:rsidRPr="005A5AD2">
        <w:rPr>
          <w:rFonts w:ascii="Times New Roman" w:hAnsi="Times New Roman"/>
          <w:sz w:val="28"/>
          <w:szCs w:val="28"/>
          <w:lang w:val="ro-RO"/>
        </w:rPr>
        <w:t>fiecare tip de serviciu separat</w:t>
      </w:r>
      <w:r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516EEAEF" w14:textId="77777777" w:rsidR="00E06B07" w:rsidRPr="005A5AD2" w:rsidRDefault="00E06B07" w:rsidP="00A368CC">
      <w:pPr>
        <w:tabs>
          <w:tab w:val="left" w:pos="851"/>
        </w:tabs>
        <w:spacing w:before="0" w:after="0"/>
        <w:ind w:right="-113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2) </w:t>
      </w:r>
      <w:r w:rsidR="00DE5AFA" w:rsidRPr="005A5AD2">
        <w:rPr>
          <w:rFonts w:ascii="Times New Roman" w:hAnsi="Times New Roman"/>
          <w:sz w:val="28"/>
          <w:szCs w:val="28"/>
          <w:lang w:val="ro-RO"/>
        </w:rPr>
        <w:t>modul de aplicare și ajustare a tarifelor.</w:t>
      </w:r>
    </w:p>
    <w:p w14:paraId="2737B4E8" w14:textId="77777777" w:rsidR="00E50907" w:rsidRPr="005A5AD2" w:rsidRDefault="00DE5AFA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3</w:t>
      </w:r>
      <w:r w:rsidR="00CD7359" w:rsidRPr="005A5AD2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5A5AD2">
        <w:rPr>
          <w:rFonts w:ascii="Times New Roman" w:hAnsi="Times New Roman"/>
          <w:sz w:val="28"/>
          <w:szCs w:val="28"/>
          <w:lang w:val="ro-RO"/>
        </w:rPr>
        <w:t>În sensul prezentei Metodologii</w:t>
      </w:r>
      <w:r w:rsidR="00CD7359" w:rsidRPr="005A5AD2">
        <w:rPr>
          <w:rFonts w:ascii="Times New Roman" w:hAnsi="Times New Roman"/>
          <w:sz w:val="28"/>
          <w:szCs w:val="28"/>
          <w:lang w:val="ro-RO"/>
        </w:rPr>
        <w:t xml:space="preserve"> se utilizează următoarele noțiuni:</w:t>
      </w:r>
    </w:p>
    <w:p w14:paraId="1F23F935" w14:textId="2213B78E" w:rsidR="00E50907" w:rsidRPr="005A5AD2" w:rsidRDefault="005E3B52" w:rsidP="00A368CC">
      <w:pPr>
        <w:tabs>
          <w:tab w:val="left" w:pos="851"/>
        </w:tabs>
        <w:spacing w:before="0" w:after="0"/>
        <w:rPr>
          <w:rFonts w:ascii="Times New Roman" w:hAnsi="Times New Roman"/>
          <w:i/>
          <w:iCs/>
          <w:sz w:val="28"/>
          <w:szCs w:val="28"/>
          <w:lang w:val="ro-RO" w:eastAsia="zh-CN"/>
        </w:rPr>
      </w:pPr>
      <w:r w:rsidRPr="005A5AD2">
        <w:rPr>
          <w:rFonts w:ascii="Times New Roman" w:hAnsi="Times New Roman"/>
          <w:i/>
          <w:iCs/>
          <w:sz w:val="28"/>
          <w:szCs w:val="28"/>
          <w:lang w:val="ro-RO" w:eastAsia="zh-CN"/>
        </w:rPr>
        <w:t>b</w:t>
      </w:r>
      <w:r w:rsidR="003C6C7C" w:rsidRPr="005A5AD2">
        <w:rPr>
          <w:rFonts w:ascii="Times New Roman" w:hAnsi="Times New Roman"/>
          <w:i/>
          <w:iCs/>
          <w:sz w:val="28"/>
          <w:szCs w:val="28"/>
          <w:lang w:val="ro-RO" w:eastAsia="zh-CN"/>
        </w:rPr>
        <w:t>eneficiarul serviciului/beneficiar contra plată</w:t>
      </w:r>
      <w:r w:rsidR="00CD7359" w:rsidRPr="005A5AD2">
        <w:rPr>
          <w:rFonts w:ascii="Times New Roman" w:hAnsi="Times New Roman"/>
          <w:i/>
          <w:iCs/>
          <w:sz w:val="28"/>
          <w:szCs w:val="28"/>
          <w:lang w:val="ro-RO" w:eastAsia="zh-CN"/>
        </w:rPr>
        <w:t xml:space="preserve"> –</w:t>
      </w:r>
      <w:r w:rsidR="003C6C7C" w:rsidRPr="005A5AD2">
        <w:rPr>
          <w:rFonts w:ascii="Times New Roman" w:hAnsi="Times New Roman"/>
          <w:sz w:val="28"/>
          <w:szCs w:val="28"/>
          <w:lang w:val="ro-RO" w:eastAsia="zh-CN"/>
        </w:rPr>
        <w:t xml:space="preserve"> persoană fizică sau juridică, cu </w:t>
      </w:r>
      <w:r w:rsidR="005A5AD2" w:rsidRPr="005A5AD2">
        <w:rPr>
          <w:rFonts w:ascii="Times New Roman" w:hAnsi="Times New Roman"/>
          <w:sz w:val="28"/>
          <w:szCs w:val="28"/>
          <w:lang w:val="ro-RO" w:eastAsia="zh-CN"/>
        </w:rPr>
        <w:t>excepția</w:t>
      </w:r>
      <w:r w:rsidR="007C6491" w:rsidRPr="005A5AD2">
        <w:rPr>
          <w:rFonts w:ascii="Times New Roman" w:hAnsi="Times New Roman"/>
          <w:sz w:val="28"/>
          <w:szCs w:val="28"/>
          <w:lang w:val="ro-RO" w:eastAsia="zh-CN"/>
        </w:rPr>
        <w:t xml:space="preserve"> </w:t>
      </w:r>
      <w:r w:rsidR="002C796B" w:rsidRPr="005A5AD2">
        <w:rPr>
          <w:rFonts w:ascii="Times New Roman" w:hAnsi="Times New Roman"/>
          <w:sz w:val="28"/>
          <w:szCs w:val="28"/>
          <w:lang w:val="ro-RO" w:eastAsia="zh-CN"/>
        </w:rPr>
        <w:t>autorității</w:t>
      </w:r>
      <w:r w:rsidR="007C6491" w:rsidRPr="005A5AD2">
        <w:rPr>
          <w:rFonts w:ascii="Times New Roman" w:hAnsi="Times New Roman"/>
          <w:sz w:val="28"/>
          <w:szCs w:val="28"/>
          <w:lang w:val="ro-RO" w:eastAsia="zh-CN"/>
        </w:rPr>
        <w:t xml:space="preserve"> </w:t>
      </w:r>
      <w:r w:rsidR="002C796B" w:rsidRPr="005A5AD2">
        <w:rPr>
          <w:rFonts w:ascii="Times New Roman" w:hAnsi="Times New Roman"/>
          <w:sz w:val="28"/>
          <w:szCs w:val="28"/>
          <w:lang w:val="ro-RO" w:eastAsia="zh-CN"/>
        </w:rPr>
        <w:t>publice, cărui</w:t>
      </w:r>
      <w:r w:rsidR="003C6C7C" w:rsidRPr="005A5AD2">
        <w:rPr>
          <w:rFonts w:ascii="Times New Roman" w:hAnsi="Times New Roman"/>
          <w:sz w:val="28"/>
          <w:szCs w:val="28"/>
          <w:lang w:val="ro-RO" w:eastAsia="zh-CN"/>
        </w:rPr>
        <w:t>a</w:t>
      </w:r>
      <w:r w:rsidR="008460F1">
        <w:rPr>
          <w:rFonts w:ascii="Times New Roman" w:hAnsi="Times New Roman"/>
          <w:sz w:val="28"/>
          <w:szCs w:val="28"/>
          <w:lang w:val="ro-RO" w:eastAsia="zh-CN"/>
        </w:rPr>
        <w:t xml:space="preserve"> Oficiu</w:t>
      </w:r>
      <w:r w:rsidR="002769B8">
        <w:rPr>
          <w:rFonts w:ascii="Times New Roman" w:hAnsi="Times New Roman"/>
          <w:sz w:val="28"/>
          <w:szCs w:val="28"/>
          <w:lang w:val="ro-RO" w:eastAsia="zh-CN"/>
        </w:rPr>
        <w:t>l</w:t>
      </w:r>
      <w:r w:rsidR="002C796B" w:rsidRPr="005A5AD2">
        <w:rPr>
          <w:rFonts w:ascii="Times New Roman" w:hAnsi="Times New Roman"/>
          <w:sz w:val="28"/>
          <w:szCs w:val="28"/>
          <w:lang w:val="ro-RO" w:eastAsia="zh-CN"/>
        </w:rPr>
        <w:t xml:space="preserve"> îi prestează serviciile prevăzute în Nomenclatorul </w:t>
      </w:r>
      <w:r w:rsidR="005A5AD2" w:rsidRPr="005A5AD2">
        <w:rPr>
          <w:rFonts w:ascii="Times New Roman" w:hAnsi="Times New Roman"/>
          <w:sz w:val="28"/>
          <w:szCs w:val="28"/>
          <w:lang w:val="ro-RO" w:eastAsia="zh-CN"/>
        </w:rPr>
        <w:t>serviciilor</w:t>
      </w:r>
      <w:r w:rsidR="00CD7359" w:rsidRPr="005A5AD2">
        <w:rPr>
          <w:rFonts w:ascii="Times New Roman" w:hAnsi="Times New Roman"/>
          <w:sz w:val="28"/>
          <w:szCs w:val="28"/>
          <w:lang w:val="ro-RO" w:eastAsia="zh-CN"/>
        </w:rPr>
        <w:t>;</w:t>
      </w:r>
    </w:p>
    <w:p w14:paraId="421C2053" w14:textId="77777777" w:rsidR="00E50907" w:rsidRPr="005A5AD2" w:rsidRDefault="005E3B52" w:rsidP="00A368CC">
      <w:pPr>
        <w:tabs>
          <w:tab w:val="left" w:pos="851"/>
        </w:tabs>
        <w:spacing w:before="0" w:after="0"/>
        <w:rPr>
          <w:rFonts w:ascii="Times New Roman" w:hAnsi="Times New Roman"/>
          <w:i/>
          <w:iCs/>
          <w:sz w:val="28"/>
          <w:szCs w:val="28"/>
          <w:lang w:val="ro-RO" w:eastAsia="zh-CN"/>
        </w:rPr>
      </w:pPr>
      <w:r w:rsidRPr="005A5AD2">
        <w:rPr>
          <w:rFonts w:ascii="Times New Roman" w:hAnsi="Times New Roman"/>
          <w:i/>
          <w:iCs/>
          <w:sz w:val="28"/>
          <w:szCs w:val="28"/>
          <w:lang w:val="ro-RO" w:eastAsia="zh-CN"/>
        </w:rPr>
        <w:t>tarif</w:t>
      </w:r>
      <w:r w:rsidR="00CD7359" w:rsidRPr="005A5AD2">
        <w:rPr>
          <w:rFonts w:ascii="Times New Roman" w:hAnsi="Times New Roman"/>
          <w:i/>
          <w:iCs/>
          <w:sz w:val="28"/>
          <w:szCs w:val="28"/>
          <w:lang w:val="ro-RO" w:eastAsia="zh-CN"/>
        </w:rPr>
        <w:t xml:space="preserve"> –</w:t>
      </w:r>
      <w:r w:rsidRPr="005A5AD2">
        <w:rPr>
          <w:rFonts w:ascii="Times New Roman" w:hAnsi="Times New Roman"/>
          <w:sz w:val="28"/>
          <w:szCs w:val="28"/>
          <w:lang w:val="ro-RO" w:eastAsia="zh-CN"/>
        </w:rPr>
        <w:t>suma percepută pentru prestarea unei unități de serviciu, exprimată în lei</w:t>
      </w:r>
      <w:r w:rsidR="00AA4DFC" w:rsidRPr="005A5AD2">
        <w:rPr>
          <w:rFonts w:ascii="Times New Roman" w:hAnsi="Times New Roman"/>
          <w:sz w:val="28"/>
          <w:szCs w:val="28"/>
          <w:lang w:val="ro-RO" w:eastAsia="zh-CN"/>
        </w:rPr>
        <w:t>.</w:t>
      </w:r>
    </w:p>
    <w:p w14:paraId="4C10E139" w14:textId="67A32AE0" w:rsidR="00E50907" w:rsidRPr="005A5AD2" w:rsidRDefault="00CD7359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4. </w:t>
      </w:r>
      <w:r w:rsidR="004462BA" w:rsidRPr="005A5AD2">
        <w:rPr>
          <w:rFonts w:ascii="Times New Roman" w:hAnsi="Times New Roman"/>
          <w:sz w:val="28"/>
          <w:szCs w:val="28"/>
          <w:lang w:val="ro-RO"/>
        </w:rPr>
        <w:t>Mecanismul aplicat la calcularea tarifelor are la bază principiul</w:t>
      </w:r>
      <w:r w:rsidR="008C4B06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462BA" w:rsidRPr="005A5AD2">
        <w:rPr>
          <w:rFonts w:ascii="Times New Roman" w:hAnsi="Times New Roman"/>
          <w:sz w:val="28"/>
          <w:szCs w:val="28"/>
          <w:lang w:val="ro-RO"/>
        </w:rPr>
        <w:t xml:space="preserve">de acoperire a </w:t>
      </w:r>
      <w:r w:rsidR="001D415D">
        <w:rPr>
          <w:rFonts w:ascii="Times New Roman" w:hAnsi="Times New Roman"/>
          <w:sz w:val="28"/>
          <w:szCs w:val="28"/>
          <w:lang w:val="ro-RO"/>
        </w:rPr>
        <w:t xml:space="preserve">costurilor și </w:t>
      </w:r>
      <w:r w:rsidR="004462BA" w:rsidRPr="005A5AD2">
        <w:rPr>
          <w:rFonts w:ascii="Times New Roman" w:hAnsi="Times New Roman"/>
          <w:sz w:val="28"/>
          <w:szCs w:val="28"/>
          <w:lang w:val="ro-RO"/>
        </w:rPr>
        <w:t>cheltuielilor aferente</w:t>
      </w:r>
      <w:r w:rsidR="008C4B06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462BA" w:rsidRPr="005A5AD2">
        <w:rPr>
          <w:rFonts w:ascii="Times New Roman" w:hAnsi="Times New Roman"/>
          <w:sz w:val="28"/>
          <w:szCs w:val="28"/>
          <w:lang w:val="ro-RO"/>
        </w:rPr>
        <w:t>prestării unui anumit serviciu.</w:t>
      </w:r>
    </w:p>
    <w:p w14:paraId="3E9D3614" w14:textId="440DDBAB" w:rsidR="008C4B06" w:rsidRPr="005A5AD2" w:rsidRDefault="007D1587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5. Tarifele la serviciile prestate de Oficiu și calculate în conformitate cu prezenta Metodologie sunt prevăzute în Nomenclatorul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serviciilor</w:t>
      </w:r>
      <w:r w:rsidR="00DC00CE" w:rsidRPr="005A5AD2">
        <w:rPr>
          <w:rFonts w:ascii="Times New Roman" w:hAnsi="Times New Roman"/>
          <w:sz w:val="28"/>
          <w:szCs w:val="28"/>
          <w:lang w:val="ro-RO"/>
        </w:rPr>
        <w:t xml:space="preserve"> prevăzut în Anexa nr.2</w:t>
      </w:r>
      <w:r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30306619" w14:textId="0B0AC111" w:rsidR="00C9281A" w:rsidRPr="005A5AD2" w:rsidRDefault="00443326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6. </w:t>
      </w:r>
      <w:r w:rsidR="00C9281A" w:rsidRPr="005A5AD2">
        <w:rPr>
          <w:rFonts w:ascii="Times New Roman" w:hAnsi="Times New Roman"/>
          <w:sz w:val="28"/>
          <w:szCs w:val="28"/>
          <w:lang w:val="ro-RO"/>
        </w:rPr>
        <w:t xml:space="preserve">Nomenclatorul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și</w:t>
      </w:r>
      <w:r w:rsidR="00C9281A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componența</w:t>
      </w:r>
      <w:r w:rsidR="00C9281A" w:rsidRPr="005A5AD2">
        <w:rPr>
          <w:rFonts w:ascii="Times New Roman" w:hAnsi="Times New Roman"/>
          <w:sz w:val="28"/>
          <w:szCs w:val="28"/>
          <w:lang w:val="ro-RO"/>
        </w:rPr>
        <w:t xml:space="preserve"> concretă a </w:t>
      </w:r>
      <w:r w:rsidR="001D415D">
        <w:rPr>
          <w:rFonts w:ascii="Times New Roman" w:hAnsi="Times New Roman"/>
          <w:sz w:val="28"/>
          <w:szCs w:val="28"/>
          <w:lang w:val="ro-RO"/>
        </w:rPr>
        <w:t xml:space="preserve">costurilor și </w:t>
      </w:r>
      <w:r w:rsidR="00C9281A" w:rsidRPr="005A5AD2">
        <w:rPr>
          <w:rFonts w:ascii="Times New Roman" w:hAnsi="Times New Roman"/>
          <w:sz w:val="28"/>
          <w:szCs w:val="28"/>
          <w:lang w:val="ro-RO"/>
        </w:rPr>
        <w:t xml:space="preserve">cheltuielilor care se utilizează la calcularea tarifelor pentru serviciile prestate de către Oficiu se determină în conformitate cu prevederile Standardelor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Naționale</w:t>
      </w:r>
      <w:r w:rsidR="00C9281A" w:rsidRPr="005A5AD2">
        <w:rPr>
          <w:rFonts w:ascii="Times New Roman" w:hAnsi="Times New Roman"/>
          <w:sz w:val="28"/>
          <w:szCs w:val="28"/>
          <w:lang w:val="ro-RO"/>
        </w:rPr>
        <w:t xml:space="preserve"> de Contabilitate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și</w:t>
      </w:r>
      <w:r w:rsidR="00DE1FC3">
        <w:rPr>
          <w:rFonts w:ascii="Times New Roman" w:hAnsi="Times New Roman"/>
          <w:sz w:val="28"/>
          <w:szCs w:val="28"/>
          <w:lang w:val="ro-RO"/>
        </w:rPr>
        <w:t xml:space="preserve"> se stabilesc în politicile contabile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a Oficiului</w:t>
      </w:r>
      <w:r w:rsidR="00C9281A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4BC995D6" w14:textId="227C93D8" w:rsidR="00623DE0" w:rsidRPr="005A5AD2" w:rsidRDefault="0060358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7. În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componența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tarifelor pentru serviciile prestate de </w:t>
      </w:r>
      <w:r w:rsidR="00387BB3" w:rsidRPr="005A5AD2">
        <w:rPr>
          <w:rFonts w:ascii="Times New Roman" w:hAnsi="Times New Roman"/>
          <w:sz w:val="28"/>
          <w:szCs w:val="28"/>
          <w:lang w:val="ro-RO"/>
        </w:rPr>
        <w:t xml:space="preserve">Oficiu 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nu se includ cheltuielile privind amenzile,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penalitățile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, despăgubirile pentru nerespectarea prevederilor legislației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și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clauzelor contractuale, cheltuielile legate de filantropie </w:t>
      </w:r>
      <w:r w:rsidR="005A5AD2" w:rsidRPr="005A5AD2">
        <w:rPr>
          <w:rFonts w:ascii="Times New Roman" w:hAnsi="Times New Roman"/>
          <w:sz w:val="28"/>
          <w:szCs w:val="28"/>
          <w:lang w:val="ro-RO"/>
        </w:rPr>
        <w:t>și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sponsorizare.</w:t>
      </w:r>
    </w:p>
    <w:p w14:paraId="0F861AE5" w14:textId="5FA6826A" w:rsidR="00E50907" w:rsidRPr="005A5AD2" w:rsidRDefault="0060358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>8</w:t>
      </w:r>
      <w:r w:rsidR="00CD7359" w:rsidRPr="005A5AD2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A83B28">
        <w:rPr>
          <w:rFonts w:ascii="Times New Roman" w:hAnsi="Times New Roman"/>
          <w:sz w:val="28"/>
          <w:szCs w:val="28"/>
          <w:lang w:val="ro-RO"/>
        </w:rPr>
        <w:t>Oficiu</w:t>
      </w:r>
      <w:r w:rsidR="00465DAC" w:rsidRPr="005A5AD2">
        <w:rPr>
          <w:rFonts w:ascii="Times New Roman" w:hAnsi="Times New Roman"/>
          <w:sz w:val="28"/>
          <w:szCs w:val="28"/>
          <w:lang w:val="ro-RO"/>
        </w:rPr>
        <w:t xml:space="preserve"> prestează următoarele tipuri de servicii:</w:t>
      </w:r>
    </w:p>
    <w:p w14:paraId="26C2891A" w14:textId="77777777" w:rsidR="001B27CB" w:rsidRPr="005A5AD2" w:rsidRDefault="002D4396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1)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î</w:t>
      </w:r>
      <w:r w:rsidRPr="005A5AD2">
        <w:rPr>
          <w:rFonts w:ascii="Times New Roman" w:hAnsi="Times New Roman"/>
          <w:sz w:val="28"/>
          <w:szCs w:val="28"/>
          <w:lang w:val="en-US"/>
        </w:rPr>
        <w:t>ncercări de laborator</w:t>
      </w:r>
      <w:r w:rsidR="001B27CB" w:rsidRPr="005A5AD2">
        <w:rPr>
          <w:rFonts w:ascii="Times New Roman" w:hAnsi="Times New Roman"/>
          <w:sz w:val="28"/>
          <w:szCs w:val="28"/>
          <w:lang w:val="en-US"/>
        </w:rPr>
        <w:t>;</w:t>
      </w:r>
    </w:p>
    <w:p w14:paraId="10126FFB" w14:textId="77777777" w:rsidR="001B27CB" w:rsidRPr="005A5AD2" w:rsidRDefault="001B27C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2)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c</w:t>
      </w:r>
      <w:r w:rsidRPr="005A5AD2">
        <w:rPr>
          <w:rFonts w:ascii="Times New Roman" w:hAnsi="Times New Roman"/>
          <w:sz w:val="28"/>
          <w:szCs w:val="28"/>
          <w:lang w:val="en-US"/>
        </w:rPr>
        <w:t>ertificarea produselor;</w:t>
      </w:r>
    </w:p>
    <w:p w14:paraId="2E5EB93D" w14:textId="77777777" w:rsidR="00600083" w:rsidRPr="005A5AD2" w:rsidRDefault="001B27C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3)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e</w:t>
      </w:r>
      <w:r w:rsidR="00600083" w:rsidRPr="005A5AD2">
        <w:rPr>
          <w:rFonts w:ascii="Times New Roman" w:hAnsi="Times New Roman"/>
          <w:sz w:val="28"/>
          <w:szCs w:val="28"/>
          <w:lang w:val="en-US"/>
        </w:rPr>
        <w:t>laborarea documentelor normative;</w:t>
      </w:r>
    </w:p>
    <w:p w14:paraId="02F536D3" w14:textId="77777777" w:rsidR="00600083" w:rsidRPr="005A5AD2" w:rsidRDefault="006000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4)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e</w:t>
      </w:r>
      <w:r w:rsidRPr="005A5AD2">
        <w:rPr>
          <w:rFonts w:ascii="Times New Roman" w:hAnsi="Times New Roman"/>
          <w:sz w:val="28"/>
          <w:szCs w:val="28"/>
          <w:lang w:val="en-US"/>
        </w:rPr>
        <w:t>valuarea tehnică;</w:t>
      </w:r>
    </w:p>
    <w:p w14:paraId="1444F214" w14:textId="77777777" w:rsidR="00600083" w:rsidRPr="005A5AD2" w:rsidRDefault="006000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5)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f</w:t>
      </w:r>
      <w:r w:rsidRPr="005A5AD2">
        <w:rPr>
          <w:rFonts w:ascii="Times New Roman" w:hAnsi="Times New Roman"/>
          <w:sz w:val="28"/>
          <w:szCs w:val="28"/>
          <w:lang w:val="en-US"/>
        </w:rPr>
        <w:t>ormarea prețurilor;</w:t>
      </w:r>
    </w:p>
    <w:p w14:paraId="3407B04D" w14:textId="77777777" w:rsidR="00CA5DA6" w:rsidRPr="005A5AD2" w:rsidRDefault="006000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6)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e</w:t>
      </w:r>
      <w:r w:rsidR="00CA5DA6" w:rsidRPr="005A5AD2">
        <w:rPr>
          <w:rFonts w:ascii="Times New Roman" w:hAnsi="Times New Roman"/>
          <w:sz w:val="28"/>
          <w:szCs w:val="28"/>
          <w:lang w:val="en-US"/>
        </w:rPr>
        <w:t>xpertiză tehnică;</w:t>
      </w:r>
    </w:p>
    <w:p w14:paraId="26034BF2" w14:textId="77777777" w:rsidR="00CA5DA6" w:rsidRPr="005A5AD2" w:rsidRDefault="00CA5DA6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7)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s</w:t>
      </w:r>
      <w:r w:rsidR="00A516E2" w:rsidRPr="005A5AD2">
        <w:rPr>
          <w:rFonts w:ascii="Times New Roman" w:hAnsi="Times New Roman"/>
          <w:sz w:val="28"/>
          <w:szCs w:val="28"/>
          <w:lang w:val="en-US"/>
        </w:rPr>
        <w:t>ervicii de instruire şi atestare;</w:t>
      </w:r>
    </w:p>
    <w:p w14:paraId="678551D0" w14:textId="77777777" w:rsidR="00A516E2" w:rsidRPr="005A5AD2" w:rsidRDefault="004C6C48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lastRenderedPageBreak/>
        <w:t>8</w:t>
      </w:r>
      <w:r w:rsidR="00000C9E" w:rsidRPr="005A5AD2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s</w:t>
      </w:r>
      <w:r w:rsidR="003267CF" w:rsidRPr="005A5AD2">
        <w:rPr>
          <w:rFonts w:ascii="Times New Roman" w:hAnsi="Times New Roman"/>
          <w:sz w:val="28"/>
          <w:szCs w:val="28"/>
          <w:lang w:val="en-US"/>
        </w:rPr>
        <w:t>evicii de cazare;</w:t>
      </w:r>
    </w:p>
    <w:p w14:paraId="00A07CAC" w14:textId="77777777" w:rsidR="00E50907" w:rsidRPr="005A5AD2" w:rsidRDefault="004C6C48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>9</w:t>
      </w:r>
      <w:r w:rsidR="00000C9E" w:rsidRPr="005A5AD2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p</w:t>
      </w:r>
      <w:r w:rsidR="00A504E6" w:rsidRPr="005A5AD2">
        <w:rPr>
          <w:rFonts w:ascii="Times New Roman" w:hAnsi="Times New Roman"/>
          <w:sz w:val="28"/>
          <w:szCs w:val="28"/>
          <w:lang w:val="en-US"/>
        </w:rPr>
        <w:t>roiectare;</w:t>
      </w:r>
    </w:p>
    <w:p w14:paraId="76A6E576" w14:textId="4DD8AA50" w:rsidR="007C4FD2" w:rsidRDefault="004C6C48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>10</w:t>
      </w:r>
      <w:r w:rsidR="00A504E6" w:rsidRPr="005A5AD2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7C4FD2">
        <w:rPr>
          <w:rFonts w:ascii="Times New Roman" w:hAnsi="Times New Roman"/>
          <w:sz w:val="28"/>
          <w:szCs w:val="28"/>
          <w:lang w:val="en-US"/>
        </w:rPr>
        <w:t>comercializarea documentelor normative</w:t>
      </w:r>
      <w:r w:rsidR="007F64D4">
        <w:rPr>
          <w:rFonts w:ascii="Times New Roman" w:hAnsi="Times New Roman"/>
          <w:sz w:val="28"/>
          <w:szCs w:val="28"/>
          <w:lang w:val="en-US"/>
        </w:rPr>
        <w:t>;</w:t>
      </w:r>
    </w:p>
    <w:p w14:paraId="27DB7960" w14:textId="5AD79192" w:rsidR="0042411A" w:rsidRPr="005A5AD2" w:rsidRDefault="007C4FD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11) </w:t>
      </w:r>
      <w:r w:rsidR="009D7564" w:rsidRPr="005A5AD2">
        <w:rPr>
          <w:rFonts w:ascii="Times New Roman" w:hAnsi="Times New Roman"/>
          <w:sz w:val="28"/>
          <w:szCs w:val="28"/>
          <w:lang w:val="en-US"/>
        </w:rPr>
        <w:t>a</w:t>
      </w:r>
      <w:r w:rsidR="00623DE0" w:rsidRPr="005A5AD2">
        <w:rPr>
          <w:rFonts w:ascii="Times New Roman" w:hAnsi="Times New Roman"/>
          <w:sz w:val="28"/>
          <w:szCs w:val="28"/>
          <w:lang w:val="en-US"/>
        </w:rPr>
        <w:t>lte servicii conexe</w:t>
      </w:r>
      <w:r w:rsidR="00983D93">
        <w:rPr>
          <w:rFonts w:ascii="Times New Roman" w:hAnsi="Times New Roman"/>
          <w:sz w:val="28"/>
          <w:szCs w:val="28"/>
          <w:lang w:val="en-US"/>
        </w:rPr>
        <w:t>.</w:t>
      </w:r>
    </w:p>
    <w:p w14:paraId="29CC15C5" w14:textId="77777777" w:rsidR="00E50907" w:rsidRPr="005A5AD2" w:rsidRDefault="00E50907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156BE6E5" w14:textId="77777777" w:rsidR="00424960" w:rsidRPr="005A5AD2" w:rsidRDefault="00446748" w:rsidP="00A368CC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II</w:t>
      </w:r>
      <w:r w:rsidR="005618E5" w:rsidRPr="005A5AD2">
        <w:rPr>
          <w:rFonts w:ascii="Times New Roman" w:hAnsi="Times New Roman"/>
          <w:b/>
          <w:sz w:val="28"/>
          <w:szCs w:val="28"/>
          <w:lang w:val="ro-RO"/>
        </w:rPr>
        <w:t xml:space="preserve">. </w:t>
      </w:r>
      <w:r w:rsidR="00424960" w:rsidRPr="005A5AD2">
        <w:rPr>
          <w:rFonts w:ascii="Times New Roman" w:hAnsi="Times New Roman"/>
          <w:b/>
          <w:sz w:val="28"/>
          <w:szCs w:val="28"/>
          <w:lang w:val="ro-RO"/>
        </w:rPr>
        <w:t xml:space="preserve">STRUCTURA COSTURILOR </w:t>
      </w:r>
      <w:r w:rsidR="00847644" w:rsidRPr="005A5AD2">
        <w:rPr>
          <w:rFonts w:ascii="Times New Roman" w:hAnsi="Times New Roman"/>
          <w:b/>
          <w:sz w:val="28"/>
          <w:szCs w:val="28"/>
          <w:lang w:val="ro-RO"/>
        </w:rPr>
        <w:t xml:space="preserve">UTILIZATE LA CALCULAREA </w:t>
      </w:r>
      <w:r w:rsidR="00424960" w:rsidRPr="005A5AD2">
        <w:rPr>
          <w:rFonts w:ascii="Times New Roman" w:hAnsi="Times New Roman"/>
          <w:b/>
          <w:sz w:val="28"/>
          <w:szCs w:val="28"/>
          <w:lang w:val="ro-RO"/>
        </w:rPr>
        <w:t>SERVICIILOR PRESTATE</w:t>
      </w:r>
    </w:p>
    <w:p w14:paraId="6785A37D" w14:textId="7114CBB7" w:rsidR="004673B5" w:rsidRPr="005A5AD2" w:rsidRDefault="00603582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9</w:t>
      </w:r>
      <w:r w:rsidR="004673B5" w:rsidRPr="005A5AD2">
        <w:rPr>
          <w:rFonts w:ascii="Times New Roman" w:hAnsi="Times New Roman"/>
          <w:sz w:val="28"/>
          <w:szCs w:val="28"/>
          <w:lang w:val="ro-RO"/>
        </w:rPr>
        <w:t xml:space="preserve">. Calcularea tarifelor se efectuează printr-o </w:t>
      </w:r>
      <w:r w:rsidR="00074AD6" w:rsidRPr="005A5AD2">
        <w:rPr>
          <w:rFonts w:ascii="Times New Roman" w:hAnsi="Times New Roman"/>
          <w:sz w:val="28"/>
          <w:szCs w:val="28"/>
          <w:lang w:val="ro-RO"/>
        </w:rPr>
        <w:t>combinație</w:t>
      </w:r>
      <w:r w:rsidR="004673B5" w:rsidRPr="005A5AD2">
        <w:rPr>
          <w:rFonts w:ascii="Times New Roman" w:hAnsi="Times New Roman"/>
          <w:sz w:val="28"/>
          <w:szCs w:val="28"/>
          <w:lang w:val="ro-RO"/>
        </w:rPr>
        <w:t xml:space="preserve"> dintre metoda costului efectiv </w:t>
      </w:r>
      <w:r w:rsidR="00074AD6" w:rsidRPr="005A5AD2">
        <w:rPr>
          <w:rFonts w:ascii="Times New Roman" w:hAnsi="Times New Roman"/>
          <w:sz w:val="28"/>
          <w:szCs w:val="28"/>
          <w:lang w:val="ro-RO"/>
        </w:rPr>
        <w:t>și</w:t>
      </w:r>
      <w:r w:rsidR="004673B5" w:rsidRPr="005A5AD2">
        <w:rPr>
          <w:rFonts w:ascii="Times New Roman" w:hAnsi="Times New Roman"/>
          <w:sz w:val="28"/>
          <w:szCs w:val="28"/>
          <w:lang w:val="ro-RO"/>
        </w:rPr>
        <w:t xml:space="preserve"> metoda costurilor de </w:t>
      </w:r>
      <w:r w:rsidR="00074AD6" w:rsidRPr="005A5AD2">
        <w:rPr>
          <w:rFonts w:ascii="Times New Roman" w:hAnsi="Times New Roman"/>
          <w:sz w:val="28"/>
          <w:szCs w:val="28"/>
          <w:lang w:val="ro-RO"/>
        </w:rPr>
        <w:t>producție</w:t>
      </w:r>
      <w:r w:rsidR="004673B5" w:rsidRPr="005A5AD2">
        <w:rPr>
          <w:rFonts w:ascii="Times New Roman" w:hAnsi="Times New Roman"/>
          <w:sz w:val="28"/>
          <w:szCs w:val="28"/>
          <w:lang w:val="ro-RO"/>
        </w:rPr>
        <w:t xml:space="preserve"> absorbante.</w:t>
      </w:r>
    </w:p>
    <w:p w14:paraId="0CDDCEC3" w14:textId="281DBF40" w:rsidR="00963340" w:rsidRPr="005A5AD2" w:rsidRDefault="00603582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10</w:t>
      </w:r>
      <w:r w:rsidR="00623DE0" w:rsidRPr="005A5AD2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074AD6" w:rsidRPr="005A5AD2">
        <w:rPr>
          <w:rFonts w:ascii="Times New Roman" w:hAnsi="Times New Roman"/>
          <w:sz w:val="28"/>
          <w:szCs w:val="28"/>
          <w:lang w:val="ro-RO"/>
        </w:rPr>
        <w:t>Structura</w:t>
      </w:r>
      <w:r w:rsidR="00F82600" w:rsidRPr="005A5AD2">
        <w:rPr>
          <w:rFonts w:ascii="Times New Roman" w:hAnsi="Times New Roman"/>
          <w:sz w:val="28"/>
          <w:szCs w:val="28"/>
          <w:lang w:val="ro-RO"/>
        </w:rPr>
        <w:t xml:space="preserve"> costurilor incluse în costul serviciilor prestate cuprinde:</w:t>
      </w:r>
    </w:p>
    <w:p w14:paraId="3451D0A1" w14:textId="77777777" w:rsidR="00B11903" w:rsidRPr="005A5AD2" w:rsidRDefault="00B11903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1) costuri</w:t>
      </w:r>
      <w:r w:rsidR="005237D1" w:rsidRPr="005A5AD2">
        <w:rPr>
          <w:rFonts w:ascii="Times New Roman" w:hAnsi="Times New Roman"/>
          <w:sz w:val="28"/>
          <w:szCs w:val="28"/>
          <w:lang w:val="ro-RO"/>
        </w:rPr>
        <w:t>le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directe–</w:t>
      </w:r>
      <w:r w:rsidR="00F6037C" w:rsidRPr="005A5AD2">
        <w:rPr>
          <w:rFonts w:ascii="Times New Roman" w:hAnsi="Times New Roman"/>
          <w:sz w:val="28"/>
          <w:szCs w:val="28"/>
          <w:lang w:val="ro-RO"/>
        </w:rPr>
        <w:t>care pot fi direct atribuite unui</w:t>
      </w:r>
      <w:r w:rsidR="00396A76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6037C" w:rsidRPr="005A5AD2">
        <w:rPr>
          <w:rFonts w:ascii="Times New Roman" w:hAnsi="Times New Roman"/>
          <w:sz w:val="28"/>
          <w:szCs w:val="28"/>
          <w:lang w:val="ro-RO"/>
        </w:rPr>
        <w:t>anumit serviciu</w:t>
      </w:r>
      <w:r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41BD7666" w14:textId="10C57AF0" w:rsidR="005900A6" w:rsidRPr="005A5AD2" w:rsidRDefault="00797F91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2)</w:t>
      </w:r>
      <w:r w:rsidR="005900A6" w:rsidRPr="005A5AD2">
        <w:rPr>
          <w:rFonts w:ascii="Times New Roman" w:hAnsi="Times New Roman"/>
          <w:sz w:val="28"/>
          <w:szCs w:val="28"/>
          <w:lang w:val="ro-RO"/>
        </w:rPr>
        <w:t xml:space="preserve"> costuri</w:t>
      </w:r>
      <w:r w:rsidR="005237D1" w:rsidRPr="005A5AD2">
        <w:rPr>
          <w:rFonts w:ascii="Times New Roman" w:hAnsi="Times New Roman"/>
          <w:sz w:val="28"/>
          <w:szCs w:val="28"/>
          <w:lang w:val="ro-RO"/>
        </w:rPr>
        <w:t>le</w:t>
      </w:r>
      <w:r w:rsidR="005900A6" w:rsidRPr="005A5AD2">
        <w:rPr>
          <w:rFonts w:ascii="Times New Roman" w:hAnsi="Times New Roman"/>
          <w:sz w:val="28"/>
          <w:szCs w:val="28"/>
          <w:lang w:val="ro-RO"/>
        </w:rPr>
        <w:t xml:space="preserve"> indirecte–</w:t>
      </w:r>
      <w:r w:rsidR="006911C7" w:rsidRPr="005A5AD2">
        <w:rPr>
          <w:rFonts w:ascii="Times New Roman" w:hAnsi="Times New Roman"/>
          <w:sz w:val="28"/>
          <w:szCs w:val="28"/>
          <w:lang w:val="ro-RO"/>
        </w:rPr>
        <w:t>care nu pot fi atribuite direct</w:t>
      </w:r>
      <w:r w:rsidR="00F36709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911C7" w:rsidRPr="005A5AD2">
        <w:rPr>
          <w:rFonts w:ascii="Times New Roman" w:hAnsi="Times New Roman"/>
          <w:sz w:val="28"/>
          <w:szCs w:val="28"/>
          <w:lang w:val="ro-RO"/>
        </w:rPr>
        <w:t xml:space="preserve">unui serviciu dar </w:t>
      </w:r>
      <w:r w:rsidR="00074AD6" w:rsidRPr="005A5AD2">
        <w:rPr>
          <w:rFonts w:ascii="Times New Roman" w:hAnsi="Times New Roman"/>
          <w:sz w:val="28"/>
          <w:szCs w:val="28"/>
          <w:lang w:val="ro-RO"/>
        </w:rPr>
        <w:t>contribuie</w:t>
      </w:r>
      <w:r w:rsidR="006911C7" w:rsidRPr="005A5AD2">
        <w:rPr>
          <w:rFonts w:ascii="Times New Roman" w:hAnsi="Times New Roman"/>
          <w:sz w:val="28"/>
          <w:szCs w:val="28"/>
          <w:lang w:val="ro-RO"/>
        </w:rPr>
        <w:t xml:space="preserve"> la realizarea serviciului</w:t>
      </w:r>
      <w:r w:rsidR="008E42E9">
        <w:rPr>
          <w:rFonts w:ascii="Times New Roman" w:hAnsi="Times New Roman"/>
          <w:sz w:val="28"/>
          <w:szCs w:val="28"/>
          <w:lang w:val="ro-RO"/>
        </w:rPr>
        <w:t xml:space="preserve"> î</w:t>
      </w:r>
      <w:r w:rsidR="00F36709" w:rsidRPr="005A5AD2">
        <w:rPr>
          <w:rFonts w:ascii="Times New Roman" w:hAnsi="Times New Roman"/>
          <w:sz w:val="28"/>
          <w:szCs w:val="28"/>
          <w:lang w:val="ro-RO"/>
        </w:rPr>
        <w:t>ntr-un mod, care poate fi măsurat,</w:t>
      </w:r>
      <w:r w:rsidR="00E408BE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1C73EC97" w14:textId="3134972C" w:rsidR="00757361" w:rsidRPr="005A5AD2" w:rsidRDefault="00603582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11</w:t>
      </w:r>
      <w:r w:rsidR="00757361" w:rsidRPr="005A5AD2">
        <w:rPr>
          <w:rFonts w:ascii="Times New Roman" w:hAnsi="Times New Roman"/>
          <w:sz w:val="28"/>
          <w:szCs w:val="28"/>
          <w:lang w:val="ro-RO"/>
        </w:rPr>
        <w:t>. Costuri</w:t>
      </w:r>
      <w:r w:rsidR="00714742" w:rsidRPr="005A5AD2">
        <w:rPr>
          <w:rFonts w:ascii="Times New Roman" w:hAnsi="Times New Roman"/>
          <w:sz w:val="28"/>
          <w:szCs w:val="28"/>
          <w:lang w:val="ro-RO"/>
        </w:rPr>
        <w:t>le</w:t>
      </w:r>
      <w:r w:rsidR="004B3A85" w:rsidRPr="005A5AD2">
        <w:rPr>
          <w:rFonts w:ascii="Times New Roman" w:hAnsi="Times New Roman"/>
          <w:sz w:val="28"/>
          <w:szCs w:val="28"/>
          <w:lang w:val="ro-RO"/>
        </w:rPr>
        <w:t xml:space="preserve"> directe se determină</w:t>
      </w:r>
      <w:r w:rsidR="009F2E85" w:rsidRPr="005A5AD2">
        <w:rPr>
          <w:rFonts w:ascii="Times New Roman" w:hAnsi="Times New Roman"/>
          <w:sz w:val="28"/>
          <w:szCs w:val="28"/>
          <w:lang w:val="ro-RO"/>
        </w:rPr>
        <w:t xml:space="preserve"> în conformitate cu metodologia de calcul a fiecărui serviciu în parte care stă la baza calculării tarifelor</w:t>
      </w:r>
      <w:r w:rsidR="00D021D3" w:rsidRPr="005A5AD2">
        <w:rPr>
          <w:rFonts w:ascii="Times New Roman" w:hAnsi="Times New Roman"/>
          <w:sz w:val="28"/>
          <w:szCs w:val="28"/>
          <w:lang w:val="ro-RO"/>
        </w:rPr>
        <w:t xml:space="preserve"> și cu informația privind organizarea activității Oficiului</w:t>
      </w:r>
      <w:r w:rsidR="00C01113" w:rsidRPr="005A5AD2">
        <w:rPr>
          <w:rFonts w:ascii="Times New Roman" w:hAnsi="Times New Roman"/>
          <w:sz w:val="28"/>
          <w:szCs w:val="28"/>
          <w:lang w:val="ro-RO"/>
        </w:rPr>
        <w:t xml:space="preserve"> furnizată de personalul care activează în cadrul </w:t>
      </w:r>
      <w:r w:rsidR="008E42E9" w:rsidRPr="005A5AD2">
        <w:rPr>
          <w:rFonts w:ascii="Times New Roman" w:hAnsi="Times New Roman"/>
          <w:sz w:val="28"/>
          <w:szCs w:val="28"/>
          <w:lang w:val="ro-RO"/>
        </w:rPr>
        <w:t>acesteia</w:t>
      </w:r>
      <w:r w:rsidR="00144899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264825EA" w14:textId="77777777" w:rsidR="00144899" w:rsidRPr="005A5AD2" w:rsidRDefault="00144899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12. Costurile directe includ</w:t>
      </w:r>
      <w:r w:rsidR="00471A38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ro-RO"/>
        </w:rPr>
        <w:t>:</w:t>
      </w:r>
    </w:p>
    <w:p w14:paraId="38E3394E" w14:textId="6B69D297" w:rsidR="00714742" w:rsidRPr="005A5AD2" w:rsidRDefault="00714742" w:rsidP="00A368CC">
      <w:pPr>
        <w:spacing w:before="0" w:after="0"/>
        <w:rPr>
          <w:rFonts w:ascii="Times New Roman" w:hAnsi="Times New Roman"/>
          <w:strike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1)</w:t>
      </w:r>
      <w:r w:rsidR="00FE4A21">
        <w:rPr>
          <w:rFonts w:ascii="Times New Roman" w:hAnsi="Times New Roman"/>
          <w:sz w:val="28"/>
          <w:szCs w:val="28"/>
          <w:lang w:val="ro-RO"/>
        </w:rPr>
        <w:t xml:space="preserve"> costuri cu personalul</w:t>
      </w:r>
      <w:r w:rsidR="00961AF7" w:rsidRPr="005A5AD2">
        <w:rPr>
          <w:rFonts w:ascii="Times New Roman" w:hAnsi="Times New Roman"/>
          <w:sz w:val="28"/>
          <w:szCs w:val="28"/>
          <w:lang w:val="ro-RO"/>
        </w:rPr>
        <w:t xml:space="preserve"> al angajaților</w:t>
      </w:r>
      <w:r w:rsidR="00CD5094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416C4" w:rsidRPr="005A5AD2">
        <w:rPr>
          <w:rFonts w:ascii="Times New Roman" w:hAnsi="Times New Roman"/>
          <w:sz w:val="28"/>
          <w:szCs w:val="28"/>
          <w:lang w:val="ro-RO"/>
        </w:rPr>
        <w:t>încadrați</w:t>
      </w:r>
      <w:r w:rsidR="00961AF7" w:rsidRPr="005A5AD2">
        <w:rPr>
          <w:rFonts w:ascii="Times New Roman" w:hAnsi="Times New Roman"/>
          <w:sz w:val="28"/>
          <w:szCs w:val="28"/>
          <w:lang w:val="ro-RO"/>
        </w:rPr>
        <w:t xml:space="preserve"> nemijlocit în prestarea serviciilor (remunerarea</w:t>
      </w:r>
      <w:r w:rsidR="00C77622" w:rsidRPr="005A5AD2">
        <w:rPr>
          <w:rFonts w:ascii="Times New Roman" w:hAnsi="Times New Roman"/>
          <w:sz w:val="28"/>
          <w:szCs w:val="28"/>
          <w:lang w:val="ro-RO"/>
        </w:rPr>
        <w:t xml:space="preserve"> muncii, sporurile și adaosuril</w:t>
      </w:r>
      <w:r w:rsidR="00961AF7" w:rsidRPr="005A5AD2">
        <w:rPr>
          <w:rFonts w:ascii="Times New Roman" w:hAnsi="Times New Roman"/>
          <w:sz w:val="28"/>
          <w:szCs w:val="28"/>
          <w:lang w:val="ro-RO"/>
        </w:rPr>
        <w:t>e</w:t>
      </w:r>
      <w:r w:rsidR="00C77622" w:rsidRPr="005A5AD2">
        <w:rPr>
          <w:rFonts w:ascii="Times New Roman" w:hAnsi="Times New Roman"/>
          <w:sz w:val="28"/>
          <w:szCs w:val="28"/>
          <w:lang w:val="ro-RO"/>
        </w:rPr>
        <w:t xml:space="preserve"> la salariu, premiile calculate pentru rezultatele obținute, contribuțiile de asigurări sociale d</w:t>
      </w:r>
      <w:r w:rsidR="00CD5094" w:rsidRPr="005A5AD2">
        <w:rPr>
          <w:rFonts w:ascii="Times New Roman" w:hAnsi="Times New Roman"/>
          <w:sz w:val="28"/>
          <w:szCs w:val="28"/>
          <w:lang w:val="ro-RO"/>
        </w:rPr>
        <w:t>e</w:t>
      </w:r>
      <w:r w:rsidR="00C77622" w:rsidRPr="005A5AD2">
        <w:rPr>
          <w:rFonts w:ascii="Times New Roman" w:hAnsi="Times New Roman"/>
          <w:sz w:val="28"/>
          <w:szCs w:val="28"/>
          <w:lang w:val="ro-RO"/>
        </w:rPr>
        <w:t xml:space="preserve"> stat obl</w:t>
      </w:r>
      <w:r w:rsidR="00E27580" w:rsidRPr="005A5AD2">
        <w:rPr>
          <w:rFonts w:ascii="Times New Roman" w:hAnsi="Times New Roman"/>
          <w:sz w:val="28"/>
          <w:szCs w:val="28"/>
          <w:lang w:val="ro-RO"/>
        </w:rPr>
        <w:t>igatorii achitate de angajator;</w:t>
      </w:r>
    </w:p>
    <w:p w14:paraId="001A4121" w14:textId="1AF861A9" w:rsidR="00031235" w:rsidRPr="005A5AD2" w:rsidRDefault="00031235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2</w:t>
      </w:r>
      <w:r w:rsidR="00E465B2" w:rsidRPr="005A5AD2">
        <w:rPr>
          <w:rFonts w:ascii="Times New Roman" w:hAnsi="Times New Roman"/>
          <w:sz w:val="28"/>
          <w:szCs w:val="28"/>
          <w:lang w:val="ro-RO"/>
        </w:rPr>
        <w:t>)</w:t>
      </w:r>
      <w:r w:rsidR="00CE383A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1593C" w:rsidRPr="005A5AD2">
        <w:rPr>
          <w:rFonts w:ascii="Times New Roman" w:hAnsi="Times New Roman"/>
          <w:sz w:val="28"/>
          <w:szCs w:val="28"/>
          <w:lang w:val="ro-RO"/>
        </w:rPr>
        <w:t>costurile materialelor folosite în prestarea serviciilor</w:t>
      </w:r>
      <w:r w:rsidR="00C416C4" w:rsidRPr="005A5AD2">
        <w:rPr>
          <w:rFonts w:ascii="Times New Roman" w:hAnsi="Times New Roman"/>
          <w:sz w:val="28"/>
          <w:szCs w:val="28"/>
          <w:lang w:val="ro-RO"/>
        </w:rPr>
        <w:t>, combustibil,</w:t>
      </w:r>
      <w:r w:rsidR="00C61462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416C4" w:rsidRPr="005A5AD2">
        <w:rPr>
          <w:rFonts w:ascii="Times New Roman" w:hAnsi="Times New Roman"/>
          <w:sz w:val="28"/>
          <w:szCs w:val="28"/>
          <w:lang w:val="ro-RO"/>
        </w:rPr>
        <w:t>energie în scopuri tehn</w:t>
      </w:r>
      <w:r w:rsidR="001D7B50" w:rsidRPr="005A5AD2">
        <w:rPr>
          <w:rFonts w:ascii="Times New Roman" w:hAnsi="Times New Roman"/>
          <w:sz w:val="28"/>
          <w:szCs w:val="28"/>
          <w:lang w:val="ro-RO"/>
        </w:rPr>
        <w:t>o</w:t>
      </w:r>
      <w:r w:rsidR="00C416C4" w:rsidRPr="005A5AD2">
        <w:rPr>
          <w:rFonts w:ascii="Times New Roman" w:hAnsi="Times New Roman"/>
          <w:sz w:val="28"/>
          <w:szCs w:val="28"/>
          <w:lang w:val="ro-RO"/>
        </w:rPr>
        <w:t>logice</w:t>
      </w:r>
      <w:r w:rsidR="00AD4CCC">
        <w:rPr>
          <w:rFonts w:ascii="Times New Roman" w:hAnsi="Times New Roman"/>
          <w:sz w:val="28"/>
          <w:szCs w:val="28"/>
          <w:lang w:val="ro-RO"/>
        </w:rPr>
        <w:t>;</w:t>
      </w:r>
    </w:p>
    <w:p w14:paraId="0A412FA9" w14:textId="45C75F25" w:rsidR="00847832" w:rsidRPr="005A5AD2" w:rsidRDefault="00847832" w:rsidP="00A368CC">
      <w:pPr>
        <w:spacing w:before="0" w:after="0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3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5A5AD2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r w:rsidRPr="005A5A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serviciile cu caracter de producţie prestate de terţi</w:t>
      </w:r>
      <w:r w:rsidR="00AD4CC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14:paraId="01CE215E" w14:textId="77777777" w:rsidR="000F64F9" w:rsidRPr="005A5AD2" w:rsidRDefault="000F64F9" w:rsidP="00A368CC">
      <w:pPr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4</w:t>
      </w:r>
      <w:r w:rsidR="00DC2049" w:rsidRPr="005A5A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</w:t>
      </w:r>
      <w:r w:rsidRPr="005A5AD2">
        <w:rPr>
          <w:lang w:val="en-US"/>
        </w:rPr>
        <w:t xml:space="preserve">  </w:t>
      </w:r>
      <w:r w:rsidRPr="005A5AD2">
        <w:rPr>
          <w:rFonts w:ascii="Times New Roman" w:hAnsi="Times New Roman"/>
          <w:sz w:val="28"/>
          <w:szCs w:val="28"/>
          <w:lang w:val="en-US"/>
        </w:rPr>
        <w:t>alte costuri materiale directe şi repartizabile aferente prestării serviciilor</w:t>
      </w:r>
      <w:r w:rsidRPr="005A5AD2">
        <w:rPr>
          <w:lang w:val="en-US"/>
        </w:rPr>
        <w:t>.</w:t>
      </w:r>
    </w:p>
    <w:p w14:paraId="5BE2D320" w14:textId="4A57416C" w:rsidR="007D5A7E" w:rsidRPr="005A5AD2" w:rsidRDefault="007D5A7E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13. Costurile indirecte </w:t>
      </w:r>
      <w:r w:rsidR="00471A38" w:rsidRPr="005A5AD2">
        <w:rPr>
          <w:rFonts w:ascii="Times New Roman" w:hAnsi="Times New Roman"/>
          <w:sz w:val="28"/>
          <w:szCs w:val="28"/>
          <w:lang w:val="ro-RO"/>
        </w:rPr>
        <w:t xml:space="preserve">de producție </w:t>
      </w:r>
      <w:r w:rsidRPr="005A5AD2">
        <w:rPr>
          <w:rFonts w:ascii="Times New Roman" w:hAnsi="Times New Roman"/>
          <w:sz w:val="28"/>
          <w:szCs w:val="28"/>
          <w:lang w:val="ro-RO"/>
        </w:rPr>
        <w:t>includ</w:t>
      </w:r>
      <w:r w:rsidR="00E762A0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71A38" w:rsidRPr="005A5AD2">
        <w:rPr>
          <w:rFonts w:ascii="Times New Roman" w:hAnsi="Times New Roman"/>
          <w:sz w:val="28"/>
          <w:szCs w:val="28"/>
          <w:lang w:val="en-US"/>
        </w:rPr>
        <w:t xml:space="preserve">costurile efectiv suportate pentru asigurarea funcționalității structurii organizaționale în procesul de </w:t>
      </w:r>
      <w:r w:rsidR="001D7B50" w:rsidRPr="005A5AD2">
        <w:rPr>
          <w:rFonts w:ascii="Times New Roman" w:hAnsi="Times New Roman"/>
          <w:sz w:val="28"/>
          <w:szCs w:val="28"/>
          <w:lang w:val="en-US"/>
        </w:rPr>
        <w:t>producere</w:t>
      </w:r>
      <w:r w:rsidR="00471A38" w:rsidRPr="005A5AD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D7B50" w:rsidRPr="005A5AD2">
        <w:rPr>
          <w:rFonts w:ascii="Times New Roman" w:hAnsi="Times New Roman"/>
          <w:sz w:val="28"/>
          <w:szCs w:val="28"/>
          <w:lang w:val="en-US"/>
        </w:rPr>
        <w:t xml:space="preserve">și </w:t>
      </w:r>
      <w:r w:rsidR="00471A38" w:rsidRPr="005A5AD2">
        <w:rPr>
          <w:rFonts w:ascii="Times New Roman" w:hAnsi="Times New Roman"/>
          <w:sz w:val="28"/>
          <w:szCs w:val="28"/>
          <w:lang w:val="en-US"/>
        </w:rPr>
        <w:t>prestarea serviciilor, și anume</w:t>
      </w:r>
      <w:r w:rsidRPr="005A5AD2">
        <w:rPr>
          <w:rFonts w:ascii="Times New Roman" w:hAnsi="Times New Roman"/>
          <w:sz w:val="28"/>
          <w:szCs w:val="28"/>
          <w:lang w:val="ro-RO"/>
        </w:rPr>
        <w:t>:</w:t>
      </w:r>
    </w:p>
    <w:p w14:paraId="27CA6838" w14:textId="6BB7D332" w:rsidR="00E465B2" w:rsidRPr="005A5AD2" w:rsidRDefault="0053351C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</w:t>
      </w:r>
      <w:r w:rsidR="00E465B2" w:rsidRPr="005A5AD2">
        <w:rPr>
          <w:rFonts w:ascii="Times New Roman" w:hAnsi="Times New Roman"/>
          <w:sz w:val="28"/>
          <w:szCs w:val="28"/>
          <w:lang w:val="ro-RO"/>
        </w:rPr>
        <w:t>)</w:t>
      </w:r>
      <w:r w:rsidR="00CD5094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costurile </w:t>
      </w:r>
      <w:r w:rsidR="00EC141F" w:rsidRPr="005A5AD2">
        <w:rPr>
          <w:rFonts w:ascii="Times New Roman" w:hAnsi="Times New Roman"/>
          <w:sz w:val="28"/>
          <w:szCs w:val="28"/>
          <w:lang w:val="ro-RO"/>
        </w:rPr>
        <w:t>aferente proceselor de acreditare</w:t>
      </w:r>
      <w:r w:rsidR="00DC22EA" w:rsidRPr="005A5AD2">
        <w:rPr>
          <w:rFonts w:ascii="Times New Roman" w:hAnsi="Times New Roman"/>
          <w:sz w:val="28"/>
          <w:szCs w:val="28"/>
          <w:lang w:val="ro-RO"/>
        </w:rPr>
        <w:t xml:space="preserve"> și supraveghere,</w:t>
      </w:r>
      <w:r w:rsidR="00297BCA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C22EA" w:rsidRPr="005A5AD2">
        <w:rPr>
          <w:rFonts w:ascii="Times New Roman" w:hAnsi="Times New Roman"/>
          <w:sz w:val="28"/>
          <w:szCs w:val="28"/>
          <w:lang w:val="ro-RO"/>
        </w:rPr>
        <w:t>achiziționare a documentelor normative</w:t>
      </w:r>
      <w:r w:rsidR="007F64D4">
        <w:rPr>
          <w:rFonts w:ascii="Times New Roman" w:hAnsi="Times New Roman"/>
          <w:sz w:val="28"/>
          <w:szCs w:val="28"/>
          <w:lang w:val="ro-RO"/>
        </w:rPr>
        <w:t>;</w:t>
      </w:r>
    </w:p>
    <w:p w14:paraId="1B0CFE05" w14:textId="77777777" w:rsidR="00E465B2" w:rsidRPr="005A5AD2" w:rsidRDefault="00DC22EA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2</w:t>
      </w:r>
      <w:r w:rsidR="00E465B2" w:rsidRPr="005A5AD2">
        <w:rPr>
          <w:rFonts w:ascii="Times New Roman" w:hAnsi="Times New Roman"/>
          <w:sz w:val="28"/>
          <w:szCs w:val="28"/>
          <w:lang w:val="ro-RO"/>
        </w:rPr>
        <w:t>) costurile</w:t>
      </w:r>
      <w:r w:rsidR="00F76759" w:rsidRPr="005A5AD2">
        <w:rPr>
          <w:rFonts w:ascii="Times New Roman" w:hAnsi="Times New Roman"/>
          <w:sz w:val="28"/>
          <w:szCs w:val="28"/>
          <w:lang w:val="ro-RO"/>
        </w:rPr>
        <w:t xml:space="preserve"> de întreț</w:t>
      </w:r>
      <w:r w:rsidRPr="005A5AD2">
        <w:rPr>
          <w:rFonts w:ascii="Times New Roman" w:hAnsi="Times New Roman"/>
          <w:sz w:val="28"/>
          <w:szCs w:val="28"/>
          <w:lang w:val="ro-RO"/>
        </w:rPr>
        <w:t>inere, deservire și reparație a imob</w:t>
      </w:r>
      <w:r w:rsidR="00726883" w:rsidRPr="005A5AD2">
        <w:rPr>
          <w:rFonts w:ascii="Times New Roman" w:hAnsi="Times New Roman"/>
          <w:sz w:val="28"/>
          <w:szCs w:val="28"/>
          <w:lang w:val="ro-RO"/>
        </w:rPr>
        <w:t>ilizărilor corporale</w:t>
      </w:r>
      <w:r w:rsidR="00CE383A" w:rsidRPr="005A5AD2">
        <w:rPr>
          <w:rFonts w:ascii="Times New Roman" w:hAnsi="Times New Roman"/>
          <w:sz w:val="28"/>
          <w:szCs w:val="28"/>
          <w:lang w:val="ro-RO"/>
        </w:rPr>
        <w:t xml:space="preserve"> cu destinația de producere</w:t>
      </w:r>
      <w:r w:rsidR="00CB1B69"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5C79B8D7" w14:textId="0C0A8C78" w:rsidR="00CB1B69" w:rsidRPr="005A5AD2" w:rsidRDefault="00726883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3) costurile aferente perfecționării tehnologiilor, organizării serviciilor și îmbunătățirii</w:t>
      </w:r>
      <w:r w:rsidR="00622266" w:rsidRPr="005A5AD2">
        <w:rPr>
          <w:rFonts w:ascii="Times New Roman" w:hAnsi="Times New Roman"/>
          <w:sz w:val="28"/>
          <w:szCs w:val="28"/>
          <w:lang w:val="ro-RO"/>
        </w:rPr>
        <w:t xml:space="preserve"> calității serviciilor</w:t>
      </w:r>
      <w:r w:rsidR="006211ED"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44B504B2" w14:textId="77777777" w:rsidR="006211ED" w:rsidRPr="005A5AD2" w:rsidRDefault="00622266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4</w:t>
      </w:r>
      <w:r w:rsidR="006211ED" w:rsidRPr="005A5AD2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F06157" w:rsidRPr="005A5AD2">
        <w:rPr>
          <w:rFonts w:ascii="Times New Roman" w:hAnsi="Times New Roman"/>
          <w:sz w:val="28"/>
          <w:szCs w:val="28"/>
          <w:lang w:val="ro-RO"/>
        </w:rPr>
        <w:t xml:space="preserve">costurile 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de delegare în scopuri de instruire în </w:t>
      </w:r>
      <w:r w:rsidR="007C18EF" w:rsidRPr="005A5AD2">
        <w:rPr>
          <w:rFonts w:ascii="Times New Roman" w:hAnsi="Times New Roman"/>
          <w:sz w:val="28"/>
          <w:szCs w:val="28"/>
          <w:lang w:val="ro-RO"/>
        </w:rPr>
        <w:t>domeniul pentru care se prestează serviciile</w:t>
      </w:r>
      <w:r w:rsidR="00F06157"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6F81EC6A" w14:textId="77777777" w:rsidR="00F06157" w:rsidRPr="005A5AD2" w:rsidRDefault="0027287A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5</w:t>
      </w:r>
      <w:r w:rsidR="00F06157" w:rsidRPr="005A5AD2">
        <w:rPr>
          <w:rFonts w:ascii="Times New Roman" w:hAnsi="Times New Roman"/>
          <w:sz w:val="28"/>
          <w:szCs w:val="28"/>
          <w:lang w:val="ro-RO"/>
        </w:rPr>
        <w:t xml:space="preserve">) </w:t>
      </w:r>
      <w:r w:rsidRPr="005A5AD2">
        <w:rPr>
          <w:rFonts w:ascii="Times New Roman" w:hAnsi="Times New Roman"/>
          <w:sz w:val="28"/>
          <w:szCs w:val="28"/>
          <w:lang w:val="ro-RO"/>
        </w:rPr>
        <w:t>costurile pentru pregătirea și recalificarea cadrelor</w:t>
      </w:r>
      <w:r w:rsidR="00CE383A" w:rsidRPr="005A5AD2">
        <w:rPr>
          <w:rFonts w:ascii="Times New Roman" w:hAnsi="Times New Roman"/>
          <w:sz w:val="28"/>
          <w:szCs w:val="28"/>
          <w:lang w:val="ro-RO"/>
        </w:rPr>
        <w:t xml:space="preserve"> antrenate în procesul de producere</w:t>
      </w:r>
      <w:r w:rsidR="001D61CD"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665790D9" w14:textId="77777777" w:rsidR="00CE383A" w:rsidRPr="005A5AD2" w:rsidRDefault="0027287A" w:rsidP="00CE383A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6</w:t>
      </w:r>
      <w:r w:rsidR="001D61CD" w:rsidRPr="005A5AD2">
        <w:rPr>
          <w:rFonts w:ascii="Times New Roman" w:hAnsi="Times New Roman"/>
          <w:sz w:val="28"/>
          <w:szCs w:val="28"/>
          <w:lang w:val="ro-RO"/>
        </w:rPr>
        <w:t>) costurile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de asigurare a tehnicii securității</w:t>
      </w:r>
      <w:r w:rsidR="00CE383A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ro-RO"/>
        </w:rPr>
        <w:t>și sănătății în muncă</w:t>
      </w:r>
      <w:r w:rsidR="009318CD" w:rsidRPr="005A5AD2">
        <w:rPr>
          <w:rFonts w:ascii="Times New Roman" w:hAnsi="Times New Roman"/>
          <w:sz w:val="28"/>
          <w:szCs w:val="28"/>
          <w:lang w:val="ro-RO"/>
        </w:rPr>
        <w:t>, precum și</w:t>
      </w:r>
      <w:r w:rsidR="00CE383A" w:rsidRPr="005A5AD2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9318CD" w:rsidRPr="005A5AD2">
        <w:rPr>
          <w:rFonts w:ascii="Times New Roman" w:hAnsi="Times New Roman"/>
          <w:sz w:val="28"/>
          <w:szCs w:val="28"/>
          <w:lang w:val="ro-RO"/>
        </w:rPr>
        <w:t>a condițiilor normale de lucru</w:t>
      </w:r>
      <w:r w:rsidR="00CE383A" w:rsidRPr="005A5AD2">
        <w:rPr>
          <w:rFonts w:ascii="Times New Roman" w:hAnsi="Times New Roman"/>
          <w:sz w:val="28"/>
          <w:szCs w:val="28"/>
          <w:lang w:val="ro-RO"/>
        </w:rPr>
        <w:t xml:space="preserve"> a cadrelor antrenate în procesul de producere;</w:t>
      </w:r>
    </w:p>
    <w:p w14:paraId="485CB5DD" w14:textId="77777777" w:rsidR="007A083B" w:rsidRPr="005A5AD2" w:rsidRDefault="009318CD" w:rsidP="007A083B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7</w:t>
      </w:r>
      <w:r w:rsidR="00D74FE0" w:rsidRPr="005A5AD2">
        <w:rPr>
          <w:rFonts w:ascii="Times New Roman" w:hAnsi="Times New Roman"/>
          <w:sz w:val="28"/>
          <w:szCs w:val="28"/>
          <w:lang w:val="ro-RO"/>
        </w:rPr>
        <w:t>) costuri</w:t>
      </w:r>
      <w:r w:rsidRPr="005A5AD2">
        <w:rPr>
          <w:rFonts w:ascii="Times New Roman" w:hAnsi="Times New Roman"/>
          <w:sz w:val="28"/>
          <w:szCs w:val="28"/>
          <w:lang w:val="ro-RO"/>
        </w:rPr>
        <w:t>le serviciilor de pază</w:t>
      </w:r>
      <w:r w:rsidR="007A083B" w:rsidRPr="005A5AD2">
        <w:rPr>
          <w:rFonts w:ascii="Times New Roman" w:hAnsi="Times New Roman"/>
          <w:sz w:val="28"/>
          <w:szCs w:val="28"/>
          <w:lang w:val="ro-RO"/>
        </w:rPr>
        <w:t xml:space="preserve"> a activelor cu destinația de producere;</w:t>
      </w:r>
    </w:p>
    <w:p w14:paraId="27B9C1BE" w14:textId="3CD7DC97" w:rsidR="00E177C7" w:rsidRPr="005A5AD2" w:rsidRDefault="009318CD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8) costurile de </w:t>
      </w:r>
      <w:r w:rsidR="00E177C7" w:rsidRPr="005A5AD2">
        <w:rPr>
          <w:rFonts w:ascii="Times New Roman" w:hAnsi="Times New Roman"/>
          <w:sz w:val="28"/>
          <w:szCs w:val="28"/>
          <w:lang w:val="ro-RO"/>
        </w:rPr>
        <w:t>sisteme informaționale, servicii</w:t>
      </w:r>
      <w:r w:rsidR="00917007">
        <w:rPr>
          <w:rFonts w:ascii="Times New Roman" w:hAnsi="Times New Roman"/>
          <w:sz w:val="28"/>
          <w:szCs w:val="28"/>
          <w:lang w:val="ro-RO"/>
        </w:rPr>
        <w:t xml:space="preserve"> de telefonie, servicii poștale;</w:t>
      </w:r>
    </w:p>
    <w:p w14:paraId="1C4A636D" w14:textId="14776D28" w:rsidR="00D74FE0" w:rsidRPr="005A5AD2" w:rsidRDefault="00E177C7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9)</w:t>
      </w:r>
      <w:r w:rsidR="00B069BE" w:rsidRPr="005A5AD2">
        <w:rPr>
          <w:rFonts w:ascii="Times New Roman" w:hAnsi="Times New Roman"/>
          <w:sz w:val="28"/>
          <w:szCs w:val="28"/>
          <w:lang w:val="ro-RO"/>
        </w:rPr>
        <w:t xml:space="preserve"> costurile </w:t>
      </w:r>
      <w:r w:rsidR="00033377">
        <w:rPr>
          <w:rFonts w:ascii="Times New Roman" w:hAnsi="Times New Roman"/>
          <w:sz w:val="28"/>
          <w:szCs w:val="28"/>
          <w:lang w:val="ro-RO"/>
        </w:rPr>
        <w:t xml:space="preserve">aferente </w:t>
      </w:r>
      <w:r w:rsidR="00B069BE" w:rsidRPr="005A5AD2">
        <w:rPr>
          <w:rFonts w:ascii="Times New Roman" w:hAnsi="Times New Roman"/>
          <w:sz w:val="28"/>
          <w:szCs w:val="28"/>
          <w:lang w:val="ro-RO"/>
        </w:rPr>
        <w:t>obiectelor de mi</w:t>
      </w:r>
      <w:r w:rsidR="00047E77" w:rsidRPr="005A5AD2">
        <w:rPr>
          <w:rFonts w:ascii="Times New Roman" w:hAnsi="Times New Roman"/>
          <w:sz w:val="28"/>
          <w:szCs w:val="28"/>
          <w:lang w:val="ro-RO"/>
        </w:rPr>
        <w:t>că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valoare</w:t>
      </w:r>
      <w:r w:rsidR="00B069BE" w:rsidRPr="005A5AD2">
        <w:rPr>
          <w:rFonts w:ascii="Times New Roman" w:hAnsi="Times New Roman"/>
          <w:sz w:val="28"/>
          <w:szCs w:val="28"/>
          <w:lang w:val="ro-RO"/>
        </w:rPr>
        <w:t xml:space="preserve"> și scurtă durată</w:t>
      </w:r>
      <w:r w:rsidR="00A7309F" w:rsidRPr="005A5AD2">
        <w:rPr>
          <w:rFonts w:ascii="Times New Roman" w:hAnsi="Times New Roman"/>
          <w:sz w:val="28"/>
          <w:szCs w:val="28"/>
          <w:lang w:val="ro-RO"/>
        </w:rPr>
        <w:t xml:space="preserve"> utilizate în procesul de producere</w:t>
      </w:r>
      <w:r w:rsidR="00B069BE"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6CD5186C" w14:textId="77777777" w:rsidR="00B069BE" w:rsidRPr="005A5AD2" w:rsidRDefault="00297BCA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lastRenderedPageBreak/>
        <w:t>10</w:t>
      </w:r>
      <w:r w:rsidR="00B069BE" w:rsidRPr="005A5AD2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972755" w:rsidRPr="005A5AD2">
        <w:rPr>
          <w:rFonts w:ascii="Times New Roman" w:hAnsi="Times New Roman"/>
          <w:sz w:val="28"/>
          <w:szCs w:val="28"/>
          <w:lang w:val="ro-RO"/>
        </w:rPr>
        <w:t xml:space="preserve">costurile </w:t>
      </w:r>
      <w:r w:rsidR="007A083B" w:rsidRPr="005A5AD2">
        <w:rPr>
          <w:rFonts w:ascii="Times New Roman" w:hAnsi="Times New Roman"/>
          <w:sz w:val="28"/>
          <w:szCs w:val="28"/>
          <w:lang w:val="ro-RO"/>
        </w:rPr>
        <w:t>pentru</w:t>
      </w:r>
      <w:r w:rsidR="00F76759" w:rsidRPr="005A5AD2">
        <w:rPr>
          <w:rFonts w:ascii="Times New Roman" w:hAnsi="Times New Roman"/>
          <w:sz w:val="28"/>
          <w:szCs w:val="28"/>
          <w:lang w:val="ro-RO"/>
        </w:rPr>
        <w:t xml:space="preserve"> plata leasingului operațional(</w:t>
      </w:r>
      <w:r w:rsidR="00972755" w:rsidRPr="005A5AD2">
        <w:rPr>
          <w:rFonts w:ascii="Times New Roman" w:hAnsi="Times New Roman"/>
          <w:sz w:val="28"/>
          <w:szCs w:val="28"/>
          <w:lang w:val="ro-RO"/>
        </w:rPr>
        <w:t>locațiune etc);</w:t>
      </w:r>
    </w:p>
    <w:p w14:paraId="4616E08B" w14:textId="77777777" w:rsidR="00972755" w:rsidRPr="005A5AD2" w:rsidRDefault="00297BCA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11</w:t>
      </w:r>
      <w:r w:rsidR="00972755" w:rsidRPr="005A5AD2">
        <w:rPr>
          <w:rFonts w:ascii="Times New Roman" w:hAnsi="Times New Roman"/>
          <w:sz w:val="28"/>
          <w:szCs w:val="28"/>
          <w:lang w:val="ro-RO"/>
        </w:rPr>
        <w:t>)</w:t>
      </w:r>
      <w:r w:rsidR="001C23AB" w:rsidRPr="005A5AD2">
        <w:rPr>
          <w:rFonts w:ascii="Times New Roman" w:hAnsi="Times New Roman"/>
          <w:sz w:val="28"/>
          <w:szCs w:val="28"/>
          <w:lang w:val="ro-RO"/>
        </w:rPr>
        <w:t>costurile pentru serviciile de suport;</w:t>
      </w:r>
    </w:p>
    <w:p w14:paraId="76B11154" w14:textId="77777777" w:rsidR="001C23AB" w:rsidRPr="005A5AD2" w:rsidRDefault="00297BCA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12</w:t>
      </w:r>
      <w:r w:rsidR="00F76759" w:rsidRPr="005A5AD2">
        <w:rPr>
          <w:rFonts w:ascii="Times New Roman" w:hAnsi="Times New Roman"/>
          <w:sz w:val="28"/>
          <w:szCs w:val="28"/>
          <w:lang w:val="ro-RO"/>
        </w:rPr>
        <w:t>) costuril</w:t>
      </w:r>
      <w:r w:rsidR="001C23AB" w:rsidRPr="005A5AD2">
        <w:rPr>
          <w:rFonts w:ascii="Times New Roman" w:hAnsi="Times New Roman"/>
          <w:sz w:val="28"/>
          <w:szCs w:val="28"/>
          <w:lang w:val="ro-RO"/>
        </w:rPr>
        <w:t>e pentru tehnologiile informaționale;</w:t>
      </w:r>
    </w:p>
    <w:p w14:paraId="01F2C5BF" w14:textId="77777777" w:rsidR="001C23AB" w:rsidRPr="005A5AD2" w:rsidRDefault="00297BCA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13</w:t>
      </w:r>
      <w:r w:rsidR="001C23AB" w:rsidRPr="005A5AD2">
        <w:rPr>
          <w:rFonts w:ascii="Times New Roman" w:hAnsi="Times New Roman"/>
          <w:sz w:val="28"/>
          <w:szCs w:val="28"/>
          <w:lang w:val="ro-RO"/>
        </w:rPr>
        <w:t>) costurile pentru serviciile subcontractate;</w:t>
      </w:r>
    </w:p>
    <w:p w14:paraId="57A9FB22" w14:textId="471CC1ED" w:rsidR="00290518" w:rsidRPr="005A5AD2" w:rsidRDefault="00FB47BE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14</w:t>
      </w:r>
      <w:r w:rsidR="00290518" w:rsidRPr="005A5AD2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033377">
        <w:rPr>
          <w:rFonts w:ascii="Times New Roman" w:hAnsi="Times New Roman"/>
          <w:sz w:val="28"/>
          <w:szCs w:val="28"/>
          <w:lang w:val="ro-RO"/>
        </w:rPr>
        <w:t xml:space="preserve">amortizarea </w:t>
      </w:r>
      <w:r w:rsidR="00290518" w:rsidRPr="005A5AD2">
        <w:rPr>
          <w:rFonts w:ascii="Times New Roman" w:hAnsi="Times New Roman"/>
          <w:sz w:val="28"/>
          <w:szCs w:val="28"/>
          <w:lang w:val="ro-RO"/>
        </w:rPr>
        <w:t>imobilizărilor corporale  și necorporale</w:t>
      </w:r>
      <w:r w:rsidR="001D7B50" w:rsidRPr="005A5AD2">
        <w:rPr>
          <w:rFonts w:ascii="Times New Roman" w:hAnsi="Times New Roman"/>
          <w:sz w:val="28"/>
          <w:szCs w:val="28"/>
          <w:lang w:val="ro-RO"/>
        </w:rPr>
        <w:t xml:space="preserve"> utilizate în procesul de producere</w:t>
      </w:r>
      <w:r w:rsidR="00290518"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2F142E74" w14:textId="372E4B8B" w:rsidR="007D6032" w:rsidRPr="005A5AD2" w:rsidRDefault="00FB47BE" w:rsidP="00A368CC">
      <w:pPr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15</w:t>
      </w:r>
      <w:r w:rsidR="00033377">
        <w:rPr>
          <w:rFonts w:ascii="Times New Roman" w:hAnsi="Times New Roman"/>
          <w:sz w:val="28"/>
          <w:szCs w:val="28"/>
          <w:lang w:val="ro-RO"/>
        </w:rPr>
        <w:t>) alte costuri</w:t>
      </w:r>
      <w:r w:rsidR="00483B13" w:rsidRPr="005A5AD2">
        <w:rPr>
          <w:rFonts w:ascii="Times New Roman" w:hAnsi="Times New Roman"/>
          <w:sz w:val="28"/>
          <w:szCs w:val="28"/>
          <w:lang w:val="ro-RO"/>
        </w:rPr>
        <w:t xml:space="preserve"> indirecte</w:t>
      </w:r>
      <w:r w:rsidR="007A083B" w:rsidRPr="005A5AD2">
        <w:rPr>
          <w:rFonts w:ascii="Times New Roman" w:hAnsi="Times New Roman"/>
          <w:sz w:val="28"/>
          <w:szCs w:val="28"/>
          <w:lang w:val="ro-RO"/>
        </w:rPr>
        <w:t xml:space="preserve"> legate de gestiunea și deservirea subdiviziunilor de producere</w:t>
      </w:r>
      <w:r w:rsidR="00483B13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3446EF95" w14:textId="77777777" w:rsidR="00E50907" w:rsidRPr="005A5AD2" w:rsidRDefault="00E50907" w:rsidP="00A368CC">
      <w:pPr>
        <w:tabs>
          <w:tab w:val="left" w:pos="709"/>
          <w:tab w:val="left" w:pos="851"/>
        </w:tabs>
        <w:spacing w:before="0" w:after="0"/>
        <w:ind w:firstLine="0"/>
        <w:rPr>
          <w:rFonts w:ascii="Times New Roman" w:hAnsi="Times New Roman"/>
          <w:sz w:val="28"/>
          <w:szCs w:val="28"/>
          <w:lang w:val="ro-RO"/>
        </w:rPr>
      </w:pPr>
    </w:p>
    <w:p w14:paraId="2061FFFF" w14:textId="77777777" w:rsidR="00E50907" w:rsidRPr="005A5AD2" w:rsidRDefault="00090F38" w:rsidP="00A368CC">
      <w:pPr>
        <w:tabs>
          <w:tab w:val="left" w:pos="709"/>
          <w:tab w:val="left" w:pos="851"/>
        </w:tabs>
        <w:spacing w:before="0"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I</w:t>
      </w:r>
      <w:r w:rsidR="00E111EB" w:rsidRPr="005A5AD2">
        <w:rPr>
          <w:rFonts w:ascii="Times New Roman" w:hAnsi="Times New Roman"/>
          <w:b/>
          <w:sz w:val="28"/>
          <w:szCs w:val="28"/>
          <w:lang w:val="ro-RO"/>
        </w:rPr>
        <w:t>II</w:t>
      </w:r>
      <w:r w:rsidR="00CD7359" w:rsidRPr="005A5AD2">
        <w:rPr>
          <w:rFonts w:ascii="Times New Roman" w:hAnsi="Times New Roman"/>
          <w:b/>
          <w:sz w:val="28"/>
          <w:szCs w:val="28"/>
          <w:lang w:val="ro-RO"/>
        </w:rPr>
        <w:t xml:space="preserve">. </w:t>
      </w:r>
      <w:r w:rsidR="00D60F27" w:rsidRPr="005A5AD2">
        <w:rPr>
          <w:rFonts w:ascii="Times New Roman" w:hAnsi="Times New Roman"/>
          <w:b/>
          <w:sz w:val="28"/>
          <w:szCs w:val="28"/>
          <w:lang w:val="ro-RO"/>
        </w:rPr>
        <w:t>MODUL DE CALCULARE A TARIFELOR LA SERVICIILE PRESTATE</w:t>
      </w:r>
    </w:p>
    <w:p w14:paraId="6AA69D72" w14:textId="77777777" w:rsidR="00424960" w:rsidRPr="005A5AD2" w:rsidRDefault="00424960" w:rsidP="00A368CC">
      <w:pPr>
        <w:tabs>
          <w:tab w:val="left" w:pos="851"/>
        </w:tabs>
        <w:spacing w:before="0" w:after="0"/>
        <w:rPr>
          <w:rFonts w:ascii="Times New Roman" w:hAnsi="Times New Roman"/>
          <w:b/>
          <w:sz w:val="28"/>
          <w:szCs w:val="28"/>
          <w:lang w:val="ro-RO"/>
        </w:rPr>
      </w:pPr>
    </w:p>
    <w:p w14:paraId="14F30704" w14:textId="2E425315" w:rsidR="00424960" w:rsidRPr="005A5AD2" w:rsidRDefault="00616C70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</w:t>
      </w:r>
      <w:r w:rsidR="001919DC" w:rsidRPr="005A5AD2">
        <w:rPr>
          <w:rFonts w:ascii="Times New Roman" w:hAnsi="Times New Roman"/>
          <w:sz w:val="28"/>
          <w:szCs w:val="28"/>
          <w:lang w:val="ro-RO"/>
        </w:rPr>
        <w:t>4</w:t>
      </w:r>
      <w:r w:rsidR="00424960" w:rsidRPr="005A5AD2">
        <w:rPr>
          <w:rFonts w:ascii="Times New Roman" w:hAnsi="Times New Roman"/>
          <w:sz w:val="28"/>
          <w:szCs w:val="28"/>
          <w:lang w:val="ro-RO"/>
        </w:rPr>
        <w:t>. Tarifele se stabilesc în baza rezultatelor</w:t>
      </w:r>
      <w:r w:rsidR="00285FEE">
        <w:rPr>
          <w:rFonts w:ascii="Times New Roman" w:hAnsi="Times New Roman"/>
          <w:sz w:val="28"/>
          <w:szCs w:val="28"/>
          <w:lang w:val="ro-RO"/>
        </w:rPr>
        <w:t xml:space="preserve"> analizei detaliate a costurilor</w:t>
      </w:r>
      <w:r w:rsidR="00424960" w:rsidRPr="005A5AD2">
        <w:rPr>
          <w:rFonts w:ascii="Times New Roman" w:hAnsi="Times New Roman"/>
          <w:sz w:val="28"/>
          <w:szCs w:val="28"/>
          <w:lang w:val="ro-RO"/>
        </w:rPr>
        <w:t xml:space="preserve"> și cheltuielilor activității operațional</w:t>
      </w:r>
      <w:r w:rsidR="00336310" w:rsidRPr="005A5AD2">
        <w:rPr>
          <w:rFonts w:ascii="Times New Roman" w:hAnsi="Times New Roman"/>
          <w:sz w:val="28"/>
          <w:szCs w:val="28"/>
          <w:lang w:val="ro-RO"/>
        </w:rPr>
        <w:t xml:space="preserve">e </w:t>
      </w:r>
      <w:r w:rsidR="00424960" w:rsidRPr="005A5AD2">
        <w:rPr>
          <w:rFonts w:ascii="Times New Roman" w:hAnsi="Times New Roman"/>
          <w:sz w:val="28"/>
          <w:szCs w:val="28"/>
          <w:lang w:val="ro-RO"/>
        </w:rPr>
        <w:t>suportate d</w:t>
      </w:r>
      <w:r w:rsidR="00BA3B57" w:rsidRPr="005A5AD2">
        <w:rPr>
          <w:rFonts w:ascii="Times New Roman" w:hAnsi="Times New Roman"/>
          <w:sz w:val="28"/>
          <w:szCs w:val="28"/>
          <w:lang w:val="ro-RO"/>
        </w:rPr>
        <w:t>e către O</w:t>
      </w:r>
      <w:r w:rsidR="00424960" w:rsidRPr="005A5AD2">
        <w:rPr>
          <w:rFonts w:ascii="Times New Roman" w:hAnsi="Times New Roman"/>
          <w:sz w:val="28"/>
          <w:szCs w:val="28"/>
          <w:lang w:val="ro-RO"/>
        </w:rPr>
        <w:t>ficiu.</w:t>
      </w:r>
    </w:p>
    <w:p w14:paraId="4A60EDCF" w14:textId="1075B703" w:rsidR="00424960" w:rsidRPr="005A5AD2" w:rsidRDefault="00692194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</w:t>
      </w:r>
      <w:r w:rsidR="001919DC" w:rsidRPr="005A5AD2">
        <w:rPr>
          <w:rFonts w:ascii="Times New Roman" w:hAnsi="Times New Roman"/>
          <w:sz w:val="28"/>
          <w:szCs w:val="28"/>
          <w:lang w:val="ro-RO"/>
        </w:rPr>
        <w:t>5</w:t>
      </w:r>
      <w:r w:rsidR="00424960" w:rsidRPr="005A5AD2">
        <w:rPr>
          <w:rFonts w:ascii="Times New Roman" w:hAnsi="Times New Roman"/>
          <w:sz w:val="28"/>
          <w:szCs w:val="28"/>
          <w:lang w:val="ro-RO"/>
        </w:rPr>
        <w:t>. Tarifele stabilite sunt, calculate separat pentru fiecare tip de serviciu.</w:t>
      </w:r>
    </w:p>
    <w:p w14:paraId="038FF160" w14:textId="4E6C8167" w:rsidR="00F242A0" w:rsidRPr="005A5AD2" w:rsidRDefault="00692194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</w:t>
      </w:r>
      <w:r w:rsidR="001919DC" w:rsidRPr="005A5AD2">
        <w:rPr>
          <w:rFonts w:ascii="Times New Roman" w:hAnsi="Times New Roman"/>
          <w:sz w:val="28"/>
          <w:szCs w:val="28"/>
          <w:lang w:val="ro-RO"/>
        </w:rPr>
        <w:t>6</w:t>
      </w:r>
      <w:r w:rsidR="00603582" w:rsidRPr="005A5AD2">
        <w:rPr>
          <w:rFonts w:ascii="Times New Roman" w:hAnsi="Times New Roman"/>
          <w:sz w:val="28"/>
          <w:szCs w:val="28"/>
          <w:lang w:val="ro-RO"/>
        </w:rPr>
        <w:t>.</w:t>
      </w:r>
      <w:r w:rsidR="00F242A0" w:rsidRPr="005A5AD2">
        <w:rPr>
          <w:rFonts w:ascii="Times New Roman" w:hAnsi="Times New Roman"/>
          <w:sz w:val="28"/>
          <w:szCs w:val="28"/>
          <w:lang w:val="ro-RO"/>
        </w:rPr>
        <w:t xml:space="preserve"> Cuantumurile tarifelor </w:t>
      </w:r>
      <w:r w:rsidR="003E6AF7" w:rsidRPr="005A5AD2">
        <w:rPr>
          <w:rFonts w:ascii="Times New Roman" w:hAnsi="Times New Roman"/>
          <w:sz w:val="28"/>
          <w:szCs w:val="28"/>
          <w:lang w:val="ro-RO"/>
        </w:rPr>
        <w:t xml:space="preserve">pentru instruire și atestare </w:t>
      </w:r>
      <w:r w:rsidR="00F242A0" w:rsidRPr="005A5AD2">
        <w:rPr>
          <w:rFonts w:ascii="Times New Roman" w:hAnsi="Times New Roman"/>
          <w:sz w:val="28"/>
          <w:szCs w:val="28"/>
          <w:lang w:val="ro-RO"/>
        </w:rPr>
        <w:t>se calculează aplicându-se formula:</w:t>
      </w:r>
    </w:p>
    <w:p w14:paraId="442B94D1" w14:textId="77777777" w:rsidR="00B7576A" w:rsidRPr="005A5AD2" w:rsidRDefault="00B7576A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T=(C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S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+C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H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)/Q</w:t>
      </w:r>
    </w:p>
    <w:p w14:paraId="56F8DE75" w14:textId="77777777" w:rsidR="005C133E" w:rsidRPr="005A5AD2" w:rsidRDefault="005C133E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unde,</w:t>
      </w:r>
    </w:p>
    <w:p w14:paraId="247B01C0" w14:textId="77777777" w:rsidR="005C133E" w:rsidRPr="005A5AD2" w:rsidRDefault="005C133E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T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– </w:t>
      </w:r>
      <w:r w:rsidR="00017912" w:rsidRPr="005A5AD2">
        <w:rPr>
          <w:rFonts w:ascii="Times New Roman" w:hAnsi="Times New Roman"/>
          <w:sz w:val="28"/>
          <w:szCs w:val="28"/>
          <w:lang w:val="ro-RO"/>
        </w:rPr>
        <w:t>tariful;</w:t>
      </w:r>
    </w:p>
    <w:p w14:paraId="1DFEF506" w14:textId="77777777" w:rsidR="00424960" w:rsidRPr="005A5AD2" w:rsidRDefault="005C133E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S</w:t>
      </w:r>
      <w:r w:rsidRPr="005A5AD2">
        <w:rPr>
          <w:rFonts w:ascii="Times New Roman" w:hAnsi="Times New Roman"/>
          <w:sz w:val="28"/>
          <w:szCs w:val="28"/>
          <w:vertAlign w:val="subscript"/>
          <w:lang w:val="ro-RO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– </w:t>
      </w:r>
      <w:r w:rsidR="00017912" w:rsidRPr="005A5AD2">
        <w:rPr>
          <w:rFonts w:ascii="Times New Roman" w:hAnsi="Times New Roman"/>
          <w:sz w:val="28"/>
          <w:szCs w:val="28"/>
          <w:lang w:val="ro-RO"/>
        </w:rPr>
        <w:t>suma costurilor serviciilor,</w:t>
      </w:r>
    </w:p>
    <w:p w14:paraId="590AAB97" w14:textId="77777777" w:rsidR="005C133E" w:rsidRPr="005A5AD2" w:rsidRDefault="005C133E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H</w:t>
      </w:r>
      <w:r w:rsidR="00017912" w:rsidRPr="005A5AD2">
        <w:rPr>
          <w:rFonts w:ascii="Times New Roman" w:hAnsi="Times New Roman"/>
          <w:sz w:val="28"/>
          <w:szCs w:val="28"/>
          <w:vertAlign w:val="subscript"/>
          <w:lang w:val="ro-RO"/>
        </w:rPr>
        <w:t xml:space="preserve"> </w:t>
      </w:r>
      <w:r w:rsidR="0073647C" w:rsidRPr="005A5AD2">
        <w:rPr>
          <w:rFonts w:ascii="Times New Roman" w:hAnsi="Times New Roman"/>
          <w:sz w:val="28"/>
          <w:szCs w:val="28"/>
          <w:lang w:val="ro-RO"/>
        </w:rPr>
        <w:t>–</w:t>
      </w:r>
      <w:r w:rsidR="00017912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3647C" w:rsidRPr="005A5AD2">
        <w:rPr>
          <w:rFonts w:ascii="Times New Roman" w:hAnsi="Times New Roman"/>
          <w:sz w:val="28"/>
          <w:szCs w:val="28"/>
          <w:lang w:val="ro-RO"/>
        </w:rPr>
        <w:t>suma cheltuielilor activității</w:t>
      </w:r>
      <w:r w:rsidR="00470061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3647C" w:rsidRPr="005A5AD2">
        <w:rPr>
          <w:rFonts w:ascii="Times New Roman" w:hAnsi="Times New Roman"/>
          <w:sz w:val="28"/>
          <w:szCs w:val="28"/>
          <w:lang w:val="ro-RO"/>
        </w:rPr>
        <w:t>operaționale;</w:t>
      </w:r>
    </w:p>
    <w:p w14:paraId="0965937B" w14:textId="77777777" w:rsidR="00470061" w:rsidRPr="005A5AD2" w:rsidRDefault="0073647C" w:rsidP="0034246A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Q-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cantitatea serviciilor</w:t>
      </w:r>
      <w:r w:rsidR="001D74D9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18D77E13" w14:textId="53821E09" w:rsidR="001D74D9" w:rsidRPr="005A5AD2" w:rsidRDefault="001D74D9" w:rsidP="00AF5283">
      <w:pPr>
        <w:tabs>
          <w:tab w:val="left" w:pos="851"/>
        </w:tabs>
        <w:spacing w:before="0" w:after="0"/>
        <w:ind w:firstLine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Suma </w:t>
      </w:r>
      <w:r w:rsidR="00BD1867" w:rsidRPr="005A5AD2">
        <w:rPr>
          <w:rFonts w:ascii="Times New Roman" w:hAnsi="Times New Roman"/>
          <w:sz w:val="28"/>
          <w:szCs w:val="28"/>
          <w:lang w:val="ro-RO"/>
        </w:rPr>
        <w:t>costurilor serviciilor se determină după cum urmează:</w:t>
      </w:r>
    </w:p>
    <w:p w14:paraId="1E0C4EB6" w14:textId="77777777" w:rsidR="0073647C" w:rsidRPr="005A5AD2" w:rsidRDefault="002C209F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1" w:name="_Hlk160046964"/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S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=C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md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+C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m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r+C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pd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+C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pr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+C</w:t>
      </w:r>
      <w:r w:rsidR="00166205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ip</w:t>
      </w:r>
    </w:p>
    <w:p w14:paraId="59344B3F" w14:textId="77777777" w:rsidR="00166205" w:rsidRPr="005A5AD2" w:rsidRDefault="00166205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unde,</w:t>
      </w:r>
    </w:p>
    <w:p w14:paraId="46379364" w14:textId="77777777" w:rsidR="00166205" w:rsidRPr="005A5AD2" w:rsidRDefault="00166205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bookmarkStart w:id="2" w:name="_Hlk160047066"/>
      <w:bookmarkEnd w:id="1"/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md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– costurile materiale directe;</w:t>
      </w:r>
    </w:p>
    <w:p w14:paraId="5D1E458F" w14:textId="77777777" w:rsidR="00166205" w:rsidRPr="005A5AD2" w:rsidRDefault="00166205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mr</w:t>
      </w:r>
      <w:r w:rsidRPr="005A5AD2">
        <w:rPr>
          <w:rFonts w:ascii="Times New Roman" w:hAnsi="Times New Roman"/>
          <w:sz w:val="28"/>
          <w:szCs w:val="28"/>
          <w:vertAlign w:val="subscript"/>
          <w:lang w:val="ro-RO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ro-RO"/>
        </w:rPr>
        <w:t>– costurile materiale repartizabile;</w:t>
      </w:r>
    </w:p>
    <w:p w14:paraId="6D5F5DCE" w14:textId="77777777" w:rsidR="00166205" w:rsidRPr="005A5AD2" w:rsidRDefault="00166205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pd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453D5" w:rsidRPr="005A5AD2">
        <w:rPr>
          <w:rFonts w:ascii="Times New Roman" w:hAnsi="Times New Roman"/>
          <w:sz w:val="28"/>
          <w:szCs w:val="28"/>
          <w:lang w:val="ro-RO"/>
        </w:rPr>
        <w:t>–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453D5" w:rsidRPr="005A5AD2">
        <w:rPr>
          <w:rFonts w:ascii="Times New Roman" w:hAnsi="Times New Roman"/>
          <w:sz w:val="28"/>
          <w:szCs w:val="28"/>
          <w:lang w:val="ro-RO"/>
        </w:rPr>
        <w:t>costurile cu personalul directe;</w:t>
      </w:r>
    </w:p>
    <w:p w14:paraId="7E9EA663" w14:textId="77777777" w:rsidR="007453D5" w:rsidRPr="005A5AD2" w:rsidRDefault="007453D5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pr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– costurile cu personalul repartizabile;</w:t>
      </w:r>
    </w:p>
    <w:p w14:paraId="27621C3A" w14:textId="77777777" w:rsidR="00692194" w:rsidRPr="005A5AD2" w:rsidRDefault="007453D5" w:rsidP="0034246A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="00661E25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ip</w:t>
      </w:r>
      <w:r w:rsidR="00661E25" w:rsidRPr="005A5AD2">
        <w:rPr>
          <w:rFonts w:ascii="Times New Roman" w:hAnsi="Times New Roman"/>
          <w:sz w:val="28"/>
          <w:szCs w:val="28"/>
          <w:lang w:val="ro-RO"/>
        </w:rPr>
        <w:t xml:space="preserve"> – costurile indirecte de producție</w:t>
      </w:r>
      <w:bookmarkEnd w:id="2"/>
      <w:r w:rsidR="00661E25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79E1A513" w14:textId="32CF3DC9" w:rsidR="00661E25" w:rsidRPr="005A5AD2" w:rsidRDefault="009905D8" w:rsidP="00AF5283">
      <w:pPr>
        <w:tabs>
          <w:tab w:val="left" w:pos="851"/>
        </w:tabs>
        <w:spacing w:before="0" w:after="0"/>
        <w:ind w:firstLine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Suma cheltuielior activității operaționale se determină după cum urmează:</w:t>
      </w:r>
    </w:p>
    <w:p w14:paraId="6086B918" w14:textId="77777777" w:rsidR="009905D8" w:rsidRPr="005A5AD2" w:rsidRDefault="00A3450C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H</w:t>
      </w:r>
      <w:r w:rsidR="00FF245D" w:rsidRPr="005A5AD2">
        <w:rPr>
          <w:rFonts w:ascii="Times New Roman" w:hAnsi="Times New Roman"/>
          <w:b/>
          <w:sz w:val="28"/>
          <w:szCs w:val="28"/>
          <w:lang w:val="ro-RO"/>
        </w:rPr>
        <w:t>=Ch</w:t>
      </w:r>
      <w:r w:rsidR="00FF245D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d</w:t>
      </w:r>
      <w:r w:rsidR="00FF245D" w:rsidRPr="005A5AD2">
        <w:rPr>
          <w:rFonts w:ascii="Times New Roman" w:hAnsi="Times New Roman"/>
          <w:b/>
          <w:sz w:val="28"/>
          <w:szCs w:val="28"/>
          <w:lang w:val="ro-RO"/>
        </w:rPr>
        <w:t>+Ch</w:t>
      </w:r>
      <w:r w:rsidR="00FF245D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a</w:t>
      </w:r>
      <w:r w:rsidR="00FF245D" w:rsidRPr="005A5AD2">
        <w:rPr>
          <w:rFonts w:ascii="Times New Roman" w:hAnsi="Times New Roman"/>
          <w:b/>
          <w:sz w:val="28"/>
          <w:szCs w:val="28"/>
          <w:lang w:val="ro-RO"/>
        </w:rPr>
        <w:t>+C</w:t>
      </w:r>
      <w:r w:rsidR="00E2784C" w:rsidRPr="005A5AD2">
        <w:rPr>
          <w:rFonts w:ascii="Times New Roman" w:hAnsi="Times New Roman"/>
          <w:b/>
          <w:sz w:val="28"/>
          <w:szCs w:val="28"/>
          <w:lang w:val="ro-RO"/>
        </w:rPr>
        <w:t>h</w:t>
      </w:r>
      <w:r w:rsidR="00E2784C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a</w:t>
      </w:r>
      <w:r w:rsidR="00FF245D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co</w:t>
      </w:r>
    </w:p>
    <w:p w14:paraId="2B77BCD7" w14:textId="77777777" w:rsidR="00E2784C" w:rsidRPr="005A5AD2" w:rsidRDefault="00E2784C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unde,</w:t>
      </w:r>
    </w:p>
    <w:p w14:paraId="2B9445E5" w14:textId="77777777" w:rsidR="00E2784C" w:rsidRPr="005A5AD2" w:rsidRDefault="00E2784C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Ch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 xml:space="preserve">d </w:t>
      </w:r>
      <w:r w:rsidRPr="005A5AD2">
        <w:rPr>
          <w:rFonts w:ascii="Times New Roman" w:hAnsi="Times New Roman"/>
          <w:sz w:val="28"/>
          <w:szCs w:val="28"/>
          <w:lang w:val="ro-RO"/>
        </w:rPr>
        <w:t>– cheltuieli de distribuire;</w:t>
      </w:r>
    </w:p>
    <w:p w14:paraId="724A2819" w14:textId="77777777" w:rsidR="00E2784C" w:rsidRPr="005A5AD2" w:rsidRDefault="00E2784C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Ch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a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– cheltuieli administrative;</w:t>
      </w:r>
    </w:p>
    <w:p w14:paraId="21F132FB" w14:textId="77777777" w:rsidR="008552B2" w:rsidRPr="005A5AD2" w:rsidRDefault="00E2784C" w:rsidP="0034246A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="008B65E4" w:rsidRPr="005A5AD2">
        <w:rPr>
          <w:rFonts w:ascii="Times New Roman" w:hAnsi="Times New Roman"/>
          <w:b/>
          <w:sz w:val="28"/>
          <w:szCs w:val="28"/>
          <w:lang w:val="ro-RO"/>
        </w:rPr>
        <w:t>h</w:t>
      </w:r>
      <w:r w:rsidR="008B65E4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aco</w:t>
      </w:r>
      <w:r w:rsidR="008B65E4" w:rsidRPr="005A5AD2">
        <w:rPr>
          <w:rFonts w:ascii="Times New Roman" w:hAnsi="Times New Roman"/>
          <w:sz w:val="28"/>
          <w:szCs w:val="28"/>
          <w:lang w:val="ro-RO"/>
        </w:rPr>
        <w:t xml:space="preserve"> – alte cheltuieli din activitatea operațională.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3D3D903D" w14:textId="7440DCF8" w:rsidR="008552B2" w:rsidRPr="005A5AD2" w:rsidRDefault="001919DC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18</w:t>
      </w:r>
      <w:r w:rsidR="008552B2" w:rsidRPr="005A5AD2">
        <w:rPr>
          <w:rFonts w:ascii="Times New Roman" w:hAnsi="Times New Roman"/>
          <w:sz w:val="28"/>
          <w:szCs w:val="28"/>
          <w:lang w:val="ro-RO"/>
        </w:rPr>
        <w:t>. Tarifele pentru serviciile de instruire se calculează după formula:</w:t>
      </w:r>
    </w:p>
    <w:p w14:paraId="7DD351D1" w14:textId="77777777" w:rsidR="008552B2" w:rsidRPr="005A5AD2" w:rsidRDefault="008552B2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Ti= Cic x Kr</w:t>
      </w:r>
    </w:p>
    <w:p w14:paraId="2EF6C114" w14:textId="77777777" w:rsidR="008552B2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4B59E35F" w14:textId="77777777" w:rsidR="008552B2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Ti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tariful pentru serviciile de instruire și atestare;</w:t>
      </w:r>
    </w:p>
    <w:p w14:paraId="52749BD0" w14:textId="77777777" w:rsidR="008552B2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Cic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costul estimativ al instruirii unui cursant;</w:t>
      </w:r>
    </w:p>
    <w:p w14:paraId="5E8A4E68" w14:textId="77777777" w:rsidR="00692194" w:rsidRPr="005A5AD2" w:rsidRDefault="008552B2" w:rsidP="0034246A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Kr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coeficientul de rentabilitate (Kr ≥ 1,05).</w:t>
      </w:r>
    </w:p>
    <w:p w14:paraId="7AEECF6F" w14:textId="324BCA8F" w:rsidR="008552B2" w:rsidRPr="005A5AD2" w:rsidRDefault="008552B2" w:rsidP="00AF5283">
      <w:pPr>
        <w:tabs>
          <w:tab w:val="left" w:pos="851"/>
        </w:tabs>
        <w:spacing w:before="0" w:after="0"/>
        <w:ind w:firstLine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Costul estimativ al instruirii unui cursant se calculează după formula:</w:t>
      </w:r>
    </w:p>
    <w:p w14:paraId="3698C57E" w14:textId="77777777" w:rsidR="008552B2" w:rsidRPr="005A5AD2" w:rsidRDefault="008552B2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Cic = Z x Nd x Km</w:t>
      </w:r>
    </w:p>
    <w:p w14:paraId="1DDD4978" w14:textId="77777777" w:rsidR="00880B03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lastRenderedPageBreak/>
        <w:t xml:space="preserve">Unde: </w:t>
      </w:r>
    </w:p>
    <w:p w14:paraId="4D583A23" w14:textId="7D5BD9E4" w:rsidR="008552B2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Z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costul unei ore ale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activităților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didactice plătite pentru un cursant în grupă;</w:t>
      </w:r>
    </w:p>
    <w:p w14:paraId="4CBB3DBC" w14:textId="53C5C82E" w:rsidR="008552B2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Nd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numărul de ore plătite ale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activităților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didactice în grupa de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cursanți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conform programului de formare profesională;</w:t>
      </w:r>
    </w:p>
    <w:p w14:paraId="4E6DE82B" w14:textId="77777777" w:rsidR="00AF5283" w:rsidRDefault="008552B2" w:rsidP="00AF5283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Km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coeficientul de corectare în dependență de specificul programului, de numărul de cursanți în grupă și de alte cheltuieli neprevăzute, </w:t>
      </w:r>
    </w:p>
    <w:p w14:paraId="0F8FB061" w14:textId="0F3CA61C" w:rsidR="0045416D" w:rsidRPr="005A5AD2" w:rsidRDefault="0045416D" w:rsidP="001E2BEB">
      <w:pPr>
        <w:tabs>
          <w:tab w:val="left" w:pos="851"/>
        </w:tabs>
        <w:spacing w:before="0" w:after="0"/>
        <w:ind w:firstLine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Coeficientul de corectare se calculează după formula:</w:t>
      </w:r>
    </w:p>
    <w:p w14:paraId="166E3449" w14:textId="77777777" w:rsidR="008552B2" w:rsidRPr="005A5AD2" w:rsidRDefault="008552B2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Km = Kc x Kn x Kp</w:t>
      </w:r>
    </w:p>
    <w:p w14:paraId="1CD88D18" w14:textId="77777777" w:rsidR="005B2350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3AA98A84" w14:textId="77777777" w:rsidR="008552B2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Kc </w:t>
      </w:r>
      <w:r w:rsidRPr="005A5AD2">
        <w:rPr>
          <w:rFonts w:ascii="Times New Roman" w:hAnsi="Times New Roman"/>
          <w:sz w:val="28"/>
          <w:szCs w:val="28"/>
          <w:lang w:val="ro-RO"/>
        </w:rPr>
        <w:t>- coeficientul de racordare la numărul minim de cursanți în grupă;</w:t>
      </w:r>
    </w:p>
    <w:p w14:paraId="1533B7A8" w14:textId="77777777" w:rsidR="008552B2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Kn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coeficientul de restituire a cheltuielilor neprevăzute</w:t>
      </w:r>
    </w:p>
    <w:p w14:paraId="7C19695E" w14:textId="77777777" w:rsidR="008552B2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Kn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≥ 1,05</w:t>
      </w:r>
    </w:p>
    <w:p w14:paraId="75EC23F8" w14:textId="77777777" w:rsidR="00880B03" w:rsidRPr="005A5AD2" w:rsidRDefault="008552B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Kp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coeficientul de racordare a costurilor orelor plătite</w:t>
      </w:r>
      <w:r w:rsidR="00880B03" w:rsidRPr="005A5AD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80B03" w:rsidRPr="005A5AD2">
        <w:rPr>
          <w:rFonts w:ascii="Times New Roman" w:hAnsi="Times New Roman"/>
          <w:sz w:val="28"/>
          <w:szCs w:val="28"/>
          <w:lang w:val="ro-RO"/>
        </w:rPr>
        <w:t>specificul programului de formare profesională.</w:t>
      </w:r>
    </w:p>
    <w:p w14:paraId="7F2CE5CA" w14:textId="77777777" w:rsidR="00880B03" w:rsidRPr="005A5AD2" w:rsidRDefault="00880B0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Kp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se determină separat conform tabelei din Anexa 1.</w:t>
      </w:r>
    </w:p>
    <w:p w14:paraId="78786A98" w14:textId="77777777" w:rsidR="00880B03" w:rsidRPr="005A5AD2" w:rsidRDefault="00880B0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Kc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se calculează după formula: </w:t>
      </w:r>
      <w:r w:rsidR="007A42A1" w:rsidRPr="005A5AD2">
        <w:rPr>
          <w:rFonts w:ascii="Times New Roman" w:hAnsi="Times New Roman"/>
          <w:sz w:val="28"/>
          <w:szCs w:val="28"/>
          <w:lang w:val="ro-RO"/>
        </w:rPr>
        <w:t>Kc=Ncd x Nc</w:t>
      </w:r>
    </w:p>
    <w:p w14:paraId="3E9E3EEE" w14:textId="77777777" w:rsidR="005B2350" w:rsidRPr="005A5AD2" w:rsidRDefault="00880B0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57E11816" w14:textId="668D31B0" w:rsidR="00692194" w:rsidRPr="005A5AD2" w:rsidRDefault="00880B0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Ncd 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- numărul mediu de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cursanți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în grupă pentru anul calendaristic precedent conform datelor contabile;</w:t>
      </w:r>
    </w:p>
    <w:p w14:paraId="7165E5D9" w14:textId="2063BE5E" w:rsidR="00692194" w:rsidRPr="005A5AD2" w:rsidRDefault="00880B03" w:rsidP="0034246A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Nc 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- numărul minim de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cursanți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în grupă la programul respectiv.</w:t>
      </w:r>
    </w:p>
    <w:p w14:paraId="6D2F9836" w14:textId="394BF816" w:rsidR="008474E5" w:rsidRPr="005A5AD2" w:rsidRDefault="003F201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19</w:t>
      </w:r>
      <w:r w:rsidR="007505F2" w:rsidRPr="005A5AD2">
        <w:rPr>
          <w:rFonts w:ascii="Times New Roman" w:hAnsi="Times New Roman"/>
          <w:sz w:val="28"/>
          <w:szCs w:val="28"/>
          <w:lang w:val="ro-RO"/>
        </w:rPr>
        <w:t xml:space="preserve">. Costul unei ore plătite ale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activităților</w:t>
      </w:r>
      <w:r w:rsidR="007505F2" w:rsidRPr="005A5AD2">
        <w:rPr>
          <w:rFonts w:ascii="Times New Roman" w:hAnsi="Times New Roman"/>
          <w:sz w:val="28"/>
          <w:szCs w:val="28"/>
          <w:lang w:val="ro-RO"/>
        </w:rPr>
        <w:t xml:space="preserve"> didactice pentru un cursant în grupă se determină după formula:</w:t>
      </w:r>
    </w:p>
    <w:p w14:paraId="55EF3C7D" w14:textId="77777777" w:rsidR="007505F2" w:rsidRPr="005A5AD2" w:rsidRDefault="008F5671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Z=Zg x Ncd</w:t>
      </w:r>
    </w:p>
    <w:p w14:paraId="55F05E67" w14:textId="77777777" w:rsidR="008474E5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01626AD7" w14:textId="180EA90D" w:rsidR="00C11250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Zg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costul unei ore plătite ale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activității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didactice în grupa de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cursanți</w:t>
      </w:r>
      <w:r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37A97048" w14:textId="327930B8" w:rsidR="007505F2" w:rsidRPr="005A5AD2" w:rsidRDefault="003F201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20. </w:t>
      </w:r>
      <w:r w:rsidR="007505F2" w:rsidRPr="005A5AD2">
        <w:rPr>
          <w:rFonts w:ascii="Times New Roman" w:hAnsi="Times New Roman"/>
          <w:sz w:val="28"/>
          <w:szCs w:val="28"/>
          <w:lang w:val="ro-RO"/>
        </w:rPr>
        <w:t>Costul total al serviciilor de instruire se determină după formula:</w:t>
      </w:r>
    </w:p>
    <w:p w14:paraId="7A453A25" w14:textId="77777777" w:rsidR="007505F2" w:rsidRPr="005A5AD2" w:rsidRDefault="007505F2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Stsi= Csi+Cpg x Ki</w:t>
      </w:r>
    </w:p>
    <w:p w14:paraId="4CD48764" w14:textId="77777777" w:rsidR="00D522AB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105ADB2D" w14:textId="77777777" w:rsidR="007505F2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Csi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– consumuri și cheltuieli directe și indirecte anuale suportate la prestarea serviciilor de instruire calculate conform datelor contabile pentru anul precedent;</w:t>
      </w:r>
    </w:p>
    <w:p w14:paraId="08970AA5" w14:textId="29801110" w:rsidR="007505F2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Cpg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cheltuielile perioadei de gestiune calculate conform datelor contabile pentru anul precedent;</w:t>
      </w:r>
    </w:p>
    <w:p w14:paraId="257FFF62" w14:textId="77777777" w:rsidR="007505F2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coeficientul de determinare a ponderii cheltuielilor perioadei de gestiune repartizabile serviciilor de instruire.</w:t>
      </w:r>
    </w:p>
    <w:p w14:paraId="3A752938" w14:textId="6B607D88" w:rsidR="007505F2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se determină conform prevederilor politicii de contabilitate ale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Instituției</w:t>
      </w:r>
      <w:r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3BBB2249" w14:textId="77777777" w:rsidR="005E34AC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În prezent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Ki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se calculează după formula: </w:t>
      </w:r>
    </w:p>
    <w:p w14:paraId="151F154D" w14:textId="77777777" w:rsidR="007505F2" w:rsidRPr="005A5AD2" w:rsidRDefault="003443B9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Ki=Vi x Vt</w:t>
      </w:r>
    </w:p>
    <w:p w14:paraId="6480E916" w14:textId="34DBA0B4" w:rsidR="007505F2" w:rsidRPr="005A5AD2" w:rsidRDefault="007505F2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Vi 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- venitul anual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obținut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de la serviciile de instruire;</w:t>
      </w:r>
    </w:p>
    <w:p w14:paraId="407AE116" w14:textId="483EC2B8" w:rsidR="00BE61A4" w:rsidRPr="005A5AD2" w:rsidRDefault="007505F2" w:rsidP="0034246A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Vt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venitul total anual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obținut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Instituție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de la toate genurile de activitate.</w:t>
      </w:r>
    </w:p>
    <w:p w14:paraId="4519D8A4" w14:textId="33B1EFA1" w:rsidR="00D522AB" w:rsidRPr="005A5AD2" w:rsidRDefault="00CC59AA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2</w:t>
      </w:r>
      <w:r w:rsidR="00601D7F">
        <w:rPr>
          <w:rFonts w:ascii="Times New Roman" w:hAnsi="Times New Roman"/>
          <w:sz w:val="28"/>
          <w:szCs w:val="28"/>
          <w:lang w:val="ro-RO"/>
        </w:rPr>
        <w:t>1</w:t>
      </w:r>
      <w:r w:rsidR="00D522AB" w:rsidRPr="005A5AD2">
        <w:rPr>
          <w:rFonts w:ascii="Times New Roman" w:hAnsi="Times New Roman"/>
          <w:sz w:val="28"/>
          <w:szCs w:val="28"/>
          <w:lang w:val="ro-RO"/>
        </w:rPr>
        <w:t xml:space="preserve">. Tarifele pentru serviciile de cazare temporară în odăile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obișnuite</w:t>
      </w:r>
      <w:r w:rsidR="00D522AB" w:rsidRPr="005A5AD2">
        <w:rPr>
          <w:rFonts w:ascii="Times New Roman" w:hAnsi="Times New Roman"/>
          <w:sz w:val="28"/>
          <w:szCs w:val="28"/>
          <w:lang w:val="ro-RO"/>
        </w:rPr>
        <w:t xml:space="preserve"> ale căminului a unei persoane pe parcursul unei zile (Tcz) se calculează după formula:</w:t>
      </w:r>
    </w:p>
    <w:p w14:paraId="0B98E8A5" w14:textId="77777777" w:rsidR="00D522AB" w:rsidRPr="005A5AD2" w:rsidRDefault="00D522AB" w:rsidP="00A368CC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Tcz=</w:t>
      </w:r>
      <w:r w:rsidR="003443B9" w:rsidRPr="005A5AD2">
        <w:rPr>
          <w:rFonts w:ascii="Times New Roman" w:hAnsi="Times New Roman"/>
          <w:b/>
          <w:sz w:val="28"/>
          <w:szCs w:val="28"/>
          <w:lang w:val="ro-RO"/>
        </w:rPr>
        <w:t>Ccl x 30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443B9" w:rsidRPr="005A5AD2">
        <w:rPr>
          <w:rFonts w:ascii="Times New Roman" w:hAnsi="Times New Roman"/>
          <w:b/>
          <w:sz w:val="28"/>
          <w:szCs w:val="28"/>
          <w:lang w:val="ro-RO"/>
        </w:rPr>
        <w:t>x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443B9" w:rsidRPr="005A5AD2">
        <w:rPr>
          <w:rFonts w:ascii="Times New Roman" w:hAnsi="Times New Roman"/>
          <w:b/>
          <w:sz w:val="28"/>
          <w:szCs w:val="28"/>
          <w:lang w:val="ro-RO"/>
        </w:rPr>
        <w:t>Ko</w:t>
      </w:r>
    </w:p>
    <w:p w14:paraId="0421A5FC" w14:textId="77777777" w:rsidR="005E34AC" w:rsidRPr="005A5AD2" w:rsidRDefault="00D522A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19E97630" w14:textId="7ADE98B4" w:rsidR="00D522AB" w:rsidRPr="005A5AD2" w:rsidRDefault="00D522A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Ccl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costul estimativ al serviciilor de cazare temporară în odăi </w:t>
      </w:r>
      <w:r w:rsidR="00E5667F" w:rsidRPr="005A5AD2">
        <w:rPr>
          <w:rFonts w:ascii="Times New Roman" w:hAnsi="Times New Roman"/>
          <w:sz w:val="28"/>
          <w:szCs w:val="28"/>
          <w:lang w:val="ro-RO"/>
        </w:rPr>
        <w:t>obișnuite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ale căminului a unei persoane pe parcursul unei luni (30 zile);</w:t>
      </w:r>
    </w:p>
    <w:p w14:paraId="2C67C769" w14:textId="77777777" w:rsidR="00D522AB" w:rsidRPr="005A5AD2" w:rsidRDefault="00D522A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lastRenderedPageBreak/>
        <w:t>30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numărul de zile în lună;</w:t>
      </w:r>
    </w:p>
    <w:p w14:paraId="2459D4EC" w14:textId="4ED860EB" w:rsidR="00D522AB" w:rsidRPr="005A5AD2" w:rsidRDefault="00D522A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Ko -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coeficient de racordare la numărul de locuri în odaie şi prognoza privind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evoluția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costurilor.</w:t>
      </w:r>
    </w:p>
    <w:p w14:paraId="254A2A0B" w14:textId="77777777" w:rsidR="00D522AB" w:rsidRPr="005A5AD2" w:rsidRDefault="00D522AB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Ca exemplu: Odaie cu 3-4 locuri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Ko = 0,94</w:t>
      </w:r>
    </w:p>
    <w:p w14:paraId="293BA657" w14:textId="77777777" w:rsidR="00D522AB" w:rsidRPr="005A5AD2" w:rsidRDefault="00D522AB" w:rsidP="00A368CC">
      <w:pPr>
        <w:tabs>
          <w:tab w:val="left" w:pos="851"/>
        </w:tabs>
        <w:spacing w:before="0" w:after="0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2 - locuri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Ko = 1,1</w:t>
      </w:r>
    </w:p>
    <w:p w14:paraId="70690FE0" w14:textId="77777777" w:rsidR="00BE61A4" w:rsidRPr="005A5AD2" w:rsidRDefault="00D522AB" w:rsidP="0034246A">
      <w:pPr>
        <w:pStyle w:val="ListParagraph"/>
        <w:numPr>
          <w:ilvl w:val="0"/>
          <w:numId w:val="10"/>
        </w:numPr>
        <w:tabs>
          <w:tab w:val="left" w:pos="851"/>
        </w:tabs>
        <w:spacing w:before="0" w:after="0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loc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Ko = 1,2.</w:t>
      </w:r>
    </w:p>
    <w:p w14:paraId="0992EE07" w14:textId="08B8A169" w:rsidR="00C23C4F" w:rsidRPr="005A5AD2" w:rsidRDefault="00730E99" w:rsidP="00C23C4F">
      <w:pPr>
        <w:tabs>
          <w:tab w:val="left" w:pos="851"/>
        </w:tabs>
        <w:spacing w:before="0" w:after="0"/>
        <w:ind w:left="567" w:firstLine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Costul estimativ al serviciilor de cazare </w:t>
      </w:r>
      <w:r w:rsidR="00C23C4F" w:rsidRPr="005A5AD2">
        <w:rPr>
          <w:rFonts w:ascii="Times New Roman" w:hAnsi="Times New Roman"/>
          <w:sz w:val="28"/>
          <w:szCs w:val="28"/>
          <w:lang w:val="ro-RO"/>
        </w:rPr>
        <w:t xml:space="preserve">temporară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obișnuite</w:t>
      </w:r>
      <w:r w:rsidR="00C23C4F" w:rsidRPr="005A5AD2">
        <w:rPr>
          <w:rFonts w:ascii="Times New Roman" w:hAnsi="Times New Roman"/>
          <w:sz w:val="28"/>
          <w:szCs w:val="28"/>
          <w:lang w:val="ro-RO"/>
        </w:rPr>
        <w:t xml:space="preserve"> ale </w:t>
      </w:r>
    </w:p>
    <w:p w14:paraId="64C23A83" w14:textId="77777777" w:rsidR="00730E99" w:rsidRPr="005A5AD2" w:rsidRDefault="00730E99" w:rsidP="00C23C4F">
      <w:pPr>
        <w:tabs>
          <w:tab w:val="left" w:pos="851"/>
        </w:tabs>
        <w:spacing w:before="0" w:after="0"/>
        <w:ind w:firstLine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căminului a unei persoane pe parcursul unei luni (30 zile) se calculează după formula:</w:t>
      </w:r>
    </w:p>
    <w:p w14:paraId="0A4BA7BB" w14:textId="77777777" w:rsidR="00730E99" w:rsidRPr="005A5AD2" w:rsidRDefault="00730E99" w:rsidP="00A368CC">
      <w:pPr>
        <w:pStyle w:val="ListParagraph"/>
        <w:tabs>
          <w:tab w:val="left" w:pos="851"/>
        </w:tabs>
        <w:spacing w:before="0" w:after="0"/>
        <w:ind w:left="927" w:firstLine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Ccl=</w:t>
      </w:r>
      <w:r w:rsidR="0038488B"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="003443B9" w:rsidRPr="005A5AD2">
        <w:rPr>
          <w:rFonts w:ascii="Times New Roman" w:hAnsi="Times New Roman"/>
          <w:b/>
          <w:sz w:val="28"/>
          <w:szCs w:val="28"/>
          <w:lang w:val="ro-RO"/>
        </w:rPr>
        <w:t>tsc</w:t>
      </w:r>
      <w:r w:rsidR="0038488B" w:rsidRPr="005A5AD2">
        <w:rPr>
          <w:rFonts w:ascii="Times New Roman" w:hAnsi="Times New Roman"/>
          <w:b/>
          <w:sz w:val="28"/>
          <w:szCs w:val="28"/>
          <w:lang w:val="ro-RO"/>
        </w:rPr>
        <w:t xml:space="preserve"> x Npc</w:t>
      </w:r>
    </w:p>
    <w:p w14:paraId="136E793E" w14:textId="77777777" w:rsidR="00730E99" w:rsidRPr="005A5AD2" w:rsidRDefault="00730E99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102DFDDE" w14:textId="01E67108" w:rsidR="00730E99" w:rsidRPr="005A5AD2" w:rsidRDefault="00730E99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Ctsc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costul total al serviciilor de cazare temporară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obișnuite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ale căminului pe parcursul anului calendaristic;</w:t>
      </w:r>
    </w:p>
    <w:p w14:paraId="4F70E5EB" w14:textId="6E993D69" w:rsidR="00BE61A4" w:rsidRPr="005A5AD2" w:rsidRDefault="00730E99" w:rsidP="0034246A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Npc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numărul persoanelor cazate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obișnuite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ale căminului pe parcursul anului calendaristic (om/lună) conform datelor contabile.</w:t>
      </w:r>
    </w:p>
    <w:p w14:paraId="39315205" w14:textId="3D51638B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Costul total al serviciilor de cazare temporară în odăile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obișnuite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ale căminului se calculează după formula:</w:t>
      </w:r>
    </w:p>
    <w:p w14:paraId="34246801" w14:textId="77777777" w:rsidR="00B66283" w:rsidRPr="005A5AD2" w:rsidRDefault="00B66283" w:rsidP="00A368CC">
      <w:pPr>
        <w:pStyle w:val="ListParagraph"/>
        <w:tabs>
          <w:tab w:val="left" w:pos="851"/>
        </w:tabs>
        <w:spacing w:before="0" w:after="0"/>
        <w:ind w:left="927" w:firstLine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Ctsc = Csc +Cpg x Kc</w:t>
      </w:r>
    </w:p>
    <w:p w14:paraId="73B6AE33" w14:textId="77777777" w:rsidR="00057E36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4245D170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Csc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consumuri și cheltuieli directe și indirecte anuale suportate la prestarea serviciilor de cazare în odăi obișnuite calculate conform datelor contabile pentru anul precedent;</w:t>
      </w:r>
    </w:p>
    <w:p w14:paraId="0B8099B8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Cpg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cheltuielile perioadei de gestionare conform datelor contabile pentru anul precedent;</w:t>
      </w:r>
    </w:p>
    <w:p w14:paraId="5F95EE20" w14:textId="77777777" w:rsidR="00057E36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Kc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coeficientul de calculare a cotei cheltuielilor perioadei de gestiune repartizabile serviciilor de cazare în odăi obișnuite. </w:t>
      </w:r>
    </w:p>
    <w:p w14:paraId="15DD2A01" w14:textId="77777777" w:rsidR="00B66283" w:rsidRPr="005A5AD2" w:rsidRDefault="00B66283" w:rsidP="00A368CC">
      <w:pPr>
        <w:pStyle w:val="ListParagraph"/>
        <w:tabs>
          <w:tab w:val="left" w:pos="851"/>
        </w:tabs>
        <w:spacing w:before="0" w:after="0"/>
        <w:ind w:left="927" w:firstLine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Kc=</w:t>
      </w:r>
      <w:r w:rsidR="0038488B" w:rsidRPr="005A5AD2">
        <w:rPr>
          <w:rFonts w:ascii="Times New Roman" w:hAnsi="Times New Roman"/>
          <w:b/>
          <w:sz w:val="28"/>
          <w:szCs w:val="28"/>
          <w:lang w:val="ro-RO"/>
        </w:rPr>
        <w:t>Vsc x Vt</w:t>
      </w:r>
    </w:p>
    <w:p w14:paraId="60A11CD0" w14:textId="77777777" w:rsidR="00057E36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1FDB3719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Vsc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veniturile anuale de la serviciile de cazare în odăi obișnuite;</w:t>
      </w:r>
    </w:p>
    <w:p w14:paraId="37DD8443" w14:textId="47F3EFC3" w:rsidR="00BE61A4" w:rsidRPr="005A5AD2" w:rsidRDefault="00B66283" w:rsidP="0034246A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Vt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venitul total anual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obținut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Instituție</w:t>
      </w:r>
      <w:r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4827D16F" w14:textId="0C223D32" w:rsidR="00361DA4" w:rsidRPr="005A5AD2" w:rsidRDefault="0074738A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>2</w:t>
      </w:r>
      <w:r w:rsidR="007479D3">
        <w:rPr>
          <w:rFonts w:ascii="Times New Roman" w:hAnsi="Times New Roman"/>
          <w:sz w:val="28"/>
          <w:szCs w:val="28"/>
          <w:lang w:val="ro-RO"/>
        </w:rPr>
        <w:t>2</w:t>
      </w:r>
      <w:r w:rsidR="00B66283" w:rsidRPr="005A5AD2">
        <w:rPr>
          <w:rFonts w:ascii="Times New Roman" w:hAnsi="Times New Roman"/>
          <w:sz w:val="28"/>
          <w:szCs w:val="28"/>
          <w:lang w:val="ro-RO"/>
        </w:rPr>
        <w:t xml:space="preserve">. Tarifele pentru serviciile de cazare temporară în odăile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diferențiate</w:t>
      </w:r>
      <w:r w:rsidR="00B66283" w:rsidRPr="005A5AD2">
        <w:rPr>
          <w:rFonts w:ascii="Times New Roman" w:hAnsi="Times New Roman"/>
          <w:sz w:val="28"/>
          <w:szCs w:val="28"/>
          <w:lang w:val="ro-RO"/>
        </w:rPr>
        <w:t xml:space="preserve"> ale căminului se calculează după formula: </w:t>
      </w:r>
    </w:p>
    <w:p w14:paraId="3A9A7A06" w14:textId="77777777" w:rsidR="00B66283" w:rsidRPr="005A5AD2" w:rsidRDefault="00B66283" w:rsidP="00A368CC">
      <w:pPr>
        <w:pStyle w:val="ListParagraph"/>
        <w:tabs>
          <w:tab w:val="left" w:pos="851"/>
        </w:tabs>
        <w:spacing w:before="0" w:after="0"/>
        <w:ind w:left="927" w:firstLine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Tcd=</w:t>
      </w:r>
      <w:r w:rsidR="00795268" w:rsidRPr="005A5AD2">
        <w:rPr>
          <w:rFonts w:ascii="Times New Roman" w:hAnsi="Times New Roman"/>
          <w:b/>
          <w:sz w:val="28"/>
          <w:szCs w:val="28"/>
          <w:lang w:val="ro-RO"/>
        </w:rPr>
        <w:t>Ctscd x Npcd x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643EB2" w:rsidRPr="005A5AD2">
        <w:rPr>
          <w:rFonts w:ascii="Times New Roman" w:hAnsi="Times New Roman"/>
          <w:b/>
          <w:sz w:val="28"/>
          <w:szCs w:val="28"/>
          <w:lang w:val="ro-RO"/>
        </w:rPr>
        <w:t>Kod</w:t>
      </w:r>
    </w:p>
    <w:p w14:paraId="534804D5" w14:textId="77777777" w:rsidR="00361DA4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0CEE3241" w14:textId="1B25009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 xml:space="preserve">Tcd 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- tariful pentru serviciile de cazare temporară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diferențiate</w:t>
      </w:r>
      <w:r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290A970B" w14:textId="59C6EC45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Ctscd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costul total al serviciilor de cazare temporară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diferențiate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ale căminului pe parcursul anului calendaristic precedent;</w:t>
      </w:r>
    </w:p>
    <w:p w14:paraId="16515A04" w14:textId="5246C505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Npcd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numărul persoanelor cazate temporar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diferențiate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ale căminului pe parcursul anului calendaristic precedent (om/zi);</w:t>
      </w:r>
    </w:p>
    <w:p w14:paraId="49F6F6D6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Kod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coeficientul de corecție în dependentă de tipul odăii conform datelor contabile pentru anul precedent.</w:t>
      </w:r>
    </w:p>
    <w:p w14:paraId="2268501A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Ca exemplu: Kod odaie cu 1 loc cu TV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Kod = 1,9;</w:t>
      </w:r>
    </w:p>
    <w:p w14:paraId="16D5BF8D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cu 2 locuri cu TV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Kod = 1,65;</w:t>
      </w:r>
    </w:p>
    <w:p w14:paraId="2122505A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cu 2 locuri ---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Kod = 1,5;</w:t>
      </w:r>
    </w:p>
    <w:p w14:paraId="3C715527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cu 4 locuri ---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Kod = 1,1;</w:t>
      </w:r>
    </w:p>
    <w:p w14:paraId="62DC8571" w14:textId="77777777" w:rsidR="00B66283" w:rsidRPr="005A5AD2" w:rsidRDefault="00B66283" w:rsidP="00A368CC">
      <w:pPr>
        <w:tabs>
          <w:tab w:val="left" w:pos="851"/>
        </w:tabs>
        <w:spacing w:before="0" w:after="0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lastRenderedPageBreak/>
        <w:t xml:space="preserve">cu 4 locuri cu TV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Kod = 1,2.</w:t>
      </w:r>
    </w:p>
    <w:p w14:paraId="40F83CCF" w14:textId="566C09AE" w:rsidR="00206577" w:rsidRPr="005A5AD2" w:rsidRDefault="00C23C4F" w:rsidP="00A368CC">
      <w:pPr>
        <w:tabs>
          <w:tab w:val="left" w:pos="851"/>
        </w:tabs>
        <w:spacing w:before="0" w:after="0"/>
        <w:ind w:firstLine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ab/>
      </w:r>
      <w:r w:rsidR="00206577" w:rsidRPr="005A5AD2">
        <w:rPr>
          <w:rFonts w:ascii="Times New Roman" w:hAnsi="Times New Roman"/>
          <w:sz w:val="28"/>
          <w:szCs w:val="28"/>
          <w:lang w:val="ro-RO"/>
        </w:rPr>
        <w:t xml:space="preserve">Costul total al serviciilor de cazare temporară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diferențiate</w:t>
      </w:r>
      <w:r w:rsidR="00206577" w:rsidRPr="005A5AD2">
        <w:rPr>
          <w:rFonts w:ascii="Times New Roman" w:hAnsi="Times New Roman"/>
          <w:sz w:val="28"/>
          <w:szCs w:val="28"/>
          <w:lang w:val="ro-RO"/>
        </w:rPr>
        <w:t xml:space="preserve"> ale căminului pe parcursul anului calendaristic se determină după formula:</w:t>
      </w:r>
    </w:p>
    <w:p w14:paraId="0E41953D" w14:textId="77777777" w:rsidR="00206577" w:rsidRPr="005A5AD2" w:rsidRDefault="00206577" w:rsidP="00A368CC">
      <w:pPr>
        <w:pStyle w:val="ListParagraph"/>
        <w:tabs>
          <w:tab w:val="left" w:pos="851"/>
        </w:tabs>
        <w:spacing w:before="0" w:after="0"/>
        <w:ind w:left="927" w:firstLine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Ctscd= Cscd + Cpg x Kcd</w:t>
      </w:r>
    </w:p>
    <w:p w14:paraId="0506F5F1" w14:textId="77777777" w:rsidR="00395868" w:rsidRPr="005A5AD2" w:rsidRDefault="00206577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7715DB8A" w14:textId="678DD84A" w:rsidR="00206577" w:rsidRPr="005A5AD2" w:rsidRDefault="00206577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Cscd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– consumuri și cheltuieli directe și indirecte pentru prestarea serviciilor de cazare temporară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diferențiate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ale căminului conform datelor contabile pentru anul precedent;</w:t>
      </w:r>
    </w:p>
    <w:p w14:paraId="1C9437CB" w14:textId="77777777" w:rsidR="00206577" w:rsidRPr="005A5AD2" w:rsidRDefault="00206577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Cpg -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cheltuielile perioadei de gestiune conform datelor contabile;</w:t>
      </w:r>
    </w:p>
    <w:p w14:paraId="7D2D278E" w14:textId="332B4685" w:rsidR="00206577" w:rsidRPr="005A5AD2" w:rsidRDefault="00206577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Kcd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coeficientul de calculare a cotei cheltuielilor perioadei de gestiune repartizabile serviciilor de cazare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diferențiale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care se calculează după formula: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853775C" w14:textId="77777777" w:rsidR="00206577" w:rsidRPr="005A5AD2" w:rsidRDefault="00206577" w:rsidP="00A368CC">
      <w:pPr>
        <w:pStyle w:val="ListParagraph"/>
        <w:tabs>
          <w:tab w:val="left" w:pos="851"/>
        </w:tabs>
        <w:spacing w:before="0" w:after="0"/>
        <w:ind w:left="927" w:firstLine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Kcd=</w:t>
      </w:r>
      <w:r w:rsidR="003605FD" w:rsidRPr="005A5AD2">
        <w:rPr>
          <w:rFonts w:ascii="Times New Roman" w:hAnsi="Times New Roman"/>
          <w:b/>
          <w:sz w:val="28"/>
          <w:szCs w:val="28"/>
          <w:lang w:val="ro-RO"/>
        </w:rPr>
        <w:t>Vscd x Vt</w:t>
      </w:r>
    </w:p>
    <w:p w14:paraId="4516D92A" w14:textId="77777777" w:rsidR="00395868" w:rsidRPr="005A5AD2" w:rsidRDefault="00206577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Unde: </w:t>
      </w:r>
    </w:p>
    <w:p w14:paraId="18960ACF" w14:textId="2E2544C4" w:rsidR="00206577" w:rsidRPr="005A5AD2" w:rsidRDefault="00206577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Vscd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venitul anual de la serviciile de cazare în odăi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diferențiate</w:t>
      </w:r>
      <w:r w:rsidRPr="005A5AD2">
        <w:rPr>
          <w:rFonts w:ascii="Times New Roman" w:hAnsi="Times New Roman"/>
          <w:sz w:val="28"/>
          <w:szCs w:val="28"/>
          <w:lang w:val="ro-RO"/>
        </w:rPr>
        <w:t>;</w:t>
      </w:r>
    </w:p>
    <w:p w14:paraId="4F2965EA" w14:textId="3369692F" w:rsidR="00206577" w:rsidRPr="005A5AD2" w:rsidRDefault="00206577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Vt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- venitul total anual obținut de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Instituție</w:t>
      </w:r>
      <w:r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02379D20" w14:textId="5C3D2226" w:rsidR="003E6AF7" w:rsidRPr="005A5AD2" w:rsidRDefault="00672418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23</w:t>
      </w:r>
      <w:r w:rsidR="00D21ABE" w:rsidRPr="005A5AD2">
        <w:rPr>
          <w:rFonts w:ascii="Times New Roman" w:hAnsi="Times New Roman"/>
          <w:sz w:val="28"/>
          <w:szCs w:val="28"/>
          <w:lang w:val="ro-RO"/>
        </w:rPr>
        <w:t xml:space="preserve">. Costul serviciilor de laborator se stabilește </w:t>
      </w:r>
      <w:r w:rsidR="00C844CA" w:rsidRPr="005A5AD2">
        <w:rPr>
          <w:rFonts w:ascii="Times New Roman" w:hAnsi="Times New Roman"/>
          <w:sz w:val="28"/>
          <w:szCs w:val="28"/>
          <w:lang w:val="ro-RO"/>
        </w:rPr>
        <w:t>ținând</w:t>
      </w:r>
      <w:r w:rsidR="00D21ABE" w:rsidRPr="005A5AD2">
        <w:rPr>
          <w:rFonts w:ascii="Times New Roman" w:hAnsi="Times New Roman"/>
          <w:sz w:val="28"/>
          <w:szCs w:val="28"/>
          <w:lang w:val="ro-RO"/>
        </w:rPr>
        <w:t xml:space="preserve"> cont de specificul fiecărui se</w:t>
      </w:r>
      <w:r w:rsidR="00175705" w:rsidRPr="005A5AD2">
        <w:rPr>
          <w:rFonts w:ascii="Times New Roman" w:hAnsi="Times New Roman"/>
          <w:sz w:val="28"/>
          <w:szCs w:val="28"/>
          <w:lang w:val="ro-RO"/>
        </w:rPr>
        <w:t>rviciu și norma de timp necesar</w:t>
      </w:r>
      <w:r w:rsidR="00D21ABE" w:rsidRPr="005A5AD2">
        <w:rPr>
          <w:rFonts w:ascii="Times New Roman" w:hAnsi="Times New Roman"/>
          <w:sz w:val="28"/>
          <w:szCs w:val="28"/>
          <w:lang w:val="ro-RO"/>
        </w:rPr>
        <w:t>ă pentru efectuarea lui</w:t>
      </w:r>
      <w:r w:rsidR="00623CEE" w:rsidRPr="005A5AD2">
        <w:rPr>
          <w:rFonts w:ascii="Times New Roman" w:hAnsi="Times New Roman"/>
          <w:sz w:val="28"/>
          <w:szCs w:val="28"/>
          <w:lang w:val="ro-RO"/>
        </w:rPr>
        <w:t xml:space="preserve"> și prelucrarea datelor de către specialiști</w:t>
      </w:r>
      <w:r w:rsidR="00D21ABE" w:rsidRPr="005A5AD2">
        <w:rPr>
          <w:rFonts w:ascii="Times New Roman" w:hAnsi="Times New Roman"/>
          <w:sz w:val="28"/>
          <w:szCs w:val="28"/>
          <w:lang w:val="ro-RO"/>
        </w:rPr>
        <w:t>, tariful se determină conform formulei</w:t>
      </w:r>
      <w:r w:rsidR="00D21ABE" w:rsidRPr="005A5AD2">
        <w:rPr>
          <w:rFonts w:ascii="Times New Roman" w:hAnsi="Times New Roman"/>
          <w:sz w:val="28"/>
          <w:szCs w:val="28"/>
          <w:lang w:val="en-US"/>
        </w:rPr>
        <w:t>:</w:t>
      </w:r>
    </w:p>
    <w:p w14:paraId="6ECC51E2" w14:textId="3D029375" w:rsidR="00D21ABE" w:rsidRPr="00F900B5" w:rsidRDefault="00D21ABE" w:rsidP="00672418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672418">
        <w:rPr>
          <w:rFonts w:ascii="Times New Roman" w:hAnsi="Times New Roman"/>
          <w:b/>
          <w:sz w:val="28"/>
          <w:szCs w:val="28"/>
          <w:lang w:val="ro-RO"/>
        </w:rPr>
        <w:t xml:space="preserve">T = </w:t>
      </w:r>
      <w:r w:rsidRPr="00F900B5">
        <w:rPr>
          <w:rFonts w:ascii="Times New Roman" w:hAnsi="Times New Roman"/>
          <w:b/>
          <w:sz w:val="28"/>
          <w:szCs w:val="28"/>
          <w:lang w:val="de-DE"/>
        </w:rPr>
        <w:t>(C</w:t>
      </w:r>
      <w:r w:rsidRPr="00F900B5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1hs </w:t>
      </w:r>
      <w:r w:rsidR="00420E34" w:rsidRPr="00F900B5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 </w:t>
      </w:r>
      <w:r w:rsidRPr="00F900B5">
        <w:rPr>
          <w:rFonts w:ascii="Times New Roman" w:hAnsi="Times New Roman"/>
          <w:b/>
          <w:sz w:val="28"/>
          <w:szCs w:val="28"/>
          <w:lang w:val="de-DE"/>
        </w:rPr>
        <w:t>x</w:t>
      </w:r>
      <w:r w:rsidR="00420E34" w:rsidRPr="00F900B5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900B5">
        <w:rPr>
          <w:rFonts w:ascii="Times New Roman" w:hAnsi="Times New Roman"/>
          <w:b/>
          <w:sz w:val="28"/>
          <w:szCs w:val="28"/>
          <w:lang w:val="de-DE"/>
        </w:rPr>
        <w:t xml:space="preserve"> N</w:t>
      </w:r>
      <w:r w:rsidRPr="00F900B5">
        <w:rPr>
          <w:rFonts w:ascii="Times New Roman" w:hAnsi="Times New Roman"/>
          <w:b/>
          <w:sz w:val="28"/>
          <w:szCs w:val="28"/>
          <w:vertAlign w:val="subscript"/>
          <w:lang w:val="de-DE"/>
        </w:rPr>
        <w:t>t</w:t>
      </w:r>
      <w:r w:rsidRPr="00F900B5">
        <w:rPr>
          <w:rFonts w:ascii="Times New Roman" w:hAnsi="Times New Roman"/>
          <w:b/>
          <w:sz w:val="28"/>
          <w:szCs w:val="28"/>
          <w:lang w:val="de-DE"/>
        </w:rPr>
        <w:t>)+(</w:t>
      </w:r>
      <w:bookmarkStart w:id="3" w:name="_Hlk160039910"/>
      <w:r w:rsidRPr="00F900B5">
        <w:rPr>
          <w:rFonts w:ascii="Times New Roman" w:hAnsi="Times New Roman"/>
          <w:b/>
          <w:sz w:val="28"/>
          <w:szCs w:val="28"/>
          <w:lang w:val="de-DE"/>
        </w:rPr>
        <w:t>C</w:t>
      </w:r>
      <w:r w:rsidRPr="00F900B5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1hu </w:t>
      </w:r>
      <w:bookmarkEnd w:id="3"/>
      <w:r w:rsidR="00420E34" w:rsidRPr="00F900B5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 </w:t>
      </w:r>
      <w:r w:rsidRPr="00F900B5">
        <w:rPr>
          <w:rFonts w:ascii="Times New Roman" w:hAnsi="Times New Roman"/>
          <w:b/>
          <w:sz w:val="28"/>
          <w:szCs w:val="28"/>
          <w:lang w:val="de-DE"/>
        </w:rPr>
        <w:t xml:space="preserve">x  </w:t>
      </w:r>
      <w:bookmarkStart w:id="4" w:name="_Hlk160039993"/>
      <w:r w:rsidRPr="00F900B5">
        <w:rPr>
          <w:rFonts w:ascii="Times New Roman" w:hAnsi="Times New Roman"/>
          <w:b/>
          <w:sz w:val="28"/>
          <w:szCs w:val="28"/>
          <w:lang w:val="de-DE"/>
        </w:rPr>
        <w:t>N</w:t>
      </w:r>
      <w:r w:rsidRPr="00F900B5">
        <w:rPr>
          <w:rFonts w:ascii="Times New Roman" w:hAnsi="Times New Roman"/>
          <w:b/>
          <w:sz w:val="28"/>
          <w:szCs w:val="28"/>
          <w:vertAlign w:val="subscript"/>
          <w:lang w:val="de-DE"/>
        </w:rPr>
        <w:t>t</w:t>
      </w:r>
      <w:bookmarkEnd w:id="4"/>
      <w:r w:rsidR="00420E34" w:rsidRPr="00F900B5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 </w:t>
      </w:r>
      <w:r w:rsidRPr="00F900B5">
        <w:rPr>
          <w:rFonts w:ascii="Times New Roman" w:hAnsi="Times New Roman"/>
          <w:b/>
          <w:sz w:val="28"/>
          <w:szCs w:val="28"/>
          <w:lang w:val="de-DE"/>
        </w:rPr>
        <w:t>)</w:t>
      </w:r>
      <w:r w:rsidR="003F207B" w:rsidRPr="00F900B5">
        <w:rPr>
          <w:rFonts w:ascii="Times New Roman" w:hAnsi="Times New Roman"/>
          <w:b/>
          <w:sz w:val="28"/>
          <w:szCs w:val="28"/>
          <w:lang w:val="de-DE"/>
        </w:rPr>
        <w:t xml:space="preserve"> + C</w:t>
      </w:r>
      <w:r w:rsidR="003F207B" w:rsidRPr="00F900B5">
        <w:rPr>
          <w:rFonts w:ascii="Times New Roman" w:hAnsi="Times New Roman"/>
          <w:b/>
          <w:sz w:val="28"/>
          <w:szCs w:val="28"/>
          <w:vertAlign w:val="subscript"/>
          <w:lang w:val="de-DE"/>
        </w:rPr>
        <w:t>H</w:t>
      </w:r>
    </w:p>
    <w:p w14:paraId="3FF36229" w14:textId="13BE27C3" w:rsidR="00D21ABE" w:rsidRPr="005A5AD2" w:rsidRDefault="00420E34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>u</w:t>
      </w:r>
      <w:r w:rsidR="00D21ABE" w:rsidRPr="005A5AD2">
        <w:rPr>
          <w:rFonts w:ascii="Times New Roman" w:hAnsi="Times New Roman"/>
          <w:sz w:val="28"/>
          <w:szCs w:val="28"/>
          <w:lang w:val="en-US"/>
        </w:rPr>
        <w:t>nde:</w:t>
      </w:r>
    </w:p>
    <w:p w14:paraId="2E11947F" w14:textId="217A9514" w:rsidR="00420E34" w:rsidRPr="005A5AD2" w:rsidRDefault="00420E34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672418">
        <w:rPr>
          <w:rFonts w:ascii="Times New Roman" w:hAnsi="Times New Roman"/>
          <w:b/>
          <w:sz w:val="28"/>
          <w:szCs w:val="28"/>
          <w:lang w:val="en-US"/>
        </w:rPr>
        <w:t>T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– tariful serviciilor de laborator;</w:t>
      </w:r>
    </w:p>
    <w:p w14:paraId="1A154A91" w14:textId="76B5D96F" w:rsidR="00420E34" w:rsidRPr="005A5AD2" w:rsidRDefault="00420E34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672418">
        <w:rPr>
          <w:rFonts w:ascii="Times New Roman" w:hAnsi="Times New Roman"/>
          <w:b/>
          <w:sz w:val="28"/>
          <w:szCs w:val="28"/>
          <w:lang w:val="en-US"/>
        </w:rPr>
        <w:t>C</w:t>
      </w:r>
      <w:r w:rsidRPr="00672418">
        <w:rPr>
          <w:rFonts w:ascii="Times New Roman" w:hAnsi="Times New Roman"/>
          <w:b/>
          <w:sz w:val="28"/>
          <w:szCs w:val="28"/>
          <w:vertAlign w:val="subscript"/>
          <w:lang w:val="en-US"/>
        </w:rPr>
        <w:t>1hs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</w:t>
      </w:r>
      <w:r w:rsidRPr="005A5AD2">
        <w:rPr>
          <w:rFonts w:ascii="Times New Roman" w:hAnsi="Times New Roman"/>
          <w:sz w:val="28"/>
          <w:szCs w:val="28"/>
          <w:lang w:val="en-US"/>
        </w:rPr>
        <w:t>- costul unei ore a specialistului din cadrul laboratorului;</w:t>
      </w:r>
    </w:p>
    <w:p w14:paraId="2242EDD5" w14:textId="396367DE" w:rsidR="00420E34" w:rsidRPr="005A5AD2" w:rsidRDefault="00420E34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672418">
        <w:rPr>
          <w:rFonts w:ascii="Times New Roman" w:hAnsi="Times New Roman"/>
          <w:b/>
          <w:sz w:val="28"/>
          <w:szCs w:val="28"/>
          <w:lang w:val="en-US"/>
        </w:rPr>
        <w:t>C</w:t>
      </w:r>
      <w:r w:rsidRPr="00672418">
        <w:rPr>
          <w:rFonts w:ascii="Times New Roman" w:hAnsi="Times New Roman"/>
          <w:b/>
          <w:sz w:val="28"/>
          <w:szCs w:val="28"/>
          <w:vertAlign w:val="subscript"/>
          <w:lang w:val="en-US"/>
        </w:rPr>
        <w:t xml:space="preserve">1hu 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</w:t>
      </w:r>
      <w:r w:rsidRPr="005A5AD2">
        <w:rPr>
          <w:rFonts w:ascii="Times New Roman" w:hAnsi="Times New Roman"/>
          <w:sz w:val="28"/>
          <w:szCs w:val="28"/>
          <w:lang w:val="en-US"/>
        </w:rPr>
        <w:t>costul unei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en-US"/>
        </w:rPr>
        <w:t>ore de funcționare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</w:t>
      </w:r>
      <w:r w:rsidRPr="005A5AD2">
        <w:rPr>
          <w:rFonts w:ascii="Times New Roman" w:hAnsi="Times New Roman"/>
          <w:sz w:val="28"/>
          <w:szCs w:val="28"/>
          <w:lang w:val="en-US"/>
        </w:rPr>
        <w:t>a utilajului din cadrul laboratorului;</w:t>
      </w:r>
    </w:p>
    <w:p w14:paraId="23771F10" w14:textId="1C169204" w:rsidR="00954077" w:rsidRPr="005A5AD2" w:rsidRDefault="00954077" w:rsidP="00954077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672418"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  <w:r w:rsidR="00420E34" w:rsidRPr="00672418">
        <w:rPr>
          <w:rFonts w:ascii="Times New Roman" w:hAnsi="Times New Roman"/>
          <w:b/>
          <w:sz w:val="28"/>
          <w:szCs w:val="28"/>
          <w:lang w:val="en-US"/>
        </w:rPr>
        <w:t>N</w:t>
      </w:r>
      <w:r w:rsidR="00420E34" w:rsidRPr="00672418">
        <w:rPr>
          <w:rFonts w:ascii="Times New Roman" w:hAnsi="Times New Roman"/>
          <w:b/>
          <w:sz w:val="28"/>
          <w:szCs w:val="28"/>
          <w:vertAlign w:val="subscript"/>
          <w:lang w:val="en-US"/>
        </w:rPr>
        <w:t xml:space="preserve">t </w:t>
      </w:r>
      <w:r w:rsidR="00420E34"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</w:t>
      </w:r>
      <w:r w:rsidR="00420E34" w:rsidRPr="005A5AD2">
        <w:rPr>
          <w:rFonts w:ascii="Times New Roman" w:hAnsi="Times New Roman"/>
          <w:sz w:val="28"/>
          <w:szCs w:val="28"/>
          <w:lang w:val="en-US"/>
        </w:rPr>
        <w:t>- norma de timp.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74AA0C9" w14:textId="1F55F1EB" w:rsidR="00954077" w:rsidRPr="005A5AD2" w:rsidRDefault="00954077" w:rsidP="00954077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672418">
        <w:rPr>
          <w:rFonts w:ascii="Times New Roman" w:hAnsi="Times New Roman"/>
          <w:b/>
          <w:sz w:val="28"/>
          <w:szCs w:val="28"/>
          <w:lang w:val="en-US"/>
        </w:rPr>
        <w:t>C</w:t>
      </w:r>
      <w:r w:rsidRPr="00672418">
        <w:rPr>
          <w:rFonts w:ascii="Times New Roman" w:hAnsi="Times New Roman"/>
          <w:b/>
          <w:sz w:val="28"/>
          <w:szCs w:val="28"/>
          <w:vertAlign w:val="subscript"/>
          <w:lang w:val="en-US"/>
        </w:rPr>
        <w:t xml:space="preserve">H 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</w:t>
      </w:r>
      <w:r w:rsidRPr="005A5AD2">
        <w:rPr>
          <w:rFonts w:ascii="Times New Roman" w:hAnsi="Times New Roman"/>
          <w:sz w:val="28"/>
          <w:szCs w:val="28"/>
          <w:lang w:val="ro-RO"/>
        </w:rPr>
        <w:t>cheltuieli ale activității operaționale.</w:t>
      </w:r>
    </w:p>
    <w:p w14:paraId="4A887DBC" w14:textId="2FA36436" w:rsidR="00623CEE" w:rsidRPr="005A5AD2" w:rsidRDefault="00066D14" w:rsidP="00A368CC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>Norma de timp necesară pentru prestarea serviciului  (</w:t>
      </w:r>
      <w:r w:rsidRPr="005A5AD2">
        <w:rPr>
          <w:rFonts w:ascii="Cambria Math" w:hAnsi="Cambria Math" w:cs="Cambria Math"/>
          <w:sz w:val="28"/>
          <w:szCs w:val="28"/>
        </w:rPr>
        <w:t>𝑁</w:t>
      </w:r>
      <w:r w:rsidRPr="005A5AD2">
        <w:rPr>
          <w:rFonts w:ascii="Cambria Math" w:hAnsi="Cambria Math" w:cs="Cambria Math"/>
          <w:sz w:val="28"/>
          <w:szCs w:val="28"/>
          <w:vertAlign w:val="subscript"/>
          <w:lang w:val="ro-RO"/>
        </w:rPr>
        <w:t>t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) se exprimă în ore </w:t>
      </w:r>
      <w:r w:rsidR="007E2AE5" w:rsidRPr="005A5AD2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5A5AD2">
        <w:rPr>
          <w:rFonts w:ascii="Times New Roman" w:hAnsi="Times New Roman"/>
          <w:sz w:val="28"/>
          <w:szCs w:val="28"/>
          <w:lang w:val="en-US"/>
        </w:rPr>
        <w:t>şi se determină separat pentru fiecare serviciu.</w:t>
      </w:r>
    </w:p>
    <w:p w14:paraId="2A93834F" w14:textId="03761856" w:rsidR="00B57C2F" w:rsidRPr="005A5AD2" w:rsidRDefault="0034246A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ab/>
      </w:r>
      <w:r w:rsidR="00957E5B">
        <w:rPr>
          <w:rFonts w:ascii="Times New Roman" w:hAnsi="Times New Roman"/>
          <w:sz w:val="28"/>
          <w:szCs w:val="28"/>
          <w:lang w:val="ro-RO"/>
        </w:rPr>
        <w:t>24</w:t>
      </w:r>
      <w:r w:rsidR="0074738A" w:rsidRPr="005A5AD2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A25A23" w:rsidRPr="005A5AD2">
        <w:rPr>
          <w:rFonts w:ascii="Times New Roman" w:hAnsi="Times New Roman"/>
          <w:sz w:val="28"/>
          <w:szCs w:val="28"/>
          <w:lang w:val="ro-RO"/>
        </w:rPr>
        <w:t xml:space="preserve">Costul serviciilor </w:t>
      </w:r>
      <w:r w:rsidR="00F90DBC" w:rsidRPr="005A5AD2">
        <w:rPr>
          <w:rFonts w:ascii="Times New Roman" w:hAnsi="Times New Roman"/>
          <w:sz w:val="28"/>
          <w:szCs w:val="28"/>
          <w:lang w:val="ro-RO"/>
        </w:rPr>
        <w:t>lucr</w:t>
      </w:r>
      <w:r w:rsidR="00A25A23" w:rsidRPr="005A5AD2">
        <w:rPr>
          <w:rFonts w:ascii="Times New Roman" w:hAnsi="Times New Roman"/>
          <w:sz w:val="28"/>
          <w:szCs w:val="28"/>
          <w:lang w:val="ro-RO"/>
        </w:rPr>
        <w:t>ărilor de proiectare se stabilește conform</w:t>
      </w:r>
      <w:r w:rsidR="00C41493" w:rsidRPr="005A5AD2">
        <w:rPr>
          <w:rFonts w:ascii="Times New Roman" w:hAnsi="Times New Roman"/>
          <w:sz w:val="28"/>
          <w:szCs w:val="28"/>
          <w:lang w:val="ro-RO"/>
        </w:rPr>
        <w:t xml:space="preserve"> documentului</w:t>
      </w:r>
      <w:r w:rsidR="00A25A23" w:rsidRPr="005A5AD2">
        <w:rPr>
          <w:rFonts w:ascii="Times New Roman" w:hAnsi="Times New Roman"/>
          <w:sz w:val="28"/>
          <w:szCs w:val="28"/>
          <w:lang w:val="ro-RO"/>
        </w:rPr>
        <w:t xml:space="preserve"> normativ </w:t>
      </w:r>
      <w:r w:rsidR="008A7A55" w:rsidRPr="005A5AD2">
        <w:rPr>
          <w:rFonts w:ascii="Times New Roman" w:hAnsi="Times New Roman"/>
          <w:sz w:val="28"/>
          <w:szCs w:val="28"/>
          <w:lang w:val="ro-RO"/>
        </w:rPr>
        <w:t xml:space="preserve">NCM L.02.11–2013 </w:t>
      </w:r>
      <w:r w:rsidR="00690964" w:rsidRPr="005A5AD2">
        <w:rPr>
          <w:rFonts w:ascii="Times New Roman" w:hAnsi="Times New Roman"/>
          <w:sz w:val="28"/>
          <w:szCs w:val="28"/>
          <w:lang w:val="ro-RO"/>
        </w:rPr>
        <w:t>„</w:t>
      </w:r>
      <w:r w:rsidR="001A203F" w:rsidRPr="005A5AD2">
        <w:rPr>
          <w:rFonts w:ascii="Times New Roman" w:hAnsi="Times New Roman"/>
          <w:sz w:val="28"/>
          <w:szCs w:val="28"/>
          <w:lang w:val="ro-RO"/>
        </w:rPr>
        <w:t>Preturi</w:t>
      </w:r>
      <w:r w:rsidR="00F90DBC" w:rsidRPr="005A5AD2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1A203F" w:rsidRPr="005A5AD2">
        <w:rPr>
          <w:rFonts w:ascii="Times New Roman" w:hAnsi="Times New Roman"/>
          <w:sz w:val="28"/>
          <w:szCs w:val="28"/>
          <w:lang w:val="ro-RO"/>
        </w:rPr>
        <w:t>referință</w:t>
      </w:r>
      <w:r w:rsidR="00F90DBC" w:rsidRPr="005A5AD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25A23" w:rsidRPr="005A5AD2">
        <w:rPr>
          <w:rFonts w:ascii="Times New Roman" w:hAnsi="Times New Roman"/>
          <w:sz w:val="28"/>
          <w:szCs w:val="28"/>
          <w:lang w:val="ro-RO"/>
        </w:rPr>
        <w:t xml:space="preserve">pentru lucrări de proiectare în </w:t>
      </w:r>
      <w:r w:rsidR="001A203F" w:rsidRPr="005A5AD2">
        <w:rPr>
          <w:rFonts w:ascii="Times New Roman" w:hAnsi="Times New Roman"/>
          <w:sz w:val="28"/>
          <w:szCs w:val="28"/>
          <w:lang w:val="ro-RO"/>
        </w:rPr>
        <w:t>construcții</w:t>
      </w:r>
      <w:r w:rsidR="00F90DBC" w:rsidRPr="005A5AD2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1A203F" w:rsidRPr="005A5AD2">
        <w:rPr>
          <w:rFonts w:ascii="Times New Roman" w:hAnsi="Times New Roman"/>
          <w:sz w:val="28"/>
          <w:szCs w:val="28"/>
          <w:lang w:val="ro-RO"/>
        </w:rPr>
        <w:t>Instrucțiuni</w:t>
      </w:r>
      <w:r w:rsidR="00F90DBC" w:rsidRPr="005A5AD2">
        <w:rPr>
          <w:rFonts w:ascii="Times New Roman" w:hAnsi="Times New Roman"/>
          <w:sz w:val="28"/>
          <w:szCs w:val="28"/>
          <w:lang w:val="ro-RO"/>
        </w:rPr>
        <w:t xml:space="preserve"> generale de utilizare a indicatoarelor de </w:t>
      </w:r>
      <w:r w:rsidR="001A203F" w:rsidRPr="005A5AD2">
        <w:rPr>
          <w:rFonts w:ascii="Times New Roman" w:hAnsi="Times New Roman"/>
          <w:sz w:val="28"/>
          <w:szCs w:val="28"/>
          <w:lang w:val="ro-RO"/>
        </w:rPr>
        <w:t>prețuri</w:t>
      </w:r>
      <w:r w:rsidR="00F90DBC" w:rsidRPr="005A5AD2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1A203F" w:rsidRPr="005A5AD2">
        <w:rPr>
          <w:rFonts w:ascii="Times New Roman" w:hAnsi="Times New Roman"/>
          <w:sz w:val="28"/>
          <w:szCs w:val="28"/>
          <w:lang w:val="ro-RO"/>
        </w:rPr>
        <w:t>referință</w:t>
      </w:r>
      <w:r w:rsidR="00F90DBC" w:rsidRPr="005A5AD2">
        <w:rPr>
          <w:rFonts w:ascii="Times New Roman" w:hAnsi="Times New Roman"/>
          <w:sz w:val="28"/>
          <w:szCs w:val="28"/>
          <w:lang w:val="ro-RO"/>
        </w:rPr>
        <w:t xml:space="preserve"> pentru lucrări de proiectare în </w:t>
      </w:r>
      <w:r w:rsidR="001A203F" w:rsidRPr="005A5AD2">
        <w:rPr>
          <w:rFonts w:ascii="Times New Roman" w:hAnsi="Times New Roman"/>
          <w:sz w:val="28"/>
          <w:szCs w:val="28"/>
          <w:lang w:val="ro-RO"/>
        </w:rPr>
        <w:t>construcții</w:t>
      </w:r>
      <w:r w:rsidR="00AC4925" w:rsidRPr="005A5AD2">
        <w:rPr>
          <w:rFonts w:ascii="Times New Roman" w:hAnsi="Times New Roman"/>
          <w:sz w:val="28"/>
          <w:szCs w:val="28"/>
          <w:lang w:val="ro-RO"/>
        </w:rPr>
        <w:t>”</w:t>
      </w:r>
      <w:r w:rsidR="003E6AF7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78212765" w14:textId="0C517B3D" w:rsidR="003E6AF7" w:rsidRPr="005A5AD2" w:rsidRDefault="003E6AF7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              </w:t>
      </w:r>
      <w:r w:rsidR="00957E5B">
        <w:rPr>
          <w:rFonts w:ascii="Times New Roman" w:hAnsi="Times New Roman"/>
          <w:sz w:val="28"/>
          <w:szCs w:val="28"/>
          <w:lang w:val="ro-RO"/>
        </w:rPr>
        <w:t>25</w:t>
      </w:r>
      <w:r w:rsidRPr="005A5AD2">
        <w:rPr>
          <w:rFonts w:ascii="Times New Roman" w:hAnsi="Times New Roman"/>
          <w:sz w:val="28"/>
          <w:szCs w:val="28"/>
          <w:lang w:val="ro-RO"/>
        </w:rPr>
        <w:t>. Costul serviciilor de elaborare a documentelor normative în construcții este stabilit prin documentul normativ NCM A.01.08</w:t>
      </w:r>
      <w:r w:rsidRPr="005A5AD2">
        <w:rPr>
          <w:rFonts w:ascii="Times New Roman" w:hAnsi="Times New Roman"/>
          <w:sz w:val="28"/>
          <w:szCs w:val="28"/>
          <w:lang w:val="en-US"/>
        </w:rPr>
        <w:t>:</w:t>
      </w:r>
      <w:r w:rsidR="002B1AE2" w:rsidRPr="005A5AD2">
        <w:rPr>
          <w:rFonts w:ascii="Times New Roman" w:hAnsi="Times New Roman"/>
          <w:sz w:val="28"/>
          <w:szCs w:val="28"/>
          <w:lang w:val="en-US"/>
        </w:rPr>
        <w:t>2013, cu modificările ulterioare, aprobat prin ordinul Ministrului Dezvoltării Regionale și Construcțiilor nr.71 din 16 mai 2013 (Monitorul Oficial al RM,2013, nr.116-118, art.737), aplicate din 01.06.2013.</w:t>
      </w:r>
    </w:p>
    <w:p w14:paraId="2AF1394A" w14:textId="2FDBC290" w:rsidR="002B1AE2" w:rsidRPr="005A5AD2" w:rsidRDefault="00957E5B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26</w:t>
      </w:r>
      <w:r w:rsidR="002B1AE2" w:rsidRPr="005A5AD2">
        <w:rPr>
          <w:rFonts w:ascii="Times New Roman" w:hAnsi="Times New Roman"/>
          <w:sz w:val="28"/>
          <w:szCs w:val="28"/>
          <w:lang w:val="en-US"/>
        </w:rPr>
        <w:t xml:space="preserve">. Conform prevederilor HG nr.913/2016 privind aprobarea </w:t>
      </w:r>
      <w:r w:rsidR="002B1AE2" w:rsidRPr="005A5AD2">
        <w:rPr>
          <w:rFonts w:ascii="Times New Roman" w:hAnsi="Times New Roman"/>
          <w:i/>
          <w:sz w:val="28"/>
          <w:szCs w:val="28"/>
          <w:lang w:val="en-US"/>
        </w:rPr>
        <w:t>Reglementării tehnice cu privire la cerințele minime pentru comercializarea produselor pentru construcții</w:t>
      </w:r>
      <w:r w:rsidR="002B1AE2" w:rsidRPr="005A5AD2">
        <w:rPr>
          <w:rFonts w:ascii="Times New Roman" w:hAnsi="Times New Roman"/>
          <w:sz w:val="28"/>
          <w:szCs w:val="28"/>
          <w:lang w:val="en-US"/>
        </w:rPr>
        <w:t>, toate grupele de produse utilizate în domeniul construcțiilor se supun în mod obligatoriu evaluării conformității, iar cerințele prevăzute pentru grupa de produse determină alegerea sistemelor pentru o procedură respectivă.</w:t>
      </w:r>
      <w:r w:rsidR="00612056" w:rsidRPr="005A5AD2">
        <w:rPr>
          <w:rFonts w:ascii="Times New Roman" w:hAnsi="Times New Roman"/>
          <w:sz w:val="28"/>
          <w:szCs w:val="28"/>
          <w:lang w:val="en-US"/>
        </w:rPr>
        <w:t xml:space="preserve"> Costul serviciului de evaluare a conformității se calculează după formula:</w:t>
      </w:r>
    </w:p>
    <w:p w14:paraId="032F9F6F" w14:textId="1CC3D605" w:rsidR="00612056" w:rsidRPr="00FA142A" w:rsidRDefault="00612056" w:rsidP="00957E5B">
      <w:pPr>
        <w:pStyle w:val="ListParagraph"/>
        <w:tabs>
          <w:tab w:val="left" w:pos="851"/>
        </w:tabs>
        <w:spacing w:before="0" w:after="0"/>
        <w:ind w:left="0" w:firstLine="0"/>
        <w:jc w:val="center"/>
        <w:rPr>
          <w:rFonts w:ascii="Times New Roman" w:hAnsi="Times New Roman"/>
          <w:b/>
          <w:sz w:val="28"/>
          <w:szCs w:val="28"/>
          <w:vertAlign w:val="subscript"/>
          <w:lang w:val="en-US"/>
        </w:rPr>
      </w:pPr>
      <w:r w:rsidRPr="00FA142A">
        <w:rPr>
          <w:rFonts w:ascii="Times New Roman" w:hAnsi="Times New Roman"/>
          <w:b/>
          <w:sz w:val="28"/>
          <w:szCs w:val="28"/>
          <w:lang w:val="en-US"/>
        </w:rPr>
        <w:t>T = C</w:t>
      </w:r>
      <w:r w:rsidRPr="00FA142A">
        <w:rPr>
          <w:rFonts w:ascii="Times New Roman" w:hAnsi="Times New Roman"/>
          <w:b/>
          <w:sz w:val="28"/>
          <w:szCs w:val="28"/>
          <w:vertAlign w:val="subscript"/>
          <w:lang w:val="en-US"/>
        </w:rPr>
        <w:t xml:space="preserve">DIR </w:t>
      </w:r>
      <w:r w:rsidRPr="00FA142A">
        <w:rPr>
          <w:rFonts w:ascii="Times New Roman" w:hAnsi="Times New Roman"/>
          <w:b/>
          <w:sz w:val="28"/>
          <w:szCs w:val="28"/>
          <w:lang w:val="en-US"/>
        </w:rPr>
        <w:t>+ C</w:t>
      </w:r>
      <w:r w:rsidRPr="00FA142A">
        <w:rPr>
          <w:rFonts w:ascii="Times New Roman" w:hAnsi="Times New Roman"/>
          <w:b/>
          <w:sz w:val="28"/>
          <w:szCs w:val="28"/>
          <w:vertAlign w:val="subscript"/>
          <w:lang w:val="en-US"/>
        </w:rPr>
        <w:t>IND</w:t>
      </w:r>
      <w:r w:rsidR="00477358" w:rsidRPr="00FA142A">
        <w:rPr>
          <w:rFonts w:ascii="Times New Roman" w:hAnsi="Times New Roman"/>
          <w:b/>
          <w:sz w:val="28"/>
          <w:szCs w:val="28"/>
          <w:lang w:val="en-US"/>
        </w:rPr>
        <w:t xml:space="preserve"> +</w:t>
      </w:r>
      <w:r w:rsidR="00477358" w:rsidRPr="00FA142A">
        <w:rPr>
          <w:rFonts w:ascii="Times New Roman" w:hAnsi="Times New Roman"/>
          <w:b/>
          <w:sz w:val="28"/>
          <w:szCs w:val="28"/>
          <w:vertAlign w:val="subscript"/>
          <w:lang w:val="en-US"/>
        </w:rPr>
        <w:t xml:space="preserve"> </w:t>
      </w:r>
      <w:r w:rsidR="00477358" w:rsidRPr="00FA142A">
        <w:rPr>
          <w:rFonts w:ascii="Times New Roman" w:hAnsi="Times New Roman"/>
          <w:b/>
          <w:sz w:val="28"/>
          <w:szCs w:val="28"/>
          <w:lang w:val="en-US"/>
        </w:rPr>
        <w:t>C</w:t>
      </w:r>
      <w:r w:rsidR="00477358" w:rsidRPr="00FA142A">
        <w:rPr>
          <w:rFonts w:ascii="Times New Roman" w:hAnsi="Times New Roman"/>
          <w:b/>
          <w:sz w:val="28"/>
          <w:szCs w:val="28"/>
          <w:vertAlign w:val="subscript"/>
          <w:lang w:val="en-US"/>
        </w:rPr>
        <w:t>H</w:t>
      </w:r>
    </w:p>
    <w:p w14:paraId="550406BE" w14:textId="77777777" w:rsidR="00612056" w:rsidRPr="00FA142A" w:rsidRDefault="00612056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FA142A">
        <w:rPr>
          <w:rFonts w:ascii="Times New Roman" w:hAnsi="Times New Roman"/>
          <w:sz w:val="28"/>
          <w:szCs w:val="28"/>
          <w:lang w:val="en-US"/>
        </w:rPr>
        <w:lastRenderedPageBreak/>
        <w:t>unde:</w:t>
      </w:r>
    </w:p>
    <w:p w14:paraId="16838151" w14:textId="77777777" w:rsidR="00612056" w:rsidRPr="005A5AD2" w:rsidRDefault="00612056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FA142A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Pr="00957E5B">
        <w:rPr>
          <w:rFonts w:ascii="Times New Roman" w:hAnsi="Times New Roman"/>
          <w:b/>
          <w:sz w:val="28"/>
          <w:szCs w:val="28"/>
          <w:lang w:val="en-US"/>
        </w:rPr>
        <w:t>T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 – tariful pentru serviciul prestat,</w:t>
      </w:r>
    </w:p>
    <w:p w14:paraId="4E04C62F" w14:textId="77777777" w:rsidR="00612056" w:rsidRPr="005A5AD2" w:rsidRDefault="00612056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="00463731" w:rsidRPr="005A5AD2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57E5B">
        <w:rPr>
          <w:rFonts w:ascii="Times New Roman" w:hAnsi="Times New Roman"/>
          <w:b/>
          <w:sz w:val="28"/>
          <w:szCs w:val="28"/>
          <w:lang w:val="en-US"/>
        </w:rPr>
        <w:t>C</w:t>
      </w:r>
      <w:r w:rsidRPr="00957E5B">
        <w:rPr>
          <w:rFonts w:ascii="Times New Roman" w:hAnsi="Times New Roman"/>
          <w:b/>
          <w:sz w:val="28"/>
          <w:szCs w:val="28"/>
          <w:vertAlign w:val="subscript"/>
          <w:lang w:val="en-US"/>
        </w:rPr>
        <w:t xml:space="preserve">DIR  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en-US"/>
        </w:rPr>
        <w:t>- cheltueli directe;</w:t>
      </w:r>
    </w:p>
    <w:p w14:paraId="2833D709" w14:textId="77777777" w:rsidR="00612056" w:rsidRPr="005A5AD2" w:rsidRDefault="00612056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="00463731" w:rsidRPr="005A5AD2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57E5B">
        <w:rPr>
          <w:rFonts w:ascii="Times New Roman" w:hAnsi="Times New Roman"/>
          <w:b/>
          <w:sz w:val="28"/>
          <w:szCs w:val="28"/>
          <w:lang w:val="en-US"/>
        </w:rPr>
        <w:t>C</w:t>
      </w:r>
      <w:r w:rsidRPr="00957E5B">
        <w:rPr>
          <w:rFonts w:ascii="Times New Roman" w:hAnsi="Times New Roman"/>
          <w:b/>
          <w:sz w:val="28"/>
          <w:szCs w:val="28"/>
          <w:vertAlign w:val="subscript"/>
          <w:lang w:val="en-US"/>
        </w:rPr>
        <w:t>IND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</w:t>
      </w:r>
      <w:r w:rsidRPr="005A5AD2">
        <w:rPr>
          <w:rFonts w:ascii="Times New Roman" w:hAnsi="Times New Roman"/>
          <w:sz w:val="28"/>
          <w:szCs w:val="28"/>
          <w:lang w:val="en-US"/>
        </w:rPr>
        <w:t>- cheltueli indirecte</w:t>
      </w:r>
      <w:r w:rsidR="005A5FA5" w:rsidRPr="005A5AD2">
        <w:rPr>
          <w:rFonts w:ascii="Times New Roman" w:hAnsi="Times New Roman"/>
          <w:sz w:val="28"/>
          <w:szCs w:val="28"/>
          <w:lang w:val="en-US"/>
        </w:rPr>
        <w:t>;</w:t>
      </w:r>
    </w:p>
    <w:p w14:paraId="67CD4591" w14:textId="77777777" w:rsidR="005A5FA5" w:rsidRPr="005A5AD2" w:rsidRDefault="005A5FA5" w:rsidP="005A5FA5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bookmarkStart w:id="5" w:name="_Hlk160043101"/>
      <w:r w:rsidRPr="00957E5B">
        <w:rPr>
          <w:rFonts w:ascii="Times New Roman" w:hAnsi="Times New Roman"/>
          <w:b/>
          <w:sz w:val="28"/>
          <w:szCs w:val="28"/>
          <w:lang w:val="en-US"/>
        </w:rPr>
        <w:t>C</w:t>
      </w:r>
      <w:r w:rsidRPr="00957E5B">
        <w:rPr>
          <w:rFonts w:ascii="Times New Roman" w:hAnsi="Times New Roman"/>
          <w:b/>
          <w:sz w:val="28"/>
          <w:szCs w:val="28"/>
          <w:vertAlign w:val="subscript"/>
          <w:lang w:val="en-US"/>
        </w:rPr>
        <w:t xml:space="preserve">H 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5A5AD2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</w:t>
      </w:r>
      <w:r w:rsidRPr="005A5AD2">
        <w:rPr>
          <w:rFonts w:ascii="Times New Roman" w:hAnsi="Times New Roman"/>
          <w:sz w:val="28"/>
          <w:szCs w:val="28"/>
          <w:lang w:val="ro-RO"/>
        </w:rPr>
        <w:t>cheltuielile activității operaționale.</w:t>
      </w:r>
    </w:p>
    <w:bookmarkEnd w:id="5"/>
    <w:p w14:paraId="48F2A896" w14:textId="77777777" w:rsidR="00612056" w:rsidRPr="005A5AD2" w:rsidRDefault="00612056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      La evaluarea produselor omogene, la tariful de bază se aplică coeficientul de majorare:</w:t>
      </w:r>
    </w:p>
    <w:p w14:paraId="203A6553" w14:textId="77777777" w:rsidR="00612056" w:rsidRPr="005A5AD2" w:rsidRDefault="00AF3950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         2</w:t>
      </w:r>
      <w:r w:rsidR="00612056" w:rsidRPr="005A5AD2">
        <w:rPr>
          <w:rFonts w:ascii="Times New Roman" w:hAnsi="Times New Roman"/>
          <w:sz w:val="28"/>
          <w:szCs w:val="28"/>
          <w:lang w:val="en-US"/>
        </w:rPr>
        <w:t xml:space="preserve"> produs</w:t>
      </w:r>
      <w:r w:rsidRPr="005A5AD2">
        <w:rPr>
          <w:rFonts w:ascii="Times New Roman" w:hAnsi="Times New Roman"/>
          <w:sz w:val="28"/>
          <w:szCs w:val="28"/>
          <w:lang w:val="en-US"/>
        </w:rPr>
        <w:t>e</w:t>
      </w:r>
      <w:r w:rsidR="00612056" w:rsidRPr="005A5AD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en-US"/>
        </w:rPr>
        <w:t>– coeficientul 1,2</w:t>
      </w:r>
    </w:p>
    <w:p w14:paraId="7B4DEB07" w14:textId="77777777" w:rsidR="00AF3950" w:rsidRPr="005A5AD2" w:rsidRDefault="00AF3950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sz w:val="28"/>
          <w:szCs w:val="28"/>
          <w:lang w:val="en-US"/>
        </w:rPr>
        <w:t xml:space="preserve">         3 produse – coeficientul 1,3</w:t>
      </w:r>
    </w:p>
    <w:p w14:paraId="773E6F7D" w14:textId="4F2B5773" w:rsidR="003E6AF7" w:rsidRPr="005A5AD2" w:rsidRDefault="00EB1F83" w:rsidP="00A368CC">
      <w:pPr>
        <w:pStyle w:val="ListParagraph"/>
        <w:tabs>
          <w:tab w:val="left" w:pos="851"/>
        </w:tabs>
        <w:spacing w:before="0" w:after="0"/>
        <w:ind w:left="0"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ro-RO"/>
        </w:rPr>
        <w:t>27</w:t>
      </w:r>
      <w:r w:rsidR="00E01673" w:rsidRPr="005A5AD2">
        <w:rPr>
          <w:rFonts w:ascii="Times New Roman" w:hAnsi="Times New Roman"/>
          <w:sz w:val="28"/>
          <w:szCs w:val="28"/>
          <w:lang w:val="ro-RO"/>
        </w:rPr>
        <w:t xml:space="preserve">. Costul serviciilor de proiectare, expertizare a construcțiilor se determină în conformitate cu </w:t>
      </w:r>
      <w:r w:rsidR="00E01673" w:rsidRPr="005A5AD2">
        <w:rPr>
          <w:rFonts w:ascii="Times New Roman" w:hAnsi="Times New Roman"/>
          <w:i/>
          <w:sz w:val="28"/>
          <w:szCs w:val="28"/>
          <w:lang w:val="ro-RO"/>
        </w:rPr>
        <w:t>Culegerea de prețuri pentru lucrări de antimăsurări-cercetări la efectuarea expertizelor tehnice și de proiectare a clădirilor și construcțțlor 1991</w:t>
      </w:r>
      <w:r w:rsidR="00E01673" w:rsidRPr="005A5AD2">
        <w:rPr>
          <w:rFonts w:ascii="Times New Roman" w:hAnsi="Times New Roman"/>
          <w:sz w:val="28"/>
          <w:szCs w:val="28"/>
          <w:lang w:val="ro-RO"/>
        </w:rPr>
        <w:t xml:space="preserve">, elaborat de „MGO Neftecom” cu aplicarea coeficientului de actualizare </w:t>
      </w:r>
      <w:r w:rsidR="00E01673" w:rsidRPr="005A5AD2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14100, </w:t>
      </w:r>
      <w:r w:rsidR="00E01673" w:rsidRPr="005A5AD2">
        <w:rPr>
          <w:rFonts w:ascii="Times New Roman" w:hAnsi="Times New Roman"/>
          <w:sz w:val="28"/>
          <w:szCs w:val="28"/>
          <w:lang w:val="ro-RO"/>
        </w:rPr>
        <w:t>stabilit prin dispoziția Nr.3261-01-07 din 21.12.07 a Agenției de Construcții și Dezvoltării Teritoriului a RM, coordonată cu Ministerul Finanțelor, dispoziția Nr.11-09/5963 din 26.12.07.</w:t>
      </w:r>
    </w:p>
    <w:p w14:paraId="314809AB" w14:textId="358848FA" w:rsidR="001F3611" w:rsidRPr="005A5AD2" w:rsidRDefault="00EB1F83" w:rsidP="00AF3A36">
      <w:pPr>
        <w:spacing w:after="0"/>
        <w:ind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28</w:t>
      </w:r>
      <w:r w:rsidR="00505412" w:rsidRPr="005A5AD2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CE027D" w:rsidRPr="005A5AD2">
        <w:rPr>
          <w:rFonts w:ascii="Times New Roman" w:hAnsi="Times New Roman"/>
          <w:sz w:val="28"/>
          <w:szCs w:val="28"/>
          <w:lang w:val="ro-RO"/>
        </w:rPr>
        <w:t xml:space="preserve">Acordarea </w:t>
      </w:r>
      <w:r w:rsidR="00233B7B" w:rsidRPr="005A5AD2">
        <w:rPr>
          <w:rFonts w:ascii="Times New Roman" w:hAnsi="Times New Roman"/>
          <w:sz w:val="28"/>
          <w:szCs w:val="28"/>
          <w:lang w:val="ro-RO"/>
        </w:rPr>
        <w:t>serviciilor</w:t>
      </w:r>
      <w:r w:rsidR="001F3611" w:rsidRPr="005A5AD2">
        <w:rPr>
          <w:rFonts w:ascii="Times New Roman" w:hAnsi="Times New Roman"/>
          <w:sz w:val="28"/>
          <w:szCs w:val="28"/>
          <w:lang w:val="ro-RO"/>
        </w:rPr>
        <w:t xml:space="preserve"> de dare în locațiune</w:t>
      </w:r>
      <w:r w:rsidR="00C000F5" w:rsidRPr="005A5AD2">
        <w:rPr>
          <w:rFonts w:ascii="Times New Roman" w:hAnsi="Times New Roman"/>
          <w:sz w:val="28"/>
          <w:szCs w:val="28"/>
          <w:lang w:val="ro-RO"/>
        </w:rPr>
        <w:t xml:space="preserve"> a încăperilor neutilizate în activitatea economică a instituției</w:t>
      </w:r>
      <w:r w:rsidR="001F3611" w:rsidRPr="005A5AD2">
        <w:rPr>
          <w:rFonts w:ascii="Times New Roman" w:hAnsi="Times New Roman"/>
          <w:sz w:val="28"/>
          <w:szCs w:val="28"/>
          <w:lang w:val="ro-RO"/>
        </w:rPr>
        <w:t xml:space="preserve"> se </w:t>
      </w:r>
      <w:r w:rsidR="00233B7B" w:rsidRPr="005A5AD2">
        <w:rPr>
          <w:rFonts w:ascii="Times New Roman" w:hAnsi="Times New Roman"/>
          <w:sz w:val="28"/>
          <w:szCs w:val="28"/>
          <w:lang w:val="ro-RO"/>
        </w:rPr>
        <w:t>efectuează</w:t>
      </w:r>
      <w:r w:rsidR="001F3611" w:rsidRPr="005A5AD2">
        <w:rPr>
          <w:rFonts w:ascii="Times New Roman" w:hAnsi="Times New Roman"/>
          <w:sz w:val="28"/>
          <w:szCs w:val="28"/>
          <w:lang w:val="ro-RO"/>
        </w:rPr>
        <w:t xml:space="preserve"> în conformitate cu </w:t>
      </w:r>
      <w:r w:rsidR="00B1221D" w:rsidRPr="005A5AD2">
        <w:rPr>
          <w:rFonts w:ascii="Times New Roman" w:hAnsi="Times New Roman"/>
          <w:sz w:val="28"/>
          <w:szCs w:val="28"/>
          <w:lang w:val="ro-RO"/>
        </w:rPr>
        <w:t xml:space="preserve">prevederile </w:t>
      </w:r>
      <w:r w:rsidR="001F3611" w:rsidRPr="005A5AD2">
        <w:rPr>
          <w:rFonts w:ascii="Times New Roman" w:hAnsi="Times New Roman"/>
          <w:i/>
          <w:sz w:val="28"/>
          <w:szCs w:val="28"/>
          <w:lang w:val="ro-RO"/>
        </w:rPr>
        <w:t>Regulamentul</w:t>
      </w:r>
      <w:r w:rsidR="00B1221D" w:rsidRPr="005A5AD2">
        <w:rPr>
          <w:rFonts w:ascii="Times New Roman" w:hAnsi="Times New Roman"/>
          <w:i/>
          <w:sz w:val="28"/>
          <w:szCs w:val="28"/>
          <w:lang w:val="ro-RO"/>
        </w:rPr>
        <w:t xml:space="preserve">ui </w:t>
      </w:r>
      <w:r w:rsidR="001F3611" w:rsidRPr="005A5AD2">
        <w:rPr>
          <w:rFonts w:ascii="Times New Roman" w:hAnsi="Times New Roman"/>
          <w:i/>
          <w:sz w:val="28"/>
          <w:szCs w:val="28"/>
          <w:lang w:val="ro-RO"/>
        </w:rPr>
        <w:t>cu privire la modul d</w:t>
      </w:r>
      <w:r w:rsidR="00B1221D" w:rsidRPr="005A5AD2">
        <w:rPr>
          <w:rFonts w:ascii="Times New Roman" w:hAnsi="Times New Roman"/>
          <w:i/>
          <w:sz w:val="28"/>
          <w:szCs w:val="28"/>
          <w:lang w:val="ro-RO"/>
        </w:rPr>
        <w:t>e dare în locațiune a activ</w:t>
      </w:r>
      <w:r w:rsidR="001F3611" w:rsidRPr="005A5AD2">
        <w:rPr>
          <w:rFonts w:ascii="Times New Roman" w:hAnsi="Times New Roman"/>
          <w:i/>
          <w:sz w:val="28"/>
          <w:szCs w:val="28"/>
          <w:lang w:val="ro-RO"/>
        </w:rPr>
        <w:t>elor neutilizate</w:t>
      </w:r>
      <w:r w:rsidR="00B1221D" w:rsidRPr="005A5AD2">
        <w:rPr>
          <w:rFonts w:ascii="Times New Roman" w:hAnsi="Times New Roman"/>
          <w:i/>
          <w:sz w:val="28"/>
          <w:szCs w:val="28"/>
          <w:lang w:val="ro-RO"/>
        </w:rPr>
        <w:t>,</w:t>
      </w:r>
      <w:r w:rsidR="00B1221D" w:rsidRPr="005A5AD2">
        <w:rPr>
          <w:rFonts w:ascii="Times New Roman" w:hAnsi="Times New Roman"/>
          <w:sz w:val="28"/>
          <w:szCs w:val="28"/>
          <w:lang w:val="ro-RO"/>
        </w:rPr>
        <w:t xml:space="preserve"> aprobat pri</w:t>
      </w:r>
      <w:r w:rsidR="00CE027D" w:rsidRPr="005A5AD2">
        <w:rPr>
          <w:rFonts w:ascii="Times New Roman" w:hAnsi="Times New Roman"/>
          <w:sz w:val="28"/>
          <w:szCs w:val="28"/>
          <w:lang w:val="ro-RO"/>
        </w:rPr>
        <w:t>n</w:t>
      </w:r>
      <w:r w:rsidR="00B1221D" w:rsidRPr="005A5AD2">
        <w:rPr>
          <w:rFonts w:ascii="Times New Roman" w:hAnsi="Times New Roman"/>
          <w:sz w:val="28"/>
          <w:szCs w:val="28"/>
          <w:lang w:val="ro-RO"/>
        </w:rPr>
        <w:t xml:space="preserve"> HG nr.483 din 2008 cu modificările ulterioare.</w:t>
      </w:r>
    </w:p>
    <w:p w14:paraId="4430823B" w14:textId="77777777" w:rsidR="00AF3A36" w:rsidRPr="005A5AD2" w:rsidRDefault="00AF3A36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5A5AD2">
        <w:rPr>
          <w:rFonts w:ascii="Times New Roman" w:hAnsi="Times New Roman"/>
          <w:sz w:val="28"/>
          <w:szCs w:val="28"/>
          <w:lang w:val="it-IT"/>
        </w:rPr>
        <w:t>Cuantumul minim al chiriei anuale pentru folosirea încăperilor și suprafețelor amenajate se calculează după formula:</w:t>
      </w:r>
    </w:p>
    <w:p w14:paraId="1400E92D" w14:textId="77777777" w:rsidR="001005BC" w:rsidRPr="005A5AD2" w:rsidRDefault="001005BC" w:rsidP="00B1221D">
      <w:pPr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5A5A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en-US"/>
        </w:rPr>
        <w:t>ai</w:t>
      </w:r>
      <w:r w:rsidRPr="005A5AD2">
        <w:rPr>
          <w:rFonts w:ascii="Times New Roman" w:hAnsi="Times New Roman"/>
          <w:b/>
          <w:bCs/>
          <w:sz w:val="28"/>
          <w:szCs w:val="28"/>
          <w:lang w:val="en-US"/>
        </w:rPr>
        <w:t xml:space="preserve"> = 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T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en-US"/>
        </w:rPr>
        <w:t>b</w:t>
      </w:r>
      <w:r w:rsidRPr="005A5AD2">
        <w:rPr>
          <w:rFonts w:ascii="Times New Roman" w:hAnsi="Times New Roman"/>
          <w:b/>
          <w:bCs/>
          <w:sz w:val="28"/>
          <w:szCs w:val="28"/>
          <w:lang w:val="en-US"/>
        </w:rPr>
        <w:t xml:space="preserve"> × 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(1</w:t>
      </w:r>
      <w:r w:rsidRPr="005A5AD2">
        <w:rPr>
          <w:rFonts w:ascii="Times New Roman" w:hAnsi="Times New Roman"/>
          <w:b/>
          <w:bCs/>
          <w:sz w:val="28"/>
          <w:szCs w:val="28"/>
          <w:lang w:val="en-US"/>
        </w:rPr>
        <w:t xml:space="preserve"> + 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K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en-US"/>
        </w:rPr>
        <w:t>1</w:t>
      </w:r>
      <w:r w:rsidRPr="005A5AD2">
        <w:rPr>
          <w:rFonts w:ascii="Times New Roman" w:hAnsi="Times New Roman"/>
          <w:b/>
          <w:bCs/>
          <w:sz w:val="28"/>
          <w:szCs w:val="28"/>
          <w:lang w:val="en-US"/>
        </w:rPr>
        <w:t xml:space="preserve"> + 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K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en-US"/>
        </w:rPr>
        <w:t>2</w:t>
      </w:r>
      <w:r w:rsidRPr="005A5AD2">
        <w:rPr>
          <w:rFonts w:ascii="Times New Roman" w:hAnsi="Times New Roman"/>
          <w:b/>
          <w:bCs/>
          <w:sz w:val="28"/>
          <w:szCs w:val="28"/>
          <w:lang w:val="en-US"/>
        </w:rPr>
        <w:t xml:space="preserve"> + 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K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en-US"/>
        </w:rPr>
        <w:t>3</w:t>
      </w:r>
      <w:r w:rsidRPr="005A5AD2">
        <w:rPr>
          <w:rFonts w:ascii="Times New Roman" w:hAnsi="Times New Roman"/>
          <w:b/>
          <w:bCs/>
          <w:sz w:val="28"/>
          <w:szCs w:val="28"/>
          <w:lang w:val="en-US"/>
        </w:rPr>
        <w:t xml:space="preserve">) × 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K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en-US"/>
        </w:rPr>
        <w:t>4</w:t>
      </w:r>
      <w:r w:rsidRPr="005A5AD2">
        <w:rPr>
          <w:rFonts w:ascii="Times New Roman" w:hAnsi="Times New Roman"/>
          <w:b/>
          <w:bCs/>
          <w:sz w:val="28"/>
          <w:szCs w:val="28"/>
          <w:lang w:val="en-US"/>
        </w:rPr>
        <w:t xml:space="preserve"> × </w:t>
      </w:r>
      <w:r w:rsidRPr="005A5A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S</w:t>
      </w:r>
      <w:r w:rsidRPr="005A5AD2">
        <w:rPr>
          <w:rFonts w:ascii="Times New Roman" w:hAnsi="Times New Roman"/>
          <w:sz w:val="28"/>
          <w:szCs w:val="28"/>
          <w:lang w:val="en-US"/>
        </w:rPr>
        <w:t>,</w:t>
      </w:r>
    </w:p>
    <w:p w14:paraId="01FE31BA" w14:textId="77777777" w:rsidR="001005BC" w:rsidRPr="005A5AD2" w:rsidRDefault="001005BC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5A5AD2">
        <w:rPr>
          <w:rFonts w:ascii="Times New Roman" w:hAnsi="Times New Roman"/>
          <w:sz w:val="28"/>
          <w:szCs w:val="28"/>
          <w:lang w:val="it-IT"/>
        </w:rPr>
        <w:t>în care:</w:t>
      </w:r>
    </w:p>
    <w:p w14:paraId="0FC65FE6" w14:textId="77777777" w:rsidR="001005BC" w:rsidRPr="005A5AD2" w:rsidRDefault="001005BC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EB1F83">
        <w:rPr>
          <w:rFonts w:ascii="Times New Roman" w:hAnsi="Times New Roman"/>
          <w:b/>
          <w:iCs/>
          <w:sz w:val="28"/>
          <w:szCs w:val="28"/>
          <w:lang w:val="it-IT"/>
        </w:rPr>
        <w:t>P</w:t>
      </w:r>
      <w:r w:rsidRPr="00EB1F83">
        <w:rPr>
          <w:rFonts w:ascii="Times New Roman" w:hAnsi="Times New Roman"/>
          <w:b/>
          <w:iCs/>
          <w:sz w:val="28"/>
          <w:szCs w:val="28"/>
          <w:vertAlign w:val="subscript"/>
          <w:lang w:val="it-IT"/>
        </w:rPr>
        <w:t>ai</w:t>
      </w:r>
      <w:r w:rsidRPr="005A5AD2">
        <w:rPr>
          <w:rFonts w:ascii="Times New Roman" w:hAnsi="Times New Roman"/>
          <w:i/>
          <w:iCs/>
          <w:sz w:val="28"/>
          <w:szCs w:val="28"/>
          <w:lang w:val="it-IT"/>
        </w:rPr>
        <w:t xml:space="preserve"> –</w:t>
      </w:r>
      <w:r w:rsidRPr="005A5AD2">
        <w:rPr>
          <w:rFonts w:ascii="Times New Roman" w:hAnsi="Times New Roman"/>
          <w:sz w:val="28"/>
          <w:szCs w:val="28"/>
          <w:lang w:val="it-IT"/>
        </w:rPr>
        <w:t xml:space="preserve"> cuantumul chiriei anuale;</w:t>
      </w:r>
    </w:p>
    <w:p w14:paraId="4859BE4B" w14:textId="77777777" w:rsidR="001005BC" w:rsidRPr="005A5AD2" w:rsidRDefault="001005BC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EB1F83">
        <w:rPr>
          <w:rFonts w:ascii="Times New Roman" w:hAnsi="Times New Roman"/>
          <w:b/>
          <w:iCs/>
          <w:sz w:val="28"/>
          <w:szCs w:val="28"/>
          <w:lang w:val="it-IT"/>
        </w:rPr>
        <w:t>T</w:t>
      </w:r>
      <w:r w:rsidRPr="00EB1F83">
        <w:rPr>
          <w:rFonts w:ascii="Times New Roman" w:hAnsi="Times New Roman"/>
          <w:b/>
          <w:iCs/>
          <w:sz w:val="28"/>
          <w:szCs w:val="28"/>
          <w:vertAlign w:val="subscript"/>
          <w:lang w:val="it-IT"/>
        </w:rPr>
        <w:t>b</w:t>
      </w:r>
      <w:r w:rsidRPr="00EB1F83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it-IT"/>
        </w:rPr>
        <w:t>– tariful de bază pentru chiria anuală a unui metru pătrat de spațiu;</w:t>
      </w:r>
    </w:p>
    <w:p w14:paraId="35E61585" w14:textId="77777777" w:rsidR="001005BC" w:rsidRPr="005A5AD2" w:rsidRDefault="001005BC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EB1F83">
        <w:rPr>
          <w:rFonts w:ascii="Times New Roman" w:hAnsi="Times New Roman"/>
          <w:b/>
          <w:iCs/>
          <w:sz w:val="28"/>
          <w:szCs w:val="28"/>
          <w:lang w:val="it-IT"/>
        </w:rPr>
        <w:t>K</w:t>
      </w:r>
      <w:r w:rsidRPr="00EB1F83">
        <w:rPr>
          <w:rFonts w:ascii="Times New Roman" w:hAnsi="Times New Roman"/>
          <w:b/>
          <w:iCs/>
          <w:sz w:val="28"/>
          <w:szCs w:val="28"/>
          <w:vertAlign w:val="subscript"/>
          <w:lang w:val="it-IT"/>
        </w:rPr>
        <w:t>1</w:t>
      </w:r>
      <w:r w:rsidRPr="00EB1F83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it-IT"/>
        </w:rPr>
        <w:t>– coeficientul de amplasare a încăperii/suprafeței amenajate;</w:t>
      </w:r>
    </w:p>
    <w:p w14:paraId="56D453BA" w14:textId="77777777" w:rsidR="001005BC" w:rsidRPr="005A5AD2" w:rsidRDefault="001005BC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EB1F83">
        <w:rPr>
          <w:rFonts w:ascii="Times New Roman" w:hAnsi="Times New Roman"/>
          <w:b/>
          <w:iCs/>
          <w:sz w:val="28"/>
          <w:szCs w:val="28"/>
          <w:lang w:val="it-IT"/>
        </w:rPr>
        <w:t>K</w:t>
      </w:r>
      <w:r w:rsidRPr="00EB1F83">
        <w:rPr>
          <w:rFonts w:ascii="Times New Roman" w:hAnsi="Times New Roman"/>
          <w:b/>
          <w:iCs/>
          <w:sz w:val="28"/>
          <w:szCs w:val="28"/>
          <w:vertAlign w:val="subscript"/>
          <w:lang w:val="it-IT"/>
        </w:rPr>
        <w:t>2</w:t>
      </w:r>
      <w:r w:rsidRPr="005A5AD2">
        <w:rPr>
          <w:rFonts w:ascii="Times New Roman" w:hAnsi="Times New Roman"/>
          <w:i/>
          <w:iCs/>
          <w:sz w:val="28"/>
          <w:szCs w:val="28"/>
          <w:lang w:val="it-IT"/>
        </w:rPr>
        <w:t xml:space="preserve"> –</w:t>
      </w:r>
      <w:r w:rsidRPr="005A5AD2">
        <w:rPr>
          <w:rFonts w:ascii="Times New Roman" w:hAnsi="Times New Roman"/>
          <w:sz w:val="28"/>
          <w:szCs w:val="28"/>
          <w:lang w:val="it-IT"/>
        </w:rPr>
        <w:t xml:space="preserve"> coeficientul de amenajare tehnică;</w:t>
      </w:r>
    </w:p>
    <w:p w14:paraId="2A9CDA31" w14:textId="77777777" w:rsidR="001005BC" w:rsidRPr="005A5AD2" w:rsidRDefault="001005BC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EB1F83">
        <w:rPr>
          <w:rFonts w:ascii="Times New Roman" w:hAnsi="Times New Roman"/>
          <w:b/>
          <w:iCs/>
          <w:sz w:val="28"/>
          <w:szCs w:val="28"/>
          <w:lang w:val="it-IT"/>
        </w:rPr>
        <w:t>K</w:t>
      </w:r>
      <w:r w:rsidRPr="00EB1F83">
        <w:rPr>
          <w:rFonts w:ascii="Times New Roman" w:hAnsi="Times New Roman"/>
          <w:b/>
          <w:iCs/>
          <w:sz w:val="28"/>
          <w:szCs w:val="28"/>
          <w:vertAlign w:val="subscript"/>
          <w:lang w:val="it-IT"/>
        </w:rPr>
        <w:t>3</w:t>
      </w:r>
      <w:r w:rsidRPr="005A5AD2">
        <w:rPr>
          <w:rFonts w:ascii="Times New Roman" w:hAnsi="Times New Roman"/>
          <w:sz w:val="28"/>
          <w:szCs w:val="28"/>
          <w:lang w:val="it-IT"/>
        </w:rPr>
        <w:t xml:space="preserve"> – coeficientul de ramură privind utilizarea încăperii/suprafeței amenajate;</w:t>
      </w:r>
    </w:p>
    <w:p w14:paraId="5E6B588D" w14:textId="77777777" w:rsidR="001005BC" w:rsidRPr="005A5AD2" w:rsidRDefault="001005BC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EB1F83">
        <w:rPr>
          <w:rFonts w:ascii="Times New Roman" w:hAnsi="Times New Roman"/>
          <w:b/>
          <w:iCs/>
          <w:sz w:val="28"/>
          <w:szCs w:val="28"/>
          <w:lang w:val="it-IT"/>
        </w:rPr>
        <w:t>K</w:t>
      </w:r>
      <w:r w:rsidRPr="00EB1F83">
        <w:rPr>
          <w:rFonts w:ascii="Times New Roman" w:hAnsi="Times New Roman"/>
          <w:b/>
          <w:iCs/>
          <w:sz w:val="28"/>
          <w:szCs w:val="28"/>
          <w:vertAlign w:val="subscript"/>
          <w:lang w:val="it-IT"/>
        </w:rPr>
        <w:t>4</w:t>
      </w:r>
      <w:r w:rsidRPr="00EB1F83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it-IT"/>
        </w:rPr>
        <w:t>– coeficientul de piață;</w:t>
      </w:r>
    </w:p>
    <w:p w14:paraId="5730EF64" w14:textId="77777777" w:rsidR="001005BC" w:rsidRPr="005A5AD2" w:rsidRDefault="001005BC" w:rsidP="00B1221D">
      <w:pPr>
        <w:spacing w:before="0" w:after="0"/>
        <w:ind w:firstLine="709"/>
        <w:rPr>
          <w:rFonts w:ascii="Times New Roman" w:hAnsi="Times New Roman"/>
          <w:sz w:val="28"/>
          <w:szCs w:val="28"/>
          <w:lang w:val="it-IT"/>
        </w:rPr>
      </w:pPr>
      <w:r w:rsidRPr="00EB1F83">
        <w:rPr>
          <w:rFonts w:ascii="Times New Roman" w:hAnsi="Times New Roman"/>
          <w:b/>
          <w:iCs/>
          <w:sz w:val="28"/>
          <w:szCs w:val="28"/>
          <w:lang w:val="it-IT"/>
        </w:rPr>
        <w:t>S</w:t>
      </w:r>
      <w:r w:rsidRPr="00EB1F83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5A5AD2">
        <w:rPr>
          <w:rFonts w:ascii="Times New Roman" w:hAnsi="Times New Roman"/>
          <w:sz w:val="28"/>
          <w:szCs w:val="28"/>
          <w:lang w:val="it-IT"/>
        </w:rPr>
        <w:t>– suprafața închiriată.</w:t>
      </w:r>
    </w:p>
    <w:p w14:paraId="0B5CA4D3" w14:textId="620EA089" w:rsidR="00206577" w:rsidRPr="005A5AD2" w:rsidRDefault="00CE027D" w:rsidP="00CE027D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Tariful de bază anual al unui metru </w:t>
      </w:r>
      <w:r w:rsidR="00233B7B" w:rsidRPr="005A5AD2">
        <w:rPr>
          <w:rFonts w:ascii="Times New Roman" w:hAnsi="Times New Roman"/>
          <w:sz w:val="28"/>
          <w:szCs w:val="28"/>
          <w:lang w:val="ro-RO"/>
        </w:rPr>
        <w:t>pătrat</w:t>
      </w:r>
      <w:r w:rsidRPr="005A5AD2">
        <w:rPr>
          <w:rFonts w:ascii="Times New Roman" w:hAnsi="Times New Roman"/>
          <w:sz w:val="28"/>
          <w:szCs w:val="28"/>
          <w:lang w:val="ro-RO"/>
        </w:rPr>
        <w:t xml:space="preserve"> de încăperi proprietate publică a statului, se stabilește în Legea bugetului de stat pentru anul corespunzător</w:t>
      </w:r>
      <w:r w:rsidR="00F90DBC" w:rsidRPr="005A5AD2">
        <w:rPr>
          <w:rFonts w:ascii="Times New Roman" w:hAnsi="Times New Roman"/>
          <w:sz w:val="28"/>
          <w:szCs w:val="28"/>
          <w:lang w:val="ro-RO"/>
        </w:rPr>
        <w:t>.</w:t>
      </w:r>
    </w:p>
    <w:p w14:paraId="0C0A0450" w14:textId="7D2848F1" w:rsidR="009404EC" w:rsidRPr="005A5AD2" w:rsidRDefault="00CE6D40" w:rsidP="00CE027D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29</w:t>
      </w:r>
      <w:r w:rsidR="009404EC" w:rsidRPr="005A5AD2">
        <w:rPr>
          <w:rFonts w:ascii="Times New Roman" w:hAnsi="Times New Roman"/>
          <w:sz w:val="28"/>
          <w:szCs w:val="28"/>
          <w:lang w:val="ro-RO"/>
        </w:rPr>
        <w:t>. Costul editării documentelor normative</w:t>
      </w:r>
      <w:r w:rsidR="00F67945" w:rsidRPr="005A5AD2">
        <w:rPr>
          <w:rFonts w:ascii="Times New Roman" w:hAnsi="Times New Roman"/>
          <w:sz w:val="28"/>
          <w:szCs w:val="28"/>
          <w:lang w:val="ro-RO"/>
        </w:rPr>
        <w:t xml:space="preserve"> se determină </w:t>
      </w:r>
      <w:r w:rsidR="00233B7B" w:rsidRPr="005A5AD2">
        <w:rPr>
          <w:rFonts w:ascii="Times New Roman" w:hAnsi="Times New Roman"/>
          <w:sz w:val="28"/>
          <w:szCs w:val="28"/>
          <w:lang w:val="ro-RO"/>
        </w:rPr>
        <w:t>aplicând</w:t>
      </w:r>
      <w:r w:rsidR="00F67945" w:rsidRPr="005A5AD2">
        <w:rPr>
          <w:rFonts w:ascii="Times New Roman" w:hAnsi="Times New Roman"/>
          <w:sz w:val="28"/>
          <w:szCs w:val="28"/>
          <w:lang w:val="ro-RO"/>
        </w:rPr>
        <w:t xml:space="preserve"> formula</w:t>
      </w:r>
      <w:r w:rsidR="00F67945" w:rsidRPr="005A5AD2">
        <w:rPr>
          <w:rFonts w:ascii="Times New Roman" w:hAnsi="Times New Roman"/>
          <w:sz w:val="28"/>
          <w:szCs w:val="28"/>
          <w:lang w:val="en-US"/>
        </w:rPr>
        <w:t>:</w:t>
      </w:r>
    </w:p>
    <w:p w14:paraId="7F30508E" w14:textId="5A796AD4" w:rsidR="00DF4856" w:rsidRPr="005A5AD2" w:rsidRDefault="00DF4856" w:rsidP="00EB5548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sz w:val="28"/>
          <w:szCs w:val="28"/>
          <w:lang w:val="ro-RO"/>
        </w:rPr>
        <w:t xml:space="preserve">C = </w:t>
      </w:r>
      <w:r w:rsidR="009C743B" w:rsidRPr="005A5AD2">
        <w:rPr>
          <w:rFonts w:ascii="Times New Roman" w:hAnsi="Times New Roman"/>
          <w:sz w:val="28"/>
          <w:szCs w:val="28"/>
          <w:lang w:val="ro-RO"/>
        </w:rPr>
        <w:t>(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m</w:t>
      </w:r>
      <w:r w:rsidR="002C210C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 xml:space="preserve">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+</w:t>
      </w:r>
      <w:r w:rsidR="002C210C" w:rsidRPr="005A5AD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p</w:t>
      </w:r>
      <w:r w:rsidRPr="005A5AD2">
        <w:rPr>
          <w:rFonts w:ascii="Times New Roman" w:hAnsi="Times New Roman"/>
          <w:b/>
          <w:sz w:val="28"/>
          <w:szCs w:val="28"/>
          <w:lang w:val="ro-RO"/>
        </w:rPr>
        <w:t>+C</w:t>
      </w:r>
      <w:r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i</w:t>
      </w:r>
      <w:r w:rsidR="002C210C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 xml:space="preserve">  </w:t>
      </w:r>
      <w:r w:rsidR="002C210C" w:rsidRPr="005A5AD2">
        <w:rPr>
          <w:rFonts w:ascii="Times New Roman" w:hAnsi="Times New Roman"/>
          <w:b/>
          <w:sz w:val="28"/>
          <w:szCs w:val="28"/>
          <w:lang w:val="ro-RO"/>
        </w:rPr>
        <w:t>+ C</w:t>
      </w:r>
      <w:r w:rsidR="002C210C" w:rsidRPr="005A5AD2">
        <w:rPr>
          <w:rFonts w:ascii="Times New Roman" w:hAnsi="Times New Roman"/>
          <w:b/>
          <w:sz w:val="28"/>
          <w:szCs w:val="28"/>
          <w:vertAlign w:val="subscript"/>
          <w:lang w:val="ro-RO"/>
        </w:rPr>
        <w:t>d</w:t>
      </w:r>
      <w:r w:rsidR="009C743B" w:rsidRPr="005A5AD2">
        <w:rPr>
          <w:rFonts w:ascii="Times New Roman" w:hAnsi="Times New Roman"/>
          <w:b/>
          <w:sz w:val="28"/>
          <w:szCs w:val="28"/>
          <w:lang w:val="ro-RO"/>
        </w:rPr>
        <w:t xml:space="preserve"> )/Q</w:t>
      </w:r>
    </w:p>
    <w:p w14:paraId="6CE6C016" w14:textId="2F4DCE32" w:rsidR="002C210C" w:rsidRPr="005A5AD2" w:rsidRDefault="00DF4856" w:rsidP="002C210C">
      <w:pPr>
        <w:tabs>
          <w:tab w:val="left" w:pos="851"/>
        </w:tabs>
        <w:spacing w:before="0" w:after="0"/>
        <w:rPr>
          <w:rFonts w:ascii="Times New Roman" w:hAnsi="Times New Roman"/>
          <w:bCs/>
          <w:iCs/>
          <w:sz w:val="28"/>
          <w:szCs w:val="28"/>
          <w:lang w:val="ro-RO"/>
        </w:rPr>
      </w:pPr>
      <w:r w:rsidRPr="005A5AD2">
        <w:rPr>
          <w:rFonts w:ascii="Times New Roman" w:hAnsi="Times New Roman"/>
          <w:bCs/>
          <w:iCs/>
          <w:sz w:val="28"/>
          <w:szCs w:val="28"/>
          <w:lang w:val="ro-RO"/>
        </w:rPr>
        <w:t>unde,</w:t>
      </w:r>
      <w:r w:rsidR="002C210C" w:rsidRPr="005A5AD2">
        <w:rPr>
          <w:rFonts w:ascii="Times New Roman" w:hAnsi="Times New Roman"/>
          <w:bCs/>
          <w:iCs/>
          <w:sz w:val="28"/>
          <w:szCs w:val="28"/>
          <w:lang w:val="ro-RO"/>
        </w:rPr>
        <w:t xml:space="preserve"> </w:t>
      </w:r>
    </w:p>
    <w:p w14:paraId="56EC2E01" w14:textId="5334A259" w:rsidR="006E480E" w:rsidRPr="005A5AD2" w:rsidRDefault="006E480E" w:rsidP="002C210C">
      <w:pPr>
        <w:tabs>
          <w:tab w:val="left" w:pos="851"/>
        </w:tabs>
        <w:spacing w:before="0" w:after="0"/>
        <w:rPr>
          <w:rFonts w:ascii="Times New Roman" w:hAnsi="Times New Roman"/>
          <w:bCs/>
          <w:iCs/>
          <w:sz w:val="28"/>
          <w:szCs w:val="28"/>
          <w:lang w:val="ro-RO"/>
        </w:rPr>
      </w:pPr>
      <w:r w:rsidRPr="00CE6D40">
        <w:rPr>
          <w:rFonts w:ascii="Times New Roman" w:hAnsi="Times New Roman"/>
          <w:b/>
          <w:bCs/>
          <w:iCs/>
          <w:sz w:val="28"/>
          <w:szCs w:val="28"/>
          <w:lang w:val="ro-RO"/>
        </w:rPr>
        <w:t>C</w:t>
      </w:r>
      <w:r w:rsidRPr="005A5AD2">
        <w:rPr>
          <w:rFonts w:ascii="Times New Roman" w:hAnsi="Times New Roman"/>
          <w:bCs/>
          <w:iCs/>
          <w:sz w:val="28"/>
          <w:szCs w:val="28"/>
          <w:lang w:val="ro-RO"/>
        </w:rPr>
        <w:t xml:space="preserve"> – costul documentului normativ</w:t>
      </w:r>
    </w:p>
    <w:p w14:paraId="5FF4A3B2" w14:textId="55B31B8C" w:rsidR="002C210C" w:rsidRPr="005A5AD2" w:rsidRDefault="002C210C" w:rsidP="002C210C">
      <w:pPr>
        <w:tabs>
          <w:tab w:val="left" w:pos="851"/>
        </w:tabs>
        <w:spacing w:before="0" w:after="0"/>
        <w:rPr>
          <w:rFonts w:ascii="Times New Roman" w:hAnsi="Times New Roman"/>
          <w:bCs/>
          <w:iCs/>
          <w:sz w:val="28"/>
          <w:szCs w:val="28"/>
          <w:lang w:val="ro-RO"/>
        </w:rPr>
      </w:pPr>
      <w:r w:rsidRPr="00CE6D40">
        <w:rPr>
          <w:rFonts w:ascii="Times New Roman" w:hAnsi="Times New Roman"/>
          <w:b/>
          <w:bCs/>
          <w:iCs/>
          <w:sz w:val="28"/>
          <w:szCs w:val="28"/>
          <w:lang w:val="ro-RO"/>
        </w:rPr>
        <w:t>C</w:t>
      </w:r>
      <w:r w:rsidRPr="00CE6D40">
        <w:rPr>
          <w:rFonts w:ascii="Times New Roman" w:hAnsi="Times New Roman"/>
          <w:b/>
          <w:bCs/>
          <w:iCs/>
          <w:sz w:val="28"/>
          <w:szCs w:val="28"/>
          <w:vertAlign w:val="subscript"/>
          <w:lang w:val="ro-RO"/>
        </w:rPr>
        <w:t>m</w:t>
      </w:r>
      <w:r w:rsidRPr="005A5AD2">
        <w:rPr>
          <w:rFonts w:ascii="Times New Roman" w:hAnsi="Times New Roman"/>
          <w:bCs/>
          <w:iCs/>
          <w:sz w:val="28"/>
          <w:szCs w:val="28"/>
          <w:lang w:val="ro-RO"/>
        </w:rPr>
        <w:t xml:space="preserve"> – costurile materiale directe;</w:t>
      </w:r>
    </w:p>
    <w:p w14:paraId="6ACFE13C" w14:textId="73A9D73C" w:rsidR="002C210C" w:rsidRPr="005A5AD2" w:rsidRDefault="002C210C" w:rsidP="002C210C">
      <w:pPr>
        <w:tabs>
          <w:tab w:val="left" w:pos="851"/>
        </w:tabs>
        <w:spacing w:before="0" w:after="0"/>
        <w:rPr>
          <w:rFonts w:ascii="Times New Roman" w:hAnsi="Times New Roman"/>
          <w:bCs/>
          <w:iCs/>
          <w:sz w:val="28"/>
          <w:szCs w:val="28"/>
          <w:lang w:val="ro-RO"/>
        </w:rPr>
      </w:pPr>
      <w:r w:rsidRPr="00CE6D40">
        <w:rPr>
          <w:rFonts w:ascii="Times New Roman" w:hAnsi="Times New Roman"/>
          <w:b/>
          <w:bCs/>
          <w:iCs/>
          <w:sz w:val="28"/>
          <w:szCs w:val="28"/>
          <w:lang w:val="ro-RO"/>
        </w:rPr>
        <w:t>C</w:t>
      </w:r>
      <w:r w:rsidRPr="00CE6D40">
        <w:rPr>
          <w:rFonts w:ascii="Times New Roman" w:hAnsi="Times New Roman"/>
          <w:b/>
          <w:bCs/>
          <w:iCs/>
          <w:sz w:val="28"/>
          <w:szCs w:val="28"/>
          <w:vertAlign w:val="subscript"/>
          <w:lang w:val="ro-RO"/>
        </w:rPr>
        <w:t>p</w:t>
      </w:r>
      <w:r w:rsidRPr="005A5AD2">
        <w:rPr>
          <w:rFonts w:ascii="Times New Roman" w:hAnsi="Times New Roman"/>
          <w:bCs/>
          <w:iCs/>
          <w:sz w:val="28"/>
          <w:szCs w:val="28"/>
          <w:lang w:val="ro-RO"/>
        </w:rPr>
        <w:t xml:space="preserve"> – costurile cu personalul directe;</w:t>
      </w:r>
    </w:p>
    <w:p w14:paraId="7B8F6054" w14:textId="3E022748" w:rsidR="00DF4856" w:rsidRPr="005A5AD2" w:rsidRDefault="002C210C" w:rsidP="002C210C">
      <w:pPr>
        <w:tabs>
          <w:tab w:val="left" w:pos="851"/>
        </w:tabs>
        <w:spacing w:before="0" w:after="0"/>
        <w:rPr>
          <w:rFonts w:ascii="Times New Roman" w:hAnsi="Times New Roman"/>
          <w:bCs/>
          <w:iCs/>
          <w:sz w:val="28"/>
          <w:szCs w:val="28"/>
          <w:lang w:val="ro-RO"/>
        </w:rPr>
      </w:pPr>
      <w:r w:rsidRPr="00CE6D40">
        <w:rPr>
          <w:rFonts w:ascii="Times New Roman" w:hAnsi="Times New Roman"/>
          <w:b/>
          <w:bCs/>
          <w:iCs/>
          <w:sz w:val="28"/>
          <w:szCs w:val="28"/>
          <w:lang w:val="ro-RO"/>
        </w:rPr>
        <w:t>C</w:t>
      </w:r>
      <w:r w:rsidRPr="00CE6D40">
        <w:rPr>
          <w:rFonts w:ascii="Times New Roman" w:hAnsi="Times New Roman"/>
          <w:b/>
          <w:bCs/>
          <w:iCs/>
          <w:sz w:val="28"/>
          <w:szCs w:val="28"/>
          <w:vertAlign w:val="subscript"/>
          <w:lang w:val="ro-RO"/>
        </w:rPr>
        <w:t>ip</w:t>
      </w:r>
      <w:r w:rsidRPr="00CE6D40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 </w:t>
      </w:r>
      <w:bookmarkStart w:id="6" w:name="_Hlk160047256"/>
      <w:r w:rsidRPr="005A5AD2">
        <w:rPr>
          <w:rFonts w:ascii="Times New Roman" w:hAnsi="Times New Roman"/>
          <w:bCs/>
          <w:iCs/>
          <w:sz w:val="28"/>
          <w:szCs w:val="28"/>
          <w:lang w:val="ro-RO"/>
        </w:rPr>
        <w:t>–</w:t>
      </w:r>
      <w:bookmarkEnd w:id="6"/>
      <w:r w:rsidRPr="005A5AD2">
        <w:rPr>
          <w:rFonts w:ascii="Times New Roman" w:hAnsi="Times New Roman"/>
          <w:bCs/>
          <w:iCs/>
          <w:sz w:val="28"/>
          <w:szCs w:val="28"/>
          <w:lang w:val="ro-RO"/>
        </w:rPr>
        <w:t xml:space="preserve"> </w:t>
      </w:r>
      <w:bookmarkStart w:id="7" w:name="_Hlk160047274"/>
      <w:r w:rsidRPr="005A5AD2">
        <w:rPr>
          <w:rFonts w:ascii="Times New Roman" w:hAnsi="Times New Roman"/>
          <w:bCs/>
          <w:iCs/>
          <w:sz w:val="28"/>
          <w:szCs w:val="28"/>
          <w:lang w:val="ro-RO"/>
        </w:rPr>
        <w:t>costurile indirecte de producție</w:t>
      </w:r>
      <w:bookmarkEnd w:id="7"/>
      <w:r w:rsidR="0013038E" w:rsidRPr="005A5AD2">
        <w:rPr>
          <w:rFonts w:ascii="Times New Roman" w:hAnsi="Times New Roman"/>
          <w:bCs/>
          <w:iCs/>
          <w:sz w:val="28"/>
          <w:szCs w:val="28"/>
          <w:lang w:val="ro-RO"/>
        </w:rPr>
        <w:t>;</w:t>
      </w:r>
    </w:p>
    <w:p w14:paraId="0597273B" w14:textId="00CFC696" w:rsidR="006E480E" w:rsidRPr="005A5AD2" w:rsidRDefault="002C210C" w:rsidP="002C210C">
      <w:pPr>
        <w:tabs>
          <w:tab w:val="left" w:pos="851"/>
        </w:tabs>
        <w:spacing w:before="0" w:after="0"/>
        <w:rPr>
          <w:rFonts w:ascii="Times New Roman" w:hAnsi="Times New Roman"/>
          <w:bCs/>
          <w:iCs/>
          <w:sz w:val="28"/>
          <w:szCs w:val="28"/>
          <w:lang w:val="ro-RO"/>
        </w:rPr>
      </w:pPr>
      <w:r w:rsidRPr="00CE6D40">
        <w:rPr>
          <w:rFonts w:ascii="Times New Roman" w:hAnsi="Times New Roman"/>
          <w:b/>
          <w:bCs/>
          <w:iCs/>
          <w:sz w:val="28"/>
          <w:szCs w:val="28"/>
          <w:lang w:val="ro-RO"/>
        </w:rPr>
        <w:t>C</w:t>
      </w:r>
      <w:r w:rsidRPr="00CE6D40">
        <w:rPr>
          <w:rFonts w:ascii="Times New Roman" w:hAnsi="Times New Roman"/>
          <w:b/>
          <w:bCs/>
          <w:iCs/>
          <w:sz w:val="28"/>
          <w:szCs w:val="28"/>
          <w:vertAlign w:val="subscript"/>
          <w:lang w:val="ro-RO"/>
        </w:rPr>
        <w:t>d</w:t>
      </w:r>
      <w:r w:rsidRPr="005A5AD2">
        <w:rPr>
          <w:rFonts w:ascii="Times New Roman" w:hAnsi="Times New Roman"/>
          <w:bCs/>
          <w:iCs/>
          <w:sz w:val="28"/>
          <w:szCs w:val="28"/>
          <w:vertAlign w:val="subscript"/>
          <w:lang w:val="ro-RO"/>
        </w:rPr>
        <w:t xml:space="preserve">  </w:t>
      </w:r>
      <w:r w:rsidRPr="005A5AD2">
        <w:rPr>
          <w:rFonts w:ascii="Times New Roman" w:hAnsi="Times New Roman"/>
          <w:bCs/>
          <w:iCs/>
          <w:sz w:val="28"/>
          <w:szCs w:val="28"/>
          <w:lang w:val="ro-RO"/>
        </w:rPr>
        <w:t>– costurile de distribuție</w:t>
      </w:r>
      <w:r w:rsidR="00D71F03" w:rsidRPr="005A5AD2">
        <w:rPr>
          <w:rFonts w:ascii="Times New Roman" w:hAnsi="Times New Roman"/>
          <w:bCs/>
          <w:iCs/>
          <w:sz w:val="28"/>
          <w:szCs w:val="28"/>
          <w:lang w:val="ro-RO"/>
        </w:rPr>
        <w:t>;</w:t>
      </w:r>
    </w:p>
    <w:p w14:paraId="1734BD9D" w14:textId="0D834A8D" w:rsidR="009C743B" w:rsidRPr="005A5AD2" w:rsidRDefault="009C743B" w:rsidP="002C210C">
      <w:pPr>
        <w:tabs>
          <w:tab w:val="left" w:pos="851"/>
        </w:tabs>
        <w:spacing w:before="0" w:after="0"/>
        <w:rPr>
          <w:rFonts w:ascii="Times New Roman" w:hAnsi="Times New Roman"/>
          <w:bCs/>
          <w:iCs/>
          <w:sz w:val="28"/>
          <w:szCs w:val="28"/>
          <w:lang w:val="ro-RO"/>
        </w:rPr>
      </w:pPr>
      <w:r w:rsidRPr="00CE6D40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Q </w:t>
      </w:r>
      <w:r w:rsidR="000B3714" w:rsidRPr="005A5AD2">
        <w:rPr>
          <w:rFonts w:ascii="Times New Roman" w:hAnsi="Times New Roman"/>
          <w:bCs/>
          <w:iCs/>
          <w:sz w:val="28"/>
          <w:szCs w:val="28"/>
          <w:lang w:val="ro-RO"/>
        </w:rPr>
        <w:t>– cantitatea documentelor editate</w:t>
      </w:r>
      <w:r w:rsidR="00D71F03" w:rsidRPr="005A5AD2">
        <w:rPr>
          <w:rFonts w:ascii="Times New Roman" w:hAnsi="Times New Roman"/>
          <w:bCs/>
          <w:iCs/>
          <w:sz w:val="28"/>
          <w:szCs w:val="28"/>
          <w:lang w:val="ro-RO"/>
        </w:rPr>
        <w:t>.</w:t>
      </w:r>
    </w:p>
    <w:p w14:paraId="556B9F07" w14:textId="74352057" w:rsidR="003F207B" w:rsidRPr="005A5AD2" w:rsidRDefault="00D71F03" w:rsidP="00CE027D">
      <w:pPr>
        <w:tabs>
          <w:tab w:val="left" w:pos="851"/>
        </w:tabs>
        <w:spacing w:before="0" w:after="0"/>
        <w:rPr>
          <w:rFonts w:ascii="Times New Roman" w:hAnsi="Times New Roman"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o-RO"/>
        </w:rPr>
        <w:t xml:space="preserve"> </w:t>
      </w:r>
    </w:p>
    <w:p w14:paraId="7C2BEFCA" w14:textId="77777777" w:rsidR="00E50907" w:rsidRPr="005A5AD2" w:rsidRDefault="00090F38" w:rsidP="00163520">
      <w:pPr>
        <w:tabs>
          <w:tab w:val="left" w:pos="851"/>
        </w:tabs>
        <w:spacing w:before="0"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5AD2">
        <w:rPr>
          <w:rFonts w:ascii="Times New Roman" w:hAnsi="Times New Roman"/>
          <w:b/>
          <w:sz w:val="28"/>
          <w:szCs w:val="28"/>
          <w:lang w:val="ro-RO"/>
        </w:rPr>
        <w:t>V</w:t>
      </w:r>
      <w:r w:rsidR="00E111EB" w:rsidRPr="005A5AD2">
        <w:rPr>
          <w:rFonts w:ascii="Times New Roman" w:hAnsi="Times New Roman"/>
          <w:b/>
          <w:sz w:val="28"/>
          <w:szCs w:val="28"/>
          <w:lang w:val="ro-RO"/>
        </w:rPr>
        <w:t>I</w:t>
      </w:r>
      <w:r w:rsidR="00CD7359" w:rsidRPr="005A5AD2">
        <w:rPr>
          <w:rFonts w:ascii="Times New Roman" w:hAnsi="Times New Roman"/>
          <w:b/>
          <w:sz w:val="28"/>
          <w:szCs w:val="28"/>
          <w:lang w:val="ro-RO"/>
        </w:rPr>
        <w:t xml:space="preserve">. </w:t>
      </w:r>
      <w:r w:rsidR="00D60F27" w:rsidRPr="005A5AD2">
        <w:rPr>
          <w:rFonts w:ascii="Times New Roman" w:hAnsi="Times New Roman"/>
          <w:b/>
          <w:sz w:val="28"/>
          <w:szCs w:val="28"/>
          <w:lang w:val="ro-RO"/>
        </w:rPr>
        <w:t>MODUL DE APLICARE ȘI AJUSTARE A TARIFELOR</w:t>
      </w:r>
    </w:p>
    <w:p w14:paraId="264CF5C2" w14:textId="16AE4537" w:rsidR="001B7F24" w:rsidRPr="005A5AD2" w:rsidRDefault="00B63141" w:rsidP="00A368CC">
      <w:pPr>
        <w:tabs>
          <w:tab w:val="left" w:pos="851"/>
          <w:tab w:val="left" w:pos="3828"/>
        </w:tabs>
        <w:spacing w:before="0" w:after="0"/>
        <w:rPr>
          <w:rFonts w:ascii="Times New Roman" w:eastAsiaTheme="minorEastAsia" w:hAnsi="Times New Roman"/>
          <w:sz w:val="28"/>
          <w:szCs w:val="28"/>
          <w:lang w:val="ro-RO" w:eastAsia="zh-CN"/>
        </w:rPr>
      </w:pPr>
      <w:r w:rsidRPr="005A5AD2">
        <w:rPr>
          <w:rFonts w:ascii="Times New Roman" w:eastAsiaTheme="minorEastAsia" w:hAnsi="Times New Roman"/>
          <w:sz w:val="28"/>
          <w:szCs w:val="28"/>
          <w:lang w:val="ro-RO" w:eastAsia="zh-CN"/>
        </w:rPr>
        <w:lastRenderedPageBreak/>
        <w:t>3</w:t>
      </w:r>
      <w:r w:rsidR="00CE6D40">
        <w:rPr>
          <w:rFonts w:ascii="Times New Roman" w:eastAsiaTheme="minorEastAsia" w:hAnsi="Times New Roman"/>
          <w:sz w:val="28"/>
          <w:szCs w:val="28"/>
          <w:lang w:val="ro-RO" w:eastAsia="zh-CN"/>
        </w:rPr>
        <w:t>0</w:t>
      </w:r>
      <w:r w:rsidR="00F071ED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 xml:space="preserve">. 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Tarifele calculate în baza prezentei Metodologii pot fi precizate şi modificate conform</w:t>
      </w:r>
      <w:r w:rsidR="001B7F24" w:rsidRPr="005A5AD2">
        <w:rPr>
          <w:rFonts w:ascii="Times New Roman" w:eastAsiaTheme="minorEastAsia" w:hAnsi="Times New Roman"/>
          <w:sz w:val="28"/>
          <w:szCs w:val="28"/>
          <w:lang w:val="ro-MD" w:eastAsia="zh-CN"/>
        </w:rPr>
        <w:t xml:space="preserve"> </w:t>
      </w:r>
      <w:r w:rsidR="00336310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analizei contabile a necesităț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 xml:space="preserve">ii efectuării </w:t>
      </w:r>
      <w:r w:rsidR="00336310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acestor precizări şi modificări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.</w:t>
      </w:r>
      <w:r w:rsidR="004D0F17" w:rsidRPr="005A5AD2">
        <w:rPr>
          <w:rFonts w:ascii="Times New Roman" w:eastAsiaTheme="minorEastAsia" w:hAnsi="Times New Roman"/>
          <w:sz w:val="28"/>
          <w:szCs w:val="28"/>
          <w:lang w:val="ro-RO" w:eastAsia="zh-CN"/>
        </w:rPr>
        <w:t xml:space="preserve"> În scopul competitivității </w:t>
      </w:r>
      <w:r w:rsidR="00233B7B" w:rsidRPr="005A5AD2">
        <w:rPr>
          <w:rFonts w:ascii="Times New Roman" w:eastAsiaTheme="minorEastAsia" w:hAnsi="Times New Roman"/>
          <w:sz w:val="28"/>
          <w:szCs w:val="28"/>
          <w:lang w:val="ro-RO" w:eastAsia="zh-CN"/>
        </w:rPr>
        <w:t>instituției</w:t>
      </w:r>
      <w:r w:rsidR="004D0F17" w:rsidRPr="005A5AD2">
        <w:rPr>
          <w:rFonts w:ascii="Times New Roman" w:eastAsiaTheme="minorEastAsia" w:hAnsi="Times New Roman"/>
          <w:sz w:val="28"/>
          <w:szCs w:val="28"/>
          <w:lang w:val="ro-RO" w:eastAsia="zh-CN"/>
        </w:rPr>
        <w:t xml:space="preserve"> pe piața de desfacere din Republica Moldova</w:t>
      </w:r>
      <w:r w:rsidR="00CD4D1F" w:rsidRPr="005A5AD2">
        <w:rPr>
          <w:rFonts w:ascii="Times New Roman" w:eastAsiaTheme="minorEastAsia" w:hAnsi="Times New Roman"/>
          <w:sz w:val="28"/>
          <w:szCs w:val="28"/>
          <w:lang w:val="ro-RO" w:eastAsia="zh-CN"/>
        </w:rPr>
        <w:t xml:space="preserve"> și </w:t>
      </w:r>
      <w:r w:rsidR="00F1719B" w:rsidRPr="005A5AD2">
        <w:rPr>
          <w:rFonts w:ascii="Times New Roman" w:eastAsiaTheme="minorEastAsia" w:hAnsi="Times New Roman"/>
          <w:sz w:val="28"/>
          <w:szCs w:val="28"/>
          <w:lang w:val="ro-RO" w:eastAsia="zh-CN"/>
        </w:rPr>
        <w:t xml:space="preserve"> evitării aducerii unor prejudicii consumatorilor și altor întreprinderi, în condiții de concurență neechitabile, pot fi aplicate tarife competitive și flexibil</w:t>
      </w:r>
      <w:r w:rsidR="00233B7B">
        <w:rPr>
          <w:rFonts w:ascii="Times New Roman" w:eastAsiaTheme="minorEastAsia" w:hAnsi="Times New Roman"/>
          <w:sz w:val="28"/>
          <w:szCs w:val="28"/>
          <w:lang w:val="ro-RO" w:eastAsia="zh-CN"/>
        </w:rPr>
        <w:t xml:space="preserve">e, oferind  posibilitatea de a </w:t>
      </w:r>
      <w:r w:rsidR="00F1719B" w:rsidRPr="005A5AD2">
        <w:rPr>
          <w:rFonts w:ascii="Times New Roman" w:eastAsiaTheme="minorEastAsia" w:hAnsi="Times New Roman"/>
          <w:sz w:val="28"/>
          <w:szCs w:val="28"/>
          <w:lang w:val="ro-RO" w:eastAsia="zh-CN"/>
        </w:rPr>
        <w:t>face alegeri pe piață și de a beneficia de produse și servicii inovatoare la prețuri accesibile.</w:t>
      </w:r>
    </w:p>
    <w:p w14:paraId="717CCC45" w14:textId="36A218A3" w:rsidR="00F071ED" w:rsidRPr="005A5AD2" w:rsidRDefault="001E00F1" w:rsidP="00A368CC">
      <w:pPr>
        <w:tabs>
          <w:tab w:val="left" w:pos="851"/>
          <w:tab w:val="left" w:pos="3828"/>
        </w:tabs>
        <w:spacing w:before="0" w:after="0"/>
        <w:rPr>
          <w:rFonts w:ascii="Times New Roman" w:eastAsiaTheme="minorEastAsia" w:hAnsi="Times New Roman"/>
          <w:sz w:val="28"/>
          <w:szCs w:val="28"/>
          <w:lang w:val="zh-CN" w:eastAsia="zh-CN"/>
        </w:rPr>
      </w:pPr>
      <w:r w:rsidRPr="005A5AD2">
        <w:rPr>
          <w:rFonts w:ascii="Times New Roman" w:eastAsiaTheme="minorEastAsia" w:hAnsi="Times New Roman"/>
          <w:sz w:val="28"/>
          <w:szCs w:val="28"/>
          <w:lang w:val="ro-MD" w:eastAsia="zh-CN"/>
        </w:rPr>
        <w:t>3</w:t>
      </w:r>
      <w:r w:rsidR="00524107">
        <w:rPr>
          <w:rFonts w:ascii="Times New Roman" w:eastAsiaTheme="minorEastAsia" w:hAnsi="Times New Roman"/>
          <w:sz w:val="28"/>
          <w:szCs w:val="28"/>
          <w:lang w:val="ro-MD" w:eastAsia="zh-CN"/>
        </w:rPr>
        <w:t>1</w:t>
      </w:r>
      <w:r w:rsidR="00DB0085" w:rsidRPr="005A5AD2">
        <w:rPr>
          <w:rFonts w:ascii="Times New Roman" w:eastAsiaTheme="minorEastAsia" w:hAnsi="Times New Roman"/>
          <w:sz w:val="28"/>
          <w:szCs w:val="28"/>
          <w:lang w:val="ro-MD" w:eastAsia="zh-CN"/>
        </w:rPr>
        <w:t xml:space="preserve">. 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Actualizarea tarifelor pe parcursul anului calendaristic</w:t>
      </w:r>
      <w:r w:rsidR="00DB0085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 xml:space="preserve"> se va efectua numai în cazul câ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nd</w:t>
      </w:r>
      <w:r w:rsidR="00DB0085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,</w:t>
      </w:r>
      <w:r w:rsidR="00DB0085" w:rsidRPr="005A5AD2">
        <w:rPr>
          <w:rFonts w:ascii="Times New Roman" w:eastAsiaTheme="minorEastAsia" w:hAnsi="Times New Roman"/>
          <w:sz w:val="28"/>
          <w:szCs w:val="28"/>
          <w:lang w:val="ro-MD" w:eastAsia="zh-CN"/>
        </w:rPr>
        <w:t xml:space="preserve"> </w:t>
      </w:r>
      <w:r w:rsidR="0069096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sub influen</w:t>
      </w:r>
      <w:r w:rsidR="00690964" w:rsidRPr="005A5AD2">
        <w:rPr>
          <w:rFonts w:ascii="Times New Roman" w:eastAsiaTheme="minorEastAsia" w:hAnsi="Times New Roman"/>
          <w:sz w:val="28"/>
          <w:szCs w:val="28"/>
          <w:lang w:val="ro-MD" w:eastAsia="zh-CN"/>
        </w:rPr>
        <w:t>ț</w:t>
      </w:r>
      <w:r w:rsidR="00DB0085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a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 xml:space="preserve"> unor f</w:t>
      </w:r>
      <w:r w:rsidR="00DB0085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actori obiectivi (oscilarea preț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urilor la energia electrică, la combustibil,</w:t>
      </w:r>
      <w:r w:rsidR="00DB0085" w:rsidRPr="005A5AD2">
        <w:rPr>
          <w:rFonts w:ascii="Times New Roman" w:eastAsiaTheme="minorEastAsia" w:hAnsi="Times New Roman"/>
          <w:sz w:val="28"/>
          <w:szCs w:val="28"/>
          <w:lang w:val="ro-MD" w:eastAsia="zh-CN"/>
        </w:rPr>
        <w:t xml:space="preserve"> 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majorarea salariului minim etc.) şi valoarea sumară a parametrilor de precizare se va modifica cu</w:t>
      </w:r>
      <w:r w:rsidR="00DB0085" w:rsidRPr="005A5AD2">
        <w:rPr>
          <w:rFonts w:ascii="Times New Roman" w:eastAsiaTheme="minorEastAsia" w:hAnsi="Times New Roman"/>
          <w:sz w:val="28"/>
          <w:szCs w:val="28"/>
          <w:lang w:val="ro-MD" w:eastAsia="zh-CN"/>
        </w:rPr>
        <w:t xml:space="preserve"> </w:t>
      </w:r>
      <w:r w:rsidR="00DB0085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peste 5% faț</w:t>
      </w:r>
      <w:r w:rsidR="001B7F24" w:rsidRPr="005A5AD2">
        <w:rPr>
          <w:rFonts w:ascii="Times New Roman" w:eastAsiaTheme="minorEastAsia" w:hAnsi="Times New Roman"/>
          <w:sz w:val="28"/>
          <w:szCs w:val="28"/>
          <w:lang w:val="zh-CN" w:eastAsia="zh-CN"/>
        </w:rPr>
        <w:t>ă de nivelul determinat la modificarea sau precizarea precedentă a tarifelor.</w:t>
      </w:r>
    </w:p>
    <w:p w14:paraId="5BB56721" w14:textId="77777777" w:rsidR="007D1660" w:rsidRPr="005A5AD2" w:rsidRDefault="007D1660" w:rsidP="00A368CC">
      <w:pPr>
        <w:tabs>
          <w:tab w:val="left" w:pos="851"/>
          <w:tab w:val="left" w:pos="3828"/>
        </w:tabs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val="zh-CN" w:eastAsia="zh-CN"/>
        </w:rPr>
      </w:pPr>
    </w:p>
    <w:p w14:paraId="594244C3" w14:textId="77777777" w:rsidR="007D1660" w:rsidRDefault="007D1660" w:rsidP="007D1660">
      <w:pPr>
        <w:tabs>
          <w:tab w:val="left" w:pos="851"/>
          <w:tab w:val="left" w:pos="3828"/>
        </w:tabs>
        <w:spacing w:before="0" w:after="0"/>
        <w:jc w:val="center"/>
        <w:rPr>
          <w:rFonts w:ascii="Times New Roman" w:eastAsiaTheme="minorEastAsia" w:hAnsi="Times New Roman"/>
          <w:sz w:val="24"/>
          <w:szCs w:val="24"/>
          <w:lang w:val="ro-RO" w:eastAsia="zh-CN"/>
        </w:rPr>
      </w:pPr>
    </w:p>
    <w:p w14:paraId="27F795F7" w14:textId="77777777" w:rsidR="002A310B" w:rsidRPr="005A5AD2" w:rsidRDefault="002A310B" w:rsidP="007D1660">
      <w:pPr>
        <w:tabs>
          <w:tab w:val="left" w:pos="851"/>
          <w:tab w:val="left" w:pos="3828"/>
        </w:tabs>
        <w:spacing w:before="0" w:after="0"/>
        <w:jc w:val="center"/>
        <w:rPr>
          <w:rFonts w:ascii="Times New Roman" w:eastAsiaTheme="minorEastAsia" w:hAnsi="Times New Roman"/>
          <w:sz w:val="24"/>
          <w:szCs w:val="24"/>
          <w:lang w:val="ro-RO" w:eastAsia="zh-CN"/>
        </w:rPr>
        <w:sectPr w:rsidR="002A310B" w:rsidRPr="005A5AD2" w:rsidSect="00731CB2">
          <w:footerReference w:type="default" r:id="rId10"/>
          <w:pgSz w:w="11906" w:h="16838"/>
          <w:pgMar w:top="709" w:right="964" w:bottom="1418" w:left="1814" w:header="680" w:footer="459" w:gutter="0"/>
          <w:cols w:space="708"/>
        </w:sectPr>
      </w:pPr>
    </w:p>
    <w:p w14:paraId="5256C39C" w14:textId="1F7BFA5F" w:rsidR="00E50907" w:rsidRPr="002769B8" w:rsidRDefault="00EA2A3D" w:rsidP="00983D93">
      <w:pPr>
        <w:spacing w:before="0"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FA142A">
        <w:rPr>
          <w:rFonts w:ascii="Times New Roman" w:hAnsi="Times New Roman"/>
          <w:sz w:val="24"/>
          <w:szCs w:val="24"/>
          <w:lang w:val="ro-RO"/>
        </w:rPr>
        <w:lastRenderedPageBreak/>
        <w:t>Anexa nr. 2</w:t>
      </w:r>
      <w:r w:rsidR="00CD7359" w:rsidRPr="00983D9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3F3068B" w14:textId="5EE8EF70" w:rsidR="002769B8" w:rsidRPr="005A5AD2" w:rsidRDefault="002769B8" w:rsidP="002769B8">
      <w:pPr>
        <w:spacing w:before="0" w:after="0"/>
        <w:ind w:firstLine="227"/>
        <w:jc w:val="right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5A1E1D" w:rsidRPr="005A5AD2">
        <w:rPr>
          <w:rFonts w:ascii="Times New Roman" w:hAnsi="Times New Roman"/>
          <w:sz w:val="24"/>
          <w:szCs w:val="24"/>
          <w:lang w:val="ro-RO"/>
        </w:rPr>
        <w:t>Hotărârea</w:t>
      </w:r>
      <w:r w:rsidRPr="005A5AD2">
        <w:rPr>
          <w:rFonts w:ascii="Times New Roman" w:hAnsi="Times New Roman"/>
          <w:sz w:val="24"/>
          <w:szCs w:val="24"/>
          <w:lang w:val="ro-RO"/>
        </w:rPr>
        <w:t xml:space="preserve"> Guvernului</w:t>
      </w:r>
    </w:p>
    <w:p w14:paraId="0D4ECE41" w14:textId="77777777" w:rsidR="002769B8" w:rsidRPr="005A5AD2" w:rsidRDefault="002769B8" w:rsidP="002769B8">
      <w:pPr>
        <w:spacing w:before="0" w:after="0"/>
        <w:ind w:firstLine="227"/>
        <w:jc w:val="right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 xml:space="preserve">Republicii Moldova </w:t>
      </w:r>
    </w:p>
    <w:p w14:paraId="234B393B" w14:textId="77777777" w:rsidR="002769B8" w:rsidRPr="005A5AD2" w:rsidRDefault="002769B8" w:rsidP="002769B8">
      <w:pPr>
        <w:spacing w:before="0" w:after="0"/>
        <w:ind w:firstLine="227"/>
        <w:jc w:val="right"/>
        <w:rPr>
          <w:rFonts w:ascii="Times New Roman" w:hAnsi="Times New Roman"/>
          <w:sz w:val="24"/>
          <w:szCs w:val="24"/>
          <w:lang w:val="ro-RO"/>
        </w:rPr>
      </w:pPr>
      <w:r w:rsidRPr="005A5AD2">
        <w:rPr>
          <w:rFonts w:ascii="Times New Roman" w:hAnsi="Times New Roman"/>
          <w:sz w:val="24"/>
          <w:szCs w:val="24"/>
          <w:lang w:val="ro-RO"/>
        </w:rPr>
        <w:t>nr. __    din _______________ 2024</w:t>
      </w:r>
    </w:p>
    <w:p w14:paraId="5522D284" w14:textId="77777777" w:rsidR="002769B8" w:rsidRPr="005A5AD2" w:rsidRDefault="002769B8" w:rsidP="00983D93">
      <w:pPr>
        <w:spacing w:before="0" w:after="0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0FDBA8AA" w14:textId="72D4B83A" w:rsidR="002769B8" w:rsidRPr="00983D93" w:rsidRDefault="002769B8" w:rsidP="00430C46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83D93">
        <w:rPr>
          <w:rFonts w:ascii="Times New Roman" w:hAnsi="Times New Roman"/>
          <w:b/>
          <w:bCs/>
          <w:sz w:val="24"/>
          <w:szCs w:val="24"/>
          <w:lang w:val="ro-RO"/>
        </w:rPr>
        <w:t xml:space="preserve">NOMENCLATORUL </w:t>
      </w:r>
    </w:p>
    <w:p w14:paraId="1A9AB8AD" w14:textId="59AE169E" w:rsidR="00E50907" w:rsidRDefault="002769B8" w:rsidP="00FA142A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83D93">
        <w:rPr>
          <w:rFonts w:ascii="Times New Roman" w:hAnsi="Times New Roman"/>
          <w:b/>
          <w:bCs/>
          <w:sz w:val="24"/>
          <w:szCs w:val="24"/>
          <w:lang w:val="ro-RO"/>
        </w:rPr>
        <w:t>s</w:t>
      </w:r>
      <w:r w:rsidR="00430C46" w:rsidRPr="002769B8">
        <w:rPr>
          <w:rFonts w:ascii="Times New Roman" w:hAnsi="Times New Roman"/>
          <w:b/>
          <w:bCs/>
          <w:sz w:val="24"/>
          <w:szCs w:val="24"/>
          <w:lang w:val="ro-RO"/>
        </w:rPr>
        <w:t>ervici</w:t>
      </w:r>
      <w:r w:rsidRPr="002769B8">
        <w:rPr>
          <w:rFonts w:ascii="Times New Roman" w:hAnsi="Times New Roman"/>
          <w:b/>
          <w:bCs/>
          <w:sz w:val="24"/>
          <w:szCs w:val="24"/>
          <w:lang w:val="ro-RO"/>
        </w:rPr>
        <w:t>i</w:t>
      </w:r>
      <w:r w:rsidR="00430C46" w:rsidRPr="002769B8">
        <w:rPr>
          <w:rFonts w:ascii="Times New Roman" w:hAnsi="Times New Roman"/>
          <w:b/>
          <w:bCs/>
          <w:sz w:val="24"/>
          <w:szCs w:val="24"/>
          <w:lang w:val="ro-RO"/>
        </w:rPr>
        <w:t>lor</w:t>
      </w:r>
      <w:r w:rsidRPr="00FA142A">
        <w:rPr>
          <w:rFonts w:ascii="Times New Roman" w:hAnsi="Times New Roman"/>
          <w:b/>
          <w:sz w:val="24"/>
          <w:szCs w:val="24"/>
          <w:lang w:val="ro-RO"/>
        </w:rPr>
        <w:t xml:space="preserve"> prestate de către</w:t>
      </w:r>
      <w:r w:rsidRPr="00FA142A">
        <w:rPr>
          <w:b/>
          <w:lang w:val="en-US"/>
        </w:rPr>
        <w:t xml:space="preserve"> </w:t>
      </w:r>
      <w:r w:rsidRPr="00FA142A">
        <w:rPr>
          <w:rFonts w:ascii="Times New Roman" w:hAnsi="Times New Roman"/>
          <w:b/>
          <w:sz w:val="24"/>
          <w:szCs w:val="24"/>
          <w:lang w:val="ro-RO"/>
        </w:rPr>
        <w:t>Instituția Publică „Oficiul Amenajarea Teritoriului, Urba</w:t>
      </w:r>
      <w:r w:rsidR="00D11B99">
        <w:rPr>
          <w:rFonts w:ascii="Times New Roman" w:hAnsi="Times New Roman"/>
          <w:b/>
          <w:sz w:val="24"/>
          <w:szCs w:val="24"/>
          <w:lang w:val="ro-RO"/>
        </w:rPr>
        <w:t xml:space="preserve">nism, Construcții și Locuințe” </w:t>
      </w:r>
      <w:r w:rsidRPr="00FA142A">
        <w:rPr>
          <w:rFonts w:ascii="Times New Roman" w:hAnsi="Times New Roman"/>
          <w:b/>
          <w:sz w:val="24"/>
          <w:szCs w:val="24"/>
          <w:lang w:val="ro-RO"/>
        </w:rPr>
        <w:t>și  a cuantumului tarifelor la acestea</w:t>
      </w:r>
    </w:p>
    <w:tbl>
      <w:tblPr>
        <w:tblW w:w="96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3118"/>
        <w:gridCol w:w="1277"/>
      </w:tblGrid>
      <w:tr w:rsidR="002A310B" w:rsidRPr="000A096A" w14:paraId="0FBC26EA" w14:textId="77777777" w:rsidTr="003E5617">
        <w:trPr>
          <w:trHeight w:val="705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8626" w14:textId="2E93AC9B" w:rsidR="002A310B" w:rsidRPr="000A096A" w:rsidRDefault="002A310B" w:rsidP="000A096A">
            <w:pPr>
              <w:spacing w:before="0" w:after="0"/>
              <w:ind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A096A" w:rsidRPr="000A096A" w14:paraId="155DE865" w14:textId="77777777" w:rsidTr="003E5617">
        <w:trPr>
          <w:trHeight w:val="705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2FF6E" w14:textId="77777777" w:rsidR="00D11B99" w:rsidRPr="000A096A" w:rsidRDefault="00D11B99" w:rsidP="000A096A">
            <w:pPr>
              <w:spacing w:before="0"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2A310B" w:rsidRPr="000A096A" w14:paraId="083B2827" w14:textId="77777777" w:rsidTr="000C3D4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0F2" w14:textId="06A68C82" w:rsidR="002A310B" w:rsidRPr="000A096A" w:rsidRDefault="007A44D8" w:rsidP="00D11B99">
            <w:pPr>
              <w:spacing w:before="0"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</w:t>
            </w:r>
            <w:r w:rsidR="002A310B"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1A4A" w14:textId="77777777" w:rsidR="00D11B99" w:rsidRDefault="00D11B99" w:rsidP="007A44D8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18437C3" w14:textId="77777777" w:rsidR="002A310B" w:rsidRPr="000A096A" w:rsidRDefault="002A310B" w:rsidP="007A44D8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Indicativ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5229" w14:textId="77777777" w:rsidR="00D11B99" w:rsidRDefault="00D11B99" w:rsidP="007A44D8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85BF122" w14:textId="77777777" w:rsidR="002A310B" w:rsidRPr="000A096A" w:rsidRDefault="002A310B" w:rsidP="00D11B99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Lista documentelor normative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6F28" w14:textId="4A937467" w:rsidR="002A310B" w:rsidRPr="000A096A" w:rsidRDefault="002A310B" w:rsidP="00B50EF4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Valoarea tarifului incl TVA, lei</w:t>
            </w:r>
          </w:p>
        </w:tc>
      </w:tr>
      <w:tr w:rsidR="002A310B" w:rsidRPr="000A096A" w14:paraId="2C5BF42B" w14:textId="77777777" w:rsidTr="007A44D8">
        <w:trPr>
          <w:trHeight w:val="339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12BE" w14:textId="77777777" w:rsidR="002A310B" w:rsidRPr="000A096A" w:rsidRDefault="002A310B" w:rsidP="007A44D8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INCERCĂRI DE LABORATOR</w:t>
            </w:r>
          </w:p>
        </w:tc>
      </w:tr>
      <w:tr w:rsidR="002A310B" w:rsidRPr="000A096A" w14:paraId="140B0182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D3B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C36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Alegerea compoziţiei granulometrice a betonului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A2F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206+A1:2017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DE2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7E8FC97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99D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919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Alegerea componenţilor   mixturilor asfaltice: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4E8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CP D.02.25:2021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CC70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2A310B" w:rsidRPr="000A096A" w14:paraId="17B5253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BFD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33E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 Uzura (rulare)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29E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FA9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26400</w:t>
            </w:r>
          </w:p>
        </w:tc>
      </w:tr>
      <w:tr w:rsidR="002A310B" w:rsidRPr="000A096A" w14:paraId="5195414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B27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EA0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 Legătura (binder)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FEF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2870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30000</w:t>
            </w:r>
          </w:p>
        </w:tc>
      </w:tr>
      <w:tr w:rsidR="002A310B" w:rsidRPr="000A096A" w14:paraId="17E0EB8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276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5AA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 Bază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C5E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816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36000</w:t>
            </w:r>
          </w:p>
        </w:tc>
      </w:tr>
      <w:tr w:rsidR="002A310B" w:rsidRPr="000A096A" w14:paraId="1869AC1B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0E63" w14:textId="15E56A30" w:rsidR="002A310B" w:rsidRPr="000A096A" w:rsidRDefault="002A310B" w:rsidP="00B50EF4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Beton întărit</w:t>
            </w:r>
          </w:p>
        </w:tc>
      </w:tr>
      <w:tr w:rsidR="002A310B" w:rsidRPr="000A096A" w14:paraId="638E97A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4DD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111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 (150x150)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931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SR EN 12390-3:2011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1E63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</w:tr>
      <w:tr w:rsidR="002A310B" w:rsidRPr="000A096A" w14:paraId="4CED492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AE4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98E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  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EDD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SR EN 12390-5:2011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45D8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28C45155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6DA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9B1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C1B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CEN/TS 12390-9:2017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4276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580DA73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E0A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380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Adîncimea de pătrundere a apei sub 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BB8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12390-8:2019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F4D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3298970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362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9CE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237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12390-7:2011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41C2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609264D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C26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DC7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întindere prin despicare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874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12390-6:2019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F55A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5C8AECD9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9D7E" w14:textId="77777777" w:rsidR="002A310B" w:rsidRPr="000A096A" w:rsidRDefault="002A310B" w:rsidP="00AA2F3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Beton proaspăt</w:t>
            </w:r>
          </w:p>
        </w:tc>
      </w:tr>
      <w:tr w:rsidR="002A310B" w:rsidRPr="000A096A" w14:paraId="506F9F1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274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F46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Eşantionare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F78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12350-1:2011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C307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D1CAA8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DE8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7CF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Încercare de tasare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EC9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12350-2:2011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78A1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0E63878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E86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0F8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Încercare Vebe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E8B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12350-3:2011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D76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6FEA63B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045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487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Grad de compactare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9BF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12350-4:2011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53F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5EBA8FC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1B4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857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4C4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12350-6:2011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E0B0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082BB3A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EA2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31A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Conţinut de aer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098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12350-7:2011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0716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420</w:t>
            </w:r>
          </w:p>
        </w:tc>
      </w:tr>
      <w:tr w:rsidR="002A310B" w:rsidRPr="000A096A" w14:paraId="08A4C46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82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5CF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Segregarea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FF7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12350-11:2016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57C3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8A9B7B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B6B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B55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Încercare la răspîndere din tasare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7D6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12350-8:2019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048F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2026C9C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CD0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CA6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Consistenţa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CB9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GOST 10181-2014 pct.4.1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76D7" w14:textId="77777777" w:rsidR="002A310B" w:rsidRPr="000C3D4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0C3D4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511A1189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CA6B" w14:textId="77777777" w:rsidR="002A310B" w:rsidRPr="000A096A" w:rsidRDefault="002A310B" w:rsidP="00AA2F3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Beton în structuri</w:t>
            </w:r>
          </w:p>
        </w:tc>
      </w:tr>
      <w:tr w:rsidR="002A310B" w:rsidRPr="000A096A" w14:paraId="5A8F8C2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841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5A7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forţei de smulgere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C8D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12504-3:2015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C800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67BB4E98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94EE" w14:textId="50D26E03" w:rsidR="002A310B" w:rsidRPr="000A096A" w:rsidRDefault="002A310B" w:rsidP="00AA2F3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Carote din structuri de beton</w:t>
            </w:r>
          </w:p>
        </w:tc>
      </w:tr>
      <w:tr w:rsidR="002A310B" w:rsidRPr="000A096A" w14:paraId="61BA6481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F8C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E92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Prelevarea probelor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1E2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12504-1:2019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B8F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840</w:t>
            </w:r>
          </w:p>
        </w:tc>
      </w:tr>
      <w:tr w:rsidR="002A310B" w:rsidRPr="000A096A" w14:paraId="4C0C80D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949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062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EC1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12504-1:2019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994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</w:t>
            </w:r>
          </w:p>
        </w:tc>
      </w:tr>
      <w:tr w:rsidR="002A310B" w:rsidRPr="000A096A" w14:paraId="1CF370BE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9C4A" w14:textId="77777777" w:rsidR="002A310B" w:rsidRPr="000A096A" w:rsidRDefault="002A310B" w:rsidP="00FB2CB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Beton celular</w:t>
            </w:r>
          </w:p>
        </w:tc>
      </w:tr>
      <w:tr w:rsidR="002A310B" w:rsidRPr="000A096A" w14:paraId="0E3E7E3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E2C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615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EC3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10180:2014 pct.7.2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DB2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574F5D8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22A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160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Conductibilitatea termică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7DE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12664:2011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631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7C6B23B3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6BE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Betoane celulare autoclavizate</w:t>
            </w:r>
          </w:p>
        </w:tc>
      </w:tr>
      <w:tr w:rsidR="002A310B" w:rsidRPr="000A096A" w14:paraId="623FB80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742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D14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9E7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772-13:2013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AF0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68A63B3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283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0A7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absorbţiei de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74E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772-21:2013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AD2C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7995D1CD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6D3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0A4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absorbţiei de apă prin capilaritate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5F8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772-11:2011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4D36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0DBA434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6B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EDC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Conductibilitatea termică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050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12664:2011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CB6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1885069B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E23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8B3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5CA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772-1+A1:2017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2C51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ED72E4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205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17C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FE0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1351:2013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EAE4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01DCF6D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B6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D84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B03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772-18:2013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9780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303D40A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0A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D2C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iniţială la forfecare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300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1052-3:2011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1DF7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4129F1A1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22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A9D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dimensiunii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3E2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772-16:2016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15B1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6B9525E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8E8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66C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planietăţii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875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772-20:2015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F2B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45AB7D60" w14:textId="77777777" w:rsidTr="003E5617">
        <w:trPr>
          <w:trHeight w:val="43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4E0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Polistiren beton</w:t>
            </w:r>
          </w:p>
        </w:tc>
      </w:tr>
      <w:tr w:rsidR="002A310B" w:rsidRPr="000A096A" w14:paraId="5C3176E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A33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536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 mostră 150x150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1E2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10180:2014 pct.7.2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197B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</w:tr>
      <w:tr w:rsidR="002A310B" w:rsidRPr="000A096A" w14:paraId="6E3C8B7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238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220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Conductibilitatea termică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F3F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12664:2011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C530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21280443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3E70" w14:textId="77C1AB7F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Mortare</w:t>
            </w:r>
          </w:p>
        </w:tc>
      </w:tr>
      <w:tr w:rsidR="002A310B" w:rsidRPr="000A096A" w14:paraId="7EB81F4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35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D6C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 mostră 150x150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DC1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1015-11:2020 pct.9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8751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</w:tr>
      <w:tr w:rsidR="002A310B" w:rsidRPr="000A096A" w14:paraId="7A3D623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62A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3AC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932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1015-11:2020 pct.8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A56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65B5A0EE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17C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Îmbinări sudate</w:t>
            </w:r>
          </w:p>
        </w:tc>
      </w:tr>
      <w:tr w:rsidR="002A310B" w:rsidRPr="000A096A" w14:paraId="6E5D2219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A56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0DB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întindere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9AB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ISO 6892-1:2020 pct.7, pct.8, pct.14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4C26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5C4D7DAE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003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E28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rezistenţei la curgere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BAD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ISO 4136:2014 pct.5.5.2, pct.5.5.3 tab.2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E1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33C85CA2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6BE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Pavele de beton</w:t>
            </w:r>
          </w:p>
        </w:tc>
      </w:tr>
      <w:tr w:rsidR="002A310B" w:rsidRPr="000A096A" w14:paraId="56952C9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7E2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8D1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720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1338:2010 pct.5.3.2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7BB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28901A0C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7D0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030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rezistenţei la uzură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180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1338:2010 pct.5.3.4 Anexa H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C3C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1440</w:t>
            </w:r>
          </w:p>
        </w:tc>
      </w:tr>
      <w:tr w:rsidR="002A310B" w:rsidRPr="000A096A" w14:paraId="2DA132E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067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ECD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2BD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1338:2010 pct.5.3.2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C8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0D71B05D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DF8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Dale de beton</w:t>
            </w:r>
          </w:p>
        </w:tc>
      </w:tr>
      <w:tr w:rsidR="002A310B" w:rsidRPr="000A096A" w14:paraId="7F1AE3F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A39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E6D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CFA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1339:2010 pct.5.3.3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C01C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2A734A40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376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4F6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sarcinii de rupere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904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1339:2010 pct.5.3.6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C0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65FBBE7F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44B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83D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rezistenţei la uzură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59E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1339:2010 pct.5.3.4 Anexa H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AC33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5ED4E2C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12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138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09A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1339:2010 pct.5.3.2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A0E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3610003E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D77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Elemente de bordure de beton</w:t>
            </w:r>
          </w:p>
        </w:tc>
      </w:tr>
      <w:tr w:rsidR="002A310B" w:rsidRPr="000A096A" w14:paraId="656D14F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28B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8DF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C08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1340:2010 pct.5.3.2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540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581BBBB7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D7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686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rezistenţei la uzură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312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1340:2010 pct.5.3.4 Anexa H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4577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3BA1BBF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FB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C62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EE7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1340:2010 pct.5.3.2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6FF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266591AC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EFF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Borduri din piatră naturală;Dale din piatră naturală</w:t>
            </w:r>
          </w:p>
        </w:tc>
      </w:tr>
      <w:tr w:rsidR="002A310B" w:rsidRPr="000A096A" w14:paraId="07CDF6E0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31E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2A2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porozităţii deschise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260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1936:2013 pct.8.1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EC03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3D2804E4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A34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961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D76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1936:2013 pct.8.1, 8.2 Metoda 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B14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2A9DD3B7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24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907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absorbţiei de apă prin capilaritate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DCD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1925:2013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8277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2B19765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E1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F32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rezistenţei la uzură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8F2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14157:2018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03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1440</w:t>
            </w:r>
          </w:p>
        </w:tc>
      </w:tr>
      <w:tr w:rsidR="002A310B" w:rsidRPr="000A096A" w14:paraId="5ECD99C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F1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36A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1E4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SR EN 12371:2013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F41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38A33DA0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7E3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Bitumuri şi lianţi bituminoşi</w:t>
            </w:r>
          </w:p>
        </w:tc>
      </w:tr>
      <w:tr w:rsidR="002A310B" w:rsidRPr="000A096A" w14:paraId="14AD8231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E77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668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Adâncimea de pătrundere a acului la 25</w:t>
            </w:r>
            <w:r w:rsidRPr="000A096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 w:eastAsia="en-US"/>
              </w:rPr>
              <w:t>o</w:t>
            </w: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CF3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1426:2016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A6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096BC54D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B4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A07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F87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11501-78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299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2AB0A9EE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D1F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FD5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Temperatura de înmuiere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FD0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EN 1427:2016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D561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592EF52C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21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E8B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593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11506-73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D33E" w14:textId="77777777" w:rsidR="002A310B" w:rsidRPr="003E005F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76C3334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785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90C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Revenirea elastică la 25ºC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177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 13398:2018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80BB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2BDDC8E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8D6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3A4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Ductibilitatea la 25ºC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B20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11505-75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702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55A6D32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6D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E65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Recuperarea prin evaporare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DC3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13074-1:2019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F5B5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840</w:t>
            </w:r>
          </w:p>
        </w:tc>
      </w:tr>
      <w:tr w:rsidR="002A310B" w:rsidRPr="000A096A" w14:paraId="59AEABC2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EE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021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conţinutului de apă din emulsiile bituminoase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FD2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1428:2016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D394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840</w:t>
            </w:r>
          </w:p>
        </w:tc>
      </w:tr>
      <w:tr w:rsidR="002A310B" w:rsidRPr="000A096A" w14:paraId="7579800E" w14:textId="77777777" w:rsidTr="000C3D4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06E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5BB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timpului de curgere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D4E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12846-1:2017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4038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1FBB2362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7F8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AA1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indicelui de penetrare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1F7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22245-90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AE2F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4F874011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261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2E3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F91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  12591:2010 Anexa A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E6E" w14:textId="77777777" w:rsidR="002A310B" w:rsidRPr="003E005F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102893E1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9AA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CCC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adezivităţii emulsiilor bituminoase prin încercare de imersie în 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FAA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13614:2021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ADC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765FC641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CE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672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punctului de inflamabilitate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5B7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4333-87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FB8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0CAB26D9" w14:textId="77777777" w:rsidTr="000C3D40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A5B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6D3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FF9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2592:2018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520B" w14:textId="77777777" w:rsidR="002A310B" w:rsidRPr="003E005F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55106AD0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04D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58F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omogenităţii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8E1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1220:2010 pct.9.9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CF18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032DDE57" w14:textId="77777777" w:rsidTr="003E5617">
        <w:trPr>
          <w:trHeight w:val="49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9603" w14:textId="5BDD162E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Emulsii bituminoase pentru drumuri</w:t>
            </w:r>
          </w:p>
        </w:tc>
      </w:tr>
      <w:tr w:rsidR="002A310B" w:rsidRPr="000A096A" w14:paraId="56B3F74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5CC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792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Conţinutul de bitum cu emulgator în emulsie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318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18659-81 pct.5.2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BA47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35D2758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558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FE9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Viscozitatea convenţională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47D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18659-81 pct.5.5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D508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3A210119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FC9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BF7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Aderenţa peliculei bitumului cu suprafaţa materialelor minerale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2D6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18659-81 pct.5.7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3F01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5AA4728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001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1ED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omogenităţii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204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18659-81 pct.5.4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04C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4DB09375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BC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E14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miscibilităţii emulsiei de agregatele minerale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0B6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18659-81 pct.5.3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8238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7256ECD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C5A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2CF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stabilităţii emulsiei la păstrare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565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18659-81 pct.5.6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906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4B43EE54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146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951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aderenţei peliculei liantului cu suprafaţa agregatelor minerale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9AF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18659-81 pct.5.7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39D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1DC84887" w14:textId="77777777" w:rsidTr="000C3D4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D97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98F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masei bitumului în aliaj cu emulsie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742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18659-81 pct.5.2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F080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78234CB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176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73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3C7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Prelevarea probelor şi pregătirea mostrelor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62F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pct.4.2, pct.5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56A1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754A52B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9D1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2D0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 medie a betonului asfaltic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763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85AE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0AAC3CCB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A6C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E7D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 medie a părţii minerale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5B9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1E3F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1349BD2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EC6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B95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Saturaţia cu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EFE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EF6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B3ECF1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C34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534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Umflarea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DED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80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1387861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705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92A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Porozitatea părţii minerale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694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F414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44F3F7D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6F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58F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Porozitatea reziduală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5D7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4305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876378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24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3E4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425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347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6121D855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177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9BC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întindere la 0ºC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0AA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4458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4017368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121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D4B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forfecare la 50ºC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906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5E5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1B8EB5E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82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BF2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900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AB0B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0386A84F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A19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A73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Coeficientul rezistenţei la apă la saturaţia îndelungată în mediu agresiv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043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330F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7DBEA880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9AB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4B4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Compoziţia amestecului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B2B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pct.6.17.2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599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0D677AD9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200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704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Adeziunea bitumului la suprafeţele părţilor minerale din beton asfaltic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0F5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FFAD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00CFE685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8F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310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Coeficientul de compactare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8A7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0EE3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0EE39BB5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3DC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D83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deformaţiile plasticitate după metoda Marşall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574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pct.6.121A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4B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169AE8F0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167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B76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indicelui la fisură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0B5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1115:2008 pct.6.13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EEA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69CA377F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F177" w14:textId="1250F5FC" w:rsidR="002A310B" w:rsidRPr="000A096A" w:rsidRDefault="009D66EA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Amestecuri de organominerale şi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pămîn</w:t>
            </w:r>
            <w:r w:rsidR="00102320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turi,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reciclaete cu lianţi organici pentru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drumuri</w:t>
            </w:r>
          </w:p>
        </w:tc>
      </w:tr>
      <w:tr w:rsidR="002A310B" w:rsidRPr="000A096A" w14:paraId="7790D886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F81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C5A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umflării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5B9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30491-2014 pct.4.1.4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5E3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0073F511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7C5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1488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 la îngheţ-dezgheţ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5A3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22FB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4CAB289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46A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0DF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umflării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BDC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12801-98 pct.14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B33E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2B19BA91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053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3F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saturaţiei cu 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24E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12801-98 pct.13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FFF8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5F6E551F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0EB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50C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adeziunii bitumului la suprafeţele părţilor minerale din beton asfaltic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B54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12801-98 pct.24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BB3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592E5A05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70F6" w14:textId="579318A6" w:rsidR="002A310B" w:rsidRPr="000A096A" w:rsidRDefault="009D66EA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Plăci şi dale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ceramice</w:t>
            </w:r>
          </w:p>
        </w:tc>
      </w:tr>
      <w:tr w:rsidR="002A310B" w:rsidRPr="000A096A" w14:paraId="55D46D8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44A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E9B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83F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10545-4:2019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D307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33D09D5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113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1D4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685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STB EN ISO 10545-12:2010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9DF5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3A0B4A9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F0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405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Absorbţia de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B65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10545-3:2018 pct.7.2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5A6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18889B1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D5A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136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5FA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10545-3:2018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8DB2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7922F6E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86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1F4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porozităţii aparente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7E9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10545-3:2018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B0AE" w14:textId="77777777" w:rsidR="002A310B" w:rsidRPr="003E005F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3E005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79FE696E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C0C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Lianţi de ipsos</w:t>
            </w:r>
          </w:p>
        </w:tc>
      </w:tr>
      <w:tr w:rsidR="002A310B" w:rsidRPr="000A096A" w14:paraId="1EA2404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AAA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A9A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60B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13279-2:2015 pct.4.5.5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EF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1653322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E0B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BEC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A56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pct.4.5.4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EA0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0D27345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03C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65B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Timpul de priză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686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pct.4.4.2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35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4B05123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22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B67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distribuţiei granulometrice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85B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785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20BC04E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CBA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E4E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fineţii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D82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CAB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2223FDF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DD8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1BB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Raport de apă/ipsos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4AF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DFD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7404E01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76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105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10D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aderenţei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0AE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BD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15B65230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143D" w14:textId="606A6368" w:rsidR="002A310B" w:rsidRPr="000A096A" w:rsidRDefault="000E58D7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Amestecuri pentru construcţii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pe bază de ipsos</w:t>
            </w:r>
          </w:p>
        </w:tc>
      </w:tr>
      <w:tr w:rsidR="002A310B" w:rsidRPr="000A096A" w14:paraId="48785A2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FD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972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Timpul de priză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9B4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pct.4.4.2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389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2C3942A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DE8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3EF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D7A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13279-2:2015 pct.4.5.5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FB2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051C471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52E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A8F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68D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pct.4.5.4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0122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1BE3077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6A7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3B2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Gradul de fineţe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39A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0D9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40A83ECA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837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110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977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Capacitatea de reţinere a apei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CC0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5802-86 pct.5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46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6C9F7B36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B06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9A1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FD5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31376:2010 pct.6.4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ABEE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69FF2C9F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7D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111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51E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D77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5802-86 pct.10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EF0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5591ECBA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AF5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A0A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427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31356:2008 pct.7.9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DB18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0DD1C27B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09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112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5B8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Absorbţia de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E30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5802-86 pct.9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3CDC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698C46B0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942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106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2BC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31356:2008 pct.5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CAB4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197055B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ABF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47B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Conductibilitatea termică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5D0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12664:2011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85EC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2E84E39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78E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738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Raport de apă/ipsos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04C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13279-2:2015 pct.4.3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829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683D17AD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25BA" w14:textId="4C0CCB58" w:rsidR="002A310B" w:rsidRPr="000A096A" w:rsidRDefault="000E58D7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Amestecuri pentru construcţii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pe bază de ciment</w:t>
            </w:r>
          </w:p>
        </w:tc>
      </w:tr>
      <w:tr w:rsidR="002A310B" w:rsidRPr="000A096A" w14:paraId="11A1FD9B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302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F5A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Conductibilitatea termică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C4F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12664:2011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DB2C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22314F3E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5E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116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303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Capacitatea de reţinere a apei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9F0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5802-86 pct.5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32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169AB746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B01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A03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8F2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31376:2010 pct.6.4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EE2A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6E942BF8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AF2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117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4F6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Absorbţia de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975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5802-86 pct.9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FD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6FD4AD9A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B7C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89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CB0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31356:2008 pct.5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A488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11550D8B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CFA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0F8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aderenţei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B4A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14891:2017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875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0AC19703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476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Ciment portland şi ciment cu zgură</w:t>
            </w:r>
          </w:p>
        </w:tc>
      </w:tr>
      <w:tr w:rsidR="002A310B" w:rsidRPr="000A096A" w14:paraId="24E63DD9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F7F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F9E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Consistenţa normală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E2B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196-3:2017 pct. 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717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7640F39F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703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EBA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Consistenţa standart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972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327E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53C5030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18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17C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D57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196-1:2017 pct. 9.1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AC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424C692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38D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09D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408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196-1:2017 pct.9.2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B42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0758BE61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CCE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50F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Timpul de priză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649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196-3:2017 pct.6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381F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50B25AD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3CC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225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fineţii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5C4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196-6:2019 pct.3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A10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5A06C748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C70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Praf mineral pentru amestecuri de beton asfaltic (filer)</w:t>
            </w:r>
          </w:p>
        </w:tc>
      </w:tr>
      <w:tr w:rsidR="002A310B" w:rsidRPr="000A096A" w14:paraId="7B429135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056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F7A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Compoziţia granulometrică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236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 12784-78 pct.1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CB35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2CEE918A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01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FD6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Umflarea modelelor din amestecul filerului cu bitum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513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 12784-78 pct.5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0A3C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6BEF52C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2AC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17B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Capacitatea de absorbţie a bitumului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B83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 12784-78 pct.6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30E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0CFD0A0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503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6FB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Umiditatea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3F0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 12784-78 pct.8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EC4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6A311AC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5D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B90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Analiza granulometrică prin cernere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2FA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933-1:2016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721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5CFA256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6A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48B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conţinutului de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791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  1097-5:2015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EE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343A8D3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FA4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D2F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densității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C8D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1097-7:2013 Anexa 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C76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432</w:t>
            </w:r>
          </w:p>
        </w:tc>
      </w:tr>
      <w:tr w:rsidR="002A310B" w:rsidRPr="000A096A" w14:paraId="00AACCFA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45C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Mixturi asfaltice</w:t>
            </w:r>
          </w:p>
        </w:tc>
      </w:tr>
      <w:tr w:rsidR="002A310B" w:rsidRPr="000A096A" w14:paraId="78F4445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3DD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130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D1E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Prelevarea probelor (1)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286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12697-27:2017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04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6B0655AE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331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131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CF4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distribuţiei granulometrice-analiză  prin cernere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C3C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12697-2+A1:2020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C15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41DC30DC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DD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63A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2FA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933-1:2016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8997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12EDE565" w14:textId="77777777" w:rsidTr="000C3D4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AF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134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conţinutului de liant prin calcinar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81E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12697-39:2013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9F5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76D48C4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21E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001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 maximă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979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12697-5:2019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CFF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5FE452E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D3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431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 aparentă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BD1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12697-6:2020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F3FF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028C97A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5CE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125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sensibilităţii la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249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12697-12:2018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7DC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7DF8C0E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E9B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CC1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încercării Marshall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0D7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12697-34:2016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3A8C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4560</w:t>
            </w:r>
          </w:p>
        </w:tc>
      </w:tr>
      <w:tr w:rsidR="002A310B" w:rsidRPr="000A096A" w14:paraId="0423E44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73E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5DA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Încercare de scurgere a liantului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6EA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12697-18:2017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DA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1A2D378A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609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6BA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caracteristicilor volumetrice bituminoase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F95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12697-8:2019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CC0F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4AA079C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65A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6EB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Coeficientul de compactare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7C2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CP D 02.25:2021  pct. 6.3.2.1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D32F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6D1E154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C0F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101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Absorbţia de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F61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CP D 02.25:2021  Anexa 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771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2B03B84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2CB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664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încercării de ornieraj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D76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 EN 12697-22:2020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B4EE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5832</w:t>
            </w:r>
          </w:p>
        </w:tc>
      </w:tr>
      <w:tr w:rsidR="002A310B" w:rsidRPr="000A096A" w14:paraId="37DB094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168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A66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de liant solubil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1B2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12697-1:2020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AD0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07E4CC7C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24C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030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 la oboseală (numar minim de cicluri)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707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12697-24:2018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D8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1572</w:t>
            </w:r>
          </w:p>
        </w:tc>
      </w:tr>
      <w:tr w:rsidR="002A310B" w:rsidRPr="000A096A" w14:paraId="718A53B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11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249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rigidităţii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E5D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12697-26:2018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441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4320</w:t>
            </w:r>
          </w:p>
        </w:tc>
      </w:tr>
      <w:tr w:rsidR="002A310B" w:rsidRPr="000A096A" w14:paraId="7EF0942D" w14:textId="77777777" w:rsidTr="000C3D40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FA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D24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Confecţionarea epruvetelor cu presa cu compactare giratorie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7E8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12697-31:2019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07D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1BF2CDD3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70D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CB7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Volumul de goluri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685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4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1824</w:t>
            </w:r>
          </w:p>
        </w:tc>
      </w:tr>
      <w:tr w:rsidR="002A310B" w:rsidRPr="000A096A" w14:paraId="40A9DE0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D73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4DD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Confecţionarea probelor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FF2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12697-33:2019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6BE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6D418755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527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Agregate</w:t>
            </w:r>
          </w:p>
        </w:tc>
      </w:tr>
      <w:tr w:rsidR="002A310B" w:rsidRPr="000A096A" w14:paraId="5356467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C6B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E1B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Analiza granulometrică prin cernere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943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933-1:2016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24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5B92FE51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F7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AC2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63C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1367-1:2013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FDD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474E794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4D3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A82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îngheţ-dezgheţ în contact cu sarea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94B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1367-6:2017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6E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4033C81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D8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AE6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uzură (micro-Deval)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84C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1097-1:2016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D54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1440</w:t>
            </w:r>
          </w:p>
        </w:tc>
      </w:tr>
      <w:tr w:rsidR="002A310B" w:rsidRPr="000A096A" w14:paraId="58C5697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AB8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D76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masei volumice în vrac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5C9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1097-3:2011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B0C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1E03C06C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475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3B1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absorbției de apă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8A5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1097-6:2016 Anexa 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32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0E878CA6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AF6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BBE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 desităţii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934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8B6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6AC85FD7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AB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A61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rezistenţei la sfărîmare prin metoda Los Angeles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D85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1097-2:2016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685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1440</w:t>
            </w:r>
          </w:p>
        </w:tc>
      </w:tr>
      <w:tr w:rsidR="002A310B" w:rsidRPr="000A096A" w14:paraId="4606AFE3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8B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B78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formei particulelor. Coeficient de formă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3BE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933-4:2013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53C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4C118225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67B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9F8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conţinutului de elemente cochiliere. Procent de cochilii în agregate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271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933-7:2016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482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7F6E9246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E4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44F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procentului de suprafeţe concasate şi sfărîmate din agregate grosiere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7E8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933-5:2013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409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0E153552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8FF3" w14:textId="3D657712" w:rsidR="002A310B" w:rsidRPr="000A096A" w:rsidRDefault="000E58D7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Amestecuri de aggregate netratate şi tratate cu lianţi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hidraulici</w:t>
            </w:r>
          </w:p>
        </w:tc>
      </w:tr>
      <w:tr w:rsidR="002A310B" w:rsidRPr="000A096A" w14:paraId="4647BE06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4EA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0C0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indicelui de plasticitate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3A5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13286-2:2010/AC:2018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2F55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45A807FE" w14:textId="77777777" w:rsidTr="000C3D4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C67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BEB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conţinutului de apă. Compactarea cu Proctor.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332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E2E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04C8EFAA" w14:textId="77777777" w:rsidTr="003E5617">
        <w:trPr>
          <w:trHeight w:val="6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851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Amestecuri din piatră spartă, pietriş şi nisip, pentru îmbrăcăminţi şi straturi de bază ale autostrăzilor şi aerodromurilor</w:t>
            </w:r>
          </w:p>
        </w:tc>
      </w:tr>
      <w:tr w:rsidR="002A310B" w:rsidRPr="000A096A" w14:paraId="6849E8FA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045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158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E85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conţinutului particulelor argiloase şi prăfoase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C7F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25607:2010 pct.5.7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57E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03DAC74D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B36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8EE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D99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8296.0-97, pct.4.5.1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F72A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15E219E7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7B8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0BB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712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8735-88  pct.5.3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9AB7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08B434E8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67F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159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5FA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distribuţiei granulometrice-analiza prin cernere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32E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933-1:2016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7D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960</w:t>
            </w:r>
          </w:p>
        </w:tc>
      </w:tr>
      <w:tr w:rsidR="002A310B" w:rsidRPr="000A096A" w14:paraId="752311F9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698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DB5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EE1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8296.0-97  pct.4.3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3BB3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181BAA07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66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160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BAC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conţinutului de argilă în bulgări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9BE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GOST 25607:2010 pct.5.8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282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69B6D9FC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8F0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F4F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4CC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8296.0-97  pct.4.6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30F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63EAC3D6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795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659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EB7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8735-88  pct.4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26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269F1F1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DCF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724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sfărîmare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EE6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8269.0-97 pct.4.8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B7F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574B9F5E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EDE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Soluri</w:t>
            </w:r>
          </w:p>
        </w:tc>
      </w:tr>
      <w:tr w:rsidR="002A310B" w:rsidRPr="000A096A" w14:paraId="7863474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BAE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17D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Umiditatea solului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B6E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5180-84 pct.2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81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1DA21E1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731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747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 solului umed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08C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5180-84 pct.6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74B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7417519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412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A63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 solului uscat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94E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5180-84 pct.9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385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1AA43F9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37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4C5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 particulei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130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17892-3:2016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53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0A7243E7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736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166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E1D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 specifică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7BE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17892-2:2016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AF5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43265BCF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F8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DA0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113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11508:2018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FF78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4A4AE13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FD6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0CC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conţinutului de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A05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17892-1:2016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EB83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3E2EBD5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13D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E74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Adîncimea de penetrare cu con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F23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17892-6:2017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731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0F0E826F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0B0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Drumuri şi aerodromuri</w:t>
            </w:r>
          </w:p>
        </w:tc>
      </w:tr>
      <w:tr w:rsidR="002A310B" w:rsidRPr="000A096A" w14:paraId="118D14A2" w14:textId="77777777" w:rsidTr="000C3D40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A33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FBA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Coeficientul de compactare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3DEF8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SF 37561058-002:2020                        SM ASTM E2583:2014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571F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53350B45" w14:textId="77777777" w:rsidTr="003E5617">
        <w:trPr>
          <w:trHeight w:val="330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528E" w14:textId="0561F134" w:rsidR="002A310B" w:rsidRPr="000A096A" w:rsidRDefault="00857BF0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Determinarea rezistenţei la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compre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siune a îmbinărilor sudate în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unghi</w:t>
            </w:r>
          </w:p>
        </w:tc>
      </w:tr>
      <w:tr w:rsidR="002A310B" w:rsidRPr="000A096A" w14:paraId="2519082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F4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A9F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Profile din policlorură de vinil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22E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514:2018, pct. 8.3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E98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00C71528" w14:textId="77777777" w:rsidTr="000C3D4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978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34A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Caracterizarea aspectului după expunere la 150˚C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4C0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76F3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0A6BEF00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0F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ED5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Materiale plastic. Profile plastic pe bază de policlorură de vinil (PVC)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2EA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478:2018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5C8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</w:tr>
      <w:tr w:rsidR="002A310B" w:rsidRPr="000A096A" w14:paraId="01433F34" w14:textId="77777777" w:rsidTr="003E5617">
        <w:trPr>
          <w:trHeight w:val="64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8B9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       </w:t>
            </w: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Blocuri pentru ferestre din PVC; Blocuri pentru uşi din PVC; Blocuri de ferestre, uşi şi vitralii din profil de aluminiu</w:t>
            </w:r>
          </w:p>
        </w:tc>
      </w:tr>
      <w:tr w:rsidR="002A310B" w:rsidRPr="000A096A" w14:paraId="129CD2E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553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79C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transfer de căldură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6EE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ISO 12567-1:2014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0DBC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0A38A5AF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E15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E47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coeficientului de transfer     termic prin metoda cutiei calde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11A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12567-1:2010/AC:2017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454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330D2600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E099" w14:textId="7C34DD0B" w:rsidR="002A310B" w:rsidRPr="000A096A" w:rsidRDefault="00857BF0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Ferestre şi uşi din aluminiu, PVC,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lemn</w:t>
            </w:r>
          </w:p>
        </w:tc>
      </w:tr>
      <w:tr w:rsidR="002A310B" w:rsidRPr="000A096A" w14:paraId="2150ACB7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8E5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60B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Etanşietatea la 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6CD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1027:2016 pct. 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5EF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4800</w:t>
            </w:r>
          </w:p>
        </w:tc>
      </w:tr>
      <w:tr w:rsidR="002A310B" w:rsidRPr="000A096A" w14:paraId="404521D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A89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A1D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vînt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C8C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12211:2016 pct. 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A1C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27946FF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C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CDA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Permeabilitatea la aer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6A4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1026:2016 pct. 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CB2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5373F6F9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ED3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Uşi din lemn; Blocuri de ferestre din lemn</w:t>
            </w:r>
          </w:p>
        </w:tc>
      </w:tr>
      <w:tr w:rsidR="002A310B" w:rsidRPr="000A096A" w14:paraId="20219BA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9DC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982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Umiditatea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632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ISO 4470:2017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F4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D4383FF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F58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Geamuri termopane pentru construcții</w:t>
            </w:r>
          </w:p>
        </w:tc>
      </w:tr>
      <w:tr w:rsidR="002A310B" w:rsidRPr="000A096A" w14:paraId="3553546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C9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3C3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 punctului de rouă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3E3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24866-99 pct.6.10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1EC5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0DA0B2F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5EA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6D8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transfer de căldură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E91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GOST 26602.1-99 pct.8.2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629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6786AF95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B146" w14:textId="08893DDA" w:rsidR="002A310B" w:rsidRPr="000A096A" w:rsidRDefault="00857BF0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Plăci de polistiren expandat,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Plăci de polistiren extrudat</w:t>
            </w:r>
          </w:p>
        </w:tc>
      </w:tr>
      <w:tr w:rsidR="002A310B" w:rsidRPr="000A096A" w14:paraId="75DF0BA0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C93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ED8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absorbției de 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A79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12087:2014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36D2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1A6CBA6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E43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182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41B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8E8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826:2014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CAF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0AE2889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A70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74F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4F5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12089:2014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36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42D06452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011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EA0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Conductivitate termică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DEC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12667:2011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200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78DBBCE3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873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124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termică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608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83EB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331FA0D3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4DA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870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rezistenţei la tracţiune perpendicular pe feţe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766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1607:2014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48B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8152D1A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A5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5F6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rezistenţei la tracţiune paralel pe feţe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05C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1608:2014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B4A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1D10433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032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DEA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Densitatea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DE0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1602:2014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3D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19094A42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8F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0BD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rezistenţei la îngheţ-dezgheţ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361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12091:2014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7F59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70712ADF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800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1D7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comportării la forfecare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F35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12090:2014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CB5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400</w:t>
            </w:r>
          </w:p>
        </w:tc>
      </w:tr>
      <w:tr w:rsidR="002A310B" w:rsidRPr="000A096A" w14:paraId="06153252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952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Produse din vată minerală (MW)</w:t>
            </w:r>
          </w:p>
        </w:tc>
      </w:tr>
      <w:tr w:rsidR="002A310B" w:rsidRPr="000A096A" w14:paraId="6157A0B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20E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D85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stabilităţii dimensionale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6CA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1603:2014 Metoda 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5E9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</w:tr>
      <w:tr w:rsidR="002A310B" w:rsidRPr="000A096A" w14:paraId="4C08548B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82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080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compresiune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A47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826:2014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97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3DA95A6D" w14:textId="77777777" w:rsidTr="000C3D4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2D6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277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Conductivitate termică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439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12667:2011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B9F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1800</w:t>
            </w:r>
          </w:p>
        </w:tc>
      </w:tr>
      <w:tr w:rsidR="002A310B" w:rsidRPr="000A096A" w14:paraId="1217B030" w14:textId="77777777" w:rsidTr="000C3D4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E0D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586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Rezistenţă termică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EEA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A12B" w14:textId="77777777" w:rsidR="002A310B" w:rsidRPr="0053113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A310B" w:rsidRPr="000A096A" w14:paraId="295E8490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27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0AF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rezistenţei la tracţiune perpendicular pe feţe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D43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  EN 1607:2014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DD7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</w:t>
            </w:r>
          </w:p>
        </w:tc>
      </w:tr>
      <w:tr w:rsidR="002A310B" w:rsidRPr="000A096A" w14:paraId="2C018DF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49E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EDB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 absorbției de apă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63E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12087:2014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1CA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08A7CDF0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C96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330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Rezistenţa la încovoiere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E0D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12089:2014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CE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600</w:t>
            </w:r>
          </w:p>
        </w:tc>
      </w:tr>
      <w:tr w:rsidR="002A310B" w:rsidRPr="000A096A" w14:paraId="1BC2081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323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A95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Determinarea comportării la forfecare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4E2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12090:2014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8542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</w:t>
            </w:r>
          </w:p>
        </w:tc>
      </w:tr>
      <w:tr w:rsidR="002A310B" w:rsidRPr="000A096A" w14:paraId="445041D0" w14:textId="77777777" w:rsidTr="003E5617">
        <w:trPr>
          <w:trHeight w:val="720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853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CERTIFICAREA PRODUSE, EXPERTIZĂ TEHNICĂ</w:t>
            </w:r>
          </w:p>
        </w:tc>
      </w:tr>
      <w:tr w:rsidR="002A310B" w:rsidRPr="000A096A" w14:paraId="080BEFD8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9B8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A6F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Bitum și lianți bituminoși.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0CC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12591:2010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0CF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351F4D3B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E6F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861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Bitum și lianți bituminoși.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23E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13924:2010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39C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23A13F8C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AF8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480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Bitum și lianți bituminoși.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E02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15322:2014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2D3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7295BDC0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B52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641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Mixturi asfaltice. Specificaţii pentru materiale. Partea 1: Betoane asfaltice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DF2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13108-1:2010. SM SR EN 13108-1:2010/AC:2010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033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104DDDB2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631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2CD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Mixturi asfaltice. Specificaţii pentru materiale. Partea 2: Betoane asfaltice pentru straturi foarte subţiri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53A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13108-2:2010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01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271EC16D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94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9FF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Mixturi asfaltice. Specificaţii pentru materiale. Partea 3: Betoane asfaltice suple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DCA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13108-3:2010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4E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00490579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2C3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2DF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Mixturi asfaltice. Specificaţii pentru materiale. Partea 4: Mixturi asfaltice tip Hot Rolled Asphalt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63D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13108-4:2010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8299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0DFD3CC2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96E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BCC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Mixturi asfaltice. Specificaţii pentru materiale. Partea 5: Beton asfaltic cu conţinut ridicat de mastic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9C0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13108-5:2010. SM SR EN 13108-5:2010/AC:2010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E4F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7C1B1E06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95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E6F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Mixturi asfaltice. Specificaţii pentru materiale. Partea 6: Asfalt turnat rutier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575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SM SR EN 13108-6:2010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4A0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0628D4B8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CEC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993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Mixturi asfaltice. Specificaţii pentru materiale. Partea 7: Betoane asfaltice drenante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7C3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13108-7:2010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39E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2ED7C58A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581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E5A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Tratamente bituminoase. Cerinţe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8D2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12271:2010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6482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5428FD6E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1C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208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E68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Straturi bituminoase turnate la rece. Cerinţe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47E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12273:2010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D1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20D370C6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426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09E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Produse prefabricate de beton. Stâlpi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0F9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12843:2010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A75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631F0D97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304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C1A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Produse prefabricate de beton. Piloţi de fundaţie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038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12794+A1:2010. SM SR EN 12794+A1:2010/AC:2010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51A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06656D6A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43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A43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Specificaţii ale elementelor pentru zidărie. Partea 1: Elemente pentru zidărie de argilă arsă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8A7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771-1+A1:2016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4282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241C3081" w14:textId="77777777" w:rsidTr="000C3D40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C7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B3F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Specificaţii ale elementelor pentru zidărie. Partea 2: Elemente pentru zidărie de silico-calcar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F13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771-2+A1:2016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2AD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54C5C54C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99C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799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Specificaţii ale elementelor pentru zidărie. Partea 3: Elemente pentru zidărie de beton cu agregate (agregate grele şi uşoare)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BF6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SM EN 771-3+A1:2016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7B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77C0FB30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D1D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3DA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Specificaţii ale elementelor pentru zidărie. Partea 4: Elemente pentru zidărie de beton celular autoclavizat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294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771-4+A1:2016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34F8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6AADAC6C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C4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688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Specificaţii ale elementelor pentru zidărie. Partea 6: Elemente pentru zidărie de piatră naturală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DF4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771-6+A1:2016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718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18BB893E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9DA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D12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Ferestre şi uşi. Standard de produs, caracteristici de performanţă. Partea 1: Ferestre şi uşi exterioare pentru pietoni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BBE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14351-1+A2:2016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6F7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9330</w:t>
            </w:r>
          </w:p>
        </w:tc>
      </w:tr>
      <w:tr w:rsidR="002A310B" w:rsidRPr="000A096A" w14:paraId="3123FCC8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4E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A9C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Liant hidraulic pentru aplicaţii nestructurale. Definiţie, specificaţii şi criterii de conformitate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83D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15368+A1:2013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AEF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25E51E39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42D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4F8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Lianţi hidraulici rutieri. Partea 1: Lianţi hidraulici rutieri cu întărire rapidă. Compoziţie, specificaţii şi criterii de conformitate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DFF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13282-1:2014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B14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50DC254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41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79A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Agregate pentru beton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DE3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12620+A1:2010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1EE6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4CE9E9E4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4EA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82A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Agregate uşoare. Partea 1: Agregate ușoare pentru betoane, mortare și paste de ciment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678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13055-1:2010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40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0E223F17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F8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0CB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Agregate pentru mortare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469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13139:2010. SM SR EN 13139:2010/AC:2010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93C1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0526D9A0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F1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F5D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Agregate din materiale nelegate sau legate hidraulic pentru utilizare în inginerie civilă şi în construcţii de drumuri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F75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13242+A1:2010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1567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689946E0" w14:textId="77777777" w:rsidTr="000C3D40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945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60F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Agregate pentru amestecuri bituminoase şi pentru finisarea suprafeţelor, utilizate la construcţia şoselelor, a aeroporturilor şi a altor zone cu trafic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D1E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13043:2010 SM SR EN 13043:2010/AC:2010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8AA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309ED68B" w14:textId="77777777" w:rsidTr="000C3D40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E66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CDE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Agregate ușoare. Partea 2: Agregate ușoare pentru amestecuri hidrocarbonate, tratamente superficiale și pentru straturi tratate și netratate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80D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13055-2:2010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955D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627AA034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707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09C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Agregate pentru anrocamente. Partea 1: Specificaţii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DA6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SR EN 13383-1:2010. SM SR EN 13383-1:2010/AC:2010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C46E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8794</w:t>
            </w:r>
          </w:p>
        </w:tc>
      </w:tr>
      <w:tr w:rsidR="002A310B" w:rsidRPr="000A096A" w14:paraId="5907E78D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C8A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84E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Beton. Specificație, performanță, producție și conformitate.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950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206:2013+A2:2021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75C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9330</w:t>
            </w:r>
          </w:p>
        </w:tc>
      </w:tr>
      <w:tr w:rsidR="002A310B" w:rsidRPr="000A096A" w14:paraId="05BCCC14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15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166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Prelucrarea si elaborarea Manualului Calității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8FA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SM EN ISO 9001:2015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43B9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4800</w:t>
            </w:r>
          </w:p>
        </w:tc>
      </w:tr>
      <w:tr w:rsidR="002A310B" w:rsidRPr="000A096A" w14:paraId="6980E789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D3C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B80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Evaluarea tehnică în construcții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DCB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nr.913 din 06.11.2014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2E5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5500</w:t>
            </w:r>
          </w:p>
        </w:tc>
      </w:tr>
      <w:tr w:rsidR="002A310B" w:rsidRPr="000A096A" w14:paraId="542D9B4D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65A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E32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Prelucrarea si prelungirea Evaluării tehnice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06D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nr.913 din 06.11.2014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3E5F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2750</w:t>
            </w:r>
          </w:p>
        </w:tc>
      </w:tr>
      <w:tr w:rsidR="002A310B" w:rsidRPr="000A096A" w14:paraId="62456D65" w14:textId="77777777" w:rsidTr="000C3D4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C2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F71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Expertiză tehnică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369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nr.936 din 16.08.2006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42F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5B05392D" w14:textId="77777777" w:rsidTr="003E5617">
        <w:trPr>
          <w:trHeight w:val="82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51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URBANISM ȘI ARHITECTURA</w:t>
            </w:r>
          </w:p>
        </w:tc>
      </w:tr>
      <w:tr w:rsidR="002A310B" w:rsidRPr="000A096A" w14:paraId="1E9642A8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65E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916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Planuri de amenajare a teritoriului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177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A074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42B11A00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E99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44E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Planuri urbanistice generale  și zonale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3AF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08E5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69DAC1B5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F8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DDF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Planuri urbanistice de detaliu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FD9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D8B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0EBC06B1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326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06E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Studii de fundamentare urbanistică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F7A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A7CC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0FD2F146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760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366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Studii de prefezabilitate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8A5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4103" w14:textId="77777777" w:rsidR="002A310B" w:rsidRPr="0053113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53113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0C52EB2D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D47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780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Studii de fezabilitate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711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7E29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172A3A0F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CF9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026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Studii de delimitare a terenurilor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AB4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47A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calculul se efectuează in baza </w:t>
            </w: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solicitării clientului</w:t>
            </w:r>
          </w:p>
        </w:tc>
      </w:tr>
      <w:tr w:rsidR="002A310B" w:rsidRPr="000A096A" w14:paraId="3CD9CC2C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0DD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DA6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Studii de schimbare a destinației terenurilor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9CF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C45D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2488C3E1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8A2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CFA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Studii  urbanistice amenajări industriale (zone economice libere, parcuri industriale)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69E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7EC8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31AB6826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671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4A0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Arhitectura construcțiilor civile și dizainul interior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A74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A270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46AC4B6F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3BE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7B9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Arhitectura construcțiilor industriale  și speciale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EB1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758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4DC9D168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B76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526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Moștenirea arhitectural-istorică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D45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095B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53CF274E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6B9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F79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Planuri generale a obiectelor  și derivatele 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62D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B42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6F2C4288" w14:textId="77777777" w:rsidTr="003E5617">
        <w:trPr>
          <w:trHeight w:val="300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BD9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Rezistența construcțiilor</w:t>
            </w:r>
          </w:p>
        </w:tc>
      </w:tr>
      <w:tr w:rsidR="002A310B" w:rsidRPr="000A096A" w14:paraId="1045AB25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9F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044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Conctrucții civile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6CA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6B14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315CE30F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6BD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79FC" w14:textId="4B8CEB8A" w:rsidR="002A310B" w:rsidRPr="000A096A" w:rsidRDefault="000876BD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Construcții industriale , agrozootehnice </w:t>
            </w:r>
            <w:r w:rsidR="002A310B"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și speciale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B90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EF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51670901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820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112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Construcții drumuri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E1C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5686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66E6605F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394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247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A22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Construcții piste de aviație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822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540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67316C37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F83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892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Protecție contra proceselor geologice periculoase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C2C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3094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51E6339D" w14:textId="77777777" w:rsidTr="000C3D40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5AA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053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Consolidarea construcțiilor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0AE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5107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2AB9FD2E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DF1D" w14:textId="3D1DDD27" w:rsidR="002A310B" w:rsidRPr="000A096A" w:rsidRDefault="00857BF0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Instalații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și rețele de alimentare cu apă și canalizare</w:t>
            </w:r>
          </w:p>
        </w:tc>
      </w:tr>
      <w:tr w:rsidR="002A310B" w:rsidRPr="000A096A" w14:paraId="369F9ADE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68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1B4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Sisteme interioare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4E6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B79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5ACE4FD2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E6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9C3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Rețele exterioare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185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52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6C951B49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084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4F3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Instalații de epurare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503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45C3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7848B2E2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AA5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lnstalații si rețele de alimentare cu gaze</w:t>
            </w:r>
          </w:p>
        </w:tc>
      </w:tr>
      <w:tr w:rsidR="002A310B" w:rsidRPr="000A096A" w14:paraId="3DB84B83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70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0C5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Instalații  și rețele de alimentare cu gaze cu presiunea sub 0,3 MPa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DFB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575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43C16A47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AA8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7B0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lnstalații si rețele de alimentare cu gaze cu presiunea sub 1,2 MPa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726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64C3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1886CCFF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CA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7C3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Sisteme  și instalații de stocare   și alimentare cu gaze petroliere lichefiate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36C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6655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054B5D62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031F" w14:textId="754AAFF2" w:rsidR="002A310B" w:rsidRPr="000A096A" w:rsidRDefault="00FF3742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Instalații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și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retele de încalzire, ventilare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și climatizare</w:t>
            </w:r>
          </w:p>
        </w:tc>
      </w:tr>
      <w:tr w:rsidR="002A310B" w:rsidRPr="000A096A" w14:paraId="4FD92AE6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370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7A0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Sisteme interioare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509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7599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calculul se efectuează </w:t>
            </w: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in baza solicitării clientului</w:t>
            </w:r>
          </w:p>
        </w:tc>
      </w:tr>
      <w:tr w:rsidR="002A310B" w:rsidRPr="000A096A" w14:paraId="073C861B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BD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257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43C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Rețele exterioare și puncte termice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0E1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67E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73011AA5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43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8AD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Centrale termice echipate cu cazane de apa caldă cu temperatura sub 115°C  și cazane de abur cu presiunea sub 0,7 M.Pa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336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7D7D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5F7162BC" w14:textId="77777777" w:rsidTr="000C3D40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1E1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F18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Centrale termice echipate cu cazane de apa fierbinte  cu temperatura mai sus de 115 °C  și cazane de abur cu presiunea mai sus de  0,7 Mpa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A35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419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563F8DBA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B43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Instalații electrice</w:t>
            </w:r>
          </w:p>
        </w:tc>
      </w:tr>
      <w:tr w:rsidR="002A310B" w:rsidRPr="000A096A" w14:paraId="6744450E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FA0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AAA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Rețele electrice interioare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972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F455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3AD58283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24A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944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Rețele de înalta tensiune, transformatoare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5D2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FD6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4AB0460F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B96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67C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Rețele de joasa tensiune, echipamente electrice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227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5180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7633B783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8DE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F69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lnstalații de automatizare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B58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ACE5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52317A0C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1334" w14:textId="19219D6C" w:rsidR="002A310B" w:rsidRPr="000A096A" w:rsidRDefault="00FF3742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lnstalații de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protecție</w:t>
            </w:r>
          </w:p>
        </w:tc>
      </w:tr>
      <w:tr w:rsidR="002A310B" w:rsidRPr="000A096A" w14:paraId="0DABF736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F52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B38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Contra inccndiului, intruziunilor  din exterior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1E6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448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1B4A1C7A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790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EEE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Anticorozivă a rețelelor subterane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94B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16CB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102E41B7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26A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266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70B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lnstalații de telecomunicatii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33A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F8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44EC68DA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B144" w14:textId="6F87BF61" w:rsidR="002A310B" w:rsidRPr="000A096A" w:rsidRDefault="00FF3742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Lucrari 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topogeodezice</w:t>
            </w:r>
          </w:p>
        </w:tc>
      </w:tr>
      <w:tr w:rsidR="002A310B" w:rsidRPr="000A096A" w14:paraId="5C365405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34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74C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Investigații  privind  protecția  mediului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E82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0A7E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73047766" w14:textId="77777777" w:rsidTr="000C3D4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324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042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Servicii  de arhivă, multiplicare, calcule tehnice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9DB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L.02.11-2013, NCM-urile pentru ramuri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37A5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calculul se efectuează in baza solicitării clientului</w:t>
            </w:r>
          </w:p>
        </w:tc>
      </w:tr>
      <w:tr w:rsidR="002A310B" w:rsidRPr="000A096A" w14:paraId="0B39422C" w14:textId="77777777" w:rsidTr="003E5617">
        <w:trPr>
          <w:trHeight w:val="64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88AE" w14:textId="526EBB01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INSTRUIREA</w:t>
            </w:r>
            <w:r w:rsidR="00FF374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ȘI ATESTAREA SPERCIALIȘTILOR </w:t>
            </w: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ÎN CONSTRUCȚII</w:t>
            </w:r>
          </w:p>
        </w:tc>
      </w:tr>
      <w:tr w:rsidR="002A310B" w:rsidRPr="000A096A" w14:paraId="3311619E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45F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B0A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Diriginte de şantier în domeniul construcţii civile, industriale şi agrozootehnice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19C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F853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2600</w:t>
            </w:r>
          </w:p>
        </w:tc>
      </w:tr>
      <w:tr w:rsidR="002A310B" w:rsidRPr="000A096A" w14:paraId="170EE6A0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BF9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F1D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Responsabil tehnic în domeniul construcţii civile, industriale şi agrozootehnice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048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4C38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2600</w:t>
            </w:r>
          </w:p>
        </w:tc>
      </w:tr>
      <w:tr w:rsidR="002A310B" w:rsidRPr="000A096A" w14:paraId="4B97D8FC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394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38A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Diriginte de şantier şi Responsabil tehnic în domeniul construcţii civile, industriale şi agrozootehnice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382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FF52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3900</w:t>
            </w:r>
          </w:p>
        </w:tc>
      </w:tr>
      <w:tr w:rsidR="002A310B" w:rsidRPr="000A096A" w14:paraId="7B091C21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207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B58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Diriginte cu executarea lucrărilor specializate şi instalaţiilor aferente construcţiilor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A66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5C8A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0417EBF4" w14:textId="77777777" w:rsidTr="000C3D40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23E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85B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Responsabil tehnic cu executarea lucrărilor specializate şi instalaţiilor aferente construcţiilor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BDE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53DB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7D7AA466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98A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19A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Diriginte şi Responsabil tehnic cu executarea lucrărilor specializate şi instalaţiilor aferente construcţiilor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DCB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FEDF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3600</w:t>
            </w:r>
          </w:p>
        </w:tc>
      </w:tr>
      <w:tr w:rsidR="002A310B" w:rsidRPr="000A096A" w14:paraId="33760820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D2C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90D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Personalul de specialitate din laboratoarele de încercări în construcţii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F6E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AB64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2200</w:t>
            </w:r>
          </w:p>
        </w:tc>
      </w:tr>
      <w:tr w:rsidR="002A310B" w:rsidRPr="000A096A" w14:paraId="3CE5A125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839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70F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Proiectant  (în construcţii)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E0B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C28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7C03A106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D08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747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Elaborator de devize (în construcții)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575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A6F3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05269571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60D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BCB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Expert tehnici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BE6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F84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1000</w:t>
            </w:r>
          </w:p>
        </w:tc>
      </w:tr>
      <w:tr w:rsidR="002A310B" w:rsidRPr="000A096A" w14:paraId="2B4A0C12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C32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845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Verificator de proiecte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AB6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43A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1000</w:t>
            </w:r>
          </w:p>
        </w:tc>
      </w:tr>
      <w:tr w:rsidR="002A310B" w:rsidRPr="000A096A" w14:paraId="751AF737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E7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0FA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Verificator de devize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7FD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2756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1000</w:t>
            </w:r>
          </w:p>
        </w:tc>
      </w:tr>
      <w:tr w:rsidR="002A310B" w:rsidRPr="000A096A" w14:paraId="47982F32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E54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B43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Elaborator de devize (instruirea prin metoda de resurse)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BEB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E579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1500</w:t>
            </w:r>
          </w:p>
        </w:tc>
      </w:tr>
      <w:tr w:rsidR="002A310B" w:rsidRPr="000A096A" w14:paraId="31939ADF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5BA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282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918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Personalul tehnico-ingineresc responsabil pentru executarea lucrărilor de sudură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821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E10E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1500</w:t>
            </w:r>
          </w:p>
        </w:tc>
      </w:tr>
      <w:tr w:rsidR="002A310B" w:rsidRPr="000A096A" w14:paraId="001E6EB6" w14:textId="77777777" w:rsidTr="000C3D4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2D1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6BA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Personalul tehnico-ingineresc responsabil pentru exploatarea obiectelor în domeniul securităţii industriale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CA4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E37F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1100</w:t>
            </w:r>
          </w:p>
        </w:tc>
      </w:tr>
      <w:tr w:rsidR="002A310B" w:rsidRPr="000A096A" w14:paraId="75FFF9B1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DB1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CF55" w14:textId="77777777" w:rsidR="002A310B" w:rsidRPr="000A096A" w:rsidRDefault="002A310B" w:rsidP="002A310B">
            <w:pPr>
              <w:spacing w:before="0"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Atestarea periodică  personalului care activează în domeniul securităţii industriale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9B9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92F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450</w:t>
            </w:r>
          </w:p>
        </w:tc>
      </w:tr>
      <w:tr w:rsidR="002A310B" w:rsidRPr="000A096A" w14:paraId="7FDA5135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EF4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E1B2" w14:textId="77777777" w:rsidR="002A310B" w:rsidRPr="000A096A" w:rsidRDefault="002A310B" w:rsidP="002A310B">
            <w:pPr>
              <w:spacing w:before="0"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Maşinist la auto-şi electroîncărcătoare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2E3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2244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1300</w:t>
            </w:r>
          </w:p>
        </w:tc>
      </w:tr>
      <w:tr w:rsidR="002A310B" w:rsidRPr="000A096A" w14:paraId="351219B8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5B8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6539" w14:textId="77777777" w:rsidR="002A310B" w:rsidRPr="000A096A" w:rsidRDefault="002A310B" w:rsidP="002A310B">
            <w:pPr>
              <w:spacing w:before="0"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Atestarea periodică  sudorilor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F61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nr.329 din 23.04.2009, HG nr. 913 din 06.11.2031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23DA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2100</w:t>
            </w:r>
          </w:p>
        </w:tc>
      </w:tr>
      <w:tr w:rsidR="002A310B" w:rsidRPr="000A096A" w14:paraId="737E722F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722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E30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Electrogazosudor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F2E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20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13500</w:t>
            </w:r>
          </w:p>
        </w:tc>
      </w:tr>
      <w:tr w:rsidR="002A310B" w:rsidRPr="000A096A" w14:paraId="65E1946B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E6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827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Electrosudor la sudarea manuala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DE8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539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8500</w:t>
            </w:r>
          </w:p>
        </w:tc>
      </w:tr>
      <w:tr w:rsidR="002A310B" w:rsidRPr="000A096A" w14:paraId="3E59DCDC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B3D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6F2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Sudor cu gaze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32A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80A5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7300</w:t>
            </w:r>
          </w:p>
        </w:tc>
      </w:tr>
      <w:tr w:rsidR="002A310B" w:rsidRPr="000A096A" w14:paraId="2A6992BE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02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8B0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Electrogazosudor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39E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4381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5400</w:t>
            </w:r>
          </w:p>
        </w:tc>
      </w:tr>
      <w:tr w:rsidR="002A310B" w:rsidRPr="000A096A" w14:paraId="69166670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459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642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Sudare cu arc electric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FB6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44D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3900</w:t>
            </w:r>
          </w:p>
        </w:tc>
      </w:tr>
      <w:tr w:rsidR="002A310B" w:rsidRPr="000A096A" w14:paraId="6801BFB6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D19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A3B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Sudare cu gaze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3BA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4FA9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2800</w:t>
            </w:r>
          </w:p>
        </w:tc>
      </w:tr>
      <w:tr w:rsidR="002A310B" w:rsidRPr="000A096A" w14:paraId="6F2F2F27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79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636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Lacatuș auto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84C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658A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15000</w:t>
            </w:r>
          </w:p>
        </w:tc>
      </w:tr>
      <w:tr w:rsidR="002A310B" w:rsidRPr="000A096A" w14:paraId="65488A27" w14:textId="77777777" w:rsidTr="000C3D4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B1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EDC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Conducator incarcator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B5C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43EB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4400</w:t>
            </w:r>
          </w:p>
        </w:tc>
      </w:tr>
      <w:tr w:rsidR="002A310B" w:rsidRPr="000A096A" w14:paraId="75947B9D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D6B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9DB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Macaragiu la macarale cale ferată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608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36F0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7500</w:t>
            </w:r>
          </w:p>
        </w:tc>
      </w:tr>
      <w:tr w:rsidR="002A310B" w:rsidRPr="000A096A" w14:paraId="00C66B2D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1B7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622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Macaragiu la macarale turn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408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E30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7500</w:t>
            </w:r>
          </w:p>
        </w:tc>
      </w:tr>
      <w:tr w:rsidR="002A310B" w:rsidRPr="000A096A" w14:paraId="3B91F79B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89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72E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Macaragiu la macarale pod  rulant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D9A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0905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7500</w:t>
            </w:r>
          </w:p>
        </w:tc>
      </w:tr>
      <w:tr w:rsidR="002A310B" w:rsidRPr="000A096A" w14:paraId="4E1F7E61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D9A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245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Macaragiu la macarale pneuri și șenile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286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D3BA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7500</w:t>
            </w:r>
          </w:p>
        </w:tc>
      </w:tr>
      <w:tr w:rsidR="002A310B" w:rsidRPr="000A096A" w14:paraId="11FCB429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3A2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187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Mașinist la automacara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E0A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1738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7500</w:t>
            </w:r>
          </w:p>
        </w:tc>
      </w:tr>
      <w:tr w:rsidR="002A310B" w:rsidRPr="000A096A" w14:paraId="68153734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34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300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4E4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Agatator /Curs tematic/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246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741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3400</w:t>
            </w:r>
          </w:p>
        </w:tc>
      </w:tr>
      <w:tr w:rsidR="002A310B" w:rsidRPr="000A096A" w14:paraId="5A426A0A" w14:textId="77777777" w:rsidTr="000C3D4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A86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0B9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Mașinist la maina-macara de forat autopropulsată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010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C9D9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6500</w:t>
            </w:r>
          </w:p>
        </w:tc>
      </w:tr>
      <w:tr w:rsidR="002A310B" w:rsidRPr="000A096A" w14:paraId="22E0C24A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42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F3A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Mainist la excavator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2F3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647C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8700</w:t>
            </w:r>
          </w:p>
        </w:tc>
      </w:tr>
      <w:tr w:rsidR="002A310B" w:rsidRPr="000A096A" w14:paraId="0CA6FDE9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12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D8F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Lacatuș-instalator tehnica sanitară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E06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0411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9000</w:t>
            </w:r>
          </w:p>
        </w:tc>
      </w:tr>
      <w:tr w:rsidR="002A310B" w:rsidRPr="000A096A" w14:paraId="45FDEB0B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F2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CFA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Tencuitor, Zugrav, Placator cu placi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AEC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E1B7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12000</w:t>
            </w:r>
          </w:p>
        </w:tc>
      </w:tr>
      <w:tr w:rsidR="002A310B" w:rsidRPr="000A096A" w14:paraId="2644923C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DC5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ADA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Tencuitor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DA8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6F16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5400</w:t>
            </w:r>
          </w:p>
        </w:tc>
      </w:tr>
      <w:tr w:rsidR="002A310B" w:rsidRPr="000A096A" w14:paraId="28ACD77B" w14:textId="77777777" w:rsidTr="000C3D4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93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E60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Zugrav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348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9AF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5400</w:t>
            </w:r>
          </w:p>
        </w:tc>
      </w:tr>
      <w:tr w:rsidR="002A310B" w:rsidRPr="000A096A" w14:paraId="77E1E647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596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CED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Placator cu plăci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C7D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1D8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5400</w:t>
            </w:r>
          </w:p>
        </w:tc>
      </w:tr>
      <w:tr w:rsidR="002A310B" w:rsidRPr="000A096A" w14:paraId="5918B8DE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37B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4B8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Tencuitor, Placator cu placi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60A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708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8600</w:t>
            </w:r>
          </w:p>
        </w:tc>
      </w:tr>
      <w:tr w:rsidR="002A310B" w:rsidRPr="000A096A" w14:paraId="20FE4094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A1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093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Zugrav, Placator cu placi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BD5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C92A" w14:textId="77777777" w:rsidR="002A310B" w:rsidRPr="00F64E20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64E2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8600</w:t>
            </w:r>
          </w:p>
        </w:tc>
      </w:tr>
      <w:tr w:rsidR="002A310B" w:rsidRPr="000A096A" w14:paraId="6408A074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2C0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069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Tencuitor, Zugrav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FCC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F03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8600</w:t>
            </w:r>
          </w:p>
        </w:tc>
      </w:tr>
      <w:tr w:rsidR="002A310B" w:rsidRPr="000A096A" w14:paraId="6B5AA0AF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5E3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B9F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Artificier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7CA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8596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8400</w:t>
            </w:r>
          </w:p>
        </w:tc>
      </w:tr>
      <w:tr w:rsidR="002A310B" w:rsidRPr="000A096A" w14:paraId="3DB33C7F" w14:textId="77777777" w:rsidTr="000C3D4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79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786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Controlor-supraveghetor in industria extractiva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71B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336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13000</w:t>
            </w:r>
          </w:p>
        </w:tc>
      </w:tr>
      <w:tr w:rsidR="002A310B" w:rsidRPr="000A096A" w14:paraId="5EC93B51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B3F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172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Controlor-supraveghetor  in industria extractiva la suprafața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CF6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01B4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7500</w:t>
            </w:r>
          </w:p>
        </w:tc>
      </w:tr>
      <w:tr w:rsidR="002A310B" w:rsidRPr="000A096A" w14:paraId="7B419DC7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5F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320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Controlor-supraveghetor în industria extractiva în subteran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A2C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EE79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10000</w:t>
            </w:r>
          </w:p>
        </w:tc>
      </w:tr>
      <w:tr w:rsidR="002A310B" w:rsidRPr="000A096A" w14:paraId="403587E3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C50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0FA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Frizer (profil larg)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6F4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2A23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12500</w:t>
            </w:r>
          </w:p>
        </w:tc>
      </w:tr>
      <w:tr w:rsidR="002A310B" w:rsidRPr="000A096A" w14:paraId="317130DD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D0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316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BC3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Frizer (frizuri i colorare)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7B0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58DF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8400</w:t>
            </w:r>
          </w:p>
        </w:tc>
      </w:tr>
      <w:tr w:rsidR="002A310B" w:rsidRPr="000A096A" w14:paraId="422391CB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D8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178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Coafor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9B6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7A2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8800</w:t>
            </w:r>
          </w:p>
        </w:tc>
      </w:tr>
      <w:tr w:rsidR="002A310B" w:rsidRPr="000A096A" w14:paraId="18308D45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0D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5D9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Modelarea artistica a coafurilor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59D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AF0E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4900</w:t>
            </w:r>
          </w:p>
        </w:tc>
      </w:tr>
      <w:tr w:rsidR="002A310B" w:rsidRPr="000A096A" w14:paraId="567E719D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A2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61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Colorarea parului (curs tematic)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1EF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C28D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3300</w:t>
            </w:r>
          </w:p>
        </w:tc>
      </w:tr>
      <w:tr w:rsidR="002A310B" w:rsidRPr="000A096A" w14:paraId="6CEBCEEF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7E6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3F7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Ondulatia parului (curs tematic)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9B9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9DF0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3200</w:t>
            </w:r>
          </w:p>
        </w:tc>
      </w:tr>
      <w:tr w:rsidR="002A310B" w:rsidRPr="000A096A" w14:paraId="0B0DE3BE" w14:textId="77777777" w:rsidTr="000C3D4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A35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AFB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Instruire și atestarea PTI privind regulile de exploatare inofensiva a macaralelor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577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Legea nr.151/2022 privind funcționarea în condiții de siguranță a obiectivelor industrual și a instalațiilor tehnice potențial periculoase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7095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2700</w:t>
            </w:r>
          </w:p>
        </w:tc>
      </w:tr>
      <w:tr w:rsidR="002A310B" w:rsidRPr="000A096A" w14:paraId="6586B364" w14:textId="77777777" w:rsidTr="000C3D4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9AC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C62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Instruire și atestarea PTI privind regulile de exploatare inofnsiva a recipientelor sub presmne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710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Legea nr.151/2022 privind funcționarea în condiții de siguranță a obiectivelor industrual și a instalațiilor tehnice potențial periculoase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595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2700</w:t>
            </w:r>
          </w:p>
        </w:tc>
      </w:tr>
      <w:tr w:rsidR="002A310B" w:rsidRPr="000A096A" w14:paraId="5AFDECEB" w14:textId="77777777" w:rsidTr="000C3D4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015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EDD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Instruire și atestarea PTI privind regulile de exploatare inofensiva a tumurilor și turlelor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BBE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Legea nr.151/2022 privind funcționarea în condiții de siguranță a obiectivelor industrual și a instalațiilor tehnice potențial periculoase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73F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2700</w:t>
            </w:r>
          </w:p>
        </w:tc>
      </w:tr>
      <w:tr w:rsidR="002A310B" w:rsidRPr="000A096A" w14:paraId="1BF5F36B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D5D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Instruire in domeniul SSM</w:t>
            </w:r>
          </w:p>
        </w:tc>
      </w:tr>
      <w:tr w:rsidR="002A310B" w:rsidRPr="000A096A" w14:paraId="77894447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BB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74F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a) nivelul intâi;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513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A63E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1000</w:t>
            </w:r>
          </w:p>
        </w:tc>
      </w:tr>
      <w:tr w:rsidR="002A310B" w:rsidRPr="000A096A" w14:paraId="656EB5D8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5AF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9E3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b) nivelul doi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529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1D95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2500</w:t>
            </w:r>
          </w:p>
        </w:tc>
      </w:tr>
      <w:tr w:rsidR="002A310B" w:rsidRPr="000A096A" w14:paraId="29CB8D01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FBB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193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Atestarea periodica a personalului in domeniul securitații industriale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DB6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D8A2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630</w:t>
            </w:r>
          </w:p>
        </w:tc>
      </w:tr>
      <w:tr w:rsidR="002A310B" w:rsidRPr="000A096A" w14:paraId="249095E8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242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Ore suplimentare la instruirea practicii in meseriile:</w:t>
            </w:r>
          </w:p>
        </w:tc>
      </w:tr>
      <w:tr w:rsidR="002A310B" w:rsidRPr="000A096A" w14:paraId="011A3EFF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9F6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FC2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Frizer, Coafor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C3A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9797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200 lei/ora</w:t>
            </w:r>
          </w:p>
        </w:tc>
      </w:tr>
      <w:tr w:rsidR="002A310B" w:rsidRPr="000A096A" w14:paraId="61B41B6A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668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EAC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Sudor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161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C66E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420 lei/ora</w:t>
            </w:r>
          </w:p>
        </w:tc>
      </w:tr>
      <w:tr w:rsidR="002A310B" w:rsidRPr="000A096A" w14:paraId="0CD76AF4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925A" w14:textId="3FD041A5" w:rsidR="002A310B" w:rsidRPr="000A096A" w:rsidRDefault="002A310B" w:rsidP="00567ECA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Examen de absolvire, atestare:</w:t>
            </w:r>
          </w:p>
        </w:tc>
      </w:tr>
      <w:tr w:rsidR="002A310B" w:rsidRPr="000A096A" w14:paraId="21494F56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77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329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FC3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Frizer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B27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2DD7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0427CFF6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573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C22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Coafor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EF9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F8D4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02177F48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B5E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5F3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Frizer, Coafor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D9C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892D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3500</w:t>
            </w:r>
          </w:p>
        </w:tc>
      </w:tr>
      <w:tr w:rsidR="002A310B" w:rsidRPr="000A096A" w14:paraId="7580100B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16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1B8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Electrogazosudor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049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947B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05408DDE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5C4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C10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Electrosudor la sudarea manuala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C39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655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1E65DCE3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FF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90B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Lacatuș auto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A559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960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2400</w:t>
            </w:r>
          </w:p>
        </w:tc>
      </w:tr>
      <w:tr w:rsidR="002A310B" w:rsidRPr="000A096A" w14:paraId="01947770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AF1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72F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Alte meserii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D3C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Regulamentul cu privire la formarea continuă a adulților, HG nr.193/2017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584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1200</w:t>
            </w:r>
          </w:p>
        </w:tc>
      </w:tr>
      <w:tr w:rsidR="002A310B" w:rsidRPr="000A096A" w14:paraId="44E48533" w14:textId="77777777" w:rsidTr="000C3D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A82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B1C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B02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C33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2A310B" w:rsidRPr="000A096A" w14:paraId="06D24452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DC68" w14:textId="63DE68F1" w:rsidR="002A310B" w:rsidRPr="000A096A" w:rsidRDefault="00567ECA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Servicii de cazare temporara î</w:t>
            </w:r>
            <w:r w:rsidR="002A310B"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 camin pentru un pat-loc pe zi</w:t>
            </w:r>
          </w:p>
        </w:tc>
      </w:tr>
      <w:tr w:rsidR="002A310B" w:rsidRPr="000A096A" w14:paraId="5A3D232C" w14:textId="77777777" w:rsidTr="000C3D4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BCA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3BB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 odai obinuite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CEA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70D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2A310B" w:rsidRPr="000A096A" w14:paraId="1D8E1EF3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24A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FF9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Cu 3-4 locuri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37D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142F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62</w:t>
            </w:r>
          </w:p>
        </w:tc>
      </w:tr>
      <w:tr w:rsidR="002A310B" w:rsidRPr="000A096A" w14:paraId="3BEEEB3B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1BE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6B2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Cu 2 locuri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2D3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F7AA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</w:tr>
      <w:tr w:rsidR="002A310B" w:rsidRPr="000A096A" w14:paraId="30D778CF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24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BB9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Cu 1 loc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2CE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B270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82</w:t>
            </w:r>
          </w:p>
        </w:tc>
      </w:tr>
      <w:tr w:rsidR="002A310B" w:rsidRPr="000A096A" w14:paraId="2CFBF64D" w14:textId="77777777" w:rsidTr="000C3D4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7C6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82FE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 odai diferentiate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2DD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D78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2A310B" w:rsidRPr="000A096A" w14:paraId="761786CF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BC6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238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cu 1 loc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811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F623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330</w:t>
            </w:r>
          </w:p>
        </w:tc>
      </w:tr>
      <w:tr w:rsidR="002A310B" w:rsidRPr="000A096A" w14:paraId="5EEA6F41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B3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3AB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cu 2 locuri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585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1375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280</w:t>
            </w:r>
          </w:p>
        </w:tc>
      </w:tr>
      <w:tr w:rsidR="002A310B" w:rsidRPr="000A096A" w14:paraId="1CAF9181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54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478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cu 4 locuri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5AC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9876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200</w:t>
            </w:r>
          </w:p>
        </w:tc>
      </w:tr>
      <w:tr w:rsidR="002A310B" w:rsidRPr="000A096A" w14:paraId="0BDAE4DF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C2E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Servicii suplimentare acordate persoanelor temporar cazate in camin</w:t>
            </w:r>
          </w:p>
        </w:tc>
      </w:tr>
      <w:tr w:rsidR="002A310B" w:rsidRPr="000A096A" w14:paraId="0FBF49B4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0764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730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Spalarea și calcarea lenjeriei de pat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A18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089D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</w:tr>
      <w:tr w:rsidR="002A310B" w:rsidRPr="000A096A" w14:paraId="6F9BCC59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29A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B18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Spalarea articolelor de imbracaminte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1A3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2EA2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</w:tr>
      <w:tr w:rsidR="002A310B" w:rsidRPr="000A096A" w14:paraId="7879A1C7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67D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B5F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Servicii de baie-duș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791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nr.15 din 15.09.2016, HG nr.74 din 25.01.2007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B348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85</w:t>
            </w:r>
          </w:p>
        </w:tc>
      </w:tr>
      <w:tr w:rsidR="002A310B" w:rsidRPr="000A096A" w14:paraId="60551BAE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3A3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319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Parcare auto (sub acoperiș)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219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Autorizație de funcționare nr.01898 din 10.12.2023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5141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500</w:t>
            </w:r>
          </w:p>
        </w:tc>
      </w:tr>
      <w:tr w:rsidR="002A310B" w:rsidRPr="000A096A" w14:paraId="28A420C3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BFCC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C9E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Parcare auto (fară acoperiș)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7A9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Autorizație de funcționare nr.01898 din 10.12.2023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B9FE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400</w:t>
            </w:r>
          </w:p>
        </w:tc>
      </w:tr>
      <w:tr w:rsidR="002A310B" w:rsidRPr="000A096A" w14:paraId="2B597D3D" w14:textId="77777777" w:rsidTr="003E5617">
        <w:trPr>
          <w:trHeight w:val="300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9AA5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Eliberarea actelor confirmative</w:t>
            </w:r>
          </w:p>
        </w:tc>
      </w:tr>
      <w:tr w:rsidR="002A310B" w:rsidRPr="000A096A" w14:paraId="7BD98A17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63A1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347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E27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Eliberarea certificatelor angajatilor, fotilor angajati (inclusiv pentru pensii)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CECB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579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gratis</w:t>
            </w:r>
          </w:p>
        </w:tc>
      </w:tr>
      <w:tr w:rsidR="002A310B" w:rsidRPr="000A096A" w14:paraId="07AFFE7D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8D3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505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Eliberarea adeverintelor locatarilor caminului   și cursantilor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1AB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9069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gratis</w:t>
            </w:r>
          </w:p>
        </w:tc>
      </w:tr>
      <w:tr w:rsidR="002A310B" w:rsidRPr="000A096A" w14:paraId="700065DB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BBEF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6DF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Eliberarea adeverintei-confirmare de forma stabilita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0BD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F19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</w:tr>
      <w:tr w:rsidR="002A310B" w:rsidRPr="000A096A" w14:paraId="4C02493E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01B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9040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Eliberarea referintei (scrisoare de recomandare)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DC4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216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</w:tr>
      <w:tr w:rsidR="002A310B" w:rsidRPr="000A096A" w14:paraId="77CB5060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2A8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966C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Eliberarea copiilor proceselor-verbale, altor documente din arhiva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7A56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0B90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160</w:t>
            </w:r>
          </w:p>
        </w:tc>
      </w:tr>
      <w:tr w:rsidR="002A310B" w:rsidRPr="000A096A" w14:paraId="2D8EEA85" w14:textId="77777777" w:rsidTr="000C3D4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7480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35A1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Eliberarea actelor de absolvire a cursurilor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473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2A1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la absolvire/ duplicat</w:t>
            </w:r>
          </w:p>
        </w:tc>
      </w:tr>
      <w:tr w:rsidR="002A310B" w:rsidRPr="000A096A" w14:paraId="73F1A0FA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B45A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B7D7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Certificat de   colarizare a conducatorilor auto cat."B"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701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4361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100/200</w:t>
            </w:r>
          </w:p>
        </w:tc>
      </w:tr>
      <w:tr w:rsidR="002A310B" w:rsidRPr="000A096A" w14:paraId="2FFC898E" w14:textId="77777777" w:rsidTr="000C3D4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542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F5A4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Certificat de absolvire a cursului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650E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80B5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100/130</w:t>
            </w:r>
          </w:p>
        </w:tc>
      </w:tr>
      <w:tr w:rsidR="002A310B" w:rsidRPr="000A096A" w14:paraId="2DC9D1CC" w14:textId="77777777" w:rsidTr="000C3D4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25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57ED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Permis de exercitare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16C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ED64" w14:textId="77777777" w:rsidR="002A310B" w:rsidRPr="00407F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07F6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100/130</w:t>
            </w:r>
          </w:p>
        </w:tc>
      </w:tr>
      <w:tr w:rsidR="002A310B" w:rsidRPr="000A096A" w14:paraId="2A95807D" w14:textId="77777777" w:rsidTr="000C3D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8FD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EF7F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Locațiunea a încaperilor neutilizate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AFF5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HG nr.483 din 29.03.2008, Legea Bugetului de Stat pentru anul corespunzator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529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2A310B" w:rsidRPr="000A096A" w14:paraId="0A66C9F1" w14:textId="77777777" w:rsidTr="000C3D4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6E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4713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Elaborarea documentelor normative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95B8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NCM A.01.08:2013, Ordinul MDRC nr. 71 din 16.05.2013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8A63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2A310B" w:rsidRPr="000A096A" w14:paraId="3D44EF19" w14:textId="77777777" w:rsidTr="003E5617">
        <w:trPr>
          <w:trHeight w:val="315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CB17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2A310B" w:rsidRPr="000A096A" w14:paraId="0AB00862" w14:textId="77777777" w:rsidTr="000C3D4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5F56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2422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Editarea și comercializarea documentelor normative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078A" w14:textId="77777777" w:rsidR="002A310B" w:rsidRPr="000A096A" w:rsidRDefault="002A310B" w:rsidP="002A310B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Conform pct. 29 din Metodologie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525" w14:textId="77777777" w:rsidR="002A310B" w:rsidRPr="000A096A" w:rsidRDefault="002A310B" w:rsidP="002A310B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A0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4FF4404E" w14:textId="77777777" w:rsidR="002A310B" w:rsidRPr="005A5AD2" w:rsidRDefault="002A310B" w:rsidP="00FA142A">
      <w:pPr>
        <w:spacing w:before="0" w:after="0"/>
        <w:jc w:val="center"/>
        <w:rPr>
          <w:sz w:val="24"/>
          <w:szCs w:val="24"/>
          <w:lang w:val="ro-RO"/>
        </w:rPr>
      </w:pPr>
    </w:p>
    <w:sectPr w:rsidR="002A310B" w:rsidRPr="005A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05515" w14:textId="77777777" w:rsidR="006835C0" w:rsidRDefault="006835C0">
      <w:pPr>
        <w:spacing w:before="0" w:after="0"/>
      </w:pPr>
      <w:r>
        <w:separator/>
      </w:r>
    </w:p>
  </w:endnote>
  <w:endnote w:type="continuationSeparator" w:id="0">
    <w:p w14:paraId="6C249D1E" w14:textId="77777777" w:rsidR="006835C0" w:rsidRDefault="006835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422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41C4F" w14:textId="525E808D" w:rsidR="0053113A" w:rsidRDefault="005311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2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1EFA10" w14:textId="77777777" w:rsidR="0053113A" w:rsidRDefault="00531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A87EC" w14:textId="77777777" w:rsidR="006835C0" w:rsidRDefault="006835C0">
      <w:pPr>
        <w:spacing w:before="0" w:after="0"/>
      </w:pPr>
      <w:r>
        <w:separator/>
      </w:r>
    </w:p>
  </w:footnote>
  <w:footnote w:type="continuationSeparator" w:id="0">
    <w:p w14:paraId="0688AEC1" w14:textId="77777777" w:rsidR="006835C0" w:rsidRDefault="006835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B56B5B"/>
    <w:multiLevelType w:val="singleLevel"/>
    <w:tmpl w:val="D3B56B5B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6DA1B25"/>
    <w:multiLevelType w:val="hybridMultilevel"/>
    <w:tmpl w:val="E8A8F25A"/>
    <w:lvl w:ilvl="0" w:tplc="4C46AF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9039F2"/>
    <w:multiLevelType w:val="singleLevel"/>
    <w:tmpl w:val="0D9039F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4F62E14"/>
    <w:multiLevelType w:val="hybridMultilevel"/>
    <w:tmpl w:val="6B22687E"/>
    <w:lvl w:ilvl="0" w:tplc="1ACC48D8">
      <w:start w:val="1"/>
      <w:numFmt w:val="decimal"/>
      <w:lvlText w:val="%1-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5A10A0"/>
    <w:multiLevelType w:val="singleLevel"/>
    <w:tmpl w:val="315A10A0"/>
    <w:lvl w:ilvl="0">
      <w:start w:val="3"/>
      <w:numFmt w:val="decimal"/>
      <w:suff w:val="space"/>
      <w:lvlText w:val="%1."/>
      <w:lvlJc w:val="left"/>
    </w:lvl>
  </w:abstractNum>
  <w:abstractNum w:abstractNumId="5" w15:restartNumberingAfterBreak="0">
    <w:nsid w:val="3BB42424"/>
    <w:multiLevelType w:val="multilevel"/>
    <w:tmpl w:val="3BB424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62D97"/>
    <w:multiLevelType w:val="hybridMultilevel"/>
    <w:tmpl w:val="D3504338"/>
    <w:lvl w:ilvl="0" w:tplc="BACE29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7A7C02"/>
    <w:multiLevelType w:val="singleLevel"/>
    <w:tmpl w:val="437A7C02"/>
    <w:lvl w:ilvl="0">
      <w:start w:val="5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8" w15:restartNumberingAfterBreak="0">
    <w:nsid w:val="60F30E77"/>
    <w:multiLevelType w:val="multilevel"/>
    <w:tmpl w:val="60F30E7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7E5C0"/>
    <w:multiLevelType w:val="singleLevel"/>
    <w:tmpl w:val="7F97E5C0"/>
    <w:lvl w:ilvl="0">
      <w:start w:val="76"/>
      <w:numFmt w:val="decimal"/>
      <w:suff w:val="space"/>
      <w:lvlText w:val="%1."/>
      <w:lvlJc w:val="left"/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49"/>
    <w:rsid w:val="00000C9E"/>
    <w:rsid w:val="00017912"/>
    <w:rsid w:val="00022C3E"/>
    <w:rsid w:val="00027C49"/>
    <w:rsid w:val="00031235"/>
    <w:rsid w:val="00033377"/>
    <w:rsid w:val="00040910"/>
    <w:rsid w:val="00047E77"/>
    <w:rsid w:val="00057E36"/>
    <w:rsid w:val="0006113C"/>
    <w:rsid w:val="00066D14"/>
    <w:rsid w:val="00074AD6"/>
    <w:rsid w:val="000768C2"/>
    <w:rsid w:val="00077F76"/>
    <w:rsid w:val="00081008"/>
    <w:rsid w:val="00086BF6"/>
    <w:rsid w:val="000876BD"/>
    <w:rsid w:val="00087CA3"/>
    <w:rsid w:val="00090F38"/>
    <w:rsid w:val="000A096A"/>
    <w:rsid w:val="000A509D"/>
    <w:rsid w:val="000A58A3"/>
    <w:rsid w:val="000B3714"/>
    <w:rsid w:val="000B72DE"/>
    <w:rsid w:val="000C026D"/>
    <w:rsid w:val="000C3AB9"/>
    <w:rsid w:val="000C3D40"/>
    <w:rsid w:val="000E58D7"/>
    <w:rsid w:val="000F4A73"/>
    <w:rsid w:val="000F6295"/>
    <w:rsid w:val="000F64F9"/>
    <w:rsid w:val="001005BC"/>
    <w:rsid w:val="00102320"/>
    <w:rsid w:val="0010767E"/>
    <w:rsid w:val="0013038E"/>
    <w:rsid w:val="00136A29"/>
    <w:rsid w:val="00144899"/>
    <w:rsid w:val="001515DF"/>
    <w:rsid w:val="0015286A"/>
    <w:rsid w:val="00155840"/>
    <w:rsid w:val="00163520"/>
    <w:rsid w:val="0016369E"/>
    <w:rsid w:val="00166205"/>
    <w:rsid w:val="0017273E"/>
    <w:rsid w:val="00175705"/>
    <w:rsid w:val="001919DC"/>
    <w:rsid w:val="001A1488"/>
    <w:rsid w:val="001A203F"/>
    <w:rsid w:val="001A34ED"/>
    <w:rsid w:val="001B27CB"/>
    <w:rsid w:val="001B7F24"/>
    <w:rsid w:val="001C07A4"/>
    <w:rsid w:val="001C0D08"/>
    <w:rsid w:val="001C23AB"/>
    <w:rsid w:val="001C24C3"/>
    <w:rsid w:val="001D415D"/>
    <w:rsid w:val="001D4950"/>
    <w:rsid w:val="001D61CD"/>
    <w:rsid w:val="001D74D9"/>
    <w:rsid w:val="001D7B50"/>
    <w:rsid w:val="001E00F1"/>
    <w:rsid w:val="001E2BEB"/>
    <w:rsid w:val="001E5CFE"/>
    <w:rsid w:val="001E693B"/>
    <w:rsid w:val="001E7092"/>
    <w:rsid w:val="001F3611"/>
    <w:rsid w:val="001F6149"/>
    <w:rsid w:val="00206577"/>
    <w:rsid w:val="00212119"/>
    <w:rsid w:val="002133D7"/>
    <w:rsid w:val="002161C5"/>
    <w:rsid w:val="00217D34"/>
    <w:rsid w:val="00223212"/>
    <w:rsid w:val="00233B7B"/>
    <w:rsid w:val="00242356"/>
    <w:rsid w:val="00254110"/>
    <w:rsid w:val="0025623C"/>
    <w:rsid w:val="00260550"/>
    <w:rsid w:val="00272693"/>
    <w:rsid w:val="0027287A"/>
    <w:rsid w:val="002769B8"/>
    <w:rsid w:val="00277A47"/>
    <w:rsid w:val="00282B64"/>
    <w:rsid w:val="0028328A"/>
    <w:rsid w:val="0028414C"/>
    <w:rsid w:val="00285FEE"/>
    <w:rsid w:val="00290518"/>
    <w:rsid w:val="00294EB7"/>
    <w:rsid w:val="00297BCA"/>
    <w:rsid w:val="002A19D6"/>
    <w:rsid w:val="002A310B"/>
    <w:rsid w:val="002A3B4F"/>
    <w:rsid w:val="002B1AE2"/>
    <w:rsid w:val="002C209F"/>
    <w:rsid w:val="002C210C"/>
    <w:rsid w:val="002C796B"/>
    <w:rsid w:val="002D1926"/>
    <w:rsid w:val="002D4396"/>
    <w:rsid w:val="002D49EE"/>
    <w:rsid w:val="002D72D9"/>
    <w:rsid w:val="002E1B51"/>
    <w:rsid w:val="002E5A6B"/>
    <w:rsid w:val="002F3688"/>
    <w:rsid w:val="002F6992"/>
    <w:rsid w:val="003267CF"/>
    <w:rsid w:val="00336310"/>
    <w:rsid w:val="00336436"/>
    <w:rsid w:val="0034246A"/>
    <w:rsid w:val="00342C04"/>
    <w:rsid w:val="003443B9"/>
    <w:rsid w:val="00355E2F"/>
    <w:rsid w:val="003605FD"/>
    <w:rsid w:val="00361DA4"/>
    <w:rsid w:val="00362180"/>
    <w:rsid w:val="00363DC7"/>
    <w:rsid w:val="003655B3"/>
    <w:rsid w:val="00381A49"/>
    <w:rsid w:val="0038488B"/>
    <w:rsid w:val="00387BB3"/>
    <w:rsid w:val="003930A2"/>
    <w:rsid w:val="003944F5"/>
    <w:rsid w:val="00395868"/>
    <w:rsid w:val="00396A76"/>
    <w:rsid w:val="003A3F97"/>
    <w:rsid w:val="003A5707"/>
    <w:rsid w:val="003B003E"/>
    <w:rsid w:val="003B38D8"/>
    <w:rsid w:val="003C5192"/>
    <w:rsid w:val="003C6C7C"/>
    <w:rsid w:val="003E005F"/>
    <w:rsid w:val="003E0F80"/>
    <w:rsid w:val="003E5617"/>
    <w:rsid w:val="003E6AF7"/>
    <w:rsid w:val="003F201B"/>
    <w:rsid w:val="003F207B"/>
    <w:rsid w:val="00401865"/>
    <w:rsid w:val="00401FDA"/>
    <w:rsid w:val="00403BB3"/>
    <w:rsid w:val="00407F6A"/>
    <w:rsid w:val="00420E34"/>
    <w:rsid w:val="0042411A"/>
    <w:rsid w:val="00424960"/>
    <w:rsid w:val="00430C46"/>
    <w:rsid w:val="00431A21"/>
    <w:rsid w:val="00443326"/>
    <w:rsid w:val="004462BA"/>
    <w:rsid w:val="00446748"/>
    <w:rsid w:val="00447479"/>
    <w:rsid w:val="004530AA"/>
    <w:rsid w:val="0045416D"/>
    <w:rsid w:val="00456630"/>
    <w:rsid w:val="004575B0"/>
    <w:rsid w:val="0046058F"/>
    <w:rsid w:val="00463731"/>
    <w:rsid w:val="00465DAC"/>
    <w:rsid w:val="004673B5"/>
    <w:rsid w:val="00470061"/>
    <w:rsid w:val="00471A38"/>
    <w:rsid w:val="004728F3"/>
    <w:rsid w:val="00477358"/>
    <w:rsid w:val="00483B13"/>
    <w:rsid w:val="00484098"/>
    <w:rsid w:val="00485DC4"/>
    <w:rsid w:val="00486D1D"/>
    <w:rsid w:val="004A0063"/>
    <w:rsid w:val="004A1CC2"/>
    <w:rsid w:val="004A6BE8"/>
    <w:rsid w:val="004A72DA"/>
    <w:rsid w:val="004B3A85"/>
    <w:rsid w:val="004C0343"/>
    <w:rsid w:val="004C2F0C"/>
    <w:rsid w:val="004C6092"/>
    <w:rsid w:val="004C6C48"/>
    <w:rsid w:val="004D0F17"/>
    <w:rsid w:val="004E25E4"/>
    <w:rsid w:val="004E3E55"/>
    <w:rsid w:val="004F0D6C"/>
    <w:rsid w:val="004F666F"/>
    <w:rsid w:val="00501F5B"/>
    <w:rsid w:val="005053A0"/>
    <w:rsid w:val="00505412"/>
    <w:rsid w:val="00517670"/>
    <w:rsid w:val="00517B06"/>
    <w:rsid w:val="00520239"/>
    <w:rsid w:val="005237D1"/>
    <w:rsid w:val="00524107"/>
    <w:rsid w:val="0053113A"/>
    <w:rsid w:val="0053351C"/>
    <w:rsid w:val="00533836"/>
    <w:rsid w:val="00542AB0"/>
    <w:rsid w:val="00546BEF"/>
    <w:rsid w:val="005618E5"/>
    <w:rsid w:val="00563715"/>
    <w:rsid w:val="00567ECA"/>
    <w:rsid w:val="00580E07"/>
    <w:rsid w:val="005900A6"/>
    <w:rsid w:val="005A1E1D"/>
    <w:rsid w:val="005A5AD2"/>
    <w:rsid w:val="005A5FA5"/>
    <w:rsid w:val="005A667D"/>
    <w:rsid w:val="005B2350"/>
    <w:rsid w:val="005B4E9D"/>
    <w:rsid w:val="005B4EF1"/>
    <w:rsid w:val="005C058C"/>
    <w:rsid w:val="005C133E"/>
    <w:rsid w:val="005C4A5C"/>
    <w:rsid w:val="005C77D6"/>
    <w:rsid w:val="005D0547"/>
    <w:rsid w:val="005E34AC"/>
    <w:rsid w:val="005E3B52"/>
    <w:rsid w:val="005E3C4E"/>
    <w:rsid w:val="005E5827"/>
    <w:rsid w:val="005F5B4E"/>
    <w:rsid w:val="005F788F"/>
    <w:rsid w:val="00600083"/>
    <w:rsid w:val="00601D7F"/>
    <w:rsid w:val="00602516"/>
    <w:rsid w:val="00603582"/>
    <w:rsid w:val="006103D3"/>
    <w:rsid w:val="00612056"/>
    <w:rsid w:val="006126FA"/>
    <w:rsid w:val="006152C7"/>
    <w:rsid w:val="00616C70"/>
    <w:rsid w:val="00617A32"/>
    <w:rsid w:val="006211ED"/>
    <w:rsid w:val="006216A5"/>
    <w:rsid w:val="00622266"/>
    <w:rsid w:val="00623CEE"/>
    <w:rsid w:val="00623DE0"/>
    <w:rsid w:val="00625121"/>
    <w:rsid w:val="00625C79"/>
    <w:rsid w:val="00643898"/>
    <w:rsid w:val="00643EB2"/>
    <w:rsid w:val="00646B68"/>
    <w:rsid w:val="00647482"/>
    <w:rsid w:val="00661E25"/>
    <w:rsid w:val="00672418"/>
    <w:rsid w:val="0067672F"/>
    <w:rsid w:val="006811C2"/>
    <w:rsid w:val="006835C0"/>
    <w:rsid w:val="00690964"/>
    <w:rsid w:val="006911C7"/>
    <w:rsid w:val="00692194"/>
    <w:rsid w:val="006B440C"/>
    <w:rsid w:val="006C2118"/>
    <w:rsid w:val="006C6FD0"/>
    <w:rsid w:val="006E2BD6"/>
    <w:rsid w:val="006E480E"/>
    <w:rsid w:val="006E7C9D"/>
    <w:rsid w:val="00714742"/>
    <w:rsid w:val="007153AD"/>
    <w:rsid w:val="007178DC"/>
    <w:rsid w:val="00722E55"/>
    <w:rsid w:val="0072350E"/>
    <w:rsid w:val="00725AEB"/>
    <w:rsid w:val="00726883"/>
    <w:rsid w:val="00730E99"/>
    <w:rsid w:val="00731CB2"/>
    <w:rsid w:val="0073647C"/>
    <w:rsid w:val="007406C5"/>
    <w:rsid w:val="0074075C"/>
    <w:rsid w:val="00741405"/>
    <w:rsid w:val="007453D5"/>
    <w:rsid w:val="0074577D"/>
    <w:rsid w:val="00746682"/>
    <w:rsid w:val="0074738A"/>
    <w:rsid w:val="007479D3"/>
    <w:rsid w:val="007505F2"/>
    <w:rsid w:val="00755365"/>
    <w:rsid w:val="00757361"/>
    <w:rsid w:val="0075758D"/>
    <w:rsid w:val="00761DEA"/>
    <w:rsid w:val="00764DFF"/>
    <w:rsid w:val="00771A51"/>
    <w:rsid w:val="00784128"/>
    <w:rsid w:val="00792743"/>
    <w:rsid w:val="00795268"/>
    <w:rsid w:val="007961B7"/>
    <w:rsid w:val="00797F91"/>
    <w:rsid w:val="007A083B"/>
    <w:rsid w:val="007A308C"/>
    <w:rsid w:val="007A42A1"/>
    <w:rsid w:val="007A44D8"/>
    <w:rsid w:val="007A45EE"/>
    <w:rsid w:val="007A4E85"/>
    <w:rsid w:val="007B555A"/>
    <w:rsid w:val="007C18EF"/>
    <w:rsid w:val="007C1B35"/>
    <w:rsid w:val="007C1D63"/>
    <w:rsid w:val="007C4FD2"/>
    <w:rsid w:val="007C6491"/>
    <w:rsid w:val="007D1587"/>
    <w:rsid w:val="007D1660"/>
    <w:rsid w:val="007D5A7E"/>
    <w:rsid w:val="007D6032"/>
    <w:rsid w:val="007E2AE5"/>
    <w:rsid w:val="007E3D7B"/>
    <w:rsid w:val="007F13F8"/>
    <w:rsid w:val="007F5641"/>
    <w:rsid w:val="007F64D4"/>
    <w:rsid w:val="00804314"/>
    <w:rsid w:val="0084299C"/>
    <w:rsid w:val="00844628"/>
    <w:rsid w:val="008460F1"/>
    <w:rsid w:val="008474E5"/>
    <w:rsid w:val="00847644"/>
    <w:rsid w:val="00847832"/>
    <w:rsid w:val="00853E42"/>
    <w:rsid w:val="008552B2"/>
    <w:rsid w:val="0085700A"/>
    <w:rsid w:val="00857BF0"/>
    <w:rsid w:val="00880678"/>
    <w:rsid w:val="00880B03"/>
    <w:rsid w:val="008828B9"/>
    <w:rsid w:val="0088354E"/>
    <w:rsid w:val="008923F3"/>
    <w:rsid w:val="00893148"/>
    <w:rsid w:val="008A49DA"/>
    <w:rsid w:val="008A4BE0"/>
    <w:rsid w:val="008A7A55"/>
    <w:rsid w:val="008B65E4"/>
    <w:rsid w:val="008B6D62"/>
    <w:rsid w:val="008C4B06"/>
    <w:rsid w:val="008C5A8B"/>
    <w:rsid w:val="008D33DB"/>
    <w:rsid w:val="008D37F1"/>
    <w:rsid w:val="008E00B2"/>
    <w:rsid w:val="008E2E63"/>
    <w:rsid w:val="008E36CF"/>
    <w:rsid w:val="008E42E9"/>
    <w:rsid w:val="008F00EE"/>
    <w:rsid w:val="008F5671"/>
    <w:rsid w:val="009165FE"/>
    <w:rsid w:val="00917007"/>
    <w:rsid w:val="0092017C"/>
    <w:rsid w:val="009318CD"/>
    <w:rsid w:val="0093422F"/>
    <w:rsid w:val="0093639B"/>
    <w:rsid w:val="009404EC"/>
    <w:rsid w:val="00943C86"/>
    <w:rsid w:val="00950DBA"/>
    <w:rsid w:val="00951FDD"/>
    <w:rsid w:val="00954077"/>
    <w:rsid w:val="00957E5B"/>
    <w:rsid w:val="00961AF7"/>
    <w:rsid w:val="00963340"/>
    <w:rsid w:val="009716C1"/>
    <w:rsid w:val="00972755"/>
    <w:rsid w:val="00981A24"/>
    <w:rsid w:val="00982106"/>
    <w:rsid w:val="00983D93"/>
    <w:rsid w:val="009905D8"/>
    <w:rsid w:val="0099099D"/>
    <w:rsid w:val="009910DF"/>
    <w:rsid w:val="009A6493"/>
    <w:rsid w:val="009B1E14"/>
    <w:rsid w:val="009C743B"/>
    <w:rsid w:val="009D66EA"/>
    <w:rsid w:val="009D7564"/>
    <w:rsid w:val="009E0D4F"/>
    <w:rsid w:val="009F0DAD"/>
    <w:rsid w:val="009F2E85"/>
    <w:rsid w:val="00A014D1"/>
    <w:rsid w:val="00A03489"/>
    <w:rsid w:val="00A05CCA"/>
    <w:rsid w:val="00A10891"/>
    <w:rsid w:val="00A111C9"/>
    <w:rsid w:val="00A14E38"/>
    <w:rsid w:val="00A174AD"/>
    <w:rsid w:val="00A21A74"/>
    <w:rsid w:val="00A25A23"/>
    <w:rsid w:val="00A3237A"/>
    <w:rsid w:val="00A33F56"/>
    <w:rsid w:val="00A3450C"/>
    <w:rsid w:val="00A368CC"/>
    <w:rsid w:val="00A421CB"/>
    <w:rsid w:val="00A442C7"/>
    <w:rsid w:val="00A504E6"/>
    <w:rsid w:val="00A516E2"/>
    <w:rsid w:val="00A7167E"/>
    <w:rsid w:val="00A71D65"/>
    <w:rsid w:val="00A7309F"/>
    <w:rsid w:val="00A83B28"/>
    <w:rsid w:val="00A90074"/>
    <w:rsid w:val="00A93353"/>
    <w:rsid w:val="00A93CD3"/>
    <w:rsid w:val="00A96202"/>
    <w:rsid w:val="00AA2F31"/>
    <w:rsid w:val="00AA375D"/>
    <w:rsid w:val="00AA4D14"/>
    <w:rsid w:val="00AA4DFC"/>
    <w:rsid w:val="00AC4925"/>
    <w:rsid w:val="00AD4CCC"/>
    <w:rsid w:val="00AD55AD"/>
    <w:rsid w:val="00AE2DC0"/>
    <w:rsid w:val="00AF3950"/>
    <w:rsid w:val="00AF3A36"/>
    <w:rsid w:val="00AF5283"/>
    <w:rsid w:val="00B0316F"/>
    <w:rsid w:val="00B05863"/>
    <w:rsid w:val="00B069BE"/>
    <w:rsid w:val="00B11903"/>
    <w:rsid w:val="00B1221D"/>
    <w:rsid w:val="00B1593C"/>
    <w:rsid w:val="00B15BE5"/>
    <w:rsid w:val="00B23997"/>
    <w:rsid w:val="00B41E1F"/>
    <w:rsid w:val="00B50EF4"/>
    <w:rsid w:val="00B5783F"/>
    <w:rsid w:val="00B57C2F"/>
    <w:rsid w:val="00B61FDC"/>
    <w:rsid w:val="00B62002"/>
    <w:rsid w:val="00B63141"/>
    <w:rsid w:val="00B66283"/>
    <w:rsid w:val="00B701E3"/>
    <w:rsid w:val="00B7576A"/>
    <w:rsid w:val="00B866D2"/>
    <w:rsid w:val="00BA203F"/>
    <w:rsid w:val="00BA3871"/>
    <w:rsid w:val="00BA3B57"/>
    <w:rsid w:val="00BA50B7"/>
    <w:rsid w:val="00BA5B2F"/>
    <w:rsid w:val="00BA5E9C"/>
    <w:rsid w:val="00BC475C"/>
    <w:rsid w:val="00BD1867"/>
    <w:rsid w:val="00BE0B7C"/>
    <w:rsid w:val="00BE169D"/>
    <w:rsid w:val="00BE3966"/>
    <w:rsid w:val="00BE4D83"/>
    <w:rsid w:val="00BE61A4"/>
    <w:rsid w:val="00BE6BEB"/>
    <w:rsid w:val="00BF192B"/>
    <w:rsid w:val="00BF1CE6"/>
    <w:rsid w:val="00BF269A"/>
    <w:rsid w:val="00C000F5"/>
    <w:rsid w:val="00C01113"/>
    <w:rsid w:val="00C02C3C"/>
    <w:rsid w:val="00C06E93"/>
    <w:rsid w:val="00C07833"/>
    <w:rsid w:val="00C11250"/>
    <w:rsid w:val="00C115D8"/>
    <w:rsid w:val="00C20090"/>
    <w:rsid w:val="00C231F6"/>
    <w:rsid w:val="00C23C4F"/>
    <w:rsid w:val="00C36407"/>
    <w:rsid w:val="00C41493"/>
    <w:rsid w:val="00C416C4"/>
    <w:rsid w:val="00C53D5F"/>
    <w:rsid w:val="00C55FD3"/>
    <w:rsid w:val="00C61462"/>
    <w:rsid w:val="00C717A7"/>
    <w:rsid w:val="00C71E05"/>
    <w:rsid w:val="00C743F3"/>
    <w:rsid w:val="00C77622"/>
    <w:rsid w:val="00C844CA"/>
    <w:rsid w:val="00C851DE"/>
    <w:rsid w:val="00C87AFC"/>
    <w:rsid w:val="00C911B1"/>
    <w:rsid w:val="00C9281A"/>
    <w:rsid w:val="00CA5DA6"/>
    <w:rsid w:val="00CB1B69"/>
    <w:rsid w:val="00CB38B6"/>
    <w:rsid w:val="00CC59AA"/>
    <w:rsid w:val="00CD10DC"/>
    <w:rsid w:val="00CD4D1F"/>
    <w:rsid w:val="00CD5094"/>
    <w:rsid w:val="00CD52F9"/>
    <w:rsid w:val="00CD7359"/>
    <w:rsid w:val="00CE027D"/>
    <w:rsid w:val="00CE383A"/>
    <w:rsid w:val="00CE6D40"/>
    <w:rsid w:val="00CE78AA"/>
    <w:rsid w:val="00CF05C7"/>
    <w:rsid w:val="00CF3D4A"/>
    <w:rsid w:val="00CF6705"/>
    <w:rsid w:val="00D021D3"/>
    <w:rsid w:val="00D039E6"/>
    <w:rsid w:val="00D10CEC"/>
    <w:rsid w:val="00D11B99"/>
    <w:rsid w:val="00D21ABE"/>
    <w:rsid w:val="00D25891"/>
    <w:rsid w:val="00D300F2"/>
    <w:rsid w:val="00D4711A"/>
    <w:rsid w:val="00D522AB"/>
    <w:rsid w:val="00D538D8"/>
    <w:rsid w:val="00D577B4"/>
    <w:rsid w:val="00D60F27"/>
    <w:rsid w:val="00D66379"/>
    <w:rsid w:val="00D6795D"/>
    <w:rsid w:val="00D71434"/>
    <w:rsid w:val="00D71F03"/>
    <w:rsid w:val="00D74FE0"/>
    <w:rsid w:val="00D80E18"/>
    <w:rsid w:val="00D95C90"/>
    <w:rsid w:val="00D96844"/>
    <w:rsid w:val="00DA0529"/>
    <w:rsid w:val="00DA093F"/>
    <w:rsid w:val="00DA2C24"/>
    <w:rsid w:val="00DB0085"/>
    <w:rsid w:val="00DB028F"/>
    <w:rsid w:val="00DB2A37"/>
    <w:rsid w:val="00DB485D"/>
    <w:rsid w:val="00DB7D1C"/>
    <w:rsid w:val="00DC00CE"/>
    <w:rsid w:val="00DC051B"/>
    <w:rsid w:val="00DC10DA"/>
    <w:rsid w:val="00DC2001"/>
    <w:rsid w:val="00DC2049"/>
    <w:rsid w:val="00DC22EA"/>
    <w:rsid w:val="00DC7216"/>
    <w:rsid w:val="00DE038E"/>
    <w:rsid w:val="00DE1FC3"/>
    <w:rsid w:val="00DE5846"/>
    <w:rsid w:val="00DE5AFA"/>
    <w:rsid w:val="00DE706B"/>
    <w:rsid w:val="00DF2C52"/>
    <w:rsid w:val="00DF4856"/>
    <w:rsid w:val="00DF4D81"/>
    <w:rsid w:val="00E01673"/>
    <w:rsid w:val="00E06B07"/>
    <w:rsid w:val="00E100C8"/>
    <w:rsid w:val="00E111EB"/>
    <w:rsid w:val="00E126F8"/>
    <w:rsid w:val="00E146E6"/>
    <w:rsid w:val="00E177C7"/>
    <w:rsid w:val="00E17A2C"/>
    <w:rsid w:val="00E27580"/>
    <w:rsid w:val="00E2784C"/>
    <w:rsid w:val="00E31CFF"/>
    <w:rsid w:val="00E408BE"/>
    <w:rsid w:val="00E465B2"/>
    <w:rsid w:val="00E50907"/>
    <w:rsid w:val="00E5141B"/>
    <w:rsid w:val="00E5667F"/>
    <w:rsid w:val="00E723E7"/>
    <w:rsid w:val="00E73C7F"/>
    <w:rsid w:val="00E762A0"/>
    <w:rsid w:val="00E804DB"/>
    <w:rsid w:val="00EA2A3D"/>
    <w:rsid w:val="00EA3CFC"/>
    <w:rsid w:val="00EA472C"/>
    <w:rsid w:val="00EB1F83"/>
    <w:rsid w:val="00EB5548"/>
    <w:rsid w:val="00EB7440"/>
    <w:rsid w:val="00EC141F"/>
    <w:rsid w:val="00EC53C0"/>
    <w:rsid w:val="00EC57F1"/>
    <w:rsid w:val="00EC6B54"/>
    <w:rsid w:val="00EE43FA"/>
    <w:rsid w:val="00F036AE"/>
    <w:rsid w:val="00F06157"/>
    <w:rsid w:val="00F071ED"/>
    <w:rsid w:val="00F15867"/>
    <w:rsid w:val="00F1719B"/>
    <w:rsid w:val="00F242A0"/>
    <w:rsid w:val="00F249F2"/>
    <w:rsid w:val="00F36709"/>
    <w:rsid w:val="00F43D75"/>
    <w:rsid w:val="00F44ED6"/>
    <w:rsid w:val="00F47BF3"/>
    <w:rsid w:val="00F532E5"/>
    <w:rsid w:val="00F54E95"/>
    <w:rsid w:val="00F6037C"/>
    <w:rsid w:val="00F61A83"/>
    <w:rsid w:val="00F64E20"/>
    <w:rsid w:val="00F67945"/>
    <w:rsid w:val="00F76759"/>
    <w:rsid w:val="00F8075B"/>
    <w:rsid w:val="00F82600"/>
    <w:rsid w:val="00F8341A"/>
    <w:rsid w:val="00F900B5"/>
    <w:rsid w:val="00F90DBC"/>
    <w:rsid w:val="00FA142A"/>
    <w:rsid w:val="00FA4A63"/>
    <w:rsid w:val="00FB2CBE"/>
    <w:rsid w:val="00FB47BE"/>
    <w:rsid w:val="00FB6BAB"/>
    <w:rsid w:val="00FB790A"/>
    <w:rsid w:val="00FC70DA"/>
    <w:rsid w:val="00FD062F"/>
    <w:rsid w:val="00FD6E17"/>
    <w:rsid w:val="00FE1A97"/>
    <w:rsid w:val="00FE4A21"/>
    <w:rsid w:val="00FF245D"/>
    <w:rsid w:val="00FF3742"/>
    <w:rsid w:val="0478049E"/>
    <w:rsid w:val="22F769A4"/>
    <w:rsid w:val="2682068E"/>
    <w:rsid w:val="3545082E"/>
    <w:rsid w:val="487216E8"/>
    <w:rsid w:val="4C933072"/>
    <w:rsid w:val="556C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9A8F4"/>
  <w15:docId w15:val="{C3EA29DE-C850-4EBF-998D-FB07AE4D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ind w:firstLine="567"/>
      <w:jc w:val="both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Calibri" w:eastAsia="Times New Roma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customStyle="1" w:styleId="Revizuire1">
    <w:name w:val="Revizuire1"/>
    <w:uiPriority w:val="99"/>
    <w:semiHidden/>
    <w:qFormat/>
    <w:pPr>
      <w:spacing w:before="120"/>
      <w:ind w:firstLine="567"/>
      <w:jc w:val="both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b">
    <w:name w:val="cb"/>
    <w:basedOn w:val="Normal"/>
    <w:uiPriority w:val="99"/>
    <w:qFormat/>
    <w:pPr>
      <w:spacing w:after="0"/>
      <w:jc w:val="center"/>
    </w:pPr>
    <w:rPr>
      <w:rFonts w:ascii="Times New Roman" w:hAnsi="Times New Roman"/>
      <w:b/>
      <w:bCs/>
      <w:sz w:val="24"/>
      <w:szCs w:val="24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docheader">
    <w:name w:val="doc_header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docblue">
    <w:name w:val="doc_blue"/>
    <w:basedOn w:val="DefaultParagraphFont"/>
    <w:qFormat/>
  </w:style>
  <w:style w:type="character" w:customStyle="1" w:styleId="docbody">
    <w:name w:val="doc_body"/>
    <w:basedOn w:val="DefaultParagraphFont"/>
    <w:qFormat/>
  </w:style>
  <w:style w:type="character" w:customStyle="1" w:styleId="docred">
    <w:name w:val="doc_red"/>
    <w:basedOn w:val="DefaultParagraphFont"/>
    <w:qFormat/>
  </w:style>
  <w:style w:type="character" w:customStyle="1" w:styleId="Bodytext4">
    <w:name w:val="Body text (4)"/>
    <w:uiPriority w:val="99"/>
    <w:qFormat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</w:rPr>
  </w:style>
  <w:style w:type="paragraph" w:customStyle="1" w:styleId="tt">
    <w:name w:val="tt"/>
    <w:basedOn w:val="Normal"/>
    <w:qFormat/>
    <w:pPr>
      <w:spacing w:before="0" w:after="0"/>
      <w:ind w:firstLine="0"/>
      <w:jc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Revizuire2">
    <w:name w:val="Revizuire2"/>
    <w:hidden/>
    <w:uiPriority w:val="99"/>
    <w:unhideWhenUsed/>
    <w:qFormat/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6E56-057E-4CAF-AE74-2370BD03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7950</Words>
  <Characters>45321</Characters>
  <Application>Microsoft Office Word</Application>
  <DocSecurity>0</DocSecurity>
  <Lines>377</Lines>
  <Paragraphs>106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Crasnobaev</dc:creator>
  <cp:lastModifiedBy>Lucia Cecan</cp:lastModifiedBy>
  <cp:revision>2</cp:revision>
  <cp:lastPrinted>2024-02-29T08:03:00Z</cp:lastPrinted>
  <dcterms:created xsi:type="dcterms:W3CDTF">2024-04-08T12:31:00Z</dcterms:created>
  <dcterms:modified xsi:type="dcterms:W3CDTF">2024-04-08T12:31:00Z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F46DC1D1723C4882ACD43AF685437280_13</vt:lpwstr>
  </property>
</Properties>
</file>