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6B6CA" w14:textId="77777777" w:rsidR="00741DC3" w:rsidRPr="0086274D" w:rsidRDefault="00741DC3">
      <w:pPr>
        <w:pStyle w:val="a3"/>
        <w:rPr>
          <w:sz w:val="20"/>
        </w:rPr>
      </w:pPr>
    </w:p>
    <w:p w14:paraId="7A3F30DB" w14:textId="77777777" w:rsidR="00741DC3" w:rsidRPr="0086274D" w:rsidRDefault="00741DC3">
      <w:pPr>
        <w:pStyle w:val="a3"/>
        <w:spacing w:before="11"/>
        <w:rPr>
          <w:sz w:val="27"/>
        </w:rPr>
      </w:pPr>
    </w:p>
    <w:tbl>
      <w:tblPr>
        <w:tblStyle w:val="TableNormal"/>
        <w:tblW w:w="0" w:type="auto"/>
        <w:tblInd w:w="1956" w:type="dxa"/>
        <w:tblLayout w:type="fixed"/>
        <w:tblLook w:val="01E0" w:firstRow="1" w:lastRow="1" w:firstColumn="1" w:lastColumn="1" w:noHBand="0" w:noVBand="0"/>
      </w:tblPr>
      <w:tblGrid>
        <w:gridCol w:w="5632"/>
      </w:tblGrid>
      <w:tr w:rsidR="00741DC3" w:rsidRPr="0086274D" w14:paraId="230C2421" w14:textId="77777777">
        <w:trPr>
          <w:trHeight w:val="1534"/>
        </w:trPr>
        <w:tc>
          <w:tcPr>
            <w:tcW w:w="5632" w:type="dxa"/>
          </w:tcPr>
          <w:p w14:paraId="65423AB7" w14:textId="77777777" w:rsidR="00741DC3" w:rsidRPr="0086274D" w:rsidRDefault="00741DC3">
            <w:pPr>
              <w:pStyle w:val="TableParagraph"/>
              <w:spacing w:before="4"/>
              <w:ind w:left="0"/>
              <w:rPr>
                <w:sz w:val="5"/>
              </w:rPr>
            </w:pPr>
          </w:p>
          <w:p w14:paraId="38D373BE" w14:textId="77777777" w:rsidR="00741DC3" w:rsidRPr="0086274D" w:rsidRDefault="00000000">
            <w:pPr>
              <w:pStyle w:val="TableParagraph"/>
              <w:ind w:left="2328"/>
              <w:rPr>
                <w:sz w:val="20"/>
              </w:rPr>
            </w:pPr>
            <w:r w:rsidRPr="0086274D">
              <w:rPr>
                <w:noProof/>
                <w:sz w:val="20"/>
              </w:rPr>
              <w:drawing>
                <wp:inline distT="0" distB="0" distL="0" distR="0" wp14:anchorId="3C982120" wp14:editId="333B985A">
                  <wp:extent cx="617473"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7473" cy="743711"/>
                          </a:xfrm>
                          <a:prstGeom prst="rect">
                            <a:avLst/>
                          </a:prstGeom>
                        </pic:spPr>
                      </pic:pic>
                    </a:graphicData>
                  </a:graphic>
                </wp:inline>
              </w:drawing>
            </w:r>
          </w:p>
        </w:tc>
      </w:tr>
    </w:tbl>
    <w:p w14:paraId="4B3E00DD" w14:textId="77777777" w:rsidR="00B10347" w:rsidRPr="0086274D" w:rsidRDefault="00B10347" w:rsidP="00B10347">
      <w:pPr>
        <w:ind w:firstLine="709"/>
        <w:jc w:val="both"/>
        <w:rPr>
          <w:b/>
          <w:bCs/>
        </w:rPr>
      </w:pPr>
    </w:p>
    <w:p w14:paraId="24B3FDD2" w14:textId="77777777" w:rsidR="00B10347" w:rsidRPr="0086274D" w:rsidRDefault="00B10347" w:rsidP="00B10347">
      <w:pPr>
        <w:jc w:val="center"/>
        <w:rPr>
          <w:sz w:val="28"/>
          <w:szCs w:val="28"/>
        </w:rPr>
      </w:pPr>
      <w:r w:rsidRPr="0086274D">
        <w:rPr>
          <w:b/>
          <w:bCs/>
          <w:sz w:val="28"/>
          <w:szCs w:val="28"/>
        </w:rPr>
        <w:t>GUVERNUL REPUBLICII MOLDOVA</w:t>
      </w:r>
    </w:p>
    <w:p w14:paraId="281D2B78" w14:textId="77777777" w:rsidR="00B10347" w:rsidRPr="0086274D" w:rsidRDefault="00B10347" w:rsidP="00B10347">
      <w:pPr>
        <w:ind w:firstLine="709"/>
        <w:jc w:val="center"/>
        <w:rPr>
          <w:sz w:val="28"/>
          <w:szCs w:val="28"/>
        </w:rPr>
      </w:pPr>
    </w:p>
    <w:p w14:paraId="02196DB1" w14:textId="77777777" w:rsidR="00B10347" w:rsidRPr="0086274D" w:rsidRDefault="00B10347" w:rsidP="00B10347">
      <w:pPr>
        <w:jc w:val="center"/>
        <w:rPr>
          <w:b/>
          <w:sz w:val="28"/>
          <w:szCs w:val="28"/>
        </w:rPr>
      </w:pPr>
      <w:r w:rsidRPr="0086274D">
        <w:rPr>
          <w:b/>
          <w:sz w:val="28"/>
          <w:szCs w:val="28"/>
        </w:rPr>
        <w:t>HOTĂRÂRE</w:t>
      </w:r>
    </w:p>
    <w:p w14:paraId="2491E3A3" w14:textId="77777777" w:rsidR="00B10347" w:rsidRPr="0086274D" w:rsidRDefault="00B10347" w:rsidP="00B10347">
      <w:pPr>
        <w:ind w:firstLine="709"/>
        <w:jc w:val="center"/>
        <w:rPr>
          <w:b/>
          <w:sz w:val="28"/>
          <w:szCs w:val="28"/>
        </w:rPr>
      </w:pPr>
    </w:p>
    <w:p w14:paraId="0BD6B0DF" w14:textId="0E43C19A" w:rsidR="00B10347" w:rsidRPr="0086274D" w:rsidRDefault="00B10347" w:rsidP="00B10347">
      <w:pPr>
        <w:jc w:val="center"/>
        <w:rPr>
          <w:b/>
          <w:sz w:val="28"/>
          <w:szCs w:val="28"/>
          <w:lang w:bidi="ro-RO"/>
        </w:rPr>
      </w:pPr>
      <w:r w:rsidRPr="0086274D">
        <w:rPr>
          <w:b/>
          <w:sz w:val="28"/>
          <w:szCs w:val="28"/>
          <w:lang w:bidi="ro-RO"/>
        </w:rPr>
        <w:t>nr.</w:t>
      </w:r>
      <w:r w:rsidR="009F7412">
        <w:rPr>
          <w:b/>
          <w:sz w:val="28"/>
          <w:szCs w:val="28"/>
          <w:lang w:bidi="ro-RO"/>
        </w:rPr>
        <w:t>______</w:t>
      </w:r>
      <w:r w:rsidRPr="0086274D">
        <w:rPr>
          <w:b/>
          <w:sz w:val="28"/>
          <w:szCs w:val="28"/>
          <w:lang w:bidi="ro-RO"/>
        </w:rPr>
        <w:t>din</w:t>
      </w:r>
      <w:r w:rsidR="009F7412">
        <w:rPr>
          <w:b/>
          <w:sz w:val="28"/>
          <w:szCs w:val="28"/>
          <w:lang w:bidi="ro-RO"/>
        </w:rPr>
        <w:t>___________</w:t>
      </w:r>
      <w:r w:rsidRPr="0086274D">
        <w:rPr>
          <w:b/>
          <w:sz w:val="28"/>
          <w:szCs w:val="28"/>
          <w:lang w:bidi="ro-RO"/>
        </w:rPr>
        <w:t>2024</w:t>
      </w:r>
    </w:p>
    <w:p w14:paraId="464C1E86" w14:textId="77777777" w:rsidR="00B10347" w:rsidRPr="0086274D" w:rsidRDefault="00B10347" w:rsidP="00B10347">
      <w:pPr>
        <w:ind w:firstLine="709"/>
        <w:jc w:val="center"/>
        <w:rPr>
          <w:b/>
          <w:sz w:val="28"/>
          <w:szCs w:val="28"/>
          <w:lang w:bidi="ro-RO"/>
        </w:rPr>
      </w:pPr>
    </w:p>
    <w:p w14:paraId="713BC767" w14:textId="77777777" w:rsidR="00B10347" w:rsidRPr="0086274D" w:rsidRDefault="00B10347" w:rsidP="00B10347">
      <w:pPr>
        <w:jc w:val="center"/>
        <w:rPr>
          <w:b/>
          <w:sz w:val="28"/>
          <w:szCs w:val="28"/>
          <w:lang w:bidi="ro-RO"/>
        </w:rPr>
      </w:pPr>
      <w:r w:rsidRPr="0086274D">
        <w:rPr>
          <w:b/>
          <w:sz w:val="28"/>
          <w:szCs w:val="28"/>
          <w:lang w:bidi="ro-RO"/>
        </w:rPr>
        <w:t>Chișinău</w:t>
      </w:r>
    </w:p>
    <w:p w14:paraId="1D5DBA9F" w14:textId="77777777" w:rsidR="00B10347" w:rsidRPr="0086274D" w:rsidRDefault="00B10347" w:rsidP="00B10347">
      <w:pPr>
        <w:ind w:firstLine="709"/>
        <w:jc w:val="center"/>
        <w:rPr>
          <w:b/>
        </w:rPr>
      </w:pPr>
    </w:p>
    <w:p w14:paraId="56F0F3FD" w14:textId="3FD5CEBA" w:rsidR="00741DC3" w:rsidRPr="0086274D" w:rsidRDefault="006938F9" w:rsidP="002869EE">
      <w:pPr>
        <w:pStyle w:val="1"/>
        <w:spacing w:before="88"/>
        <w:ind w:left="0"/>
        <w:jc w:val="center"/>
        <w:rPr>
          <w:sz w:val="28"/>
          <w:szCs w:val="28"/>
        </w:rPr>
      </w:pPr>
      <w:bookmarkStart w:id="0" w:name="_Hlk162611263"/>
      <w:r w:rsidRPr="0086274D">
        <w:rPr>
          <w:sz w:val="28"/>
          <w:szCs w:val="28"/>
        </w:rPr>
        <w:t>cu privire la aprobarea proiectului de lege pentru modificarea unor acte normative</w:t>
      </w:r>
      <w:r w:rsidR="00167A2F" w:rsidRPr="0086274D">
        <w:rPr>
          <w:sz w:val="28"/>
          <w:szCs w:val="28"/>
        </w:rPr>
        <w:t xml:space="preserve"> (confecționarea și/sau comercializarea uniformei de serviciu a funcționarului public cu statut special din cadrul Ministerului Afacerilor Interne)</w:t>
      </w:r>
    </w:p>
    <w:bookmarkEnd w:id="0"/>
    <w:p w14:paraId="74CD09FF" w14:textId="63609F30" w:rsidR="00741DC3" w:rsidRPr="0086274D" w:rsidRDefault="00A8193F" w:rsidP="002869EE">
      <w:pPr>
        <w:pStyle w:val="a3"/>
        <w:spacing w:before="11"/>
        <w:rPr>
          <w:b/>
          <w:sz w:val="28"/>
          <w:szCs w:val="28"/>
        </w:rPr>
      </w:pPr>
      <w:r w:rsidRPr="0086274D">
        <w:rPr>
          <w:noProof/>
          <w:sz w:val="28"/>
          <w:szCs w:val="28"/>
        </w:rPr>
        <mc:AlternateContent>
          <mc:Choice Requires="wps">
            <w:drawing>
              <wp:anchor distT="0" distB="0" distL="0" distR="0" simplePos="0" relativeHeight="251657728" behindDoc="1" locked="0" layoutInCell="1" allowOverlap="1" wp14:anchorId="1050725D" wp14:editId="25F2818C">
                <wp:simplePos x="0" y="0"/>
                <wp:positionH relativeFrom="page">
                  <wp:posOffset>1978660</wp:posOffset>
                </wp:positionH>
                <wp:positionV relativeFrom="paragraph">
                  <wp:posOffset>126365</wp:posOffset>
                </wp:positionV>
                <wp:extent cx="4145915" cy="1270"/>
                <wp:effectExtent l="0" t="0" r="0" b="0"/>
                <wp:wrapTopAndBottom/>
                <wp:docPr id="181957254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5915" cy="1270"/>
                        </a:xfrm>
                        <a:custGeom>
                          <a:avLst/>
                          <a:gdLst>
                            <a:gd name="T0" fmla="+- 0 3116 3116"/>
                            <a:gd name="T1" fmla="*/ T0 w 6529"/>
                            <a:gd name="T2" fmla="+- 0 9644 3116"/>
                            <a:gd name="T3" fmla="*/ T2 w 6529"/>
                          </a:gdLst>
                          <a:ahLst/>
                          <a:cxnLst>
                            <a:cxn ang="0">
                              <a:pos x="T1" y="0"/>
                            </a:cxn>
                            <a:cxn ang="0">
                              <a:pos x="T3" y="0"/>
                            </a:cxn>
                          </a:cxnLst>
                          <a:rect l="0" t="0" r="r" b="b"/>
                          <a:pathLst>
                            <a:path w="6529">
                              <a:moveTo>
                                <a:pt x="0" y="0"/>
                              </a:moveTo>
                              <a:lnTo>
                                <a:pt x="6528"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30BFE" id="Freeform 2" o:spid="_x0000_s1026" style="position:absolute;margin-left:155.8pt;margin-top:9.95pt;width:326.4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" path="m,l6528,e" filled="f" strokeweight=".36653mm">
                <v:stroke dashstyle="dash"/>
                <v:path arrowok="t" o:connecttype="custom" o:connectlocs="0,0;4145280,0" o:connectangles="0,0"/>
                <w10:wrap type="topAndBottom" anchorx="page"/>
              </v:shape>
            </w:pict>
          </mc:Fallback>
        </mc:AlternateContent>
      </w:r>
    </w:p>
    <w:p w14:paraId="79057AB6" w14:textId="77777777" w:rsidR="00741DC3" w:rsidRPr="0086274D" w:rsidRDefault="00741DC3" w:rsidP="002869EE">
      <w:pPr>
        <w:pStyle w:val="a3"/>
        <w:rPr>
          <w:b/>
          <w:sz w:val="28"/>
          <w:szCs w:val="28"/>
        </w:rPr>
      </w:pPr>
    </w:p>
    <w:p w14:paraId="62419AB7" w14:textId="77777777" w:rsidR="00741DC3" w:rsidRPr="0086274D" w:rsidRDefault="00741DC3" w:rsidP="002869EE">
      <w:pPr>
        <w:pStyle w:val="a3"/>
        <w:spacing w:before="9"/>
        <w:rPr>
          <w:b/>
          <w:sz w:val="28"/>
          <w:szCs w:val="28"/>
        </w:rPr>
      </w:pPr>
    </w:p>
    <w:p w14:paraId="09D94F67" w14:textId="77777777" w:rsidR="00741DC3" w:rsidRPr="0086274D" w:rsidRDefault="00000000" w:rsidP="002869EE">
      <w:pPr>
        <w:pStyle w:val="a3"/>
        <w:spacing w:before="89"/>
        <w:ind w:left="810"/>
        <w:rPr>
          <w:sz w:val="28"/>
          <w:szCs w:val="28"/>
        </w:rPr>
      </w:pPr>
      <w:r w:rsidRPr="0086274D">
        <w:rPr>
          <w:sz w:val="28"/>
          <w:szCs w:val="28"/>
        </w:rPr>
        <w:t>Guvernul HOTĂRĂȘTE:</w:t>
      </w:r>
    </w:p>
    <w:p w14:paraId="70C7CBA0" w14:textId="2C10498E" w:rsidR="00741DC3" w:rsidRPr="0086274D" w:rsidRDefault="00000000" w:rsidP="002869EE">
      <w:pPr>
        <w:pStyle w:val="a3"/>
        <w:spacing w:before="183"/>
        <w:ind w:left="102" w:firstLine="707"/>
        <w:jc w:val="both"/>
        <w:rPr>
          <w:sz w:val="28"/>
          <w:szCs w:val="28"/>
        </w:rPr>
      </w:pPr>
      <w:r w:rsidRPr="0086274D">
        <w:rPr>
          <w:sz w:val="28"/>
          <w:szCs w:val="28"/>
        </w:rPr>
        <w:t>Se aprobă și se prezintă Parlamentului spre examinare proiectul de lege pentru modificarea unor acte normative</w:t>
      </w:r>
      <w:r w:rsidR="00167A2F" w:rsidRPr="0086274D">
        <w:rPr>
          <w:sz w:val="28"/>
          <w:szCs w:val="28"/>
        </w:rPr>
        <w:t xml:space="preserve"> (confecționarea și/sau comercializarea uniformei de serviciu a funcționarului public cu statut special din cadrul Ministerului Afacerilor Interne)</w:t>
      </w:r>
      <w:r w:rsidRPr="0086274D">
        <w:rPr>
          <w:sz w:val="28"/>
          <w:szCs w:val="28"/>
        </w:rPr>
        <w:t>.</w:t>
      </w:r>
    </w:p>
    <w:p w14:paraId="3BDBB595" w14:textId="77777777" w:rsidR="00741DC3" w:rsidRPr="0086274D" w:rsidRDefault="00741DC3" w:rsidP="002869EE">
      <w:pPr>
        <w:pStyle w:val="a3"/>
        <w:rPr>
          <w:sz w:val="28"/>
          <w:szCs w:val="28"/>
        </w:rPr>
      </w:pPr>
    </w:p>
    <w:p w14:paraId="76D1E3BA" w14:textId="77777777" w:rsidR="00741DC3" w:rsidRPr="0086274D" w:rsidRDefault="00741DC3" w:rsidP="002869EE">
      <w:pPr>
        <w:pStyle w:val="a3"/>
        <w:rPr>
          <w:sz w:val="28"/>
          <w:szCs w:val="28"/>
        </w:rPr>
      </w:pPr>
    </w:p>
    <w:p w14:paraId="6D1A4529" w14:textId="77777777" w:rsidR="00741DC3" w:rsidRPr="002D632E" w:rsidRDefault="00741DC3" w:rsidP="002869EE">
      <w:pPr>
        <w:pStyle w:val="a3"/>
        <w:spacing w:before="11"/>
        <w:rPr>
          <w:sz w:val="28"/>
          <w:szCs w:val="28"/>
        </w:rPr>
      </w:pPr>
    </w:p>
    <w:p w14:paraId="701F8685" w14:textId="69F45F7F" w:rsidR="00741DC3" w:rsidRPr="0086274D" w:rsidRDefault="002D632E" w:rsidP="002869EE">
      <w:pPr>
        <w:tabs>
          <w:tab w:val="left" w:pos="7230"/>
          <w:tab w:val="left" w:pos="7655"/>
        </w:tabs>
        <w:ind w:firstLine="709"/>
        <w:jc w:val="both"/>
        <w:rPr>
          <w:b/>
          <w:sz w:val="28"/>
          <w:szCs w:val="28"/>
        </w:rPr>
      </w:pPr>
      <w:r w:rsidRPr="002D632E">
        <w:rPr>
          <w:b/>
          <w:sz w:val="28"/>
          <w:szCs w:val="28"/>
        </w:rPr>
        <w:t xml:space="preserve">PRIM-MINISTRU                                                                 Dorin RECEAN </w:t>
      </w:r>
    </w:p>
    <w:p w14:paraId="315D6D82" w14:textId="77777777" w:rsidR="002D632E" w:rsidRDefault="002D632E" w:rsidP="002869EE">
      <w:pPr>
        <w:pStyle w:val="a3"/>
        <w:ind w:firstLine="709"/>
        <w:rPr>
          <w:sz w:val="28"/>
          <w:szCs w:val="28"/>
        </w:rPr>
      </w:pPr>
    </w:p>
    <w:p w14:paraId="04789781" w14:textId="112E1EBA" w:rsidR="00741DC3" w:rsidRPr="0086274D" w:rsidRDefault="00000000" w:rsidP="002869EE">
      <w:pPr>
        <w:pStyle w:val="a3"/>
        <w:ind w:firstLine="709"/>
        <w:rPr>
          <w:sz w:val="28"/>
          <w:szCs w:val="28"/>
        </w:rPr>
      </w:pPr>
      <w:r w:rsidRPr="0086274D">
        <w:rPr>
          <w:sz w:val="28"/>
          <w:szCs w:val="28"/>
        </w:rPr>
        <w:t>Contrasemnează:</w:t>
      </w:r>
    </w:p>
    <w:p w14:paraId="67E2EBA0" w14:textId="77777777" w:rsidR="00741DC3" w:rsidRPr="0086274D" w:rsidRDefault="00741DC3" w:rsidP="002869EE">
      <w:pPr>
        <w:pStyle w:val="a3"/>
        <w:ind w:firstLine="709"/>
        <w:rPr>
          <w:sz w:val="28"/>
          <w:szCs w:val="28"/>
        </w:rPr>
      </w:pPr>
    </w:p>
    <w:p w14:paraId="0A6A122F" w14:textId="0F88473B" w:rsidR="002D632E" w:rsidRDefault="00000000" w:rsidP="002869EE">
      <w:pPr>
        <w:pStyle w:val="a3"/>
        <w:tabs>
          <w:tab w:val="left" w:pos="5488"/>
          <w:tab w:val="left" w:pos="7403"/>
        </w:tabs>
        <w:ind w:firstLine="709"/>
        <w:rPr>
          <w:sz w:val="28"/>
          <w:szCs w:val="28"/>
        </w:rPr>
      </w:pPr>
      <w:r w:rsidRPr="0086274D">
        <w:rPr>
          <w:sz w:val="28"/>
          <w:szCs w:val="28"/>
        </w:rPr>
        <w:t>Ministrul justiției</w:t>
      </w:r>
      <w:r w:rsidR="00B10347" w:rsidRPr="0086274D">
        <w:rPr>
          <w:sz w:val="28"/>
          <w:szCs w:val="28"/>
        </w:rPr>
        <w:t xml:space="preserve">                                          </w:t>
      </w:r>
      <w:r w:rsidR="002D632E">
        <w:rPr>
          <w:sz w:val="28"/>
          <w:szCs w:val="28"/>
        </w:rPr>
        <w:t xml:space="preserve">        </w:t>
      </w:r>
      <w:r w:rsidR="00B10347" w:rsidRPr="0086274D">
        <w:rPr>
          <w:sz w:val="28"/>
          <w:szCs w:val="28"/>
        </w:rPr>
        <w:t xml:space="preserve">  </w:t>
      </w:r>
      <w:r w:rsidR="002D632E">
        <w:rPr>
          <w:sz w:val="28"/>
          <w:szCs w:val="28"/>
        </w:rPr>
        <w:t>V</w:t>
      </w:r>
      <w:r w:rsidR="002D632E" w:rsidRPr="0086274D">
        <w:rPr>
          <w:sz w:val="28"/>
          <w:szCs w:val="28"/>
        </w:rPr>
        <w:t xml:space="preserve">eronica </w:t>
      </w:r>
      <w:r w:rsidR="002D632E">
        <w:rPr>
          <w:sz w:val="28"/>
          <w:szCs w:val="28"/>
        </w:rPr>
        <w:t>M</w:t>
      </w:r>
      <w:r w:rsidR="002D632E" w:rsidRPr="0086274D">
        <w:rPr>
          <w:sz w:val="28"/>
          <w:szCs w:val="28"/>
        </w:rPr>
        <w:t>ihailov-</w:t>
      </w:r>
      <w:r w:rsidR="002D632E">
        <w:rPr>
          <w:sz w:val="28"/>
          <w:szCs w:val="28"/>
        </w:rPr>
        <w:t>M</w:t>
      </w:r>
      <w:r w:rsidR="002D632E" w:rsidRPr="0086274D">
        <w:rPr>
          <w:sz w:val="28"/>
          <w:szCs w:val="28"/>
        </w:rPr>
        <w:t xml:space="preserve">oraru </w:t>
      </w:r>
    </w:p>
    <w:p w14:paraId="70F26C74" w14:textId="77777777" w:rsidR="002D632E" w:rsidRDefault="002D632E" w:rsidP="002869EE">
      <w:pPr>
        <w:pStyle w:val="a3"/>
        <w:tabs>
          <w:tab w:val="left" w:pos="5488"/>
          <w:tab w:val="left" w:pos="7403"/>
        </w:tabs>
        <w:ind w:firstLine="709"/>
        <w:rPr>
          <w:sz w:val="28"/>
          <w:szCs w:val="28"/>
        </w:rPr>
      </w:pPr>
    </w:p>
    <w:p w14:paraId="33B40870" w14:textId="77777777" w:rsidR="002D632E" w:rsidRPr="0086274D" w:rsidRDefault="002D632E" w:rsidP="002869EE">
      <w:pPr>
        <w:pStyle w:val="a3"/>
        <w:tabs>
          <w:tab w:val="left" w:pos="5488"/>
          <w:tab w:val="left" w:pos="7403"/>
        </w:tabs>
        <w:ind w:firstLine="709"/>
        <w:rPr>
          <w:sz w:val="28"/>
          <w:szCs w:val="28"/>
        </w:rPr>
      </w:pPr>
    </w:p>
    <w:p w14:paraId="5CCD3C8E" w14:textId="737C5608" w:rsidR="00741DC3" w:rsidRPr="002D632E" w:rsidRDefault="00000000" w:rsidP="002869EE">
      <w:pPr>
        <w:pStyle w:val="a3"/>
        <w:tabs>
          <w:tab w:val="left" w:pos="5488"/>
          <w:tab w:val="left" w:pos="7403"/>
        </w:tabs>
        <w:ind w:firstLine="709"/>
        <w:rPr>
          <w:sz w:val="28"/>
          <w:szCs w:val="28"/>
        </w:rPr>
        <w:sectPr w:rsidR="00741DC3" w:rsidRPr="002D632E" w:rsidSect="004C0DE5">
          <w:headerReference w:type="default" r:id="rId9"/>
          <w:type w:val="continuous"/>
          <w:pgSz w:w="11910" w:h="16840"/>
          <w:pgMar w:top="1134" w:right="851" w:bottom="1134" w:left="1701" w:header="578" w:footer="709" w:gutter="0"/>
          <w:pgNumType w:start="1"/>
          <w:cols w:space="708"/>
        </w:sectPr>
      </w:pPr>
      <w:r w:rsidRPr="0086274D">
        <w:rPr>
          <w:sz w:val="28"/>
          <w:szCs w:val="28"/>
        </w:rPr>
        <w:t>Ministrul afacerilor interne</w:t>
      </w:r>
      <w:r w:rsidRPr="0086274D">
        <w:rPr>
          <w:sz w:val="28"/>
          <w:szCs w:val="28"/>
        </w:rPr>
        <w:tab/>
      </w:r>
      <w:r w:rsidRPr="0086274D">
        <w:rPr>
          <w:sz w:val="28"/>
          <w:szCs w:val="28"/>
        </w:rPr>
        <w:tab/>
      </w:r>
      <w:r w:rsidR="002D632E">
        <w:rPr>
          <w:sz w:val="28"/>
          <w:szCs w:val="28"/>
        </w:rPr>
        <w:t xml:space="preserve">       </w:t>
      </w:r>
      <w:r w:rsidR="00167A2F" w:rsidRPr="0086274D">
        <w:rPr>
          <w:sz w:val="28"/>
          <w:szCs w:val="28"/>
        </w:rPr>
        <w:t xml:space="preserve">Adrian </w:t>
      </w:r>
      <w:r w:rsidR="002D632E">
        <w:rPr>
          <w:sz w:val="28"/>
          <w:szCs w:val="28"/>
        </w:rPr>
        <w:t>Efros</w:t>
      </w:r>
    </w:p>
    <w:p w14:paraId="0B1BF85E" w14:textId="77777777" w:rsidR="00A42F1C" w:rsidRPr="002D632E" w:rsidRDefault="00A42F1C" w:rsidP="002D632E">
      <w:pPr>
        <w:pStyle w:val="1"/>
        <w:ind w:left="0" w:right="72"/>
        <w:rPr>
          <w:sz w:val="28"/>
          <w:szCs w:val="28"/>
        </w:rPr>
      </w:pPr>
    </w:p>
    <w:p w14:paraId="384946C6" w14:textId="295DB600" w:rsidR="00167A2F" w:rsidRPr="002D632E" w:rsidRDefault="00000000" w:rsidP="00A42F1C">
      <w:pPr>
        <w:pStyle w:val="1"/>
        <w:ind w:left="0" w:right="72"/>
        <w:jc w:val="center"/>
        <w:rPr>
          <w:sz w:val="28"/>
          <w:szCs w:val="28"/>
        </w:rPr>
      </w:pPr>
      <w:r w:rsidRPr="002D632E">
        <w:rPr>
          <w:sz w:val="28"/>
          <w:szCs w:val="28"/>
        </w:rPr>
        <w:t xml:space="preserve">PARLAMENTUL REPUBLICII MOLDOVA </w:t>
      </w:r>
    </w:p>
    <w:p w14:paraId="4BFE3058" w14:textId="77777777" w:rsidR="00167A2F" w:rsidRPr="002D632E" w:rsidRDefault="00167A2F">
      <w:pPr>
        <w:pStyle w:val="1"/>
        <w:ind w:left="2230" w:right="2236"/>
        <w:jc w:val="center"/>
        <w:rPr>
          <w:sz w:val="28"/>
          <w:szCs w:val="28"/>
        </w:rPr>
      </w:pPr>
    </w:p>
    <w:p w14:paraId="48990567" w14:textId="6E2CE947" w:rsidR="00741DC3" w:rsidRPr="002D632E" w:rsidRDefault="00000000">
      <w:pPr>
        <w:pStyle w:val="1"/>
        <w:ind w:left="2230" w:right="2236"/>
        <w:jc w:val="center"/>
        <w:rPr>
          <w:sz w:val="28"/>
          <w:szCs w:val="28"/>
        </w:rPr>
      </w:pPr>
      <w:r w:rsidRPr="002D632E">
        <w:rPr>
          <w:sz w:val="28"/>
          <w:szCs w:val="28"/>
        </w:rPr>
        <w:t>LEGE</w:t>
      </w:r>
    </w:p>
    <w:p w14:paraId="7528C9CD" w14:textId="77777777" w:rsidR="00167A2F" w:rsidRPr="002D632E" w:rsidRDefault="00167A2F">
      <w:pPr>
        <w:spacing w:line="299" w:lineRule="exact"/>
        <w:ind w:left="2225" w:right="2236"/>
        <w:jc w:val="center"/>
        <w:rPr>
          <w:b/>
          <w:sz w:val="28"/>
          <w:szCs w:val="28"/>
        </w:rPr>
      </w:pPr>
    </w:p>
    <w:p w14:paraId="5299EBE8" w14:textId="77777777" w:rsidR="00A42F1C" w:rsidRPr="002D632E" w:rsidRDefault="00000000" w:rsidP="00A42F1C">
      <w:pPr>
        <w:spacing w:line="299" w:lineRule="exact"/>
        <w:ind w:left="2225" w:right="2236"/>
        <w:jc w:val="center"/>
        <w:rPr>
          <w:b/>
          <w:sz w:val="28"/>
          <w:szCs w:val="28"/>
        </w:rPr>
      </w:pPr>
      <w:r w:rsidRPr="002D632E">
        <w:rPr>
          <w:b/>
          <w:sz w:val="28"/>
          <w:szCs w:val="28"/>
        </w:rPr>
        <w:t>pentru modificarea unor acte normative</w:t>
      </w:r>
    </w:p>
    <w:p w14:paraId="30183340" w14:textId="11931504" w:rsidR="00167A2F" w:rsidRPr="002D632E" w:rsidRDefault="00167A2F" w:rsidP="00A42F1C">
      <w:pPr>
        <w:spacing w:line="299" w:lineRule="exact"/>
        <w:ind w:right="72"/>
        <w:jc w:val="center"/>
        <w:rPr>
          <w:b/>
          <w:sz w:val="28"/>
          <w:szCs w:val="28"/>
        </w:rPr>
      </w:pPr>
      <w:r w:rsidRPr="002D632E">
        <w:rPr>
          <w:b/>
          <w:sz w:val="28"/>
          <w:szCs w:val="28"/>
        </w:rPr>
        <w:t>(confecționarea și/sau comercializarea uniformei de serviciu a funcționarului public cu statut special din cadrul Ministerului Afacerilor Interne)</w:t>
      </w:r>
    </w:p>
    <w:p w14:paraId="0237BF6E" w14:textId="77777777" w:rsidR="00167A2F" w:rsidRPr="002D632E" w:rsidRDefault="00167A2F" w:rsidP="008E08D2">
      <w:pPr>
        <w:pStyle w:val="a3"/>
        <w:rPr>
          <w:sz w:val="28"/>
          <w:szCs w:val="28"/>
        </w:rPr>
      </w:pPr>
    </w:p>
    <w:p w14:paraId="26E2479E" w14:textId="6B499DCD" w:rsidR="00741DC3" w:rsidRPr="002D632E" w:rsidRDefault="00000000" w:rsidP="002869EE">
      <w:pPr>
        <w:pStyle w:val="a3"/>
        <w:ind w:firstLine="851"/>
        <w:rPr>
          <w:sz w:val="28"/>
          <w:szCs w:val="28"/>
        </w:rPr>
      </w:pPr>
      <w:r w:rsidRPr="002D632E">
        <w:rPr>
          <w:sz w:val="28"/>
          <w:szCs w:val="28"/>
        </w:rPr>
        <w:t>Parlamentul adoptă prezenta lege organică.</w:t>
      </w:r>
    </w:p>
    <w:p w14:paraId="6E3570F9" w14:textId="77777777" w:rsidR="00741DC3" w:rsidRPr="002D632E" w:rsidRDefault="00741DC3" w:rsidP="002869EE">
      <w:pPr>
        <w:pStyle w:val="a3"/>
        <w:ind w:firstLine="851"/>
        <w:rPr>
          <w:sz w:val="28"/>
          <w:szCs w:val="28"/>
        </w:rPr>
      </w:pPr>
    </w:p>
    <w:p w14:paraId="7ED871D0" w14:textId="02CCF52A" w:rsidR="00741DC3" w:rsidRPr="002D632E" w:rsidRDefault="00000000" w:rsidP="002869EE">
      <w:pPr>
        <w:pStyle w:val="a3"/>
        <w:ind w:right="105" w:firstLine="851"/>
        <w:jc w:val="both"/>
        <w:rPr>
          <w:sz w:val="28"/>
          <w:szCs w:val="28"/>
        </w:rPr>
      </w:pPr>
      <w:r w:rsidRPr="002D632E">
        <w:rPr>
          <w:b/>
          <w:sz w:val="28"/>
          <w:szCs w:val="28"/>
        </w:rPr>
        <w:t xml:space="preserve">Art. I. </w:t>
      </w:r>
      <w:r w:rsidRPr="002D632E">
        <w:rPr>
          <w:sz w:val="28"/>
          <w:szCs w:val="28"/>
        </w:rPr>
        <w:t>– Articolul 64 din Legea nr. 288/2016 privind funcționarul public cu statut special din cadrul Ministerului Afacerilor Interne (Monitorul Oficial al Republicii Moldova, 2017, nr. 40–49, art. 85), cu modificările ulterioare, se completează cu alineatul</w:t>
      </w:r>
      <w:r w:rsidR="006D5148" w:rsidRPr="002D632E">
        <w:rPr>
          <w:sz w:val="28"/>
          <w:szCs w:val="28"/>
        </w:rPr>
        <w:t xml:space="preserve"> (5</w:t>
      </w:r>
      <w:r w:rsidR="006D5148" w:rsidRPr="002D632E">
        <w:rPr>
          <w:sz w:val="28"/>
          <w:szCs w:val="28"/>
          <w:vertAlign w:val="superscript"/>
        </w:rPr>
        <w:t>1</w:t>
      </w:r>
      <w:r w:rsidR="006D5148" w:rsidRPr="002D632E">
        <w:rPr>
          <w:sz w:val="28"/>
          <w:szCs w:val="28"/>
        </w:rPr>
        <w:t xml:space="preserve">) </w:t>
      </w:r>
      <w:r w:rsidRPr="002D632E">
        <w:rPr>
          <w:sz w:val="28"/>
          <w:szCs w:val="28"/>
        </w:rPr>
        <w:t>cu următorul cuprins:</w:t>
      </w:r>
    </w:p>
    <w:p w14:paraId="50932D26" w14:textId="036FA243" w:rsidR="00741DC3" w:rsidRPr="002D632E" w:rsidRDefault="00000000" w:rsidP="002869EE">
      <w:pPr>
        <w:pStyle w:val="a3"/>
        <w:ind w:right="105" w:firstLine="851"/>
        <w:jc w:val="both"/>
        <w:rPr>
          <w:sz w:val="28"/>
          <w:szCs w:val="28"/>
        </w:rPr>
      </w:pPr>
      <w:r w:rsidRPr="002D632E">
        <w:rPr>
          <w:sz w:val="28"/>
          <w:szCs w:val="28"/>
        </w:rPr>
        <w:t>,,(5</w:t>
      </w:r>
      <w:r w:rsidRPr="002D632E">
        <w:rPr>
          <w:sz w:val="28"/>
          <w:szCs w:val="28"/>
          <w:vertAlign w:val="superscript"/>
        </w:rPr>
        <w:t>1</w:t>
      </w:r>
      <w:r w:rsidRPr="002D632E">
        <w:rPr>
          <w:sz w:val="28"/>
          <w:szCs w:val="28"/>
        </w:rPr>
        <w:t xml:space="preserve">) Confecționarea și/sau comercializarea de către persoane fizice sau juridice a uniformei de serviciu </w:t>
      </w:r>
      <w:proofErr w:type="spellStart"/>
      <w:r w:rsidRPr="002D632E">
        <w:rPr>
          <w:sz w:val="28"/>
          <w:szCs w:val="28"/>
        </w:rPr>
        <w:t>şi</w:t>
      </w:r>
      <w:proofErr w:type="spellEnd"/>
      <w:r w:rsidRPr="002D632E">
        <w:rPr>
          <w:sz w:val="28"/>
          <w:szCs w:val="28"/>
        </w:rPr>
        <w:t>/sau însemnelor distinctive ale funcționarului public cu statut special din cadrul Ministerului Afacerilor Interne, în afara procedurilor legale de achiziție derulate de Ministerul Afacerilor Interne sau de autoritățile administrative</w:t>
      </w:r>
      <w:r w:rsidR="00580595" w:rsidRPr="002D632E">
        <w:rPr>
          <w:sz w:val="28"/>
          <w:szCs w:val="28"/>
        </w:rPr>
        <w:t xml:space="preserve"> și </w:t>
      </w:r>
      <w:r w:rsidRPr="002D632E">
        <w:rPr>
          <w:sz w:val="28"/>
          <w:szCs w:val="28"/>
        </w:rPr>
        <w:t>instituțiile aflate în subordinea acestuia, este interzisă, cu excepția cazului în care confecționarea uniformei de serviciu</w:t>
      </w:r>
      <w:r w:rsidR="00584D47" w:rsidRPr="002D632E">
        <w:rPr>
          <w:sz w:val="28"/>
          <w:szCs w:val="28"/>
        </w:rPr>
        <w:t xml:space="preserve"> </w:t>
      </w:r>
      <w:proofErr w:type="spellStart"/>
      <w:r w:rsidR="00584D47" w:rsidRPr="002D632E">
        <w:rPr>
          <w:sz w:val="28"/>
          <w:szCs w:val="28"/>
        </w:rPr>
        <w:t>şi</w:t>
      </w:r>
      <w:proofErr w:type="spellEnd"/>
      <w:r w:rsidR="00584D47" w:rsidRPr="002D632E">
        <w:rPr>
          <w:sz w:val="28"/>
          <w:szCs w:val="28"/>
        </w:rPr>
        <w:t>/sau însemnelor distinctive</w:t>
      </w:r>
      <w:r w:rsidRPr="002D632E">
        <w:rPr>
          <w:sz w:val="28"/>
          <w:szCs w:val="28"/>
        </w:rPr>
        <w:t xml:space="preserve"> se efectuează la solicitarea funcționarului public cu statut special, în baza legitimației de serviciu</w:t>
      </w:r>
      <w:r w:rsidR="00584D47" w:rsidRPr="002D632E">
        <w:rPr>
          <w:sz w:val="28"/>
          <w:szCs w:val="28"/>
        </w:rPr>
        <w:t xml:space="preserve"> sau demersului scris a</w:t>
      </w:r>
      <w:r w:rsidR="00942DDB" w:rsidRPr="002D632E">
        <w:rPr>
          <w:sz w:val="28"/>
          <w:szCs w:val="28"/>
        </w:rPr>
        <w:t>l</w:t>
      </w:r>
      <w:r w:rsidR="00584D47" w:rsidRPr="002D632E">
        <w:rPr>
          <w:sz w:val="28"/>
          <w:szCs w:val="28"/>
        </w:rPr>
        <w:t xml:space="preserve"> subdiviziunii în care activează</w:t>
      </w:r>
      <w:r w:rsidRPr="002D632E">
        <w:rPr>
          <w:sz w:val="28"/>
          <w:szCs w:val="28"/>
        </w:rPr>
        <w:t>.”.</w:t>
      </w:r>
    </w:p>
    <w:p w14:paraId="3937FCEC" w14:textId="77777777" w:rsidR="00741DC3" w:rsidRPr="002D632E" w:rsidRDefault="00741DC3" w:rsidP="002869EE">
      <w:pPr>
        <w:pStyle w:val="a3"/>
        <w:ind w:firstLine="851"/>
        <w:rPr>
          <w:sz w:val="28"/>
          <w:szCs w:val="28"/>
        </w:rPr>
      </w:pPr>
    </w:p>
    <w:p w14:paraId="33EEB5B6" w14:textId="6CD63C2A" w:rsidR="00741DC3" w:rsidRPr="002D632E" w:rsidRDefault="00000000" w:rsidP="002869EE">
      <w:pPr>
        <w:pStyle w:val="a3"/>
        <w:ind w:right="107" w:firstLine="851"/>
        <w:jc w:val="both"/>
        <w:rPr>
          <w:sz w:val="28"/>
          <w:szCs w:val="28"/>
        </w:rPr>
      </w:pPr>
      <w:r w:rsidRPr="002D632E">
        <w:rPr>
          <w:b/>
          <w:sz w:val="28"/>
          <w:szCs w:val="28"/>
        </w:rPr>
        <w:t xml:space="preserve">Art. II. </w:t>
      </w:r>
      <w:r w:rsidRPr="002D632E">
        <w:rPr>
          <w:sz w:val="28"/>
          <w:szCs w:val="28"/>
        </w:rPr>
        <w:t xml:space="preserve">– Codul </w:t>
      </w:r>
      <w:r w:rsidR="00167A2F" w:rsidRPr="002D632E">
        <w:rPr>
          <w:sz w:val="28"/>
          <w:szCs w:val="28"/>
        </w:rPr>
        <w:t>contravențional</w:t>
      </w:r>
      <w:r w:rsidRPr="002D632E">
        <w:rPr>
          <w:sz w:val="28"/>
          <w:szCs w:val="28"/>
        </w:rPr>
        <w:t xml:space="preserve"> al Republicii Moldova nr. 218/2008 (republicat în Monitorul Oficial al Republicii Moldova, 2017, nr. 78–84, art.100), cu modificările ulterioare, se modifică după cum urmează:</w:t>
      </w:r>
    </w:p>
    <w:p w14:paraId="67BDE7FF" w14:textId="77777777" w:rsidR="00741DC3" w:rsidRPr="002D632E" w:rsidRDefault="00000000" w:rsidP="002869EE">
      <w:pPr>
        <w:pStyle w:val="a4"/>
        <w:numPr>
          <w:ilvl w:val="1"/>
          <w:numId w:val="4"/>
        </w:numPr>
        <w:tabs>
          <w:tab w:val="left" w:pos="1070"/>
        </w:tabs>
        <w:spacing w:line="240" w:lineRule="auto"/>
        <w:ind w:left="0" w:firstLine="851"/>
        <w:rPr>
          <w:sz w:val="28"/>
          <w:szCs w:val="28"/>
        </w:rPr>
      </w:pPr>
      <w:r w:rsidRPr="002D632E">
        <w:rPr>
          <w:sz w:val="28"/>
          <w:szCs w:val="28"/>
        </w:rPr>
        <w:t>Se completează cu articolul 324</w:t>
      </w:r>
      <w:r w:rsidRPr="002D632E">
        <w:rPr>
          <w:sz w:val="28"/>
          <w:szCs w:val="28"/>
          <w:vertAlign w:val="superscript"/>
        </w:rPr>
        <w:t>1</w:t>
      </w:r>
      <w:r w:rsidRPr="002D632E">
        <w:rPr>
          <w:sz w:val="28"/>
          <w:szCs w:val="28"/>
        </w:rPr>
        <w:t xml:space="preserve"> cu următorul cuprins:</w:t>
      </w:r>
    </w:p>
    <w:p w14:paraId="7B7A1C84" w14:textId="77777777" w:rsidR="00741DC3" w:rsidRPr="002D632E" w:rsidRDefault="00000000" w:rsidP="002869EE">
      <w:pPr>
        <w:pStyle w:val="a3"/>
        <w:ind w:right="108" w:firstLine="851"/>
        <w:jc w:val="both"/>
        <w:rPr>
          <w:sz w:val="28"/>
          <w:szCs w:val="28"/>
        </w:rPr>
      </w:pPr>
      <w:r w:rsidRPr="002D632E">
        <w:rPr>
          <w:sz w:val="28"/>
          <w:szCs w:val="28"/>
        </w:rPr>
        <w:t>,,Articolul 324</w:t>
      </w:r>
      <w:r w:rsidRPr="002D632E">
        <w:rPr>
          <w:sz w:val="28"/>
          <w:szCs w:val="28"/>
          <w:vertAlign w:val="superscript"/>
        </w:rPr>
        <w:t>1</w:t>
      </w:r>
      <w:r w:rsidRPr="002D632E">
        <w:rPr>
          <w:sz w:val="28"/>
          <w:szCs w:val="28"/>
        </w:rPr>
        <w:t xml:space="preserve">. Confecționarea și/sau comercializarea uniformei de serviciu </w:t>
      </w:r>
      <w:proofErr w:type="spellStart"/>
      <w:r w:rsidRPr="002D632E">
        <w:rPr>
          <w:sz w:val="28"/>
          <w:szCs w:val="28"/>
        </w:rPr>
        <w:t>şi</w:t>
      </w:r>
      <w:proofErr w:type="spellEnd"/>
      <w:r w:rsidRPr="002D632E">
        <w:rPr>
          <w:sz w:val="28"/>
          <w:szCs w:val="28"/>
        </w:rPr>
        <w:t>/sau însemnelor distinctive ale funcționarului public cu statut special din cadrul Ministerului Afacerilor Interne</w:t>
      </w:r>
    </w:p>
    <w:p w14:paraId="16A4EFF6" w14:textId="3A176A3C" w:rsidR="00741DC3" w:rsidRPr="002D632E" w:rsidRDefault="00000000" w:rsidP="002869EE">
      <w:pPr>
        <w:pStyle w:val="a3"/>
        <w:ind w:right="108" w:firstLine="851"/>
        <w:jc w:val="both"/>
        <w:rPr>
          <w:sz w:val="28"/>
          <w:szCs w:val="28"/>
        </w:rPr>
      </w:pPr>
      <w:r w:rsidRPr="002D632E">
        <w:rPr>
          <w:sz w:val="28"/>
          <w:szCs w:val="28"/>
        </w:rPr>
        <w:t xml:space="preserve">Confecționarea și/sau comercializarea de către persoane fizice sau juridice a uniformei de serviciu </w:t>
      </w:r>
      <w:proofErr w:type="spellStart"/>
      <w:r w:rsidRPr="002D632E">
        <w:rPr>
          <w:sz w:val="28"/>
          <w:szCs w:val="28"/>
        </w:rPr>
        <w:t>şi</w:t>
      </w:r>
      <w:proofErr w:type="spellEnd"/>
      <w:r w:rsidRPr="002D632E">
        <w:rPr>
          <w:sz w:val="28"/>
          <w:szCs w:val="28"/>
        </w:rPr>
        <w:t>/sau însemnelor distinctive ale funcționarului public cu statut special din cadrul Ministerului Afacerilor Interne, în afara procedurilor legale de achiziție derulate de Ministerul Afacerilor Interne sau de autoritățile administrative</w:t>
      </w:r>
      <w:r w:rsidR="00580595" w:rsidRPr="002D632E">
        <w:rPr>
          <w:sz w:val="28"/>
          <w:szCs w:val="28"/>
        </w:rPr>
        <w:t xml:space="preserve"> și </w:t>
      </w:r>
      <w:r w:rsidRPr="002D632E">
        <w:rPr>
          <w:sz w:val="28"/>
          <w:szCs w:val="28"/>
        </w:rPr>
        <w:t>instituțiile aflate</w:t>
      </w:r>
      <w:r w:rsidR="00E6431F" w:rsidRPr="002D632E">
        <w:rPr>
          <w:sz w:val="28"/>
          <w:szCs w:val="28"/>
        </w:rPr>
        <w:t xml:space="preserve"> </w:t>
      </w:r>
      <w:r w:rsidRPr="002D632E">
        <w:rPr>
          <w:sz w:val="28"/>
          <w:szCs w:val="28"/>
        </w:rPr>
        <w:t xml:space="preserve"> în subordinea acestuia,</w:t>
      </w:r>
    </w:p>
    <w:p w14:paraId="50967B85" w14:textId="252DF44C" w:rsidR="00741DC3" w:rsidRPr="002D632E" w:rsidRDefault="00000000" w:rsidP="002869EE">
      <w:pPr>
        <w:pStyle w:val="a3"/>
        <w:ind w:right="111" w:firstLine="851"/>
        <w:jc w:val="both"/>
        <w:rPr>
          <w:sz w:val="28"/>
          <w:szCs w:val="28"/>
        </w:rPr>
      </w:pPr>
      <w:r w:rsidRPr="002D632E">
        <w:rPr>
          <w:sz w:val="28"/>
          <w:szCs w:val="28"/>
        </w:rPr>
        <w:t xml:space="preserve">se sancționează </w:t>
      </w:r>
      <w:r w:rsidR="00580595" w:rsidRPr="002D632E">
        <w:rPr>
          <w:sz w:val="28"/>
          <w:szCs w:val="28"/>
        </w:rPr>
        <w:t xml:space="preserve">cu amendă de la 20 până la 80 de unități convenționale aplicată persoanei fizice, </w:t>
      </w:r>
      <w:r w:rsidRPr="002D632E">
        <w:rPr>
          <w:sz w:val="28"/>
          <w:szCs w:val="28"/>
        </w:rPr>
        <w:t>cu amendă de la 90 până la 150 de unități convenționale aplicată persoanei cu funcție de răspundere, cu amendă de la 110 până la 160 de unități convenționale aplicată persoanei juridice, cu privarea de dreptul de a desfășura o anumită activitate pe un termen de la 3 luni până la 5 luni.”.</w:t>
      </w:r>
    </w:p>
    <w:p w14:paraId="78B21EEA" w14:textId="40CD3924" w:rsidR="00741DC3" w:rsidRPr="002D632E" w:rsidRDefault="00000000" w:rsidP="002869EE">
      <w:pPr>
        <w:pStyle w:val="a4"/>
        <w:numPr>
          <w:ilvl w:val="1"/>
          <w:numId w:val="4"/>
        </w:numPr>
        <w:tabs>
          <w:tab w:val="left" w:pos="0"/>
          <w:tab w:val="left" w:pos="1134"/>
        </w:tabs>
        <w:spacing w:line="240" w:lineRule="auto"/>
        <w:ind w:left="0" w:firstLine="851"/>
        <w:rPr>
          <w:sz w:val="28"/>
          <w:szCs w:val="28"/>
        </w:rPr>
      </w:pPr>
      <w:r w:rsidRPr="002D632E">
        <w:rPr>
          <w:sz w:val="28"/>
          <w:szCs w:val="28"/>
        </w:rPr>
        <w:t xml:space="preserve">Articolul 400, la alineatele (4) și (5), </w:t>
      </w:r>
      <w:r w:rsidR="00167A2F" w:rsidRPr="002D632E">
        <w:rPr>
          <w:sz w:val="28"/>
          <w:szCs w:val="28"/>
        </w:rPr>
        <w:t>textul</w:t>
      </w:r>
      <w:r w:rsidRPr="002D632E">
        <w:rPr>
          <w:sz w:val="28"/>
          <w:szCs w:val="28"/>
        </w:rPr>
        <w:t xml:space="preserve"> „324” se substituie cu </w:t>
      </w:r>
      <w:r w:rsidR="00167A2F" w:rsidRPr="002D632E">
        <w:rPr>
          <w:sz w:val="28"/>
          <w:szCs w:val="28"/>
        </w:rPr>
        <w:t xml:space="preserve">textul </w:t>
      </w:r>
      <w:r w:rsidRPr="002D632E">
        <w:rPr>
          <w:sz w:val="28"/>
          <w:szCs w:val="28"/>
        </w:rPr>
        <w:t>„324</w:t>
      </w:r>
      <w:r w:rsidRPr="002D632E">
        <w:rPr>
          <w:sz w:val="28"/>
          <w:szCs w:val="28"/>
          <w:vertAlign w:val="superscript"/>
        </w:rPr>
        <w:t>1</w:t>
      </w:r>
      <w:r w:rsidRPr="002D632E">
        <w:rPr>
          <w:sz w:val="28"/>
          <w:szCs w:val="28"/>
        </w:rPr>
        <w:t>”.</w:t>
      </w:r>
    </w:p>
    <w:p w14:paraId="764857BE" w14:textId="77777777" w:rsidR="008E08D2" w:rsidRDefault="008E08D2" w:rsidP="002D632E">
      <w:pPr>
        <w:pStyle w:val="1"/>
        <w:spacing w:before="1"/>
        <w:ind w:left="0" w:firstLine="851"/>
        <w:rPr>
          <w:sz w:val="28"/>
          <w:szCs w:val="28"/>
        </w:rPr>
      </w:pPr>
    </w:p>
    <w:p w14:paraId="0A6F79E7" w14:textId="6725DBFC" w:rsidR="00741DC3" w:rsidRPr="002D632E" w:rsidRDefault="00000000" w:rsidP="002D632E">
      <w:pPr>
        <w:pStyle w:val="1"/>
        <w:spacing w:before="1"/>
        <w:ind w:left="0" w:firstLine="851"/>
        <w:rPr>
          <w:sz w:val="28"/>
          <w:szCs w:val="28"/>
        </w:rPr>
        <w:sectPr w:rsidR="00741DC3" w:rsidRPr="002D632E" w:rsidSect="004C0DE5">
          <w:pgSz w:w="11910" w:h="16840"/>
          <w:pgMar w:top="1134" w:right="851" w:bottom="1134" w:left="1701" w:header="578" w:footer="0" w:gutter="0"/>
          <w:cols w:space="708"/>
        </w:sectPr>
      </w:pPr>
      <w:r w:rsidRPr="002D632E">
        <w:rPr>
          <w:sz w:val="28"/>
          <w:szCs w:val="28"/>
        </w:rPr>
        <w:t>PREȘEDINTELE PARLAMENT</w:t>
      </w:r>
      <w:r w:rsidR="00053148" w:rsidRPr="002D632E">
        <w:rPr>
          <w:sz w:val="28"/>
          <w:szCs w:val="28"/>
        </w:rPr>
        <w:t>UL</w:t>
      </w:r>
      <w:r w:rsidR="00B10347" w:rsidRPr="002D632E">
        <w:rPr>
          <w:sz w:val="28"/>
          <w:szCs w:val="28"/>
        </w:rPr>
        <w:t>U</w:t>
      </w:r>
      <w:r w:rsidR="008E08D2">
        <w:rPr>
          <w:sz w:val="28"/>
          <w:szCs w:val="28"/>
        </w:rPr>
        <w:t>I</w:t>
      </w:r>
    </w:p>
    <w:p w14:paraId="16BBC598" w14:textId="57ACD3F7" w:rsidR="00741DC3" w:rsidRPr="0086274D" w:rsidRDefault="00741DC3" w:rsidP="00BB0435">
      <w:pPr>
        <w:spacing w:before="66"/>
        <w:ind w:right="3465"/>
        <w:rPr>
          <w:b/>
          <w:sz w:val="26"/>
        </w:rPr>
      </w:pPr>
    </w:p>
    <w:sectPr w:rsidR="00741DC3" w:rsidRPr="0086274D" w:rsidSect="004C0DE5">
      <w:headerReference w:type="default" r:id="rId10"/>
      <w:pgSz w:w="11910" w:h="16840"/>
      <w:pgMar w:top="760" w:right="740" w:bottom="280" w:left="16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58F5" w14:textId="77777777" w:rsidR="004C0DE5" w:rsidRDefault="004C0DE5">
      <w:r>
        <w:separator/>
      </w:r>
    </w:p>
  </w:endnote>
  <w:endnote w:type="continuationSeparator" w:id="0">
    <w:p w14:paraId="597B19B1" w14:textId="77777777" w:rsidR="004C0DE5" w:rsidRDefault="004C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C7791" w14:textId="77777777" w:rsidR="004C0DE5" w:rsidRDefault="004C0DE5">
      <w:r>
        <w:separator/>
      </w:r>
    </w:p>
  </w:footnote>
  <w:footnote w:type="continuationSeparator" w:id="0">
    <w:p w14:paraId="2DC6D6F9" w14:textId="77777777" w:rsidR="004C0DE5" w:rsidRDefault="004C0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BEA4" w14:textId="4BC9FDB4" w:rsidR="00741DC3" w:rsidRDefault="00A8193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884D9F5" wp14:editId="44C81B3E">
              <wp:simplePos x="0" y="0"/>
              <wp:positionH relativeFrom="page">
                <wp:posOffset>6561455</wp:posOffset>
              </wp:positionH>
              <wp:positionV relativeFrom="page">
                <wp:posOffset>354330</wp:posOffset>
              </wp:positionV>
              <wp:extent cx="473710" cy="194310"/>
              <wp:effectExtent l="0" t="0" r="0" b="0"/>
              <wp:wrapNone/>
              <wp:docPr id="15285235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A4240" w14:textId="77777777" w:rsidR="00741DC3" w:rsidRDefault="00000000">
                          <w:pPr>
                            <w:spacing w:before="10"/>
                            <w:ind w:left="20"/>
                            <w:rPr>
                              <w:i/>
                              <w:sz w:val="24"/>
                            </w:rPr>
                          </w:pPr>
                          <w:r>
                            <w:rPr>
                              <w:i/>
                              <w:sz w:val="24"/>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D9F5" id="_x0000_t202" coordsize="21600,21600" o:spt="202" path="m,l,21600r21600,l21600,xe">
              <v:stroke joinstyle="miter"/>
              <v:path gradientshapeok="t" o:connecttype="rect"/>
            </v:shapetype>
            <v:shape id="Text Box 1" o:spid="_x0000_s1026" type="#_x0000_t202" style="position:absolute;margin-left:516.65pt;margin-top:27.9pt;width:37.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" filled="f" stroked="f">
              <v:textbox inset="0,0,0,0">
                <w:txbxContent>
                  <w:p w14:paraId="6BAA4240" w14:textId="77777777" w:rsidR="00741DC3" w:rsidRDefault="00000000">
                    <w:pPr>
                      <w:spacing w:before="10"/>
                      <w:ind w:left="20"/>
                      <w:rPr>
                        <w:i/>
                        <w:sz w:val="24"/>
                      </w:rPr>
                    </w:pPr>
                    <w:r>
                      <w:rPr>
                        <w:i/>
                        <w:sz w:val="24"/>
                      </w:rPr>
                      <w:t>Proiect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9D0E" w14:textId="77777777" w:rsidR="00741DC3" w:rsidRDefault="00741DC3">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4C"/>
    <w:multiLevelType w:val="hybridMultilevel"/>
    <w:tmpl w:val="25F235C6"/>
    <w:lvl w:ilvl="0" w:tplc="579208F6">
      <w:start w:val="1"/>
      <w:numFmt w:val="decimal"/>
      <w:lvlText w:val="(%1)"/>
      <w:lvlJc w:val="left"/>
      <w:pPr>
        <w:ind w:left="107" w:hanging="372"/>
      </w:pPr>
      <w:rPr>
        <w:rFonts w:ascii="Times New Roman" w:eastAsia="Times New Roman" w:hAnsi="Times New Roman" w:cs="Times New Roman" w:hint="default"/>
        <w:w w:val="99"/>
        <w:sz w:val="26"/>
        <w:szCs w:val="26"/>
        <w:lang w:val="ro-RO" w:eastAsia="en-US" w:bidi="ar-SA"/>
      </w:rPr>
    </w:lvl>
    <w:lvl w:ilvl="1" w:tplc="326A86F2">
      <w:numFmt w:val="bullet"/>
      <w:lvlText w:val="•"/>
      <w:lvlJc w:val="left"/>
      <w:pPr>
        <w:ind w:left="1023" w:hanging="372"/>
      </w:pPr>
      <w:rPr>
        <w:rFonts w:hint="default"/>
        <w:lang w:val="ro-RO" w:eastAsia="en-US" w:bidi="ar-SA"/>
      </w:rPr>
    </w:lvl>
    <w:lvl w:ilvl="2" w:tplc="89DC5CF2">
      <w:numFmt w:val="bullet"/>
      <w:lvlText w:val="•"/>
      <w:lvlJc w:val="left"/>
      <w:pPr>
        <w:ind w:left="1947" w:hanging="372"/>
      </w:pPr>
      <w:rPr>
        <w:rFonts w:hint="default"/>
        <w:lang w:val="ro-RO" w:eastAsia="en-US" w:bidi="ar-SA"/>
      </w:rPr>
    </w:lvl>
    <w:lvl w:ilvl="3" w:tplc="1EC491AE">
      <w:numFmt w:val="bullet"/>
      <w:lvlText w:val="•"/>
      <w:lvlJc w:val="left"/>
      <w:pPr>
        <w:ind w:left="2871" w:hanging="372"/>
      </w:pPr>
      <w:rPr>
        <w:rFonts w:hint="default"/>
        <w:lang w:val="ro-RO" w:eastAsia="en-US" w:bidi="ar-SA"/>
      </w:rPr>
    </w:lvl>
    <w:lvl w:ilvl="4" w:tplc="4B0A5146">
      <w:numFmt w:val="bullet"/>
      <w:lvlText w:val="•"/>
      <w:lvlJc w:val="left"/>
      <w:pPr>
        <w:ind w:left="3794" w:hanging="372"/>
      </w:pPr>
      <w:rPr>
        <w:rFonts w:hint="default"/>
        <w:lang w:val="ro-RO" w:eastAsia="en-US" w:bidi="ar-SA"/>
      </w:rPr>
    </w:lvl>
    <w:lvl w:ilvl="5" w:tplc="45E26706">
      <w:numFmt w:val="bullet"/>
      <w:lvlText w:val="•"/>
      <w:lvlJc w:val="left"/>
      <w:pPr>
        <w:ind w:left="4718" w:hanging="372"/>
      </w:pPr>
      <w:rPr>
        <w:rFonts w:hint="default"/>
        <w:lang w:val="ro-RO" w:eastAsia="en-US" w:bidi="ar-SA"/>
      </w:rPr>
    </w:lvl>
    <w:lvl w:ilvl="6" w:tplc="E8FA4D7E">
      <w:numFmt w:val="bullet"/>
      <w:lvlText w:val="•"/>
      <w:lvlJc w:val="left"/>
      <w:pPr>
        <w:ind w:left="5642" w:hanging="372"/>
      </w:pPr>
      <w:rPr>
        <w:rFonts w:hint="default"/>
        <w:lang w:val="ro-RO" w:eastAsia="en-US" w:bidi="ar-SA"/>
      </w:rPr>
    </w:lvl>
    <w:lvl w:ilvl="7" w:tplc="57C20302">
      <w:numFmt w:val="bullet"/>
      <w:lvlText w:val="•"/>
      <w:lvlJc w:val="left"/>
      <w:pPr>
        <w:ind w:left="6565" w:hanging="372"/>
      </w:pPr>
      <w:rPr>
        <w:rFonts w:hint="default"/>
        <w:lang w:val="ro-RO" w:eastAsia="en-US" w:bidi="ar-SA"/>
      </w:rPr>
    </w:lvl>
    <w:lvl w:ilvl="8" w:tplc="BC5EFA92">
      <w:numFmt w:val="bullet"/>
      <w:lvlText w:val="•"/>
      <w:lvlJc w:val="left"/>
      <w:pPr>
        <w:ind w:left="7489" w:hanging="372"/>
      </w:pPr>
      <w:rPr>
        <w:rFonts w:hint="default"/>
        <w:lang w:val="ro-RO" w:eastAsia="en-US" w:bidi="ar-SA"/>
      </w:rPr>
    </w:lvl>
  </w:abstractNum>
  <w:abstractNum w:abstractNumId="1" w15:restartNumberingAfterBreak="0">
    <w:nsid w:val="1F954589"/>
    <w:multiLevelType w:val="hybridMultilevel"/>
    <w:tmpl w:val="3AD8E004"/>
    <w:lvl w:ilvl="0" w:tplc="9D704184">
      <w:start w:val="51"/>
      <w:numFmt w:val="decimal"/>
      <w:lvlText w:val="(%1)"/>
      <w:lvlJc w:val="left"/>
      <w:pPr>
        <w:ind w:left="555" w:hanging="454"/>
      </w:pPr>
      <w:rPr>
        <w:rFonts w:ascii="Times New Roman" w:eastAsia="Times New Roman" w:hAnsi="Times New Roman" w:cs="Times New Roman" w:hint="default"/>
        <w:w w:val="99"/>
        <w:sz w:val="26"/>
        <w:szCs w:val="26"/>
        <w:lang w:val="ro-RO" w:eastAsia="en-US" w:bidi="ar-SA"/>
      </w:rPr>
    </w:lvl>
    <w:lvl w:ilvl="1" w:tplc="B348864C">
      <w:start w:val="1"/>
      <w:numFmt w:val="decimal"/>
      <w:lvlText w:val="%2."/>
      <w:lvlJc w:val="left"/>
      <w:pPr>
        <w:ind w:left="1069" w:hanging="260"/>
      </w:pPr>
      <w:rPr>
        <w:rFonts w:ascii="Times New Roman" w:eastAsia="Times New Roman" w:hAnsi="Times New Roman" w:cs="Times New Roman" w:hint="default"/>
        <w:b/>
        <w:bCs/>
        <w:w w:val="99"/>
        <w:sz w:val="28"/>
        <w:szCs w:val="28"/>
        <w:lang w:val="ro-RO" w:eastAsia="en-US" w:bidi="ar-SA"/>
      </w:rPr>
    </w:lvl>
    <w:lvl w:ilvl="2" w:tplc="DED8B266">
      <w:numFmt w:val="bullet"/>
      <w:lvlText w:val="•"/>
      <w:lvlJc w:val="left"/>
      <w:pPr>
        <w:ind w:left="2005" w:hanging="260"/>
      </w:pPr>
      <w:rPr>
        <w:rFonts w:hint="default"/>
        <w:lang w:val="ro-RO" w:eastAsia="en-US" w:bidi="ar-SA"/>
      </w:rPr>
    </w:lvl>
    <w:lvl w:ilvl="3" w:tplc="6570E4C8">
      <w:numFmt w:val="bullet"/>
      <w:lvlText w:val="•"/>
      <w:lvlJc w:val="left"/>
      <w:pPr>
        <w:ind w:left="2950" w:hanging="260"/>
      </w:pPr>
      <w:rPr>
        <w:rFonts w:hint="default"/>
        <w:lang w:val="ro-RO" w:eastAsia="en-US" w:bidi="ar-SA"/>
      </w:rPr>
    </w:lvl>
    <w:lvl w:ilvl="4" w:tplc="93D005EC">
      <w:numFmt w:val="bullet"/>
      <w:lvlText w:val="•"/>
      <w:lvlJc w:val="left"/>
      <w:pPr>
        <w:ind w:left="3895" w:hanging="260"/>
      </w:pPr>
      <w:rPr>
        <w:rFonts w:hint="default"/>
        <w:lang w:val="ro-RO" w:eastAsia="en-US" w:bidi="ar-SA"/>
      </w:rPr>
    </w:lvl>
    <w:lvl w:ilvl="5" w:tplc="99003746">
      <w:numFmt w:val="bullet"/>
      <w:lvlText w:val="•"/>
      <w:lvlJc w:val="left"/>
      <w:pPr>
        <w:ind w:left="4840" w:hanging="260"/>
      </w:pPr>
      <w:rPr>
        <w:rFonts w:hint="default"/>
        <w:lang w:val="ro-RO" w:eastAsia="en-US" w:bidi="ar-SA"/>
      </w:rPr>
    </w:lvl>
    <w:lvl w:ilvl="6" w:tplc="EE7CAB3C">
      <w:numFmt w:val="bullet"/>
      <w:lvlText w:val="•"/>
      <w:lvlJc w:val="left"/>
      <w:pPr>
        <w:ind w:left="5785" w:hanging="260"/>
      </w:pPr>
      <w:rPr>
        <w:rFonts w:hint="default"/>
        <w:lang w:val="ro-RO" w:eastAsia="en-US" w:bidi="ar-SA"/>
      </w:rPr>
    </w:lvl>
    <w:lvl w:ilvl="7" w:tplc="8ACC458A">
      <w:numFmt w:val="bullet"/>
      <w:lvlText w:val="•"/>
      <w:lvlJc w:val="left"/>
      <w:pPr>
        <w:ind w:left="6730" w:hanging="260"/>
      </w:pPr>
      <w:rPr>
        <w:rFonts w:hint="default"/>
        <w:lang w:val="ro-RO" w:eastAsia="en-US" w:bidi="ar-SA"/>
      </w:rPr>
    </w:lvl>
    <w:lvl w:ilvl="8" w:tplc="46B278AA">
      <w:numFmt w:val="bullet"/>
      <w:lvlText w:val="•"/>
      <w:lvlJc w:val="left"/>
      <w:pPr>
        <w:ind w:left="7676" w:hanging="260"/>
      </w:pPr>
      <w:rPr>
        <w:rFonts w:hint="default"/>
        <w:lang w:val="ro-RO" w:eastAsia="en-US" w:bidi="ar-SA"/>
      </w:rPr>
    </w:lvl>
  </w:abstractNum>
  <w:abstractNum w:abstractNumId="2" w15:restartNumberingAfterBreak="0">
    <w:nsid w:val="35885A99"/>
    <w:multiLevelType w:val="hybridMultilevel"/>
    <w:tmpl w:val="E6AAABAE"/>
    <w:lvl w:ilvl="0" w:tplc="BA6C3698">
      <w:start w:val="1"/>
      <w:numFmt w:val="decimal"/>
      <w:lvlText w:val="%1."/>
      <w:lvlJc w:val="left"/>
      <w:pPr>
        <w:ind w:left="107" w:hanging="240"/>
      </w:pPr>
      <w:rPr>
        <w:rFonts w:ascii="Times New Roman" w:eastAsia="Times New Roman" w:hAnsi="Times New Roman" w:cs="Times New Roman" w:hint="default"/>
        <w:w w:val="99"/>
        <w:sz w:val="26"/>
        <w:szCs w:val="26"/>
        <w:lang w:val="ro-RO" w:eastAsia="en-US" w:bidi="ar-SA"/>
      </w:rPr>
    </w:lvl>
    <w:lvl w:ilvl="1" w:tplc="C010D112">
      <w:numFmt w:val="bullet"/>
      <w:lvlText w:val="•"/>
      <w:lvlJc w:val="left"/>
      <w:pPr>
        <w:ind w:left="1023" w:hanging="240"/>
      </w:pPr>
      <w:rPr>
        <w:rFonts w:hint="default"/>
        <w:lang w:val="ro-RO" w:eastAsia="en-US" w:bidi="ar-SA"/>
      </w:rPr>
    </w:lvl>
    <w:lvl w:ilvl="2" w:tplc="187CCCAA">
      <w:numFmt w:val="bullet"/>
      <w:lvlText w:val="•"/>
      <w:lvlJc w:val="left"/>
      <w:pPr>
        <w:ind w:left="1947" w:hanging="240"/>
      </w:pPr>
      <w:rPr>
        <w:rFonts w:hint="default"/>
        <w:lang w:val="ro-RO" w:eastAsia="en-US" w:bidi="ar-SA"/>
      </w:rPr>
    </w:lvl>
    <w:lvl w:ilvl="3" w:tplc="32E6EEF8">
      <w:numFmt w:val="bullet"/>
      <w:lvlText w:val="•"/>
      <w:lvlJc w:val="left"/>
      <w:pPr>
        <w:ind w:left="2871" w:hanging="240"/>
      </w:pPr>
      <w:rPr>
        <w:rFonts w:hint="default"/>
        <w:lang w:val="ro-RO" w:eastAsia="en-US" w:bidi="ar-SA"/>
      </w:rPr>
    </w:lvl>
    <w:lvl w:ilvl="4" w:tplc="578C0246">
      <w:numFmt w:val="bullet"/>
      <w:lvlText w:val="•"/>
      <w:lvlJc w:val="left"/>
      <w:pPr>
        <w:ind w:left="3794" w:hanging="240"/>
      </w:pPr>
      <w:rPr>
        <w:rFonts w:hint="default"/>
        <w:lang w:val="ro-RO" w:eastAsia="en-US" w:bidi="ar-SA"/>
      </w:rPr>
    </w:lvl>
    <w:lvl w:ilvl="5" w:tplc="9A8C948C">
      <w:numFmt w:val="bullet"/>
      <w:lvlText w:val="•"/>
      <w:lvlJc w:val="left"/>
      <w:pPr>
        <w:ind w:left="4718" w:hanging="240"/>
      </w:pPr>
      <w:rPr>
        <w:rFonts w:hint="default"/>
        <w:lang w:val="ro-RO" w:eastAsia="en-US" w:bidi="ar-SA"/>
      </w:rPr>
    </w:lvl>
    <w:lvl w:ilvl="6" w:tplc="67DA7892">
      <w:numFmt w:val="bullet"/>
      <w:lvlText w:val="•"/>
      <w:lvlJc w:val="left"/>
      <w:pPr>
        <w:ind w:left="5642" w:hanging="240"/>
      </w:pPr>
      <w:rPr>
        <w:rFonts w:hint="default"/>
        <w:lang w:val="ro-RO" w:eastAsia="en-US" w:bidi="ar-SA"/>
      </w:rPr>
    </w:lvl>
    <w:lvl w:ilvl="7" w:tplc="18FCF606">
      <w:numFmt w:val="bullet"/>
      <w:lvlText w:val="•"/>
      <w:lvlJc w:val="left"/>
      <w:pPr>
        <w:ind w:left="6565" w:hanging="240"/>
      </w:pPr>
      <w:rPr>
        <w:rFonts w:hint="default"/>
        <w:lang w:val="ro-RO" w:eastAsia="en-US" w:bidi="ar-SA"/>
      </w:rPr>
    </w:lvl>
    <w:lvl w:ilvl="8" w:tplc="DD406AC6">
      <w:numFmt w:val="bullet"/>
      <w:lvlText w:val="•"/>
      <w:lvlJc w:val="left"/>
      <w:pPr>
        <w:ind w:left="7489" w:hanging="240"/>
      </w:pPr>
      <w:rPr>
        <w:rFonts w:hint="default"/>
        <w:lang w:val="ro-RO" w:eastAsia="en-US" w:bidi="ar-SA"/>
      </w:rPr>
    </w:lvl>
  </w:abstractNum>
  <w:abstractNum w:abstractNumId="3" w15:restartNumberingAfterBreak="0">
    <w:nsid w:val="7A4911DE"/>
    <w:multiLevelType w:val="hybridMultilevel"/>
    <w:tmpl w:val="6974184C"/>
    <w:lvl w:ilvl="0" w:tplc="8E5A8DB4">
      <w:start w:val="1"/>
      <w:numFmt w:val="lowerLetter"/>
      <w:lvlText w:val="%1)"/>
      <w:lvlJc w:val="left"/>
      <w:pPr>
        <w:ind w:left="633" w:hanging="267"/>
      </w:pPr>
      <w:rPr>
        <w:rFonts w:ascii="Times New Roman" w:eastAsia="Times New Roman" w:hAnsi="Times New Roman" w:cs="Times New Roman" w:hint="default"/>
        <w:w w:val="99"/>
        <w:sz w:val="26"/>
        <w:szCs w:val="26"/>
        <w:lang w:val="ro-RO" w:eastAsia="en-US" w:bidi="ar-SA"/>
      </w:rPr>
    </w:lvl>
    <w:lvl w:ilvl="1" w:tplc="BFB88B9A">
      <w:numFmt w:val="bullet"/>
      <w:lvlText w:val="•"/>
      <w:lvlJc w:val="left"/>
      <w:pPr>
        <w:ind w:left="1509" w:hanging="267"/>
      </w:pPr>
      <w:rPr>
        <w:rFonts w:hint="default"/>
        <w:lang w:val="ro-RO" w:eastAsia="en-US" w:bidi="ar-SA"/>
      </w:rPr>
    </w:lvl>
    <w:lvl w:ilvl="2" w:tplc="0088DCC6">
      <w:numFmt w:val="bullet"/>
      <w:lvlText w:val="•"/>
      <w:lvlJc w:val="left"/>
      <w:pPr>
        <w:ind w:left="2379" w:hanging="267"/>
      </w:pPr>
      <w:rPr>
        <w:rFonts w:hint="default"/>
        <w:lang w:val="ro-RO" w:eastAsia="en-US" w:bidi="ar-SA"/>
      </w:rPr>
    </w:lvl>
    <w:lvl w:ilvl="3" w:tplc="5708627A">
      <w:numFmt w:val="bullet"/>
      <w:lvlText w:val="•"/>
      <w:lvlJc w:val="left"/>
      <w:pPr>
        <w:ind w:left="3249" w:hanging="267"/>
      </w:pPr>
      <w:rPr>
        <w:rFonts w:hint="default"/>
        <w:lang w:val="ro-RO" w:eastAsia="en-US" w:bidi="ar-SA"/>
      </w:rPr>
    </w:lvl>
    <w:lvl w:ilvl="4" w:tplc="6464E010">
      <w:numFmt w:val="bullet"/>
      <w:lvlText w:val="•"/>
      <w:lvlJc w:val="left"/>
      <w:pPr>
        <w:ind w:left="4118" w:hanging="267"/>
      </w:pPr>
      <w:rPr>
        <w:rFonts w:hint="default"/>
        <w:lang w:val="ro-RO" w:eastAsia="en-US" w:bidi="ar-SA"/>
      </w:rPr>
    </w:lvl>
    <w:lvl w:ilvl="5" w:tplc="79F41684">
      <w:numFmt w:val="bullet"/>
      <w:lvlText w:val="•"/>
      <w:lvlJc w:val="left"/>
      <w:pPr>
        <w:ind w:left="4988" w:hanging="267"/>
      </w:pPr>
      <w:rPr>
        <w:rFonts w:hint="default"/>
        <w:lang w:val="ro-RO" w:eastAsia="en-US" w:bidi="ar-SA"/>
      </w:rPr>
    </w:lvl>
    <w:lvl w:ilvl="6" w:tplc="1F9AD7BA">
      <w:numFmt w:val="bullet"/>
      <w:lvlText w:val="•"/>
      <w:lvlJc w:val="left"/>
      <w:pPr>
        <w:ind w:left="5858" w:hanging="267"/>
      </w:pPr>
      <w:rPr>
        <w:rFonts w:hint="default"/>
        <w:lang w:val="ro-RO" w:eastAsia="en-US" w:bidi="ar-SA"/>
      </w:rPr>
    </w:lvl>
    <w:lvl w:ilvl="7" w:tplc="B928B698">
      <w:numFmt w:val="bullet"/>
      <w:lvlText w:val="•"/>
      <w:lvlJc w:val="left"/>
      <w:pPr>
        <w:ind w:left="6727" w:hanging="267"/>
      </w:pPr>
      <w:rPr>
        <w:rFonts w:hint="default"/>
        <w:lang w:val="ro-RO" w:eastAsia="en-US" w:bidi="ar-SA"/>
      </w:rPr>
    </w:lvl>
    <w:lvl w:ilvl="8" w:tplc="97785C7E">
      <w:numFmt w:val="bullet"/>
      <w:lvlText w:val="•"/>
      <w:lvlJc w:val="left"/>
      <w:pPr>
        <w:ind w:left="7597" w:hanging="267"/>
      </w:pPr>
      <w:rPr>
        <w:rFonts w:hint="default"/>
        <w:lang w:val="ro-RO" w:eastAsia="en-US" w:bidi="ar-SA"/>
      </w:rPr>
    </w:lvl>
  </w:abstractNum>
  <w:num w:numId="1" w16cid:durableId="1258249349">
    <w:abstractNumId w:val="3"/>
  </w:num>
  <w:num w:numId="2" w16cid:durableId="694503661">
    <w:abstractNumId w:val="2"/>
  </w:num>
  <w:num w:numId="3" w16cid:durableId="1676494983">
    <w:abstractNumId w:val="0"/>
  </w:num>
  <w:num w:numId="4" w16cid:durableId="1323971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C3"/>
    <w:rsid w:val="000034E9"/>
    <w:rsid w:val="00053148"/>
    <w:rsid w:val="00064E9C"/>
    <w:rsid w:val="00093367"/>
    <w:rsid w:val="000A3DA5"/>
    <w:rsid w:val="000D44FA"/>
    <w:rsid w:val="00151825"/>
    <w:rsid w:val="00167A2F"/>
    <w:rsid w:val="001D74E2"/>
    <w:rsid w:val="002869EE"/>
    <w:rsid w:val="002C32D3"/>
    <w:rsid w:val="002C44A5"/>
    <w:rsid w:val="002D632E"/>
    <w:rsid w:val="002F3CDA"/>
    <w:rsid w:val="004C0DE5"/>
    <w:rsid w:val="0050559F"/>
    <w:rsid w:val="00580595"/>
    <w:rsid w:val="00584D47"/>
    <w:rsid w:val="006303AC"/>
    <w:rsid w:val="00641E07"/>
    <w:rsid w:val="00686CE4"/>
    <w:rsid w:val="006938F9"/>
    <w:rsid w:val="006D5148"/>
    <w:rsid w:val="00741DC3"/>
    <w:rsid w:val="0086274D"/>
    <w:rsid w:val="008E08D2"/>
    <w:rsid w:val="008F1096"/>
    <w:rsid w:val="00942DDB"/>
    <w:rsid w:val="009F7412"/>
    <w:rsid w:val="00A42F1C"/>
    <w:rsid w:val="00A75DBB"/>
    <w:rsid w:val="00A8193F"/>
    <w:rsid w:val="00AE21CE"/>
    <w:rsid w:val="00B10347"/>
    <w:rsid w:val="00BB0435"/>
    <w:rsid w:val="00D87BAE"/>
    <w:rsid w:val="00E62F23"/>
    <w:rsid w:val="00E6431F"/>
    <w:rsid w:val="00EE2531"/>
    <w:rsid w:val="00F8307E"/>
    <w:rsid w:val="00FB7F96"/>
    <w:rsid w:val="00FD08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0988"/>
  <w15:docId w15:val="{0DF6D327-4583-4099-8480-1EA1C760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o-RO"/>
    </w:rPr>
  </w:style>
  <w:style w:type="paragraph" w:styleId="1">
    <w:name w:val="heading 1"/>
    <w:basedOn w:val="a"/>
    <w:uiPriority w:val="9"/>
    <w:qFormat/>
    <w:pPr>
      <w:ind w:left="102"/>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1"/>
    <w:qFormat/>
    <w:pPr>
      <w:spacing w:line="298" w:lineRule="exact"/>
      <w:ind w:left="555" w:hanging="454"/>
      <w:jc w:val="both"/>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BB0435"/>
    <w:pPr>
      <w:tabs>
        <w:tab w:val="center" w:pos="4677"/>
        <w:tab w:val="right" w:pos="9355"/>
      </w:tabs>
    </w:pPr>
  </w:style>
  <w:style w:type="character" w:customStyle="1" w:styleId="a6">
    <w:name w:val="Верхний колонтитул Знак"/>
    <w:basedOn w:val="a0"/>
    <w:link w:val="a5"/>
    <w:uiPriority w:val="99"/>
    <w:rsid w:val="00BB0435"/>
    <w:rPr>
      <w:rFonts w:ascii="Times New Roman" w:eastAsia="Times New Roman" w:hAnsi="Times New Roman" w:cs="Times New Roman"/>
      <w:lang w:val="ro-RO"/>
    </w:rPr>
  </w:style>
  <w:style w:type="paragraph" w:styleId="a7">
    <w:name w:val="footer"/>
    <w:basedOn w:val="a"/>
    <w:link w:val="a8"/>
    <w:uiPriority w:val="99"/>
    <w:unhideWhenUsed/>
    <w:rsid w:val="00BB0435"/>
    <w:pPr>
      <w:tabs>
        <w:tab w:val="center" w:pos="4677"/>
        <w:tab w:val="right" w:pos="9355"/>
      </w:tabs>
    </w:pPr>
  </w:style>
  <w:style w:type="character" w:customStyle="1" w:styleId="a8">
    <w:name w:val="Нижний колонтитул Знак"/>
    <w:basedOn w:val="a0"/>
    <w:link w:val="a7"/>
    <w:uiPriority w:val="99"/>
    <w:rsid w:val="00BB0435"/>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2FD41-71D1-4A4A-9737-8B1234EC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504</Words>
  <Characters>2926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Vitalie Railean</cp:lastModifiedBy>
  <cp:revision>11</cp:revision>
  <cp:lastPrinted>2024-04-05T07:39:00Z</cp:lastPrinted>
  <dcterms:created xsi:type="dcterms:W3CDTF">2024-04-05T07:38:00Z</dcterms:created>
  <dcterms:modified xsi:type="dcterms:W3CDTF">2024-04-09T06:16:00Z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2023-08-10T00:00:00Z</vt:filetime>
  </property>
  <property fmtid="{D5CDD505-2E9C-101B-9397-08002B2CF9AE}" pid="3" name="Creator">
    <vt:lpwstr>Microsoft® Word LTSC</vt:lpwstr>
  </property>
  <property fmtid="{D5CDD505-2E9C-101B-9397-08002B2CF9AE}" pid="4" name="LastSaved">
    <vt:filetime>2024-03-15T00:00:00Z</vt:filetime>
  </property>
</Properties>
</file>