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2AF26" w14:textId="2A099D81" w:rsidR="00057F28" w:rsidRPr="0061433A" w:rsidRDefault="00057F28" w:rsidP="00057F28">
      <w:pPr>
        <w:spacing w:line="240" w:lineRule="auto"/>
        <w:jc w:val="right"/>
        <w:rPr>
          <w:rFonts w:ascii="Times New Roman" w:hAnsi="Times New Roman" w:cs="Times New Roman"/>
          <w:i/>
          <w:sz w:val="28"/>
          <w:szCs w:val="28"/>
          <w:lang w:val="ro-RO"/>
        </w:rPr>
      </w:pPr>
      <w:r w:rsidRPr="0061433A">
        <w:rPr>
          <w:rFonts w:ascii="Times New Roman" w:hAnsi="Times New Roman" w:cs="Times New Roman"/>
          <w:i/>
          <w:sz w:val="28"/>
          <w:szCs w:val="28"/>
          <w:lang w:val="ro-RO"/>
        </w:rPr>
        <w:t>Proiect</w:t>
      </w:r>
    </w:p>
    <w:p w14:paraId="01640810" w14:textId="77777777" w:rsidR="004554FB" w:rsidRDefault="004554FB" w:rsidP="00D63351">
      <w:pPr>
        <w:pStyle w:val="Heading8"/>
        <w:spacing w:before="240"/>
        <w:jc w:val="center"/>
        <w:rPr>
          <w:rFonts w:ascii="Times New Roman" w:hAnsi="Times New Roman" w:cs="Times New Roman"/>
          <w:b/>
          <w:color w:val="auto"/>
          <w:spacing w:val="20"/>
          <w:sz w:val="28"/>
          <w:szCs w:val="28"/>
          <w:lang w:val="ro-RO"/>
        </w:rPr>
      </w:pPr>
    </w:p>
    <w:p w14:paraId="3B00DF05" w14:textId="77777777" w:rsidR="00E13898" w:rsidRPr="00E13898" w:rsidRDefault="00E13898" w:rsidP="00E13898">
      <w:pPr>
        <w:rPr>
          <w:lang w:val="ro-RO"/>
        </w:rPr>
      </w:pPr>
    </w:p>
    <w:p w14:paraId="247CB687" w14:textId="77777777" w:rsidR="00D63351" w:rsidRPr="00974FA9" w:rsidRDefault="00D63351" w:rsidP="00D63351">
      <w:pPr>
        <w:pStyle w:val="Heading8"/>
        <w:spacing w:before="240"/>
        <w:jc w:val="center"/>
        <w:rPr>
          <w:rFonts w:ascii="Times New Roman" w:hAnsi="Times New Roman" w:cs="Times New Roman"/>
          <w:b/>
          <w:color w:val="auto"/>
          <w:spacing w:val="20"/>
          <w:sz w:val="28"/>
          <w:szCs w:val="28"/>
          <w:lang w:val="ro-RO"/>
        </w:rPr>
      </w:pPr>
      <w:r>
        <w:rPr>
          <w:rFonts w:ascii="Times New Roman" w:hAnsi="Times New Roman" w:cs="Times New Roman"/>
          <w:b/>
          <w:color w:val="auto"/>
          <w:spacing w:val="20"/>
          <w:sz w:val="28"/>
          <w:szCs w:val="28"/>
          <w:lang w:val="ro-RO"/>
        </w:rPr>
        <w:t xml:space="preserve">GUVERNUL REPUBLICII </w:t>
      </w:r>
      <w:r w:rsidRPr="00974FA9">
        <w:rPr>
          <w:rFonts w:ascii="Times New Roman" w:hAnsi="Times New Roman" w:cs="Times New Roman"/>
          <w:b/>
          <w:color w:val="auto"/>
          <w:spacing w:val="20"/>
          <w:sz w:val="28"/>
          <w:szCs w:val="28"/>
          <w:lang w:val="ro-RO"/>
        </w:rPr>
        <w:t>MOLDOVA</w:t>
      </w:r>
    </w:p>
    <w:p w14:paraId="5F731535" w14:textId="77777777" w:rsidR="00D63351" w:rsidRPr="00806255" w:rsidRDefault="00D63351" w:rsidP="00D63351">
      <w:pPr>
        <w:pStyle w:val="Heading8"/>
        <w:spacing w:before="240"/>
        <w:jc w:val="center"/>
        <w:rPr>
          <w:rFonts w:ascii="Times New Roman" w:hAnsi="Times New Roman" w:cs="Times New Roman"/>
          <w:color w:val="auto"/>
          <w:sz w:val="28"/>
          <w:szCs w:val="28"/>
          <w:lang w:val="ro-RO"/>
        </w:rPr>
      </w:pPr>
      <w:r w:rsidRPr="00974FA9">
        <w:rPr>
          <w:rFonts w:ascii="Times New Roman" w:hAnsi="Times New Roman" w:cs="Times New Roman"/>
          <w:b/>
          <w:color w:val="auto"/>
          <w:spacing w:val="40"/>
          <w:sz w:val="28"/>
          <w:szCs w:val="28"/>
          <w:lang w:val="ro-RO"/>
        </w:rPr>
        <w:t>HOTĂRÂRE</w:t>
      </w:r>
      <w:r w:rsidRPr="00D33F61">
        <w:rPr>
          <w:rFonts w:ascii="Times New Roman" w:hAnsi="Times New Roman" w:cs="Times New Roman"/>
          <w:color w:val="auto"/>
          <w:sz w:val="28"/>
          <w:szCs w:val="28"/>
          <w:lang w:val="ro-RO"/>
        </w:rPr>
        <w:t xml:space="preserve"> nr. ____</w:t>
      </w:r>
    </w:p>
    <w:p w14:paraId="5D018CFC" w14:textId="77777777" w:rsidR="00D63351" w:rsidRPr="00974FA9" w:rsidRDefault="00D63351" w:rsidP="00D63351">
      <w:pPr>
        <w:spacing w:before="240"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d</w:t>
      </w:r>
      <w:r w:rsidRPr="00974FA9">
        <w:rPr>
          <w:rFonts w:ascii="Times New Roman" w:hAnsi="Times New Roman" w:cs="Times New Roman"/>
          <w:sz w:val="28"/>
          <w:szCs w:val="28"/>
          <w:lang w:val="ro-RO"/>
        </w:rPr>
        <w:t>in</w:t>
      </w:r>
      <w:r w:rsidRPr="006A58C4">
        <w:rPr>
          <w:rFonts w:ascii="Times New Roman" w:hAnsi="Times New Roman" w:cs="Times New Roman"/>
          <w:sz w:val="28"/>
          <w:szCs w:val="28"/>
          <w:lang w:val="en-US"/>
        </w:rPr>
        <w:t>_________________________2</w:t>
      </w:r>
      <w:r w:rsidRPr="00974FA9">
        <w:rPr>
          <w:rFonts w:ascii="Times New Roman" w:hAnsi="Times New Roman" w:cs="Times New Roman"/>
          <w:sz w:val="28"/>
          <w:szCs w:val="28"/>
          <w:lang w:val="ro-RO"/>
        </w:rPr>
        <w:t>024</w:t>
      </w:r>
    </w:p>
    <w:p w14:paraId="1F8A8D9E" w14:textId="77777777" w:rsidR="00D63351" w:rsidRPr="00412B49" w:rsidRDefault="00D63351" w:rsidP="00D63351">
      <w:pPr>
        <w:spacing w:after="0" w:line="240" w:lineRule="auto"/>
        <w:jc w:val="center"/>
        <w:rPr>
          <w:rFonts w:ascii="Times New Roman" w:hAnsi="Times New Roman" w:cs="Times New Roman"/>
          <w:sz w:val="28"/>
          <w:szCs w:val="28"/>
          <w:lang w:val="ro-RO"/>
        </w:rPr>
      </w:pPr>
      <w:r w:rsidRPr="00412B49">
        <w:rPr>
          <w:rFonts w:ascii="Times New Roman" w:hAnsi="Times New Roman" w:cs="Times New Roman"/>
          <w:sz w:val="28"/>
          <w:szCs w:val="28"/>
          <w:lang w:val="ro-RO"/>
        </w:rPr>
        <w:t>Chișinău</w:t>
      </w:r>
    </w:p>
    <w:p w14:paraId="78CF8719" w14:textId="77777777" w:rsidR="00D63351" w:rsidRDefault="00D63351" w:rsidP="00057F28">
      <w:pPr>
        <w:jc w:val="center"/>
        <w:rPr>
          <w:rFonts w:ascii="Times New Roman" w:hAnsi="Times New Roman" w:cs="Times New Roman"/>
          <w:b/>
          <w:color w:val="000000"/>
          <w:sz w:val="28"/>
          <w:szCs w:val="28"/>
          <w:lang w:val="ro-RO"/>
        </w:rPr>
      </w:pPr>
    </w:p>
    <w:p w14:paraId="6829849C" w14:textId="0CAB487A" w:rsidR="00057F28" w:rsidRDefault="00AE2D7B" w:rsidP="00554B9B">
      <w:pPr>
        <w:spacing w:after="0" w:line="240" w:lineRule="auto"/>
        <w:jc w:val="center"/>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privind</w:t>
      </w:r>
      <w:r w:rsidRPr="0061433A">
        <w:rPr>
          <w:rFonts w:ascii="Times New Roman" w:hAnsi="Times New Roman" w:cs="Times New Roman"/>
          <w:b/>
          <w:color w:val="000000"/>
          <w:sz w:val="28"/>
          <w:szCs w:val="28"/>
          <w:lang w:val="ro-RO"/>
        </w:rPr>
        <w:t xml:space="preserve"> </w:t>
      </w:r>
      <w:r w:rsidR="00057F28" w:rsidRPr="0061433A">
        <w:rPr>
          <w:rFonts w:ascii="Times New Roman" w:hAnsi="Times New Roman" w:cs="Times New Roman"/>
          <w:b/>
          <w:color w:val="000000"/>
          <w:sz w:val="28"/>
          <w:szCs w:val="28"/>
          <w:lang w:val="ro-RO"/>
        </w:rPr>
        <w:t>modific</w:t>
      </w:r>
      <w:r w:rsidR="00AA4B99" w:rsidRPr="0061433A">
        <w:rPr>
          <w:rFonts w:ascii="Times New Roman" w:hAnsi="Times New Roman" w:cs="Times New Roman"/>
          <w:b/>
          <w:color w:val="000000"/>
          <w:sz w:val="28"/>
          <w:szCs w:val="28"/>
          <w:lang w:val="ro-RO"/>
        </w:rPr>
        <w:t>area</w:t>
      </w:r>
      <w:r w:rsidR="00057F28" w:rsidRPr="0061433A">
        <w:rPr>
          <w:rFonts w:ascii="Times New Roman" w:hAnsi="Times New Roman" w:cs="Times New Roman"/>
          <w:b/>
          <w:color w:val="000000"/>
          <w:sz w:val="28"/>
          <w:szCs w:val="28"/>
          <w:lang w:val="ro-RO"/>
        </w:rPr>
        <w:t xml:space="preserve"> </w:t>
      </w:r>
      <w:r w:rsidR="00AA4B99" w:rsidRPr="0061433A">
        <w:rPr>
          <w:rFonts w:ascii="Times New Roman" w:hAnsi="Times New Roman" w:cs="Times New Roman"/>
          <w:b/>
          <w:color w:val="000000"/>
          <w:sz w:val="28"/>
          <w:szCs w:val="28"/>
          <w:lang w:val="ro-RO"/>
        </w:rPr>
        <w:t>unor</w:t>
      </w:r>
      <w:r w:rsidR="00057F28" w:rsidRPr="0061433A">
        <w:rPr>
          <w:rFonts w:ascii="Times New Roman" w:hAnsi="Times New Roman" w:cs="Times New Roman"/>
          <w:b/>
          <w:color w:val="000000"/>
          <w:sz w:val="28"/>
          <w:szCs w:val="28"/>
          <w:lang w:val="ro-RO"/>
        </w:rPr>
        <w:t xml:space="preserve"> hotărâri ale Guvernului </w:t>
      </w:r>
    </w:p>
    <w:p w14:paraId="2F09E6FF" w14:textId="77777777" w:rsidR="00554B9B" w:rsidRPr="00357F59" w:rsidRDefault="00554B9B" w:rsidP="00554B9B">
      <w:pPr>
        <w:spacing w:after="0" w:line="240" w:lineRule="auto"/>
        <w:jc w:val="center"/>
        <w:rPr>
          <w:rFonts w:ascii="Times New Roman" w:hAnsi="Times New Roman"/>
          <w:b/>
          <w:sz w:val="24"/>
          <w:szCs w:val="24"/>
          <w:lang w:val="ro-RO"/>
        </w:rPr>
      </w:pPr>
      <w:r w:rsidRPr="00357F59">
        <w:rPr>
          <w:rFonts w:ascii="Times New Roman" w:hAnsi="Times New Roman"/>
          <w:b/>
          <w:sz w:val="24"/>
          <w:szCs w:val="24"/>
          <w:lang w:val="ro-RO"/>
        </w:rPr>
        <w:t>(digitalizarea serviciilor de înmatriculare a unităților de transport)</w:t>
      </w:r>
    </w:p>
    <w:p w14:paraId="22082F43" w14:textId="77777777" w:rsidR="00554B9B" w:rsidRPr="0061433A" w:rsidRDefault="00554B9B" w:rsidP="00057F28">
      <w:pPr>
        <w:jc w:val="center"/>
        <w:rPr>
          <w:rFonts w:ascii="Times New Roman" w:hAnsi="Times New Roman" w:cs="Times New Roman"/>
          <w:b/>
          <w:color w:val="000000"/>
          <w:sz w:val="28"/>
          <w:szCs w:val="28"/>
          <w:lang w:val="ro-RO"/>
        </w:rPr>
      </w:pPr>
    </w:p>
    <w:p w14:paraId="2398E061" w14:textId="77777777" w:rsidR="00DC190F" w:rsidRDefault="00DC190F" w:rsidP="00057F28">
      <w:pPr>
        <w:spacing w:line="240" w:lineRule="auto"/>
        <w:ind w:left="57" w:right="57" w:firstLine="709"/>
        <w:jc w:val="both"/>
        <w:rPr>
          <w:rFonts w:ascii="Times New Roman" w:hAnsi="Times New Roman" w:cs="Times New Roman"/>
          <w:sz w:val="28"/>
          <w:szCs w:val="28"/>
          <w:lang w:val="ro-RO"/>
        </w:rPr>
      </w:pPr>
    </w:p>
    <w:p w14:paraId="489AE815" w14:textId="3A362D88" w:rsidR="00057F28" w:rsidRPr="0061433A" w:rsidRDefault="00E40F84" w:rsidP="00F001F7">
      <w:pPr>
        <w:spacing w:after="0" w:line="240" w:lineRule="auto"/>
        <w:ind w:firstLine="567"/>
        <w:jc w:val="both"/>
        <w:rPr>
          <w:rFonts w:ascii="Times New Roman" w:hAnsi="Times New Roman" w:cs="Times New Roman"/>
          <w:sz w:val="28"/>
          <w:szCs w:val="28"/>
          <w:lang w:val="ro-RO"/>
        </w:rPr>
      </w:pPr>
      <w:r w:rsidRPr="0061433A">
        <w:rPr>
          <w:rFonts w:ascii="Times New Roman" w:hAnsi="Times New Roman" w:cs="Times New Roman"/>
          <w:sz w:val="28"/>
          <w:szCs w:val="28"/>
          <w:lang w:val="ro-RO"/>
        </w:rPr>
        <w:t xml:space="preserve">În temeiul articolului 32 alineatul (4) din Legea nr.98/2012 privind administraţia publică centrală de specialitate (Monitorul Oficial al Republicii Moldova, 2012, nr.160-164, art.537), cu modificările ulterioare, </w:t>
      </w:r>
      <w:r w:rsidR="00057F28" w:rsidRPr="0061433A">
        <w:rPr>
          <w:rFonts w:ascii="Times New Roman" w:hAnsi="Times New Roman" w:cs="Times New Roman"/>
          <w:sz w:val="28"/>
          <w:szCs w:val="28"/>
          <w:lang w:val="ro-RO"/>
        </w:rPr>
        <w:t>Guvernul</w:t>
      </w:r>
    </w:p>
    <w:p w14:paraId="59191333" w14:textId="77777777" w:rsidR="00E40F84" w:rsidRPr="0061433A" w:rsidRDefault="00E40F84">
      <w:pPr>
        <w:spacing w:after="0" w:line="240" w:lineRule="auto"/>
        <w:rPr>
          <w:rFonts w:ascii="Times New Roman" w:hAnsi="Times New Roman" w:cs="Times New Roman"/>
          <w:sz w:val="28"/>
          <w:szCs w:val="28"/>
          <w:lang w:val="ro-RO"/>
        </w:rPr>
      </w:pPr>
    </w:p>
    <w:p w14:paraId="79C6419F" w14:textId="77777777" w:rsidR="00057F28" w:rsidRPr="0061433A" w:rsidRDefault="00057F28">
      <w:pPr>
        <w:pStyle w:val="HTMLPreformatted"/>
        <w:ind w:right="57" w:firstLine="567"/>
        <w:jc w:val="center"/>
        <w:rPr>
          <w:rFonts w:ascii="Times New Roman" w:hAnsi="Times New Roman" w:cs="Times New Roman"/>
          <w:b/>
          <w:bCs/>
          <w:sz w:val="28"/>
          <w:szCs w:val="28"/>
          <w:lang w:val="ro-RO"/>
        </w:rPr>
      </w:pPr>
      <w:r w:rsidRPr="0061433A">
        <w:rPr>
          <w:rFonts w:ascii="Times New Roman" w:hAnsi="Times New Roman" w:cs="Times New Roman"/>
          <w:b/>
          <w:bCs/>
          <w:sz w:val="28"/>
          <w:szCs w:val="28"/>
          <w:lang w:val="ro-RO"/>
        </w:rPr>
        <w:t>HOTĂRĂŞTE:</w:t>
      </w:r>
    </w:p>
    <w:p w14:paraId="20987254" w14:textId="77777777" w:rsidR="007C48F5" w:rsidRPr="0061433A" w:rsidRDefault="007C48F5">
      <w:pPr>
        <w:pStyle w:val="HTMLPreformatted"/>
        <w:ind w:right="57" w:firstLine="567"/>
        <w:jc w:val="center"/>
        <w:rPr>
          <w:rFonts w:ascii="Times New Roman" w:hAnsi="Times New Roman" w:cs="Times New Roman"/>
          <w:b/>
          <w:bCs/>
          <w:sz w:val="28"/>
          <w:szCs w:val="28"/>
          <w:lang w:val="ro-RO"/>
        </w:rPr>
      </w:pPr>
    </w:p>
    <w:p w14:paraId="233B454B" w14:textId="3B2710B2" w:rsidR="00D743DF" w:rsidRPr="00D743DF" w:rsidRDefault="00CE0445" w:rsidP="00D743DF">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8"/>
          <w:szCs w:val="28"/>
          <w:lang w:val="ro-RO"/>
        </w:rPr>
      </w:pPr>
      <w:r w:rsidRPr="00D743DF">
        <w:rPr>
          <w:rFonts w:ascii="Times New Roman" w:hAnsi="Times New Roman" w:cs="Times New Roman"/>
          <w:sz w:val="28"/>
          <w:szCs w:val="28"/>
          <w:lang w:val="ro-RO"/>
        </w:rPr>
        <w:t xml:space="preserve"> </w:t>
      </w:r>
      <w:r w:rsidR="00DF3267">
        <w:rPr>
          <w:rFonts w:ascii="Times New Roman" w:hAnsi="Times New Roman" w:cs="Times New Roman"/>
          <w:sz w:val="28"/>
          <w:szCs w:val="28"/>
          <w:lang w:val="ro-RO"/>
        </w:rPr>
        <w:t>Punctul</w:t>
      </w:r>
      <w:r w:rsidRPr="00D743DF">
        <w:rPr>
          <w:rFonts w:ascii="Times New Roman" w:hAnsi="Times New Roman" w:cs="Times New Roman"/>
          <w:sz w:val="28"/>
          <w:szCs w:val="28"/>
          <w:lang w:val="ro-RO"/>
        </w:rPr>
        <w:t xml:space="preserve"> 1</w:t>
      </w:r>
      <w:r w:rsidR="00DF3267" w:rsidRPr="00DF3267">
        <w:rPr>
          <w:rFonts w:ascii="Times New Roman" w:hAnsi="Times New Roman" w:cs="Times New Roman"/>
          <w:sz w:val="28"/>
          <w:szCs w:val="28"/>
          <w:lang w:val="ro-RO"/>
        </w:rPr>
        <w:t xml:space="preserve"> </w:t>
      </w:r>
      <w:r w:rsidR="00DF3267" w:rsidRPr="00D743DF">
        <w:rPr>
          <w:rFonts w:ascii="Times New Roman" w:hAnsi="Times New Roman" w:cs="Times New Roman"/>
          <w:sz w:val="28"/>
          <w:szCs w:val="28"/>
          <w:lang w:val="ro-RO"/>
        </w:rPr>
        <w:t>subp</w:t>
      </w:r>
      <w:r w:rsidR="00DF3267">
        <w:rPr>
          <w:rFonts w:ascii="Times New Roman" w:hAnsi="Times New Roman" w:cs="Times New Roman"/>
          <w:sz w:val="28"/>
          <w:szCs w:val="28"/>
          <w:lang w:val="ro-RO"/>
        </w:rPr>
        <w:t>ct.</w:t>
      </w:r>
      <w:r w:rsidR="00DF3267" w:rsidRPr="00D743DF">
        <w:rPr>
          <w:rFonts w:ascii="Times New Roman" w:hAnsi="Times New Roman" w:cs="Times New Roman"/>
          <w:sz w:val="28"/>
          <w:szCs w:val="28"/>
          <w:lang w:val="ro-RO"/>
        </w:rPr>
        <w:t xml:space="preserve"> 2) </w:t>
      </w:r>
      <w:r w:rsidRPr="00D743DF">
        <w:rPr>
          <w:rFonts w:ascii="Times New Roman" w:hAnsi="Times New Roman" w:cs="Times New Roman"/>
          <w:sz w:val="28"/>
          <w:szCs w:val="28"/>
          <w:lang w:val="ro-RO"/>
        </w:rPr>
        <w:t xml:space="preserve"> din </w:t>
      </w:r>
      <w:r w:rsidR="00057F28" w:rsidRPr="00D743DF">
        <w:rPr>
          <w:rFonts w:ascii="Times New Roman" w:hAnsi="Times New Roman" w:cs="Times New Roman"/>
          <w:sz w:val="28"/>
          <w:szCs w:val="28"/>
          <w:lang w:val="ro-RO"/>
        </w:rPr>
        <w:t>Hotărârea Guvernului nr.</w:t>
      </w:r>
      <w:r w:rsidR="003F660C">
        <w:rPr>
          <w:rFonts w:ascii="Times New Roman" w:hAnsi="Times New Roman" w:cs="Times New Roman"/>
          <w:sz w:val="28"/>
          <w:szCs w:val="28"/>
          <w:lang w:val="ro-RO"/>
        </w:rPr>
        <w:t xml:space="preserve"> </w:t>
      </w:r>
      <w:r w:rsidR="00057F28" w:rsidRPr="00D743DF">
        <w:rPr>
          <w:rFonts w:ascii="Times New Roman" w:hAnsi="Times New Roman" w:cs="Times New Roman"/>
          <w:sz w:val="28"/>
          <w:szCs w:val="28"/>
          <w:lang w:val="ro-RO"/>
        </w:rPr>
        <w:t>770</w:t>
      </w:r>
      <w:r w:rsidR="007C48F5" w:rsidRPr="00D743DF">
        <w:rPr>
          <w:rFonts w:ascii="Times New Roman" w:hAnsi="Times New Roman" w:cs="Times New Roman"/>
          <w:sz w:val="28"/>
          <w:szCs w:val="28"/>
          <w:lang w:val="ro-RO"/>
        </w:rPr>
        <w:t>/</w:t>
      </w:r>
      <w:r w:rsidR="00057F28" w:rsidRPr="00D743DF">
        <w:rPr>
          <w:rFonts w:ascii="Times New Roman" w:hAnsi="Times New Roman" w:cs="Times New Roman"/>
          <w:sz w:val="28"/>
          <w:szCs w:val="28"/>
          <w:lang w:val="ro-RO"/>
        </w:rPr>
        <w:t xml:space="preserve">2012 </w:t>
      </w:r>
      <w:r w:rsidR="007C48F5" w:rsidRPr="00D743DF">
        <w:rPr>
          <w:rFonts w:ascii="Times New Roman" w:hAnsi="Times New Roman" w:cs="Times New Roman"/>
          <w:bCs/>
          <w:sz w:val="28"/>
          <w:szCs w:val="28"/>
          <w:lang w:val="ro-RO"/>
        </w:rPr>
        <w:t>c</w:t>
      </w:r>
      <w:r w:rsidR="00057F28" w:rsidRPr="00D743DF">
        <w:rPr>
          <w:rFonts w:ascii="Times New Roman" w:hAnsi="Times New Roman" w:cs="Times New Roman"/>
          <w:bCs/>
          <w:sz w:val="28"/>
          <w:szCs w:val="28"/>
          <w:lang w:val="ro-RO"/>
        </w:rPr>
        <w:t>u privire la aprobarea şi punerea în aplicare a modelelor certificatului de înmatriculare şi certificatului de înmatriculare provizoriu de tip nou pentru vehicule</w:t>
      </w:r>
      <w:r w:rsidR="00057F28" w:rsidRPr="00D743DF">
        <w:rPr>
          <w:rFonts w:ascii="Times New Roman" w:hAnsi="Times New Roman" w:cs="Times New Roman"/>
          <w:sz w:val="28"/>
          <w:szCs w:val="28"/>
          <w:lang w:val="ro-RO"/>
        </w:rPr>
        <w:t xml:space="preserve"> (Monitorul Oficial al Republicii Moldova, 2012, nr. 216-220, art. 832)</w:t>
      </w:r>
      <w:r w:rsidR="00057F28" w:rsidRPr="00D743DF">
        <w:rPr>
          <w:rFonts w:ascii="Times New Roman" w:hAnsi="Times New Roman" w:cs="Times New Roman"/>
          <w:color w:val="000000"/>
          <w:sz w:val="28"/>
          <w:szCs w:val="28"/>
          <w:lang w:val="ro-RO"/>
        </w:rPr>
        <w:t xml:space="preserve">, </w:t>
      </w:r>
      <w:r w:rsidR="00057F28" w:rsidRPr="00D743DF">
        <w:rPr>
          <w:rFonts w:ascii="Times New Roman" w:hAnsi="Times New Roman" w:cs="Times New Roman"/>
          <w:sz w:val="28"/>
          <w:szCs w:val="28"/>
          <w:lang w:val="ro-RO"/>
        </w:rPr>
        <w:t>cu modificările ulterioare</w:t>
      </w:r>
      <w:r w:rsidR="0077391D" w:rsidRPr="00D743DF">
        <w:rPr>
          <w:rFonts w:ascii="Times New Roman" w:hAnsi="Times New Roman" w:cs="Times New Roman"/>
          <w:sz w:val="28"/>
          <w:szCs w:val="28"/>
          <w:lang w:val="ro-RO"/>
        </w:rPr>
        <w:t>,</w:t>
      </w:r>
      <w:r w:rsidR="0022574D" w:rsidRPr="00D743DF">
        <w:rPr>
          <w:rFonts w:ascii="Times New Roman" w:hAnsi="Times New Roman" w:cs="Times New Roman"/>
          <w:sz w:val="28"/>
          <w:szCs w:val="28"/>
          <w:lang w:val="ro-RO"/>
        </w:rPr>
        <w:t xml:space="preserve"> </w:t>
      </w:r>
      <w:r w:rsidR="0047683B" w:rsidRPr="00D743DF">
        <w:rPr>
          <w:rFonts w:ascii="Times New Roman" w:hAnsi="Times New Roman" w:cs="Times New Roman"/>
          <w:sz w:val="28"/>
          <w:szCs w:val="28"/>
          <w:lang w:val="ro-RO"/>
        </w:rPr>
        <w:t xml:space="preserve">se completează </w:t>
      </w:r>
      <w:r w:rsidR="0022574D" w:rsidRPr="00D743DF">
        <w:rPr>
          <w:rFonts w:ascii="Times New Roman" w:hAnsi="Times New Roman" w:cs="Times New Roman"/>
          <w:sz w:val="28"/>
          <w:szCs w:val="28"/>
          <w:lang w:val="ro-RO"/>
        </w:rPr>
        <w:t xml:space="preserve">cu </w:t>
      </w:r>
      <w:r w:rsidR="0047683B" w:rsidRPr="00D743DF">
        <w:rPr>
          <w:rFonts w:ascii="Times New Roman" w:hAnsi="Times New Roman" w:cs="Times New Roman"/>
          <w:sz w:val="28"/>
          <w:szCs w:val="28"/>
          <w:lang w:val="ro-RO"/>
        </w:rPr>
        <w:t>textul</w:t>
      </w:r>
      <w:r w:rsidR="00D743DF" w:rsidRPr="00D743DF">
        <w:rPr>
          <w:rFonts w:ascii="Times New Roman" w:hAnsi="Times New Roman" w:cs="Times New Roman"/>
          <w:sz w:val="28"/>
          <w:szCs w:val="28"/>
          <w:lang w:val="ro-RO"/>
        </w:rPr>
        <w:t xml:space="preserve"> </w:t>
      </w:r>
      <w:r w:rsidR="0022574D" w:rsidRPr="00D743DF">
        <w:rPr>
          <w:rFonts w:ascii="Times New Roman" w:hAnsi="Times New Roman" w:cs="Times New Roman"/>
          <w:sz w:val="28"/>
          <w:szCs w:val="28"/>
          <w:lang w:val="ro-RO"/>
        </w:rPr>
        <w:t>„</w:t>
      </w:r>
      <w:r w:rsidR="002817DD" w:rsidRPr="00D743DF">
        <w:rPr>
          <w:rFonts w:ascii="Times New Roman" w:hAnsi="Times New Roman" w:cs="Times New Roman"/>
          <w:sz w:val="28"/>
          <w:szCs w:val="28"/>
          <w:lang w:val="ro-RO"/>
        </w:rPr>
        <w:t xml:space="preserve">Poate fi generată </w:t>
      </w:r>
      <w:r w:rsidR="00275216">
        <w:rPr>
          <w:rFonts w:ascii="Times New Roman" w:hAnsi="Times New Roman" w:cs="Times New Roman"/>
          <w:sz w:val="28"/>
          <w:szCs w:val="28"/>
          <w:lang w:val="ro-RO"/>
        </w:rPr>
        <w:t>versiunea</w:t>
      </w:r>
      <w:r w:rsidR="002817DD" w:rsidRPr="00D743DF">
        <w:rPr>
          <w:rFonts w:ascii="Times New Roman" w:hAnsi="Times New Roman" w:cs="Times New Roman"/>
          <w:sz w:val="28"/>
          <w:szCs w:val="28"/>
          <w:lang w:val="ro-RO"/>
        </w:rPr>
        <w:t xml:space="preserve"> digitală a </w:t>
      </w:r>
      <w:r w:rsidR="002817DD" w:rsidRPr="00D743DF">
        <w:rPr>
          <w:rFonts w:ascii="Times New Roman" w:hAnsi="Times New Roman" w:cs="Times New Roman"/>
          <w:sz w:val="28"/>
          <w:szCs w:val="28"/>
          <w:shd w:val="clear" w:color="auto" w:fill="FFFFFF"/>
          <w:lang w:val="ro-RO"/>
        </w:rPr>
        <w:t>certificatului de înmatriculare provizoriu</w:t>
      </w:r>
      <w:r w:rsidR="002817DD" w:rsidRPr="00D743DF">
        <w:rPr>
          <w:rFonts w:ascii="Times New Roman" w:hAnsi="Times New Roman" w:cs="Times New Roman"/>
          <w:sz w:val="28"/>
          <w:szCs w:val="28"/>
          <w:lang w:val="ro-RO"/>
        </w:rPr>
        <w:t>, ce va conține același set de date</w:t>
      </w:r>
      <w:r w:rsidR="008457AB">
        <w:rPr>
          <w:rFonts w:ascii="Times New Roman" w:hAnsi="Times New Roman" w:cs="Times New Roman"/>
          <w:sz w:val="28"/>
          <w:szCs w:val="28"/>
          <w:lang w:val="ro-RO"/>
        </w:rPr>
        <w:t>.</w:t>
      </w:r>
      <w:r w:rsidR="0022574D" w:rsidRPr="00D743DF">
        <w:rPr>
          <w:rFonts w:ascii="Times New Roman" w:hAnsi="Times New Roman" w:cs="Times New Roman"/>
          <w:sz w:val="28"/>
          <w:szCs w:val="28"/>
          <w:lang w:val="ro-RO"/>
        </w:rPr>
        <w:t>”</w:t>
      </w:r>
      <w:r w:rsidR="0083106D" w:rsidRPr="00D743DF">
        <w:rPr>
          <w:rFonts w:ascii="Times New Roman" w:hAnsi="Times New Roman" w:cs="Times New Roman"/>
          <w:sz w:val="28"/>
          <w:szCs w:val="28"/>
          <w:lang w:val="ro-RO"/>
        </w:rPr>
        <w:t>.</w:t>
      </w:r>
    </w:p>
    <w:p w14:paraId="43396E21" w14:textId="77777777" w:rsidR="00D743DF" w:rsidRPr="00D743DF" w:rsidRDefault="00D743DF" w:rsidP="00D743DF">
      <w:pPr>
        <w:spacing w:after="0" w:line="240" w:lineRule="auto"/>
        <w:jc w:val="both"/>
        <w:rPr>
          <w:rFonts w:ascii="Times New Roman" w:hAnsi="Times New Roman" w:cs="Times New Roman"/>
          <w:sz w:val="28"/>
          <w:szCs w:val="28"/>
          <w:lang w:val="ro-RO"/>
        </w:rPr>
      </w:pPr>
    </w:p>
    <w:p w14:paraId="3CAF2D1E" w14:textId="0B652217" w:rsidR="00DC6994" w:rsidRPr="008457AB" w:rsidRDefault="00DF3267" w:rsidP="008457AB">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8457AB" w:rsidRPr="008457AB">
        <w:rPr>
          <w:rFonts w:ascii="Times New Roman" w:hAnsi="Times New Roman" w:cs="Times New Roman"/>
          <w:sz w:val="28"/>
          <w:szCs w:val="28"/>
          <w:lang w:val="ro-RO"/>
        </w:rPr>
        <w:t>unctul 1</w:t>
      </w:r>
      <w:r w:rsidRPr="00DF3267">
        <w:rPr>
          <w:rFonts w:ascii="Times New Roman" w:hAnsi="Times New Roman" w:cs="Times New Roman"/>
          <w:sz w:val="28"/>
          <w:szCs w:val="28"/>
          <w:lang w:val="ro-RO"/>
        </w:rPr>
        <w:t xml:space="preserve"> </w:t>
      </w:r>
      <w:r w:rsidRPr="008457AB">
        <w:rPr>
          <w:rFonts w:ascii="Times New Roman" w:hAnsi="Times New Roman" w:cs="Times New Roman"/>
          <w:sz w:val="28"/>
          <w:szCs w:val="28"/>
          <w:lang w:val="ro-RO"/>
        </w:rPr>
        <w:t>ultimul alineat</w:t>
      </w:r>
      <w:r w:rsidR="008457AB" w:rsidRPr="008457AB">
        <w:rPr>
          <w:rFonts w:ascii="Times New Roman" w:hAnsi="Times New Roman" w:cs="Times New Roman"/>
          <w:sz w:val="28"/>
          <w:szCs w:val="28"/>
          <w:lang w:val="ro-RO"/>
        </w:rPr>
        <w:t xml:space="preserve"> din Hotărârea Guvernului nr. </w:t>
      </w:r>
      <w:r w:rsidR="00DC6994" w:rsidRPr="008457AB">
        <w:rPr>
          <w:rFonts w:ascii="Times New Roman" w:hAnsi="Times New Roman" w:cs="Times New Roman"/>
          <w:sz w:val="28"/>
          <w:szCs w:val="28"/>
          <w:lang w:val="ro-RO"/>
        </w:rPr>
        <w:t xml:space="preserve">1127/2008 </w:t>
      </w:r>
      <w:r w:rsidR="00DC6994" w:rsidRPr="008457AB">
        <w:rPr>
          <w:rFonts w:ascii="Times New Roman" w:hAnsi="Times New Roman" w:cs="Times New Roman"/>
          <w:bCs/>
          <w:sz w:val="28"/>
          <w:szCs w:val="28"/>
          <w:lang w:val="ro-RO"/>
        </w:rPr>
        <w:t xml:space="preserve">cu privire la aprobarea modelelor permiselor de conducere de tip </w:t>
      </w:r>
      <w:r w:rsidR="00EA6508" w:rsidRPr="008457AB">
        <w:rPr>
          <w:rFonts w:ascii="Times New Roman" w:hAnsi="Times New Roman" w:cs="Times New Roman"/>
          <w:bCs/>
          <w:sz w:val="28"/>
          <w:szCs w:val="28"/>
          <w:lang w:val="ro-RO"/>
        </w:rPr>
        <w:t xml:space="preserve">nou </w:t>
      </w:r>
      <w:r w:rsidR="00DC6994" w:rsidRPr="008457AB">
        <w:rPr>
          <w:rFonts w:ascii="Times New Roman" w:hAnsi="Times New Roman" w:cs="Times New Roman"/>
          <w:sz w:val="28"/>
          <w:szCs w:val="28"/>
          <w:lang w:val="ro-RO"/>
        </w:rPr>
        <w:t>(Monitorul Oficial al Republicii Moldova, 2008, nr. 183-185, art. 1128)</w:t>
      </w:r>
      <w:r w:rsidR="00DC6994" w:rsidRPr="008457AB">
        <w:rPr>
          <w:rFonts w:ascii="Times New Roman" w:hAnsi="Times New Roman" w:cs="Times New Roman"/>
          <w:color w:val="000000"/>
          <w:sz w:val="28"/>
          <w:szCs w:val="28"/>
          <w:lang w:val="ro-RO"/>
        </w:rPr>
        <w:t xml:space="preserve">, </w:t>
      </w:r>
      <w:r w:rsidR="00DC6994" w:rsidRPr="008457AB">
        <w:rPr>
          <w:rFonts w:ascii="Times New Roman" w:hAnsi="Times New Roman" w:cs="Times New Roman"/>
          <w:sz w:val="28"/>
          <w:szCs w:val="28"/>
          <w:lang w:val="ro-RO"/>
        </w:rPr>
        <w:t xml:space="preserve">cu modificările ulterioare, se completează cu </w:t>
      </w:r>
      <w:r w:rsidR="0047683B" w:rsidRPr="008457AB">
        <w:rPr>
          <w:rFonts w:ascii="Times New Roman" w:hAnsi="Times New Roman" w:cs="Times New Roman"/>
          <w:sz w:val="28"/>
          <w:szCs w:val="28"/>
          <w:lang w:val="ro-RO"/>
        </w:rPr>
        <w:t>textul</w:t>
      </w:r>
      <w:r w:rsidR="00132C16" w:rsidRPr="00132C16">
        <w:rPr>
          <w:rFonts w:ascii="Times New Roman" w:hAnsi="Times New Roman" w:cs="Times New Roman"/>
          <w:sz w:val="28"/>
          <w:szCs w:val="28"/>
          <w:lang w:val="ro-RO"/>
        </w:rPr>
        <w:t xml:space="preserve"> </w:t>
      </w:r>
      <w:r w:rsidR="00132C16" w:rsidRPr="0061433A">
        <w:rPr>
          <w:rFonts w:ascii="Times New Roman" w:hAnsi="Times New Roman" w:cs="Times New Roman"/>
          <w:sz w:val="28"/>
          <w:szCs w:val="28"/>
          <w:lang w:val="ro-RO"/>
        </w:rPr>
        <w:t xml:space="preserve">„Poate fi generată </w:t>
      </w:r>
      <w:r w:rsidR="00275216">
        <w:rPr>
          <w:rFonts w:ascii="Times New Roman" w:hAnsi="Times New Roman" w:cs="Times New Roman"/>
          <w:sz w:val="28"/>
          <w:szCs w:val="28"/>
          <w:lang w:val="ro-RO"/>
        </w:rPr>
        <w:t>versiunea</w:t>
      </w:r>
      <w:r w:rsidR="00132C16" w:rsidRPr="0061433A">
        <w:rPr>
          <w:rFonts w:ascii="Times New Roman" w:hAnsi="Times New Roman" w:cs="Times New Roman"/>
          <w:sz w:val="28"/>
          <w:szCs w:val="28"/>
          <w:lang w:val="ro-RO"/>
        </w:rPr>
        <w:t xml:space="preserve"> digitală a </w:t>
      </w:r>
      <w:r w:rsidR="00132C16" w:rsidRPr="0061433A">
        <w:rPr>
          <w:rFonts w:ascii="Times New Roman" w:hAnsi="Times New Roman" w:cs="Times New Roman"/>
          <w:sz w:val="28"/>
          <w:szCs w:val="28"/>
          <w:shd w:val="clear" w:color="auto" w:fill="FFFFFF"/>
          <w:lang w:val="ro-RO"/>
        </w:rPr>
        <w:t>permisului de conducere provizoriu</w:t>
      </w:r>
      <w:r w:rsidR="00132C16" w:rsidRPr="0061433A">
        <w:rPr>
          <w:rFonts w:ascii="Times New Roman" w:hAnsi="Times New Roman" w:cs="Times New Roman"/>
          <w:sz w:val="28"/>
          <w:szCs w:val="28"/>
          <w:lang w:val="ro-RO"/>
        </w:rPr>
        <w:t>, ce va conține același set de date”.</w:t>
      </w:r>
    </w:p>
    <w:p w14:paraId="27629D0F" w14:textId="31B95FEC" w:rsidR="00DC6994" w:rsidRPr="00555CAB" w:rsidRDefault="00DC6994" w:rsidP="00555CAB">
      <w:pPr>
        <w:spacing w:after="0" w:line="240" w:lineRule="auto"/>
        <w:jc w:val="both"/>
        <w:rPr>
          <w:rFonts w:ascii="Times New Roman" w:hAnsi="Times New Roman" w:cs="Times New Roman"/>
          <w:sz w:val="28"/>
          <w:szCs w:val="28"/>
          <w:lang w:val="ro-RO"/>
        </w:rPr>
      </w:pPr>
    </w:p>
    <w:p w14:paraId="655CD5BA" w14:textId="5A4376BE" w:rsidR="00D23A46" w:rsidRPr="0061433A" w:rsidRDefault="00DA0368" w:rsidP="00555CAB">
      <w:pPr>
        <w:pStyle w:val="ListParagraph"/>
        <w:numPr>
          <w:ilvl w:val="0"/>
          <w:numId w:val="1"/>
        </w:numPr>
        <w:spacing w:after="0" w:line="240" w:lineRule="auto"/>
        <w:ind w:left="0" w:firstLine="709"/>
        <w:jc w:val="both"/>
        <w:rPr>
          <w:rFonts w:ascii="Times New Roman" w:hAnsi="Times New Roman" w:cs="Times New Roman"/>
          <w:sz w:val="28"/>
          <w:lang w:val="ro-RO"/>
        </w:rPr>
      </w:pPr>
      <w:r w:rsidRPr="0061433A">
        <w:rPr>
          <w:rFonts w:ascii="Times New Roman" w:hAnsi="Times New Roman" w:cs="Times New Roman"/>
          <w:sz w:val="28"/>
          <w:lang w:val="ro-RO"/>
        </w:rPr>
        <w:t xml:space="preserve">Hotărârea Guvernului nr. 966/2020 cu privire la serviciile prestate de către Agenția Servicii Publice (Monitorul Oficial al Republicii Moldova, 2020, nr. 372-382, art. 1145), cu modificările ulterioare, </w:t>
      </w:r>
      <w:r w:rsidR="00BC0328" w:rsidRPr="0061433A">
        <w:rPr>
          <w:rFonts w:ascii="Times New Roman" w:hAnsi="Times New Roman" w:cs="Times New Roman"/>
          <w:sz w:val="28"/>
          <w:lang w:val="ro-RO"/>
        </w:rPr>
        <w:t>se modifică, după cum urmează</w:t>
      </w:r>
      <w:r w:rsidRPr="0061433A">
        <w:rPr>
          <w:rFonts w:ascii="Times New Roman" w:hAnsi="Times New Roman" w:cs="Times New Roman"/>
          <w:sz w:val="28"/>
          <w:lang w:val="ro-RO"/>
        </w:rPr>
        <w:t>:</w:t>
      </w:r>
    </w:p>
    <w:p w14:paraId="24FFCBCF" w14:textId="77777777" w:rsidR="00E0586F" w:rsidRDefault="00E0586F" w:rsidP="00E0586F">
      <w:pPr>
        <w:pStyle w:val="ListParagraph"/>
        <w:shd w:val="clear" w:color="auto" w:fill="FFFFFF"/>
        <w:spacing w:after="0" w:line="240" w:lineRule="auto"/>
        <w:ind w:left="0" w:firstLine="851"/>
        <w:jc w:val="both"/>
        <w:rPr>
          <w:rFonts w:ascii="Times New Roman" w:hAnsi="Times New Roman" w:cs="Times New Roman"/>
          <w:sz w:val="28"/>
          <w:lang w:val="ro-RO"/>
        </w:rPr>
      </w:pPr>
    </w:p>
    <w:p w14:paraId="4FA48F8B" w14:textId="704702B4" w:rsidR="009A767B" w:rsidRDefault="00A2359B" w:rsidP="00555CAB">
      <w:pPr>
        <w:pStyle w:val="ListParagraph"/>
        <w:shd w:val="clear" w:color="auto" w:fill="FFFFFF"/>
        <w:spacing w:after="0" w:line="240" w:lineRule="auto"/>
        <w:ind w:left="0" w:firstLine="851"/>
        <w:jc w:val="both"/>
        <w:rPr>
          <w:rFonts w:ascii="Times New Roman" w:hAnsi="Times New Roman" w:cs="Times New Roman"/>
          <w:sz w:val="28"/>
          <w:lang w:val="ro-RO"/>
        </w:rPr>
      </w:pPr>
      <w:r w:rsidRPr="0061433A">
        <w:rPr>
          <w:rFonts w:ascii="Times New Roman" w:hAnsi="Times New Roman" w:cs="Times New Roman"/>
          <w:sz w:val="28"/>
          <w:lang w:val="ro-RO"/>
        </w:rPr>
        <w:t>1)</w:t>
      </w:r>
      <w:r w:rsidR="00DF3267">
        <w:rPr>
          <w:rFonts w:ascii="Times New Roman" w:hAnsi="Times New Roman" w:cs="Times New Roman"/>
          <w:sz w:val="28"/>
          <w:lang w:val="ro-RO"/>
        </w:rPr>
        <w:t xml:space="preserve"> </w:t>
      </w:r>
      <w:bookmarkStart w:id="0" w:name="_GoBack"/>
      <w:bookmarkEnd w:id="0"/>
      <w:r w:rsidR="009A767B">
        <w:rPr>
          <w:rFonts w:ascii="Times New Roman" w:hAnsi="Times New Roman" w:cs="Times New Roman"/>
          <w:sz w:val="28"/>
          <w:lang w:val="ro-RO"/>
        </w:rPr>
        <w:t xml:space="preserve">Anexa nr. </w:t>
      </w:r>
      <w:r w:rsidR="009A767B" w:rsidRPr="0061433A">
        <w:rPr>
          <w:rFonts w:ascii="Times New Roman" w:hAnsi="Times New Roman" w:cs="Times New Roman"/>
          <w:sz w:val="28"/>
          <w:lang w:val="ro-RO"/>
        </w:rPr>
        <w:t>2</w:t>
      </w:r>
      <w:r w:rsidR="0012317A">
        <w:rPr>
          <w:rFonts w:ascii="Times New Roman" w:hAnsi="Times New Roman" w:cs="Times New Roman"/>
          <w:sz w:val="28"/>
          <w:lang w:val="ro-RO"/>
        </w:rPr>
        <w:t xml:space="preserve"> la hotărâre</w:t>
      </w:r>
      <w:r w:rsidR="009A767B">
        <w:rPr>
          <w:rFonts w:ascii="Times New Roman" w:hAnsi="Times New Roman" w:cs="Times New Roman"/>
          <w:sz w:val="28"/>
          <w:lang w:val="ro-RO"/>
        </w:rPr>
        <w:t>:</w:t>
      </w:r>
    </w:p>
    <w:p w14:paraId="588E8855" w14:textId="4FAB021C" w:rsidR="00C113C2" w:rsidRPr="0061433A" w:rsidRDefault="0012317A" w:rsidP="009A767B">
      <w:pPr>
        <w:pStyle w:val="ListParagraph"/>
        <w:shd w:val="clear" w:color="auto" w:fill="FFFFFF"/>
        <w:spacing w:after="0" w:line="240" w:lineRule="auto"/>
        <w:ind w:left="0" w:firstLine="851"/>
        <w:jc w:val="both"/>
        <w:rPr>
          <w:rFonts w:ascii="Times New Roman" w:hAnsi="Times New Roman" w:cs="Times New Roman"/>
          <w:sz w:val="28"/>
          <w:lang w:val="ro-RO"/>
        </w:rPr>
      </w:pPr>
      <w:r>
        <w:rPr>
          <w:rFonts w:ascii="Times New Roman" w:hAnsi="Times New Roman" w:cs="Times New Roman"/>
          <w:sz w:val="28"/>
          <w:lang w:val="ro-RO"/>
        </w:rPr>
        <w:t xml:space="preserve">a) </w:t>
      </w:r>
      <w:r w:rsidR="009A767B">
        <w:rPr>
          <w:rFonts w:ascii="Times New Roman" w:hAnsi="Times New Roman" w:cs="Times New Roman"/>
          <w:sz w:val="28"/>
          <w:lang w:val="ro-RO"/>
        </w:rPr>
        <w:t xml:space="preserve">în </w:t>
      </w:r>
      <w:r w:rsidR="00FB257F">
        <w:rPr>
          <w:rFonts w:ascii="Times New Roman" w:hAnsi="Times New Roman" w:cs="Times New Roman"/>
          <w:sz w:val="28"/>
          <w:lang w:val="ro-RO"/>
        </w:rPr>
        <w:t>tabel</w:t>
      </w:r>
      <w:r w:rsidR="00C113C2" w:rsidRPr="0061433A">
        <w:rPr>
          <w:rFonts w:ascii="Times New Roman" w:hAnsi="Times New Roman" w:cs="Times New Roman"/>
          <w:sz w:val="28"/>
          <w:lang w:val="ro-RO"/>
        </w:rPr>
        <w:t>:</w:t>
      </w:r>
    </w:p>
    <w:p w14:paraId="60BBA867" w14:textId="5A37DD20" w:rsidR="00BC0328" w:rsidRPr="0061433A" w:rsidDel="00447D81" w:rsidRDefault="00BC0328" w:rsidP="00555CAB">
      <w:pPr>
        <w:spacing w:after="0" w:line="240" w:lineRule="auto"/>
        <w:ind w:firstLine="851"/>
        <w:jc w:val="both"/>
        <w:rPr>
          <w:rFonts w:ascii="Times New Roman" w:hAnsi="Times New Roman" w:cs="Times New Roman"/>
          <w:color w:val="000000"/>
          <w:sz w:val="28"/>
          <w:szCs w:val="28"/>
          <w:lang w:val="ro-RO"/>
        </w:rPr>
      </w:pPr>
      <w:r w:rsidRPr="0061433A" w:rsidDel="00447D81">
        <w:rPr>
          <w:rFonts w:ascii="Times New Roman" w:hAnsi="Times New Roman" w:cs="Times New Roman"/>
          <w:color w:val="000000"/>
          <w:sz w:val="28"/>
          <w:szCs w:val="28"/>
          <w:lang w:val="ro-RO"/>
        </w:rPr>
        <w:t xml:space="preserve">pozițiile </w:t>
      </w:r>
      <w:r w:rsidR="00447D81" w:rsidRPr="0061433A">
        <w:rPr>
          <w:rFonts w:ascii="Times New Roman" w:hAnsi="Times New Roman" w:cs="Times New Roman"/>
          <w:color w:val="000000"/>
          <w:sz w:val="28"/>
          <w:szCs w:val="28"/>
          <w:lang w:val="ro-RO"/>
        </w:rPr>
        <w:t xml:space="preserve">3.1.4, </w:t>
      </w:r>
      <w:r w:rsidRPr="0061433A" w:rsidDel="00447D81">
        <w:rPr>
          <w:rFonts w:ascii="Times New Roman" w:hAnsi="Times New Roman" w:cs="Times New Roman"/>
          <w:color w:val="000000"/>
          <w:sz w:val="28"/>
          <w:szCs w:val="28"/>
          <w:lang w:val="ro-RO"/>
        </w:rPr>
        <w:t>4.1.1, 4.1.3, 4.2.7, 4.2.15, 4.2.16, 4.4.2</w:t>
      </w:r>
      <w:r w:rsidR="00447D81" w:rsidRPr="0061433A">
        <w:rPr>
          <w:rFonts w:ascii="Times New Roman" w:hAnsi="Times New Roman" w:cs="Times New Roman"/>
          <w:color w:val="000000"/>
          <w:sz w:val="28"/>
          <w:szCs w:val="28"/>
          <w:lang w:val="ro-RO"/>
        </w:rPr>
        <w:t>,</w:t>
      </w:r>
      <w:r w:rsidRPr="0061433A" w:rsidDel="00447D81">
        <w:rPr>
          <w:rFonts w:ascii="Times New Roman" w:hAnsi="Times New Roman" w:cs="Times New Roman"/>
          <w:color w:val="000000"/>
          <w:sz w:val="28"/>
          <w:szCs w:val="28"/>
          <w:lang w:val="ro-RO"/>
        </w:rPr>
        <w:t xml:space="preserve"> 4.4.3</w:t>
      </w:r>
      <w:r w:rsidR="00B50746" w:rsidRPr="0061433A">
        <w:rPr>
          <w:rFonts w:ascii="Times New Roman" w:hAnsi="Times New Roman" w:cs="Times New Roman"/>
          <w:color w:val="000000"/>
          <w:sz w:val="28"/>
          <w:szCs w:val="28"/>
          <w:lang w:val="ro-RO"/>
        </w:rPr>
        <w:t>,</w:t>
      </w:r>
      <w:r w:rsidR="00447D81" w:rsidRPr="0061433A">
        <w:rPr>
          <w:rFonts w:ascii="Times New Roman" w:hAnsi="Times New Roman" w:cs="Times New Roman"/>
          <w:color w:val="000000"/>
          <w:sz w:val="28"/>
          <w:szCs w:val="28"/>
          <w:lang w:val="ro-RO"/>
        </w:rPr>
        <w:t xml:space="preserve"> </w:t>
      </w:r>
      <w:r w:rsidR="003370DA">
        <w:rPr>
          <w:rFonts w:ascii="Times New Roman" w:hAnsi="Times New Roman" w:cs="Times New Roman"/>
          <w:color w:val="000000"/>
          <w:sz w:val="28"/>
          <w:szCs w:val="28"/>
          <w:lang w:val="ro-RO"/>
        </w:rPr>
        <w:t xml:space="preserve">6.1.2, </w:t>
      </w:r>
      <w:r w:rsidR="00447D81" w:rsidRPr="0061433A">
        <w:rPr>
          <w:rFonts w:ascii="Times New Roman" w:hAnsi="Times New Roman" w:cs="Times New Roman"/>
          <w:color w:val="000000"/>
          <w:sz w:val="28"/>
          <w:szCs w:val="28"/>
          <w:lang w:val="ro-RO"/>
        </w:rPr>
        <w:t>7.1.3, 9.1</w:t>
      </w:r>
      <w:r w:rsidRPr="0061433A" w:rsidDel="00447D81">
        <w:rPr>
          <w:rFonts w:ascii="Times New Roman" w:hAnsi="Times New Roman" w:cs="Times New Roman"/>
          <w:color w:val="000000"/>
          <w:sz w:val="28"/>
          <w:szCs w:val="28"/>
          <w:lang w:val="ro-RO"/>
        </w:rPr>
        <w:t xml:space="preserve"> </w:t>
      </w:r>
      <w:r w:rsidR="00447D81" w:rsidRPr="0061433A" w:rsidDel="00447D81">
        <w:rPr>
          <w:rFonts w:ascii="Times New Roman" w:hAnsi="Times New Roman" w:cs="Times New Roman"/>
          <w:color w:val="000000"/>
          <w:sz w:val="28"/>
          <w:szCs w:val="28"/>
          <w:lang w:val="ro-RO"/>
        </w:rPr>
        <w:t xml:space="preserve">și </w:t>
      </w:r>
      <w:r w:rsidR="00447D81" w:rsidRPr="0061433A">
        <w:rPr>
          <w:rFonts w:ascii="Times New Roman" w:hAnsi="Times New Roman" w:cs="Times New Roman"/>
          <w:color w:val="000000"/>
          <w:sz w:val="28"/>
          <w:szCs w:val="28"/>
          <w:lang w:val="ro-RO"/>
        </w:rPr>
        <w:t xml:space="preserve">9.2 </w:t>
      </w:r>
      <w:r w:rsidRPr="0061433A" w:rsidDel="00447D81">
        <w:rPr>
          <w:rFonts w:ascii="Times New Roman" w:hAnsi="Times New Roman" w:cs="Times New Roman"/>
          <w:color w:val="000000"/>
          <w:sz w:val="28"/>
          <w:szCs w:val="28"/>
          <w:lang w:val="ro-RO"/>
        </w:rPr>
        <w:t>se abrogă;</w:t>
      </w:r>
    </w:p>
    <w:p w14:paraId="30AA69FD" w14:textId="574D1DBF" w:rsidR="00BC0328" w:rsidRDefault="00BC0328" w:rsidP="00555CAB">
      <w:pPr>
        <w:spacing w:after="0" w:line="240" w:lineRule="auto"/>
        <w:ind w:firstLine="851"/>
        <w:jc w:val="both"/>
        <w:rPr>
          <w:rFonts w:ascii="Times New Roman" w:hAnsi="Times New Roman" w:cs="Times New Roman"/>
          <w:color w:val="000000"/>
          <w:sz w:val="28"/>
          <w:szCs w:val="28"/>
          <w:lang w:val="ro-RO"/>
        </w:rPr>
      </w:pPr>
      <w:r w:rsidRPr="0061433A">
        <w:rPr>
          <w:rFonts w:ascii="Times New Roman" w:hAnsi="Times New Roman" w:cs="Times New Roman"/>
          <w:color w:val="000000"/>
          <w:sz w:val="28"/>
          <w:szCs w:val="28"/>
          <w:lang w:val="ro-RO"/>
        </w:rPr>
        <w:t xml:space="preserve">pozițiile </w:t>
      </w:r>
      <w:r w:rsidR="00C113C2" w:rsidRPr="0061433A">
        <w:rPr>
          <w:rFonts w:ascii="Times New Roman" w:eastAsia="Times New Roman" w:hAnsi="Times New Roman" w:cs="Times New Roman"/>
          <w:color w:val="000000"/>
          <w:sz w:val="28"/>
          <w:szCs w:val="28"/>
          <w:lang w:val="ro-RO" w:eastAsia="ru-RU"/>
        </w:rPr>
        <w:t xml:space="preserve">3.2.1, 3.2.2, </w:t>
      </w:r>
      <w:r w:rsidRPr="0061433A">
        <w:rPr>
          <w:rFonts w:ascii="Times New Roman" w:hAnsi="Times New Roman" w:cs="Times New Roman"/>
          <w:color w:val="000000"/>
          <w:sz w:val="28"/>
          <w:szCs w:val="28"/>
          <w:lang w:val="ro-RO"/>
        </w:rPr>
        <w:t>4.1.2, 4.2.1, 4.2.2, 4.2.14 și 4.3.1 vor avea următorul cuprins:</w:t>
      </w:r>
    </w:p>
    <w:p w14:paraId="6AD4D108" w14:textId="77777777" w:rsidR="004554FB" w:rsidRDefault="004554FB" w:rsidP="00555CAB">
      <w:pPr>
        <w:spacing w:after="0" w:line="240" w:lineRule="auto"/>
        <w:ind w:firstLine="851"/>
        <w:jc w:val="both"/>
        <w:rPr>
          <w:rFonts w:ascii="Times New Roman" w:hAnsi="Times New Roman" w:cs="Times New Roman"/>
          <w:color w:val="000000"/>
          <w:sz w:val="28"/>
          <w:szCs w:val="28"/>
          <w:lang w:val="ro-RO"/>
        </w:rPr>
      </w:pPr>
    </w:p>
    <w:p w14:paraId="2B78A832" w14:textId="77777777" w:rsidR="00E13898" w:rsidRPr="0061433A" w:rsidRDefault="00E13898" w:rsidP="00555CAB">
      <w:pPr>
        <w:spacing w:after="0" w:line="240" w:lineRule="auto"/>
        <w:ind w:firstLine="851"/>
        <w:jc w:val="both"/>
        <w:rPr>
          <w:rFonts w:ascii="Times New Roman" w:hAnsi="Times New Roman" w:cs="Times New Roman"/>
          <w:color w:val="000000"/>
          <w:sz w:val="28"/>
          <w:szCs w:val="28"/>
          <w:lang w:val="ro-RO"/>
        </w:rPr>
      </w:pPr>
    </w:p>
    <w:tbl>
      <w:tblPr>
        <w:tblW w:w="5212" w:type="pct"/>
        <w:jc w:val="center"/>
        <w:tblCellMar>
          <w:top w:w="15" w:type="dxa"/>
          <w:left w:w="15" w:type="dxa"/>
          <w:bottom w:w="15" w:type="dxa"/>
          <w:right w:w="15" w:type="dxa"/>
        </w:tblCellMar>
        <w:tblLook w:val="04A0" w:firstRow="1" w:lastRow="0" w:firstColumn="1" w:lastColumn="0" w:noHBand="0" w:noVBand="1"/>
      </w:tblPr>
      <w:tblGrid>
        <w:gridCol w:w="831"/>
        <w:gridCol w:w="6020"/>
        <w:gridCol w:w="1783"/>
        <w:gridCol w:w="1218"/>
      </w:tblGrid>
      <w:tr w:rsidR="00447D81" w:rsidRPr="0061433A" w14:paraId="1A7A0B57" w14:textId="77777777" w:rsidTr="00F92298">
        <w:trPr>
          <w:jc w:val="center"/>
        </w:trPr>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53D0DD2" w14:textId="18B30537"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”3.2.1.</w:t>
            </w:r>
          </w:p>
        </w:tc>
        <w:tc>
          <w:tcPr>
            <w:tcW w:w="3055"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1247E7B1" w14:textId="6B6FAC87"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Eliberarea/preschimbarea/restabilirea permisului de conducere, inclusiv celui provizoriu</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B901FD4" w14:textId="25B931CB"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220081" w14:textId="4CB80134"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420</w:t>
            </w:r>
          </w:p>
        </w:tc>
      </w:tr>
      <w:tr w:rsidR="00447D81" w:rsidRPr="0061433A" w14:paraId="357E11D0" w14:textId="77777777" w:rsidTr="00F92298">
        <w:trPr>
          <w:jc w:val="center"/>
        </w:trPr>
        <w:tc>
          <w:tcPr>
            <w:tcW w:w="0" w:type="auto"/>
            <w:vMerge/>
            <w:tcBorders>
              <w:left w:val="single" w:sz="6" w:space="0" w:color="000000"/>
              <w:right w:val="single" w:sz="6" w:space="0" w:color="000000"/>
            </w:tcBorders>
            <w:tcMar>
              <w:top w:w="24" w:type="dxa"/>
              <w:left w:w="48" w:type="dxa"/>
              <w:bottom w:w="24" w:type="dxa"/>
              <w:right w:w="48" w:type="dxa"/>
            </w:tcMar>
          </w:tcPr>
          <w:p w14:paraId="29D054A9" w14:textId="77777777" w:rsidR="00447D81" w:rsidRPr="0061433A" w:rsidRDefault="00447D81" w:rsidP="00447D81">
            <w:pPr>
              <w:spacing w:after="0"/>
              <w:jc w:val="center"/>
              <w:rPr>
                <w:rFonts w:ascii="Times New Roman" w:eastAsia="Times New Roman" w:hAnsi="Times New Roman" w:cs="Times New Roman"/>
                <w:lang w:val="ro-RO" w:eastAsia="ru-RU"/>
              </w:rPr>
            </w:pPr>
          </w:p>
        </w:tc>
        <w:tc>
          <w:tcPr>
            <w:tcW w:w="3055" w:type="pct"/>
            <w:vMerge/>
            <w:tcBorders>
              <w:left w:val="single" w:sz="6" w:space="0" w:color="000000"/>
              <w:right w:val="single" w:sz="6" w:space="0" w:color="000000"/>
            </w:tcBorders>
            <w:tcMar>
              <w:top w:w="24" w:type="dxa"/>
              <w:left w:w="48" w:type="dxa"/>
              <w:bottom w:w="24" w:type="dxa"/>
              <w:right w:w="48" w:type="dxa"/>
            </w:tcMar>
          </w:tcPr>
          <w:p w14:paraId="384CA565" w14:textId="77777777" w:rsidR="00447D81" w:rsidRPr="0061433A" w:rsidRDefault="00447D81" w:rsidP="00447D81">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71F0E6" w14:textId="4A130B2C"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33A643" w14:textId="57A0644F"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760</w:t>
            </w:r>
          </w:p>
        </w:tc>
      </w:tr>
      <w:tr w:rsidR="00447D81" w:rsidRPr="0061433A" w14:paraId="17BB0666" w14:textId="77777777" w:rsidTr="00F92298">
        <w:trPr>
          <w:jc w:val="center"/>
        </w:trPr>
        <w:tc>
          <w:tcPr>
            <w:tcW w:w="0" w:type="auto"/>
            <w:vMerge/>
            <w:tcBorders>
              <w:left w:val="single" w:sz="6" w:space="0" w:color="000000"/>
              <w:right w:val="single" w:sz="6" w:space="0" w:color="000000"/>
            </w:tcBorders>
            <w:tcMar>
              <w:top w:w="24" w:type="dxa"/>
              <w:left w:w="48" w:type="dxa"/>
              <w:bottom w:w="24" w:type="dxa"/>
              <w:right w:w="48" w:type="dxa"/>
            </w:tcMar>
          </w:tcPr>
          <w:p w14:paraId="674ADE01" w14:textId="77777777" w:rsidR="00447D81" w:rsidRPr="0061433A" w:rsidRDefault="00447D81" w:rsidP="00447D81">
            <w:pPr>
              <w:spacing w:after="0"/>
              <w:jc w:val="center"/>
              <w:rPr>
                <w:rFonts w:ascii="Times New Roman" w:eastAsia="Times New Roman" w:hAnsi="Times New Roman" w:cs="Times New Roman"/>
                <w:lang w:val="ro-RO" w:eastAsia="ru-RU"/>
              </w:rPr>
            </w:pPr>
          </w:p>
        </w:tc>
        <w:tc>
          <w:tcPr>
            <w:tcW w:w="3055" w:type="pct"/>
            <w:vMerge/>
            <w:tcBorders>
              <w:left w:val="single" w:sz="6" w:space="0" w:color="000000"/>
              <w:right w:val="single" w:sz="6" w:space="0" w:color="000000"/>
            </w:tcBorders>
            <w:tcMar>
              <w:top w:w="24" w:type="dxa"/>
              <w:left w:w="48" w:type="dxa"/>
              <w:bottom w:w="24" w:type="dxa"/>
              <w:right w:w="48" w:type="dxa"/>
            </w:tcMar>
          </w:tcPr>
          <w:p w14:paraId="3E33B078" w14:textId="77777777" w:rsidR="00447D81" w:rsidRPr="0061433A" w:rsidRDefault="00447D81" w:rsidP="00447D81">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05B8D8" w14:textId="3F3515EC"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911AB9" w14:textId="7296D5CC"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1100</w:t>
            </w:r>
          </w:p>
        </w:tc>
      </w:tr>
      <w:tr w:rsidR="00447D81" w:rsidRPr="0061433A" w14:paraId="16BBB54A" w14:textId="77777777" w:rsidTr="00F92298">
        <w:trPr>
          <w:jc w:val="center"/>
        </w:trPr>
        <w:tc>
          <w:tcPr>
            <w:tcW w:w="0" w:type="auto"/>
            <w:vMerge/>
            <w:tcBorders>
              <w:left w:val="single" w:sz="6" w:space="0" w:color="000000"/>
              <w:right w:val="single" w:sz="6" w:space="0" w:color="000000"/>
            </w:tcBorders>
            <w:tcMar>
              <w:top w:w="24" w:type="dxa"/>
              <w:left w:w="48" w:type="dxa"/>
              <w:bottom w:w="24" w:type="dxa"/>
              <w:right w:w="48" w:type="dxa"/>
            </w:tcMar>
          </w:tcPr>
          <w:p w14:paraId="1032932D" w14:textId="77777777" w:rsidR="00447D81" w:rsidRPr="0061433A" w:rsidRDefault="00447D81" w:rsidP="00447D81">
            <w:pPr>
              <w:spacing w:after="0"/>
              <w:jc w:val="center"/>
              <w:rPr>
                <w:rFonts w:ascii="Times New Roman" w:eastAsia="Times New Roman" w:hAnsi="Times New Roman" w:cs="Times New Roman"/>
                <w:lang w:val="ro-RO" w:eastAsia="ru-RU"/>
              </w:rPr>
            </w:pPr>
          </w:p>
        </w:tc>
        <w:tc>
          <w:tcPr>
            <w:tcW w:w="3055" w:type="pct"/>
            <w:vMerge/>
            <w:tcBorders>
              <w:left w:val="single" w:sz="6" w:space="0" w:color="000000"/>
              <w:right w:val="single" w:sz="6" w:space="0" w:color="000000"/>
            </w:tcBorders>
            <w:tcMar>
              <w:top w:w="24" w:type="dxa"/>
              <w:left w:w="48" w:type="dxa"/>
              <w:bottom w:w="24" w:type="dxa"/>
              <w:right w:w="48" w:type="dxa"/>
            </w:tcMar>
          </w:tcPr>
          <w:p w14:paraId="7F44E0D6" w14:textId="77777777" w:rsidR="00447D81" w:rsidRPr="0061433A" w:rsidRDefault="00447D81" w:rsidP="00447D81">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727A7D" w14:textId="1F94F5DD"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D1D3EC" w14:textId="30A8D16A"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1440</w:t>
            </w:r>
          </w:p>
        </w:tc>
      </w:tr>
      <w:tr w:rsidR="00447D81" w:rsidRPr="0061433A" w14:paraId="69106162" w14:textId="77777777" w:rsidTr="00F92298">
        <w:trPr>
          <w:jc w:val="center"/>
        </w:trPr>
        <w:tc>
          <w:tcPr>
            <w:tcW w:w="0" w:type="auto"/>
            <w:vMerge/>
            <w:tcBorders>
              <w:left w:val="single" w:sz="6" w:space="0" w:color="000000"/>
              <w:right w:val="single" w:sz="6" w:space="0" w:color="000000"/>
            </w:tcBorders>
            <w:tcMar>
              <w:top w:w="24" w:type="dxa"/>
              <w:left w:w="48" w:type="dxa"/>
              <w:bottom w:w="24" w:type="dxa"/>
              <w:right w:w="48" w:type="dxa"/>
            </w:tcMar>
          </w:tcPr>
          <w:p w14:paraId="2CE7AEB4" w14:textId="77777777" w:rsidR="00447D81" w:rsidRPr="0061433A" w:rsidRDefault="00447D81" w:rsidP="00447D81">
            <w:pPr>
              <w:spacing w:after="0"/>
              <w:jc w:val="center"/>
              <w:rPr>
                <w:rFonts w:ascii="Times New Roman" w:eastAsia="Times New Roman" w:hAnsi="Times New Roman" w:cs="Times New Roman"/>
                <w:lang w:val="ro-RO" w:eastAsia="ru-RU"/>
              </w:rPr>
            </w:pPr>
          </w:p>
        </w:tc>
        <w:tc>
          <w:tcPr>
            <w:tcW w:w="3055" w:type="pct"/>
            <w:vMerge/>
            <w:tcBorders>
              <w:left w:val="single" w:sz="6" w:space="0" w:color="000000"/>
              <w:right w:val="single" w:sz="6" w:space="0" w:color="000000"/>
            </w:tcBorders>
            <w:tcMar>
              <w:top w:w="24" w:type="dxa"/>
              <w:left w:w="48" w:type="dxa"/>
              <w:bottom w:w="24" w:type="dxa"/>
              <w:right w:w="48" w:type="dxa"/>
            </w:tcMar>
          </w:tcPr>
          <w:p w14:paraId="4F25FD3E" w14:textId="77777777" w:rsidR="00447D81" w:rsidRPr="0061433A" w:rsidRDefault="00447D81" w:rsidP="00447D81">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F7102CB" w14:textId="577696D7"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zi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852CB2" w14:textId="7B858CF2"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1780</w:t>
            </w:r>
          </w:p>
        </w:tc>
      </w:tr>
      <w:tr w:rsidR="00447D81" w:rsidRPr="0061433A" w14:paraId="00ADCA7A" w14:textId="77777777" w:rsidTr="00F92298">
        <w:trPr>
          <w:jc w:val="center"/>
        </w:trPr>
        <w:tc>
          <w:tcPr>
            <w:tcW w:w="0" w:type="auto"/>
            <w:vMerge/>
            <w:tcBorders>
              <w:left w:val="single" w:sz="6" w:space="0" w:color="000000"/>
              <w:bottom w:val="single" w:sz="6" w:space="0" w:color="000000"/>
              <w:right w:val="single" w:sz="6" w:space="0" w:color="000000"/>
            </w:tcBorders>
            <w:tcMar>
              <w:top w:w="24" w:type="dxa"/>
              <w:left w:w="48" w:type="dxa"/>
              <w:bottom w:w="24" w:type="dxa"/>
              <w:right w:w="48" w:type="dxa"/>
            </w:tcMar>
          </w:tcPr>
          <w:p w14:paraId="22D22A54" w14:textId="77777777" w:rsidR="00447D81" w:rsidRPr="0061433A" w:rsidRDefault="00447D81" w:rsidP="00447D81">
            <w:pPr>
              <w:spacing w:after="0"/>
              <w:jc w:val="center"/>
              <w:rPr>
                <w:rFonts w:ascii="Times New Roman" w:eastAsia="Times New Roman" w:hAnsi="Times New Roman" w:cs="Times New Roman"/>
                <w:lang w:val="ro-RO" w:eastAsia="ru-RU"/>
              </w:rPr>
            </w:pPr>
          </w:p>
        </w:tc>
        <w:tc>
          <w:tcPr>
            <w:tcW w:w="3055"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3AEA4B7" w14:textId="77777777" w:rsidR="00447D81" w:rsidRPr="0061433A" w:rsidRDefault="00447D81" w:rsidP="00447D81">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F1F645" w14:textId="010A7C86" w:rsidR="00447D81" w:rsidRPr="0061433A" w:rsidRDefault="00447D81" w:rsidP="00447D81">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ziua adresării</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817D3A" w14:textId="0A57CA7E" w:rsidR="00447D81" w:rsidRPr="0061433A" w:rsidRDefault="00447D81" w:rsidP="00447D81">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2120</w:t>
            </w:r>
          </w:p>
        </w:tc>
      </w:tr>
      <w:tr w:rsidR="00C113C2" w:rsidRPr="0061433A" w14:paraId="72098A6E" w14:textId="77777777" w:rsidTr="0020661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4D106" w14:textId="0E64B102" w:rsidR="00C113C2" w:rsidRPr="0061433A" w:rsidRDefault="00447D81"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3.2.2.</w:t>
            </w: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83C0DF" w14:textId="3C363DA7" w:rsidR="00C113C2" w:rsidRPr="0061433A" w:rsidRDefault="00447D81" w:rsidP="00275216">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Eliberarea/preschimbarea/restabilirea permisului de conducere provizoriu în calitate de document de ba</w:t>
            </w:r>
            <w:r w:rsidR="00275216">
              <w:rPr>
                <w:rFonts w:ascii="Times New Roman" w:eastAsia="Times New Roman" w:hAnsi="Times New Roman" w:cs="Times New Roman"/>
                <w:lang w:val="ro-RO" w:eastAsia="ru-RU"/>
              </w:rPr>
              <w:t>ză (pentru persoana fizică care</w:t>
            </w:r>
            <w:r w:rsidRPr="0061433A">
              <w:rPr>
                <w:rFonts w:ascii="Times New Roman" w:eastAsia="Times New Roman" w:hAnsi="Times New Roman" w:cs="Times New Roman"/>
                <w:lang w:val="ro-RO" w:eastAsia="ru-RU"/>
              </w:rPr>
              <w:t xml:space="preserve"> </w:t>
            </w:r>
            <w:r w:rsidR="00275216">
              <w:rPr>
                <w:rFonts w:ascii="Times New Roman" w:eastAsia="Times New Roman" w:hAnsi="Times New Roman" w:cs="Times New Roman"/>
                <w:lang w:val="ro-RO" w:eastAsia="ru-RU"/>
              </w:rPr>
              <w:t>a renunțat</w:t>
            </w:r>
            <w:r w:rsidRPr="0061433A">
              <w:rPr>
                <w:rFonts w:ascii="Times New Roman" w:eastAsia="Times New Roman" w:hAnsi="Times New Roman" w:cs="Times New Roman"/>
                <w:lang w:val="ro-RO" w:eastAsia="ru-RU"/>
              </w:rPr>
              <w:t xml:space="preserve"> </w:t>
            </w:r>
            <w:r w:rsidR="00275216">
              <w:rPr>
                <w:rFonts w:ascii="Times New Roman" w:eastAsia="Times New Roman" w:hAnsi="Times New Roman" w:cs="Times New Roman"/>
                <w:lang w:val="ro-RO" w:eastAsia="ru-RU"/>
              </w:rPr>
              <w:t xml:space="preserve">la </w:t>
            </w:r>
            <w:r w:rsidRPr="0061433A">
              <w:rPr>
                <w:rFonts w:ascii="Times New Roman" w:eastAsia="Times New Roman" w:hAnsi="Times New Roman" w:cs="Times New Roman"/>
                <w:lang w:val="ro-RO" w:eastAsia="ru-RU"/>
              </w:rPr>
              <w:t>numărul de identificare de stat</w:t>
            </w:r>
            <w:r w:rsidR="00275216">
              <w:rPr>
                <w:rFonts w:ascii="Times New Roman" w:eastAsia="Times New Roman" w:hAnsi="Times New Roman" w:cs="Times New Roman"/>
                <w:lang w:val="ro-RO" w:eastAsia="ru-RU"/>
              </w:rPr>
              <w:t xml:space="preserve"> </w:t>
            </w:r>
            <w:r w:rsidR="00275216" w:rsidRPr="0061433A">
              <w:rPr>
                <w:rFonts w:ascii="Times New Roman" w:eastAsia="Times New Roman" w:hAnsi="Times New Roman" w:cs="Times New Roman"/>
                <w:lang w:val="ro-RO" w:eastAsia="ru-RU"/>
              </w:rPr>
              <w:t>(IDNP)</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8B2838" w14:textId="41DBC259" w:rsidR="00C113C2" w:rsidRPr="0061433A" w:rsidRDefault="00447D81"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La momentul adresării</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2B3D4" w14:textId="4F207AEC" w:rsidR="00C113C2" w:rsidRPr="0061433A" w:rsidRDefault="00447D81"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130</w:t>
            </w:r>
          </w:p>
        </w:tc>
      </w:tr>
      <w:tr w:rsidR="00D23A46" w:rsidRPr="0061433A" w14:paraId="3B67D7A2" w14:textId="77777777" w:rsidTr="0020661F">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B0A21" w14:textId="10957F3A"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4.1.2.</w:t>
            </w: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058C5"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Identificarea vehiculului înmatriculat în Republica Moldova, în cazul reutilării acestuia sau la solicitarea beneficiarului (verificarea numărului de identificare al vehiculului, a numărului caroseriei, şasiului și a motorului)</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7408"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oră</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21120"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480</w:t>
            </w:r>
          </w:p>
        </w:tc>
      </w:tr>
      <w:tr w:rsidR="00D23A46" w:rsidRPr="0061433A" w14:paraId="546DF4D6" w14:textId="77777777" w:rsidTr="0020661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4CE14"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4.2.1.</w:t>
            </w:r>
          </w:p>
        </w:tc>
        <w:tc>
          <w:tcPr>
            <w:tcW w:w="305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27901"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Eliberarea certificatului de înmatriculare pentru vehicul:</w:t>
            </w:r>
          </w:p>
          <w:p w14:paraId="12A90DDB" w14:textId="77777777" w:rsidR="00D23A46" w:rsidRPr="0061433A" w:rsidRDefault="00D23A46" w:rsidP="00D23A46">
            <w:pPr>
              <w:pStyle w:val="ListParagraph"/>
              <w:numPr>
                <w:ilvl w:val="0"/>
                <w:numId w:val="12"/>
              </w:numPr>
              <w:spacing w:after="0" w:line="240" w:lineRule="auto"/>
              <w:ind w:left="221" w:hanging="221"/>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xml:space="preserve">în schimbul celui pierdut, furat sau deteriorat; </w:t>
            </w:r>
          </w:p>
          <w:p w14:paraId="7A855303" w14:textId="77777777" w:rsidR="00D23A46" w:rsidRPr="0061433A" w:rsidRDefault="00D23A46" w:rsidP="00D23A46">
            <w:pPr>
              <w:pStyle w:val="ListParagraph"/>
              <w:numPr>
                <w:ilvl w:val="0"/>
                <w:numId w:val="12"/>
              </w:numPr>
              <w:spacing w:after="0" w:line="240" w:lineRule="auto"/>
              <w:ind w:left="221" w:hanging="221"/>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cazul reutilării vehiculului;</w:t>
            </w:r>
          </w:p>
          <w:p w14:paraId="67CE8CBA" w14:textId="489AE007" w:rsidR="00D23A46" w:rsidRPr="0061433A" w:rsidRDefault="00D23A46" w:rsidP="00D23A46">
            <w:pPr>
              <w:pStyle w:val="ListParagraph"/>
              <w:numPr>
                <w:ilvl w:val="0"/>
                <w:numId w:val="12"/>
              </w:numPr>
              <w:spacing w:after="0" w:line="240" w:lineRule="auto"/>
              <w:ind w:left="221" w:hanging="221"/>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xml:space="preserve">în cazul modificării datelor </w:t>
            </w:r>
            <w:r w:rsidR="005F5F24">
              <w:rPr>
                <w:rFonts w:ascii="Times New Roman" w:eastAsia="Times New Roman" w:hAnsi="Times New Roman" w:cs="Times New Roman"/>
                <w:lang w:val="ro-RO" w:eastAsia="ru-RU"/>
              </w:rPr>
              <w:t>personal</w:t>
            </w:r>
            <w:r w:rsidR="00AF5D71">
              <w:rPr>
                <w:rFonts w:ascii="Times New Roman" w:eastAsia="Times New Roman" w:hAnsi="Times New Roman" w:cs="Times New Roman"/>
                <w:lang w:val="ro-RO" w:eastAsia="ru-RU"/>
              </w:rPr>
              <w:t>e</w:t>
            </w:r>
            <w:r w:rsidRPr="0061433A">
              <w:rPr>
                <w:rFonts w:ascii="Times New Roman" w:eastAsia="Times New Roman" w:hAnsi="Times New Roman" w:cs="Times New Roman"/>
                <w:lang w:val="ro-RO" w:eastAsia="ru-RU"/>
              </w:rPr>
              <w:t xml:space="preserve"> ale proprietarului vehiculului;</w:t>
            </w:r>
          </w:p>
          <w:p w14:paraId="79F9B879" w14:textId="670025D3" w:rsidR="00D23A46" w:rsidRPr="0061433A" w:rsidRDefault="00660D39" w:rsidP="00D23A46">
            <w:pPr>
              <w:pStyle w:val="ListParagraph"/>
              <w:numPr>
                <w:ilvl w:val="0"/>
                <w:numId w:val="12"/>
              </w:numPr>
              <w:tabs>
                <w:tab w:val="left" w:pos="505"/>
              </w:tabs>
              <w:spacing w:after="0" w:line="240" w:lineRule="auto"/>
              <w:ind w:left="221" w:hanging="221"/>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cazul schimbului numărului de înmatriculare</w:t>
            </w:r>
            <w:r w:rsidR="00D23A46" w:rsidRPr="0061433A">
              <w:rPr>
                <w:rFonts w:ascii="Times New Roman" w:eastAsia="Times New Roman" w:hAnsi="Times New Roman" w:cs="Times New Roman"/>
                <w:lang w:val="ro-RO" w:eastAsia="ru-RU"/>
              </w:rPr>
              <w:t>;</w:t>
            </w:r>
          </w:p>
          <w:p w14:paraId="7C26F24A" w14:textId="0BB7FCE7" w:rsidR="00D23A46" w:rsidRPr="0061433A" w:rsidRDefault="00660D39" w:rsidP="00D23A46">
            <w:pPr>
              <w:pStyle w:val="ListParagraph"/>
              <w:numPr>
                <w:ilvl w:val="0"/>
                <w:numId w:val="12"/>
              </w:numPr>
              <w:tabs>
                <w:tab w:val="left" w:pos="505"/>
              </w:tabs>
              <w:spacing w:after="0" w:line="240" w:lineRule="auto"/>
              <w:ind w:left="221" w:hanging="221"/>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pe numele uzufructuarului</w:t>
            </w:r>
            <w:r w:rsidRPr="0061433A" w:rsidDel="00660D39">
              <w:rPr>
                <w:rFonts w:ascii="Times New Roman" w:eastAsia="Times New Roman" w:hAnsi="Times New Roman" w:cs="Times New Roman"/>
                <w:lang w:val="ro-RO" w:eastAsia="ru-RU"/>
              </w:rPr>
              <w:t xml:space="preserve"> </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9F64B"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A8D5D" w14:textId="43C708EF" w:rsidR="00D23A46" w:rsidRPr="00387DEF" w:rsidRDefault="00B15F1E" w:rsidP="00EA33B2">
            <w:pPr>
              <w:spacing w:after="0"/>
              <w:jc w:val="center"/>
              <w:rPr>
                <w:rFonts w:ascii="Times New Roman" w:eastAsia="Times New Roman" w:hAnsi="Times New Roman" w:cs="Times New Roman"/>
                <w:lang w:val="ro-RO" w:eastAsia="ru-RU"/>
              </w:rPr>
            </w:pPr>
            <w:r w:rsidRPr="00387DEF">
              <w:rPr>
                <w:rFonts w:ascii="Times New Roman" w:eastAsia="Times New Roman" w:hAnsi="Times New Roman" w:cs="Times New Roman"/>
                <w:lang w:val="ro-RO" w:eastAsia="ru-RU"/>
              </w:rPr>
              <w:t>330</w:t>
            </w:r>
          </w:p>
        </w:tc>
      </w:tr>
      <w:tr w:rsidR="00B15F1E" w:rsidRPr="0061433A" w14:paraId="3061CC59" w14:textId="77777777" w:rsidTr="008C7D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69D98" w14:textId="77777777" w:rsidR="00B15F1E" w:rsidRPr="0061433A" w:rsidRDefault="00B15F1E" w:rsidP="00B15F1E">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2AE8A09E" w14:textId="77777777" w:rsidR="00B15F1E" w:rsidRPr="0061433A" w:rsidRDefault="00B15F1E" w:rsidP="00B15F1E">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6A36B" w14:textId="77777777" w:rsidR="00B15F1E" w:rsidRPr="0061433A" w:rsidRDefault="00B15F1E" w:rsidP="00B15F1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198076E" w14:textId="6CF8DAAB" w:rsidR="00B15F1E" w:rsidRPr="00387DEF" w:rsidRDefault="00B15F1E" w:rsidP="00B15F1E">
            <w:pPr>
              <w:spacing w:after="0"/>
              <w:jc w:val="center"/>
              <w:rPr>
                <w:rFonts w:ascii="Times New Roman" w:eastAsia="Times New Roman" w:hAnsi="Times New Roman" w:cs="Times New Roman"/>
                <w:lang w:val="ro-RO" w:eastAsia="ru-RU"/>
              </w:rPr>
            </w:pPr>
            <w:r w:rsidRPr="00387DEF">
              <w:rPr>
                <w:rFonts w:ascii="Times New Roman" w:hAnsi="Times New Roman" w:cs="Times New Roman"/>
                <w:sz w:val="24"/>
                <w:szCs w:val="24"/>
                <w:lang w:eastAsia="ru-RU"/>
              </w:rPr>
              <w:t>660</w:t>
            </w:r>
          </w:p>
        </w:tc>
      </w:tr>
      <w:tr w:rsidR="00B15F1E" w:rsidRPr="0061433A" w14:paraId="2C584555" w14:textId="77777777" w:rsidTr="008C7D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92D74" w14:textId="77777777" w:rsidR="00B15F1E" w:rsidRPr="0061433A" w:rsidRDefault="00B15F1E" w:rsidP="00B15F1E">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36817AAE" w14:textId="77777777" w:rsidR="00B15F1E" w:rsidRPr="0061433A" w:rsidRDefault="00B15F1E" w:rsidP="00B15F1E">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4040" w14:textId="77777777" w:rsidR="00B15F1E" w:rsidRPr="0061433A" w:rsidRDefault="00B15F1E" w:rsidP="00B15F1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849A554" w14:textId="2244EB2E" w:rsidR="00B15F1E" w:rsidRPr="00387DEF" w:rsidRDefault="00B15F1E" w:rsidP="00B15F1E">
            <w:pPr>
              <w:spacing w:after="0"/>
              <w:jc w:val="center"/>
              <w:rPr>
                <w:rFonts w:ascii="Times New Roman" w:eastAsia="Times New Roman" w:hAnsi="Times New Roman" w:cs="Times New Roman"/>
                <w:lang w:val="ro-RO" w:eastAsia="ru-RU"/>
              </w:rPr>
            </w:pPr>
            <w:r w:rsidRPr="00387DEF">
              <w:rPr>
                <w:rFonts w:ascii="Times New Roman" w:hAnsi="Times New Roman" w:cs="Times New Roman"/>
                <w:sz w:val="24"/>
                <w:szCs w:val="24"/>
                <w:lang w:eastAsia="ru-RU"/>
              </w:rPr>
              <w:t>990</w:t>
            </w:r>
          </w:p>
        </w:tc>
      </w:tr>
      <w:tr w:rsidR="00B15F1E" w:rsidRPr="0061433A" w14:paraId="54212B51" w14:textId="77777777" w:rsidTr="008C7D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68A219" w14:textId="77777777" w:rsidR="00B15F1E" w:rsidRPr="0061433A" w:rsidRDefault="00B15F1E" w:rsidP="00B15F1E">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361F7937" w14:textId="77777777" w:rsidR="00B15F1E" w:rsidRPr="0061433A" w:rsidRDefault="00B15F1E" w:rsidP="00B15F1E">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A0E8A" w14:textId="77777777" w:rsidR="00B15F1E" w:rsidRPr="0061433A" w:rsidRDefault="00B15F1E" w:rsidP="00B15F1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58CC2FD" w14:textId="7AF5C03B" w:rsidR="00B15F1E" w:rsidRPr="00387DEF" w:rsidRDefault="00B15F1E" w:rsidP="00B15F1E">
            <w:pPr>
              <w:spacing w:after="0"/>
              <w:jc w:val="center"/>
              <w:rPr>
                <w:rFonts w:ascii="Times New Roman" w:eastAsia="Times New Roman" w:hAnsi="Times New Roman" w:cs="Times New Roman"/>
                <w:lang w:val="ro-RO" w:eastAsia="ru-RU"/>
              </w:rPr>
            </w:pPr>
            <w:r w:rsidRPr="00387DEF">
              <w:rPr>
                <w:rFonts w:ascii="Times New Roman" w:hAnsi="Times New Roman" w:cs="Times New Roman"/>
                <w:sz w:val="24"/>
                <w:szCs w:val="24"/>
                <w:lang w:eastAsia="ru-RU"/>
              </w:rPr>
              <w:t>1320</w:t>
            </w:r>
          </w:p>
        </w:tc>
      </w:tr>
      <w:tr w:rsidR="00B15F1E" w:rsidRPr="0061433A" w14:paraId="4FB6D4C5" w14:textId="77777777" w:rsidTr="008C7D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7A03D" w14:textId="77777777" w:rsidR="00B15F1E" w:rsidRPr="0061433A" w:rsidRDefault="00B15F1E" w:rsidP="00B15F1E">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491B0785" w14:textId="77777777" w:rsidR="00B15F1E" w:rsidRPr="0061433A" w:rsidRDefault="00B15F1E" w:rsidP="00B15F1E">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C5E79" w14:textId="77777777" w:rsidR="00B15F1E" w:rsidRPr="0061433A" w:rsidRDefault="00B15F1E" w:rsidP="00B15F1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zi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8C103AC" w14:textId="6AB1EE60" w:rsidR="00B15F1E" w:rsidRPr="00387DEF" w:rsidRDefault="00B15F1E" w:rsidP="00B15F1E">
            <w:pPr>
              <w:spacing w:after="0"/>
              <w:jc w:val="center"/>
              <w:rPr>
                <w:rFonts w:ascii="Times New Roman" w:eastAsia="Times New Roman" w:hAnsi="Times New Roman" w:cs="Times New Roman"/>
                <w:lang w:val="ro-RO" w:eastAsia="ru-RU"/>
              </w:rPr>
            </w:pPr>
            <w:r w:rsidRPr="00387DEF">
              <w:rPr>
                <w:rFonts w:ascii="Times New Roman" w:hAnsi="Times New Roman" w:cs="Times New Roman"/>
                <w:sz w:val="24"/>
                <w:szCs w:val="24"/>
                <w:lang w:eastAsia="ru-RU"/>
              </w:rPr>
              <w:t>1650</w:t>
            </w:r>
          </w:p>
        </w:tc>
      </w:tr>
      <w:tr w:rsidR="00B15F1E" w:rsidRPr="0061433A" w14:paraId="2A8B6294" w14:textId="77777777" w:rsidTr="008C7DA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D6A00" w14:textId="77777777" w:rsidR="00B15F1E" w:rsidRPr="0061433A" w:rsidRDefault="00B15F1E" w:rsidP="00B15F1E">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01A85314" w14:textId="77777777" w:rsidR="00B15F1E" w:rsidRPr="0061433A" w:rsidRDefault="00B15F1E" w:rsidP="00B15F1E">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7C7E9" w14:textId="77777777" w:rsidR="00B15F1E" w:rsidRPr="0061433A" w:rsidRDefault="00B15F1E" w:rsidP="00B15F1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ziua adresării</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10CFE7A" w14:textId="35D46BD5" w:rsidR="00B15F1E" w:rsidRPr="00387DEF" w:rsidRDefault="00B15F1E" w:rsidP="00B15F1E">
            <w:pPr>
              <w:spacing w:after="0"/>
              <w:jc w:val="center"/>
              <w:rPr>
                <w:rFonts w:ascii="Times New Roman" w:eastAsia="Times New Roman" w:hAnsi="Times New Roman" w:cs="Times New Roman"/>
                <w:lang w:val="ro-RO" w:eastAsia="ru-RU"/>
              </w:rPr>
            </w:pPr>
            <w:r w:rsidRPr="00387DEF">
              <w:rPr>
                <w:rFonts w:ascii="Times New Roman" w:hAnsi="Times New Roman" w:cs="Times New Roman"/>
                <w:sz w:val="24"/>
                <w:szCs w:val="24"/>
                <w:lang w:eastAsia="ru-RU"/>
              </w:rPr>
              <w:t>1980</w:t>
            </w:r>
          </w:p>
        </w:tc>
      </w:tr>
      <w:tr w:rsidR="00660D39" w:rsidRPr="0061433A" w14:paraId="4755721E" w14:textId="77777777" w:rsidTr="0020661F">
        <w:trPr>
          <w:trHeight w:val="2618"/>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1983D" w14:textId="77777777" w:rsidR="00660D39" w:rsidRPr="0061433A" w:rsidRDefault="00660D39"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4.2.2.</w:t>
            </w:r>
          </w:p>
        </w:tc>
        <w:tc>
          <w:tcPr>
            <w:tcW w:w="3055"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12626A1C" w14:textId="2C6DD6F4" w:rsidR="00660D39" w:rsidRPr="0061433A" w:rsidRDefault="00660D39"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Eliberarea certificatului de înmatriculare provizoriu pentru vehicul în calitate de document de bază, inclusiv a duplicatului acestuia:</w:t>
            </w:r>
          </w:p>
          <w:p w14:paraId="648D738F" w14:textId="6D8ECB01" w:rsidR="00660D39" w:rsidRPr="0061433A" w:rsidRDefault="00275216" w:rsidP="00EA33B2">
            <w:pPr>
              <w:spacing w:after="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 pentru persoana fizică care</w:t>
            </w:r>
            <w:r w:rsidR="00660D39" w:rsidRPr="0061433A">
              <w:rPr>
                <w:rFonts w:ascii="Times New Roman" w:eastAsia="Times New Roman" w:hAnsi="Times New Roman" w:cs="Times New Roman"/>
                <w:lang w:val="ro-RO" w:eastAsia="ru-RU"/>
              </w:rPr>
              <w:t xml:space="preserve"> </w:t>
            </w:r>
            <w:r>
              <w:rPr>
                <w:rFonts w:ascii="Times New Roman" w:eastAsia="Times New Roman" w:hAnsi="Times New Roman" w:cs="Times New Roman"/>
                <w:lang w:val="ro-RO" w:eastAsia="ru-RU"/>
              </w:rPr>
              <w:t xml:space="preserve">a renunțat la </w:t>
            </w:r>
            <w:r w:rsidR="00660D39" w:rsidRPr="0061433A">
              <w:rPr>
                <w:rFonts w:ascii="Times New Roman" w:eastAsia="Times New Roman" w:hAnsi="Times New Roman" w:cs="Times New Roman"/>
                <w:lang w:val="ro-RO" w:eastAsia="ru-RU"/>
              </w:rPr>
              <w:t>numărul de identificare de stat (IDNP);</w:t>
            </w:r>
          </w:p>
          <w:p w14:paraId="2197286A" w14:textId="062158B7" w:rsidR="00660D39" w:rsidRPr="0061433A" w:rsidRDefault="00660D39" w:rsidP="00EA33B2">
            <w:pPr>
              <w:spacing w:after="0"/>
              <w:jc w:val="both"/>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xml:space="preserve">2) pe numele moştenitorului legal care solicită în aceeaşi zi reînmatricularea </w:t>
            </w:r>
            <w:r w:rsidR="0088022F">
              <w:rPr>
                <w:rFonts w:ascii="Times New Roman" w:eastAsia="Times New Roman" w:hAnsi="Times New Roman" w:cs="Times New Roman"/>
                <w:lang w:val="ro-RO" w:eastAsia="ru-RU"/>
              </w:rPr>
              <w:t xml:space="preserve">vehiculului </w:t>
            </w:r>
            <w:r w:rsidRPr="0061433A">
              <w:rPr>
                <w:rFonts w:ascii="Times New Roman" w:eastAsia="Times New Roman" w:hAnsi="Times New Roman" w:cs="Times New Roman"/>
                <w:lang w:val="ro-RO" w:eastAsia="ru-RU"/>
              </w:rPr>
              <w:t>pe altă persoană;</w:t>
            </w:r>
          </w:p>
          <w:p w14:paraId="3EF640D3" w14:textId="77777777" w:rsidR="00660D39" w:rsidRPr="0061433A" w:rsidRDefault="00660D39" w:rsidP="00EA33B2">
            <w:pPr>
              <w:spacing w:after="0"/>
              <w:jc w:val="both"/>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 în cazul exportului vehiculului din Republica Moldova;</w:t>
            </w:r>
          </w:p>
          <w:p w14:paraId="154A3926" w14:textId="0821C216" w:rsidR="00660D39" w:rsidRPr="0061433A" w:rsidRDefault="00660D39" w:rsidP="0020661F">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 în cazul vehiculelor care se comercializează, în vederea efectuării probelor solicitate de clienţi</w:t>
            </w:r>
          </w:p>
        </w:tc>
        <w:tc>
          <w:tcPr>
            <w:tcW w:w="905"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5B7F2A3D" w14:textId="77777777" w:rsidR="00660D39" w:rsidRPr="0061433A" w:rsidRDefault="00660D39"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La momentul adresării</w:t>
            </w:r>
          </w:p>
        </w:tc>
        <w:tc>
          <w:tcPr>
            <w:tcW w:w="618"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38845248" w14:textId="3E465A32" w:rsidR="00660D39" w:rsidRPr="0061433A" w:rsidRDefault="00660D39"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130</w:t>
            </w:r>
          </w:p>
        </w:tc>
      </w:tr>
      <w:tr w:rsidR="00D23A46" w:rsidRPr="0061433A" w14:paraId="51C76E70" w14:textId="77777777" w:rsidTr="0020661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3560C"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4.2.14.</w:t>
            </w: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8BC09"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Eliberarea plăcilor de înmatriculare:</w:t>
            </w:r>
          </w:p>
          <w:p w14:paraId="15428F85" w14:textId="77777777" w:rsidR="00D23A46" w:rsidRPr="0061433A" w:rsidRDefault="00D23A46" w:rsidP="00D23A46">
            <w:pPr>
              <w:pStyle w:val="ListParagraph"/>
              <w:numPr>
                <w:ilvl w:val="0"/>
                <w:numId w:val="13"/>
              </w:numPr>
              <w:tabs>
                <w:tab w:val="left" w:pos="301"/>
              </w:tabs>
              <w:spacing w:after="0" w:line="240" w:lineRule="auto"/>
              <w:ind w:left="0" w:firstLine="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schimbul celor pierdute, furate sau deteriorate;</w:t>
            </w:r>
          </w:p>
          <w:p w14:paraId="3588AA86" w14:textId="77777777" w:rsidR="00D23A46" w:rsidRPr="0061433A" w:rsidRDefault="00D23A46" w:rsidP="00D23A46">
            <w:pPr>
              <w:pStyle w:val="ListParagraph"/>
              <w:numPr>
                <w:ilvl w:val="0"/>
                <w:numId w:val="13"/>
              </w:numPr>
              <w:tabs>
                <w:tab w:val="left" w:pos="301"/>
              </w:tabs>
              <w:spacing w:after="0" w:line="240" w:lineRule="auto"/>
              <w:ind w:left="0" w:firstLine="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ce conţin indicativul de înmatriculare special, conform standardului moldovean SM 122:2014 "Vehicule rutiere. Plăci de înmatriculare pentru autovehicule şi remorci";</w:t>
            </w:r>
          </w:p>
          <w:p w14:paraId="57029BEA" w14:textId="77777777" w:rsidR="00D23A46" w:rsidRPr="0061433A" w:rsidRDefault="00D23A46" w:rsidP="0020661F">
            <w:pPr>
              <w:pStyle w:val="ListParagraph"/>
              <w:numPr>
                <w:ilvl w:val="0"/>
                <w:numId w:val="13"/>
              </w:numPr>
              <w:tabs>
                <w:tab w:val="left" w:pos="242"/>
              </w:tabs>
              <w:spacing w:after="0" w:line="240" w:lineRule="auto"/>
              <w:ind w:left="0" w:firstLine="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cazul preschimbării plăcilor de înmatriculare a căror structură nu corespunde standardului moldovean SM 122:2014 "Vehicule rutiere. Plăci de înmatriculare pentru autovehicule şi remorci", cu plăci de înmatriculare care vor conţine alte combinaţii de litere din lista celor disponibile (cu excepţia celor incluse în clasificatorul seriilor rezervate sau a celor care formează un cuvânt sau o combinaţie din trei litere identice), păstrând combinaţia de cifre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4338E"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Până la 3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A965D" w14:textId="77777777" w:rsidR="00D23A46" w:rsidRPr="0061433A" w:rsidRDefault="00D23A46" w:rsidP="00EA33B2">
            <w:pPr>
              <w:spacing w:after="0"/>
              <w:rPr>
                <w:rFonts w:ascii="Times New Roman" w:eastAsia="Times New Roman" w:hAnsi="Times New Roman" w:cs="Times New Roman"/>
                <w:lang w:val="ro-RO" w:eastAsia="ru-RU"/>
              </w:rPr>
            </w:pPr>
          </w:p>
        </w:tc>
      </w:tr>
      <w:tr w:rsidR="00D23A46" w:rsidRPr="0061433A" w14:paraId="3FBEFD09"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E493E1"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A0CBB"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a) un set din două plăci (automobile)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754A6" w14:textId="77777777" w:rsidR="00D23A46" w:rsidRPr="0061433A" w:rsidRDefault="00D23A46" w:rsidP="00EA33B2">
            <w:pPr>
              <w:spacing w:after="0"/>
              <w:rPr>
                <w:rFonts w:ascii="Times New Roman" w:eastAsia="Times New Roman" w:hAnsi="Times New Roman" w:cs="Times New Roman"/>
                <w:lang w:val="ro-RO" w:eastAsia="ru-RU"/>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741AA"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550</w:t>
            </w:r>
          </w:p>
        </w:tc>
      </w:tr>
      <w:tr w:rsidR="00D23A46" w:rsidRPr="0061433A" w14:paraId="6D1E711E"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E19CA"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13DA"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b) o placă (auto; remorci; transport moto)</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6783F" w14:textId="77777777" w:rsidR="00D23A46" w:rsidRPr="0061433A" w:rsidRDefault="00D23A46" w:rsidP="00EA33B2">
            <w:pPr>
              <w:spacing w:after="0"/>
              <w:rPr>
                <w:rFonts w:ascii="Times New Roman" w:eastAsia="Times New Roman" w:hAnsi="Times New Roman" w:cs="Times New Roman"/>
                <w:lang w:val="ro-RO" w:eastAsia="ru-RU"/>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F1DE"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350</w:t>
            </w:r>
          </w:p>
        </w:tc>
      </w:tr>
      <w:tr w:rsidR="00D23A46" w:rsidRPr="00DF3267" w14:paraId="5B1FD940" w14:textId="77777777" w:rsidTr="0020661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6A414"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4.3.1.</w:t>
            </w: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140F8"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xml:space="preserve">Eliberarea extrasului din Registrul de stat al vehiculelor (adeverință): </w:t>
            </w:r>
          </w:p>
          <w:p w14:paraId="0C4662A8" w14:textId="77777777" w:rsidR="00D23A46" w:rsidRPr="0061433A" w:rsidRDefault="00D23A46" w:rsidP="0020661F">
            <w:pPr>
              <w:spacing w:after="0"/>
              <w:jc w:val="both"/>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privind confirmarea înmatriculării vehiculului sau radierii acestuia din Registrul de stat al vehiculelor;</w:t>
            </w:r>
          </w:p>
          <w:p w14:paraId="0343848D" w14:textId="77777777" w:rsidR="00D23A46" w:rsidRPr="0061433A" w:rsidRDefault="00D23A46" w:rsidP="0020661F">
            <w:pPr>
              <w:spacing w:after="0"/>
              <w:jc w:val="both"/>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privind confirmarea posesiei vehiculului de către persoanele fizice şi juridice;</w:t>
            </w:r>
          </w:p>
          <w:p w14:paraId="5040CD91" w14:textId="77777777" w:rsidR="00D23A46" w:rsidRPr="0061433A" w:rsidRDefault="00D23A46" w:rsidP="0020661F">
            <w:pPr>
              <w:spacing w:after="0"/>
              <w:jc w:val="both"/>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lastRenderedPageBreak/>
              <w:t>- privind confirmarea lipsei în Registrul de stat al vehiculelor a interdicţiilor asupra vehiculului;</w:t>
            </w:r>
          </w:p>
          <w:p w14:paraId="611B244B" w14:textId="77777777" w:rsidR="00D23A46" w:rsidRPr="0061433A" w:rsidRDefault="00D23A46" w:rsidP="0020661F">
            <w:pPr>
              <w:spacing w:after="0"/>
              <w:jc w:val="both"/>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 privind confirmarea înregistrării în Registrul de stat al vehiculelor a interdicţiilor asupra vehiculului</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4250" w14:textId="77777777" w:rsidR="00D23A46" w:rsidRPr="0061433A" w:rsidRDefault="00D23A46" w:rsidP="00EA33B2">
            <w:pPr>
              <w:spacing w:after="0"/>
              <w:rPr>
                <w:rFonts w:ascii="Times New Roman" w:eastAsia="Times New Roman" w:hAnsi="Times New Roman" w:cs="Times New Roman"/>
                <w:lang w:val="ro-RO" w:eastAsia="ru-RU"/>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8D493" w14:textId="77777777" w:rsidR="00D23A46" w:rsidRPr="0061433A" w:rsidRDefault="00D23A46" w:rsidP="00EA33B2">
            <w:pPr>
              <w:spacing w:after="0"/>
              <w:rPr>
                <w:rFonts w:ascii="Times New Roman" w:eastAsia="Times New Roman" w:hAnsi="Times New Roman" w:cs="Times New Roman"/>
                <w:sz w:val="20"/>
                <w:szCs w:val="20"/>
                <w:lang w:val="ro-RO" w:eastAsia="ru-RU"/>
              </w:rPr>
            </w:pPr>
          </w:p>
        </w:tc>
      </w:tr>
      <w:tr w:rsidR="00D23A46" w:rsidRPr="0061433A" w14:paraId="62BD5043"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E61E3"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220C"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până la 5 vehicule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D0571"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AD25"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130</w:t>
            </w:r>
          </w:p>
        </w:tc>
      </w:tr>
      <w:tr w:rsidR="00D23A46" w:rsidRPr="0061433A" w14:paraId="3D1A3735"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BD02CB"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5520E12A"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AE3AB"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D080A"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260</w:t>
            </w:r>
          </w:p>
        </w:tc>
      </w:tr>
      <w:tr w:rsidR="00D23A46" w:rsidRPr="0061433A" w14:paraId="31439FD8"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C4C259"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64609EDB"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1F2F"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zi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82FEE"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520</w:t>
            </w:r>
          </w:p>
        </w:tc>
      </w:tr>
      <w:tr w:rsidR="00D23A46" w:rsidRPr="0061433A" w14:paraId="3CEB5EA0"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7E7E8"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696858DD"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60F38"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ziua adresării</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2B7A0"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650</w:t>
            </w:r>
          </w:p>
        </w:tc>
      </w:tr>
      <w:tr w:rsidR="00D23A46" w:rsidRPr="0061433A" w14:paraId="0F90131F"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99F060"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75AF5"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 de la 6 până la 10 vehicule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38CE"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4FB78"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180</w:t>
            </w:r>
          </w:p>
        </w:tc>
      </w:tr>
      <w:tr w:rsidR="00D23A46" w:rsidRPr="0061433A" w14:paraId="304FA4CD"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3A4EBA"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48EAED77"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4DB66"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1CAD9"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360</w:t>
            </w:r>
          </w:p>
        </w:tc>
      </w:tr>
      <w:tr w:rsidR="00D23A46" w:rsidRPr="0061433A" w14:paraId="0344D4F0"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720843"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F099"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 de la 11 până la 20 vehicule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1D39B"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FB9BA"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240</w:t>
            </w:r>
          </w:p>
        </w:tc>
      </w:tr>
      <w:tr w:rsidR="00D23A46" w:rsidRPr="0061433A" w14:paraId="475AF7DD"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A9AFCB"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42C99F7E"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87DB5"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B7241"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480</w:t>
            </w:r>
          </w:p>
        </w:tc>
      </w:tr>
      <w:tr w:rsidR="00D23A46" w:rsidRPr="0061433A" w14:paraId="7F64095E"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E3A15F"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262F2"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4) de la 21 până la 50 vehicule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AC8E9"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A7B2B"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520</w:t>
            </w:r>
          </w:p>
        </w:tc>
      </w:tr>
      <w:tr w:rsidR="00D23A46" w:rsidRPr="0061433A" w14:paraId="43197D92"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858F4"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10096195"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15BE8"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FB7C3"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1040</w:t>
            </w:r>
          </w:p>
        </w:tc>
      </w:tr>
      <w:tr w:rsidR="00D23A46" w:rsidRPr="0061433A" w14:paraId="6C71B634"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319B0"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D51FF"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de la 51 până la 100 vehicule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F9467"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1B6A"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1010</w:t>
            </w:r>
          </w:p>
        </w:tc>
      </w:tr>
      <w:tr w:rsidR="00D23A46" w:rsidRPr="0061433A" w14:paraId="42B7F888"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7DD1A"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vMerge/>
            <w:tcBorders>
              <w:top w:val="single" w:sz="6" w:space="0" w:color="000000"/>
              <w:left w:val="single" w:sz="6" w:space="0" w:color="000000"/>
              <w:bottom w:val="single" w:sz="6" w:space="0" w:color="000000"/>
              <w:right w:val="single" w:sz="6" w:space="0" w:color="000000"/>
            </w:tcBorders>
            <w:vAlign w:val="center"/>
            <w:hideMark/>
          </w:tcPr>
          <w:p w14:paraId="689A2428" w14:textId="77777777" w:rsidR="00D23A46" w:rsidRPr="0061433A" w:rsidRDefault="00D23A46" w:rsidP="00EA33B2">
            <w:pPr>
              <w:spacing w:after="0"/>
              <w:rPr>
                <w:rFonts w:ascii="Times New Roman" w:eastAsia="Times New Roman" w:hAnsi="Times New Roman" w:cs="Times New Roman"/>
                <w:lang w:val="ro-RO" w:eastAsia="ru-RU"/>
              </w:rPr>
            </w:pP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9FA14"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BD285" w14:textId="77777777"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2020</w:t>
            </w:r>
          </w:p>
        </w:tc>
      </w:tr>
      <w:tr w:rsidR="00D23A46" w:rsidRPr="0061433A" w14:paraId="15ACC209" w14:textId="77777777" w:rsidTr="0020661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C6466F" w14:textId="77777777" w:rsidR="00D23A46" w:rsidRPr="0061433A" w:rsidRDefault="00D23A46" w:rsidP="00EA33B2">
            <w:pPr>
              <w:spacing w:after="0"/>
              <w:rPr>
                <w:rFonts w:ascii="Times New Roman" w:eastAsia="Times New Roman" w:hAnsi="Times New Roman" w:cs="Times New Roman"/>
                <w:lang w:val="ro-RO" w:eastAsia="ru-RU"/>
              </w:rPr>
            </w:pPr>
          </w:p>
        </w:tc>
        <w:tc>
          <w:tcPr>
            <w:tcW w:w="30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8DFAD"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6) mai mult de 100 vehicule</w:t>
            </w:r>
          </w:p>
        </w:tc>
        <w:tc>
          <w:tcPr>
            <w:tcW w:w="9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9B109" w14:textId="77777777" w:rsidR="00D23A46" w:rsidRPr="0061433A" w:rsidRDefault="00D23A46" w:rsidP="00EA33B2">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98128" w14:textId="6594567D" w:rsidR="00D23A46" w:rsidRPr="0061433A" w:rsidRDefault="00D23A46" w:rsidP="00EA33B2">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1650</w:t>
            </w:r>
            <w:r w:rsidR="00660D39" w:rsidRPr="0061433A">
              <w:rPr>
                <w:rFonts w:ascii="Times New Roman" w:eastAsia="Times New Roman" w:hAnsi="Times New Roman" w:cs="Times New Roman"/>
                <w:lang w:val="ro-RO" w:eastAsia="ru-RU"/>
              </w:rPr>
              <w:t>”;</w:t>
            </w:r>
          </w:p>
        </w:tc>
      </w:tr>
    </w:tbl>
    <w:p w14:paraId="3E92251B" w14:textId="77777777" w:rsidR="00DA0368" w:rsidRPr="0061433A" w:rsidRDefault="00DA0368" w:rsidP="00555CAB">
      <w:pPr>
        <w:spacing w:after="0" w:line="240" w:lineRule="auto"/>
        <w:rPr>
          <w:rFonts w:ascii="Times New Roman" w:hAnsi="Times New Roman" w:cs="Times New Roman"/>
          <w:color w:val="000000"/>
          <w:lang w:val="ro-RO"/>
        </w:rPr>
      </w:pPr>
    </w:p>
    <w:p w14:paraId="2663414F" w14:textId="3F13F11A" w:rsidR="00BC0328" w:rsidRPr="0061433A" w:rsidRDefault="00660D39" w:rsidP="00555CAB">
      <w:pPr>
        <w:spacing w:after="0" w:line="240" w:lineRule="auto"/>
        <w:ind w:firstLine="567"/>
        <w:jc w:val="both"/>
        <w:rPr>
          <w:rFonts w:ascii="Times New Roman" w:hAnsi="Times New Roman" w:cs="Times New Roman"/>
          <w:color w:val="000000"/>
          <w:sz w:val="28"/>
          <w:szCs w:val="28"/>
          <w:lang w:val="ro-RO"/>
        </w:rPr>
      </w:pPr>
      <w:r w:rsidRPr="0061433A">
        <w:rPr>
          <w:rFonts w:ascii="Times New Roman" w:hAnsi="Times New Roman" w:cs="Times New Roman"/>
          <w:color w:val="000000"/>
          <w:sz w:val="28"/>
          <w:szCs w:val="28"/>
          <w:lang w:val="ro-RO"/>
        </w:rPr>
        <w:t>la pozițiile 4.2.4</w:t>
      </w:r>
      <w:r w:rsidR="00E40F84" w:rsidRPr="0061433A">
        <w:rPr>
          <w:rFonts w:ascii="Times New Roman" w:hAnsi="Times New Roman" w:cs="Times New Roman"/>
          <w:color w:val="000000"/>
          <w:sz w:val="28"/>
          <w:szCs w:val="28"/>
          <w:lang w:val="ro-RO"/>
        </w:rPr>
        <w:t xml:space="preserve"> și</w:t>
      </w:r>
      <w:r w:rsidRPr="0061433A">
        <w:rPr>
          <w:rFonts w:ascii="Times New Roman" w:hAnsi="Times New Roman" w:cs="Times New Roman"/>
          <w:color w:val="000000"/>
          <w:sz w:val="28"/>
          <w:szCs w:val="28"/>
          <w:lang w:val="ro-RO"/>
        </w:rPr>
        <w:t xml:space="preserve"> 4.2.8</w:t>
      </w:r>
      <w:r w:rsidR="00E40F84" w:rsidRPr="0061433A">
        <w:rPr>
          <w:rFonts w:ascii="Times New Roman" w:hAnsi="Times New Roman" w:cs="Times New Roman"/>
          <w:color w:val="000000"/>
          <w:sz w:val="28"/>
          <w:szCs w:val="28"/>
          <w:lang w:val="ro-RO"/>
        </w:rPr>
        <w:t xml:space="preserve"> cuvintele ”Registrul de stat al transporturilor” se substituie cu cuvintele ”Registrul de stat al vehiculelor”;</w:t>
      </w:r>
    </w:p>
    <w:p w14:paraId="48006ED4" w14:textId="7CF3C8FB" w:rsidR="00E40F84" w:rsidRPr="0061433A" w:rsidRDefault="00E40F84" w:rsidP="00555CAB">
      <w:pPr>
        <w:spacing w:after="0" w:line="240" w:lineRule="auto"/>
        <w:ind w:firstLine="567"/>
        <w:jc w:val="both"/>
        <w:rPr>
          <w:rFonts w:ascii="Times New Roman" w:hAnsi="Times New Roman" w:cs="Times New Roman"/>
          <w:color w:val="000000"/>
          <w:sz w:val="28"/>
          <w:szCs w:val="28"/>
          <w:lang w:val="ro-RO"/>
        </w:rPr>
      </w:pPr>
      <w:r w:rsidRPr="0061433A">
        <w:rPr>
          <w:rFonts w:ascii="Times New Roman" w:hAnsi="Times New Roman" w:cs="Times New Roman"/>
          <w:color w:val="000000"/>
          <w:sz w:val="28"/>
          <w:szCs w:val="28"/>
          <w:lang w:val="ro-RO"/>
        </w:rPr>
        <w:t>se completează cu poziția 4.2.17 cu următorul cuprins:</w:t>
      </w:r>
    </w:p>
    <w:tbl>
      <w:tblPr>
        <w:tblW w:w="5248" w:type="pct"/>
        <w:jc w:val="center"/>
        <w:tblCellMar>
          <w:top w:w="15" w:type="dxa"/>
          <w:left w:w="15" w:type="dxa"/>
          <w:bottom w:w="15" w:type="dxa"/>
          <w:right w:w="15" w:type="dxa"/>
        </w:tblCellMar>
        <w:tblLook w:val="04A0" w:firstRow="1" w:lastRow="0" w:firstColumn="1" w:lastColumn="0" w:noHBand="0" w:noVBand="1"/>
      </w:tblPr>
      <w:tblGrid>
        <w:gridCol w:w="857"/>
        <w:gridCol w:w="6019"/>
        <w:gridCol w:w="1782"/>
        <w:gridCol w:w="1262"/>
      </w:tblGrid>
      <w:tr w:rsidR="00BC0328" w:rsidRPr="00DF3267" w14:paraId="6ACEF8CC" w14:textId="77777777" w:rsidTr="0020661F">
        <w:trPr>
          <w:trHeight w:val="1064"/>
          <w:jc w:val="center"/>
        </w:trPr>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B57B49A" w14:textId="370B7E87" w:rsidR="00BC0328" w:rsidRPr="0061433A" w:rsidRDefault="00E40F84"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w:t>
            </w:r>
            <w:r w:rsidR="00BC0328" w:rsidRPr="0061433A">
              <w:rPr>
                <w:rFonts w:ascii="Times New Roman" w:eastAsia="Times New Roman" w:hAnsi="Times New Roman" w:cs="Times New Roman"/>
                <w:lang w:val="ro-RO" w:eastAsia="ru-RU"/>
              </w:rPr>
              <w:t>4.2.17</w:t>
            </w:r>
          </w:p>
        </w:tc>
        <w:tc>
          <w:tcPr>
            <w:tcW w:w="3034"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EB8292C" w14:textId="2D79E298" w:rsidR="00BC0328" w:rsidRPr="0061433A" w:rsidRDefault="00BC0328" w:rsidP="0086074E">
            <w:pPr>
              <w:spacing w:after="0"/>
              <w:rPr>
                <w:rFonts w:ascii="Times New Roman" w:eastAsia="Times New Roman" w:hAnsi="Times New Roman" w:cs="Times New Roman"/>
                <w:i/>
                <w:iCs/>
                <w:lang w:val="ro-RO" w:eastAsia="ru-RU"/>
              </w:rPr>
            </w:pPr>
            <w:r w:rsidRPr="0061433A">
              <w:rPr>
                <w:rFonts w:ascii="Times New Roman" w:eastAsia="Times New Roman" w:hAnsi="Times New Roman" w:cs="Times New Roman"/>
                <w:lang w:val="ro-RO" w:eastAsia="ru-RU"/>
              </w:rPr>
              <w:t>Înmatricularea vehiculului, inclusiv în cazul transcrierii transmiterii dreptului de proprietate asupra vehiculului, cu eliberarea certificatului de înmatriculare (tariful nu include plăcile de înmatriculare)</w:t>
            </w:r>
            <w:r w:rsidRPr="0061433A">
              <w:rPr>
                <w:rFonts w:ascii="Times New Roman" w:eastAsia="Times New Roman" w:hAnsi="Times New Roman" w:cs="Times New Roman"/>
                <w:i/>
                <w:iCs/>
                <w:lang w:val="ro-RO" w:eastAsia="ru-RU"/>
              </w:rPr>
              <w:t xml:space="preserve"> </w:t>
            </w:r>
          </w:p>
          <w:p w14:paraId="3A1063C9" w14:textId="37F6B391" w:rsidR="00BC0328" w:rsidRPr="0061433A" w:rsidRDefault="00EA6508" w:rsidP="0086074E">
            <w:pPr>
              <w:spacing w:after="0"/>
              <w:rPr>
                <w:rFonts w:ascii="Times New Roman" w:eastAsia="Times New Roman" w:hAnsi="Times New Roman" w:cs="Times New Roman"/>
                <w:i/>
                <w:iCs/>
                <w:lang w:val="ro-RO" w:eastAsia="ru-RU"/>
              </w:rPr>
            </w:pPr>
            <w:r w:rsidRPr="0061433A">
              <w:rPr>
                <w:rFonts w:ascii="Times New Roman" w:eastAsia="Times New Roman" w:hAnsi="Times New Roman" w:cs="Times New Roman"/>
                <w:i/>
                <w:iCs/>
                <w:lang w:val="ro-RO" w:eastAsia="ru-RU"/>
              </w:rPr>
              <w:t xml:space="preserve">În </w:t>
            </w:r>
            <w:r w:rsidR="00BC0328" w:rsidRPr="0061433A">
              <w:rPr>
                <w:rFonts w:ascii="Times New Roman" w:eastAsia="Times New Roman" w:hAnsi="Times New Roman" w:cs="Times New Roman"/>
                <w:i/>
                <w:iCs/>
                <w:lang w:val="ro-RO" w:eastAsia="ru-RU"/>
              </w:rPr>
              <w:t>cazul necesității de efectuare a cercetărilor tehnico-științifice a vehiculului, termenul de prestare a serviciului de înmatriculare se prelungește cu termenul de prestare a serviciului de cercetare tehnico-științifică</w:t>
            </w:r>
          </w:p>
        </w:tc>
        <w:tc>
          <w:tcPr>
            <w:tcW w:w="89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21D0F7F4" w14:textId="77777777" w:rsidR="00BC0328" w:rsidRPr="0061433A" w:rsidRDefault="00BC0328" w:rsidP="0086074E">
            <w:pPr>
              <w:spacing w:after="0"/>
              <w:rPr>
                <w:rFonts w:ascii="Times New Roman" w:eastAsia="Times New Roman" w:hAnsi="Times New Roman" w:cs="Times New Roman"/>
                <w:lang w:val="ro-RO" w:eastAsia="ru-RU"/>
              </w:rPr>
            </w:pPr>
          </w:p>
        </w:tc>
        <w:tc>
          <w:tcPr>
            <w:tcW w:w="636"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68C50EA0" w14:textId="77777777" w:rsidR="00BC0328" w:rsidRPr="0061433A" w:rsidRDefault="00BC0328" w:rsidP="0086074E">
            <w:pPr>
              <w:spacing w:after="0"/>
              <w:jc w:val="center"/>
              <w:rPr>
                <w:rFonts w:ascii="Times New Roman" w:eastAsia="Times New Roman" w:hAnsi="Times New Roman" w:cs="Times New Roman"/>
                <w:lang w:val="ro-RO" w:eastAsia="ru-RU"/>
              </w:rPr>
            </w:pPr>
          </w:p>
        </w:tc>
      </w:tr>
      <w:tr w:rsidR="00BC0328" w:rsidRPr="0061433A" w14:paraId="4B802FF3" w14:textId="77777777" w:rsidTr="0020661F">
        <w:trPr>
          <w:trHeight w:val="255"/>
          <w:jc w:val="center"/>
        </w:trPr>
        <w:tc>
          <w:tcPr>
            <w:tcW w:w="0" w:type="auto"/>
            <w:vMerge/>
            <w:tcBorders>
              <w:left w:val="single" w:sz="6" w:space="0" w:color="000000"/>
              <w:right w:val="single" w:sz="6" w:space="0" w:color="000000"/>
            </w:tcBorders>
            <w:tcMar>
              <w:top w:w="24" w:type="dxa"/>
              <w:left w:w="48" w:type="dxa"/>
              <w:bottom w:w="24" w:type="dxa"/>
              <w:right w:w="48" w:type="dxa"/>
            </w:tcMar>
          </w:tcPr>
          <w:p w14:paraId="212BA0CC" w14:textId="77777777" w:rsidR="00BC0328" w:rsidRPr="0061433A" w:rsidRDefault="00BC0328" w:rsidP="0086074E">
            <w:pPr>
              <w:spacing w:after="0"/>
              <w:jc w:val="center"/>
              <w:rPr>
                <w:rFonts w:ascii="Times New Roman" w:eastAsia="Times New Roman" w:hAnsi="Times New Roman" w:cs="Times New Roman"/>
                <w:lang w:val="ro-RO" w:eastAsia="ru-RU"/>
              </w:rPr>
            </w:pPr>
          </w:p>
        </w:tc>
        <w:tc>
          <w:tcPr>
            <w:tcW w:w="3034" w:type="pct"/>
            <w:vMerge w:val="restart"/>
            <w:tcBorders>
              <w:top w:val="single" w:sz="4" w:space="0" w:color="auto"/>
              <w:left w:val="single" w:sz="6" w:space="0" w:color="000000"/>
              <w:right w:val="single" w:sz="6" w:space="0" w:color="000000"/>
            </w:tcBorders>
            <w:tcMar>
              <w:top w:w="24" w:type="dxa"/>
              <w:left w:w="48" w:type="dxa"/>
              <w:bottom w:w="24" w:type="dxa"/>
              <w:right w:w="48" w:type="dxa"/>
            </w:tcMar>
          </w:tcPr>
          <w:p w14:paraId="0A9BCD93" w14:textId="607418F4" w:rsidR="00BC0328" w:rsidRPr="0061433A" w:rsidRDefault="00BC0328" w:rsidP="0020661F">
            <w:pPr>
              <w:pStyle w:val="ListParagraph"/>
              <w:numPr>
                <w:ilvl w:val="0"/>
                <w:numId w:val="11"/>
              </w:numPr>
              <w:tabs>
                <w:tab w:val="left" w:pos="301"/>
              </w:tabs>
              <w:spacing w:after="0" w:line="240" w:lineRule="auto"/>
              <w:ind w:left="0" w:firstLine="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pe numele persoanelor fizice sau persoanelor juridice de drept privat</w:t>
            </w:r>
          </w:p>
        </w:tc>
        <w:tc>
          <w:tcPr>
            <w:tcW w:w="89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162A456A"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20 zile lucrătoare</w:t>
            </w:r>
          </w:p>
        </w:tc>
        <w:tc>
          <w:tcPr>
            <w:tcW w:w="636"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6EB5B225"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1140</w:t>
            </w:r>
          </w:p>
        </w:tc>
      </w:tr>
      <w:tr w:rsidR="00BC0328" w:rsidRPr="0061433A" w14:paraId="4DDDC53D" w14:textId="77777777" w:rsidTr="0020661F">
        <w:trPr>
          <w:jc w:val="center"/>
        </w:trPr>
        <w:tc>
          <w:tcPr>
            <w:tcW w:w="0" w:type="auto"/>
            <w:vMerge/>
            <w:tcBorders>
              <w:left w:val="single" w:sz="6" w:space="0" w:color="000000"/>
              <w:right w:val="single" w:sz="6" w:space="0" w:color="000000"/>
            </w:tcBorders>
            <w:vAlign w:val="center"/>
            <w:hideMark/>
          </w:tcPr>
          <w:p w14:paraId="0FBC5685"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left w:val="single" w:sz="6" w:space="0" w:color="000000"/>
              <w:right w:val="single" w:sz="6" w:space="0" w:color="000000"/>
            </w:tcBorders>
            <w:vAlign w:val="center"/>
            <w:hideMark/>
          </w:tcPr>
          <w:p w14:paraId="474FEC9B"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4CA4D"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1DD90"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1470</w:t>
            </w:r>
          </w:p>
        </w:tc>
      </w:tr>
      <w:tr w:rsidR="00BC0328" w:rsidRPr="0061433A" w14:paraId="54BA4A85" w14:textId="77777777" w:rsidTr="0020661F">
        <w:trPr>
          <w:jc w:val="center"/>
        </w:trPr>
        <w:tc>
          <w:tcPr>
            <w:tcW w:w="0" w:type="auto"/>
            <w:vMerge/>
            <w:tcBorders>
              <w:left w:val="single" w:sz="6" w:space="0" w:color="000000"/>
              <w:right w:val="single" w:sz="6" w:space="0" w:color="000000"/>
            </w:tcBorders>
            <w:vAlign w:val="center"/>
            <w:hideMark/>
          </w:tcPr>
          <w:p w14:paraId="4FE48C87"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left w:val="single" w:sz="6" w:space="0" w:color="000000"/>
              <w:right w:val="single" w:sz="6" w:space="0" w:color="000000"/>
            </w:tcBorders>
            <w:vAlign w:val="center"/>
            <w:hideMark/>
          </w:tcPr>
          <w:p w14:paraId="0DEFE8F1"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2D7B"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85AFE8"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1800</w:t>
            </w:r>
          </w:p>
        </w:tc>
      </w:tr>
      <w:tr w:rsidR="00BC0328" w:rsidRPr="0061433A" w14:paraId="2B4ACBFD" w14:textId="77777777" w:rsidTr="0020661F">
        <w:trPr>
          <w:jc w:val="center"/>
        </w:trPr>
        <w:tc>
          <w:tcPr>
            <w:tcW w:w="0" w:type="auto"/>
            <w:vMerge/>
            <w:tcBorders>
              <w:left w:val="single" w:sz="6" w:space="0" w:color="000000"/>
              <w:right w:val="single" w:sz="6" w:space="0" w:color="000000"/>
            </w:tcBorders>
            <w:vAlign w:val="center"/>
            <w:hideMark/>
          </w:tcPr>
          <w:p w14:paraId="09C9B819"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left w:val="single" w:sz="6" w:space="0" w:color="000000"/>
              <w:right w:val="single" w:sz="6" w:space="0" w:color="000000"/>
            </w:tcBorders>
            <w:vAlign w:val="center"/>
            <w:hideMark/>
          </w:tcPr>
          <w:p w14:paraId="1AA83A27"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B9DF2"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771419"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2130</w:t>
            </w:r>
          </w:p>
        </w:tc>
      </w:tr>
      <w:tr w:rsidR="00BC0328" w:rsidRPr="0061433A" w14:paraId="044F2487" w14:textId="77777777" w:rsidTr="0020661F">
        <w:trPr>
          <w:jc w:val="center"/>
        </w:trPr>
        <w:tc>
          <w:tcPr>
            <w:tcW w:w="0" w:type="auto"/>
            <w:vMerge/>
            <w:tcBorders>
              <w:left w:val="single" w:sz="6" w:space="0" w:color="000000"/>
              <w:right w:val="single" w:sz="6" w:space="0" w:color="000000"/>
            </w:tcBorders>
            <w:vAlign w:val="center"/>
            <w:hideMark/>
          </w:tcPr>
          <w:p w14:paraId="6F8078A2"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left w:val="single" w:sz="6" w:space="0" w:color="000000"/>
              <w:right w:val="single" w:sz="6" w:space="0" w:color="000000"/>
            </w:tcBorders>
            <w:vAlign w:val="center"/>
            <w:hideMark/>
          </w:tcPr>
          <w:p w14:paraId="2EA0C2E2"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1E75"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zi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A5DD8"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2460</w:t>
            </w:r>
          </w:p>
        </w:tc>
      </w:tr>
      <w:tr w:rsidR="00BC0328" w:rsidRPr="0061433A" w14:paraId="4487DC8A" w14:textId="77777777" w:rsidTr="0020661F">
        <w:trPr>
          <w:trHeight w:val="274"/>
          <w:jc w:val="center"/>
        </w:trPr>
        <w:tc>
          <w:tcPr>
            <w:tcW w:w="0" w:type="auto"/>
            <w:vMerge/>
            <w:tcBorders>
              <w:left w:val="single" w:sz="6" w:space="0" w:color="000000"/>
              <w:right w:val="single" w:sz="6" w:space="0" w:color="000000"/>
            </w:tcBorders>
            <w:vAlign w:val="center"/>
            <w:hideMark/>
          </w:tcPr>
          <w:p w14:paraId="6B3908A9"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left w:val="single" w:sz="6" w:space="0" w:color="000000"/>
              <w:right w:val="single" w:sz="6" w:space="0" w:color="000000"/>
            </w:tcBorders>
            <w:vAlign w:val="center"/>
            <w:hideMark/>
          </w:tcPr>
          <w:p w14:paraId="060E2F63"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693CA355"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ziua adresării</w:t>
            </w:r>
          </w:p>
        </w:tc>
        <w:tc>
          <w:tcPr>
            <w:tcW w:w="636" w:type="pct"/>
            <w:tcBorders>
              <w:top w:val="single" w:sz="6" w:space="0" w:color="000000"/>
              <w:left w:val="single" w:sz="6" w:space="0" w:color="000000"/>
              <w:right w:val="single" w:sz="6" w:space="0" w:color="000000"/>
            </w:tcBorders>
            <w:tcMar>
              <w:top w:w="24" w:type="dxa"/>
              <w:left w:w="48" w:type="dxa"/>
              <w:bottom w:w="24" w:type="dxa"/>
              <w:right w:w="48" w:type="dxa"/>
            </w:tcMar>
          </w:tcPr>
          <w:p w14:paraId="5652E0D3"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2790</w:t>
            </w:r>
          </w:p>
        </w:tc>
      </w:tr>
      <w:tr w:rsidR="00BC0328" w:rsidRPr="0061433A" w14:paraId="14D414E5" w14:textId="77777777" w:rsidTr="0020661F">
        <w:trPr>
          <w:jc w:val="center"/>
        </w:trPr>
        <w:tc>
          <w:tcPr>
            <w:tcW w:w="0" w:type="auto"/>
            <w:vMerge/>
            <w:tcBorders>
              <w:left w:val="single" w:sz="6" w:space="0" w:color="000000"/>
              <w:right w:val="single" w:sz="6" w:space="0" w:color="000000"/>
            </w:tcBorders>
            <w:tcMar>
              <w:top w:w="24" w:type="dxa"/>
              <w:left w:w="48" w:type="dxa"/>
              <w:bottom w:w="24" w:type="dxa"/>
              <w:right w:w="48" w:type="dxa"/>
            </w:tcMar>
            <w:hideMark/>
          </w:tcPr>
          <w:p w14:paraId="2B246477" w14:textId="77777777" w:rsidR="00BC0328" w:rsidRPr="0061433A" w:rsidRDefault="00BC0328" w:rsidP="0086074E">
            <w:pPr>
              <w:spacing w:after="0"/>
              <w:jc w:val="center"/>
              <w:rPr>
                <w:rFonts w:ascii="Times New Roman" w:eastAsia="Times New Roman" w:hAnsi="Times New Roman" w:cs="Times New Roman"/>
                <w:lang w:val="ro-RO" w:eastAsia="ru-RU"/>
              </w:rPr>
            </w:pPr>
          </w:p>
        </w:tc>
        <w:tc>
          <w:tcPr>
            <w:tcW w:w="303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D102" w14:textId="498B2AAE" w:rsidR="00BC0328" w:rsidRPr="0061433A" w:rsidRDefault="00BC0328" w:rsidP="0020661F">
            <w:pPr>
              <w:pStyle w:val="ListParagraph"/>
              <w:numPr>
                <w:ilvl w:val="0"/>
                <w:numId w:val="11"/>
              </w:numPr>
              <w:spacing w:after="0" w:line="240" w:lineRule="auto"/>
              <w:ind w:left="363" w:hanging="363"/>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pe numele persoanelor juridice de drept public</w:t>
            </w: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42D7E"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20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20699"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810</w:t>
            </w:r>
          </w:p>
        </w:tc>
      </w:tr>
      <w:tr w:rsidR="00BC0328" w:rsidRPr="0061433A" w14:paraId="57A01610" w14:textId="77777777" w:rsidTr="0020661F">
        <w:trPr>
          <w:jc w:val="center"/>
        </w:trPr>
        <w:tc>
          <w:tcPr>
            <w:tcW w:w="0" w:type="auto"/>
            <w:vMerge/>
            <w:tcBorders>
              <w:left w:val="single" w:sz="6" w:space="0" w:color="000000"/>
              <w:right w:val="single" w:sz="6" w:space="0" w:color="000000"/>
            </w:tcBorders>
            <w:vAlign w:val="center"/>
            <w:hideMark/>
          </w:tcPr>
          <w:p w14:paraId="27324BAB"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top w:val="single" w:sz="6" w:space="0" w:color="000000"/>
              <w:left w:val="single" w:sz="6" w:space="0" w:color="000000"/>
              <w:bottom w:val="single" w:sz="6" w:space="0" w:color="000000"/>
              <w:right w:val="single" w:sz="6" w:space="0" w:color="000000"/>
            </w:tcBorders>
            <w:vAlign w:val="center"/>
            <w:hideMark/>
          </w:tcPr>
          <w:p w14:paraId="4F8D949F"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65C4"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10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BC70D"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1140</w:t>
            </w:r>
          </w:p>
        </w:tc>
      </w:tr>
      <w:tr w:rsidR="00BC0328" w:rsidRPr="0061433A" w14:paraId="79C24B2F" w14:textId="77777777" w:rsidTr="0020661F">
        <w:trPr>
          <w:jc w:val="center"/>
        </w:trPr>
        <w:tc>
          <w:tcPr>
            <w:tcW w:w="0" w:type="auto"/>
            <w:vMerge/>
            <w:tcBorders>
              <w:left w:val="single" w:sz="6" w:space="0" w:color="000000"/>
              <w:right w:val="single" w:sz="6" w:space="0" w:color="000000"/>
            </w:tcBorders>
            <w:vAlign w:val="center"/>
            <w:hideMark/>
          </w:tcPr>
          <w:p w14:paraId="337B4392"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top w:val="single" w:sz="6" w:space="0" w:color="000000"/>
              <w:left w:val="single" w:sz="6" w:space="0" w:color="000000"/>
              <w:bottom w:val="single" w:sz="6" w:space="0" w:color="000000"/>
              <w:right w:val="single" w:sz="6" w:space="0" w:color="000000"/>
            </w:tcBorders>
            <w:vAlign w:val="center"/>
            <w:hideMark/>
          </w:tcPr>
          <w:p w14:paraId="1ADC1720"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FED5C"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5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F1A7E1"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1470</w:t>
            </w:r>
          </w:p>
        </w:tc>
      </w:tr>
      <w:tr w:rsidR="00BC0328" w:rsidRPr="0061433A" w14:paraId="247400FB" w14:textId="77777777" w:rsidTr="0020661F">
        <w:trPr>
          <w:jc w:val="center"/>
        </w:trPr>
        <w:tc>
          <w:tcPr>
            <w:tcW w:w="0" w:type="auto"/>
            <w:vMerge/>
            <w:tcBorders>
              <w:left w:val="single" w:sz="6" w:space="0" w:color="000000"/>
              <w:right w:val="single" w:sz="6" w:space="0" w:color="000000"/>
            </w:tcBorders>
            <w:vAlign w:val="center"/>
            <w:hideMark/>
          </w:tcPr>
          <w:p w14:paraId="2DCB5238"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top w:val="single" w:sz="6" w:space="0" w:color="000000"/>
              <w:left w:val="single" w:sz="6" w:space="0" w:color="000000"/>
              <w:bottom w:val="single" w:sz="6" w:space="0" w:color="000000"/>
              <w:right w:val="single" w:sz="6" w:space="0" w:color="000000"/>
            </w:tcBorders>
            <w:vAlign w:val="center"/>
            <w:hideMark/>
          </w:tcPr>
          <w:p w14:paraId="6C1E09D4"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C01E6"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3 zile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1C65E"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1800</w:t>
            </w:r>
          </w:p>
        </w:tc>
      </w:tr>
      <w:tr w:rsidR="00BC0328" w:rsidRPr="0061433A" w14:paraId="65285188" w14:textId="77777777" w:rsidTr="0020661F">
        <w:trPr>
          <w:jc w:val="center"/>
        </w:trPr>
        <w:tc>
          <w:tcPr>
            <w:tcW w:w="0" w:type="auto"/>
            <w:vMerge/>
            <w:tcBorders>
              <w:left w:val="single" w:sz="6" w:space="0" w:color="000000"/>
              <w:right w:val="single" w:sz="6" w:space="0" w:color="000000"/>
            </w:tcBorders>
            <w:vAlign w:val="center"/>
            <w:hideMark/>
          </w:tcPr>
          <w:p w14:paraId="11566831"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top w:val="single" w:sz="6" w:space="0" w:color="000000"/>
              <w:left w:val="single" w:sz="6" w:space="0" w:color="000000"/>
              <w:bottom w:val="single" w:sz="6" w:space="0" w:color="000000"/>
              <w:right w:val="single" w:sz="6" w:space="0" w:color="000000"/>
            </w:tcBorders>
            <w:vAlign w:val="center"/>
            <w:hideMark/>
          </w:tcPr>
          <w:p w14:paraId="3AE7CC75"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B883B"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1 zi lucrătoare</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63693" w14:textId="77777777"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2130</w:t>
            </w:r>
          </w:p>
        </w:tc>
      </w:tr>
      <w:tr w:rsidR="00BC0328" w:rsidRPr="0061433A" w14:paraId="77C3DC79" w14:textId="77777777" w:rsidTr="0020661F">
        <w:trPr>
          <w:jc w:val="center"/>
        </w:trPr>
        <w:tc>
          <w:tcPr>
            <w:tcW w:w="0" w:type="auto"/>
            <w:vMerge/>
            <w:tcBorders>
              <w:left w:val="single" w:sz="6" w:space="0" w:color="000000"/>
              <w:bottom w:val="single" w:sz="6" w:space="0" w:color="000000"/>
              <w:right w:val="single" w:sz="6" w:space="0" w:color="000000"/>
            </w:tcBorders>
            <w:vAlign w:val="center"/>
            <w:hideMark/>
          </w:tcPr>
          <w:p w14:paraId="56CCCE15" w14:textId="77777777" w:rsidR="00BC0328" w:rsidRPr="0061433A" w:rsidRDefault="00BC0328" w:rsidP="0086074E">
            <w:pPr>
              <w:spacing w:after="0"/>
              <w:rPr>
                <w:rFonts w:ascii="Times New Roman" w:eastAsia="Times New Roman" w:hAnsi="Times New Roman" w:cs="Times New Roman"/>
                <w:lang w:val="ro-RO" w:eastAsia="ru-RU"/>
              </w:rPr>
            </w:pPr>
          </w:p>
        </w:tc>
        <w:tc>
          <w:tcPr>
            <w:tcW w:w="3034" w:type="pct"/>
            <w:vMerge/>
            <w:tcBorders>
              <w:top w:val="single" w:sz="6" w:space="0" w:color="000000"/>
              <w:left w:val="single" w:sz="6" w:space="0" w:color="000000"/>
              <w:bottom w:val="single" w:sz="6" w:space="0" w:color="000000"/>
              <w:right w:val="single" w:sz="6" w:space="0" w:color="000000"/>
            </w:tcBorders>
            <w:vAlign w:val="center"/>
            <w:hideMark/>
          </w:tcPr>
          <w:p w14:paraId="0A0AE941" w14:textId="77777777" w:rsidR="00BC0328" w:rsidRPr="0061433A" w:rsidRDefault="00BC0328" w:rsidP="0086074E">
            <w:pPr>
              <w:spacing w:after="0"/>
              <w:rPr>
                <w:rFonts w:ascii="Times New Roman" w:eastAsia="Times New Roman" w:hAnsi="Times New Roman" w:cs="Times New Roman"/>
                <w:lang w:val="ro-RO" w:eastAsia="ru-RU"/>
              </w:rPr>
            </w:pPr>
          </w:p>
        </w:tc>
        <w:tc>
          <w:tcPr>
            <w:tcW w:w="8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30C1F" w14:textId="77777777" w:rsidR="00BC0328" w:rsidRPr="0061433A" w:rsidRDefault="00BC0328" w:rsidP="0086074E">
            <w:pPr>
              <w:spacing w:after="0"/>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În ziua adresării</w:t>
            </w: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14F33B" w14:textId="0E538D0F" w:rsidR="00BC0328" w:rsidRPr="0061433A" w:rsidRDefault="00BC0328" w:rsidP="0086074E">
            <w:pPr>
              <w:spacing w:after="0"/>
              <w:jc w:val="center"/>
              <w:rPr>
                <w:rFonts w:ascii="Times New Roman" w:eastAsia="Times New Roman" w:hAnsi="Times New Roman" w:cs="Times New Roman"/>
                <w:lang w:val="ro-RO" w:eastAsia="ru-RU"/>
              </w:rPr>
            </w:pPr>
            <w:r w:rsidRPr="0061433A">
              <w:rPr>
                <w:rFonts w:ascii="Times New Roman" w:eastAsia="Times New Roman" w:hAnsi="Times New Roman" w:cs="Times New Roman"/>
                <w:lang w:val="ro-RO" w:eastAsia="ru-RU"/>
              </w:rPr>
              <w:t>2460</w:t>
            </w:r>
            <w:r w:rsidR="00B50746" w:rsidRPr="0061433A">
              <w:rPr>
                <w:rFonts w:ascii="Times New Roman" w:eastAsia="Times New Roman" w:hAnsi="Times New Roman" w:cs="Times New Roman"/>
                <w:lang w:val="ro-RO" w:eastAsia="ru-RU"/>
              </w:rPr>
              <w:t>”;</w:t>
            </w:r>
          </w:p>
        </w:tc>
      </w:tr>
    </w:tbl>
    <w:p w14:paraId="543B112A" w14:textId="3477D437" w:rsidR="004D14E0" w:rsidRDefault="0012317A" w:rsidP="00555CAB">
      <w:pPr>
        <w:spacing w:after="0" w:line="240" w:lineRule="auto"/>
        <w:ind w:firstLine="708"/>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00C9323D">
        <w:rPr>
          <w:rFonts w:ascii="Times New Roman" w:hAnsi="Times New Roman" w:cs="Times New Roman"/>
          <w:color w:val="000000"/>
          <w:sz w:val="28"/>
          <w:szCs w:val="28"/>
          <w:lang w:val="ro-RO"/>
        </w:rPr>
        <w:t>)</w:t>
      </w:r>
      <w:r w:rsidR="00C9323D">
        <w:rPr>
          <w:rFonts w:ascii="Times New Roman" w:hAnsi="Times New Roman" w:cs="Times New Roman"/>
          <w:color w:val="000000"/>
          <w:sz w:val="28"/>
          <w:szCs w:val="28"/>
          <w:lang w:val="ro-RO"/>
        </w:rPr>
        <w:tab/>
      </w:r>
      <w:r w:rsidR="00793B5A">
        <w:rPr>
          <w:rFonts w:ascii="Times New Roman" w:hAnsi="Times New Roman" w:cs="Times New Roman"/>
          <w:color w:val="000000"/>
          <w:sz w:val="28"/>
          <w:szCs w:val="28"/>
          <w:lang w:val="ro-RO"/>
        </w:rPr>
        <w:t>p</w:t>
      </w:r>
      <w:r w:rsidR="00182C91">
        <w:rPr>
          <w:rFonts w:ascii="Times New Roman" w:hAnsi="Times New Roman" w:cs="Times New Roman"/>
          <w:color w:val="000000"/>
          <w:sz w:val="28"/>
          <w:szCs w:val="28"/>
          <w:lang w:val="ro-RO"/>
        </w:rPr>
        <w:t>ct.</w:t>
      </w:r>
      <w:r w:rsidR="00793B5A">
        <w:rPr>
          <w:rFonts w:ascii="Times New Roman" w:hAnsi="Times New Roman" w:cs="Times New Roman"/>
          <w:color w:val="000000"/>
          <w:sz w:val="28"/>
          <w:szCs w:val="28"/>
          <w:lang w:val="ro-RO"/>
        </w:rPr>
        <w:t xml:space="preserve"> 1. din </w:t>
      </w:r>
      <w:r w:rsidR="004D14E0">
        <w:rPr>
          <w:rFonts w:ascii="Times New Roman" w:hAnsi="Times New Roman" w:cs="Times New Roman"/>
          <w:color w:val="000000"/>
          <w:sz w:val="28"/>
          <w:szCs w:val="28"/>
          <w:lang w:val="ro-RO"/>
        </w:rPr>
        <w:t>Note</w:t>
      </w:r>
      <w:r w:rsidR="006C0E75">
        <w:rPr>
          <w:rFonts w:ascii="Times New Roman" w:hAnsi="Times New Roman" w:cs="Times New Roman"/>
          <w:color w:val="000000"/>
          <w:sz w:val="28"/>
          <w:szCs w:val="28"/>
          <w:lang w:val="ro-RO"/>
        </w:rPr>
        <w:t>, se completează cu subpunctul 4</w:t>
      </w:r>
      <w:r w:rsidR="00AA6ACF">
        <w:rPr>
          <w:rFonts w:ascii="Times New Roman" w:hAnsi="Times New Roman" w:cs="Times New Roman"/>
          <w:color w:val="000000"/>
          <w:sz w:val="28"/>
          <w:szCs w:val="28"/>
          <w:lang w:val="ro-RO"/>
        </w:rPr>
        <w:t>) cu următorul cuprins</w:t>
      </w:r>
      <w:r w:rsidR="004D14E0">
        <w:rPr>
          <w:rFonts w:ascii="Times New Roman" w:hAnsi="Times New Roman" w:cs="Times New Roman"/>
          <w:color w:val="000000"/>
          <w:sz w:val="28"/>
          <w:szCs w:val="28"/>
          <w:lang w:val="ro-RO"/>
        </w:rPr>
        <w:t>:</w:t>
      </w:r>
    </w:p>
    <w:p w14:paraId="50CE4021" w14:textId="2C7D8AB4" w:rsidR="00793B5A" w:rsidRPr="00555CAB" w:rsidRDefault="00793B5A" w:rsidP="00555CAB">
      <w:pPr>
        <w:spacing w:after="0" w:line="240" w:lineRule="auto"/>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w:t>
      </w:r>
      <w:r w:rsidR="006C0E75">
        <w:rPr>
          <w:rFonts w:ascii="Times New Roman" w:hAnsi="Times New Roman" w:cs="Times New Roman"/>
          <w:i/>
          <w:color w:val="000000"/>
          <w:sz w:val="28"/>
          <w:szCs w:val="28"/>
          <w:lang w:val="ro-RO"/>
        </w:rPr>
        <w:t>4</w:t>
      </w:r>
      <w:r w:rsidRPr="00555CAB">
        <w:rPr>
          <w:rFonts w:ascii="Times New Roman" w:hAnsi="Times New Roman" w:cs="Times New Roman"/>
          <w:i/>
          <w:color w:val="000000"/>
          <w:sz w:val="28"/>
          <w:szCs w:val="28"/>
          <w:lang w:val="ro-RO"/>
        </w:rPr>
        <w:t xml:space="preserve">) confecționarea și personalizarea produselor la comanda IGM pe un termen de 20, 10 și 5 zile lucrătoare se va efectua respectiv cu 5, 3 și 2 zile </w:t>
      </w:r>
      <w:r w:rsidRPr="00555CAB">
        <w:rPr>
          <w:rFonts w:ascii="Times New Roman" w:hAnsi="Times New Roman" w:cs="Times New Roman"/>
          <w:i/>
          <w:color w:val="000000"/>
          <w:sz w:val="28"/>
          <w:szCs w:val="28"/>
          <w:lang w:val="ro-RO"/>
        </w:rPr>
        <w:lastRenderedPageBreak/>
        <w:t xml:space="preserve">lucrătoare până </w:t>
      </w:r>
      <w:r w:rsidR="0021280F">
        <w:rPr>
          <w:rFonts w:ascii="Times New Roman" w:hAnsi="Times New Roman" w:cs="Times New Roman"/>
          <w:i/>
          <w:color w:val="000000"/>
          <w:sz w:val="28"/>
          <w:szCs w:val="28"/>
          <w:lang w:val="ro-RO"/>
        </w:rPr>
        <w:t>la</w:t>
      </w:r>
      <w:r w:rsidRPr="00555CAB">
        <w:rPr>
          <w:rFonts w:ascii="Times New Roman" w:hAnsi="Times New Roman" w:cs="Times New Roman"/>
          <w:i/>
          <w:color w:val="000000"/>
          <w:sz w:val="28"/>
          <w:szCs w:val="28"/>
          <w:lang w:val="ro-RO"/>
        </w:rPr>
        <w:t xml:space="preserve"> expirarea termenului de confecționare și personalizare a acestora.</w:t>
      </w:r>
      <w:r>
        <w:rPr>
          <w:rFonts w:ascii="Times New Roman" w:hAnsi="Times New Roman" w:cs="Times New Roman"/>
          <w:color w:val="000000"/>
          <w:sz w:val="28"/>
          <w:szCs w:val="28"/>
          <w:lang w:val="ro-RO"/>
        </w:rPr>
        <w:t>”</w:t>
      </w:r>
    </w:p>
    <w:p w14:paraId="7BF6FB13" w14:textId="659D76EB" w:rsidR="00B50746" w:rsidRPr="0061433A" w:rsidRDefault="00D81822" w:rsidP="00D81822">
      <w:pPr>
        <w:spacing w:after="0" w:line="240" w:lineRule="auto"/>
        <w:ind w:firstLine="567"/>
        <w:jc w:val="both"/>
        <w:rPr>
          <w:rFonts w:ascii="Times New Roman" w:hAnsi="Times New Roman" w:cs="Times New Roman"/>
          <w:sz w:val="28"/>
          <w:lang w:val="ro-RO"/>
        </w:rPr>
      </w:pPr>
      <w:r>
        <w:rPr>
          <w:rFonts w:ascii="Times New Roman" w:hAnsi="Times New Roman" w:cs="Times New Roman"/>
          <w:color w:val="000000"/>
          <w:sz w:val="28"/>
          <w:szCs w:val="28"/>
          <w:lang w:val="ro-RO"/>
        </w:rPr>
        <w:t>2</w:t>
      </w:r>
      <w:r w:rsidR="00B50746" w:rsidRPr="0061433A">
        <w:rPr>
          <w:rFonts w:ascii="Times New Roman" w:hAnsi="Times New Roman" w:cs="Times New Roman"/>
          <w:color w:val="000000"/>
          <w:sz w:val="28"/>
          <w:szCs w:val="28"/>
          <w:lang w:val="ro-RO"/>
        </w:rPr>
        <w:t xml:space="preserve">) </w:t>
      </w:r>
      <w:r w:rsidR="00B50746" w:rsidRPr="0061433A">
        <w:rPr>
          <w:rFonts w:ascii="Times New Roman" w:hAnsi="Times New Roman" w:cs="Times New Roman"/>
          <w:sz w:val="28"/>
          <w:lang w:val="ro-RO"/>
        </w:rPr>
        <w:t>Anexa nr.</w:t>
      </w:r>
      <w:r w:rsidR="007F386D">
        <w:rPr>
          <w:rFonts w:ascii="Times New Roman" w:hAnsi="Times New Roman" w:cs="Times New Roman"/>
          <w:sz w:val="28"/>
          <w:lang w:val="ro-RO"/>
        </w:rPr>
        <w:t xml:space="preserve"> </w:t>
      </w:r>
      <w:r w:rsidR="00B50746" w:rsidRPr="0061433A">
        <w:rPr>
          <w:rFonts w:ascii="Times New Roman" w:hAnsi="Times New Roman" w:cs="Times New Roman"/>
          <w:sz w:val="28"/>
          <w:lang w:val="ro-RO"/>
        </w:rPr>
        <w:t>3</w:t>
      </w:r>
      <w:r>
        <w:rPr>
          <w:rFonts w:ascii="Times New Roman" w:hAnsi="Times New Roman" w:cs="Times New Roman"/>
          <w:sz w:val="28"/>
          <w:lang w:val="ro-RO"/>
        </w:rPr>
        <w:t xml:space="preserve"> </w:t>
      </w:r>
      <w:r w:rsidR="00130C70">
        <w:rPr>
          <w:rFonts w:ascii="Times New Roman" w:hAnsi="Times New Roman" w:cs="Times New Roman"/>
          <w:sz w:val="28"/>
          <w:lang w:val="ro-RO"/>
        </w:rPr>
        <w:t>la</w:t>
      </w:r>
      <w:r>
        <w:rPr>
          <w:rFonts w:ascii="Times New Roman" w:hAnsi="Times New Roman" w:cs="Times New Roman"/>
          <w:sz w:val="28"/>
          <w:lang w:val="ro-RO"/>
        </w:rPr>
        <w:t xml:space="preserve"> hotărâre</w:t>
      </w:r>
      <w:r w:rsidR="00B50746" w:rsidRPr="0061433A">
        <w:rPr>
          <w:rFonts w:ascii="Times New Roman" w:hAnsi="Times New Roman" w:cs="Times New Roman"/>
          <w:sz w:val="28"/>
          <w:lang w:val="ro-RO"/>
        </w:rPr>
        <w:t>:</w:t>
      </w:r>
    </w:p>
    <w:p w14:paraId="4D0B1118" w14:textId="77777777" w:rsidR="00B50746" w:rsidRPr="0061433A" w:rsidRDefault="00B50746" w:rsidP="00555CAB">
      <w:pPr>
        <w:spacing w:after="0" w:line="240" w:lineRule="auto"/>
        <w:ind w:firstLine="567"/>
        <w:jc w:val="both"/>
        <w:rPr>
          <w:rFonts w:ascii="Times New Roman" w:hAnsi="Times New Roman" w:cs="Times New Roman"/>
          <w:color w:val="000000"/>
          <w:sz w:val="28"/>
          <w:szCs w:val="28"/>
          <w:lang w:val="ro-RO"/>
        </w:rPr>
      </w:pPr>
      <w:r w:rsidRPr="0061433A">
        <w:rPr>
          <w:rFonts w:ascii="Times New Roman" w:hAnsi="Times New Roman" w:cs="Times New Roman"/>
          <w:sz w:val="28"/>
          <w:lang w:val="ro-RO"/>
        </w:rPr>
        <w:t xml:space="preserve">a) </w:t>
      </w:r>
      <w:r w:rsidRPr="0061433A">
        <w:rPr>
          <w:rFonts w:ascii="Times New Roman" w:hAnsi="Times New Roman" w:cs="Times New Roman"/>
          <w:color w:val="000000"/>
          <w:sz w:val="28"/>
          <w:szCs w:val="28"/>
          <w:lang w:val="ro-RO"/>
        </w:rPr>
        <w:t>se completează cu punctul 10</w:t>
      </w:r>
      <w:r w:rsidRPr="0061433A">
        <w:rPr>
          <w:rFonts w:ascii="Times New Roman" w:hAnsi="Times New Roman" w:cs="Times New Roman"/>
          <w:color w:val="000000"/>
          <w:sz w:val="28"/>
          <w:szCs w:val="28"/>
          <w:vertAlign w:val="superscript"/>
          <w:lang w:val="ro-RO"/>
        </w:rPr>
        <w:t>1</w:t>
      </w:r>
      <w:r w:rsidRPr="0061433A">
        <w:rPr>
          <w:rFonts w:ascii="Times New Roman" w:hAnsi="Times New Roman" w:cs="Times New Roman"/>
          <w:color w:val="000000"/>
          <w:sz w:val="28"/>
          <w:szCs w:val="28"/>
          <w:lang w:val="ro-RO"/>
        </w:rPr>
        <w:t xml:space="preserve"> cu următorul cuprins:</w:t>
      </w:r>
    </w:p>
    <w:p w14:paraId="3C9BB609" w14:textId="77777777" w:rsidR="00B50746" w:rsidRPr="0061433A" w:rsidRDefault="00B50746" w:rsidP="00555CAB">
      <w:pPr>
        <w:spacing w:after="0" w:line="240" w:lineRule="auto"/>
        <w:ind w:firstLine="567"/>
        <w:jc w:val="both"/>
        <w:rPr>
          <w:rFonts w:ascii="Times New Roman" w:eastAsia="Times New Roman" w:hAnsi="Times New Roman" w:cs="Times New Roman"/>
          <w:sz w:val="28"/>
          <w:szCs w:val="28"/>
          <w:lang w:val="ro-RO" w:eastAsia="ru-RU"/>
        </w:rPr>
      </w:pPr>
      <w:r w:rsidRPr="0061433A">
        <w:rPr>
          <w:rFonts w:ascii="Times New Roman" w:eastAsia="Times New Roman" w:hAnsi="Times New Roman" w:cs="Times New Roman"/>
          <w:b/>
          <w:bCs/>
          <w:sz w:val="28"/>
          <w:szCs w:val="28"/>
          <w:lang w:val="ro-RO" w:eastAsia="ru-RU"/>
        </w:rPr>
        <w:t>”10</w:t>
      </w:r>
      <w:r w:rsidRPr="0061433A">
        <w:rPr>
          <w:rFonts w:ascii="Times New Roman" w:eastAsia="Times New Roman" w:hAnsi="Times New Roman" w:cs="Times New Roman"/>
          <w:b/>
          <w:bCs/>
          <w:sz w:val="28"/>
          <w:szCs w:val="28"/>
          <w:vertAlign w:val="superscript"/>
          <w:lang w:val="ro-RO" w:eastAsia="ru-RU"/>
        </w:rPr>
        <w:t>1</w:t>
      </w:r>
      <w:r w:rsidRPr="0061433A">
        <w:rPr>
          <w:rFonts w:ascii="Times New Roman" w:eastAsia="Times New Roman" w:hAnsi="Times New Roman" w:cs="Times New Roman"/>
          <w:b/>
          <w:bCs/>
          <w:sz w:val="28"/>
          <w:szCs w:val="28"/>
          <w:lang w:val="ro-RO" w:eastAsia="ru-RU"/>
        </w:rPr>
        <w:t xml:space="preserve">. </w:t>
      </w:r>
      <w:r w:rsidRPr="0061433A">
        <w:rPr>
          <w:rFonts w:ascii="Times New Roman" w:eastAsia="Times New Roman" w:hAnsi="Times New Roman" w:cs="Times New Roman"/>
          <w:sz w:val="28"/>
          <w:szCs w:val="28"/>
          <w:lang w:val="ro-RO" w:eastAsia="ru-RU"/>
        </w:rPr>
        <w:t>Serviciile de înmatriculare a vehiculelor, inclusiv în cazul transcrierii transmiterii dreptului de proprietate asupra vehiculului, se prestează, cu reducere de 50 la sută din tariful stabilit (cu rotunjirea tarifului redus până la numărul întreg de zeci de lei), în termenul maximal stabilit pentru prestarea serviciului respectiv, următoarelor categorii de persoane, cetăţeni ai Republicii Moldova:</w:t>
      </w:r>
    </w:p>
    <w:p w14:paraId="3CA35BD3" w14:textId="77777777" w:rsidR="00B50746" w:rsidRPr="0061433A" w:rsidRDefault="00B50746" w:rsidP="00555CAB">
      <w:pPr>
        <w:spacing w:after="0" w:line="240" w:lineRule="auto"/>
        <w:ind w:firstLine="567"/>
        <w:jc w:val="both"/>
        <w:rPr>
          <w:rFonts w:ascii="Times New Roman" w:eastAsia="Times New Roman" w:hAnsi="Times New Roman" w:cs="Times New Roman"/>
          <w:sz w:val="28"/>
          <w:szCs w:val="28"/>
          <w:lang w:val="ro-RO" w:eastAsia="ru-RU"/>
        </w:rPr>
      </w:pPr>
      <w:r w:rsidRPr="0061433A">
        <w:rPr>
          <w:rFonts w:ascii="Times New Roman" w:eastAsia="Times New Roman" w:hAnsi="Times New Roman" w:cs="Times New Roman"/>
          <w:sz w:val="28"/>
          <w:szCs w:val="28"/>
          <w:lang w:val="ro-RO" w:eastAsia="ru-RU"/>
        </w:rPr>
        <w:t>1) participanţilor la cel de-al Doilea Război Mondial;</w:t>
      </w:r>
    </w:p>
    <w:p w14:paraId="62067E59" w14:textId="77777777" w:rsidR="00B50746" w:rsidRPr="0061433A" w:rsidRDefault="00B50746" w:rsidP="00555CAB">
      <w:pPr>
        <w:spacing w:after="0" w:line="240" w:lineRule="auto"/>
        <w:ind w:firstLine="567"/>
        <w:jc w:val="both"/>
        <w:rPr>
          <w:rFonts w:ascii="Times New Roman" w:eastAsia="Times New Roman" w:hAnsi="Times New Roman" w:cs="Times New Roman"/>
          <w:sz w:val="28"/>
          <w:szCs w:val="28"/>
          <w:lang w:val="ro-RO" w:eastAsia="ru-RU"/>
        </w:rPr>
      </w:pPr>
      <w:r w:rsidRPr="0061433A">
        <w:rPr>
          <w:rFonts w:ascii="Times New Roman" w:eastAsia="Times New Roman" w:hAnsi="Times New Roman" w:cs="Times New Roman"/>
          <w:sz w:val="28"/>
          <w:szCs w:val="28"/>
          <w:lang w:val="ro-RO" w:eastAsia="ru-RU"/>
        </w:rPr>
        <w:t>2) persoanelor cu dizabilitate severă, accentuată sau medie care au în posesie vehicule destinate deplasării/transportării acestora, beneficiind de facilităţile fiscale şi vamale la importul acestora, în conformitate cu legislaţia;</w:t>
      </w:r>
    </w:p>
    <w:p w14:paraId="2E2A0E39" w14:textId="77777777" w:rsidR="00B50746" w:rsidRPr="0061433A" w:rsidRDefault="00B50746" w:rsidP="00555CAB">
      <w:pPr>
        <w:spacing w:after="0" w:line="240" w:lineRule="auto"/>
        <w:ind w:firstLine="567"/>
        <w:jc w:val="both"/>
        <w:rPr>
          <w:rFonts w:ascii="Times New Roman" w:eastAsia="Times New Roman" w:hAnsi="Times New Roman" w:cs="Times New Roman"/>
          <w:sz w:val="28"/>
          <w:szCs w:val="28"/>
          <w:lang w:val="ro-RO" w:eastAsia="ru-RU"/>
        </w:rPr>
      </w:pPr>
      <w:r w:rsidRPr="0061433A">
        <w:rPr>
          <w:rFonts w:ascii="Times New Roman" w:eastAsia="Times New Roman" w:hAnsi="Times New Roman" w:cs="Times New Roman"/>
          <w:sz w:val="28"/>
          <w:szCs w:val="28"/>
          <w:lang w:val="ro-RO" w:eastAsia="ru-RU"/>
        </w:rPr>
        <w:t>3) persoanelor care au primit în mod gratuit vehicul pe linia asigurărilor sociale.”;</w:t>
      </w:r>
    </w:p>
    <w:p w14:paraId="1E707E25" w14:textId="77777777" w:rsidR="00B50746" w:rsidRPr="0061433A" w:rsidRDefault="00B50746" w:rsidP="00555CAB">
      <w:pPr>
        <w:spacing w:after="0" w:line="240" w:lineRule="auto"/>
        <w:ind w:firstLine="567"/>
        <w:jc w:val="both"/>
        <w:rPr>
          <w:rFonts w:ascii="Times New Roman" w:hAnsi="Times New Roman" w:cs="Times New Roman"/>
          <w:color w:val="000000"/>
          <w:sz w:val="28"/>
          <w:szCs w:val="28"/>
          <w:lang w:val="ro-RO"/>
        </w:rPr>
      </w:pPr>
      <w:r w:rsidRPr="0061433A">
        <w:rPr>
          <w:rFonts w:ascii="Times New Roman" w:hAnsi="Times New Roman" w:cs="Times New Roman"/>
          <w:color w:val="000000"/>
          <w:sz w:val="28"/>
          <w:szCs w:val="28"/>
          <w:lang w:val="ro-RO"/>
        </w:rPr>
        <w:t>b) punctul 11 se abrogă.</w:t>
      </w:r>
    </w:p>
    <w:p w14:paraId="469A746B" w14:textId="77777777" w:rsidR="00350008" w:rsidRDefault="00350008" w:rsidP="00555CAB">
      <w:pPr>
        <w:tabs>
          <w:tab w:val="left" w:pos="993"/>
        </w:tabs>
        <w:spacing w:after="0" w:line="240" w:lineRule="auto"/>
        <w:ind w:firstLine="567"/>
        <w:jc w:val="both"/>
        <w:rPr>
          <w:rFonts w:ascii="Times New Roman" w:hAnsi="Times New Roman" w:cs="Times New Roman"/>
          <w:b/>
          <w:bCs/>
          <w:color w:val="000000"/>
          <w:sz w:val="28"/>
          <w:szCs w:val="28"/>
          <w:lang w:val="ro-RO"/>
        </w:rPr>
      </w:pPr>
    </w:p>
    <w:p w14:paraId="01D7A422" w14:textId="4A552F39" w:rsidR="00801C7D" w:rsidRDefault="00B50746" w:rsidP="00555CAB">
      <w:pPr>
        <w:tabs>
          <w:tab w:val="left" w:pos="993"/>
        </w:tabs>
        <w:spacing w:after="0" w:line="240" w:lineRule="auto"/>
        <w:ind w:firstLine="567"/>
        <w:jc w:val="both"/>
        <w:rPr>
          <w:rFonts w:ascii="Times New Roman" w:hAnsi="Times New Roman" w:cs="Times New Roman"/>
          <w:color w:val="000000"/>
          <w:sz w:val="28"/>
          <w:szCs w:val="28"/>
          <w:lang w:val="ro-RO"/>
        </w:rPr>
      </w:pPr>
      <w:r w:rsidRPr="0061433A">
        <w:rPr>
          <w:rFonts w:ascii="Times New Roman" w:hAnsi="Times New Roman" w:cs="Times New Roman"/>
          <w:b/>
          <w:bCs/>
          <w:color w:val="000000"/>
          <w:sz w:val="28"/>
          <w:szCs w:val="28"/>
          <w:lang w:val="ro-RO"/>
        </w:rPr>
        <w:t>4</w:t>
      </w:r>
      <w:r w:rsidR="00A3782C" w:rsidRPr="0061433A">
        <w:rPr>
          <w:rFonts w:ascii="Times New Roman" w:hAnsi="Times New Roman" w:cs="Times New Roman"/>
          <w:b/>
          <w:bCs/>
          <w:color w:val="000000"/>
          <w:sz w:val="28"/>
          <w:szCs w:val="28"/>
          <w:lang w:val="ro-RO"/>
        </w:rPr>
        <w:t>.</w:t>
      </w:r>
      <w:r w:rsidR="00DA0368" w:rsidRPr="0061433A">
        <w:rPr>
          <w:rFonts w:ascii="Times New Roman" w:hAnsi="Times New Roman" w:cs="Times New Roman"/>
          <w:color w:val="000000"/>
          <w:sz w:val="28"/>
          <w:szCs w:val="28"/>
          <w:lang w:val="ro-RO"/>
        </w:rPr>
        <w:tab/>
        <w:t>Anexa nr.</w:t>
      </w:r>
      <w:r w:rsidR="00256525">
        <w:rPr>
          <w:rFonts w:ascii="Times New Roman" w:hAnsi="Times New Roman" w:cs="Times New Roman"/>
          <w:color w:val="000000"/>
          <w:sz w:val="28"/>
          <w:szCs w:val="28"/>
          <w:lang w:val="ro-RO"/>
        </w:rPr>
        <w:t xml:space="preserve"> </w:t>
      </w:r>
      <w:r w:rsidR="00DA0368" w:rsidRPr="0061433A">
        <w:rPr>
          <w:rFonts w:ascii="Times New Roman" w:hAnsi="Times New Roman" w:cs="Times New Roman"/>
          <w:color w:val="000000"/>
          <w:sz w:val="28"/>
          <w:szCs w:val="28"/>
          <w:lang w:val="ro-RO"/>
        </w:rPr>
        <w:t>2 la Hotărârea Guvernului nr.</w:t>
      </w:r>
      <w:r w:rsidR="00CB02E1">
        <w:rPr>
          <w:rFonts w:ascii="Times New Roman" w:hAnsi="Times New Roman" w:cs="Times New Roman"/>
          <w:color w:val="000000"/>
          <w:sz w:val="28"/>
          <w:szCs w:val="28"/>
          <w:lang w:val="ro-RO"/>
        </w:rPr>
        <w:t xml:space="preserve"> </w:t>
      </w:r>
      <w:r w:rsidR="00DA0368" w:rsidRPr="0061433A">
        <w:rPr>
          <w:rFonts w:ascii="Times New Roman" w:hAnsi="Times New Roman" w:cs="Times New Roman"/>
          <w:color w:val="000000"/>
          <w:sz w:val="28"/>
          <w:szCs w:val="28"/>
          <w:lang w:val="ro-RO"/>
        </w:rPr>
        <w:t xml:space="preserve">1047/1999 cu privire la reorganizarea Sistemului </w:t>
      </w:r>
      <w:r w:rsidR="00A11F92" w:rsidRPr="0061433A">
        <w:rPr>
          <w:rFonts w:ascii="Times New Roman" w:hAnsi="Times New Roman" w:cs="Times New Roman"/>
          <w:color w:val="000000"/>
          <w:sz w:val="28"/>
          <w:szCs w:val="28"/>
          <w:lang w:val="ro-RO"/>
        </w:rPr>
        <w:t>informațional</w:t>
      </w:r>
      <w:r w:rsidR="00DA0368" w:rsidRPr="0061433A">
        <w:rPr>
          <w:rFonts w:ascii="Times New Roman" w:hAnsi="Times New Roman" w:cs="Times New Roman"/>
          <w:color w:val="000000"/>
          <w:sz w:val="28"/>
          <w:szCs w:val="28"/>
          <w:lang w:val="ro-RO"/>
        </w:rPr>
        <w:t xml:space="preserve"> automatizat de căutare „Automobilul” în Registrul de stat al</w:t>
      </w:r>
      <w:r w:rsidR="0068480E" w:rsidRPr="0061433A">
        <w:rPr>
          <w:rFonts w:ascii="Times New Roman" w:hAnsi="Times New Roman" w:cs="Times New Roman"/>
          <w:color w:val="000000"/>
          <w:sz w:val="28"/>
          <w:szCs w:val="28"/>
          <w:lang w:val="ro-RO"/>
        </w:rPr>
        <w:t xml:space="preserve"> </w:t>
      </w:r>
      <w:r w:rsidR="00031138">
        <w:rPr>
          <w:rFonts w:ascii="Times New Roman" w:hAnsi="Times New Roman" w:cs="Times New Roman"/>
          <w:color w:val="000000"/>
          <w:sz w:val="28"/>
          <w:szCs w:val="28"/>
          <w:lang w:val="ro-RO"/>
        </w:rPr>
        <w:t>vehiculelor</w:t>
      </w:r>
      <w:r w:rsidR="00DA0368" w:rsidRPr="0061433A">
        <w:rPr>
          <w:rFonts w:ascii="Times New Roman" w:hAnsi="Times New Roman" w:cs="Times New Roman"/>
          <w:color w:val="000000"/>
          <w:sz w:val="28"/>
          <w:szCs w:val="28"/>
          <w:lang w:val="ro-RO"/>
        </w:rPr>
        <w:t xml:space="preserve"> </w:t>
      </w:r>
      <w:r w:rsidR="00A11F92" w:rsidRPr="0061433A">
        <w:rPr>
          <w:rFonts w:ascii="Times New Roman" w:hAnsi="Times New Roman" w:cs="Times New Roman"/>
          <w:color w:val="000000"/>
          <w:sz w:val="28"/>
          <w:szCs w:val="28"/>
          <w:lang w:val="ro-RO"/>
        </w:rPr>
        <w:t>și</w:t>
      </w:r>
      <w:r w:rsidR="00DA0368" w:rsidRPr="0061433A">
        <w:rPr>
          <w:rFonts w:ascii="Times New Roman" w:hAnsi="Times New Roman" w:cs="Times New Roman"/>
          <w:color w:val="000000"/>
          <w:sz w:val="28"/>
          <w:szCs w:val="28"/>
          <w:lang w:val="ro-RO"/>
        </w:rPr>
        <w:t xml:space="preserve"> introducerea testării </w:t>
      </w:r>
      <w:r w:rsidR="00623C55">
        <w:rPr>
          <w:rFonts w:ascii="Times New Roman" w:hAnsi="Times New Roman" w:cs="Times New Roman"/>
          <w:color w:val="000000"/>
          <w:sz w:val="28"/>
          <w:szCs w:val="28"/>
          <w:lang w:val="ro-RO"/>
        </w:rPr>
        <w:t xml:space="preserve">a </w:t>
      </w:r>
      <w:r w:rsidR="00DA0368" w:rsidRPr="0061433A">
        <w:rPr>
          <w:rFonts w:ascii="Times New Roman" w:hAnsi="Times New Roman" w:cs="Times New Roman"/>
          <w:color w:val="000000"/>
          <w:sz w:val="28"/>
          <w:szCs w:val="28"/>
          <w:lang w:val="ro-RO"/>
        </w:rPr>
        <w:t xml:space="preserve">autovehiculelor </w:t>
      </w:r>
      <w:r w:rsidR="00A11F92" w:rsidRPr="0061433A">
        <w:rPr>
          <w:rFonts w:ascii="Times New Roman" w:hAnsi="Times New Roman" w:cs="Times New Roman"/>
          <w:color w:val="000000"/>
          <w:sz w:val="28"/>
          <w:szCs w:val="28"/>
          <w:lang w:val="ro-RO"/>
        </w:rPr>
        <w:t>și</w:t>
      </w:r>
      <w:r w:rsidR="00DA0368" w:rsidRPr="0061433A">
        <w:rPr>
          <w:rFonts w:ascii="Times New Roman" w:hAnsi="Times New Roman" w:cs="Times New Roman"/>
          <w:color w:val="000000"/>
          <w:sz w:val="28"/>
          <w:szCs w:val="28"/>
          <w:lang w:val="ro-RO"/>
        </w:rPr>
        <w:t xml:space="preserve"> remorcilor acestora (Monitorul Oficial al Republicii Moldova, 1999, nr. 126-127, art. 1113)</w:t>
      </w:r>
      <w:r w:rsidR="0068480E" w:rsidRPr="0061433A">
        <w:rPr>
          <w:rFonts w:ascii="Times New Roman" w:hAnsi="Times New Roman" w:cs="Times New Roman"/>
          <w:color w:val="000000"/>
          <w:sz w:val="28"/>
          <w:szCs w:val="28"/>
          <w:lang w:val="ro-RO"/>
        </w:rPr>
        <w:t>,</w:t>
      </w:r>
      <w:r w:rsidR="00DA0368" w:rsidRPr="0061433A">
        <w:rPr>
          <w:rFonts w:ascii="Times New Roman" w:hAnsi="Times New Roman" w:cs="Times New Roman"/>
          <w:color w:val="000000"/>
          <w:sz w:val="28"/>
          <w:szCs w:val="28"/>
          <w:lang w:val="ro-RO"/>
        </w:rPr>
        <w:t xml:space="preserve"> cu modificările ulterioare</w:t>
      </w:r>
      <w:r w:rsidR="00801C7D" w:rsidRPr="0061433A">
        <w:rPr>
          <w:rFonts w:ascii="Times New Roman" w:hAnsi="Times New Roman" w:cs="Times New Roman"/>
          <w:color w:val="000000"/>
          <w:sz w:val="28"/>
          <w:szCs w:val="28"/>
          <w:lang w:val="ro-RO"/>
        </w:rPr>
        <w:t>,</w:t>
      </w:r>
      <w:r w:rsidR="00DA0368" w:rsidRPr="0061433A">
        <w:rPr>
          <w:rFonts w:ascii="Times New Roman" w:hAnsi="Times New Roman" w:cs="Times New Roman"/>
          <w:color w:val="000000"/>
          <w:sz w:val="28"/>
          <w:szCs w:val="28"/>
          <w:lang w:val="ro-RO"/>
        </w:rPr>
        <w:t xml:space="preserve"> </w:t>
      </w:r>
      <w:r w:rsidR="00801C7D" w:rsidRPr="0061433A">
        <w:rPr>
          <w:rFonts w:ascii="Times New Roman" w:hAnsi="Times New Roman" w:cs="Times New Roman"/>
          <w:color w:val="000000"/>
          <w:sz w:val="28"/>
          <w:szCs w:val="28"/>
          <w:lang w:val="ro-RO"/>
        </w:rPr>
        <w:t>se modifică după cum urmează:</w:t>
      </w:r>
    </w:p>
    <w:p w14:paraId="53BB8DE4" w14:textId="726A77A2" w:rsidR="00692B1E" w:rsidRPr="00D36A6A" w:rsidRDefault="00692B1E" w:rsidP="00D36A6A">
      <w:pPr>
        <w:spacing w:after="0" w:line="240" w:lineRule="auto"/>
        <w:ind w:firstLine="567"/>
        <w:jc w:val="both"/>
        <w:rPr>
          <w:rFonts w:ascii="Times New Roman" w:hAnsi="Times New Roman" w:cs="Times New Roman"/>
          <w:color w:val="FF0000"/>
          <w:lang w:val="ro-RO"/>
        </w:rPr>
      </w:pPr>
      <w:r>
        <w:rPr>
          <w:rFonts w:ascii="Times New Roman" w:hAnsi="Times New Roman" w:cs="Times New Roman"/>
          <w:color w:val="000000"/>
          <w:sz w:val="28"/>
          <w:szCs w:val="28"/>
          <w:lang w:val="ro-RO"/>
        </w:rPr>
        <w:t>1)</w:t>
      </w:r>
      <w:r>
        <w:rPr>
          <w:rFonts w:ascii="Times New Roman" w:hAnsi="Times New Roman" w:cs="Times New Roman"/>
          <w:color w:val="000000"/>
          <w:sz w:val="28"/>
          <w:szCs w:val="28"/>
          <w:lang w:val="ro-RO"/>
        </w:rPr>
        <w:tab/>
      </w:r>
      <w:r w:rsidRPr="00C1238E">
        <w:rPr>
          <w:rFonts w:ascii="Times New Roman" w:hAnsi="Times New Roman" w:cs="Times New Roman"/>
          <w:sz w:val="28"/>
          <w:szCs w:val="28"/>
          <w:lang w:val="ro-RO"/>
        </w:rPr>
        <w:t>la punctele 40 și 66, după textul ”prevăzute la pct. 36” se completează cu textul ”(cu excepția lit. h))”</w:t>
      </w:r>
      <w:r w:rsidR="00D36A6A" w:rsidRPr="00C1238E">
        <w:rPr>
          <w:rFonts w:ascii="Times New Roman" w:hAnsi="Times New Roman" w:cs="Times New Roman"/>
          <w:sz w:val="28"/>
          <w:szCs w:val="28"/>
          <w:lang w:val="ro-RO"/>
        </w:rPr>
        <w:t>;</w:t>
      </w:r>
    </w:p>
    <w:p w14:paraId="7811482B" w14:textId="40AD521F" w:rsidR="007417E6" w:rsidRPr="00D36A6A" w:rsidRDefault="00D36A6A" w:rsidP="00D36A6A">
      <w:pPr>
        <w:spacing w:after="0" w:line="240" w:lineRule="auto"/>
        <w:ind w:firstLine="567"/>
        <w:rPr>
          <w:rFonts w:ascii="Times New Roman" w:hAnsi="Times New Roman" w:cs="Times New Roman"/>
          <w:sz w:val="28"/>
          <w:szCs w:val="28"/>
          <w:lang w:val="ro-RO"/>
        </w:rPr>
      </w:pPr>
      <w:r>
        <w:rPr>
          <w:rFonts w:ascii="Times New Roman" w:hAnsi="Times New Roman" w:cs="Times New Roman"/>
          <w:sz w:val="28"/>
          <w:szCs w:val="28"/>
          <w:lang w:val="ro-RO"/>
        </w:rPr>
        <w:t>2)</w:t>
      </w:r>
      <w:r>
        <w:rPr>
          <w:rFonts w:ascii="Times New Roman" w:hAnsi="Times New Roman" w:cs="Times New Roman"/>
          <w:sz w:val="28"/>
          <w:szCs w:val="28"/>
          <w:lang w:val="ro-RO"/>
        </w:rPr>
        <w:tab/>
      </w:r>
      <w:r w:rsidR="00350008" w:rsidRPr="00D36A6A">
        <w:rPr>
          <w:rFonts w:ascii="Times New Roman" w:hAnsi="Times New Roman" w:cs="Times New Roman"/>
          <w:sz w:val="28"/>
          <w:szCs w:val="28"/>
          <w:lang w:val="ro-RO"/>
        </w:rPr>
        <w:t xml:space="preserve">punctul </w:t>
      </w:r>
      <w:r w:rsidR="007417E6" w:rsidRPr="00D36A6A">
        <w:rPr>
          <w:rFonts w:ascii="Times New Roman" w:hAnsi="Times New Roman" w:cs="Times New Roman"/>
          <w:sz w:val="28"/>
          <w:szCs w:val="28"/>
          <w:lang w:val="ro-RO"/>
        </w:rPr>
        <w:t>45</w:t>
      </w:r>
      <w:r w:rsidR="000211EC" w:rsidRPr="00D36A6A">
        <w:rPr>
          <w:rFonts w:ascii="Times New Roman" w:hAnsi="Times New Roman" w:cs="Times New Roman"/>
          <w:sz w:val="28"/>
          <w:szCs w:val="28"/>
          <w:lang w:val="ro-RO"/>
        </w:rPr>
        <w:t>.</w:t>
      </w:r>
      <w:r w:rsidR="007417E6" w:rsidRPr="00D36A6A">
        <w:rPr>
          <w:rFonts w:ascii="Times New Roman" w:hAnsi="Times New Roman" w:cs="Times New Roman"/>
          <w:sz w:val="28"/>
          <w:szCs w:val="28"/>
          <w:lang w:val="ro-RO"/>
        </w:rPr>
        <w:t xml:space="preserve"> va avea următorul cuprins:</w:t>
      </w:r>
    </w:p>
    <w:p w14:paraId="4A0A8525" w14:textId="2AF2230F" w:rsidR="007417E6" w:rsidRPr="0061433A" w:rsidRDefault="0068480E" w:rsidP="000D5E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firstLine="360"/>
        <w:jc w:val="both"/>
        <w:rPr>
          <w:rFonts w:ascii="Times New Roman" w:hAnsi="Times New Roman" w:cs="Times New Roman"/>
          <w:color w:val="000000"/>
          <w:sz w:val="28"/>
          <w:szCs w:val="28"/>
          <w:lang w:val="ro-RO"/>
        </w:rPr>
      </w:pPr>
      <w:r w:rsidRPr="0061433A">
        <w:rPr>
          <w:rFonts w:ascii="Times New Roman" w:hAnsi="Times New Roman" w:cs="Times New Roman"/>
          <w:color w:val="000000"/>
          <w:sz w:val="28"/>
          <w:szCs w:val="28"/>
          <w:lang w:val="ro-RO"/>
        </w:rPr>
        <w:t>„</w:t>
      </w:r>
      <w:r w:rsidR="007417E6" w:rsidRPr="0061433A">
        <w:rPr>
          <w:rFonts w:ascii="Times New Roman" w:hAnsi="Times New Roman" w:cs="Times New Roman"/>
          <w:b/>
          <w:bCs/>
          <w:color w:val="000000"/>
          <w:sz w:val="28"/>
          <w:szCs w:val="28"/>
          <w:lang w:val="ro-RO"/>
        </w:rPr>
        <w:t>45.</w:t>
      </w:r>
      <w:r w:rsidR="007417E6" w:rsidRPr="0061433A">
        <w:rPr>
          <w:rFonts w:ascii="Times New Roman" w:hAnsi="Times New Roman" w:cs="Times New Roman"/>
          <w:color w:val="000000"/>
          <w:sz w:val="28"/>
          <w:szCs w:val="28"/>
          <w:lang w:val="ro-RO"/>
        </w:rPr>
        <w:t xml:space="preserve"> În datele de evidență a</w:t>
      </w:r>
      <w:r w:rsidR="00DC190F" w:rsidRPr="0061433A">
        <w:rPr>
          <w:rFonts w:ascii="Times New Roman" w:hAnsi="Times New Roman" w:cs="Times New Roman"/>
          <w:color w:val="000000"/>
          <w:sz w:val="28"/>
          <w:szCs w:val="28"/>
          <w:lang w:val="ro-RO"/>
        </w:rPr>
        <w:t>le</w:t>
      </w:r>
      <w:r w:rsidR="007417E6" w:rsidRPr="0061433A">
        <w:rPr>
          <w:rFonts w:ascii="Times New Roman" w:hAnsi="Times New Roman" w:cs="Times New Roman"/>
          <w:color w:val="000000"/>
          <w:sz w:val="28"/>
          <w:szCs w:val="28"/>
          <w:lang w:val="ro-RO"/>
        </w:rPr>
        <w:t xml:space="preserve"> vehiculelor și în certificatele de înmatriculare se indică anul primei înmatriculări.”</w:t>
      </w:r>
      <w:r w:rsidR="00350008">
        <w:rPr>
          <w:rFonts w:ascii="Times New Roman" w:hAnsi="Times New Roman" w:cs="Times New Roman"/>
          <w:color w:val="000000"/>
          <w:sz w:val="28"/>
          <w:szCs w:val="28"/>
          <w:lang w:val="ro-RO"/>
        </w:rPr>
        <w:t>;</w:t>
      </w:r>
    </w:p>
    <w:p w14:paraId="6BB6F4B0" w14:textId="04F98539" w:rsidR="00326255" w:rsidRPr="0061433A" w:rsidRDefault="00350008" w:rsidP="00D36A6A">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567"/>
        <w:jc w:val="both"/>
        <w:rPr>
          <w:rFonts w:ascii="Times New Roman" w:hAnsi="Times New Roman" w:cs="Times New Roman"/>
          <w:sz w:val="28"/>
          <w:szCs w:val="28"/>
          <w:lang w:val="ro-RO"/>
        </w:rPr>
      </w:pPr>
      <w:r w:rsidRPr="0061433A">
        <w:rPr>
          <w:rFonts w:ascii="Times New Roman" w:hAnsi="Times New Roman" w:cs="Times New Roman"/>
          <w:sz w:val="28"/>
          <w:szCs w:val="28"/>
          <w:lang w:val="ro-RO"/>
        </w:rPr>
        <w:t xml:space="preserve">punctul </w:t>
      </w:r>
      <w:r w:rsidR="007417E6" w:rsidRPr="0061433A">
        <w:rPr>
          <w:rFonts w:ascii="Times New Roman" w:hAnsi="Times New Roman" w:cs="Times New Roman"/>
          <w:sz w:val="28"/>
          <w:szCs w:val="28"/>
          <w:lang w:val="ro-RO"/>
        </w:rPr>
        <w:t>46</w:t>
      </w:r>
      <w:r w:rsidR="000211EC">
        <w:rPr>
          <w:rFonts w:ascii="Times New Roman" w:hAnsi="Times New Roman" w:cs="Times New Roman"/>
          <w:sz w:val="28"/>
          <w:szCs w:val="28"/>
          <w:lang w:val="ro-RO"/>
        </w:rPr>
        <w:t>.</w:t>
      </w:r>
      <w:r w:rsidR="007417E6" w:rsidRPr="0061433A">
        <w:rPr>
          <w:rFonts w:ascii="Times New Roman" w:hAnsi="Times New Roman" w:cs="Times New Roman"/>
          <w:sz w:val="28"/>
          <w:szCs w:val="28"/>
          <w:lang w:val="ro-RO"/>
        </w:rPr>
        <w:t xml:space="preserve"> </w:t>
      </w:r>
      <w:r w:rsidR="00326255" w:rsidRPr="0061433A">
        <w:rPr>
          <w:rFonts w:ascii="Times New Roman" w:hAnsi="Times New Roman" w:cs="Times New Roman"/>
          <w:sz w:val="28"/>
          <w:szCs w:val="28"/>
          <w:lang w:val="ro-RO"/>
        </w:rPr>
        <w:t>va avea următorul cuprins:</w:t>
      </w:r>
    </w:p>
    <w:p w14:paraId="00FC6FBE" w14:textId="5F08834C" w:rsidR="00326255" w:rsidRPr="0061433A" w:rsidRDefault="00326255">
      <w:pPr>
        <w:shd w:val="clear" w:color="auto" w:fill="FFFFFF"/>
        <w:tabs>
          <w:tab w:val="left" w:pos="426"/>
        </w:tabs>
        <w:spacing w:after="0" w:line="240" w:lineRule="auto"/>
        <w:jc w:val="both"/>
        <w:rPr>
          <w:rFonts w:ascii="Calibri" w:eastAsia="Times New Roman" w:hAnsi="Calibri" w:cs="Calibri"/>
          <w:color w:val="000000"/>
          <w:lang w:val="ro-RO" w:eastAsia="ru-RU"/>
        </w:rPr>
      </w:pPr>
      <w:r w:rsidRPr="0061433A">
        <w:rPr>
          <w:rFonts w:ascii="Times New Roman" w:hAnsi="Times New Roman" w:cs="Times New Roman"/>
          <w:color w:val="000000"/>
          <w:sz w:val="28"/>
          <w:szCs w:val="28"/>
          <w:lang w:val="ro-RO"/>
        </w:rPr>
        <w:tab/>
        <w:t>„</w:t>
      </w:r>
      <w:r w:rsidRPr="0061433A">
        <w:rPr>
          <w:rFonts w:ascii="Times New Roman" w:hAnsi="Times New Roman" w:cs="Times New Roman"/>
          <w:b/>
          <w:bCs/>
          <w:color w:val="000000"/>
          <w:sz w:val="28"/>
          <w:szCs w:val="28"/>
          <w:lang w:val="ro-RO"/>
        </w:rPr>
        <w:t xml:space="preserve">46. </w:t>
      </w:r>
      <w:r w:rsidR="00B84C56">
        <w:rPr>
          <w:rFonts w:ascii="Times New Roman" w:eastAsia="Times New Roman" w:hAnsi="Times New Roman" w:cs="Times New Roman"/>
          <w:color w:val="000000"/>
          <w:sz w:val="28"/>
          <w:szCs w:val="28"/>
          <w:shd w:val="clear" w:color="auto" w:fill="FFFFFF"/>
          <w:lang w:val="ro-RO" w:eastAsia="ru-RU"/>
        </w:rPr>
        <w:t>În cazul în care în</w:t>
      </w:r>
      <w:r w:rsidRPr="0061433A">
        <w:rPr>
          <w:rFonts w:ascii="Times New Roman" w:eastAsia="Times New Roman" w:hAnsi="Times New Roman" w:cs="Times New Roman"/>
          <w:color w:val="000000"/>
          <w:sz w:val="28"/>
          <w:szCs w:val="28"/>
          <w:shd w:val="clear" w:color="auto" w:fill="FFFFFF"/>
          <w:lang w:val="ro-RO" w:eastAsia="ru-RU"/>
        </w:rPr>
        <w:t xml:space="preserve"> documentele de înmatriculare eliberate de autoritățile străine nu este indicat anul primei </w:t>
      </w:r>
      <w:r w:rsidR="00B84C56">
        <w:rPr>
          <w:rFonts w:ascii="Times New Roman" w:eastAsia="Times New Roman" w:hAnsi="Times New Roman" w:cs="Times New Roman"/>
          <w:color w:val="000000"/>
          <w:sz w:val="28"/>
          <w:szCs w:val="28"/>
          <w:shd w:val="clear" w:color="auto" w:fill="FFFFFF"/>
          <w:lang w:val="ro-RO" w:eastAsia="ru-RU"/>
        </w:rPr>
        <w:t>înmatriculări, pentru vehiculul</w:t>
      </w:r>
      <w:r w:rsidRPr="0061433A">
        <w:rPr>
          <w:rFonts w:ascii="Times New Roman" w:eastAsia="Times New Roman" w:hAnsi="Times New Roman" w:cs="Times New Roman"/>
          <w:color w:val="000000"/>
          <w:sz w:val="28"/>
          <w:szCs w:val="28"/>
          <w:shd w:val="clear" w:color="auto" w:fill="FFFFFF"/>
          <w:lang w:val="ro-RO" w:eastAsia="ru-RU"/>
        </w:rPr>
        <w:t xml:space="preserve"> care a fost înmatriculat în alt stat și care se înmatriculează pentru prima dată în Republica Moldova, anul primei înmatriculări este preluat din informația Serviciului Vamal.</w:t>
      </w:r>
      <w:r w:rsidRPr="0061433A">
        <w:rPr>
          <w:rFonts w:ascii="Times New Roman" w:hAnsi="Times New Roman" w:cs="Times New Roman"/>
          <w:color w:val="000000"/>
          <w:sz w:val="28"/>
          <w:szCs w:val="28"/>
          <w:lang w:val="ro-RO"/>
        </w:rPr>
        <w:t>”</w:t>
      </w:r>
      <w:r w:rsidR="00B84C56">
        <w:rPr>
          <w:rFonts w:ascii="Times New Roman" w:hAnsi="Times New Roman" w:cs="Times New Roman"/>
          <w:color w:val="000000"/>
          <w:sz w:val="28"/>
          <w:szCs w:val="28"/>
          <w:lang w:val="ro-RO"/>
        </w:rPr>
        <w:t>;</w:t>
      </w:r>
    </w:p>
    <w:p w14:paraId="4AEE0689" w14:textId="45BDE276" w:rsidR="007417E6" w:rsidRDefault="00D36A6A" w:rsidP="00D36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4)</w:t>
      </w:r>
      <w:r>
        <w:rPr>
          <w:rFonts w:ascii="Times New Roman" w:hAnsi="Times New Roman" w:cs="Times New Roman"/>
          <w:sz w:val="28"/>
          <w:szCs w:val="28"/>
          <w:lang w:val="ro-RO"/>
        </w:rPr>
        <w:tab/>
      </w:r>
      <w:r w:rsidR="00350008" w:rsidRPr="0061433A">
        <w:rPr>
          <w:rFonts w:ascii="Times New Roman" w:hAnsi="Times New Roman" w:cs="Times New Roman"/>
          <w:sz w:val="28"/>
          <w:szCs w:val="28"/>
          <w:lang w:val="ro-RO"/>
        </w:rPr>
        <w:t>la</w:t>
      </w:r>
      <w:r w:rsidR="00350008" w:rsidRPr="0061433A">
        <w:rPr>
          <w:rFonts w:ascii="Times New Roman" w:hAnsi="Times New Roman" w:cs="Times New Roman"/>
          <w:color w:val="000000"/>
          <w:sz w:val="28"/>
          <w:szCs w:val="28"/>
          <w:lang w:val="ro-RO"/>
        </w:rPr>
        <w:t xml:space="preserve"> </w:t>
      </w:r>
      <w:r w:rsidR="007417E6" w:rsidRPr="0061433A">
        <w:rPr>
          <w:rFonts w:ascii="Times New Roman" w:hAnsi="Times New Roman" w:cs="Times New Roman"/>
          <w:color w:val="000000"/>
          <w:sz w:val="28"/>
          <w:szCs w:val="28"/>
          <w:lang w:val="ro-RO"/>
        </w:rPr>
        <w:t>punctul 47</w:t>
      </w:r>
      <w:r w:rsidR="000211EC">
        <w:rPr>
          <w:rFonts w:ascii="Times New Roman" w:hAnsi="Times New Roman" w:cs="Times New Roman"/>
          <w:color w:val="000000"/>
          <w:sz w:val="28"/>
          <w:szCs w:val="28"/>
          <w:lang w:val="ro-RO"/>
        </w:rPr>
        <w:t>.</w:t>
      </w:r>
      <w:r w:rsidR="00A3060B" w:rsidRPr="0061433A">
        <w:rPr>
          <w:rFonts w:ascii="Times New Roman" w:hAnsi="Times New Roman" w:cs="Times New Roman"/>
          <w:color w:val="000000"/>
          <w:sz w:val="28"/>
          <w:szCs w:val="28"/>
          <w:lang w:val="ro-RO"/>
        </w:rPr>
        <w:t>,</w:t>
      </w:r>
      <w:r w:rsidR="007417E6" w:rsidRPr="0061433A">
        <w:rPr>
          <w:rFonts w:ascii="Times New Roman" w:hAnsi="Times New Roman" w:cs="Times New Roman"/>
          <w:color w:val="000000"/>
          <w:sz w:val="28"/>
          <w:szCs w:val="28"/>
          <w:lang w:val="ro-RO"/>
        </w:rPr>
        <w:t xml:space="preserve"> </w:t>
      </w:r>
      <w:r w:rsidR="00A3060B" w:rsidRPr="0061433A">
        <w:rPr>
          <w:rFonts w:ascii="Times New Roman" w:hAnsi="Times New Roman" w:cs="Times New Roman"/>
          <w:color w:val="000000"/>
          <w:sz w:val="28"/>
          <w:szCs w:val="28"/>
          <w:lang w:val="ro-RO"/>
        </w:rPr>
        <w:t xml:space="preserve">cuvintele </w:t>
      </w:r>
      <w:r w:rsidR="00856F1A" w:rsidRPr="0061433A">
        <w:rPr>
          <w:rFonts w:ascii="Times New Roman" w:hAnsi="Times New Roman" w:cs="Times New Roman"/>
          <w:color w:val="000000"/>
          <w:sz w:val="28"/>
          <w:szCs w:val="28"/>
          <w:lang w:val="ro-RO"/>
        </w:rPr>
        <w:t>„</w:t>
      </w:r>
      <w:r w:rsidR="007417E6" w:rsidRPr="0061433A">
        <w:rPr>
          <w:rFonts w:ascii="Times New Roman" w:hAnsi="Times New Roman" w:cs="Times New Roman"/>
          <w:color w:val="000000"/>
          <w:sz w:val="28"/>
          <w:szCs w:val="28"/>
          <w:lang w:val="ro-RO"/>
        </w:rPr>
        <w:t xml:space="preserve">anul </w:t>
      </w:r>
      <w:r w:rsidR="00856F1A" w:rsidRPr="0061433A">
        <w:rPr>
          <w:rFonts w:ascii="Times New Roman" w:hAnsi="Times New Roman" w:cs="Times New Roman"/>
          <w:color w:val="000000"/>
          <w:sz w:val="28"/>
          <w:szCs w:val="28"/>
          <w:lang w:val="ro-RO"/>
        </w:rPr>
        <w:t xml:space="preserve">de </w:t>
      </w:r>
      <w:r w:rsidR="007417E6" w:rsidRPr="0061433A">
        <w:rPr>
          <w:rFonts w:ascii="Times New Roman" w:hAnsi="Times New Roman" w:cs="Times New Roman"/>
          <w:color w:val="000000"/>
          <w:sz w:val="28"/>
          <w:szCs w:val="28"/>
          <w:lang w:val="ro-RO"/>
        </w:rPr>
        <w:t>fabricație” se substituie</w:t>
      </w:r>
      <w:r w:rsidR="00A3060B" w:rsidRPr="0061433A">
        <w:rPr>
          <w:rFonts w:ascii="Times New Roman" w:hAnsi="Times New Roman" w:cs="Times New Roman"/>
          <w:color w:val="000000"/>
          <w:sz w:val="28"/>
          <w:szCs w:val="28"/>
          <w:lang w:val="ro-RO"/>
        </w:rPr>
        <w:t>, în ambele cazuri,</w:t>
      </w:r>
      <w:r w:rsidR="007417E6" w:rsidRPr="0061433A">
        <w:rPr>
          <w:rFonts w:ascii="Times New Roman" w:hAnsi="Times New Roman" w:cs="Times New Roman"/>
          <w:color w:val="000000"/>
          <w:sz w:val="28"/>
          <w:szCs w:val="28"/>
          <w:lang w:val="ro-RO"/>
        </w:rPr>
        <w:t xml:space="preserve"> cu </w:t>
      </w:r>
      <w:r w:rsidR="00A3060B" w:rsidRPr="0061433A">
        <w:rPr>
          <w:rFonts w:ascii="Times New Roman" w:hAnsi="Times New Roman" w:cs="Times New Roman"/>
          <w:color w:val="000000"/>
          <w:sz w:val="28"/>
          <w:szCs w:val="28"/>
          <w:lang w:val="ro-RO"/>
        </w:rPr>
        <w:t xml:space="preserve">cuvintele </w:t>
      </w:r>
      <w:r w:rsidR="00E174B9" w:rsidRPr="0061433A">
        <w:rPr>
          <w:rFonts w:ascii="Times New Roman" w:hAnsi="Times New Roman" w:cs="Times New Roman"/>
          <w:color w:val="000000"/>
          <w:sz w:val="28"/>
          <w:szCs w:val="28"/>
          <w:lang w:val="ro-RO"/>
        </w:rPr>
        <w:t>„</w:t>
      </w:r>
      <w:r>
        <w:rPr>
          <w:rFonts w:ascii="Times New Roman" w:hAnsi="Times New Roman" w:cs="Times New Roman"/>
          <w:color w:val="000000"/>
          <w:sz w:val="28"/>
          <w:szCs w:val="28"/>
          <w:lang w:val="ro-RO"/>
        </w:rPr>
        <w:t>anul primei înmatriculări”;</w:t>
      </w:r>
    </w:p>
    <w:p w14:paraId="20A5A927" w14:textId="2A3B4BE1" w:rsidR="00D36A6A" w:rsidRPr="00F723BC" w:rsidRDefault="00F723BC" w:rsidP="00D36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FF0000"/>
          <w:sz w:val="28"/>
          <w:szCs w:val="28"/>
          <w:lang w:val="ro-RO"/>
        </w:rPr>
      </w:pPr>
      <w:r>
        <w:rPr>
          <w:rFonts w:ascii="Times New Roman" w:hAnsi="Times New Roman" w:cs="Times New Roman"/>
          <w:color w:val="000000"/>
          <w:sz w:val="28"/>
          <w:szCs w:val="28"/>
          <w:lang w:val="ro-RO"/>
        </w:rPr>
        <w:t>5)</w:t>
      </w:r>
      <w:r>
        <w:rPr>
          <w:rFonts w:ascii="Times New Roman" w:hAnsi="Times New Roman" w:cs="Times New Roman"/>
          <w:color w:val="000000"/>
          <w:sz w:val="28"/>
          <w:szCs w:val="28"/>
          <w:lang w:val="ro-RO"/>
        </w:rPr>
        <w:tab/>
      </w:r>
      <w:r w:rsidR="00D36A6A" w:rsidRPr="00C1238E">
        <w:rPr>
          <w:rFonts w:ascii="Times New Roman" w:hAnsi="Times New Roman" w:cs="Times New Roman"/>
          <w:sz w:val="28"/>
          <w:szCs w:val="28"/>
          <w:lang w:val="ro-RO"/>
        </w:rPr>
        <w:t xml:space="preserve">punctul 67 </w:t>
      </w:r>
      <w:r w:rsidRPr="00C1238E">
        <w:rPr>
          <w:rFonts w:ascii="Times New Roman" w:hAnsi="Times New Roman" w:cs="Times New Roman"/>
          <w:sz w:val="28"/>
          <w:szCs w:val="28"/>
          <w:lang w:val="ro-RO"/>
        </w:rPr>
        <w:t>se completează la final cu textul ”precum și cu excepția motoarelor electrice, instalate la vehiculele cu propulsie electrică.”.</w:t>
      </w:r>
    </w:p>
    <w:p w14:paraId="5EE549EB" w14:textId="77777777" w:rsidR="00A3060B" w:rsidRPr="0061433A" w:rsidRDefault="00A306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851"/>
        </w:tabs>
        <w:ind w:left="567"/>
        <w:jc w:val="both"/>
        <w:rPr>
          <w:rFonts w:ascii="Times New Roman" w:hAnsi="Times New Roman" w:cs="Times New Roman"/>
          <w:color w:val="000000"/>
          <w:sz w:val="28"/>
          <w:szCs w:val="28"/>
          <w:lang w:val="ro-RO"/>
        </w:rPr>
      </w:pPr>
    </w:p>
    <w:p w14:paraId="2A5D6963" w14:textId="73609A62" w:rsidR="00B04B7B" w:rsidRPr="006C788C" w:rsidRDefault="00B50746" w:rsidP="00A955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567"/>
        <w:jc w:val="both"/>
        <w:rPr>
          <w:rFonts w:ascii="Times New Roman" w:hAnsi="Times New Roman" w:cs="Times New Roman"/>
          <w:color w:val="000000"/>
          <w:sz w:val="28"/>
          <w:szCs w:val="28"/>
          <w:lang w:val="ro-RO"/>
        </w:rPr>
      </w:pPr>
      <w:r w:rsidRPr="0061433A">
        <w:rPr>
          <w:rFonts w:ascii="Times New Roman" w:hAnsi="Times New Roman" w:cs="Times New Roman"/>
          <w:b/>
          <w:bCs/>
          <w:sz w:val="28"/>
          <w:szCs w:val="28"/>
          <w:lang w:val="ro-RO"/>
        </w:rPr>
        <w:t>5</w:t>
      </w:r>
      <w:r w:rsidR="00856F1A" w:rsidRPr="0061433A">
        <w:rPr>
          <w:rFonts w:ascii="Times New Roman" w:hAnsi="Times New Roman" w:cs="Times New Roman"/>
          <w:b/>
          <w:bCs/>
          <w:sz w:val="28"/>
          <w:szCs w:val="28"/>
          <w:lang w:val="ro-RO"/>
        </w:rPr>
        <w:t>.</w:t>
      </w:r>
      <w:r w:rsidR="00A955BE">
        <w:rPr>
          <w:rFonts w:ascii="Times New Roman" w:hAnsi="Times New Roman" w:cs="Times New Roman"/>
          <w:sz w:val="28"/>
          <w:szCs w:val="28"/>
          <w:lang w:val="ro-RO"/>
        </w:rPr>
        <w:tab/>
      </w:r>
      <w:r w:rsidR="00F87F62">
        <w:rPr>
          <w:rFonts w:ascii="Times New Roman" w:hAnsi="Times New Roman" w:cs="Times New Roman"/>
          <w:color w:val="000000"/>
          <w:sz w:val="28"/>
          <w:szCs w:val="28"/>
          <w:lang w:val="ro-RO"/>
        </w:rPr>
        <w:t xml:space="preserve">De la data intrării în vigoare a prezentei hotărâri și până la aprobarea unui nou model, </w:t>
      </w:r>
      <w:r w:rsidR="00584C33">
        <w:rPr>
          <w:rFonts w:ascii="Times New Roman" w:hAnsi="Times New Roman" w:cs="Times New Roman"/>
          <w:color w:val="000000"/>
          <w:sz w:val="28"/>
          <w:szCs w:val="28"/>
          <w:lang w:val="ro-RO"/>
        </w:rPr>
        <w:t xml:space="preserve">în </w:t>
      </w:r>
      <w:r w:rsidR="00B0715D">
        <w:rPr>
          <w:rFonts w:ascii="Times New Roman" w:hAnsi="Times New Roman" w:cs="Times New Roman"/>
          <w:color w:val="000000"/>
          <w:sz w:val="28"/>
          <w:szCs w:val="28"/>
          <w:lang w:val="ro-RO"/>
        </w:rPr>
        <w:t>certificatele</w:t>
      </w:r>
      <w:r w:rsidR="00856F1A" w:rsidRPr="0061433A">
        <w:rPr>
          <w:rFonts w:ascii="Times New Roman" w:hAnsi="Times New Roman" w:cs="Times New Roman"/>
          <w:color w:val="000000"/>
          <w:sz w:val="28"/>
          <w:szCs w:val="28"/>
          <w:lang w:val="ro-RO"/>
        </w:rPr>
        <w:t xml:space="preserve"> de înmatriculare</w:t>
      </w:r>
      <w:r w:rsidR="00F87F62">
        <w:rPr>
          <w:rFonts w:ascii="Times New Roman" w:hAnsi="Times New Roman" w:cs="Times New Roman"/>
          <w:color w:val="000000"/>
          <w:sz w:val="28"/>
          <w:szCs w:val="28"/>
          <w:lang w:val="ro-RO"/>
        </w:rPr>
        <w:t xml:space="preserve"> a vehiculelor</w:t>
      </w:r>
      <w:r w:rsidR="00856F1A" w:rsidRPr="0061433A">
        <w:rPr>
          <w:rFonts w:ascii="Times New Roman" w:hAnsi="Times New Roman" w:cs="Times New Roman"/>
          <w:color w:val="000000"/>
          <w:sz w:val="28"/>
          <w:szCs w:val="28"/>
          <w:lang w:val="ro-RO"/>
        </w:rPr>
        <w:t>,</w:t>
      </w:r>
      <w:r w:rsidR="00F87F62">
        <w:rPr>
          <w:rFonts w:ascii="Times New Roman" w:hAnsi="Times New Roman" w:cs="Times New Roman"/>
          <w:color w:val="000000"/>
          <w:sz w:val="28"/>
          <w:szCs w:val="28"/>
          <w:lang w:val="ro-RO"/>
        </w:rPr>
        <w:t xml:space="preserve"> emise de autoritatea competentă,</w:t>
      </w:r>
      <w:r w:rsidR="004510C0">
        <w:rPr>
          <w:rFonts w:ascii="Times New Roman" w:hAnsi="Times New Roman" w:cs="Times New Roman"/>
          <w:color w:val="000000"/>
          <w:sz w:val="28"/>
          <w:szCs w:val="28"/>
          <w:lang w:val="ro-RO"/>
        </w:rPr>
        <w:t xml:space="preserve"> </w:t>
      </w:r>
      <w:r w:rsidR="00856F1A" w:rsidRPr="0061433A">
        <w:rPr>
          <w:rFonts w:ascii="Times New Roman" w:hAnsi="Times New Roman" w:cs="Times New Roman"/>
          <w:color w:val="000000"/>
          <w:sz w:val="28"/>
          <w:szCs w:val="28"/>
          <w:lang w:val="ro-RO"/>
        </w:rPr>
        <w:t xml:space="preserve">anul </w:t>
      </w:r>
      <w:r w:rsidR="0003428C">
        <w:rPr>
          <w:rFonts w:ascii="Times New Roman" w:hAnsi="Times New Roman" w:cs="Times New Roman"/>
          <w:color w:val="000000"/>
          <w:sz w:val="28"/>
          <w:szCs w:val="28"/>
          <w:lang w:val="ro-RO"/>
        </w:rPr>
        <w:t>de fabricație</w:t>
      </w:r>
      <w:r w:rsidR="004510C0">
        <w:rPr>
          <w:rFonts w:ascii="Times New Roman" w:hAnsi="Times New Roman" w:cs="Times New Roman"/>
          <w:color w:val="000000"/>
          <w:sz w:val="28"/>
          <w:szCs w:val="28"/>
          <w:lang w:val="ro-RO"/>
        </w:rPr>
        <w:t xml:space="preserve"> se </w:t>
      </w:r>
      <w:r w:rsidR="00856F1A" w:rsidRPr="0061433A">
        <w:rPr>
          <w:rFonts w:ascii="Times New Roman" w:hAnsi="Times New Roman" w:cs="Times New Roman"/>
          <w:color w:val="000000"/>
          <w:sz w:val="28"/>
          <w:szCs w:val="28"/>
          <w:lang w:val="ro-RO"/>
        </w:rPr>
        <w:t>cons</w:t>
      </w:r>
      <w:r w:rsidR="004510C0">
        <w:rPr>
          <w:rFonts w:ascii="Times New Roman" w:hAnsi="Times New Roman" w:cs="Times New Roman"/>
          <w:color w:val="000000"/>
          <w:sz w:val="28"/>
          <w:szCs w:val="28"/>
          <w:lang w:val="ro-RO"/>
        </w:rPr>
        <w:t>ideră</w:t>
      </w:r>
      <w:r w:rsidR="00B04B7B">
        <w:rPr>
          <w:rFonts w:ascii="Times New Roman" w:hAnsi="Times New Roman" w:cs="Times New Roman"/>
          <w:color w:val="000000"/>
          <w:sz w:val="28"/>
          <w:szCs w:val="28"/>
          <w:lang w:val="ro-RO"/>
        </w:rPr>
        <w:t xml:space="preserve"> anul primei înmatriculări</w:t>
      </w:r>
      <w:r w:rsidR="00D8590E">
        <w:rPr>
          <w:rFonts w:ascii="Times New Roman" w:eastAsia="Times New Roman" w:hAnsi="Times New Roman" w:cs="Times New Roman"/>
          <w:sz w:val="28"/>
          <w:szCs w:val="28"/>
          <w:lang w:val="ro-RO"/>
        </w:rPr>
        <w:t>.</w:t>
      </w:r>
    </w:p>
    <w:p w14:paraId="13D14AEF" w14:textId="77777777" w:rsidR="006C788C" w:rsidRPr="0061433A" w:rsidRDefault="006C788C" w:rsidP="001F35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both"/>
        <w:rPr>
          <w:rFonts w:ascii="Times New Roman" w:hAnsi="Times New Roman" w:cs="Times New Roman"/>
          <w:color w:val="000000"/>
          <w:sz w:val="28"/>
          <w:szCs w:val="28"/>
          <w:lang w:val="ro-RO"/>
        </w:rPr>
      </w:pPr>
    </w:p>
    <w:p w14:paraId="287D9621" w14:textId="77777777" w:rsidR="00F41958" w:rsidRPr="0061433A" w:rsidRDefault="00F41958" w:rsidP="00555CAB">
      <w:pPr>
        <w:spacing w:after="0" w:line="240" w:lineRule="auto"/>
        <w:jc w:val="right"/>
        <w:rPr>
          <w:rFonts w:ascii="Times New Roman" w:hAnsi="Times New Roman" w:cs="Times New Roman"/>
          <w:color w:val="000000"/>
          <w:lang w:val="ro-RO"/>
        </w:rPr>
      </w:pPr>
    </w:p>
    <w:p w14:paraId="78146E4C" w14:textId="5593F104" w:rsidR="00E174B9" w:rsidRPr="000D5EEC" w:rsidRDefault="00E174B9" w:rsidP="000D5EEC">
      <w:pPr>
        <w:tabs>
          <w:tab w:val="right" w:pos="9356"/>
        </w:tabs>
        <w:spacing w:after="0" w:line="240" w:lineRule="auto"/>
        <w:rPr>
          <w:rFonts w:ascii="Times New Roman" w:hAnsi="Times New Roman" w:cs="Times New Roman"/>
          <w:b/>
          <w:color w:val="000000"/>
          <w:sz w:val="28"/>
          <w:szCs w:val="28"/>
          <w:lang w:val="ro-RO"/>
        </w:rPr>
      </w:pPr>
      <w:r w:rsidRPr="000D5EEC">
        <w:rPr>
          <w:rFonts w:ascii="Times New Roman" w:hAnsi="Times New Roman" w:cs="Times New Roman"/>
          <w:b/>
          <w:color w:val="000000"/>
          <w:sz w:val="28"/>
          <w:szCs w:val="28"/>
          <w:lang w:val="ro-RO"/>
        </w:rPr>
        <w:t>PRIM-MINISTRU</w:t>
      </w:r>
      <w:r w:rsidRPr="000D5EEC">
        <w:rPr>
          <w:rFonts w:ascii="Times New Roman" w:hAnsi="Times New Roman" w:cs="Times New Roman"/>
          <w:b/>
          <w:color w:val="000000"/>
          <w:sz w:val="28"/>
          <w:szCs w:val="28"/>
          <w:lang w:val="ro-RO"/>
        </w:rPr>
        <w:tab/>
        <w:t xml:space="preserve">Dorin RECEAN </w:t>
      </w:r>
    </w:p>
    <w:p w14:paraId="42D8626E" w14:textId="77777777" w:rsidR="00E174B9" w:rsidRPr="000D5EEC" w:rsidRDefault="00E174B9" w:rsidP="000D5EEC">
      <w:pPr>
        <w:spacing w:after="0" w:line="240" w:lineRule="auto"/>
        <w:rPr>
          <w:rFonts w:ascii="Times New Roman" w:hAnsi="Times New Roman" w:cs="Times New Roman"/>
          <w:b/>
          <w:color w:val="000000"/>
          <w:sz w:val="28"/>
          <w:szCs w:val="28"/>
          <w:lang w:val="ro-RO"/>
        </w:rPr>
      </w:pPr>
    </w:p>
    <w:p w14:paraId="0244E384" w14:textId="77777777" w:rsidR="00E174B9" w:rsidRPr="000D5EEC" w:rsidRDefault="00E174B9" w:rsidP="000D5EEC">
      <w:pPr>
        <w:spacing w:after="0" w:line="240" w:lineRule="auto"/>
        <w:rPr>
          <w:rFonts w:ascii="Times New Roman" w:hAnsi="Times New Roman" w:cs="Times New Roman"/>
          <w:b/>
          <w:color w:val="000000"/>
          <w:sz w:val="28"/>
          <w:szCs w:val="28"/>
          <w:lang w:val="ro-RO"/>
        </w:rPr>
      </w:pPr>
      <w:r w:rsidRPr="000D5EEC">
        <w:rPr>
          <w:rFonts w:ascii="Times New Roman" w:hAnsi="Times New Roman" w:cs="Times New Roman"/>
          <w:b/>
          <w:color w:val="000000"/>
          <w:sz w:val="28"/>
          <w:szCs w:val="28"/>
          <w:lang w:val="ro-RO"/>
        </w:rPr>
        <w:t>Contrasemnează:</w:t>
      </w:r>
    </w:p>
    <w:p w14:paraId="65840540" w14:textId="77777777" w:rsidR="00405D79" w:rsidRDefault="00405D79" w:rsidP="000D5EEC">
      <w:pPr>
        <w:tabs>
          <w:tab w:val="right" w:pos="9355"/>
        </w:tabs>
        <w:spacing w:after="0" w:line="240" w:lineRule="auto"/>
        <w:rPr>
          <w:rFonts w:ascii="Times New Roman" w:hAnsi="Times New Roman" w:cs="Times New Roman"/>
          <w:b/>
          <w:color w:val="000000"/>
          <w:sz w:val="28"/>
          <w:szCs w:val="28"/>
          <w:lang w:val="ro-RO"/>
        </w:rPr>
      </w:pPr>
    </w:p>
    <w:p w14:paraId="74F53A17" w14:textId="05415066" w:rsidR="00F41958" w:rsidRPr="000D5EEC" w:rsidRDefault="000D5EEC" w:rsidP="000D5EEC">
      <w:pPr>
        <w:tabs>
          <w:tab w:val="right" w:pos="9355"/>
        </w:tabs>
        <w:spacing w:after="0" w:line="240" w:lineRule="auto"/>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 xml:space="preserve">Ministrul afacerilor interne </w:t>
      </w:r>
      <w:r>
        <w:rPr>
          <w:rFonts w:ascii="Times New Roman" w:hAnsi="Times New Roman" w:cs="Times New Roman"/>
          <w:b/>
          <w:color w:val="000000"/>
          <w:sz w:val="28"/>
          <w:szCs w:val="28"/>
          <w:lang w:val="ro-RO"/>
        </w:rPr>
        <w:tab/>
      </w:r>
      <w:r w:rsidR="00E174B9" w:rsidRPr="000D5EEC">
        <w:rPr>
          <w:rFonts w:ascii="Times New Roman" w:hAnsi="Times New Roman" w:cs="Times New Roman"/>
          <w:b/>
          <w:color w:val="000000"/>
          <w:sz w:val="28"/>
          <w:szCs w:val="28"/>
          <w:lang w:val="ro-RO"/>
        </w:rPr>
        <w:t>Adrian EFROS</w:t>
      </w:r>
    </w:p>
    <w:p w14:paraId="192AF294" w14:textId="77777777" w:rsidR="00323A5A" w:rsidRPr="0061433A" w:rsidRDefault="00323A5A" w:rsidP="000D5EEC">
      <w:pPr>
        <w:spacing w:after="0" w:line="240" w:lineRule="auto"/>
        <w:rPr>
          <w:rFonts w:ascii="Times New Roman" w:hAnsi="Times New Roman" w:cs="Times New Roman"/>
          <w:color w:val="000000"/>
          <w:sz w:val="28"/>
          <w:szCs w:val="28"/>
          <w:lang w:val="ro-RO"/>
        </w:rPr>
      </w:pPr>
    </w:p>
    <w:sectPr w:rsidR="00323A5A" w:rsidRPr="0061433A" w:rsidSect="009C2AB5">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48F7"/>
    <w:multiLevelType w:val="hybridMultilevel"/>
    <w:tmpl w:val="82B24C20"/>
    <w:lvl w:ilvl="0" w:tplc="ED4E5490">
      <w:start w:val="1"/>
      <w:numFmt w:val="bullet"/>
      <w:lvlText w:val="-"/>
      <w:lvlJc w:val="left"/>
      <w:pPr>
        <w:ind w:left="720" w:hanging="360"/>
      </w:pPr>
      <w:rPr>
        <w:rFonts w:ascii="Times New Roman" w:eastAsia="Courier New"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C7208"/>
    <w:multiLevelType w:val="hybridMultilevel"/>
    <w:tmpl w:val="12AE0576"/>
    <w:lvl w:ilvl="0" w:tplc="329291C8">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31659"/>
    <w:multiLevelType w:val="hybridMultilevel"/>
    <w:tmpl w:val="553C2ED2"/>
    <w:lvl w:ilvl="0" w:tplc="1750A27E">
      <w:start w:val="1"/>
      <w:numFmt w:val="lowerLetter"/>
      <w:lvlText w:val="%1)"/>
      <w:lvlJc w:val="left"/>
      <w:pPr>
        <w:ind w:left="1287"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1A007E"/>
    <w:multiLevelType w:val="hybridMultilevel"/>
    <w:tmpl w:val="9A121AC8"/>
    <w:lvl w:ilvl="0" w:tplc="07F2409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DBA2401"/>
    <w:multiLevelType w:val="hybridMultilevel"/>
    <w:tmpl w:val="FB4086A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9A478D7"/>
    <w:multiLevelType w:val="hybridMultilevel"/>
    <w:tmpl w:val="4C7E0060"/>
    <w:lvl w:ilvl="0" w:tplc="DCD09B94">
      <w:start w:val="1"/>
      <w:numFmt w:val="decimal"/>
      <w:lvlText w:val="%1)"/>
      <w:lvlJc w:val="left"/>
      <w:pPr>
        <w:ind w:left="1080" w:hanging="360"/>
      </w:pPr>
      <w:rPr>
        <w:rFonts w:hint="default"/>
        <w:sz w:val="28"/>
        <w:szCs w:val="28"/>
        <w:lang w:val="ro-R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3F17085B"/>
    <w:multiLevelType w:val="hybridMultilevel"/>
    <w:tmpl w:val="55BEE8F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1B1528"/>
    <w:multiLevelType w:val="hybridMultilevel"/>
    <w:tmpl w:val="FF7019E4"/>
    <w:lvl w:ilvl="0" w:tplc="BFB868DA">
      <w:start w:val="1"/>
      <w:numFmt w:val="bullet"/>
      <w:lvlText w:val="-"/>
      <w:lvlJc w:val="left"/>
      <w:pPr>
        <w:ind w:left="720" w:hanging="360"/>
      </w:pPr>
      <w:rPr>
        <w:rFonts w:ascii="Times New Roman" w:eastAsia="Courier New"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04046A"/>
    <w:multiLevelType w:val="multilevel"/>
    <w:tmpl w:val="EE2A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E1145"/>
    <w:multiLevelType w:val="hybridMultilevel"/>
    <w:tmpl w:val="C4382C4E"/>
    <w:lvl w:ilvl="0" w:tplc="30220BBA">
      <w:start w:val="1"/>
      <w:numFmt w:val="decimal"/>
      <w:lvlText w:val="%1."/>
      <w:lvlJc w:val="left"/>
      <w:pPr>
        <w:ind w:left="928"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B4C6916"/>
    <w:multiLevelType w:val="hybridMultilevel"/>
    <w:tmpl w:val="E97CF4D6"/>
    <w:lvl w:ilvl="0" w:tplc="08180011">
      <w:start w:val="1"/>
      <w:numFmt w:val="decimal"/>
      <w:lvlText w:val="%1)"/>
      <w:lvlJc w:val="left"/>
      <w:pPr>
        <w:ind w:left="502" w:hanging="360"/>
      </w:pPr>
      <w:rPr>
        <w:rFonts w:hint="default"/>
        <w:sz w:val="28"/>
        <w:szCs w:val="28"/>
      </w:r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11" w15:restartNumberingAfterBreak="0">
    <w:nsid w:val="4BD33158"/>
    <w:multiLevelType w:val="hybridMultilevel"/>
    <w:tmpl w:val="8CE6CB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072615"/>
    <w:multiLevelType w:val="hybridMultilevel"/>
    <w:tmpl w:val="72E2A8D0"/>
    <w:lvl w:ilvl="0" w:tplc="A56CA80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E4F23"/>
    <w:multiLevelType w:val="hybridMultilevel"/>
    <w:tmpl w:val="E97CF4D6"/>
    <w:lvl w:ilvl="0" w:tplc="FFFFFFFF">
      <w:start w:val="1"/>
      <w:numFmt w:val="decimal"/>
      <w:lvlText w:val="%1)"/>
      <w:lvlJc w:val="left"/>
      <w:pPr>
        <w:ind w:left="502" w:hanging="360"/>
      </w:pPr>
      <w:rPr>
        <w:rFonts w:hint="default"/>
        <w:sz w:val="28"/>
        <w:szCs w:val="28"/>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4" w15:restartNumberingAfterBreak="0">
    <w:nsid w:val="5E2620DE"/>
    <w:multiLevelType w:val="hybridMultilevel"/>
    <w:tmpl w:val="2236C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852AF0"/>
    <w:multiLevelType w:val="hybridMultilevel"/>
    <w:tmpl w:val="08A4FAF2"/>
    <w:lvl w:ilvl="0" w:tplc="240890F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16" w15:restartNumberingAfterBreak="0">
    <w:nsid w:val="67421F14"/>
    <w:multiLevelType w:val="hybridMultilevel"/>
    <w:tmpl w:val="9152A37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6CBF2F06"/>
    <w:multiLevelType w:val="hybridMultilevel"/>
    <w:tmpl w:val="DEF4EF82"/>
    <w:lvl w:ilvl="0" w:tplc="810069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4ED05F8"/>
    <w:multiLevelType w:val="hybridMultilevel"/>
    <w:tmpl w:val="347C0106"/>
    <w:lvl w:ilvl="0" w:tplc="088E89C0">
      <w:start w:val="1"/>
      <w:numFmt w:val="decimal"/>
      <w:lvlText w:val="%1."/>
      <w:lvlJc w:val="left"/>
      <w:pPr>
        <w:ind w:left="720" w:hanging="360"/>
      </w:pPr>
      <w:rPr>
        <w:rFonts w:eastAsia="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51F13"/>
    <w:multiLevelType w:val="hybridMultilevel"/>
    <w:tmpl w:val="66985B26"/>
    <w:lvl w:ilvl="0" w:tplc="04180011">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B437E51"/>
    <w:multiLevelType w:val="hybridMultilevel"/>
    <w:tmpl w:val="64AECF2C"/>
    <w:lvl w:ilvl="0" w:tplc="26B07798">
      <w:start w:val="1"/>
      <w:numFmt w:val="decimal"/>
      <w:lvlText w:val="%1."/>
      <w:lvlJc w:val="left"/>
      <w:pPr>
        <w:ind w:left="1050" w:hanging="1050"/>
      </w:pPr>
      <w:rPr>
        <w:rFonts w:hint="default"/>
      </w:rPr>
    </w:lvl>
    <w:lvl w:ilvl="1" w:tplc="78164AB6">
      <w:start w:val="1"/>
      <w:numFmt w:val="lowerLett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0"/>
  </w:num>
  <w:num w:numId="3">
    <w:abstractNumId w:val="7"/>
  </w:num>
  <w:num w:numId="4">
    <w:abstractNumId w:val="16"/>
  </w:num>
  <w:num w:numId="5">
    <w:abstractNumId w:val="18"/>
  </w:num>
  <w:num w:numId="6">
    <w:abstractNumId w:val="20"/>
  </w:num>
  <w:num w:numId="7">
    <w:abstractNumId w:val="19"/>
  </w:num>
  <w:num w:numId="8">
    <w:abstractNumId w:val="6"/>
  </w:num>
  <w:num w:numId="9">
    <w:abstractNumId w:val="4"/>
  </w:num>
  <w:num w:numId="10">
    <w:abstractNumId w:val="1"/>
  </w:num>
  <w:num w:numId="11">
    <w:abstractNumId w:val="12"/>
  </w:num>
  <w:num w:numId="12">
    <w:abstractNumId w:val="11"/>
  </w:num>
  <w:num w:numId="13">
    <w:abstractNumId w:val="14"/>
  </w:num>
  <w:num w:numId="14">
    <w:abstractNumId w:val="10"/>
  </w:num>
  <w:num w:numId="15">
    <w:abstractNumId w:val="3"/>
  </w:num>
  <w:num w:numId="16">
    <w:abstractNumId w:val="5"/>
  </w:num>
  <w:num w:numId="17">
    <w:abstractNumId w:val="8"/>
  </w:num>
  <w:num w:numId="18">
    <w:abstractNumId w:val="13"/>
  </w:num>
  <w:num w:numId="19">
    <w:abstractNumId w:val="17"/>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F28"/>
    <w:rsid w:val="000211EC"/>
    <w:rsid w:val="00031138"/>
    <w:rsid w:val="0003428C"/>
    <w:rsid w:val="00040EF8"/>
    <w:rsid w:val="00054C11"/>
    <w:rsid w:val="00057F28"/>
    <w:rsid w:val="000A42AF"/>
    <w:rsid w:val="000B3A2A"/>
    <w:rsid w:val="000D5EEC"/>
    <w:rsid w:val="00105CDA"/>
    <w:rsid w:val="0012317A"/>
    <w:rsid w:val="00130C70"/>
    <w:rsid w:val="00132C16"/>
    <w:rsid w:val="001560D5"/>
    <w:rsid w:val="00182C91"/>
    <w:rsid w:val="001A4373"/>
    <w:rsid w:val="001B6CC1"/>
    <w:rsid w:val="001D0AE9"/>
    <w:rsid w:val="001F354F"/>
    <w:rsid w:val="0020661F"/>
    <w:rsid w:val="0021280F"/>
    <w:rsid w:val="00215BD9"/>
    <w:rsid w:val="0022574D"/>
    <w:rsid w:val="00256525"/>
    <w:rsid w:val="00275216"/>
    <w:rsid w:val="002817DD"/>
    <w:rsid w:val="0029433A"/>
    <w:rsid w:val="00323A5A"/>
    <w:rsid w:val="00326255"/>
    <w:rsid w:val="003370DA"/>
    <w:rsid w:val="00350008"/>
    <w:rsid w:val="00363758"/>
    <w:rsid w:val="003854B9"/>
    <w:rsid w:val="00387DEF"/>
    <w:rsid w:val="003D17BB"/>
    <w:rsid w:val="003F660C"/>
    <w:rsid w:val="00405D79"/>
    <w:rsid w:val="004073B7"/>
    <w:rsid w:val="00447D81"/>
    <w:rsid w:val="004510C0"/>
    <w:rsid w:val="004554FB"/>
    <w:rsid w:val="00460D42"/>
    <w:rsid w:val="0047247D"/>
    <w:rsid w:val="0047683B"/>
    <w:rsid w:val="004D14E0"/>
    <w:rsid w:val="004E76A0"/>
    <w:rsid w:val="0051735D"/>
    <w:rsid w:val="00534387"/>
    <w:rsid w:val="0055225C"/>
    <w:rsid w:val="00554B9B"/>
    <w:rsid w:val="00555CAB"/>
    <w:rsid w:val="00566026"/>
    <w:rsid w:val="00584C33"/>
    <w:rsid w:val="005C6BD7"/>
    <w:rsid w:val="005D1B4D"/>
    <w:rsid w:val="005D1F66"/>
    <w:rsid w:val="005F5F24"/>
    <w:rsid w:val="0061433A"/>
    <w:rsid w:val="0061768C"/>
    <w:rsid w:val="00623C55"/>
    <w:rsid w:val="00660D39"/>
    <w:rsid w:val="00665507"/>
    <w:rsid w:val="006730CD"/>
    <w:rsid w:val="00682D2E"/>
    <w:rsid w:val="0068480E"/>
    <w:rsid w:val="00692B1E"/>
    <w:rsid w:val="006B32CB"/>
    <w:rsid w:val="006C06C0"/>
    <w:rsid w:val="006C0E75"/>
    <w:rsid w:val="006C788C"/>
    <w:rsid w:val="006D569B"/>
    <w:rsid w:val="006D69F8"/>
    <w:rsid w:val="00712AA8"/>
    <w:rsid w:val="00713EF1"/>
    <w:rsid w:val="007176E0"/>
    <w:rsid w:val="007417E6"/>
    <w:rsid w:val="00761B66"/>
    <w:rsid w:val="0077391D"/>
    <w:rsid w:val="00793B5A"/>
    <w:rsid w:val="007C48F5"/>
    <w:rsid w:val="007C63C8"/>
    <w:rsid w:val="007F386D"/>
    <w:rsid w:val="008008E2"/>
    <w:rsid w:val="00801C7D"/>
    <w:rsid w:val="008033C7"/>
    <w:rsid w:val="00817911"/>
    <w:rsid w:val="00827C0C"/>
    <w:rsid w:val="0083106D"/>
    <w:rsid w:val="008457AB"/>
    <w:rsid w:val="00853165"/>
    <w:rsid w:val="00856F1A"/>
    <w:rsid w:val="0088022F"/>
    <w:rsid w:val="008B16C0"/>
    <w:rsid w:val="008C2313"/>
    <w:rsid w:val="008D536F"/>
    <w:rsid w:val="009066FD"/>
    <w:rsid w:val="009229AD"/>
    <w:rsid w:val="009828E8"/>
    <w:rsid w:val="009A767B"/>
    <w:rsid w:val="009A78A2"/>
    <w:rsid w:val="009B0A9D"/>
    <w:rsid w:val="009C2AB5"/>
    <w:rsid w:val="009E7C54"/>
    <w:rsid w:val="00A119CB"/>
    <w:rsid w:val="00A11F92"/>
    <w:rsid w:val="00A2359B"/>
    <w:rsid w:val="00A3060B"/>
    <w:rsid w:val="00A3782C"/>
    <w:rsid w:val="00A41C98"/>
    <w:rsid w:val="00A93009"/>
    <w:rsid w:val="00A955BE"/>
    <w:rsid w:val="00AA4B99"/>
    <w:rsid w:val="00AA6ACF"/>
    <w:rsid w:val="00AC775E"/>
    <w:rsid w:val="00AE2D7B"/>
    <w:rsid w:val="00AF5D71"/>
    <w:rsid w:val="00B04B7B"/>
    <w:rsid w:val="00B0715D"/>
    <w:rsid w:val="00B12A2C"/>
    <w:rsid w:val="00B15F1E"/>
    <w:rsid w:val="00B335FF"/>
    <w:rsid w:val="00B50746"/>
    <w:rsid w:val="00B84C56"/>
    <w:rsid w:val="00B95C68"/>
    <w:rsid w:val="00BA42B8"/>
    <w:rsid w:val="00BB14E2"/>
    <w:rsid w:val="00BB79DE"/>
    <w:rsid w:val="00BC0328"/>
    <w:rsid w:val="00C113C2"/>
    <w:rsid w:val="00C1238E"/>
    <w:rsid w:val="00C14986"/>
    <w:rsid w:val="00C33B18"/>
    <w:rsid w:val="00C52237"/>
    <w:rsid w:val="00C7489A"/>
    <w:rsid w:val="00C81AE8"/>
    <w:rsid w:val="00C9323D"/>
    <w:rsid w:val="00CA3657"/>
    <w:rsid w:val="00CB02E1"/>
    <w:rsid w:val="00CE0445"/>
    <w:rsid w:val="00CF7FE3"/>
    <w:rsid w:val="00D23A46"/>
    <w:rsid w:val="00D36410"/>
    <w:rsid w:val="00D36A6A"/>
    <w:rsid w:val="00D5177E"/>
    <w:rsid w:val="00D569AE"/>
    <w:rsid w:val="00D63351"/>
    <w:rsid w:val="00D743DF"/>
    <w:rsid w:val="00D81822"/>
    <w:rsid w:val="00D8590E"/>
    <w:rsid w:val="00D8765E"/>
    <w:rsid w:val="00D87F40"/>
    <w:rsid w:val="00DA0368"/>
    <w:rsid w:val="00DB4E75"/>
    <w:rsid w:val="00DC190F"/>
    <w:rsid w:val="00DC6994"/>
    <w:rsid w:val="00DF3267"/>
    <w:rsid w:val="00E0586F"/>
    <w:rsid w:val="00E13898"/>
    <w:rsid w:val="00E174B9"/>
    <w:rsid w:val="00E40F84"/>
    <w:rsid w:val="00E45C47"/>
    <w:rsid w:val="00E51981"/>
    <w:rsid w:val="00E53730"/>
    <w:rsid w:val="00EA13F8"/>
    <w:rsid w:val="00EA6508"/>
    <w:rsid w:val="00F001F7"/>
    <w:rsid w:val="00F40E45"/>
    <w:rsid w:val="00F41958"/>
    <w:rsid w:val="00F66FD1"/>
    <w:rsid w:val="00F723BC"/>
    <w:rsid w:val="00F75AB8"/>
    <w:rsid w:val="00F831CF"/>
    <w:rsid w:val="00F84874"/>
    <w:rsid w:val="00F87F62"/>
    <w:rsid w:val="00FB257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45A9"/>
  <w15:docId w15:val="{53812E66-FB16-4ED6-A6E5-19C53DFF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28"/>
  </w:style>
  <w:style w:type="paragraph" w:styleId="Heading1">
    <w:name w:val="heading 1"/>
    <w:basedOn w:val="Normal"/>
    <w:next w:val="Normal"/>
    <w:link w:val="Heading1Char"/>
    <w:uiPriority w:val="9"/>
    <w:qFormat/>
    <w:rsid w:val="00057F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057F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D6335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28"/>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057F2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5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PreformattedChar">
    <w:name w:val="HTML Preformatted Char"/>
    <w:basedOn w:val="DefaultParagraphFont"/>
    <w:link w:val="HTMLPreformatted"/>
    <w:rsid w:val="00057F28"/>
    <w:rPr>
      <w:rFonts w:ascii="Courier New" w:eastAsia="Courier New" w:hAnsi="Courier New" w:cs="Courier New"/>
      <w:sz w:val="20"/>
      <w:szCs w:val="20"/>
      <w:lang w:eastAsia="ru-RU"/>
    </w:rPr>
  </w:style>
  <w:style w:type="paragraph" w:styleId="BalloonText">
    <w:name w:val="Balloon Text"/>
    <w:basedOn w:val="Normal"/>
    <w:link w:val="BalloonTextChar"/>
    <w:uiPriority w:val="99"/>
    <w:semiHidden/>
    <w:unhideWhenUsed/>
    <w:rsid w:val="0005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28"/>
    <w:rPr>
      <w:rFonts w:ascii="Tahoma" w:hAnsi="Tahoma" w:cs="Tahoma"/>
      <w:sz w:val="16"/>
      <w:szCs w:val="16"/>
    </w:rPr>
  </w:style>
  <w:style w:type="paragraph" w:styleId="NormalWeb">
    <w:name w:val="Normal (Web)"/>
    <w:basedOn w:val="Normal"/>
    <w:uiPriority w:val="99"/>
    <w:unhideWhenUsed/>
    <w:rsid w:val="001D0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9B0A9D"/>
    <w:pPr>
      <w:ind w:left="720"/>
      <w:contextualSpacing/>
    </w:pPr>
  </w:style>
  <w:style w:type="paragraph" w:styleId="Revision">
    <w:name w:val="Revision"/>
    <w:hidden/>
    <w:uiPriority w:val="99"/>
    <w:semiHidden/>
    <w:rsid w:val="00AA4B99"/>
    <w:pPr>
      <w:spacing w:after="0" w:line="240" w:lineRule="auto"/>
    </w:pPr>
  </w:style>
  <w:style w:type="character" w:styleId="Hyperlink">
    <w:name w:val="Hyperlink"/>
    <w:basedOn w:val="DefaultParagraphFont"/>
    <w:uiPriority w:val="99"/>
    <w:semiHidden/>
    <w:unhideWhenUsed/>
    <w:rsid w:val="00E40F84"/>
    <w:rPr>
      <w:color w:val="0000FF"/>
      <w:u w:val="single"/>
    </w:rPr>
  </w:style>
  <w:style w:type="table" w:styleId="TableGrid">
    <w:name w:val="Table Grid"/>
    <w:basedOn w:val="TableNormal"/>
    <w:uiPriority w:val="59"/>
    <w:rsid w:val="0032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323A5A"/>
  </w:style>
  <w:style w:type="character" w:customStyle="1" w:styleId="Heading8Char">
    <w:name w:val="Heading 8 Char"/>
    <w:basedOn w:val="DefaultParagraphFont"/>
    <w:link w:val="Heading8"/>
    <w:uiPriority w:val="9"/>
    <w:semiHidden/>
    <w:rsid w:val="00D63351"/>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968719">
      <w:bodyDiv w:val="1"/>
      <w:marLeft w:val="0"/>
      <w:marRight w:val="0"/>
      <w:marTop w:val="0"/>
      <w:marBottom w:val="0"/>
      <w:divBdr>
        <w:top w:val="none" w:sz="0" w:space="0" w:color="auto"/>
        <w:left w:val="none" w:sz="0" w:space="0" w:color="auto"/>
        <w:bottom w:val="none" w:sz="0" w:space="0" w:color="auto"/>
        <w:right w:val="none" w:sz="0" w:space="0" w:color="auto"/>
      </w:divBdr>
      <w:divsChild>
        <w:div w:id="682557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A2BE-FA0F-4408-A54C-1E6CD3A6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1349</Words>
  <Characters>7826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Turcanu Sergiu Ion</dc:creator>
  <cp:lastModifiedBy>Carolina Procopciuc</cp:lastModifiedBy>
  <cp:revision>12</cp:revision>
  <cp:lastPrinted>2024-06-18T06:25:00Z</cp:lastPrinted>
  <dcterms:created xsi:type="dcterms:W3CDTF">2024-05-14T10:11:00Z</dcterms:created>
  <dcterms:modified xsi:type="dcterms:W3CDTF">2024-06-18T11:46:00Z</dcterms:modified>
</cp:coreProperties>
</file>