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DA918D" w14:textId="668B6395" w:rsidR="0011458D" w:rsidRPr="00274790" w:rsidRDefault="0011458D" w:rsidP="00274790">
      <w:pPr>
        <w:shd w:val="clear" w:color="auto" w:fill="FFFFFF"/>
        <w:tabs>
          <w:tab w:val="left" w:pos="5599"/>
        </w:tabs>
        <w:spacing w:after="240" w:line="240" w:lineRule="auto"/>
        <w:jc w:val="right"/>
        <w:outlineLvl w:val="3"/>
        <w:rPr>
          <w:rFonts w:ascii="Times New Roman" w:eastAsia="Times New Roman" w:hAnsi="Times New Roman" w:cs="Times New Roman"/>
          <w:i/>
          <w:color w:val="333333"/>
          <w:sz w:val="24"/>
          <w:szCs w:val="24"/>
          <w:lang w:val="ro-RO"/>
        </w:rPr>
      </w:pPr>
      <w:r w:rsidRPr="00274790">
        <w:rPr>
          <w:rFonts w:ascii="Times New Roman" w:eastAsia="Times New Roman" w:hAnsi="Times New Roman" w:cs="Times New Roman"/>
          <w:i/>
          <w:color w:val="333333"/>
          <w:sz w:val="24"/>
          <w:szCs w:val="24"/>
          <w:lang w:val="ro-RO"/>
        </w:rPr>
        <w:t>Proiect</w:t>
      </w:r>
    </w:p>
    <w:p w14:paraId="2A0E9FE5" w14:textId="77777777" w:rsidR="0011458D" w:rsidRPr="00274790" w:rsidRDefault="0011458D" w:rsidP="00150492">
      <w:pPr>
        <w:spacing w:after="240" w:line="240" w:lineRule="auto"/>
        <w:jc w:val="center"/>
        <w:rPr>
          <w:rFonts w:ascii="Times New Roman" w:eastAsia="Calibri" w:hAnsi="Times New Roman" w:cs="Times New Roman"/>
          <w:b/>
          <w:sz w:val="24"/>
          <w:szCs w:val="24"/>
          <w:lang w:val="ro-RO"/>
        </w:rPr>
      </w:pPr>
    </w:p>
    <w:p w14:paraId="0E18ED96" w14:textId="77777777" w:rsidR="0011458D" w:rsidRPr="00274790" w:rsidRDefault="0011458D" w:rsidP="00150492">
      <w:pPr>
        <w:spacing w:after="240" w:line="240" w:lineRule="auto"/>
        <w:jc w:val="center"/>
        <w:rPr>
          <w:rFonts w:ascii="Times New Roman" w:eastAsia="Calibri" w:hAnsi="Times New Roman" w:cs="Times New Roman"/>
          <w:b/>
          <w:sz w:val="24"/>
          <w:szCs w:val="24"/>
          <w:lang w:val="ro-RO"/>
        </w:rPr>
      </w:pPr>
      <w:r w:rsidRPr="00274790">
        <w:rPr>
          <w:rFonts w:ascii="Times New Roman" w:eastAsia="Calibri" w:hAnsi="Times New Roman" w:cs="Times New Roman"/>
          <w:b/>
          <w:sz w:val="24"/>
          <w:szCs w:val="24"/>
          <w:lang w:val="ro-RO"/>
        </w:rPr>
        <w:t>LEGE</w:t>
      </w:r>
    </w:p>
    <w:p w14:paraId="4FA6E49D" w14:textId="77777777" w:rsidR="006D2E2A" w:rsidRPr="00274790" w:rsidRDefault="0011458D" w:rsidP="0053466E">
      <w:pPr>
        <w:shd w:val="clear" w:color="auto" w:fill="FFFFFF"/>
        <w:spacing w:line="240" w:lineRule="auto"/>
        <w:jc w:val="center"/>
        <w:outlineLvl w:val="3"/>
        <w:rPr>
          <w:rFonts w:ascii="Times New Roman" w:eastAsia="Times New Roman" w:hAnsi="Times New Roman" w:cs="Times New Roman"/>
          <w:b/>
          <w:bCs/>
          <w:color w:val="000000" w:themeColor="text1"/>
          <w:sz w:val="24"/>
          <w:szCs w:val="24"/>
          <w:lang w:val="ro-RO"/>
        </w:rPr>
      </w:pPr>
      <w:bookmarkStart w:id="0" w:name="_Hlk166222304"/>
      <w:r w:rsidRPr="00274790">
        <w:rPr>
          <w:rFonts w:ascii="Times New Roman" w:eastAsia="Times New Roman" w:hAnsi="Times New Roman" w:cs="Times New Roman"/>
          <w:b/>
          <w:bCs/>
          <w:color w:val="000000" w:themeColor="text1"/>
          <w:sz w:val="24"/>
          <w:szCs w:val="24"/>
          <w:lang w:val="ro-RO"/>
        </w:rPr>
        <w:t xml:space="preserve">cu privire la modificarea Legii nr. </w:t>
      </w:r>
      <w:r w:rsidR="006D2E2A" w:rsidRPr="00274790">
        <w:rPr>
          <w:rFonts w:ascii="Times New Roman" w:eastAsia="Times New Roman" w:hAnsi="Times New Roman" w:cs="Times New Roman"/>
          <w:b/>
          <w:bCs/>
          <w:color w:val="000000" w:themeColor="text1"/>
          <w:sz w:val="24"/>
          <w:szCs w:val="24"/>
          <w:lang w:val="ro-RO"/>
        </w:rPr>
        <w:t>280/2011</w:t>
      </w:r>
      <w:r w:rsidRPr="00274790">
        <w:rPr>
          <w:rFonts w:ascii="Times New Roman" w:eastAsia="Times New Roman" w:hAnsi="Times New Roman" w:cs="Times New Roman"/>
          <w:b/>
          <w:bCs/>
          <w:color w:val="000000" w:themeColor="text1"/>
          <w:sz w:val="24"/>
          <w:szCs w:val="24"/>
          <w:lang w:val="ro-RO"/>
        </w:rPr>
        <w:t xml:space="preserve"> </w:t>
      </w:r>
      <w:bookmarkEnd w:id="0"/>
      <w:r w:rsidR="006D2E2A" w:rsidRPr="00274790">
        <w:rPr>
          <w:rFonts w:ascii="Times New Roman" w:eastAsia="Times New Roman" w:hAnsi="Times New Roman" w:cs="Times New Roman"/>
          <w:b/>
          <w:bCs/>
          <w:color w:val="000000" w:themeColor="text1"/>
          <w:sz w:val="24"/>
          <w:szCs w:val="24"/>
          <w:lang w:val="ro-RO"/>
        </w:rPr>
        <w:t xml:space="preserve">privind </w:t>
      </w:r>
    </w:p>
    <w:p w14:paraId="136E409E" w14:textId="01033429" w:rsidR="0011458D" w:rsidRPr="00274790" w:rsidRDefault="006D2E2A" w:rsidP="00150492">
      <w:pPr>
        <w:shd w:val="clear" w:color="auto" w:fill="FFFFFF"/>
        <w:spacing w:after="240" w:line="240" w:lineRule="auto"/>
        <w:jc w:val="center"/>
        <w:outlineLvl w:val="3"/>
        <w:rPr>
          <w:rFonts w:ascii="Times New Roman" w:eastAsia="Times New Roman" w:hAnsi="Times New Roman" w:cs="Times New Roman"/>
          <w:color w:val="000000" w:themeColor="text1"/>
          <w:sz w:val="24"/>
          <w:szCs w:val="24"/>
          <w:lang w:val="ro-RO"/>
        </w:rPr>
      </w:pPr>
      <w:r w:rsidRPr="00274790">
        <w:rPr>
          <w:rFonts w:ascii="Times New Roman" w:eastAsia="Times New Roman" w:hAnsi="Times New Roman" w:cs="Times New Roman"/>
          <w:b/>
          <w:bCs/>
          <w:color w:val="000000" w:themeColor="text1"/>
          <w:sz w:val="24"/>
          <w:szCs w:val="24"/>
          <w:lang w:val="ro-RO"/>
        </w:rPr>
        <w:t xml:space="preserve">protejarea patrimoniului cultural </w:t>
      </w:r>
      <w:r w:rsidR="00D6723D" w:rsidRPr="00274790">
        <w:rPr>
          <w:rFonts w:ascii="Times New Roman" w:eastAsia="Times New Roman" w:hAnsi="Times New Roman" w:cs="Times New Roman"/>
          <w:b/>
          <w:bCs/>
          <w:color w:val="000000" w:themeColor="text1"/>
          <w:sz w:val="24"/>
          <w:szCs w:val="24"/>
          <w:lang w:val="ro-RO"/>
        </w:rPr>
        <w:t>național</w:t>
      </w:r>
      <w:r w:rsidRPr="00274790">
        <w:rPr>
          <w:rFonts w:ascii="Times New Roman" w:eastAsia="Times New Roman" w:hAnsi="Times New Roman" w:cs="Times New Roman"/>
          <w:b/>
          <w:bCs/>
          <w:color w:val="000000" w:themeColor="text1"/>
          <w:sz w:val="24"/>
          <w:szCs w:val="24"/>
          <w:lang w:val="ro-RO"/>
        </w:rPr>
        <w:t xml:space="preserve"> mobil</w:t>
      </w:r>
    </w:p>
    <w:p w14:paraId="38981758" w14:textId="77777777" w:rsidR="006D2E2A" w:rsidRPr="00274790" w:rsidRDefault="006D2E2A" w:rsidP="00150492">
      <w:pPr>
        <w:shd w:val="clear" w:color="auto" w:fill="FFFFFF"/>
        <w:spacing w:after="240" w:line="240" w:lineRule="auto"/>
        <w:jc w:val="both"/>
        <w:rPr>
          <w:rFonts w:ascii="Times New Roman" w:eastAsia="Times New Roman" w:hAnsi="Times New Roman" w:cs="Times New Roman"/>
          <w:color w:val="000000" w:themeColor="text1"/>
          <w:sz w:val="24"/>
          <w:szCs w:val="24"/>
          <w:lang w:val="ro-RO"/>
        </w:rPr>
      </w:pPr>
    </w:p>
    <w:p w14:paraId="07B1AEF7" w14:textId="509D2B6F" w:rsidR="0011458D" w:rsidRPr="00274790" w:rsidRDefault="0011458D" w:rsidP="00150492">
      <w:pPr>
        <w:shd w:val="clear" w:color="auto" w:fill="FFFFFF"/>
        <w:spacing w:after="240" w:line="240" w:lineRule="auto"/>
        <w:jc w:val="both"/>
        <w:rPr>
          <w:rFonts w:ascii="Times New Roman" w:eastAsia="Times New Roman" w:hAnsi="Times New Roman" w:cs="Times New Roman"/>
          <w:color w:val="000000" w:themeColor="text1"/>
          <w:sz w:val="24"/>
          <w:szCs w:val="24"/>
          <w:lang w:val="ro-RO"/>
        </w:rPr>
      </w:pPr>
      <w:r w:rsidRPr="00274790">
        <w:rPr>
          <w:rFonts w:ascii="Times New Roman" w:eastAsia="Times New Roman" w:hAnsi="Times New Roman" w:cs="Times New Roman"/>
          <w:color w:val="000000" w:themeColor="text1"/>
          <w:sz w:val="24"/>
          <w:szCs w:val="24"/>
          <w:lang w:val="ro-RO"/>
        </w:rPr>
        <w:t xml:space="preserve">Parlamentul adoptă prezenta lege organică. </w:t>
      </w:r>
    </w:p>
    <w:p w14:paraId="4691EABC" w14:textId="77777777" w:rsidR="0011458D" w:rsidRPr="00274790" w:rsidRDefault="0011458D" w:rsidP="00150492">
      <w:pPr>
        <w:shd w:val="clear" w:color="auto" w:fill="FFFFFF"/>
        <w:spacing w:after="240" w:line="240" w:lineRule="auto"/>
        <w:jc w:val="both"/>
        <w:rPr>
          <w:rFonts w:ascii="Times New Roman" w:eastAsia="Times New Roman" w:hAnsi="Times New Roman" w:cs="Times New Roman"/>
          <w:b/>
          <w:color w:val="000000" w:themeColor="text1"/>
          <w:sz w:val="24"/>
          <w:szCs w:val="24"/>
          <w:lang w:val="ro-RO"/>
        </w:rPr>
      </w:pPr>
    </w:p>
    <w:p w14:paraId="40A2AF60" w14:textId="59CE82C6" w:rsidR="001742F4" w:rsidRPr="00274790" w:rsidRDefault="0011458D" w:rsidP="00150492">
      <w:pPr>
        <w:shd w:val="clear" w:color="auto" w:fill="FFFFFF"/>
        <w:spacing w:after="240" w:line="240" w:lineRule="auto"/>
        <w:jc w:val="both"/>
        <w:rPr>
          <w:rFonts w:ascii="Times New Roman" w:eastAsia="Times New Roman" w:hAnsi="Times New Roman" w:cs="Times New Roman"/>
          <w:color w:val="000000" w:themeColor="text1"/>
          <w:sz w:val="24"/>
          <w:szCs w:val="24"/>
          <w:lang w:val="ro-RO"/>
        </w:rPr>
      </w:pPr>
      <w:r w:rsidRPr="00274790">
        <w:rPr>
          <w:rFonts w:ascii="Times New Roman" w:eastAsia="Times New Roman" w:hAnsi="Times New Roman" w:cs="Times New Roman"/>
          <w:b/>
          <w:color w:val="000000" w:themeColor="text1"/>
          <w:sz w:val="24"/>
          <w:szCs w:val="24"/>
          <w:lang w:val="ro-RO"/>
        </w:rPr>
        <w:t xml:space="preserve">Art. I. </w:t>
      </w:r>
      <w:r w:rsidRPr="00274790">
        <w:rPr>
          <w:rFonts w:ascii="Times New Roman" w:eastAsia="Times New Roman" w:hAnsi="Times New Roman" w:cs="Times New Roman"/>
          <w:color w:val="000000" w:themeColor="text1"/>
          <w:sz w:val="24"/>
          <w:szCs w:val="24"/>
          <w:lang w:val="ro-RO"/>
        </w:rPr>
        <w:t xml:space="preserve">Legea nr. </w:t>
      </w:r>
      <w:r w:rsidR="00533ACB" w:rsidRPr="00274790">
        <w:rPr>
          <w:rFonts w:ascii="Times New Roman" w:eastAsia="Times New Roman" w:hAnsi="Times New Roman" w:cs="Times New Roman"/>
          <w:color w:val="000000" w:themeColor="text1"/>
          <w:sz w:val="24"/>
          <w:szCs w:val="24"/>
          <w:lang w:val="ro-RO"/>
        </w:rPr>
        <w:t>280/2011</w:t>
      </w:r>
      <w:r w:rsidRPr="00274790">
        <w:rPr>
          <w:rFonts w:ascii="Times New Roman" w:eastAsia="Times New Roman" w:hAnsi="Times New Roman" w:cs="Times New Roman"/>
          <w:color w:val="000000" w:themeColor="text1"/>
          <w:sz w:val="24"/>
          <w:szCs w:val="24"/>
          <w:lang w:val="ro-RO"/>
        </w:rPr>
        <w:t xml:space="preserve"> </w:t>
      </w:r>
      <w:r w:rsidR="00533ACB" w:rsidRPr="00274790">
        <w:rPr>
          <w:rFonts w:ascii="Times New Roman" w:eastAsia="Times New Roman" w:hAnsi="Times New Roman" w:cs="Times New Roman"/>
          <w:color w:val="000000" w:themeColor="text1"/>
          <w:sz w:val="24"/>
          <w:szCs w:val="24"/>
          <w:lang w:val="ro-RO"/>
        </w:rPr>
        <w:t xml:space="preserve">privind protejarea patrimoniului cultural </w:t>
      </w:r>
      <w:r w:rsidR="0088354B" w:rsidRPr="00274790">
        <w:rPr>
          <w:rFonts w:ascii="Times New Roman" w:eastAsia="Times New Roman" w:hAnsi="Times New Roman" w:cs="Times New Roman"/>
          <w:color w:val="000000" w:themeColor="text1"/>
          <w:sz w:val="24"/>
          <w:szCs w:val="24"/>
          <w:lang w:val="ro-RO"/>
        </w:rPr>
        <w:t>național</w:t>
      </w:r>
      <w:r w:rsidR="00533ACB" w:rsidRPr="00274790">
        <w:rPr>
          <w:rFonts w:ascii="Times New Roman" w:eastAsia="Times New Roman" w:hAnsi="Times New Roman" w:cs="Times New Roman"/>
          <w:color w:val="000000" w:themeColor="text1"/>
          <w:sz w:val="24"/>
          <w:szCs w:val="24"/>
          <w:lang w:val="ro-RO"/>
        </w:rPr>
        <w:t xml:space="preserve"> mobil </w:t>
      </w:r>
      <w:r w:rsidRPr="00274790">
        <w:rPr>
          <w:rFonts w:ascii="Times New Roman" w:eastAsia="Times New Roman" w:hAnsi="Times New Roman" w:cs="Times New Roman"/>
          <w:color w:val="000000" w:themeColor="text1"/>
          <w:sz w:val="24"/>
          <w:szCs w:val="24"/>
          <w:lang w:val="ro-RO"/>
        </w:rPr>
        <w:t xml:space="preserve">(Monitorul Oficial al Republicii Moldova, </w:t>
      </w:r>
      <w:r w:rsidR="00533ACB" w:rsidRPr="00274790">
        <w:rPr>
          <w:rFonts w:ascii="Times New Roman" w:eastAsia="Times New Roman" w:hAnsi="Times New Roman" w:cs="Times New Roman"/>
          <w:color w:val="000000" w:themeColor="text1"/>
          <w:sz w:val="24"/>
          <w:szCs w:val="24"/>
          <w:lang w:val="ro-RO"/>
        </w:rPr>
        <w:t>Nr. 82-84, art. 270</w:t>
      </w:r>
      <w:r w:rsidRPr="00274790">
        <w:rPr>
          <w:rFonts w:ascii="Times New Roman" w:eastAsia="Times New Roman" w:hAnsi="Times New Roman" w:cs="Times New Roman"/>
          <w:color w:val="000000" w:themeColor="text1"/>
          <w:sz w:val="24"/>
          <w:szCs w:val="24"/>
          <w:lang w:val="ro-RO"/>
        </w:rPr>
        <w:t>)</w:t>
      </w:r>
      <w:r w:rsidRPr="00274790">
        <w:rPr>
          <w:rFonts w:ascii="Times New Roman" w:eastAsia="Times New Roman" w:hAnsi="Times New Roman" w:cs="Times New Roman"/>
          <w:bCs/>
          <w:color w:val="000000" w:themeColor="text1"/>
          <w:sz w:val="24"/>
          <w:szCs w:val="24"/>
          <w:lang w:val="ro-RO"/>
        </w:rPr>
        <w:t>, se modifică după cum urmează:</w:t>
      </w:r>
    </w:p>
    <w:p w14:paraId="4411B4D2" w14:textId="788E8218" w:rsidR="001742F4" w:rsidRPr="00274790" w:rsidRDefault="001742F4" w:rsidP="00150492">
      <w:pPr>
        <w:pStyle w:val="a9"/>
        <w:numPr>
          <w:ilvl w:val="0"/>
          <w:numId w:val="6"/>
        </w:numPr>
        <w:shd w:val="clear" w:color="auto" w:fill="FFFFFF"/>
        <w:spacing w:after="240" w:line="240" w:lineRule="auto"/>
        <w:jc w:val="both"/>
        <w:rPr>
          <w:rFonts w:ascii="Times New Roman" w:eastAsia="Times New Roman" w:hAnsi="Times New Roman" w:cs="Times New Roman"/>
          <w:color w:val="000000" w:themeColor="text1"/>
        </w:rPr>
      </w:pPr>
      <w:r w:rsidRPr="00274790">
        <w:rPr>
          <w:rFonts w:ascii="Times New Roman" w:eastAsia="Times New Roman" w:hAnsi="Times New Roman" w:cs="Times New Roman"/>
          <w:color w:val="000000" w:themeColor="text1"/>
        </w:rPr>
        <w:t>Preambulul legii se completează cu următoarea sintagmă:</w:t>
      </w:r>
    </w:p>
    <w:p w14:paraId="60D8AAA1" w14:textId="0C8CF7D6" w:rsidR="007710A4" w:rsidRPr="00274790" w:rsidRDefault="001742F4" w:rsidP="00150492">
      <w:pPr>
        <w:spacing w:after="240" w:line="240" w:lineRule="auto"/>
        <w:jc w:val="both"/>
        <w:rPr>
          <w:rFonts w:ascii="Times New Roman" w:eastAsia="Times New Roman" w:hAnsi="Times New Roman" w:cs="Times New Roman"/>
          <w:color w:val="000000" w:themeColor="text1"/>
          <w:sz w:val="24"/>
          <w:szCs w:val="24"/>
          <w:lang w:val="ro-RO"/>
        </w:rPr>
      </w:pPr>
      <w:r w:rsidRPr="00274790">
        <w:rPr>
          <w:rFonts w:ascii="Times New Roman" w:eastAsia="Times New Roman" w:hAnsi="Times New Roman" w:cs="Times New Roman"/>
          <w:color w:val="000000" w:themeColor="text1"/>
          <w:sz w:val="24"/>
          <w:szCs w:val="24"/>
          <w:lang w:val="ro-RO"/>
        </w:rPr>
        <w:t>„</w:t>
      </w:r>
      <w:r w:rsidR="007039E4" w:rsidRPr="00274790">
        <w:rPr>
          <w:rFonts w:ascii="Times New Roman" w:eastAsia="Times New Roman" w:hAnsi="Times New Roman" w:cs="Times New Roman"/>
          <w:color w:val="000000" w:themeColor="text1"/>
          <w:sz w:val="24"/>
          <w:szCs w:val="24"/>
          <w:lang w:val="ro-RO"/>
        </w:rPr>
        <w:t>Prezent</w:t>
      </w:r>
      <w:r w:rsidR="00133C39" w:rsidRPr="00274790">
        <w:rPr>
          <w:rFonts w:ascii="Times New Roman" w:eastAsia="Times New Roman" w:hAnsi="Times New Roman" w:cs="Times New Roman"/>
          <w:color w:val="000000" w:themeColor="text1"/>
          <w:sz w:val="24"/>
          <w:szCs w:val="24"/>
          <w:lang w:val="ro-RO"/>
        </w:rPr>
        <w:t xml:space="preserve">a lege </w:t>
      </w:r>
      <w:r w:rsidR="007039E4" w:rsidRPr="00274790">
        <w:rPr>
          <w:rFonts w:ascii="Times New Roman" w:eastAsia="Times New Roman" w:hAnsi="Times New Roman" w:cs="Times New Roman"/>
          <w:color w:val="000000" w:themeColor="text1"/>
          <w:sz w:val="24"/>
          <w:szCs w:val="24"/>
          <w:lang w:val="ro-RO"/>
        </w:rPr>
        <w:t>transpune parțial (transpune art. 1; art. 2; art. 3; art. 4, primul paragraf; art. 5; art. 6; art. 7, primul paragraf; art. 8 (1), primul paragraf, al doilea paragraf și prima parte din al treilea paragraf; art. 8 (2); art. 9 – 14 și art. 16) din Directiva 2014/60/UE a Parlamentului European și a Consiliului din 15 mai 2014 privind restituirea obiectelor culturale care au părăsit ilegal teritoriul unui stat membru și de modificare a Regulamentului (UE) nr. 1024/2012 (Reformare) publicat în Jurnalul Oficial al Uniunii Europene L nr. 159/1din 28 mai 2014.</w:t>
      </w:r>
      <w:r w:rsidR="007710A4" w:rsidRPr="00274790">
        <w:rPr>
          <w:rFonts w:ascii="Times New Roman" w:eastAsia="Times New Roman" w:hAnsi="Times New Roman" w:cs="Times New Roman"/>
          <w:color w:val="000000" w:themeColor="text1"/>
          <w:sz w:val="24"/>
          <w:szCs w:val="24"/>
          <w:lang w:val="ro-RO"/>
        </w:rPr>
        <w:t>”</w:t>
      </w:r>
    </w:p>
    <w:p w14:paraId="680A55A0" w14:textId="6B6FD101" w:rsidR="007710A4" w:rsidRPr="00274790" w:rsidRDefault="000E3FFF" w:rsidP="00150492">
      <w:pPr>
        <w:pStyle w:val="a9"/>
        <w:numPr>
          <w:ilvl w:val="0"/>
          <w:numId w:val="6"/>
        </w:numPr>
        <w:spacing w:after="240" w:line="240" w:lineRule="auto"/>
        <w:jc w:val="both"/>
        <w:rPr>
          <w:rFonts w:ascii="Times New Roman" w:eastAsia="Times New Roman" w:hAnsi="Times New Roman" w:cs="Times New Roman"/>
          <w:color w:val="000000" w:themeColor="text1"/>
        </w:rPr>
      </w:pPr>
      <w:r w:rsidRPr="00274790">
        <w:rPr>
          <w:rFonts w:ascii="Times New Roman" w:eastAsia="Times New Roman" w:hAnsi="Times New Roman" w:cs="Times New Roman"/>
          <w:color w:val="000000" w:themeColor="text1"/>
        </w:rPr>
        <w:t>Articolul 2 al legii se completează cu următoarele noțiuni:</w:t>
      </w:r>
    </w:p>
    <w:p w14:paraId="7B9B12D2" w14:textId="13548C2A" w:rsidR="000E3FFF" w:rsidRPr="00274790" w:rsidRDefault="000E3FFF" w:rsidP="00150492">
      <w:pPr>
        <w:tabs>
          <w:tab w:val="left" w:pos="0"/>
          <w:tab w:val="left" w:pos="851"/>
        </w:tabs>
        <w:spacing w:after="240" w:line="240" w:lineRule="auto"/>
        <w:jc w:val="both"/>
        <w:rPr>
          <w:rFonts w:ascii="Times New Roman" w:hAnsi="Times New Roman" w:cs="Times New Roman"/>
          <w:sz w:val="24"/>
          <w:szCs w:val="24"/>
          <w:lang w:val="ro-RO"/>
        </w:rPr>
      </w:pPr>
      <w:r w:rsidRPr="00274790">
        <w:rPr>
          <w:rFonts w:ascii="Times New Roman" w:eastAsia="Times New Roman" w:hAnsi="Times New Roman" w:cs="Times New Roman"/>
          <w:color w:val="000000" w:themeColor="text1"/>
          <w:sz w:val="24"/>
          <w:szCs w:val="24"/>
          <w:lang w:val="ro-RO"/>
        </w:rPr>
        <w:t>„</w:t>
      </w:r>
      <w:r w:rsidRPr="00274790">
        <w:rPr>
          <w:rFonts w:ascii="Times New Roman" w:hAnsi="Times New Roman" w:cs="Times New Roman"/>
          <w:sz w:val="24"/>
          <w:szCs w:val="24"/>
          <w:lang w:val="ro-RO"/>
        </w:rPr>
        <w:t>j) bunuri culturale</w:t>
      </w:r>
      <w:r w:rsidR="0088354B" w:rsidRPr="00274790">
        <w:rPr>
          <w:rFonts w:ascii="Times New Roman" w:hAnsi="Times New Roman" w:cs="Times New Roman"/>
          <w:sz w:val="24"/>
          <w:szCs w:val="24"/>
          <w:lang w:val="ro-RO"/>
        </w:rPr>
        <w:t xml:space="preserve"> </w:t>
      </w:r>
      <w:r w:rsidR="004B3550" w:rsidRPr="00274790">
        <w:rPr>
          <w:rFonts w:ascii="Times New Roman" w:hAnsi="Times New Roman" w:cs="Times New Roman"/>
          <w:sz w:val="24"/>
          <w:szCs w:val="24"/>
          <w:lang w:val="ro-RO"/>
        </w:rPr>
        <w:t xml:space="preserve">mobile </w:t>
      </w:r>
      <w:r w:rsidR="0088354B" w:rsidRPr="00274790">
        <w:rPr>
          <w:rFonts w:ascii="Times New Roman" w:hAnsi="Times New Roman" w:cs="Times New Roman"/>
          <w:sz w:val="24"/>
          <w:szCs w:val="24"/>
          <w:lang w:val="ro-RO"/>
        </w:rPr>
        <w:t xml:space="preserve">pasibile de a fi </w:t>
      </w:r>
      <w:r w:rsidR="0015775D" w:rsidRPr="00274790">
        <w:rPr>
          <w:rFonts w:ascii="Times New Roman" w:hAnsi="Times New Roman" w:cs="Times New Roman"/>
          <w:sz w:val="24"/>
          <w:szCs w:val="24"/>
          <w:lang w:val="ro-RO"/>
        </w:rPr>
        <w:t>restituite</w:t>
      </w:r>
      <w:r w:rsidRPr="00274790">
        <w:rPr>
          <w:rFonts w:ascii="Times New Roman" w:hAnsi="Times New Roman" w:cs="Times New Roman"/>
          <w:sz w:val="24"/>
          <w:szCs w:val="24"/>
          <w:lang w:val="ro-RO"/>
        </w:rPr>
        <w:t xml:space="preserve"> – bunurile care fac parte, după caz, din:</w:t>
      </w:r>
    </w:p>
    <w:p w14:paraId="34E27472" w14:textId="14623283" w:rsidR="00EA2682" w:rsidRPr="00274790" w:rsidRDefault="00F5020E" w:rsidP="00150492">
      <w:pPr>
        <w:tabs>
          <w:tab w:val="left" w:pos="0"/>
          <w:tab w:val="left" w:pos="851"/>
        </w:tabs>
        <w:spacing w:after="240" w:line="240" w:lineRule="auto"/>
        <w:jc w:val="both"/>
        <w:rPr>
          <w:rFonts w:ascii="Times New Roman" w:hAnsi="Times New Roman" w:cs="Times New Roman"/>
          <w:sz w:val="24"/>
          <w:szCs w:val="24"/>
          <w:lang w:val="ro-RO"/>
        </w:rPr>
      </w:pPr>
      <w:r w:rsidRPr="00274790">
        <w:rPr>
          <w:rFonts w:ascii="Times New Roman" w:hAnsi="Times New Roman" w:cs="Times New Roman"/>
          <w:sz w:val="24"/>
          <w:szCs w:val="24"/>
          <w:lang w:val="ro-RO"/>
        </w:rPr>
        <w:t>1</w:t>
      </w:r>
      <w:r w:rsidR="000E3FFF" w:rsidRPr="00274790">
        <w:rPr>
          <w:rFonts w:ascii="Times New Roman" w:hAnsi="Times New Roman" w:cs="Times New Roman"/>
          <w:sz w:val="24"/>
          <w:szCs w:val="24"/>
          <w:lang w:val="ro-RO"/>
        </w:rPr>
        <w:t xml:space="preserve">) </w:t>
      </w:r>
      <w:bookmarkStart w:id="1" w:name="_Hlk146780747"/>
      <w:r w:rsidR="00EA2682" w:rsidRPr="00274790">
        <w:rPr>
          <w:rFonts w:ascii="Times New Roman" w:hAnsi="Times New Roman" w:cs="Times New Roman"/>
          <w:sz w:val="24"/>
          <w:szCs w:val="24"/>
          <w:lang w:val="ro-RO"/>
        </w:rPr>
        <w:t xml:space="preserve">patrimoniul cultural </w:t>
      </w:r>
      <w:r w:rsidR="006D7F75" w:rsidRPr="00274790">
        <w:rPr>
          <w:rFonts w:ascii="Times New Roman" w:hAnsi="Times New Roman" w:cs="Times New Roman"/>
          <w:sz w:val="24"/>
          <w:szCs w:val="24"/>
          <w:lang w:val="ro-RO"/>
        </w:rPr>
        <w:t xml:space="preserve">național </w:t>
      </w:r>
      <w:r w:rsidR="00EA2682" w:rsidRPr="00274790">
        <w:rPr>
          <w:rFonts w:ascii="Times New Roman" w:hAnsi="Times New Roman" w:cs="Times New Roman"/>
          <w:sz w:val="24"/>
          <w:szCs w:val="24"/>
          <w:lang w:val="ro-RO"/>
        </w:rPr>
        <w:t>mobil</w:t>
      </w:r>
      <w:r w:rsidR="006D7F75" w:rsidRPr="00274790">
        <w:rPr>
          <w:rFonts w:ascii="Times New Roman" w:hAnsi="Times New Roman" w:cs="Times New Roman"/>
          <w:sz w:val="24"/>
          <w:szCs w:val="24"/>
          <w:lang w:val="ro-RO"/>
        </w:rPr>
        <w:t xml:space="preserve"> al Republicii Moldova</w:t>
      </w:r>
      <w:r w:rsidR="009B581E" w:rsidRPr="00274790">
        <w:rPr>
          <w:rFonts w:ascii="Times New Roman" w:hAnsi="Times New Roman" w:cs="Times New Roman"/>
          <w:sz w:val="24"/>
          <w:szCs w:val="24"/>
          <w:lang w:val="ro-RO"/>
        </w:rPr>
        <w:t xml:space="preserve">, </w:t>
      </w:r>
      <w:r w:rsidR="00447179" w:rsidRPr="00274790">
        <w:rPr>
          <w:rFonts w:ascii="Times New Roman" w:hAnsi="Times New Roman" w:cs="Times New Roman"/>
          <w:sz w:val="24"/>
          <w:szCs w:val="24"/>
          <w:lang w:val="ro-RO"/>
        </w:rPr>
        <w:t>fiind clasat</w:t>
      </w:r>
      <w:r w:rsidR="009075B5" w:rsidRPr="00274790">
        <w:rPr>
          <w:rFonts w:ascii="Times New Roman" w:hAnsi="Times New Roman" w:cs="Times New Roman"/>
          <w:sz w:val="24"/>
          <w:szCs w:val="24"/>
          <w:lang w:val="ro-RO"/>
        </w:rPr>
        <w:t>e</w:t>
      </w:r>
      <w:r w:rsidR="00447179" w:rsidRPr="00274790">
        <w:rPr>
          <w:rFonts w:ascii="Times New Roman" w:hAnsi="Times New Roman" w:cs="Times New Roman"/>
          <w:sz w:val="24"/>
          <w:szCs w:val="24"/>
          <w:lang w:val="ro-RO"/>
        </w:rPr>
        <w:t xml:space="preserve"> </w:t>
      </w:r>
      <w:r w:rsidR="004B3550" w:rsidRPr="00274790">
        <w:rPr>
          <w:rFonts w:ascii="Times New Roman" w:hAnsi="Times New Roman" w:cs="Times New Roman"/>
          <w:sz w:val="24"/>
          <w:szCs w:val="24"/>
          <w:lang w:val="ro-RO"/>
        </w:rPr>
        <w:t>înainte sau după ce a</w:t>
      </w:r>
      <w:r w:rsidR="009075B5" w:rsidRPr="00274790">
        <w:rPr>
          <w:rFonts w:ascii="Times New Roman" w:hAnsi="Times New Roman" w:cs="Times New Roman"/>
          <w:sz w:val="24"/>
          <w:szCs w:val="24"/>
          <w:lang w:val="ro-RO"/>
        </w:rPr>
        <w:t>u</w:t>
      </w:r>
      <w:r w:rsidR="004B3550" w:rsidRPr="00274790">
        <w:rPr>
          <w:rFonts w:ascii="Times New Roman" w:hAnsi="Times New Roman" w:cs="Times New Roman"/>
          <w:sz w:val="24"/>
          <w:szCs w:val="24"/>
          <w:lang w:val="ro-RO"/>
        </w:rPr>
        <w:t xml:space="preserve"> </w:t>
      </w:r>
      <w:r w:rsidR="003755F2" w:rsidRPr="00274790">
        <w:rPr>
          <w:rFonts w:ascii="Times New Roman" w:hAnsi="Times New Roman" w:cs="Times New Roman"/>
          <w:sz w:val="24"/>
          <w:szCs w:val="24"/>
          <w:lang w:val="ro-RO"/>
        </w:rPr>
        <w:t>fost scoase</w:t>
      </w:r>
      <w:r w:rsidR="004B3550" w:rsidRPr="00274790">
        <w:rPr>
          <w:rFonts w:ascii="Times New Roman" w:hAnsi="Times New Roman" w:cs="Times New Roman"/>
          <w:sz w:val="24"/>
          <w:szCs w:val="24"/>
          <w:lang w:val="ro-RO"/>
        </w:rPr>
        <w:t xml:space="preserve"> ilegal </w:t>
      </w:r>
      <w:r w:rsidR="003755F2" w:rsidRPr="00274790">
        <w:rPr>
          <w:rFonts w:ascii="Times New Roman" w:hAnsi="Times New Roman" w:cs="Times New Roman"/>
          <w:sz w:val="24"/>
          <w:szCs w:val="24"/>
          <w:lang w:val="ro-RO"/>
        </w:rPr>
        <w:t xml:space="preserve">de pe </w:t>
      </w:r>
      <w:r w:rsidR="004B3550" w:rsidRPr="00274790">
        <w:rPr>
          <w:rFonts w:ascii="Times New Roman" w:hAnsi="Times New Roman" w:cs="Times New Roman"/>
          <w:sz w:val="24"/>
          <w:szCs w:val="24"/>
          <w:lang w:val="ro-RO"/>
        </w:rPr>
        <w:t>teritoriul</w:t>
      </w:r>
      <w:r w:rsidR="0068456A" w:rsidRPr="00274790">
        <w:rPr>
          <w:rFonts w:ascii="Times New Roman" w:hAnsi="Times New Roman" w:cs="Times New Roman"/>
          <w:sz w:val="24"/>
          <w:szCs w:val="24"/>
          <w:lang w:val="ro-RO"/>
        </w:rPr>
        <w:t xml:space="preserve"> </w:t>
      </w:r>
      <w:r w:rsidR="000A19DA" w:rsidRPr="00274790">
        <w:rPr>
          <w:rFonts w:ascii="Times New Roman" w:hAnsi="Times New Roman" w:cs="Times New Roman"/>
          <w:sz w:val="24"/>
          <w:szCs w:val="24"/>
          <w:lang w:val="ro-RO"/>
        </w:rPr>
        <w:t>Republicii Moldova</w:t>
      </w:r>
      <w:r w:rsidR="006D7F75" w:rsidRPr="00274790">
        <w:rPr>
          <w:rFonts w:ascii="Times New Roman" w:hAnsi="Times New Roman" w:cs="Times New Roman"/>
          <w:sz w:val="24"/>
          <w:szCs w:val="24"/>
          <w:lang w:val="ro-RO"/>
        </w:rPr>
        <w:t>;</w:t>
      </w:r>
      <w:r w:rsidR="00E57B5E" w:rsidRPr="00274790">
        <w:rPr>
          <w:rFonts w:ascii="Times New Roman" w:hAnsi="Times New Roman" w:cs="Times New Roman"/>
          <w:sz w:val="24"/>
          <w:szCs w:val="24"/>
          <w:lang w:val="ro-RO"/>
        </w:rPr>
        <w:t xml:space="preserve"> </w:t>
      </w:r>
    </w:p>
    <w:p w14:paraId="70434E2F" w14:textId="4653AE5A" w:rsidR="006D7F75" w:rsidRPr="00274790" w:rsidRDefault="006D7F75" w:rsidP="00150492">
      <w:pPr>
        <w:tabs>
          <w:tab w:val="left" w:pos="0"/>
          <w:tab w:val="left" w:pos="851"/>
        </w:tabs>
        <w:spacing w:after="240" w:line="240" w:lineRule="auto"/>
        <w:jc w:val="both"/>
        <w:rPr>
          <w:rFonts w:ascii="Times New Roman" w:hAnsi="Times New Roman" w:cs="Times New Roman"/>
          <w:sz w:val="24"/>
          <w:szCs w:val="24"/>
          <w:lang w:val="ro-RO"/>
        </w:rPr>
      </w:pPr>
      <w:r w:rsidRPr="00274790">
        <w:rPr>
          <w:rFonts w:ascii="Times New Roman" w:hAnsi="Times New Roman" w:cs="Times New Roman"/>
          <w:sz w:val="24"/>
          <w:szCs w:val="24"/>
          <w:lang w:val="ro-RO"/>
        </w:rPr>
        <w:t xml:space="preserve">2) patrimoniul cultural mobil al </w:t>
      </w:r>
      <w:r w:rsidR="00956E85" w:rsidRPr="00274790">
        <w:rPr>
          <w:rStyle w:val="fontstyle01"/>
          <w:sz w:val="24"/>
          <w:szCs w:val="24"/>
          <w:lang w:val="ro-RO"/>
        </w:rPr>
        <w:t xml:space="preserve">unui stat membru al Uniunii Europene, în conformitate cu </w:t>
      </w:r>
      <w:r w:rsidR="0068456A" w:rsidRPr="00274790">
        <w:rPr>
          <w:rStyle w:val="fontstyle01"/>
          <w:sz w:val="24"/>
          <w:szCs w:val="24"/>
          <w:lang w:val="ro-RO"/>
        </w:rPr>
        <w:t>legislația</w:t>
      </w:r>
      <w:r w:rsidR="00956E85" w:rsidRPr="00274790">
        <w:rPr>
          <w:rStyle w:val="fontstyle01"/>
          <w:sz w:val="24"/>
          <w:szCs w:val="24"/>
          <w:lang w:val="ro-RO"/>
        </w:rPr>
        <w:t xml:space="preserve"> statului respectiv, fiind clasat</w:t>
      </w:r>
      <w:r w:rsidR="00AB196B" w:rsidRPr="00274790">
        <w:rPr>
          <w:rStyle w:val="fontstyle01"/>
          <w:sz w:val="24"/>
          <w:szCs w:val="24"/>
          <w:lang w:val="ro-RO"/>
        </w:rPr>
        <w:t>e</w:t>
      </w:r>
      <w:r w:rsidR="00956E85" w:rsidRPr="00274790">
        <w:rPr>
          <w:rStyle w:val="fontstyle01"/>
          <w:sz w:val="24"/>
          <w:szCs w:val="24"/>
          <w:lang w:val="ro-RO"/>
        </w:rPr>
        <w:t xml:space="preserve"> în această categorie înainte ori după părăsirea ilegală a teritoriului unui stat membru al Uniunii Europene</w:t>
      </w:r>
      <w:r w:rsidRPr="00274790">
        <w:rPr>
          <w:rFonts w:ascii="Times New Roman" w:hAnsi="Times New Roman" w:cs="Times New Roman"/>
          <w:sz w:val="24"/>
          <w:szCs w:val="24"/>
          <w:lang w:val="ro-RO"/>
        </w:rPr>
        <w:t>;</w:t>
      </w:r>
    </w:p>
    <w:bookmarkEnd w:id="1"/>
    <w:p w14:paraId="08A72A2E" w14:textId="0D8A8209" w:rsidR="000E3FFF" w:rsidRPr="00274790" w:rsidRDefault="00BA2610" w:rsidP="00150492">
      <w:pPr>
        <w:tabs>
          <w:tab w:val="left" w:pos="0"/>
          <w:tab w:val="left" w:pos="851"/>
        </w:tabs>
        <w:spacing w:after="240" w:line="240" w:lineRule="auto"/>
        <w:jc w:val="both"/>
        <w:rPr>
          <w:rFonts w:ascii="Times New Roman" w:hAnsi="Times New Roman" w:cs="Times New Roman"/>
          <w:sz w:val="24"/>
          <w:szCs w:val="24"/>
          <w:lang w:val="ro-RO"/>
        </w:rPr>
      </w:pPr>
      <w:r w:rsidRPr="00274790">
        <w:rPr>
          <w:rFonts w:ascii="Times New Roman" w:hAnsi="Times New Roman" w:cs="Times New Roman"/>
          <w:sz w:val="24"/>
          <w:szCs w:val="24"/>
          <w:lang w:val="ro-RO"/>
        </w:rPr>
        <w:t>3</w:t>
      </w:r>
      <w:r w:rsidR="00852FAA" w:rsidRPr="00274790">
        <w:rPr>
          <w:rFonts w:ascii="Times New Roman" w:hAnsi="Times New Roman" w:cs="Times New Roman"/>
          <w:sz w:val="24"/>
          <w:szCs w:val="24"/>
          <w:lang w:val="ro-RO"/>
        </w:rPr>
        <w:t>)</w:t>
      </w:r>
      <w:r w:rsidR="000E3FFF" w:rsidRPr="00274790">
        <w:rPr>
          <w:rFonts w:ascii="Times New Roman" w:hAnsi="Times New Roman" w:cs="Times New Roman"/>
          <w:sz w:val="24"/>
          <w:szCs w:val="24"/>
          <w:lang w:val="ro-RO"/>
        </w:rPr>
        <w:t xml:space="preserve"> colecțiile publice care </w:t>
      </w:r>
      <w:r w:rsidR="0004696E" w:rsidRPr="00274790">
        <w:rPr>
          <w:rFonts w:ascii="Times New Roman" w:hAnsi="Times New Roman" w:cs="Times New Roman"/>
          <w:sz w:val="24"/>
          <w:szCs w:val="24"/>
          <w:lang w:val="ro-RO"/>
        </w:rPr>
        <w:t>fac parte din</w:t>
      </w:r>
      <w:r w:rsidR="000E3FFF" w:rsidRPr="00274790">
        <w:rPr>
          <w:rFonts w:ascii="Times New Roman" w:hAnsi="Times New Roman" w:cs="Times New Roman"/>
          <w:sz w:val="24"/>
          <w:szCs w:val="24"/>
          <w:lang w:val="ro-RO"/>
        </w:rPr>
        <w:t xml:space="preserve"> inventarele muzeelor, arhivelor</w:t>
      </w:r>
      <w:r w:rsidR="0086405B" w:rsidRPr="00274790">
        <w:rPr>
          <w:rFonts w:ascii="Times New Roman" w:hAnsi="Times New Roman" w:cs="Times New Roman"/>
          <w:sz w:val="24"/>
          <w:szCs w:val="24"/>
          <w:lang w:val="ro-RO"/>
        </w:rPr>
        <w:t xml:space="preserve">, </w:t>
      </w:r>
      <w:r w:rsidR="000E3FFF" w:rsidRPr="00274790">
        <w:rPr>
          <w:rFonts w:ascii="Times New Roman" w:hAnsi="Times New Roman" w:cs="Times New Roman"/>
          <w:sz w:val="24"/>
          <w:szCs w:val="24"/>
          <w:lang w:val="ro-RO"/>
        </w:rPr>
        <w:t>fondurilor bibliotecilor</w:t>
      </w:r>
      <w:r w:rsidR="009E7B27" w:rsidRPr="00274790">
        <w:rPr>
          <w:rFonts w:ascii="Times New Roman" w:hAnsi="Times New Roman" w:cs="Times New Roman"/>
          <w:sz w:val="24"/>
          <w:szCs w:val="24"/>
          <w:lang w:val="ro-RO"/>
        </w:rPr>
        <w:t xml:space="preserve">, cultelor religioase și ale instituțiilor ecleziastice </w:t>
      </w:r>
      <w:r w:rsidR="000E3FFF" w:rsidRPr="00274790">
        <w:rPr>
          <w:rFonts w:ascii="Times New Roman" w:hAnsi="Times New Roman" w:cs="Times New Roman"/>
          <w:sz w:val="24"/>
          <w:szCs w:val="24"/>
          <w:lang w:val="ro-RO"/>
        </w:rPr>
        <w:t>din Republica Moldova sau din unul dintre statele membre ale Uniunii Europene</w:t>
      </w:r>
      <w:r w:rsidR="00E67500" w:rsidRPr="00274790">
        <w:rPr>
          <w:rFonts w:ascii="Times New Roman" w:hAnsi="Times New Roman" w:cs="Times New Roman"/>
          <w:sz w:val="24"/>
          <w:szCs w:val="24"/>
          <w:lang w:val="ro-RO"/>
        </w:rPr>
        <w:t xml:space="preserve"> </w:t>
      </w:r>
      <w:r w:rsidR="007F5D6C" w:rsidRPr="00274790">
        <w:rPr>
          <w:rFonts w:ascii="Times New Roman" w:hAnsi="Times New Roman" w:cs="Times New Roman"/>
          <w:sz w:val="24"/>
          <w:szCs w:val="24"/>
          <w:lang w:val="ro-RO"/>
        </w:rPr>
        <w:t>definite ca publice potrivit legislației Republicii Moldova sau a respectivului stat al Uniunii Europene</w:t>
      </w:r>
      <w:r w:rsidR="00E33396" w:rsidRPr="00274790">
        <w:rPr>
          <w:rFonts w:ascii="Times New Roman" w:hAnsi="Times New Roman" w:cs="Times New Roman"/>
          <w:sz w:val="24"/>
          <w:szCs w:val="24"/>
          <w:lang w:val="ro-RO"/>
        </w:rPr>
        <w:t>;</w:t>
      </w:r>
    </w:p>
    <w:p w14:paraId="5988F49D" w14:textId="12228377" w:rsidR="00AB196B" w:rsidRPr="00274790" w:rsidRDefault="0076247D" w:rsidP="00150492">
      <w:pPr>
        <w:tabs>
          <w:tab w:val="left" w:pos="0"/>
          <w:tab w:val="left" w:pos="851"/>
        </w:tabs>
        <w:spacing w:after="240" w:line="240" w:lineRule="auto"/>
        <w:jc w:val="both"/>
        <w:rPr>
          <w:rFonts w:ascii="Times New Roman" w:eastAsia="Times New Roman" w:hAnsi="Times New Roman" w:cs="Times New Roman"/>
          <w:sz w:val="24"/>
          <w:szCs w:val="24"/>
          <w:lang w:val="ro-RO"/>
        </w:rPr>
      </w:pPr>
      <w:r w:rsidRPr="00274790">
        <w:rPr>
          <w:rFonts w:ascii="Times New Roman" w:eastAsia="Times New Roman" w:hAnsi="Times New Roman" w:cs="Times New Roman"/>
          <w:sz w:val="24"/>
          <w:szCs w:val="24"/>
          <w:lang w:val="ro-RO"/>
        </w:rPr>
        <w:t>k</w:t>
      </w:r>
      <w:r w:rsidR="000E3FFF" w:rsidRPr="00274790">
        <w:rPr>
          <w:rFonts w:ascii="Times New Roman" w:eastAsia="Times New Roman" w:hAnsi="Times New Roman" w:cs="Times New Roman"/>
          <w:sz w:val="24"/>
          <w:szCs w:val="24"/>
          <w:lang w:val="ro-RO"/>
        </w:rPr>
        <w:t xml:space="preserve">) </w:t>
      </w:r>
      <w:r w:rsidR="00BA2610" w:rsidRPr="00274790">
        <w:rPr>
          <w:rFonts w:ascii="Times New Roman" w:eastAsia="Times New Roman" w:hAnsi="Times New Roman" w:cs="Times New Roman"/>
          <w:sz w:val="24"/>
          <w:szCs w:val="24"/>
          <w:lang w:val="ro-RO"/>
        </w:rPr>
        <w:t xml:space="preserve">scoaterea </w:t>
      </w:r>
      <w:r w:rsidR="000E3FFF" w:rsidRPr="00274790">
        <w:rPr>
          <w:rFonts w:ascii="Times New Roman" w:eastAsia="Times New Roman" w:hAnsi="Times New Roman" w:cs="Times New Roman"/>
          <w:sz w:val="24"/>
          <w:szCs w:val="24"/>
          <w:lang w:val="ro-RO"/>
        </w:rPr>
        <w:t xml:space="preserve">ilegală a </w:t>
      </w:r>
      <w:r w:rsidR="00AB196B" w:rsidRPr="00274790">
        <w:rPr>
          <w:rFonts w:ascii="Times New Roman" w:eastAsia="Times New Roman" w:hAnsi="Times New Roman" w:cs="Times New Roman"/>
          <w:sz w:val="24"/>
          <w:szCs w:val="24"/>
          <w:lang w:val="ro-RO"/>
        </w:rPr>
        <w:t xml:space="preserve">bunului cultural mobil de pe </w:t>
      </w:r>
      <w:r w:rsidR="000E3FFF" w:rsidRPr="00274790">
        <w:rPr>
          <w:rFonts w:ascii="Times New Roman" w:eastAsia="Times New Roman" w:hAnsi="Times New Roman" w:cs="Times New Roman"/>
          <w:sz w:val="24"/>
          <w:szCs w:val="24"/>
          <w:lang w:val="ro-RO"/>
        </w:rPr>
        <w:t xml:space="preserve">teritoriului unui stat </w:t>
      </w:r>
      <w:r w:rsidR="00AB196B" w:rsidRPr="00274790">
        <w:rPr>
          <w:rFonts w:ascii="Times New Roman" w:eastAsia="Times New Roman" w:hAnsi="Times New Roman" w:cs="Times New Roman"/>
          <w:sz w:val="24"/>
          <w:szCs w:val="24"/>
          <w:lang w:val="ro-RO"/>
        </w:rPr>
        <w:t>–</w:t>
      </w:r>
      <w:r w:rsidR="000E3FFF" w:rsidRPr="00274790">
        <w:rPr>
          <w:rFonts w:ascii="Times New Roman" w:eastAsia="Times New Roman" w:hAnsi="Times New Roman" w:cs="Times New Roman"/>
          <w:sz w:val="24"/>
          <w:szCs w:val="24"/>
          <w:lang w:val="ro-RO"/>
        </w:rPr>
        <w:t xml:space="preserve"> </w:t>
      </w:r>
    </w:p>
    <w:p w14:paraId="5201A151" w14:textId="02918A62" w:rsidR="00AB196B" w:rsidRPr="00274790" w:rsidRDefault="00AB196B" w:rsidP="00150492">
      <w:pPr>
        <w:tabs>
          <w:tab w:val="left" w:pos="0"/>
          <w:tab w:val="left" w:pos="851"/>
        </w:tabs>
        <w:spacing w:after="240" w:line="240" w:lineRule="auto"/>
        <w:jc w:val="both"/>
        <w:rPr>
          <w:rFonts w:ascii="Times New Roman" w:eastAsia="Times New Roman" w:hAnsi="Times New Roman" w:cs="Times New Roman"/>
          <w:sz w:val="24"/>
          <w:szCs w:val="24"/>
          <w:lang w:val="ro-RO"/>
        </w:rPr>
      </w:pPr>
      <w:r w:rsidRPr="00274790">
        <w:rPr>
          <w:rFonts w:ascii="Times New Roman" w:eastAsia="Times New Roman" w:hAnsi="Times New Roman" w:cs="Times New Roman"/>
          <w:sz w:val="24"/>
          <w:szCs w:val="24"/>
          <w:lang w:val="ro-RO"/>
        </w:rPr>
        <w:t xml:space="preserve">1) </w:t>
      </w:r>
      <w:r w:rsidR="000E3FFF" w:rsidRPr="00274790">
        <w:rPr>
          <w:rFonts w:ascii="Times New Roman" w:eastAsia="Times New Roman" w:hAnsi="Times New Roman" w:cs="Times New Roman"/>
          <w:sz w:val="24"/>
          <w:szCs w:val="24"/>
          <w:lang w:val="ro-RO"/>
        </w:rPr>
        <w:t>orice scoatere de pe teritoriului Republicii Moldova sau a unui stat membru al Uniunii Europene cu încălcarea legislației în domeniul protejării patrimoniului cultural național mobil</w:t>
      </w:r>
      <w:r w:rsidR="00E33396" w:rsidRPr="00274790">
        <w:rPr>
          <w:rFonts w:ascii="Times New Roman" w:eastAsia="Times New Roman" w:hAnsi="Times New Roman" w:cs="Times New Roman"/>
          <w:sz w:val="24"/>
          <w:szCs w:val="24"/>
          <w:lang w:val="ro-RO"/>
        </w:rPr>
        <w:t>;</w:t>
      </w:r>
    </w:p>
    <w:p w14:paraId="0966B812" w14:textId="0EACCE99" w:rsidR="000E3FFF" w:rsidRPr="00274790" w:rsidRDefault="00AB196B" w:rsidP="00150492">
      <w:pPr>
        <w:tabs>
          <w:tab w:val="left" w:pos="0"/>
          <w:tab w:val="left" w:pos="851"/>
        </w:tabs>
        <w:spacing w:after="240" w:line="240" w:lineRule="auto"/>
        <w:jc w:val="both"/>
        <w:rPr>
          <w:rFonts w:ascii="Times New Roman" w:hAnsi="Times New Roman" w:cs="Times New Roman"/>
          <w:sz w:val="24"/>
          <w:szCs w:val="24"/>
          <w:lang w:val="ro-RO"/>
        </w:rPr>
      </w:pPr>
      <w:r w:rsidRPr="00274790">
        <w:rPr>
          <w:rFonts w:ascii="Times New Roman" w:eastAsia="Times New Roman" w:hAnsi="Times New Roman" w:cs="Times New Roman"/>
          <w:sz w:val="24"/>
          <w:szCs w:val="24"/>
          <w:lang w:val="ro-RO"/>
        </w:rPr>
        <w:lastRenderedPageBreak/>
        <w:t xml:space="preserve">2) </w:t>
      </w:r>
      <w:r w:rsidR="000E3FFF" w:rsidRPr="00274790">
        <w:rPr>
          <w:rFonts w:ascii="Times New Roman" w:eastAsia="Times New Roman" w:hAnsi="Times New Roman" w:cs="Times New Roman"/>
          <w:sz w:val="24"/>
          <w:szCs w:val="24"/>
          <w:lang w:val="ro-RO"/>
        </w:rPr>
        <w:t xml:space="preserve">nereturnarea </w:t>
      </w:r>
      <w:r w:rsidR="009075B5" w:rsidRPr="00274790">
        <w:rPr>
          <w:rFonts w:ascii="Times New Roman" w:eastAsia="Times New Roman" w:hAnsi="Times New Roman" w:cs="Times New Roman"/>
          <w:sz w:val="24"/>
          <w:szCs w:val="24"/>
          <w:lang w:val="ro-RO"/>
        </w:rPr>
        <w:t xml:space="preserve">bunului cultural mobil </w:t>
      </w:r>
      <w:r w:rsidR="000E3FFF" w:rsidRPr="00274790">
        <w:rPr>
          <w:rFonts w:ascii="Times New Roman" w:eastAsia="Times New Roman" w:hAnsi="Times New Roman" w:cs="Times New Roman"/>
          <w:sz w:val="24"/>
          <w:szCs w:val="24"/>
          <w:lang w:val="ro-RO"/>
        </w:rPr>
        <w:t>la sfârșitul perioadei unei scoateri temporare legale sau orice altă încălcare a uneia dintre celelalte condiții ale acestei scoateri temporare</w:t>
      </w:r>
      <w:r w:rsidR="00E33396" w:rsidRPr="00274790">
        <w:rPr>
          <w:rFonts w:ascii="Times New Roman" w:eastAsia="Times New Roman" w:hAnsi="Times New Roman" w:cs="Times New Roman"/>
          <w:sz w:val="24"/>
          <w:szCs w:val="24"/>
          <w:lang w:val="ro-RO"/>
        </w:rPr>
        <w:t>;</w:t>
      </w:r>
    </w:p>
    <w:p w14:paraId="44B04A3A" w14:textId="68D26339" w:rsidR="000E3FFF" w:rsidRPr="00274790" w:rsidRDefault="00211007" w:rsidP="00150492">
      <w:pPr>
        <w:tabs>
          <w:tab w:val="left" w:pos="0"/>
          <w:tab w:val="left" w:pos="851"/>
        </w:tabs>
        <w:spacing w:after="240" w:line="240" w:lineRule="auto"/>
        <w:jc w:val="both"/>
        <w:rPr>
          <w:rFonts w:ascii="Times New Roman" w:eastAsia="Times New Roman" w:hAnsi="Times New Roman" w:cs="Times New Roman"/>
          <w:sz w:val="24"/>
          <w:szCs w:val="24"/>
          <w:lang w:val="ro-RO"/>
        </w:rPr>
      </w:pPr>
      <w:r w:rsidRPr="00274790">
        <w:rPr>
          <w:rFonts w:ascii="Times New Roman" w:eastAsia="Times New Roman" w:hAnsi="Times New Roman" w:cs="Times New Roman"/>
          <w:sz w:val="24"/>
          <w:szCs w:val="24"/>
          <w:lang w:val="ro-RO"/>
        </w:rPr>
        <w:t>m</w:t>
      </w:r>
      <w:r w:rsidR="000E3FFF" w:rsidRPr="00274790">
        <w:rPr>
          <w:rFonts w:ascii="Times New Roman" w:eastAsia="Times New Roman" w:hAnsi="Times New Roman" w:cs="Times New Roman"/>
          <w:sz w:val="24"/>
          <w:szCs w:val="24"/>
          <w:lang w:val="ro-RO"/>
        </w:rPr>
        <w:t xml:space="preserve">) stat solicitant - Republica Moldova sau orice stat membru al Uniunii Europene al cărui bun cultural mobil </w:t>
      </w:r>
      <w:r w:rsidR="000E3FFF" w:rsidRPr="00274790">
        <w:rPr>
          <w:rFonts w:ascii="Times New Roman" w:hAnsi="Times New Roman" w:cs="Times New Roman"/>
          <w:sz w:val="24"/>
          <w:szCs w:val="24"/>
          <w:lang w:val="ro-RO"/>
        </w:rPr>
        <w:t xml:space="preserve">a fost scos </w:t>
      </w:r>
      <w:r w:rsidR="000E3FFF" w:rsidRPr="00274790">
        <w:rPr>
          <w:rFonts w:ascii="Times New Roman" w:eastAsia="Times New Roman" w:hAnsi="Times New Roman" w:cs="Times New Roman"/>
          <w:sz w:val="24"/>
          <w:szCs w:val="24"/>
          <w:lang w:val="ro-RO"/>
        </w:rPr>
        <w:t>ilegal de pe teritoriul său;</w:t>
      </w:r>
    </w:p>
    <w:p w14:paraId="3A1C7C0C" w14:textId="35DC29BA" w:rsidR="000E3FFF" w:rsidRPr="00274790" w:rsidRDefault="0003159D" w:rsidP="00150492">
      <w:pPr>
        <w:tabs>
          <w:tab w:val="left" w:pos="0"/>
          <w:tab w:val="left" w:pos="851"/>
        </w:tabs>
        <w:spacing w:after="240" w:line="240" w:lineRule="auto"/>
        <w:jc w:val="both"/>
        <w:rPr>
          <w:rFonts w:ascii="Times New Roman" w:eastAsia="Times New Roman" w:hAnsi="Times New Roman" w:cs="Times New Roman"/>
          <w:sz w:val="24"/>
          <w:szCs w:val="24"/>
          <w:lang w:val="ro-RO"/>
        </w:rPr>
      </w:pPr>
      <w:r w:rsidRPr="00274790">
        <w:rPr>
          <w:rFonts w:ascii="Times New Roman" w:eastAsia="Times New Roman" w:hAnsi="Times New Roman" w:cs="Times New Roman"/>
          <w:sz w:val="24"/>
          <w:szCs w:val="24"/>
          <w:lang w:val="ro-RO"/>
        </w:rPr>
        <w:t>n</w:t>
      </w:r>
      <w:r w:rsidR="000E3FFF" w:rsidRPr="00274790">
        <w:rPr>
          <w:rFonts w:ascii="Times New Roman" w:eastAsia="Times New Roman" w:hAnsi="Times New Roman" w:cs="Times New Roman"/>
          <w:sz w:val="24"/>
          <w:szCs w:val="24"/>
          <w:lang w:val="ro-RO"/>
        </w:rPr>
        <w:t xml:space="preserve">) stat solicitat - statul, pe teritoriul căruia se găsește un bun cultural mobil, care </w:t>
      </w:r>
      <w:r w:rsidR="000E3FFF" w:rsidRPr="00274790">
        <w:rPr>
          <w:rFonts w:ascii="Times New Roman" w:hAnsi="Times New Roman" w:cs="Times New Roman"/>
          <w:sz w:val="24"/>
          <w:szCs w:val="24"/>
          <w:lang w:val="ro-RO"/>
        </w:rPr>
        <w:t xml:space="preserve">a fost scos </w:t>
      </w:r>
      <w:r w:rsidR="000E3FFF" w:rsidRPr="00274790">
        <w:rPr>
          <w:rFonts w:ascii="Times New Roman" w:eastAsia="Times New Roman" w:hAnsi="Times New Roman" w:cs="Times New Roman"/>
          <w:sz w:val="24"/>
          <w:szCs w:val="24"/>
          <w:lang w:val="ro-RO"/>
        </w:rPr>
        <w:t>ilegal de pe teritoriul unui alt stat;</w:t>
      </w:r>
    </w:p>
    <w:p w14:paraId="71CF9E31" w14:textId="777D52EC" w:rsidR="000E3FFF" w:rsidRPr="00274790" w:rsidRDefault="00D946CD" w:rsidP="00150492">
      <w:pPr>
        <w:tabs>
          <w:tab w:val="left" w:pos="0"/>
          <w:tab w:val="left" w:pos="851"/>
        </w:tabs>
        <w:spacing w:after="240" w:line="240" w:lineRule="auto"/>
        <w:jc w:val="both"/>
        <w:rPr>
          <w:rFonts w:ascii="Times New Roman" w:eastAsia="Times New Roman" w:hAnsi="Times New Roman" w:cs="Times New Roman"/>
          <w:sz w:val="24"/>
          <w:szCs w:val="24"/>
          <w:lang w:val="ro-RO"/>
        </w:rPr>
      </w:pPr>
      <w:r w:rsidRPr="00274790">
        <w:rPr>
          <w:rFonts w:ascii="Times New Roman" w:eastAsia="Times New Roman" w:hAnsi="Times New Roman" w:cs="Times New Roman"/>
          <w:sz w:val="24"/>
          <w:szCs w:val="24"/>
          <w:lang w:val="ro-RO"/>
        </w:rPr>
        <w:t>o</w:t>
      </w:r>
      <w:r w:rsidR="000E3FFF" w:rsidRPr="00274790">
        <w:rPr>
          <w:rFonts w:ascii="Times New Roman" w:eastAsia="Times New Roman" w:hAnsi="Times New Roman" w:cs="Times New Roman"/>
          <w:sz w:val="24"/>
          <w:szCs w:val="24"/>
          <w:lang w:val="ro-RO"/>
        </w:rPr>
        <w:t xml:space="preserve">) restituire - returnarea </w:t>
      </w:r>
      <w:r w:rsidR="004B697C" w:rsidRPr="00274790">
        <w:rPr>
          <w:rFonts w:ascii="Times New Roman" w:hAnsi="Times New Roman" w:cs="Times New Roman"/>
          <w:sz w:val="24"/>
          <w:szCs w:val="24"/>
          <w:lang w:val="ro-RO"/>
        </w:rPr>
        <w:t xml:space="preserve">bunului cultural mobil </w:t>
      </w:r>
      <w:r w:rsidR="000E3FFF" w:rsidRPr="00274790">
        <w:rPr>
          <w:rFonts w:ascii="Times New Roman" w:eastAsia="Times New Roman" w:hAnsi="Times New Roman" w:cs="Times New Roman"/>
          <w:sz w:val="24"/>
          <w:szCs w:val="24"/>
          <w:lang w:val="ro-RO"/>
        </w:rPr>
        <w:t>pe teritoriul statului solicitant;</w:t>
      </w:r>
    </w:p>
    <w:p w14:paraId="64DD5EC0" w14:textId="599F4F3F" w:rsidR="000019DE" w:rsidRPr="00274790" w:rsidRDefault="00E33396" w:rsidP="004B697C">
      <w:pPr>
        <w:tabs>
          <w:tab w:val="left" w:pos="0"/>
          <w:tab w:val="left" w:pos="851"/>
        </w:tabs>
        <w:spacing w:after="240" w:line="240" w:lineRule="auto"/>
        <w:jc w:val="both"/>
        <w:rPr>
          <w:rFonts w:ascii="Times New Roman" w:eastAsia="Times New Roman" w:hAnsi="Times New Roman" w:cs="Times New Roman"/>
          <w:sz w:val="24"/>
          <w:szCs w:val="24"/>
          <w:lang w:val="ro-RO"/>
        </w:rPr>
      </w:pPr>
      <w:r w:rsidRPr="00274790">
        <w:rPr>
          <w:rFonts w:ascii="Times New Roman" w:eastAsia="Times New Roman" w:hAnsi="Times New Roman" w:cs="Times New Roman"/>
          <w:sz w:val="24"/>
          <w:szCs w:val="24"/>
          <w:lang w:val="ro-RO"/>
        </w:rPr>
        <w:t>p</w:t>
      </w:r>
      <w:r w:rsidR="000019DE" w:rsidRPr="00274790">
        <w:rPr>
          <w:rFonts w:ascii="Times New Roman" w:eastAsia="Times New Roman" w:hAnsi="Times New Roman" w:cs="Times New Roman"/>
          <w:sz w:val="24"/>
          <w:szCs w:val="24"/>
          <w:lang w:val="ro-RO"/>
        </w:rPr>
        <w:t>) posesor</w:t>
      </w:r>
      <w:r w:rsidR="004B697C" w:rsidRPr="00274790">
        <w:rPr>
          <w:rFonts w:ascii="Times New Roman" w:eastAsia="Times New Roman" w:hAnsi="Times New Roman" w:cs="Times New Roman"/>
          <w:sz w:val="24"/>
          <w:szCs w:val="24"/>
          <w:lang w:val="ro-RO"/>
        </w:rPr>
        <w:t xml:space="preserve"> al bunului cultural mobil care a fost scos ilegal de pe teritoriul Republicii Moldova sau a unui stat membru al Uniunii Europene</w:t>
      </w:r>
      <w:r w:rsidR="000019DE" w:rsidRPr="00274790">
        <w:rPr>
          <w:rFonts w:ascii="Times New Roman" w:eastAsia="Times New Roman" w:hAnsi="Times New Roman" w:cs="Times New Roman"/>
          <w:sz w:val="24"/>
          <w:szCs w:val="24"/>
          <w:lang w:val="ro-RO"/>
        </w:rPr>
        <w:t xml:space="preserve"> – </w:t>
      </w:r>
      <w:r w:rsidRPr="00274790">
        <w:rPr>
          <w:rFonts w:ascii="Times New Roman" w:eastAsia="Times New Roman" w:hAnsi="Times New Roman" w:cs="Times New Roman"/>
          <w:sz w:val="24"/>
          <w:szCs w:val="24"/>
          <w:lang w:val="ro-RO"/>
        </w:rPr>
        <w:t xml:space="preserve"> </w:t>
      </w:r>
      <w:r w:rsidR="000019DE" w:rsidRPr="00274790">
        <w:rPr>
          <w:rFonts w:ascii="Times New Roman" w:eastAsia="Times New Roman" w:hAnsi="Times New Roman" w:cs="Times New Roman"/>
          <w:sz w:val="24"/>
          <w:szCs w:val="24"/>
          <w:lang w:val="ro-RO"/>
        </w:rPr>
        <w:t>persoana fizică sau juridică care deține</w:t>
      </w:r>
      <w:r w:rsidR="00BC3131" w:rsidRPr="00274790">
        <w:rPr>
          <w:rFonts w:ascii="Times New Roman" w:eastAsia="Times New Roman" w:hAnsi="Times New Roman" w:cs="Times New Roman"/>
          <w:sz w:val="24"/>
          <w:szCs w:val="24"/>
          <w:lang w:val="ro-RO"/>
        </w:rPr>
        <w:t xml:space="preserve">, fizic, </w:t>
      </w:r>
      <w:r w:rsidR="000019DE" w:rsidRPr="00274790">
        <w:rPr>
          <w:rFonts w:ascii="Times New Roman" w:eastAsia="Times New Roman" w:hAnsi="Times New Roman" w:cs="Times New Roman"/>
          <w:sz w:val="24"/>
          <w:szCs w:val="24"/>
          <w:lang w:val="ro-RO"/>
        </w:rPr>
        <w:t>bunul cultural</w:t>
      </w:r>
      <w:r w:rsidR="00BC3131" w:rsidRPr="00274790">
        <w:rPr>
          <w:rFonts w:ascii="Times New Roman" w:eastAsia="Times New Roman" w:hAnsi="Times New Roman" w:cs="Times New Roman"/>
          <w:sz w:val="24"/>
          <w:szCs w:val="24"/>
          <w:lang w:val="ro-RO"/>
        </w:rPr>
        <w:t xml:space="preserve"> mobil</w:t>
      </w:r>
      <w:r w:rsidR="000019DE" w:rsidRPr="00274790">
        <w:rPr>
          <w:rFonts w:ascii="Times New Roman" w:eastAsia="Times New Roman" w:hAnsi="Times New Roman" w:cs="Times New Roman"/>
          <w:sz w:val="24"/>
          <w:szCs w:val="24"/>
          <w:lang w:val="ro-RO"/>
        </w:rPr>
        <w:t xml:space="preserve"> în numele său;</w:t>
      </w:r>
    </w:p>
    <w:p w14:paraId="5B4E45EC" w14:textId="6D726BD2" w:rsidR="000019DE" w:rsidRPr="00274790" w:rsidRDefault="00E33396" w:rsidP="00150492">
      <w:pPr>
        <w:tabs>
          <w:tab w:val="left" w:pos="0"/>
          <w:tab w:val="left" w:pos="851"/>
        </w:tabs>
        <w:spacing w:after="240" w:line="240" w:lineRule="auto"/>
        <w:jc w:val="both"/>
        <w:rPr>
          <w:rFonts w:ascii="Times New Roman" w:eastAsia="Times New Roman" w:hAnsi="Times New Roman" w:cs="Times New Roman"/>
          <w:sz w:val="24"/>
          <w:szCs w:val="24"/>
          <w:lang w:val="ro-RO"/>
        </w:rPr>
      </w:pPr>
      <w:r w:rsidRPr="00274790">
        <w:rPr>
          <w:rFonts w:ascii="Times New Roman" w:eastAsia="Times New Roman" w:hAnsi="Times New Roman" w:cs="Times New Roman"/>
          <w:sz w:val="24"/>
          <w:szCs w:val="24"/>
          <w:lang w:val="ro-RO"/>
        </w:rPr>
        <w:t>q</w:t>
      </w:r>
      <w:r w:rsidR="000019DE" w:rsidRPr="00274790">
        <w:rPr>
          <w:rFonts w:ascii="Times New Roman" w:eastAsia="Times New Roman" w:hAnsi="Times New Roman" w:cs="Times New Roman"/>
          <w:sz w:val="24"/>
          <w:szCs w:val="24"/>
          <w:lang w:val="ro-RO"/>
        </w:rPr>
        <w:t xml:space="preserve">) deținător </w:t>
      </w:r>
      <w:r w:rsidR="0093108B" w:rsidRPr="00274790">
        <w:rPr>
          <w:rFonts w:ascii="Times New Roman" w:eastAsia="Times New Roman" w:hAnsi="Times New Roman" w:cs="Times New Roman"/>
          <w:sz w:val="24"/>
          <w:szCs w:val="24"/>
          <w:lang w:val="ro-RO"/>
        </w:rPr>
        <w:t xml:space="preserve">al bunului cultural mobil care a fost scos ilegal de pe teritoriul Republicii Moldova sau a unui stat membru al Uniunii Europene – </w:t>
      </w:r>
      <w:r w:rsidRPr="00274790">
        <w:rPr>
          <w:rFonts w:ascii="Times New Roman" w:eastAsia="Times New Roman" w:hAnsi="Times New Roman" w:cs="Times New Roman"/>
          <w:sz w:val="24"/>
          <w:szCs w:val="24"/>
          <w:lang w:val="ro-RO"/>
        </w:rPr>
        <w:t xml:space="preserve"> </w:t>
      </w:r>
      <w:r w:rsidR="000019DE" w:rsidRPr="00274790">
        <w:rPr>
          <w:rFonts w:ascii="Times New Roman" w:eastAsia="Times New Roman" w:hAnsi="Times New Roman" w:cs="Times New Roman"/>
          <w:sz w:val="24"/>
          <w:szCs w:val="24"/>
          <w:lang w:val="ro-RO"/>
        </w:rPr>
        <w:t>persoana fizică sau juridică ce deține, fizic, respectivul bun cultural, în numele unei alte persoane fizice sau juridice, alta decât proprietarul de drept al bunului respectiv.”</w:t>
      </w:r>
    </w:p>
    <w:p w14:paraId="2FA65551" w14:textId="251997C0" w:rsidR="00E33396" w:rsidRPr="00274790" w:rsidRDefault="00E33396" w:rsidP="00E33396">
      <w:pPr>
        <w:pStyle w:val="a9"/>
        <w:numPr>
          <w:ilvl w:val="0"/>
          <w:numId w:val="6"/>
        </w:numPr>
        <w:spacing w:after="240" w:line="240" w:lineRule="auto"/>
        <w:jc w:val="both"/>
        <w:rPr>
          <w:rFonts w:ascii="Times New Roman" w:eastAsia="Times New Roman" w:hAnsi="Times New Roman" w:cs="Times New Roman"/>
          <w:color w:val="000000" w:themeColor="text1"/>
        </w:rPr>
      </w:pPr>
      <w:r w:rsidRPr="00274790">
        <w:rPr>
          <w:rFonts w:ascii="Times New Roman" w:eastAsia="Times New Roman" w:hAnsi="Times New Roman" w:cs="Times New Roman"/>
          <w:color w:val="000000" w:themeColor="text1"/>
        </w:rPr>
        <w:t>Capitolul VII al legii se redenumește din „SISTEMUL DE PROTEJARE A PATRIMONIULUI CULTURAL NAŢIONAL MOBIL” în „SISTEMUL DE PROTEJARE, RECUPERARE ȘI RESTITUIRE A PATRIMONIULUI CULTURAL NAŢIONAL MOBIL”</w:t>
      </w:r>
    </w:p>
    <w:p w14:paraId="4F362144" w14:textId="24609CB1" w:rsidR="00D612C6" w:rsidRPr="00274790" w:rsidRDefault="00D612C6" w:rsidP="00D612C6">
      <w:pPr>
        <w:pStyle w:val="a9"/>
        <w:numPr>
          <w:ilvl w:val="0"/>
          <w:numId w:val="6"/>
        </w:numPr>
        <w:spacing w:after="240" w:line="240" w:lineRule="auto"/>
        <w:jc w:val="both"/>
        <w:rPr>
          <w:rFonts w:ascii="Times New Roman" w:eastAsia="Times New Roman" w:hAnsi="Times New Roman" w:cs="Times New Roman"/>
          <w:color w:val="000000" w:themeColor="text1"/>
        </w:rPr>
      </w:pPr>
      <w:r w:rsidRPr="00274790">
        <w:rPr>
          <w:rFonts w:ascii="Times New Roman" w:eastAsia="Times New Roman" w:hAnsi="Times New Roman" w:cs="Times New Roman"/>
          <w:color w:val="000000" w:themeColor="text1"/>
        </w:rPr>
        <w:t>Articolul 22 se modifică după cum urmează:</w:t>
      </w:r>
    </w:p>
    <w:p w14:paraId="1BF7EA9D" w14:textId="7514E676" w:rsidR="00E33396" w:rsidRPr="00274790" w:rsidRDefault="008413F9" w:rsidP="00D612C6">
      <w:pPr>
        <w:spacing w:after="240" w:line="240" w:lineRule="auto"/>
        <w:jc w:val="both"/>
        <w:rPr>
          <w:rFonts w:ascii="Times New Roman" w:eastAsia="Times New Roman" w:hAnsi="Times New Roman" w:cs="Times New Roman"/>
          <w:color w:val="000000" w:themeColor="text1"/>
          <w:sz w:val="24"/>
          <w:szCs w:val="24"/>
          <w:lang w:val="ro-RO"/>
        </w:rPr>
      </w:pPr>
      <w:r w:rsidRPr="00274790">
        <w:rPr>
          <w:rFonts w:ascii="Times New Roman" w:eastAsia="Times New Roman" w:hAnsi="Times New Roman" w:cs="Times New Roman"/>
          <w:color w:val="000000" w:themeColor="text1"/>
          <w:sz w:val="24"/>
          <w:szCs w:val="24"/>
          <w:lang w:val="ro-RO"/>
        </w:rPr>
        <w:t>- d</w:t>
      </w:r>
      <w:r w:rsidR="00E33396" w:rsidRPr="00274790">
        <w:rPr>
          <w:rFonts w:ascii="Times New Roman" w:eastAsia="Times New Roman" w:hAnsi="Times New Roman" w:cs="Times New Roman"/>
          <w:color w:val="000000" w:themeColor="text1"/>
          <w:sz w:val="24"/>
          <w:szCs w:val="24"/>
          <w:lang w:val="ro-RO"/>
        </w:rPr>
        <w:t>enumirea articolului 22 se completează după sintagma „protejare,” cu sintagma „recuperare și restituire”</w:t>
      </w:r>
      <w:r w:rsidR="005032C4" w:rsidRPr="00274790">
        <w:rPr>
          <w:rFonts w:ascii="Times New Roman" w:eastAsia="Times New Roman" w:hAnsi="Times New Roman" w:cs="Times New Roman"/>
          <w:color w:val="000000" w:themeColor="text1"/>
          <w:sz w:val="24"/>
          <w:szCs w:val="24"/>
          <w:lang w:val="ro-RO"/>
        </w:rPr>
        <w:t>;</w:t>
      </w:r>
    </w:p>
    <w:p w14:paraId="3DDA28EA" w14:textId="137AAC18" w:rsidR="008413F9" w:rsidRPr="00274790" w:rsidRDefault="008413F9" w:rsidP="00D612C6">
      <w:pPr>
        <w:spacing w:after="240" w:line="240" w:lineRule="auto"/>
        <w:jc w:val="both"/>
        <w:rPr>
          <w:rFonts w:ascii="Times New Roman" w:eastAsia="Times New Roman" w:hAnsi="Times New Roman" w:cs="Times New Roman"/>
          <w:color w:val="000000" w:themeColor="text1"/>
          <w:sz w:val="24"/>
          <w:szCs w:val="24"/>
          <w:lang w:val="ro-RO"/>
        </w:rPr>
      </w:pPr>
      <w:r w:rsidRPr="00274790">
        <w:rPr>
          <w:rFonts w:ascii="Times New Roman" w:eastAsia="Times New Roman" w:hAnsi="Times New Roman" w:cs="Times New Roman"/>
          <w:color w:val="000000" w:themeColor="text1"/>
          <w:sz w:val="24"/>
          <w:szCs w:val="24"/>
          <w:lang w:val="ro-RO"/>
        </w:rPr>
        <w:t xml:space="preserve">- </w:t>
      </w:r>
      <w:r w:rsidR="004A2EDE" w:rsidRPr="00274790">
        <w:rPr>
          <w:rFonts w:ascii="Times New Roman" w:eastAsia="Times New Roman" w:hAnsi="Times New Roman" w:cs="Times New Roman"/>
          <w:color w:val="000000" w:themeColor="text1"/>
          <w:sz w:val="24"/>
          <w:szCs w:val="24"/>
          <w:lang w:val="ro-RO"/>
        </w:rPr>
        <w:t>alineatul 4 se completează după sintagma „în valoare,” cu sintagma „recuperării și restituirii”</w:t>
      </w:r>
    </w:p>
    <w:p w14:paraId="6428BF93" w14:textId="2305BBA0" w:rsidR="004A2EDE" w:rsidRPr="00274790" w:rsidRDefault="004A2EDE" w:rsidP="00D612C6">
      <w:pPr>
        <w:spacing w:after="240" w:line="240" w:lineRule="auto"/>
        <w:jc w:val="both"/>
        <w:rPr>
          <w:rFonts w:ascii="Times New Roman" w:eastAsia="Times New Roman" w:hAnsi="Times New Roman" w:cs="Times New Roman"/>
          <w:color w:val="000000" w:themeColor="text1"/>
          <w:sz w:val="24"/>
          <w:szCs w:val="24"/>
          <w:lang w:val="ro-RO"/>
        </w:rPr>
      </w:pPr>
      <w:r w:rsidRPr="00274790">
        <w:rPr>
          <w:rFonts w:ascii="Times New Roman" w:eastAsia="Times New Roman" w:hAnsi="Times New Roman" w:cs="Times New Roman"/>
          <w:color w:val="000000" w:themeColor="text1"/>
          <w:sz w:val="24"/>
          <w:szCs w:val="24"/>
          <w:lang w:val="ro-RO"/>
        </w:rPr>
        <w:t>- la alineatul 4</w:t>
      </w:r>
      <w:r w:rsidRPr="00274790">
        <w:rPr>
          <w:rFonts w:ascii="Times New Roman" w:eastAsia="Times New Roman" w:hAnsi="Times New Roman" w:cs="Times New Roman"/>
          <w:color w:val="000000" w:themeColor="text1"/>
          <w:sz w:val="24"/>
          <w:szCs w:val="24"/>
          <w:vertAlign w:val="superscript"/>
          <w:lang w:val="ro-RO"/>
        </w:rPr>
        <w:t>1</w:t>
      </w:r>
      <w:r w:rsidRPr="00274790">
        <w:rPr>
          <w:rFonts w:ascii="Times New Roman" w:eastAsia="Times New Roman" w:hAnsi="Times New Roman" w:cs="Times New Roman"/>
          <w:color w:val="000000" w:themeColor="text1"/>
          <w:sz w:val="24"/>
          <w:szCs w:val="24"/>
          <w:lang w:val="ro-RO"/>
        </w:rPr>
        <w:t>, sintagma „evidenței și circulației” se substituie cu sintagma „evidenței, circulației, recuperării și restituirii”</w:t>
      </w:r>
    </w:p>
    <w:p w14:paraId="256AA578" w14:textId="747C6C8B" w:rsidR="00E33396" w:rsidRPr="00274790" w:rsidRDefault="00A32114" w:rsidP="00150492">
      <w:pPr>
        <w:pStyle w:val="a9"/>
        <w:numPr>
          <w:ilvl w:val="0"/>
          <w:numId w:val="6"/>
        </w:numPr>
        <w:spacing w:after="240" w:line="240" w:lineRule="auto"/>
        <w:jc w:val="both"/>
        <w:rPr>
          <w:rFonts w:ascii="Times New Roman" w:eastAsia="Times New Roman" w:hAnsi="Times New Roman" w:cs="Times New Roman"/>
          <w:color w:val="000000" w:themeColor="text1"/>
        </w:rPr>
      </w:pPr>
      <w:r w:rsidRPr="00274790">
        <w:rPr>
          <w:rFonts w:ascii="Times New Roman" w:eastAsia="Times New Roman" w:hAnsi="Times New Roman" w:cs="Times New Roman"/>
          <w:color w:val="000000" w:themeColor="text1"/>
        </w:rPr>
        <w:t>Se completează cu un articol nou cu următorul conținut:</w:t>
      </w:r>
    </w:p>
    <w:p w14:paraId="2EBF2E8A" w14:textId="6A53B706" w:rsidR="004A1DCD" w:rsidRPr="00274790" w:rsidRDefault="00A32114" w:rsidP="00A2121F">
      <w:pPr>
        <w:spacing w:after="240" w:line="240" w:lineRule="auto"/>
        <w:jc w:val="both"/>
        <w:rPr>
          <w:rFonts w:ascii="Times New Roman" w:eastAsia="Times New Roman" w:hAnsi="Times New Roman" w:cs="Times New Roman"/>
          <w:color w:val="000000" w:themeColor="text1"/>
          <w:sz w:val="24"/>
          <w:szCs w:val="24"/>
          <w:lang w:val="ro-RO"/>
        </w:rPr>
      </w:pPr>
      <w:r w:rsidRPr="00274790">
        <w:rPr>
          <w:rFonts w:ascii="Times New Roman" w:eastAsia="Times New Roman" w:hAnsi="Times New Roman" w:cs="Times New Roman"/>
          <w:color w:val="000000" w:themeColor="text1"/>
          <w:sz w:val="24"/>
          <w:szCs w:val="24"/>
          <w:lang w:val="ro-RO"/>
        </w:rPr>
        <w:t>„</w:t>
      </w:r>
      <w:r w:rsidR="00D87087" w:rsidRPr="00274790">
        <w:rPr>
          <w:rFonts w:ascii="Times New Roman" w:eastAsia="Times New Roman" w:hAnsi="Times New Roman" w:cs="Times New Roman"/>
          <w:b/>
          <w:bCs/>
          <w:color w:val="000000" w:themeColor="text1"/>
          <w:sz w:val="24"/>
          <w:szCs w:val="24"/>
          <w:lang w:val="ro-RO"/>
        </w:rPr>
        <w:t>Articolul 2</w:t>
      </w:r>
      <w:r w:rsidR="00C12A08" w:rsidRPr="00274790">
        <w:rPr>
          <w:rFonts w:ascii="Times New Roman" w:eastAsia="Times New Roman" w:hAnsi="Times New Roman" w:cs="Times New Roman"/>
          <w:b/>
          <w:bCs/>
          <w:color w:val="000000" w:themeColor="text1"/>
          <w:sz w:val="24"/>
          <w:szCs w:val="24"/>
          <w:lang w:val="ro-RO"/>
        </w:rPr>
        <w:t>4</w:t>
      </w:r>
      <w:r w:rsidR="00D87087" w:rsidRPr="00274790">
        <w:rPr>
          <w:rFonts w:ascii="Times New Roman" w:eastAsia="Times New Roman" w:hAnsi="Times New Roman" w:cs="Times New Roman"/>
          <w:b/>
          <w:bCs/>
          <w:color w:val="000000" w:themeColor="text1"/>
          <w:sz w:val="24"/>
          <w:szCs w:val="24"/>
          <w:lang w:val="ro-RO"/>
        </w:rPr>
        <w:t>.</w:t>
      </w:r>
      <w:r w:rsidR="00D87087" w:rsidRPr="00274790">
        <w:rPr>
          <w:rFonts w:ascii="Times New Roman" w:eastAsia="Times New Roman" w:hAnsi="Times New Roman" w:cs="Times New Roman"/>
          <w:color w:val="000000" w:themeColor="text1"/>
          <w:sz w:val="24"/>
          <w:szCs w:val="24"/>
          <w:lang w:val="ro-RO"/>
        </w:rPr>
        <w:t xml:space="preserve"> </w:t>
      </w:r>
      <w:r w:rsidRPr="00274790">
        <w:rPr>
          <w:rFonts w:ascii="Times New Roman" w:eastAsia="Times New Roman" w:hAnsi="Times New Roman" w:cs="Times New Roman"/>
          <w:color w:val="000000" w:themeColor="text1"/>
          <w:sz w:val="24"/>
          <w:szCs w:val="24"/>
          <w:lang w:val="ro-RO"/>
        </w:rPr>
        <w:t>Atribuțiile</w:t>
      </w:r>
      <w:r w:rsidR="00D87087" w:rsidRPr="00274790">
        <w:rPr>
          <w:rFonts w:ascii="Times New Roman" w:eastAsia="Times New Roman" w:hAnsi="Times New Roman" w:cs="Times New Roman"/>
          <w:color w:val="000000" w:themeColor="text1"/>
          <w:sz w:val="24"/>
          <w:szCs w:val="24"/>
          <w:lang w:val="ro-RO"/>
        </w:rPr>
        <w:t xml:space="preserve"> Ministerului Culturii în domeniul recuperării și restituirii patrimoniului cultural </w:t>
      </w:r>
      <w:r w:rsidRPr="00274790">
        <w:rPr>
          <w:rFonts w:ascii="Times New Roman" w:eastAsia="Times New Roman" w:hAnsi="Times New Roman" w:cs="Times New Roman"/>
          <w:color w:val="000000" w:themeColor="text1"/>
          <w:sz w:val="24"/>
          <w:szCs w:val="24"/>
          <w:lang w:val="ro-RO"/>
        </w:rPr>
        <w:t>național</w:t>
      </w:r>
      <w:r w:rsidR="00D87087" w:rsidRPr="00274790">
        <w:rPr>
          <w:rFonts w:ascii="Times New Roman" w:eastAsia="Times New Roman" w:hAnsi="Times New Roman" w:cs="Times New Roman"/>
          <w:color w:val="000000" w:themeColor="text1"/>
          <w:sz w:val="24"/>
          <w:szCs w:val="24"/>
          <w:lang w:val="ro-RO"/>
        </w:rPr>
        <w:t xml:space="preserve"> mobil</w:t>
      </w:r>
    </w:p>
    <w:p w14:paraId="4D29C789" w14:textId="10E096EA" w:rsidR="00A32114" w:rsidRPr="00274790" w:rsidRDefault="00A32114" w:rsidP="00CF1296">
      <w:pPr>
        <w:spacing w:after="240" w:line="240" w:lineRule="auto"/>
        <w:jc w:val="both"/>
        <w:rPr>
          <w:rFonts w:ascii="Times New Roman" w:eastAsia="Times New Roman" w:hAnsi="Times New Roman" w:cs="Times New Roman"/>
          <w:color w:val="000000" w:themeColor="text1"/>
          <w:sz w:val="24"/>
          <w:szCs w:val="24"/>
          <w:lang w:val="ro-RO"/>
        </w:rPr>
      </w:pPr>
      <w:r w:rsidRPr="00274790">
        <w:rPr>
          <w:rFonts w:ascii="Times New Roman" w:eastAsia="Times New Roman" w:hAnsi="Times New Roman" w:cs="Times New Roman"/>
          <w:color w:val="000000" w:themeColor="text1"/>
          <w:sz w:val="24"/>
          <w:szCs w:val="24"/>
          <w:lang w:val="ro-RO"/>
        </w:rPr>
        <w:t xml:space="preserve">(1) Ministerul Culturii își exercită atribuțiile în domeniul recuperării și restituirii patrimoniului cultural național mobil direct sau prin </w:t>
      </w:r>
      <w:r w:rsidR="00EB7F19" w:rsidRPr="00274790">
        <w:rPr>
          <w:rFonts w:ascii="Times New Roman" w:eastAsia="Times New Roman" w:hAnsi="Times New Roman" w:cs="Times New Roman"/>
          <w:color w:val="000000" w:themeColor="text1"/>
          <w:sz w:val="24"/>
          <w:szCs w:val="24"/>
          <w:lang w:val="ro-RO"/>
        </w:rPr>
        <w:t>instituțiile</w:t>
      </w:r>
      <w:r w:rsidRPr="00274790">
        <w:rPr>
          <w:rFonts w:ascii="Times New Roman" w:eastAsia="Times New Roman" w:hAnsi="Times New Roman" w:cs="Times New Roman"/>
          <w:color w:val="000000" w:themeColor="text1"/>
          <w:sz w:val="24"/>
          <w:szCs w:val="24"/>
          <w:lang w:val="ro-RO"/>
        </w:rPr>
        <w:t xml:space="preserve"> de specialitate subordonate.</w:t>
      </w:r>
    </w:p>
    <w:p w14:paraId="130A3826" w14:textId="4A73E811" w:rsidR="00EB7F19" w:rsidRPr="00274790" w:rsidRDefault="00EB7F19" w:rsidP="00CF1296">
      <w:pPr>
        <w:spacing w:after="240" w:line="240" w:lineRule="auto"/>
        <w:jc w:val="both"/>
        <w:rPr>
          <w:rFonts w:ascii="Times New Roman" w:eastAsia="Times New Roman" w:hAnsi="Times New Roman" w:cs="Times New Roman"/>
          <w:color w:val="000000" w:themeColor="text1"/>
          <w:sz w:val="24"/>
          <w:szCs w:val="24"/>
          <w:lang w:val="ro-RO"/>
        </w:rPr>
      </w:pPr>
      <w:r w:rsidRPr="00274790">
        <w:rPr>
          <w:rFonts w:ascii="Times New Roman" w:eastAsia="Times New Roman" w:hAnsi="Times New Roman" w:cs="Times New Roman"/>
          <w:color w:val="000000" w:themeColor="text1"/>
          <w:sz w:val="24"/>
          <w:szCs w:val="24"/>
          <w:lang w:val="ro-RO"/>
        </w:rPr>
        <w:t>(2)</w:t>
      </w:r>
      <w:r w:rsidR="002D6DD2" w:rsidRPr="00274790">
        <w:rPr>
          <w:rFonts w:ascii="Times New Roman" w:eastAsia="Times New Roman" w:hAnsi="Times New Roman" w:cs="Times New Roman"/>
          <w:color w:val="000000" w:themeColor="text1"/>
          <w:sz w:val="24"/>
          <w:szCs w:val="24"/>
          <w:lang w:val="ro-RO"/>
        </w:rPr>
        <w:t xml:space="preserve"> </w:t>
      </w:r>
      <w:r w:rsidR="0039154D" w:rsidRPr="00274790">
        <w:rPr>
          <w:rFonts w:ascii="Times New Roman" w:eastAsia="Times New Roman" w:hAnsi="Times New Roman" w:cs="Times New Roman"/>
          <w:color w:val="000000" w:themeColor="text1"/>
          <w:sz w:val="24"/>
          <w:szCs w:val="24"/>
          <w:lang w:val="ro-RO"/>
        </w:rPr>
        <w:t>Atribuțiile</w:t>
      </w:r>
      <w:r w:rsidR="002D6DD2" w:rsidRPr="00274790">
        <w:rPr>
          <w:rFonts w:ascii="Times New Roman" w:eastAsia="Times New Roman" w:hAnsi="Times New Roman" w:cs="Times New Roman"/>
          <w:color w:val="000000" w:themeColor="text1"/>
          <w:sz w:val="24"/>
          <w:szCs w:val="24"/>
          <w:lang w:val="ro-RO"/>
        </w:rPr>
        <w:t xml:space="preserve"> de bază ale Ministerului Culturii în domeniul recuperării și restituirii patrimoniului cultural național mobil sunt următoarele:</w:t>
      </w:r>
    </w:p>
    <w:p w14:paraId="3A074C87" w14:textId="7F3A8EA6" w:rsidR="003C673B" w:rsidRPr="00274790" w:rsidRDefault="003C673B" w:rsidP="00CF1296">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eastAsia="Times New Roman" w:hAnsi="Times New Roman" w:cs="Times New Roman"/>
          <w:color w:val="000000" w:themeColor="text1"/>
          <w:sz w:val="24"/>
          <w:szCs w:val="24"/>
          <w:lang w:val="ro-RO"/>
        </w:rPr>
        <w:t xml:space="preserve">a) </w:t>
      </w:r>
      <w:r w:rsidR="00940D1F" w:rsidRPr="00274790">
        <w:rPr>
          <w:rFonts w:ascii="Times New Roman" w:hAnsi="Times New Roman" w:cs="Times New Roman"/>
          <w:color w:val="000000"/>
          <w:sz w:val="24"/>
          <w:szCs w:val="24"/>
          <w:shd w:val="clear" w:color="auto" w:fill="FFFFFF"/>
          <w:lang w:val="ro-RO"/>
        </w:rPr>
        <w:t>notifică autoritățile competente ale statelor membre ale Uniunii Europene cu privire la recuperarea bunurilor culturale mobile ce au fost scoase ilegal de pe teritoriul Republicii Moldova;</w:t>
      </w:r>
    </w:p>
    <w:p w14:paraId="31FDCF72" w14:textId="35EB5680" w:rsidR="00CF1296" w:rsidRPr="00274790" w:rsidRDefault="00940D1F" w:rsidP="00CF1296">
      <w:pPr>
        <w:spacing w:after="240" w:line="240" w:lineRule="auto"/>
        <w:jc w:val="both"/>
        <w:rPr>
          <w:rFonts w:ascii="Times New Roman" w:eastAsia="Times New Roman" w:hAnsi="Times New Roman" w:cs="Times New Roman"/>
          <w:color w:val="000000" w:themeColor="text1"/>
          <w:sz w:val="24"/>
          <w:szCs w:val="24"/>
          <w:lang w:val="ro-RO"/>
        </w:rPr>
      </w:pPr>
      <w:r w:rsidRPr="00274790">
        <w:rPr>
          <w:rFonts w:ascii="Times New Roman" w:hAnsi="Times New Roman" w:cs="Times New Roman"/>
          <w:color w:val="000000"/>
          <w:sz w:val="24"/>
          <w:szCs w:val="24"/>
          <w:shd w:val="clear" w:color="auto" w:fill="FFFFFF"/>
          <w:lang w:val="ro-RO"/>
        </w:rPr>
        <w:lastRenderedPageBreak/>
        <w:t xml:space="preserve">b) </w:t>
      </w:r>
      <w:r w:rsidR="00CF1296" w:rsidRPr="00274790">
        <w:rPr>
          <w:rFonts w:ascii="Times New Roman" w:eastAsia="Times New Roman" w:hAnsi="Times New Roman" w:cs="Times New Roman"/>
          <w:color w:val="000000" w:themeColor="text1"/>
          <w:sz w:val="24"/>
          <w:szCs w:val="24"/>
          <w:lang w:val="ro-RO"/>
        </w:rPr>
        <w:t xml:space="preserve">notifică </w:t>
      </w:r>
      <w:r w:rsidRPr="00274790">
        <w:rPr>
          <w:rFonts w:ascii="Times New Roman" w:hAnsi="Times New Roman" w:cs="Times New Roman"/>
          <w:color w:val="000000"/>
          <w:sz w:val="24"/>
          <w:szCs w:val="24"/>
          <w:shd w:val="clear" w:color="auto" w:fill="FFFFFF"/>
          <w:lang w:val="ro-RO"/>
        </w:rPr>
        <w:t xml:space="preserve">autoritățile competente ale statelor membre ale Uniunii Europene cu privire la </w:t>
      </w:r>
      <w:r w:rsidR="00CF1296" w:rsidRPr="00274790">
        <w:rPr>
          <w:rFonts w:ascii="Times New Roman" w:eastAsia="Times New Roman" w:hAnsi="Times New Roman" w:cs="Times New Roman"/>
          <w:color w:val="000000" w:themeColor="text1"/>
          <w:sz w:val="24"/>
          <w:szCs w:val="24"/>
          <w:lang w:val="ro-RO"/>
        </w:rPr>
        <w:t xml:space="preserve">descoperirea bunurilor culturale mobile pe teritoriul lor și la existența unor motive întemeiate pentru a presupune că respectivele bunuri au fost scoase </w:t>
      </w:r>
      <w:r w:rsidR="00CF1296" w:rsidRPr="00274790">
        <w:rPr>
          <w:rFonts w:ascii="Times New Roman" w:eastAsia="Times New Roman" w:hAnsi="Times New Roman" w:cs="Times New Roman"/>
          <w:sz w:val="24"/>
          <w:szCs w:val="24"/>
          <w:lang w:val="ro-RO"/>
        </w:rPr>
        <w:t>ilegal de pe</w:t>
      </w:r>
      <w:r w:rsidR="00CF1296" w:rsidRPr="00274790">
        <w:rPr>
          <w:rFonts w:ascii="Times New Roman" w:eastAsia="Times New Roman" w:hAnsi="Times New Roman" w:cs="Times New Roman"/>
          <w:color w:val="FF0000"/>
          <w:sz w:val="24"/>
          <w:szCs w:val="24"/>
          <w:lang w:val="ro-RO"/>
        </w:rPr>
        <w:t xml:space="preserve"> </w:t>
      </w:r>
      <w:r w:rsidR="00CF1296" w:rsidRPr="00274790">
        <w:rPr>
          <w:rFonts w:ascii="Times New Roman" w:eastAsia="Times New Roman" w:hAnsi="Times New Roman" w:cs="Times New Roman"/>
          <w:color w:val="000000" w:themeColor="text1"/>
          <w:sz w:val="24"/>
          <w:szCs w:val="24"/>
          <w:lang w:val="ro-RO"/>
        </w:rPr>
        <w:t xml:space="preserve">teritoriul </w:t>
      </w:r>
      <w:r w:rsidRPr="00274790">
        <w:rPr>
          <w:rFonts w:ascii="Times New Roman" w:eastAsia="Times New Roman" w:hAnsi="Times New Roman" w:cs="Times New Roman"/>
          <w:color w:val="000000" w:themeColor="text1"/>
          <w:sz w:val="24"/>
          <w:szCs w:val="24"/>
          <w:lang w:val="ro-RO"/>
        </w:rPr>
        <w:t>lor</w:t>
      </w:r>
      <w:r w:rsidR="00CF1296" w:rsidRPr="00274790">
        <w:rPr>
          <w:rFonts w:ascii="Times New Roman" w:eastAsia="Times New Roman" w:hAnsi="Times New Roman" w:cs="Times New Roman"/>
          <w:color w:val="000000" w:themeColor="text1"/>
          <w:sz w:val="24"/>
          <w:szCs w:val="24"/>
          <w:lang w:val="ro-RO"/>
        </w:rPr>
        <w:t>;</w:t>
      </w:r>
    </w:p>
    <w:p w14:paraId="2062401F" w14:textId="4D881EAE" w:rsidR="00940D1F" w:rsidRPr="00274790" w:rsidRDefault="00940D1F" w:rsidP="00CF1296">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eastAsia="Times New Roman" w:hAnsi="Times New Roman" w:cs="Times New Roman"/>
          <w:color w:val="000000" w:themeColor="text1"/>
          <w:sz w:val="24"/>
          <w:szCs w:val="24"/>
          <w:lang w:val="ro-RO"/>
        </w:rPr>
        <w:t>c) contribuie la procesul de securizare și conservare</w:t>
      </w:r>
      <w:r w:rsidR="00D228DB" w:rsidRPr="00274790">
        <w:rPr>
          <w:rFonts w:ascii="Times New Roman" w:eastAsia="Times New Roman" w:hAnsi="Times New Roman" w:cs="Times New Roman"/>
          <w:color w:val="000000" w:themeColor="text1"/>
          <w:sz w:val="24"/>
          <w:szCs w:val="24"/>
          <w:lang w:val="ro-RO"/>
        </w:rPr>
        <w:t xml:space="preserve"> </w:t>
      </w:r>
      <w:r w:rsidR="00B27B05" w:rsidRPr="00274790">
        <w:rPr>
          <w:rFonts w:ascii="Times New Roman" w:eastAsia="Times New Roman" w:hAnsi="Times New Roman" w:cs="Times New Roman"/>
          <w:color w:val="000000" w:themeColor="text1"/>
          <w:sz w:val="24"/>
          <w:szCs w:val="24"/>
          <w:lang w:val="ro-RO"/>
        </w:rPr>
        <w:t>a</w:t>
      </w:r>
      <w:r w:rsidRPr="00274790">
        <w:rPr>
          <w:rFonts w:ascii="Times New Roman" w:eastAsia="Times New Roman" w:hAnsi="Times New Roman" w:cs="Times New Roman"/>
          <w:color w:val="000000" w:themeColor="text1"/>
          <w:sz w:val="24"/>
          <w:szCs w:val="24"/>
          <w:lang w:val="ro-RO"/>
        </w:rPr>
        <w:t xml:space="preserve"> bunu</w:t>
      </w:r>
      <w:r w:rsidR="00C50C5B" w:rsidRPr="00274790">
        <w:rPr>
          <w:rFonts w:ascii="Times New Roman" w:eastAsia="Times New Roman" w:hAnsi="Times New Roman" w:cs="Times New Roman"/>
          <w:color w:val="000000" w:themeColor="text1"/>
          <w:sz w:val="24"/>
          <w:szCs w:val="24"/>
          <w:lang w:val="ro-RO"/>
        </w:rPr>
        <w:t xml:space="preserve">rilor </w:t>
      </w:r>
      <w:r w:rsidRPr="00274790">
        <w:rPr>
          <w:rFonts w:ascii="Times New Roman" w:eastAsia="Times New Roman" w:hAnsi="Times New Roman" w:cs="Times New Roman"/>
          <w:color w:val="000000" w:themeColor="text1"/>
          <w:sz w:val="24"/>
          <w:szCs w:val="24"/>
          <w:lang w:val="ro-RO"/>
        </w:rPr>
        <w:t>cultural</w:t>
      </w:r>
      <w:r w:rsidR="00C50C5B" w:rsidRPr="00274790">
        <w:rPr>
          <w:rFonts w:ascii="Times New Roman" w:eastAsia="Times New Roman" w:hAnsi="Times New Roman" w:cs="Times New Roman"/>
          <w:color w:val="000000" w:themeColor="text1"/>
          <w:sz w:val="24"/>
          <w:szCs w:val="24"/>
          <w:lang w:val="ro-RO"/>
        </w:rPr>
        <w:t>e</w:t>
      </w:r>
      <w:r w:rsidRPr="00274790">
        <w:rPr>
          <w:rFonts w:ascii="Times New Roman" w:eastAsia="Times New Roman" w:hAnsi="Times New Roman" w:cs="Times New Roman"/>
          <w:color w:val="000000" w:themeColor="text1"/>
          <w:sz w:val="24"/>
          <w:szCs w:val="24"/>
          <w:lang w:val="ro-RO"/>
        </w:rPr>
        <w:t xml:space="preserve"> mobil</w:t>
      </w:r>
      <w:r w:rsidR="00C50C5B" w:rsidRPr="00274790">
        <w:rPr>
          <w:rFonts w:ascii="Times New Roman" w:eastAsia="Times New Roman" w:hAnsi="Times New Roman" w:cs="Times New Roman"/>
          <w:color w:val="000000" w:themeColor="text1"/>
          <w:sz w:val="24"/>
          <w:szCs w:val="24"/>
          <w:lang w:val="ro-RO"/>
        </w:rPr>
        <w:t>e</w:t>
      </w:r>
      <w:r w:rsidR="003B32A1" w:rsidRPr="00274790">
        <w:rPr>
          <w:rFonts w:ascii="Times New Roman" w:eastAsia="Times New Roman" w:hAnsi="Times New Roman" w:cs="Times New Roman"/>
          <w:color w:val="000000" w:themeColor="text1"/>
          <w:sz w:val="24"/>
          <w:szCs w:val="24"/>
          <w:lang w:val="ro-RO"/>
        </w:rPr>
        <w:t>, care au fost</w:t>
      </w:r>
      <w:r w:rsidRPr="00274790">
        <w:rPr>
          <w:rFonts w:ascii="Times New Roman" w:eastAsia="Times New Roman" w:hAnsi="Times New Roman" w:cs="Times New Roman"/>
          <w:color w:val="000000" w:themeColor="text1"/>
          <w:sz w:val="24"/>
          <w:szCs w:val="24"/>
          <w:lang w:val="ro-RO"/>
        </w:rPr>
        <w:t xml:space="preserve"> sco</w:t>
      </w:r>
      <w:r w:rsidR="003B32A1" w:rsidRPr="00274790">
        <w:rPr>
          <w:rFonts w:ascii="Times New Roman" w:eastAsia="Times New Roman" w:hAnsi="Times New Roman" w:cs="Times New Roman"/>
          <w:color w:val="000000" w:themeColor="text1"/>
          <w:sz w:val="24"/>
          <w:szCs w:val="24"/>
          <w:lang w:val="ro-RO"/>
        </w:rPr>
        <w:t>a</w:t>
      </w:r>
      <w:r w:rsidRPr="00274790">
        <w:rPr>
          <w:rFonts w:ascii="Times New Roman" w:eastAsia="Times New Roman" w:hAnsi="Times New Roman" w:cs="Times New Roman"/>
          <w:color w:val="000000" w:themeColor="text1"/>
          <w:sz w:val="24"/>
          <w:szCs w:val="24"/>
          <w:lang w:val="ro-RO"/>
        </w:rPr>
        <w:t>s</w:t>
      </w:r>
      <w:r w:rsidR="003B32A1" w:rsidRPr="00274790">
        <w:rPr>
          <w:rFonts w:ascii="Times New Roman" w:eastAsia="Times New Roman" w:hAnsi="Times New Roman" w:cs="Times New Roman"/>
          <w:color w:val="000000" w:themeColor="text1"/>
          <w:sz w:val="24"/>
          <w:szCs w:val="24"/>
          <w:lang w:val="ro-RO"/>
        </w:rPr>
        <w:t>e</w:t>
      </w:r>
      <w:r w:rsidRPr="00274790">
        <w:rPr>
          <w:rFonts w:ascii="Times New Roman" w:eastAsia="Times New Roman" w:hAnsi="Times New Roman" w:cs="Times New Roman"/>
          <w:color w:val="000000" w:themeColor="text1"/>
          <w:sz w:val="24"/>
          <w:szCs w:val="24"/>
          <w:lang w:val="ro-RO"/>
        </w:rPr>
        <w:t xml:space="preserve"> ilegal </w:t>
      </w:r>
      <w:r w:rsidR="00B87770" w:rsidRPr="00274790">
        <w:rPr>
          <w:rFonts w:ascii="Times New Roman" w:eastAsia="Times New Roman" w:hAnsi="Times New Roman" w:cs="Times New Roman"/>
          <w:color w:val="000000" w:themeColor="text1"/>
          <w:sz w:val="24"/>
          <w:szCs w:val="24"/>
          <w:lang w:val="ro-RO"/>
        </w:rPr>
        <w:t xml:space="preserve">de pe teritoriul </w:t>
      </w:r>
      <w:r w:rsidR="00B87770" w:rsidRPr="00274790">
        <w:rPr>
          <w:rFonts w:ascii="Times New Roman" w:hAnsi="Times New Roman" w:cs="Times New Roman"/>
          <w:color w:val="000000"/>
          <w:sz w:val="24"/>
          <w:szCs w:val="24"/>
          <w:shd w:val="clear" w:color="auto" w:fill="FFFFFF"/>
          <w:lang w:val="ro-RO"/>
        </w:rPr>
        <w:t>statelor membre ale Uniunii Europene;</w:t>
      </w:r>
    </w:p>
    <w:p w14:paraId="5D0D28BC" w14:textId="2E71FB46" w:rsidR="00086184" w:rsidRPr="00274790" w:rsidRDefault="001C4B8A" w:rsidP="00086184">
      <w:pPr>
        <w:spacing w:after="240" w:line="240" w:lineRule="auto"/>
        <w:jc w:val="both"/>
        <w:rPr>
          <w:rFonts w:ascii="Times New Roman" w:eastAsia="Times New Roman" w:hAnsi="Times New Roman" w:cs="Times New Roman"/>
          <w:color w:val="000000" w:themeColor="text1"/>
          <w:sz w:val="24"/>
          <w:szCs w:val="24"/>
          <w:lang w:val="ro-RO"/>
        </w:rPr>
      </w:pPr>
      <w:r w:rsidRPr="00274790">
        <w:rPr>
          <w:rFonts w:ascii="Times New Roman" w:eastAsia="Times New Roman" w:hAnsi="Times New Roman" w:cs="Times New Roman"/>
          <w:color w:val="000000" w:themeColor="text1"/>
          <w:sz w:val="24"/>
          <w:szCs w:val="24"/>
          <w:lang w:val="ro-RO"/>
        </w:rPr>
        <w:t>d</w:t>
      </w:r>
      <w:r w:rsidR="00086184" w:rsidRPr="00274790">
        <w:rPr>
          <w:rFonts w:ascii="Times New Roman" w:eastAsia="Times New Roman" w:hAnsi="Times New Roman" w:cs="Times New Roman"/>
          <w:color w:val="000000" w:themeColor="text1"/>
          <w:sz w:val="24"/>
          <w:szCs w:val="24"/>
          <w:lang w:val="ro-RO"/>
        </w:rPr>
        <w:t>) îndeplinește rolul de intermediar între posesor și/sau deținător și statul solicitant în ceea ce privește restituirea</w:t>
      </w:r>
      <w:r w:rsidR="00B87770" w:rsidRPr="00274790">
        <w:rPr>
          <w:rFonts w:ascii="Times New Roman" w:eastAsia="Times New Roman" w:hAnsi="Times New Roman" w:cs="Times New Roman"/>
          <w:color w:val="000000" w:themeColor="text1"/>
          <w:sz w:val="24"/>
          <w:szCs w:val="24"/>
          <w:lang w:val="ro-RO"/>
        </w:rPr>
        <w:t xml:space="preserve"> bunului cultural mobil scos ilegal de pe</w:t>
      </w:r>
      <w:r w:rsidR="00491A7A" w:rsidRPr="00274790">
        <w:rPr>
          <w:rFonts w:ascii="Times New Roman" w:eastAsia="Times New Roman" w:hAnsi="Times New Roman" w:cs="Times New Roman"/>
          <w:color w:val="000000" w:themeColor="text1"/>
          <w:sz w:val="24"/>
          <w:szCs w:val="24"/>
          <w:lang w:val="ro-RO"/>
        </w:rPr>
        <w:t xml:space="preserve"> teritoriul unui stat membru al</w:t>
      </w:r>
      <w:r w:rsidR="00B87770" w:rsidRPr="00274790">
        <w:rPr>
          <w:rFonts w:ascii="Times New Roman" w:eastAsia="Times New Roman" w:hAnsi="Times New Roman" w:cs="Times New Roman"/>
          <w:color w:val="000000" w:themeColor="text1"/>
          <w:sz w:val="24"/>
          <w:szCs w:val="24"/>
          <w:lang w:val="ro-RO"/>
        </w:rPr>
        <w:t xml:space="preserve"> Uniunii Europene, cu condiția că</w:t>
      </w:r>
      <w:r w:rsidR="00086184" w:rsidRPr="00274790">
        <w:rPr>
          <w:rFonts w:ascii="Times New Roman" w:eastAsia="Times New Roman" w:hAnsi="Times New Roman" w:cs="Times New Roman"/>
          <w:color w:val="000000" w:themeColor="text1"/>
          <w:sz w:val="24"/>
          <w:szCs w:val="24"/>
          <w:lang w:val="ro-RO"/>
        </w:rPr>
        <w:t xml:space="preserve"> statul solicitant și poses</w:t>
      </w:r>
      <w:r w:rsidR="00491A7A" w:rsidRPr="00274790">
        <w:rPr>
          <w:rFonts w:ascii="Times New Roman" w:eastAsia="Times New Roman" w:hAnsi="Times New Roman" w:cs="Times New Roman"/>
          <w:color w:val="000000" w:themeColor="text1"/>
          <w:sz w:val="24"/>
          <w:szCs w:val="24"/>
          <w:lang w:val="ro-RO"/>
        </w:rPr>
        <w:t>orul sau deținătorul își exprimă</w:t>
      </w:r>
      <w:r w:rsidR="00086184" w:rsidRPr="00274790">
        <w:rPr>
          <w:rFonts w:ascii="Times New Roman" w:eastAsia="Times New Roman" w:hAnsi="Times New Roman" w:cs="Times New Roman"/>
          <w:color w:val="000000" w:themeColor="text1"/>
          <w:sz w:val="24"/>
          <w:szCs w:val="24"/>
          <w:lang w:val="ro-RO"/>
        </w:rPr>
        <w:t xml:space="preserve"> în mod formal acordul;</w:t>
      </w:r>
    </w:p>
    <w:p w14:paraId="7E43D0D3" w14:textId="77777777" w:rsidR="000B6315" w:rsidRPr="00274790" w:rsidRDefault="003B1287" w:rsidP="003B1287">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w:t>
      </w:r>
      <w:r w:rsidR="00940D1F" w:rsidRPr="00274790">
        <w:rPr>
          <w:rFonts w:ascii="Times New Roman" w:hAnsi="Times New Roman" w:cs="Times New Roman"/>
          <w:color w:val="000000"/>
          <w:sz w:val="24"/>
          <w:szCs w:val="24"/>
          <w:shd w:val="clear" w:color="auto" w:fill="FFFFFF"/>
          <w:lang w:val="ro-RO"/>
        </w:rPr>
        <w:t>2</w:t>
      </w:r>
      <w:r w:rsidRPr="00274790">
        <w:rPr>
          <w:rFonts w:ascii="Times New Roman" w:hAnsi="Times New Roman" w:cs="Times New Roman"/>
          <w:color w:val="000000"/>
          <w:sz w:val="24"/>
          <w:szCs w:val="24"/>
          <w:shd w:val="clear" w:color="auto" w:fill="FFFFFF"/>
          <w:lang w:val="ro-RO"/>
        </w:rPr>
        <w:t xml:space="preserve">) </w:t>
      </w:r>
      <w:r w:rsidR="00CD6C2E" w:rsidRPr="00274790">
        <w:rPr>
          <w:rFonts w:ascii="Times New Roman" w:hAnsi="Times New Roman" w:cs="Times New Roman"/>
          <w:color w:val="000000"/>
          <w:sz w:val="24"/>
          <w:szCs w:val="24"/>
          <w:shd w:val="clear" w:color="auto" w:fill="FFFFFF"/>
          <w:lang w:val="ro-RO"/>
        </w:rPr>
        <w:t>Ministerul Culturii</w:t>
      </w:r>
      <w:r w:rsidR="00CE2F6B" w:rsidRPr="00274790">
        <w:rPr>
          <w:rFonts w:ascii="Times New Roman" w:hAnsi="Times New Roman" w:cs="Times New Roman"/>
          <w:color w:val="000000"/>
          <w:sz w:val="24"/>
          <w:szCs w:val="24"/>
          <w:shd w:val="clear" w:color="auto" w:fill="FFFFFF"/>
          <w:lang w:val="ro-RO"/>
        </w:rPr>
        <w:t xml:space="preserve"> va</w:t>
      </w:r>
      <w:r w:rsidRPr="00274790">
        <w:rPr>
          <w:rFonts w:ascii="Times New Roman" w:hAnsi="Times New Roman" w:cs="Times New Roman"/>
          <w:color w:val="000000"/>
          <w:sz w:val="24"/>
          <w:szCs w:val="24"/>
          <w:shd w:val="clear" w:color="auto" w:fill="FFFFFF"/>
          <w:lang w:val="ro-RO"/>
        </w:rPr>
        <w:t xml:space="preserve"> lua toate măsurile necesare pentru a preveni orice tentativă de a eluda procedura de restituire a bunului cultural care a părăsit ilegal teritoriul unui stat membru al Uniunii Europene.</w:t>
      </w:r>
    </w:p>
    <w:p w14:paraId="0E916C68" w14:textId="77777777" w:rsidR="001A18DF" w:rsidRPr="00274790" w:rsidRDefault="000B6315" w:rsidP="003B1287">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 xml:space="preserve">(3) Ministerul Culturii ia măsuri pentru restituirea către statul </w:t>
      </w:r>
      <w:r w:rsidR="00B430A4" w:rsidRPr="00274790">
        <w:rPr>
          <w:rFonts w:ascii="Times New Roman" w:hAnsi="Times New Roman" w:cs="Times New Roman"/>
          <w:color w:val="000000"/>
          <w:sz w:val="24"/>
          <w:szCs w:val="24"/>
          <w:shd w:val="clear" w:color="auto" w:fill="FFFFFF"/>
          <w:lang w:val="ro-RO"/>
        </w:rPr>
        <w:t>solicitant</w:t>
      </w:r>
      <w:r w:rsidRPr="00274790">
        <w:rPr>
          <w:rFonts w:ascii="Times New Roman" w:hAnsi="Times New Roman" w:cs="Times New Roman"/>
          <w:color w:val="000000"/>
          <w:sz w:val="24"/>
          <w:szCs w:val="24"/>
          <w:shd w:val="clear" w:color="auto" w:fill="FFFFFF"/>
          <w:lang w:val="ro-RO"/>
        </w:rPr>
        <w:t xml:space="preserve"> a</w:t>
      </w:r>
      <w:r w:rsidR="00B430A4" w:rsidRPr="00274790">
        <w:rPr>
          <w:rFonts w:ascii="Times New Roman" w:hAnsi="Times New Roman" w:cs="Times New Roman"/>
          <w:color w:val="000000"/>
          <w:sz w:val="24"/>
          <w:szCs w:val="24"/>
          <w:shd w:val="clear" w:color="auto" w:fill="FFFFFF"/>
          <w:lang w:val="ro-RO"/>
        </w:rPr>
        <w:t>l</w:t>
      </w:r>
      <w:r w:rsidRPr="00274790">
        <w:rPr>
          <w:rFonts w:ascii="Times New Roman" w:hAnsi="Times New Roman" w:cs="Times New Roman"/>
          <w:color w:val="000000"/>
          <w:sz w:val="24"/>
          <w:szCs w:val="24"/>
          <w:shd w:val="clear" w:color="auto" w:fill="FFFFFF"/>
          <w:lang w:val="ro-RO"/>
        </w:rPr>
        <w:t xml:space="preserve"> bunului cultural care a părăsit ilegal teritoriul acestuia, precum și pentru efectuarea de către statul </w:t>
      </w:r>
      <w:r w:rsidR="00F01FF1" w:rsidRPr="00274790">
        <w:rPr>
          <w:rFonts w:ascii="Times New Roman" w:hAnsi="Times New Roman" w:cs="Times New Roman"/>
          <w:color w:val="000000"/>
          <w:sz w:val="24"/>
          <w:szCs w:val="24"/>
          <w:shd w:val="clear" w:color="auto" w:fill="FFFFFF"/>
          <w:lang w:val="ro-RO"/>
        </w:rPr>
        <w:t>solicitant</w:t>
      </w:r>
      <w:r w:rsidRPr="00274790">
        <w:rPr>
          <w:rFonts w:ascii="Times New Roman" w:hAnsi="Times New Roman" w:cs="Times New Roman"/>
          <w:color w:val="000000"/>
          <w:sz w:val="24"/>
          <w:szCs w:val="24"/>
          <w:shd w:val="clear" w:color="auto" w:fill="FFFFFF"/>
          <w:lang w:val="ro-RO"/>
        </w:rPr>
        <w:t xml:space="preserve"> a plății despăgubirilor acordate de instanța de judecată</w:t>
      </w:r>
      <w:r w:rsidR="00E44F01" w:rsidRPr="00274790">
        <w:rPr>
          <w:rFonts w:ascii="Times New Roman" w:hAnsi="Times New Roman" w:cs="Times New Roman"/>
          <w:color w:val="000000"/>
          <w:sz w:val="24"/>
          <w:szCs w:val="24"/>
          <w:shd w:val="clear" w:color="auto" w:fill="FFFFFF"/>
          <w:lang w:val="ro-RO"/>
        </w:rPr>
        <w:t>,</w:t>
      </w:r>
      <w:r w:rsidRPr="00274790">
        <w:rPr>
          <w:rFonts w:ascii="Times New Roman" w:hAnsi="Times New Roman" w:cs="Times New Roman"/>
          <w:color w:val="000000"/>
          <w:sz w:val="24"/>
          <w:szCs w:val="24"/>
          <w:shd w:val="clear" w:color="auto" w:fill="FFFFFF"/>
          <w:lang w:val="ro-RO"/>
        </w:rPr>
        <w:t xml:space="preserve"> posesorului sau deținătorului de bună-credință, precum </w:t>
      </w:r>
      <w:r w:rsidR="00E44F01" w:rsidRPr="00274790">
        <w:rPr>
          <w:rFonts w:ascii="Times New Roman" w:hAnsi="Times New Roman" w:cs="Times New Roman"/>
          <w:color w:val="000000"/>
          <w:sz w:val="24"/>
          <w:szCs w:val="24"/>
          <w:shd w:val="clear" w:color="auto" w:fill="FFFFFF"/>
          <w:lang w:val="ro-RO"/>
        </w:rPr>
        <w:t>și</w:t>
      </w:r>
      <w:r w:rsidRPr="00274790">
        <w:rPr>
          <w:rFonts w:ascii="Times New Roman" w:hAnsi="Times New Roman" w:cs="Times New Roman"/>
          <w:color w:val="000000"/>
          <w:sz w:val="24"/>
          <w:szCs w:val="24"/>
          <w:shd w:val="clear" w:color="auto" w:fill="FFFFFF"/>
          <w:lang w:val="ro-RO"/>
        </w:rPr>
        <w:t xml:space="preserve"> instituției specializate care a efectuat cheltuielile privind conservarea bunului cultural.</w:t>
      </w:r>
    </w:p>
    <w:p w14:paraId="4EF54090" w14:textId="421B0F40" w:rsidR="003B1287" w:rsidRPr="00274790" w:rsidRDefault="001A18DF" w:rsidP="003B1287">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(4) Ministerul Culturii ia măsuri pentru revenirea în țară a bunurilor culturale mobile care au fost scoase ilegal de pe teritoriul Republicii Moldova, precum și pentru efectuarea de către Republica Moldova a plății despăgubirilor acordate de instanța de judecată posesorului sau deținătorului bunului, precum și instituției specializate care a efectuat cheltuielile privind conservarea bunului cultural.</w:t>
      </w:r>
      <w:r w:rsidR="00B87770" w:rsidRPr="00274790">
        <w:rPr>
          <w:rFonts w:ascii="Times New Roman" w:hAnsi="Times New Roman" w:cs="Times New Roman"/>
          <w:color w:val="000000"/>
          <w:sz w:val="24"/>
          <w:szCs w:val="24"/>
          <w:shd w:val="clear" w:color="auto" w:fill="FFFFFF"/>
          <w:lang w:val="ro-RO"/>
        </w:rPr>
        <w:t>”</w:t>
      </w:r>
    </w:p>
    <w:p w14:paraId="1563AC34" w14:textId="77777777" w:rsidR="002F6B34" w:rsidRPr="00274790" w:rsidRDefault="002F6B34" w:rsidP="002F6B34">
      <w:pPr>
        <w:pStyle w:val="a9"/>
        <w:numPr>
          <w:ilvl w:val="0"/>
          <w:numId w:val="6"/>
        </w:numPr>
        <w:spacing w:after="240" w:line="240" w:lineRule="auto"/>
        <w:jc w:val="both"/>
        <w:rPr>
          <w:rFonts w:ascii="Times New Roman" w:eastAsia="Times New Roman" w:hAnsi="Times New Roman" w:cs="Times New Roman"/>
          <w:color w:val="000000" w:themeColor="text1"/>
        </w:rPr>
      </w:pPr>
      <w:r w:rsidRPr="00274790">
        <w:rPr>
          <w:rFonts w:ascii="Times New Roman" w:eastAsia="Times New Roman" w:hAnsi="Times New Roman" w:cs="Times New Roman"/>
          <w:color w:val="000000" w:themeColor="text1"/>
        </w:rPr>
        <w:t>Se completează cu un articol nou cu următorul conținut:</w:t>
      </w:r>
    </w:p>
    <w:p w14:paraId="35614D13" w14:textId="79B29667" w:rsidR="002F6B34" w:rsidRPr="00274790" w:rsidRDefault="002F6B34" w:rsidP="00C12A08">
      <w:pPr>
        <w:tabs>
          <w:tab w:val="left" w:pos="7170"/>
        </w:tabs>
        <w:spacing w:after="240" w:line="240" w:lineRule="auto"/>
        <w:jc w:val="both"/>
        <w:rPr>
          <w:rFonts w:ascii="Times New Roman" w:eastAsia="Times New Roman" w:hAnsi="Times New Roman" w:cs="Times New Roman"/>
          <w:color w:val="000000" w:themeColor="text1"/>
          <w:sz w:val="24"/>
          <w:szCs w:val="24"/>
          <w:lang w:val="ro-RO"/>
        </w:rPr>
      </w:pPr>
      <w:r w:rsidRPr="00274790">
        <w:rPr>
          <w:rFonts w:ascii="Times New Roman" w:eastAsia="Times New Roman" w:hAnsi="Times New Roman" w:cs="Times New Roman"/>
          <w:color w:val="000000" w:themeColor="text1"/>
          <w:sz w:val="24"/>
          <w:szCs w:val="24"/>
          <w:lang w:val="ro-RO"/>
        </w:rPr>
        <w:t>„</w:t>
      </w:r>
      <w:r w:rsidR="00A2121F" w:rsidRPr="00274790">
        <w:rPr>
          <w:rFonts w:ascii="Times New Roman" w:eastAsia="Times New Roman" w:hAnsi="Times New Roman" w:cs="Times New Roman"/>
          <w:b/>
          <w:bCs/>
          <w:color w:val="000000" w:themeColor="text1"/>
          <w:sz w:val="24"/>
          <w:szCs w:val="24"/>
          <w:lang w:val="ro-RO"/>
        </w:rPr>
        <w:t>Articolul 25.</w:t>
      </w:r>
      <w:r w:rsidR="00A2121F" w:rsidRPr="00274790">
        <w:rPr>
          <w:rFonts w:ascii="Times New Roman" w:eastAsia="Times New Roman" w:hAnsi="Times New Roman" w:cs="Times New Roman"/>
          <w:color w:val="000000" w:themeColor="text1"/>
          <w:sz w:val="24"/>
          <w:szCs w:val="24"/>
          <w:lang w:val="ro-RO"/>
        </w:rPr>
        <w:t xml:space="preserve"> Atribuțiile Serviciul de evidență și circulație a bunurilor culturale mobile în domeniul recuperării și restituirii patrimoniului cultural național mobil</w:t>
      </w:r>
    </w:p>
    <w:p w14:paraId="7C23FD22" w14:textId="46CB9FDF" w:rsidR="003E1FFC" w:rsidRPr="00274790" w:rsidRDefault="003E1FFC" w:rsidP="003E1FFC">
      <w:pPr>
        <w:spacing w:after="240" w:line="240" w:lineRule="auto"/>
        <w:jc w:val="both"/>
        <w:rPr>
          <w:rFonts w:ascii="Times New Roman" w:eastAsia="Times New Roman" w:hAnsi="Times New Roman" w:cs="Times New Roman"/>
          <w:color w:val="000000" w:themeColor="text1"/>
          <w:sz w:val="24"/>
          <w:szCs w:val="24"/>
          <w:lang w:val="ro-RO"/>
        </w:rPr>
      </w:pPr>
      <w:r w:rsidRPr="00274790">
        <w:rPr>
          <w:rFonts w:ascii="Times New Roman" w:eastAsia="Times New Roman" w:hAnsi="Times New Roman" w:cs="Times New Roman"/>
          <w:color w:val="000000" w:themeColor="text1"/>
          <w:sz w:val="24"/>
          <w:szCs w:val="24"/>
          <w:lang w:val="ro-RO"/>
        </w:rPr>
        <w:t>(1) Serviciul colaborează cu autoritățile competente ale</w:t>
      </w:r>
      <w:r w:rsidR="00562BDE" w:rsidRPr="00274790">
        <w:rPr>
          <w:rFonts w:ascii="Times New Roman" w:hAnsi="Times New Roman" w:cs="Times New Roman"/>
          <w:color w:val="000000"/>
          <w:sz w:val="24"/>
          <w:szCs w:val="24"/>
          <w:shd w:val="clear" w:color="auto" w:fill="FFFFFF"/>
          <w:lang w:val="ro-RO"/>
        </w:rPr>
        <w:t xml:space="preserve"> statelor membre ale Uniunii Europene </w:t>
      </w:r>
      <w:r w:rsidRPr="00274790">
        <w:rPr>
          <w:rFonts w:ascii="Times New Roman" w:eastAsia="Times New Roman" w:hAnsi="Times New Roman" w:cs="Times New Roman"/>
          <w:color w:val="000000" w:themeColor="text1"/>
          <w:sz w:val="24"/>
          <w:szCs w:val="24"/>
          <w:lang w:val="ro-RO"/>
        </w:rPr>
        <w:t xml:space="preserve">în scopul localizării și restituirii bunurilor culturale care au fost scoase ilegal teritoriul </w:t>
      </w:r>
      <w:r w:rsidR="00B66DB3" w:rsidRPr="00274790">
        <w:rPr>
          <w:rFonts w:ascii="Times New Roman" w:eastAsia="Times New Roman" w:hAnsi="Times New Roman" w:cs="Times New Roman"/>
          <w:color w:val="000000" w:themeColor="text1"/>
          <w:sz w:val="24"/>
          <w:szCs w:val="24"/>
          <w:lang w:val="ro-RO"/>
        </w:rPr>
        <w:t>Republicii Moldova</w:t>
      </w:r>
      <w:r w:rsidRPr="00274790">
        <w:rPr>
          <w:rFonts w:ascii="Times New Roman" w:eastAsia="Times New Roman" w:hAnsi="Times New Roman" w:cs="Times New Roman"/>
          <w:color w:val="000000" w:themeColor="text1"/>
          <w:sz w:val="24"/>
          <w:szCs w:val="24"/>
          <w:lang w:val="ro-RO"/>
        </w:rPr>
        <w:t>, conform legislației naționale și acordurilor internaționale la care Republica Moldova este parte.</w:t>
      </w:r>
    </w:p>
    <w:p w14:paraId="79B6EEF9" w14:textId="7C25179C" w:rsidR="00CF1296" w:rsidRPr="00274790" w:rsidRDefault="00B9642D" w:rsidP="00CF1296">
      <w:pPr>
        <w:spacing w:after="240" w:line="240" w:lineRule="auto"/>
        <w:jc w:val="both"/>
        <w:rPr>
          <w:rFonts w:ascii="Times New Roman" w:eastAsia="Times New Roman" w:hAnsi="Times New Roman" w:cs="Times New Roman"/>
          <w:color w:val="000000" w:themeColor="text1"/>
          <w:sz w:val="24"/>
          <w:szCs w:val="24"/>
          <w:lang w:val="ro-RO"/>
        </w:rPr>
      </w:pPr>
      <w:r w:rsidRPr="00274790">
        <w:rPr>
          <w:rFonts w:ascii="Times New Roman" w:eastAsia="Times New Roman" w:hAnsi="Times New Roman" w:cs="Times New Roman"/>
          <w:color w:val="000000" w:themeColor="text1"/>
          <w:sz w:val="24"/>
          <w:szCs w:val="24"/>
          <w:lang w:val="ro-RO"/>
        </w:rPr>
        <w:t>(</w:t>
      </w:r>
      <w:r w:rsidR="00D53BA8" w:rsidRPr="00274790">
        <w:rPr>
          <w:rFonts w:ascii="Times New Roman" w:eastAsia="Times New Roman" w:hAnsi="Times New Roman" w:cs="Times New Roman"/>
          <w:color w:val="000000" w:themeColor="text1"/>
          <w:sz w:val="24"/>
          <w:szCs w:val="24"/>
          <w:lang w:val="ro-RO"/>
        </w:rPr>
        <w:t>2</w:t>
      </w:r>
      <w:r w:rsidRPr="00274790">
        <w:rPr>
          <w:rFonts w:ascii="Times New Roman" w:eastAsia="Times New Roman" w:hAnsi="Times New Roman" w:cs="Times New Roman"/>
          <w:color w:val="000000" w:themeColor="text1"/>
          <w:sz w:val="24"/>
          <w:szCs w:val="24"/>
          <w:lang w:val="ro-RO"/>
        </w:rPr>
        <w:t xml:space="preserve">) </w:t>
      </w:r>
      <w:r w:rsidR="00FA4F23" w:rsidRPr="00274790">
        <w:rPr>
          <w:rFonts w:ascii="Times New Roman" w:eastAsia="Times New Roman" w:hAnsi="Times New Roman" w:cs="Times New Roman"/>
          <w:color w:val="000000" w:themeColor="text1"/>
          <w:sz w:val="24"/>
          <w:szCs w:val="24"/>
          <w:lang w:val="ro-RO"/>
        </w:rPr>
        <w:t xml:space="preserve">Serviciul </w:t>
      </w:r>
      <w:r w:rsidR="00CF1296" w:rsidRPr="00274790">
        <w:rPr>
          <w:rFonts w:ascii="Times New Roman" w:eastAsia="Times New Roman" w:hAnsi="Times New Roman" w:cs="Times New Roman"/>
          <w:color w:val="000000" w:themeColor="text1"/>
          <w:sz w:val="24"/>
          <w:szCs w:val="24"/>
          <w:lang w:val="ro-RO"/>
        </w:rPr>
        <w:t>asigură cooperarea și consultarea autorităților competente ale Republicii Moldova în domeniul restituirii bunurilor culturale, îndeplinind următoarele sarcini:</w:t>
      </w:r>
    </w:p>
    <w:p w14:paraId="79FABF2A" w14:textId="77777777" w:rsidR="00CF1296" w:rsidRPr="00274790" w:rsidRDefault="00CF1296" w:rsidP="00CF1296">
      <w:pPr>
        <w:spacing w:after="240" w:line="240" w:lineRule="auto"/>
        <w:jc w:val="both"/>
        <w:rPr>
          <w:rFonts w:ascii="Times New Roman" w:eastAsia="Times New Roman" w:hAnsi="Times New Roman" w:cs="Times New Roman"/>
          <w:color w:val="000000" w:themeColor="text1"/>
          <w:sz w:val="24"/>
          <w:szCs w:val="24"/>
          <w:lang w:val="ro-RO"/>
        </w:rPr>
      </w:pPr>
      <w:r w:rsidRPr="00274790">
        <w:rPr>
          <w:rFonts w:ascii="Times New Roman" w:eastAsia="Times New Roman" w:hAnsi="Times New Roman" w:cs="Times New Roman"/>
          <w:color w:val="000000" w:themeColor="text1"/>
          <w:sz w:val="24"/>
          <w:szCs w:val="24"/>
          <w:lang w:val="ro-RO"/>
        </w:rPr>
        <w:t>a) intervine pe lângă autoritățile competente ale Republicii Moldova, la cererea statului solicitant, pentru a căuta un anumit bun cultural mobil care a fost scos ilegal teritoriul său și de a identifica posesorul și/sau deținătorul acestuia. Această cerere va cuprinde toate informațiile necesare pentru a facilita căutarea, în special cele, privind localizarea efectivă sau prezumată a bunului;</w:t>
      </w:r>
    </w:p>
    <w:p w14:paraId="785D16DC" w14:textId="6AB29FA0" w:rsidR="00CF1296" w:rsidRPr="00274790" w:rsidRDefault="00A20857" w:rsidP="00CF1296">
      <w:pPr>
        <w:spacing w:after="240" w:line="240" w:lineRule="auto"/>
        <w:jc w:val="both"/>
        <w:rPr>
          <w:rFonts w:ascii="Times New Roman" w:eastAsia="Times New Roman" w:hAnsi="Times New Roman" w:cs="Times New Roman"/>
          <w:color w:val="000000" w:themeColor="text1"/>
          <w:sz w:val="24"/>
          <w:szCs w:val="24"/>
          <w:lang w:val="ro-RO"/>
        </w:rPr>
      </w:pPr>
      <w:r w:rsidRPr="00274790">
        <w:rPr>
          <w:rFonts w:ascii="Times New Roman" w:eastAsia="Times New Roman" w:hAnsi="Times New Roman" w:cs="Times New Roman"/>
          <w:color w:val="000000" w:themeColor="text1"/>
          <w:sz w:val="24"/>
          <w:szCs w:val="24"/>
          <w:lang w:val="ro-RO"/>
        </w:rPr>
        <w:t>b</w:t>
      </w:r>
      <w:r w:rsidR="00CF1296" w:rsidRPr="00274790">
        <w:rPr>
          <w:rFonts w:ascii="Times New Roman" w:eastAsia="Times New Roman" w:hAnsi="Times New Roman" w:cs="Times New Roman"/>
          <w:color w:val="000000" w:themeColor="text1"/>
          <w:sz w:val="24"/>
          <w:szCs w:val="24"/>
          <w:lang w:val="ro-RO"/>
        </w:rPr>
        <w:t>) cooperează cu autoritățil</w:t>
      </w:r>
      <w:r w:rsidR="00A05647" w:rsidRPr="00274790">
        <w:rPr>
          <w:rFonts w:ascii="Times New Roman" w:eastAsia="Times New Roman" w:hAnsi="Times New Roman" w:cs="Times New Roman"/>
          <w:color w:val="000000" w:themeColor="text1"/>
          <w:sz w:val="24"/>
          <w:szCs w:val="24"/>
          <w:lang w:val="ro-RO"/>
        </w:rPr>
        <w:t>e</w:t>
      </w:r>
      <w:r w:rsidR="00CF1296" w:rsidRPr="00274790">
        <w:rPr>
          <w:rFonts w:ascii="Times New Roman" w:eastAsia="Times New Roman" w:hAnsi="Times New Roman" w:cs="Times New Roman"/>
          <w:color w:val="000000" w:themeColor="text1"/>
          <w:sz w:val="24"/>
          <w:szCs w:val="24"/>
          <w:lang w:val="ro-RO"/>
        </w:rPr>
        <w:t xml:space="preserve"> competente ale statului solicitant </w:t>
      </w:r>
      <w:r w:rsidR="003D5249" w:rsidRPr="00274790">
        <w:rPr>
          <w:rFonts w:ascii="Times New Roman" w:eastAsia="Times New Roman" w:hAnsi="Times New Roman" w:cs="Times New Roman"/>
          <w:color w:val="000000" w:themeColor="text1"/>
          <w:sz w:val="24"/>
          <w:szCs w:val="24"/>
          <w:lang w:val="ro-RO"/>
        </w:rPr>
        <w:t xml:space="preserve">în verificarea </w:t>
      </w:r>
      <w:r w:rsidR="00CF1296" w:rsidRPr="00274790">
        <w:rPr>
          <w:rFonts w:ascii="Times New Roman" w:eastAsia="Times New Roman" w:hAnsi="Times New Roman" w:cs="Times New Roman"/>
          <w:color w:val="000000" w:themeColor="text1"/>
          <w:sz w:val="24"/>
          <w:szCs w:val="24"/>
          <w:lang w:val="ro-RO"/>
        </w:rPr>
        <w:t xml:space="preserve">dacă </w:t>
      </w:r>
      <w:r w:rsidR="003D5249" w:rsidRPr="00274790">
        <w:rPr>
          <w:rFonts w:ascii="Times New Roman" w:eastAsia="Times New Roman" w:hAnsi="Times New Roman" w:cs="Times New Roman"/>
          <w:color w:val="000000" w:themeColor="text1"/>
          <w:sz w:val="24"/>
          <w:szCs w:val="24"/>
          <w:lang w:val="ro-RO"/>
        </w:rPr>
        <w:t xml:space="preserve">bunul </w:t>
      </w:r>
      <w:r w:rsidR="00B51F59" w:rsidRPr="00274790">
        <w:rPr>
          <w:rFonts w:ascii="Times New Roman" w:eastAsia="Times New Roman" w:hAnsi="Times New Roman" w:cs="Times New Roman"/>
          <w:color w:val="000000" w:themeColor="text1"/>
          <w:sz w:val="24"/>
          <w:szCs w:val="24"/>
          <w:lang w:val="ro-RO"/>
        </w:rPr>
        <w:t xml:space="preserve">în </w:t>
      </w:r>
      <w:r w:rsidRPr="00274790">
        <w:rPr>
          <w:rFonts w:ascii="Times New Roman" w:eastAsia="Times New Roman" w:hAnsi="Times New Roman" w:cs="Times New Roman"/>
          <w:color w:val="000000" w:themeColor="text1"/>
          <w:sz w:val="24"/>
          <w:szCs w:val="24"/>
          <w:lang w:val="ro-RO"/>
        </w:rPr>
        <w:t>cauză</w:t>
      </w:r>
      <w:r w:rsidR="00B51F59" w:rsidRPr="00274790">
        <w:rPr>
          <w:rFonts w:ascii="Times New Roman" w:eastAsia="Times New Roman" w:hAnsi="Times New Roman" w:cs="Times New Roman"/>
          <w:color w:val="000000" w:themeColor="text1"/>
          <w:sz w:val="24"/>
          <w:szCs w:val="24"/>
          <w:lang w:val="ro-RO"/>
        </w:rPr>
        <w:t xml:space="preserve"> </w:t>
      </w:r>
      <w:r w:rsidR="00CF1296" w:rsidRPr="00274790">
        <w:rPr>
          <w:rFonts w:ascii="Times New Roman" w:eastAsia="Times New Roman" w:hAnsi="Times New Roman" w:cs="Times New Roman"/>
          <w:color w:val="000000" w:themeColor="text1"/>
          <w:sz w:val="24"/>
          <w:szCs w:val="24"/>
          <w:lang w:val="ro-RO"/>
        </w:rPr>
        <w:t xml:space="preserve">constituie un </w:t>
      </w:r>
      <w:r w:rsidR="00314AE2" w:rsidRPr="00274790">
        <w:rPr>
          <w:rFonts w:ascii="Times New Roman" w:eastAsia="Times New Roman" w:hAnsi="Times New Roman" w:cs="Times New Roman"/>
          <w:color w:val="000000" w:themeColor="text1"/>
          <w:sz w:val="24"/>
          <w:szCs w:val="24"/>
          <w:lang w:val="ro-RO"/>
        </w:rPr>
        <w:t xml:space="preserve">bun </w:t>
      </w:r>
      <w:r w:rsidR="00B51F59" w:rsidRPr="00274790">
        <w:rPr>
          <w:rFonts w:ascii="Times New Roman" w:eastAsia="Times New Roman" w:hAnsi="Times New Roman" w:cs="Times New Roman"/>
          <w:color w:val="000000" w:themeColor="text1"/>
          <w:sz w:val="24"/>
          <w:szCs w:val="24"/>
          <w:lang w:val="ro-RO"/>
        </w:rPr>
        <w:t>cultural mobil</w:t>
      </w:r>
      <w:r w:rsidR="00CF1296" w:rsidRPr="00274790">
        <w:rPr>
          <w:rFonts w:ascii="Times New Roman" w:eastAsia="Times New Roman" w:hAnsi="Times New Roman" w:cs="Times New Roman"/>
          <w:color w:val="000000" w:themeColor="text1"/>
          <w:sz w:val="24"/>
          <w:szCs w:val="24"/>
          <w:lang w:val="ro-RO"/>
        </w:rPr>
        <w:t>, cu condiția ca verificarea să fie efectuată în termen de șase luni de la data notificării prevăzute de prezenta lege. Dacă această verificare nu este efectuată în termenul prevăzut, prevederile prezentei legi nu se mai aplică;</w:t>
      </w:r>
    </w:p>
    <w:p w14:paraId="7F01072E" w14:textId="5E43C7B7" w:rsidR="003B70DE" w:rsidRPr="00274790" w:rsidRDefault="003B70DE" w:rsidP="003B70DE">
      <w:pPr>
        <w:spacing w:after="240" w:line="240" w:lineRule="auto"/>
        <w:jc w:val="both"/>
        <w:rPr>
          <w:rFonts w:ascii="Times New Roman" w:eastAsia="Times New Roman" w:hAnsi="Times New Roman" w:cs="Times New Roman"/>
          <w:color w:val="000000" w:themeColor="text1"/>
          <w:sz w:val="24"/>
          <w:szCs w:val="24"/>
          <w:lang w:val="ro-RO"/>
        </w:rPr>
      </w:pPr>
      <w:r w:rsidRPr="00274790">
        <w:rPr>
          <w:rFonts w:ascii="Times New Roman" w:eastAsia="Times New Roman" w:hAnsi="Times New Roman" w:cs="Times New Roman"/>
          <w:color w:val="000000" w:themeColor="text1"/>
          <w:sz w:val="24"/>
          <w:szCs w:val="24"/>
          <w:lang w:val="ro-RO"/>
        </w:rPr>
        <w:lastRenderedPageBreak/>
        <w:t>d) asigură</w:t>
      </w:r>
      <w:r w:rsidR="00737D94" w:rsidRPr="00274790">
        <w:rPr>
          <w:rFonts w:ascii="Times New Roman" w:eastAsia="Times New Roman" w:hAnsi="Times New Roman" w:cs="Times New Roman"/>
          <w:color w:val="000000" w:themeColor="text1"/>
          <w:sz w:val="24"/>
          <w:szCs w:val="24"/>
          <w:lang w:val="ro-RO"/>
        </w:rPr>
        <w:t>,</w:t>
      </w:r>
      <w:r w:rsidRPr="00274790">
        <w:rPr>
          <w:rFonts w:ascii="Times New Roman" w:eastAsia="Times New Roman" w:hAnsi="Times New Roman" w:cs="Times New Roman"/>
          <w:color w:val="000000" w:themeColor="text1"/>
          <w:sz w:val="24"/>
          <w:szCs w:val="24"/>
          <w:lang w:val="ro-RO"/>
        </w:rPr>
        <w:t xml:space="preserve"> în cooperare cu statul </w:t>
      </w:r>
      <w:r w:rsidR="005D14B0" w:rsidRPr="00274790">
        <w:rPr>
          <w:rFonts w:ascii="Times New Roman" w:eastAsia="Times New Roman" w:hAnsi="Times New Roman" w:cs="Times New Roman"/>
          <w:color w:val="000000" w:themeColor="text1"/>
          <w:sz w:val="24"/>
          <w:szCs w:val="24"/>
          <w:lang w:val="ro-RO"/>
        </w:rPr>
        <w:t>solicitant</w:t>
      </w:r>
      <w:r w:rsidR="00737D94" w:rsidRPr="00274790">
        <w:rPr>
          <w:rFonts w:ascii="Times New Roman" w:eastAsia="Times New Roman" w:hAnsi="Times New Roman" w:cs="Times New Roman"/>
          <w:color w:val="000000" w:themeColor="text1"/>
          <w:sz w:val="24"/>
          <w:szCs w:val="24"/>
          <w:lang w:val="ro-RO"/>
        </w:rPr>
        <w:t>,</w:t>
      </w:r>
      <w:r w:rsidRPr="00274790">
        <w:rPr>
          <w:rFonts w:ascii="Times New Roman" w:eastAsia="Times New Roman" w:hAnsi="Times New Roman" w:cs="Times New Roman"/>
          <w:color w:val="000000" w:themeColor="text1"/>
          <w:sz w:val="24"/>
          <w:szCs w:val="24"/>
          <w:lang w:val="ro-RO"/>
        </w:rPr>
        <w:t xml:space="preserve"> </w:t>
      </w:r>
      <w:r w:rsidR="002B6D8C" w:rsidRPr="00274790">
        <w:rPr>
          <w:rFonts w:ascii="Times New Roman" w:eastAsia="Times New Roman" w:hAnsi="Times New Roman" w:cs="Times New Roman"/>
          <w:color w:val="000000" w:themeColor="text1"/>
          <w:sz w:val="24"/>
          <w:szCs w:val="24"/>
          <w:lang w:val="ro-RO"/>
        </w:rPr>
        <w:t>întreprinderea tuturor</w:t>
      </w:r>
      <w:r w:rsidR="00491A7A" w:rsidRPr="00274790">
        <w:rPr>
          <w:rFonts w:ascii="Times New Roman" w:eastAsia="Times New Roman" w:hAnsi="Times New Roman" w:cs="Times New Roman"/>
          <w:color w:val="000000" w:themeColor="text1"/>
          <w:sz w:val="24"/>
          <w:szCs w:val="24"/>
          <w:lang w:val="ro-RO"/>
        </w:rPr>
        <w:t xml:space="preserve"> măsurilor </w:t>
      </w:r>
      <w:r w:rsidRPr="00274790">
        <w:rPr>
          <w:rFonts w:ascii="Times New Roman" w:eastAsia="Times New Roman" w:hAnsi="Times New Roman" w:cs="Times New Roman"/>
          <w:color w:val="000000" w:themeColor="text1"/>
          <w:sz w:val="24"/>
          <w:szCs w:val="24"/>
          <w:lang w:val="ro-RO"/>
        </w:rPr>
        <w:t xml:space="preserve">necesare pentru conservarea materială a </w:t>
      </w:r>
      <w:r w:rsidR="002E64CE" w:rsidRPr="00274790">
        <w:rPr>
          <w:rFonts w:ascii="Times New Roman" w:eastAsia="Times New Roman" w:hAnsi="Times New Roman" w:cs="Times New Roman"/>
          <w:color w:val="000000" w:themeColor="text1"/>
          <w:sz w:val="24"/>
          <w:szCs w:val="24"/>
          <w:lang w:val="ro-RO"/>
        </w:rPr>
        <w:t>bunului</w:t>
      </w:r>
      <w:r w:rsidRPr="00274790">
        <w:rPr>
          <w:rFonts w:ascii="Times New Roman" w:eastAsia="Times New Roman" w:hAnsi="Times New Roman" w:cs="Times New Roman"/>
          <w:color w:val="000000" w:themeColor="text1"/>
          <w:sz w:val="24"/>
          <w:szCs w:val="24"/>
          <w:lang w:val="ro-RO"/>
        </w:rPr>
        <w:t xml:space="preserve"> cultural</w:t>
      </w:r>
      <w:r w:rsidR="002E64CE" w:rsidRPr="00274790">
        <w:rPr>
          <w:rFonts w:ascii="Times New Roman" w:eastAsia="Times New Roman" w:hAnsi="Times New Roman" w:cs="Times New Roman"/>
          <w:color w:val="000000" w:themeColor="text1"/>
          <w:sz w:val="24"/>
          <w:szCs w:val="24"/>
          <w:lang w:val="ro-RO"/>
        </w:rPr>
        <w:t xml:space="preserve"> mobil</w:t>
      </w:r>
      <w:r w:rsidRPr="00274790">
        <w:rPr>
          <w:rFonts w:ascii="Times New Roman" w:eastAsia="Times New Roman" w:hAnsi="Times New Roman" w:cs="Times New Roman"/>
          <w:color w:val="000000" w:themeColor="text1"/>
          <w:sz w:val="24"/>
          <w:szCs w:val="24"/>
          <w:lang w:val="ro-RO"/>
        </w:rPr>
        <w:t>;</w:t>
      </w:r>
    </w:p>
    <w:p w14:paraId="15BC39A0" w14:textId="22AC33CD" w:rsidR="00164CD0" w:rsidRPr="00274790" w:rsidRDefault="00164CD0" w:rsidP="003B70DE">
      <w:pPr>
        <w:spacing w:after="240" w:line="240" w:lineRule="auto"/>
        <w:jc w:val="both"/>
        <w:rPr>
          <w:rFonts w:ascii="Times New Roman" w:eastAsia="Times New Roman" w:hAnsi="Times New Roman" w:cs="Times New Roman"/>
          <w:color w:val="000000" w:themeColor="text1"/>
          <w:sz w:val="24"/>
          <w:szCs w:val="24"/>
          <w:lang w:val="ro-RO"/>
        </w:rPr>
      </w:pPr>
      <w:r w:rsidRPr="00274790">
        <w:rPr>
          <w:rFonts w:ascii="Times New Roman" w:eastAsia="Times New Roman" w:hAnsi="Times New Roman" w:cs="Times New Roman"/>
          <w:color w:val="000000" w:themeColor="text1"/>
          <w:sz w:val="24"/>
          <w:szCs w:val="24"/>
          <w:lang w:val="ro-RO"/>
        </w:rPr>
        <w:t xml:space="preserve">e) </w:t>
      </w:r>
      <w:r w:rsidR="00295BE7" w:rsidRPr="00274790">
        <w:rPr>
          <w:rFonts w:ascii="Times New Roman" w:eastAsia="Times New Roman" w:hAnsi="Times New Roman" w:cs="Times New Roman"/>
          <w:color w:val="000000" w:themeColor="text1"/>
          <w:sz w:val="24"/>
          <w:szCs w:val="24"/>
          <w:lang w:val="ro-RO"/>
        </w:rPr>
        <w:t>prezintă, odată la cinci ani, Ministerului Culturii un raport privind</w:t>
      </w:r>
      <w:r w:rsidR="0016355F" w:rsidRPr="00274790">
        <w:rPr>
          <w:rFonts w:ascii="Times New Roman" w:eastAsia="Times New Roman" w:hAnsi="Times New Roman" w:cs="Times New Roman"/>
          <w:color w:val="000000" w:themeColor="text1"/>
          <w:sz w:val="24"/>
          <w:szCs w:val="24"/>
          <w:lang w:val="ro-RO"/>
        </w:rPr>
        <w:t xml:space="preserve"> recuperarea și restituirea patrimoniului cultural național mobil</w:t>
      </w:r>
      <w:r w:rsidR="00295BE7" w:rsidRPr="00274790">
        <w:rPr>
          <w:rFonts w:ascii="Times New Roman" w:eastAsia="Times New Roman" w:hAnsi="Times New Roman" w:cs="Times New Roman"/>
          <w:color w:val="000000" w:themeColor="text1"/>
          <w:sz w:val="24"/>
          <w:szCs w:val="24"/>
          <w:lang w:val="ro-RO"/>
        </w:rPr>
        <w:t>.</w:t>
      </w:r>
    </w:p>
    <w:p w14:paraId="70A3A0BF" w14:textId="71CC835B" w:rsidR="00312100" w:rsidRPr="00274790" w:rsidRDefault="00312100" w:rsidP="00312100">
      <w:pPr>
        <w:spacing w:after="240" w:line="240" w:lineRule="auto"/>
        <w:jc w:val="both"/>
        <w:rPr>
          <w:rFonts w:ascii="Times New Roman" w:eastAsia="Times New Roman" w:hAnsi="Times New Roman" w:cs="Times New Roman"/>
          <w:color w:val="000000" w:themeColor="text1"/>
          <w:sz w:val="24"/>
          <w:szCs w:val="24"/>
          <w:lang w:val="ro-RO"/>
        </w:rPr>
      </w:pPr>
      <w:r w:rsidRPr="00274790">
        <w:rPr>
          <w:rFonts w:ascii="Times New Roman" w:eastAsia="Times New Roman" w:hAnsi="Times New Roman" w:cs="Times New Roman"/>
          <w:color w:val="000000" w:themeColor="text1"/>
          <w:sz w:val="24"/>
          <w:szCs w:val="24"/>
          <w:lang w:val="ro-RO"/>
        </w:rPr>
        <w:t>(</w:t>
      </w:r>
      <w:r w:rsidR="00E41C3E" w:rsidRPr="00274790">
        <w:rPr>
          <w:rFonts w:ascii="Times New Roman" w:eastAsia="Times New Roman" w:hAnsi="Times New Roman" w:cs="Times New Roman"/>
          <w:color w:val="000000" w:themeColor="text1"/>
          <w:sz w:val="24"/>
          <w:szCs w:val="24"/>
          <w:lang w:val="ro-RO"/>
        </w:rPr>
        <w:t>3</w:t>
      </w:r>
      <w:r w:rsidRPr="00274790">
        <w:rPr>
          <w:rFonts w:ascii="Times New Roman" w:eastAsia="Times New Roman" w:hAnsi="Times New Roman" w:cs="Times New Roman"/>
          <w:color w:val="000000" w:themeColor="text1"/>
          <w:sz w:val="24"/>
          <w:szCs w:val="24"/>
          <w:lang w:val="ro-RO"/>
        </w:rPr>
        <w:t>) Pentru a coopera și a se consulta, Serviciul utilizează sistemele de evidență relevante pentru bunurile culturale</w:t>
      </w:r>
      <w:r w:rsidR="00684F62" w:rsidRPr="00274790">
        <w:rPr>
          <w:rFonts w:ascii="Times New Roman" w:eastAsia="Times New Roman" w:hAnsi="Times New Roman" w:cs="Times New Roman"/>
          <w:color w:val="000000" w:themeColor="text1"/>
          <w:sz w:val="24"/>
          <w:szCs w:val="24"/>
          <w:lang w:val="ro-RO"/>
        </w:rPr>
        <w:t xml:space="preserve"> mobile</w:t>
      </w:r>
      <w:r w:rsidRPr="00274790">
        <w:rPr>
          <w:rFonts w:ascii="Times New Roman" w:eastAsia="Times New Roman" w:hAnsi="Times New Roman" w:cs="Times New Roman"/>
          <w:color w:val="000000" w:themeColor="text1"/>
          <w:sz w:val="24"/>
          <w:szCs w:val="24"/>
          <w:lang w:val="ro-RO"/>
        </w:rPr>
        <w:t xml:space="preserve">, inclusiv, dar nu limitat la, Sistemul de informare al pieței interne (IMI) și alte sisteme similare la care Republica Moldova este parte. </w:t>
      </w:r>
    </w:p>
    <w:p w14:paraId="664FBC8A" w14:textId="14071EC1" w:rsidR="009A70A7" w:rsidRPr="00274790" w:rsidRDefault="009A70A7" w:rsidP="009A70A7">
      <w:pPr>
        <w:spacing w:after="240" w:line="240" w:lineRule="auto"/>
        <w:jc w:val="both"/>
        <w:rPr>
          <w:rFonts w:ascii="Times New Roman" w:eastAsia="Times New Roman" w:hAnsi="Times New Roman" w:cs="Times New Roman"/>
          <w:color w:val="000000" w:themeColor="text1"/>
          <w:sz w:val="24"/>
          <w:szCs w:val="24"/>
          <w:lang w:val="ro-RO"/>
        </w:rPr>
      </w:pPr>
      <w:r w:rsidRPr="00274790">
        <w:rPr>
          <w:rFonts w:ascii="Times New Roman" w:eastAsia="Times New Roman" w:hAnsi="Times New Roman" w:cs="Times New Roman"/>
          <w:color w:val="000000" w:themeColor="text1"/>
          <w:sz w:val="24"/>
          <w:szCs w:val="24"/>
          <w:lang w:val="ro-RO"/>
        </w:rPr>
        <w:t>(</w:t>
      </w:r>
      <w:r w:rsidR="00E41C3E" w:rsidRPr="00274790">
        <w:rPr>
          <w:rFonts w:ascii="Times New Roman" w:eastAsia="Times New Roman" w:hAnsi="Times New Roman" w:cs="Times New Roman"/>
          <w:color w:val="000000" w:themeColor="text1"/>
          <w:sz w:val="24"/>
          <w:szCs w:val="24"/>
          <w:lang w:val="ro-RO"/>
        </w:rPr>
        <w:t>4</w:t>
      </w:r>
      <w:r w:rsidRPr="00274790">
        <w:rPr>
          <w:rFonts w:ascii="Times New Roman" w:eastAsia="Times New Roman" w:hAnsi="Times New Roman" w:cs="Times New Roman"/>
          <w:color w:val="000000" w:themeColor="text1"/>
          <w:sz w:val="24"/>
          <w:szCs w:val="24"/>
          <w:lang w:val="ro-RO"/>
        </w:rPr>
        <w:t>) Schimbul de info</w:t>
      </w:r>
      <w:r w:rsidR="002246CD" w:rsidRPr="00274790">
        <w:rPr>
          <w:rFonts w:ascii="Times New Roman" w:eastAsia="Times New Roman" w:hAnsi="Times New Roman" w:cs="Times New Roman"/>
          <w:color w:val="000000" w:themeColor="text1"/>
          <w:sz w:val="24"/>
          <w:szCs w:val="24"/>
          <w:lang w:val="ro-RO"/>
        </w:rPr>
        <w:t xml:space="preserve">rmații între Serviciu </w:t>
      </w:r>
      <w:r w:rsidRPr="00274790">
        <w:rPr>
          <w:rFonts w:ascii="Times New Roman" w:eastAsia="Times New Roman" w:hAnsi="Times New Roman" w:cs="Times New Roman"/>
          <w:color w:val="000000" w:themeColor="text1"/>
          <w:sz w:val="24"/>
          <w:szCs w:val="24"/>
          <w:lang w:val="ro-RO"/>
        </w:rPr>
        <w:t xml:space="preserve">și autoritățile competente ale </w:t>
      </w:r>
      <w:r w:rsidR="00E00D14" w:rsidRPr="00274790">
        <w:rPr>
          <w:rFonts w:ascii="Times New Roman" w:hAnsi="Times New Roman" w:cs="Times New Roman"/>
          <w:color w:val="000000"/>
          <w:sz w:val="24"/>
          <w:szCs w:val="24"/>
          <w:shd w:val="clear" w:color="auto" w:fill="FFFFFF"/>
          <w:lang w:val="ro-RO"/>
        </w:rPr>
        <w:t xml:space="preserve">statelor membre ale Uniunii Europene </w:t>
      </w:r>
      <w:r w:rsidRPr="00274790">
        <w:rPr>
          <w:rFonts w:ascii="Times New Roman" w:eastAsia="Times New Roman" w:hAnsi="Times New Roman" w:cs="Times New Roman"/>
          <w:color w:val="000000" w:themeColor="text1"/>
          <w:sz w:val="24"/>
          <w:szCs w:val="24"/>
          <w:lang w:val="ro-RO"/>
        </w:rPr>
        <w:t>se va realiza în conformitate cu dispozițiile legale aplicabile privind protecția datelor cu caracter personal și a vieții private.</w:t>
      </w:r>
    </w:p>
    <w:p w14:paraId="1C00F3D2" w14:textId="76EC8757" w:rsidR="009A70A7" w:rsidRPr="00274790" w:rsidRDefault="009A70A7" w:rsidP="009A70A7">
      <w:pPr>
        <w:spacing w:after="240" w:line="240" w:lineRule="auto"/>
        <w:jc w:val="both"/>
        <w:rPr>
          <w:rFonts w:ascii="Times New Roman" w:eastAsia="Times New Roman" w:hAnsi="Times New Roman" w:cs="Times New Roman"/>
          <w:color w:val="000000" w:themeColor="text1"/>
          <w:sz w:val="24"/>
          <w:szCs w:val="24"/>
          <w:lang w:val="ro-RO"/>
        </w:rPr>
      </w:pPr>
      <w:r w:rsidRPr="00274790">
        <w:rPr>
          <w:rFonts w:ascii="Times New Roman" w:eastAsia="Times New Roman" w:hAnsi="Times New Roman" w:cs="Times New Roman"/>
          <w:color w:val="000000" w:themeColor="text1"/>
          <w:sz w:val="24"/>
          <w:szCs w:val="24"/>
          <w:lang w:val="ro-RO"/>
        </w:rPr>
        <w:t>(</w:t>
      </w:r>
      <w:r w:rsidR="00E41C3E" w:rsidRPr="00274790">
        <w:rPr>
          <w:rFonts w:ascii="Times New Roman" w:eastAsia="Times New Roman" w:hAnsi="Times New Roman" w:cs="Times New Roman"/>
          <w:color w:val="000000" w:themeColor="text1"/>
          <w:sz w:val="24"/>
          <w:szCs w:val="24"/>
          <w:lang w:val="ro-RO"/>
        </w:rPr>
        <w:t>5</w:t>
      </w:r>
      <w:r w:rsidR="002246CD" w:rsidRPr="00274790">
        <w:rPr>
          <w:rFonts w:ascii="Times New Roman" w:eastAsia="Times New Roman" w:hAnsi="Times New Roman" w:cs="Times New Roman"/>
          <w:color w:val="000000" w:themeColor="text1"/>
          <w:sz w:val="24"/>
          <w:szCs w:val="24"/>
          <w:lang w:val="ro-RO"/>
        </w:rPr>
        <w:t>) Serviciul va asigura că</w:t>
      </w:r>
      <w:r w:rsidRPr="00274790">
        <w:rPr>
          <w:rFonts w:ascii="Times New Roman" w:eastAsia="Times New Roman" w:hAnsi="Times New Roman" w:cs="Times New Roman"/>
          <w:color w:val="000000" w:themeColor="text1"/>
          <w:sz w:val="24"/>
          <w:szCs w:val="24"/>
          <w:lang w:val="ro-RO"/>
        </w:rPr>
        <w:t xml:space="preserve"> toate datele cu caracter personal procesate în cadrul procedurilor de restituire a bunurilor culturale sunt tratate în conformitate cu prevederile legale privind confidențialitatea și protecția datelor, inclusiv prin aplicarea măsurilor tehnice și organizatorice adecvate pentru protejarea acestor date împotriva accesului neautorizat, pierderii sau distrugerii.</w:t>
      </w:r>
      <w:r w:rsidR="009E3437" w:rsidRPr="00274790">
        <w:rPr>
          <w:rFonts w:ascii="Times New Roman" w:eastAsia="Times New Roman" w:hAnsi="Times New Roman" w:cs="Times New Roman"/>
          <w:color w:val="000000" w:themeColor="text1"/>
          <w:sz w:val="24"/>
          <w:szCs w:val="24"/>
          <w:lang w:val="ro-RO"/>
        </w:rPr>
        <w:t>”</w:t>
      </w:r>
    </w:p>
    <w:p w14:paraId="0EE447C3" w14:textId="0602616F" w:rsidR="00E37514" w:rsidRPr="00274790" w:rsidRDefault="008B7E96" w:rsidP="008B7E96">
      <w:pPr>
        <w:pStyle w:val="a9"/>
        <w:numPr>
          <w:ilvl w:val="0"/>
          <w:numId w:val="6"/>
        </w:numPr>
        <w:spacing w:after="240" w:line="240" w:lineRule="auto"/>
        <w:jc w:val="both"/>
        <w:rPr>
          <w:rFonts w:ascii="Times New Roman" w:eastAsia="Times New Roman" w:hAnsi="Times New Roman" w:cs="Times New Roman"/>
          <w:color w:val="000000" w:themeColor="text1"/>
        </w:rPr>
      </w:pPr>
      <w:r w:rsidRPr="00274790">
        <w:rPr>
          <w:rFonts w:ascii="Times New Roman" w:eastAsia="Times New Roman" w:hAnsi="Times New Roman" w:cs="Times New Roman"/>
          <w:b/>
          <w:bCs/>
          <w:color w:val="000000" w:themeColor="text1"/>
        </w:rPr>
        <w:t>Capitolul VIII</w:t>
      </w:r>
      <w:r w:rsidRPr="00274790">
        <w:rPr>
          <w:rFonts w:ascii="Times New Roman" w:eastAsia="Times New Roman" w:hAnsi="Times New Roman" w:cs="Times New Roman"/>
          <w:color w:val="000000" w:themeColor="text1"/>
        </w:rPr>
        <w:t xml:space="preserve"> al legii se </w:t>
      </w:r>
      <w:r w:rsidR="00E37514" w:rsidRPr="00274790">
        <w:rPr>
          <w:rFonts w:ascii="Times New Roman" w:eastAsia="Times New Roman" w:hAnsi="Times New Roman" w:cs="Times New Roman"/>
          <w:color w:val="000000" w:themeColor="text1"/>
        </w:rPr>
        <w:t>modifică după cum urmează</w:t>
      </w:r>
      <w:r w:rsidR="002246CD" w:rsidRPr="00274790">
        <w:rPr>
          <w:rFonts w:ascii="Times New Roman" w:eastAsia="Times New Roman" w:hAnsi="Times New Roman" w:cs="Times New Roman"/>
          <w:color w:val="000000" w:themeColor="text1"/>
        </w:rPr>
        <w:t>:</w:t>
      </w:r>
    </w:p>
    <w:p w14:paraId="01AB8CF9" w14:textId="6820BD03" w:rsidR="008B7E96" w:rsidRPr="00274790" w:rsidRDefault="00E37514" w:rsidP="00E37514">
      <w:pPr>
        <w:spacing w:after="240" w:line="240" w:lineRule="auto"/>
        <w:jc w:val="both"/>
        <w:rPr>
          <w:rFonts w:ascii="Times New Roman" w:eastAsia="Times New Roman" w:hAnsi="Times New Roman" w:cs="Times New Roman"/>
          <w:color w:val="000000" w:themeColor="text1"/>
          <w:sz w:val="24"/>
          <w:szCs w:val="24"/>
          <w:lang w:val="ro-RO"/>
        </w:rPr>
      </w:pPr>
      <w:r w:rsidRPr="00274790">
        <w:rPr>
          <w:rFonts w:ascii="Times New Roman" w:eastAsia="Times New Roman" w:hAnsi="Times New Roman" w:cs="Times New Roman"/>
          <w:color w:val="000000" w:themeColor="text1"/>
          <w:sz w:val="24"/>
          <w:szCs w:val="24"/>
          <w:lang w:val="ro-RO"/>
        </w:rPr>
        <w:t xml:space="preserve">- </w:t>
      </w:r>
      <w:r w:rsidR="00AF5C4D" w:rsidRPr="00274790">
        <w:rPr>
          <w:rFonts w:ascii="Times New Roman" w:eastAsia="Times New Roman" w:hAnsi="Times New Roman" w:cs="Times New Roman"/>
          <w:color w:val="000000" w:themeColor="text1"/>
          <w:sz w:val="24"/>
          <w:szCs w:val="24"/>
          <w:lang w:val="ro-RO"/>
        </w:rPr>
        <w:t xml:space="preserve">Capitolul se </w:t>
      </w:r>
      <w:r w:rsidR="008B7E96" w:rsidRPr="00274790">
        <w:rPr>
          <w:rFonts w:ascii="Times New Roman" w:eastAsia="Times New Roman" w:hAnsi="Times New Roman" w:cs="Times New Roman"/>
          <w:color w:val="000000" w:themeColor="text1"/>
          <w:sz w:val="24"/>
          <w:szCs w:val="24"/>
          <w:lang w:val="ro-RO"/>
        </w:rPr>
        <w:t>redenumește din „</w:t>
      </w:r>
      <w:r w:rsidR="008B7E96" w:rsidRPr="00274790">
        <w:rPr>
          <w:rFonts w:ascii="Times New Roman" w:eastAsia="Times New Roman" w:hAnsi="Times New Roman" w:cs="Times New Roman"/>
          <w:b/>
          <w:bCs/>
          <w:color w:val="000000" w:themeColor="text1"/>
          <w:sz w:val="24"/>
          <w:szCs w:val="24"/>
          <w:lang w:val="ro-RO"/>
        </w:rPr>
        <w:t>RESTITUIREA ŞI RECUPERAREA BUNURILOR CULTURALE MOBILE CARE AU FĂCUT OBIECTUL IMPORTULUI SAU AL EXPORTULUI ILEGAL</w:t>
      </w:r>
      <w:r w:rsidR="008B7E96" w:rsidRPr="00274790">
        <w:rPr>
          <w:rFonts w:ascii="Times New Roman" w:eastAsia="Times New Roman" w:hAnsi="Times New Roman" w:cs="Times New Roman"/>
          <w:color w:val="000000" w:themeColor="text1"/>
          <w:sz w:val="24"/>
          <w:szCs w:val="24"/>
          <w:lang w:val="ro-RO"/>
        </w:rPr>
        <w:t>” în „</w:t>
      </w:r>
      <w:r w:rsidR="008B7E96" w:rsidRPr="00274790">
        <w:rPr>
          <w:rFonts w:ascii="Times New Roman" w:eastAsia="Times New Roman" w:hAnsi="Times New Roman" w:cs="Times New Roman"/>
          <w:b/>
          <w:bCs/>
          <w:color w:val="000000" w:themeColor="text1"/>
          <w:sz w:val="24"/>
          <w:szCs w:val="24"/>
          <w:lang w:val="ro-RO"/>
        </w:rPr>
        <w:t>RESTITUIREA BUNURILOR CULTURALE MOBILE SCOASE ILEGAL DE PE TERITORIUL UNUI STAT MEMBRU AL UNIUNII EUROPENE</w:t>
      </w:r>
      <w:r w:rsidR="008B7E96" w:rsidRPr="00274790">
        <w:rPr>
          <w:rFonts w:ascii="Times New Roman" w:eastAsia="Times New Roman" w:hAnsi="Times New Roman" w:cs="Times New Roman"/>
          <w:color w:val="000000" w:themeColor="text1"/>
          <w:sz w:val="24"/>
          <w:szCs w:val="24"/>
          <w:lang w:val="ro-RO"/>
        </w:rPr>
        <w:t>”</w:t>
      </w:r>
    </w:p>
    <w:p w14:paraId="4B000DD5" w14:textId="1528EF53" w:rsidR="004426EF" w:rsidRPr="00274790" w:rsidRDefault="004426EF" w:rsidP="00E37514">
      <w:pPr>
        <w:spacing w:after="240" w:line="240" w:lineRule="auto"/>
        <w:jc w:val="both"/>
        <w:rPr>
          <w:rFonts w:ascii="Times New Roman" w:eastAsia="Times New Roman" w:hAnsi="Times New Roman" w:cs="Times New Roman"/>
          <w:color w:val="000000" w:themeColor="text1"/>
          <w:sz w:val="24"/>
          <w:szCs w:val="24"/>
          <w:lang w:val="ro-RO"/>
        </w:rPr>
      </w:pPr>
      <w:r w:rsidRPr="00274790">
        <w:rPr>
          <w:rFonts w:ascii="Times New Roman" w:eastAsia="Times New Roman" w:hAnsi="Times New Roman" w:cs="Times New Roman"/>
          <w:color w:val="000000" w:themeColor="text1"/>
          <w:sz w:val="24"/>
          <w:szCs w:val="24"/>
          <w:lang w:val="ro-RO"/>
        </w:rPr>
        <w:t xml:space="preserve">- </w:t>
      </w:r>
      <w:r w:rsidR="009569DB" w:rsidRPr="00274790">
        <w:rPr>
          <w:rFonts w:ascii="Times New Roman" w:eastAsia="Times New Roman" w:hAnsi="Times New Roman" w:cs="Times New Roman"/>
          <w:color w:val="000000" w:themeColor="text1"/>
          <w:sz w:val="24"/>
          <w:szCs w:val="24"/>
          <w:lang w:val="ro-RO"/>
        </w:rPr>
        <w:t>articolul 27 va avea următorul conținut:</w:t>
      </w:r>
    </w:p>
    <w:p w14:paraId="5F7BABEF" w14:textId="41887FA4" w:rsidR="00565A6B" w:rsidRPr="00274790" w:rsidRDefault="009569DB" w:rsidP="006A70B6">
      <w:pPr>
        <w:spacing w:after="240" w:line="240" w:lineRule="auto"/>
        <w:jc w:val="both"/>
        <w:rPr>
          <w:rFonts w:ascii="Times New Roman" w:eastAsia="Times New Roman" w:hAnsi="Times New Roman" w:cs="Times New Roman"/>
          <w:color w:val="000000" w:themeColor="text1"/>
          <w:sz w:val="24"/>
          <w:szCs w:val="24"/>
          <w:lang w:val="ro-RO"/>
        </w:rPr>
      </w:pPr>
      <w:r w:rsidRPr="00274790">
        <w:rPr>
          <w:rFonts w:ascii="Times New Roman" w:eastAsia="Times New Roman" w:hAnsi="Times New Roman" w:cs="Times New Roman"/>
          <w:color w:val="000000" w:themeColor="text1"/>
          <w:sz w:val="24"/>
          <w:szCs w:val="24"/>
          <w:lang w:val="ro-RO"/>
        </w:rPr>
        <w:t>„</w:t>
      </w:r>
      <w:r w:rsidR="006A70B6" w:rsidRPr="00274790">
        <w:rPr>
          <w:rFonts w:ascii="Times New Roman" w:eastAsia="Times New Roman" w:hAnsi="Times New Roman" w:cs="Times New Roman"/>
          <w:b/>
          <w:bCs/>
          <w:color w:val="000000" w:themeColor="text1"/>
          <w:sz w:val="24"/>
          <w:szCs w:val="24"/>
          <w:lang w:val="ro-RO"/>
        </w:rPr>
        <w:t xml:space="preserve">Articolul </w:t>
      </w:r>
      <w:r w:rsidRPr="00274790">
        <w:rPr>
          <w:rFonts w:ascii="Times New Roman" w:eastAsia="Times New Roman" w:hAnsi="Times New Roman" w:cs="Times New Roman"/>
          <w:b/>
          <w:bCs/>
          <w:color w:val="000000" w:themeColor="text1"/>
          <w:sz w:val="24"/>
          <w:szCs w:val="24"/>
          <w:lang w:val="ro-RO"/>
        </w:rPr>
        <w:t>27</w:t>
      </w:r>
      <w:r w:rsidR="006A70B6" w:rsidRPr="00274790">
        <w:rPr>
          <w:rFonts w:ascii="Times New Roman" w:eastAsia="Times New Roman" w:hAnsi="Times New Roman" w:cs="Times New Roman"/>
          <w:color w:val="000000" w:themeColor="text1"/>
          <w:sz w:val="24"/>
          <w:szCs w:val="24"/>
          <w:lang w:val="ro-RO"/>
        </w:rPr>
        <w:t xml:space="preserve">. </w:t>
      </w:r>
      <w:r w:rsidR="00BC26E1" w:rsidRPr="00274790">
        <w:rPr>
          <w:rFonts w:ascii="Times New Roman" w:eastAsia="Times New Roman" w:hAnsi="Times New Roman" w:cs="Times New Roman"/>
          <w:color w:val="000000" w:themeColor="text1"/>
          <w:sz w:val="24"/>
          <w:szCs w:val="24"/>
          <w:lang w:val="ro-RO"/>
        </w:rPr>
        <w:t xml:space="preserve">Acțiunea </w:t>
      </w:r>
      <w:r w:rsidR="00847945" w:rsidRPr="00274790">
        <w:rPr>
          <w:rFonts w:ascii="Times New Roman" w:eastAsia="Times New Roman" w:hAnsi="Times New Roman" w:cs="Times New Roman"/>
          <w:color w:val="000000" w:themeColor="text1"/>
          <w:sz w:val="24"/>
          <w:szCs w:val="24"/>
          <w:lang w:val="ro-RO"/>
        </w:rPr>
        <w:t>în</w:t>
      </w:r>
      <w:r w:rsidR="00BC26E1" w:rsidRPr="00274790">
        <w:rPr>
          <w:rFonts w:ascii="Times New Roman" w:eastAsia="Times New Roman" w:hAnsi="Times New Roman" w:cs="Times New Roman"/>
          <w:color w:val="000000" w:themeColor="text1"/>
          <w:sz w:val="24"/>
          <w:szCs w:val="24"/>
          <w:lang w:val="ro-RO"/>
        </w:rPr>
        <w:t xml:space="preserve"> restituire</w:t>
      </w:r>
      <w:r w:rsidR="005600D0" w:rsidRPr="00274790">
        <w:rPr>
          <w:rFonts w:ascii="Times New Roman" w:eastAsia="Times New Roman" w:hAnsi="Times New Roman" w:cs="Times New Roman"/>
          <w:color w:val="000000" w:themeColor="text1"/>
          <w:sz w:val="24"/>
          <w:szCs w:val="24"/>
          <w:lang w:val="ro-RO"/>
        </w:rPr>
        <w:t xml:space="preserve"> a</w:t>
      </w:r>
      <w:r w:rsidR="00BC26E1" w:rsidRPr="00274790">
        <w:rPr>
          <w:rFonts w:ascii="Times New Roman" w:eastAsia="Times New Roman" w:hAnsi="Times New Roman" w:cs="Times New Roman"/>
          <w:color w:val="000000" w:themeColor="text1"/>
          <w:sz w:val="24"/>
          <w:szCs w:val="24"/>
          <w:lang w:val="ro-RO"/>
        </w:rPr>
        <w:t xml:space="preserve"> </w:t>
      </w:r>
      <w:r w:rsidR="005600D0" w:rsidRPr="00274790">
        <w:rPr>
          <w:rFonts w:ascii="Times New Roman" w:hAnsi="Times New Roman" w:cs="Times New Roman"/>
          <w:color w:val="000000"/>
          <w:sz w:val="24"/>
          <w:szCs w:val="24"/>
          <w:shd w:val="clear" w:color="auto" w:fill="FFFFFF"/>
          <w:lang w:val="ro-RO"/>
        </w:rPr>
        <w:t xml:space="preserve">bunurilor culturale mobile scoase ilegal </w:t>
      </w:r>
      <w:r w:rsidR="00801E9C" w:rsidRPr="00274790">
        <w:rPr>
          <w:rFonts w:ascii="Times New Roman" w:hAnsi="Times New Roman" w:cs="Times New Roman"/>
          <w:color w:val="000000"/>
          <w:sz w:val="24"/>
          <w:szCs w:val="24"/>
          <w:shd w:val="clear" w:color="auto" w:fill="FFFFFF"/>
          <w:lang w:val="ro-RO"/>
        </w:rPr>
        <w:t>de pe teritoriul unui stat membru al Uniunii Europene</w:t>
      </w:r>
      <w:r w:rsidR="00CB19B7" w:rsidRPr="00274790">
        <w:rPr>
          <w:rFonts w:ascii="Times New Roman" w:hAnsi="Times New Roman" w:cs="Times New Roman"/>
          <w:color w:val="000000"/>
          <w:sz w:val="24"/>
          <w:szCs w:val="24"/>
          <w:shd w:val="clear" w:color="auto" w:fill="FFFFFF"/>
          <w:lang w:val="ro-RO"/>
        </w:rPr>
        <w:t xml:space="preserve"> în cadrul urmăririi penale</w:t>
      </w:r>
    </w:p>
    <w:p w14:paraId="6A07DB08" w14:textId="29680313" w:rsidR="00CB19B7" w:rsidRPr="00274790" w:rsidRDefault="00EF54E2" w:rsidP="00F67517">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(1)</w:t>
      </w:r>
      <w:r w:rsidR="009569DB" w:rsidRPr="00274790">
        <w:rPr>
          <w:rFonts w:ascii="Times New Roman" w:hAnsi="Times New Roman" w:cs="Times New Roman"/>
          <w:color w:val="000000"/>
          <w:sz w:val="24"/>
          <w:szCs w:val="24"/>
          <w:shd w:val="clear" w:color="auto" w:fill="FFFFFF"/>
          <w:lang w:val="ro-RO"/>
        </w:rPr>
        <w:t xml:space="preserve"> </w:t>
      </w:r>
      <w:r w:rsidR="00CB19B7" w:rsidRPr="00274790">
        <w:rPr>
          <w:rFonts w:ascii="Times New Roman" w:hAnsi="Times New Roman" w:cs="Times New Roman"/>
          <w:color w:val="000000"/>
          <w:sz w:val="24"/>
          <w:szCs w:val="24"/>
          <w:shd w:val="clear" w:color="auto" w:fill="FFFFFF"/>
          <w:lang w:val="ro-RO"/>
        </w:rPr>
        <w:t xml:space="preserve">Dacă în cadrul unei urmăriri penale, efectuate în condițiile legii, sunt descoperite indicii că un bun cultural mobil, care se găsește pe teritoriul Republicii Moldova, a fost scos ilegal de pe teritoriul unui stat membru al Uniunii Europene, </w:t>
      </w:r>
      <w:r w:rsidR="00F67517" w:rsidRPr="00274790">
        <w:rPr>
          <w:rFonts w:ascii="Times New Roman" w:hAnsi="Times New Roman" w:cs="Times New Roman"/>
          <w:color w:val="000000"/>
          <w:sz w:val="24"/>
          <w:szCs w:val="24"/>
          <w:shd w:val="clear" w:color="auto" w:fill="FFFFFF"/>
          <w:lang w:val="ro-RO"/>
        </w:rPr>
        <w:t>Procuratura Generală</w:t>
      </w:r>
      <w:r w:rsidR="00DB2FCB" w:rsidRPr="00274790">
        <w:rPr>
          <w:rFonts w:ascii="Times New Roman" w:hAnsi="Times New Roman" w:cs="Times New Roman"/>
          <w:color w:val="000000"/>
          <w:sz w:val="24"/>
          <w:szCs w:val="24"/>
          <w:shd w:val="clear" w:color="auto" w:fill="FFFFFF"/>
          <w:lang w:val="ro-RO"/>
        </w:rPr>
        <w:t xml:space="preserve">, </w:t>
      </w:r>
      <w:r w:rsidR="00F67517" w:rsidRPr="00274790">
        <w:rPr>
          <w:rFonts w:ascii="Times New Roman" w:hAnsi="Times New Roman" w:cs="Times New Roman"/>
          <w:color w:val="000000"/>
          <w:sz w:val="24"/>
          <w:szCs w:val="24"/>
          <w:shd w:val="clear" w:color="auto" w:fill="FFFFFF"/>
          <w:lang w:val="ro-RO"/>
        </w:rPr>
        <w:t>cu concursul</w:t>
      </w:r>
      <w:r w:rsidR="00DB2FCB" w:rsidRPr="00274790">
        <w:rPr>
          <w:rFonts w:ascii="Times New Roman" w:hAnsi="Times New Roman" w:cs="Times New Roman"/>
          <w:color w:val="000000"/>
          <w:sz w:val="24"/>
          <w:szCs w:val="24"/>
          <w:shd w:val="clear" w:color="auto" w:fill="FFFFFF"/>
          <w:lang w:val="ro-RO"/>
        </w:rPr>
        <w:t xml:space="preserve"> Serviciului</w:t>
      </w:r>
      <w:r w:rsidR="002246CD" w:rsidRPr="00274790">
        <w:rPr>
          <w:rFonts w:ascii="Times New Roman" w:hAnsi="Times New Roman" w:cs="Times New Roman"/>
          <w:color w:val="000000"/>
          <w:sz w:val="24"/>
          <w:szCs w:val="24"/>
          <w:shd w:val="clear" w:color="auto" w:fill="FFFFFF"/>
          <w:lang w:val="ro-RO"/>
        </w:rPr>
        <w:t xml:space="preserve"> de evidență și circulație a bunurilor culturale mobile</w:t>
      </w:r>
      <w:r w:rsidR="00DB2FCB" w:rsidRPr="00274790">
        <w:rPr>
          <w:rFonts w:ascii="Times New Roman" w:hAnsi="Times New Roman" w:cs="Times New Roman"/>
          <w:color w:val="000000"/>
          <w:sz w:val="24"/>
          <w:szCs w:val="24"/>
          <w:shd w:val="clear" w:color="auto" w:fill="FFFFFF"/>
          <w:lang w:val="ro-RO"/>
        </w:rPr>
        <w:t>,</w:t>
      </w:r>
      <w:r w:rsidR="00CB19B7" w:rsidRPr="00274790">
        <w:rPr>
          <w:rFonts w:ascii="Times New Roman" w:hAnsi="Times New Roman" w:cs="Times New Roman"/>
          <w:color w:val="000000"/>
          <w:sz w:val="24"/>
          <w:szCs w:val="24"/>
          <w:shd w:val="clear" w:color="auto" w:fill="FFFFFF"/>
          <w:lang w:val="ro-RO"/>
        </w:rPr>
        <w:t xml:space="preserve"> notifică statul interesat, în </w:t>
      </w:r>
      <w:r w:rsidR="00DB2FCB" w:rsidRPr="00274790">
        <w:rPr>
          <w:rFonts w:ascii="Times New Roman" w:hAnsi="Times New Roman" w:cs="Times New Roman"/>
          <w:color w:val="000000"/>
          <w:sz w:val="24"/>
          <w:szCs w:val="24"/>
          <w:shd w:val="clear" w:color="auto" w:fill="FFFFFF"/>
          <w:lang w:val="ro-RO"/>
        </w:rPr>
        <w:t>condițiile Codului de procedură penală</w:t>
      </w:r>
      <w:r w:rsidR="00F67517" w:rsidRPr="00274790">
        <w:rPr>
          <w:rFonts w:ascii="Times New Roman" w:hAnsi="Times New Roman" w:cs="Times New Roman"/>
          <w:color w:val="000000"/>
          <w:sz w:val="24"/>
          <w:szCs w:val="24"/>
          <w:shd w:val="clear" w:color="auto" w:fill="FFFFFF"/>
          <w:lang w:val="ro-RO"/>
        </w:rPr>
        <w:t xml:space="preserve"> și Legii 371/2006 cu privire la asistența juridică internațională în materie penală</w:t>
      </w:r>
      <w:r w:rsidR="00CB19B7" w:rsidRPr="00274790">
        <w:rPr>
          <w:rFonts w:ascii="Times New Roman" w:hAnsi="Times New Roman" w:cs="Times New Roman"/>
          <w:color w:val="000000"/>
          <w:sz w:val="24"/>
          <w:szCs w:val="24"/>
          <w:shd w:val="clear" w:color="auto" w:fill="FFFFFF"/>
          <w:lang w:val="ro-RO"/>
        </w:rPr>
        <w:t>.</w:t>
      </w:r>
    </w:p>
    <w:p w14:paraId="08FA5E21" w14:textId="4C9ACEA5" w:rsidR="00CB19B7" w:rsidRPr="00274790" w:rsidRDefault="00CB19B7" w:rsidP="00CB19B7">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 xml:space="preserve">(2) Organul de urmărire penală solicită </w:t>
      </w:r>
      <w:r w:rsidR="00DB2FCB" w:rsidRPr="00274790">
        <w:rPr>
          <w:rFonts w:ascii="Times New Roman" w:hAnsi="Times New Roman" w:cs="Times New Roman"/>
          <w:color w:val="000000"/>
          <w:sz w:val="24"/>
          <w:szCs w:val="24"/>
          <w:shd w:val="clear" w:color="auto" w:fill="FFFFFF"/>
          <w:lang w:val="ro-RO"/>
        </w:rPr>
        <w:t>instanței</w:t>
      </w:r>
      <w:r w:rsidRPr="00274790">
        <w:rPr>
          <w:rFonts w:ascii="Times New Roman" w:hAnsi="Times New Roman" w:cs="Times New Roman"/>
          <w:color w:val="000000"/>
          <w:sz w:val="24"/>
          <w:szCs w:val="24"/>
          <w:shd w:val="clear" w:color="auto" w:fill="FFFFFF"/>
          <w:lang w:val="ro-RO"/>
        </w:rPr>
        <w:t xml:space="preserve"> să dispună transmiterea</w:t>
      </w:r>
      <w:r w:rsidR="00DB2FCB" w:rsidRPr="00274790">
        <w:rPr>
          <w:rFonts w:ascii="Times New Roman" w:hAnsi="Times New Roman" w:cs="Times New Roman"/>
          <w:color w:val="000000"/>
          <w:sz w:val="24"/>
          <w:szCs w:val="24"/>
          <w:shd w:val="clear" w:color="auto" w:fill="FFFFFF"/>
          <w:lang w:val="ro-RO"/>
        </w:rPr>
        <w:t xml:space="preserve"> </w:t>
      </w:r>
      <w:r w:rsidRPr="00274790">
        <w:rPr>
          <w:rFonts w:ascii="Times New Roman" w:hAnsi="Times New Roman" w:cs="Times New Roman"/>
          <w:color w:val="000000"/>
          <w:sz w:val="24"/>
          <w:szCs w:val="24"/>
          <w:shd w:val="clear" w:color="auto" w:fill="FFFFFF"/>
          <w:lang w:val="ro-RO"/>
        </w:rPr>
        <w:t xml:space="preserve">bunului cultural respectiv unei </w:t>
      </w:r>
      <w:r w:rsidR="00DB2FCB" w:rsidRPr="00274790">
        <w:rPr>
          <w:rFonts w:ascii="Times New Roman" w:hAnsi="Times New Roman" w:cs="Times New Roman"/>
          <w:color w:val="000000"/>
          <w:sz w:val="24"/>
          <w:szCs w:val="24"/>
          <w:shd w:val="clear" w:color="auto" w:fill="FFFFFF"/>
          <w:lang w:val="ro-RO"/>
        </w:rPr>
        <w:t>instituții</w:t>
      </w:r>
      <w:r w:rsidRPr="00274790">
        <w:rPr>
          <w:rFonts w:ascii="Times New Roman" w:hAnsi="Times New Roman" w:cs="Times New Roman"/>
          <w:color w:val="000000"/>
          <w:sz w:val="24"/>
          <w:szCs w:val="24"/>
          <w:shd w:val="clear" w:color="auto" w:fill="FFFFFF"/>
          <w:lang w:val="ro-RO"/>
        </w:rPr>
        <w:t xml:space="preserve"> specializate, în vederea conservării.</w:t>
      </w:r>
      <w:r w:rsidR="00DB2FCB" w:rsidRPr="00274790">
        <w:rPr>
          <w:rFonts w:ascii="Times New Roman" w:hAnsi="Times New Roman" w:cs="Times New Roman"/>
          <w:color w:val="000000"/>
          <w:sz w:val="24"/>
          <w:szCs w:val="24"/>
          <w:shd w:val="clear" w:color="auto" w:fill="FFFFFF"/>
          <w:lang w:val="ro-RO"/>
        </w:rPr>
        <w:t>”</w:t>
      </w:r>
    </w:p>
    <w:p w14:paraId="26BDB886" w14:textId="6CCE90CA" w:rsidR="00DC41F1" w:rsidRPr="00274790" w:rsidRDefault="00DC41F1" w:rsidP="00DC41F1">
      <w:pPr>
        <w:spacing w:after="240" w:line="240" w:lineRule="auto"/>
        <w:jc w:val="both"/>
        <w:rPr>
          <w:rFonts w:ascii="Times New Roman" w:eastAsia="Times New Roman" w:hAnsi="Times New Roman" w:cs="Times New Roman"/>
          <w:color w:val="000000" w:themeColor="text1"/>
          <w:sz w:val="24"/>
          <w:szCs w:val="24"/>
          <w:lang w:val="ro-RO"/>
        </w:rPr>
      </w:pPr>
      <w:r w:rsidRPr="00274790">
        <w:rPr>
          <w:rFonts w:ascii="Times New Roman" w:eastAsia="Times New Roman" w:hAnsi="Times New Roman" w:cs="Times New Roman"/>
          <w:color w:val="000000" w:themeColor="text1"/>
          <w:sz w:val="24"/>
          <w:szCs w:val="24"/>
          <w:lang w:val="ro-RO"/>
        </w:rPr>
        <w:t>- articolul 28 va avea următorul conținut:</w:t>
      </w:r>
    </w:p>
    <w:p w14:paraId="7CF7FA8C" w14:textId="127D3E5B" w:rsidR="00437164" w:rsidRPr="00274790" w:rsidRDefault="00DC41F1" w:rsidP="00437164">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w:t>
      </w:r>
      <w:r w:rsidR="00437164" w:rsidRPr="00274790">
        <w:rPr>
          <w:rFonts w:ascii="Times New Roman" w:eastAsia="Times New Roman" w:hAnsi="Times New Roman" w:cs="Times New Roman"/>
          <w:b/>
          <w:bCs/>
          <w:color w:val="000000" w:themeColor="text1"/>
          <w:sz w:val="24"/>
          <w:szCs w:val="24"/>
          <w:lang w:val="ro-RO"/>
        </w:rPr>
        <w:t xml:space="preserve">Articolul </w:t>
      </w:r>
      <w:r w:rsidRPr="00274790">
        <w:rPr>
          <w:rFonts w:ascii="Times New Roman" w:eastAsia="Times New Roman" w:hAnsi="Times New Roman" w:cs="Times New Roman"/>
          <w:b/>
          <w:bCs/>
          <w:color w:val="000000" w:themeColor="text1"/>
          <w:sz w:val="24"/>
          <w:szCs w:val="24"/>
          <w:lang w:val="ro-RO"/>
        </w:rPr>
        <w:t>28</w:t>
      </w:r>
      <w:r w:rsidR="00437164" w:rsidRPr="00274790">
        <w:rPr>
          <w:rFonts w:ascii="Times New Roman" w:eastAsia="Times New Roman" w:hAnsi="Times New Roman" w:cs="Times New Roman"/>
          <w:color w:val="000000" w:themeColor="text1"/>
          <w:sz w:val="24"/>
          <w:szCs w:val="24"/>
          <w:lang w:val="ro-RO"/>
        </w:rPr>
        <w:t xml:space="preserve">. Solicitarea de restituire a </w:t>
      </w:r>
      <w:r w:rsidR="00437164" w:rsidRPr="00274790">
        <w:rPr>
          <w:rFonts w:ascii="Times New Roman" w:hAnsi="Times New Roman" w:cs="Times New Roman"/>
          <w:color w:val="000000"/>
          <w:sz w:val="24"/>
          <w:szCs w:val="24"/>
          <w:shd w:val="clear" w:color="auto" w:fill="FFFFFF"/>
          <w:lang w:val="ro-RO"/>
        </w:rPr>
        <w:t xml:space="preserve">bunurilor culturale mobile scoase ilegal de pe teritoriul unui stat membru al Uniunii Europene </w:t>
      </w:r>
    </w:p>
    <w:p w14:paraId="730DA8F7" w14:textId="77777777" w:rsidR="006E3B98" w:rsidRPr="00274790" w:rsidRDefault="00F67517" w:rsidP="00437164">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(1) Orice stat membru al Uniunii Europene poate cere Republicii Moldova, în condițiile Legii 371/2006 cu privire la asistența juridică internațională î</w:t>
      </w:r>
      <w:bookmarkStart w:id="2" w:name="_GoBack"/>
      <w:bookmarkEnd w:id="2"/>
      <w:r w:rsidRPr="00274790">
        <w:rPr>
          <w:rFonts w:ascii="Times New Roman" w:hAnsi="Times New Roman" w:cs="Times New Roman"/>
          <w:color w:val="000000"/>
          <w:sz w:val="24"/>
          <w:szCs w:val="24"/>
          <w:shd w:val="clear" w:color="auto" w:fill="FFFFFF"/>
          <w:lang w:val="ro-RO"/>
        </w:rPr>
        <w:t xml:space="preserve">n materie penală, efectuarea de cercetări în vederea descoperirii locului unde se află, precum și a posesorului sau deținătorului unui bun cultural mobil determinat. </w:t>
      </w:r>
    </w:p>
    <w:p w14:paraId="00EACAD6" w14:textId="77777777" w:rsidR="006E3B98" w:rsidRPr="00274790" w:rsidRDefault="006E3B98" w:rsidP="00F67517">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lastRenderedPageBreak/>
        <w:t xml:space="preserve">(2) </w:t>
      </w:r>
      <w:r w:rsidR="00F67517" w:rsidRPr="00274790">
        <w:rPr>
          <w:rFonts w:ascii="Times New Roman" w:hAnsi="Times New Roman" w:cs="Times New Roman"/>
          <w:color w:val="000000"/>
          <w:sz w:val="24"/>
          <w:szCs w:val="24"/>
          <w:shd w:val="clear" w:color="auto" w:fill="FFFFFF"/>
          <w:lang w:val="ro-RO"/>
        </w:rPr>
        <w:t xml:space="preserve">Cererea trebuie să cuprindă </w:t>
      </w:r>
      <w:r w:rsidRPr="00274790">
        <w:rPr>
          <w:rFonts w:ascii="Times New Roman" w:hAnsi="Times New Roman" w:cs="Times New Roman"/>
          <w:color w:val="000000"/>
          <w:sz w:val="24"/>
          <w:szCs w:val="24"/>
          <w:shd w:val="clear" w:color="auto" w:fill="FFFFFF"/>
          <w:lang w:val="ro-RO"/>
        </w:rPr>
        <w:t>următoarele:</w:t>
      </w:r>
    </w:p>
    <w:p w14:paraId="0A9E741B" w14:textId="3E705750" w:rsidR="00750D8C" w:rsidRPr="00274790" w:rsidRDefault="00630A64" w:rsidP="00750D8C">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a)</w:t>
      </w:r>
      <w:r w:rsidR="00750D8C" w:rsidRPr="00274790">
        <w:rPr>
          <w:rFonts w:ascii="Times New Roman" w:hAnsi="Times New Roman" w:cs="Times New Roman"/>
          <w:color w:val="000000"/>
          <w:sz w:val="24"/>
          <w:szCs w:val="24"/>
          <w:shd w:val="clear" w:color="auto" w:fill="FFFFFF"/>
          <w:lang w:val="ro-RO"/>
        </w:rPr>
        <w:t xml:space="preserve"> descrierea bunului</w:t>
      </w:r>
      <w:r w:rsidR="006E3B98" w:rsidRPr="00274790">
        <w:rPr>
          <w:rFonts w:ascii="Times New Roman" w:hAnsi="Times New Roman" w:cs="Times New Roman"/>
          <w:color w:val="000000"/>
          <w:sz w:val="24"/>
          <w:szCs w:val="24"/>
          <w:shd w:val="clear" w:color="auto" w:fill="FFFFFF"/>
          <w:lang w:val="ro-RO"/>
        </w:rPr>
        <w:t xml:space="preserve"> cultural mobil</w:t>
      </w:r>
      <w:r w:rsidR="005327DA" w:rsidRPr="00274790">
        <w:rPr>
          <w:rFonts w:ascii="Times New Roman" w:hAnsi="Times New Roman" w:cs="Times New Roman"/>
          <w:color w:val="000000"/>
          <w:sz w:val="24"/>
          <w:szCs w:val="24"/>
          <w:shd w:val="clear" w:color="auto" w:fill="FFFFFF"/>
          <w:lang w:val="ro-RO"/>
        </w:rPr>
        <w:t xml:space="preserve">, </w:t>
      </w:r>
      <w:r w:rsidR="006E3B98" w:rsidRPr="00274790">
        <w:rPr>
          <w:rFonts w:ascii="Times New Roman" w:hAnsi="Times New Roman" w:cs="Times New Roman"/>
          <w:color w:val="000000"/>
          <w:sz w:val="24"/>
          <w:szCs w:val="24"/>
          <w:shd w:val="clear" w:color="auto" w:fill="FFFFFF"/>
          <w:lang w:val="ro-RO"/>
        </w:rPr>
        <w:t>care face obiectul cererii</w:t>
      </w:r>
      <w:r w:rsidR="00750D8C" w:rsidRPr="00274790">
        <w:rPr>
          <w:rFonts w:ascii="Times New Roman" w:hAnsi="Times New Roman" w:cs="Times New Roman"/>
          <w:color w:val="000000"/>
          <w:sz w:val="24"/>
          <w:szCs w:val="24"/>
          <w:shd w:val="clear" w:color="auto" w:fill="FFFFFF"/>
          <w:lang w:val="ro-RO"/>
        </w:rPr>
        <w:t xml:space="preserve"> și raportul de expertiză, întocmit de către un expert acreditat de către autoritățile competente, care confirmă că bunul cultural</w:t>
      </w:r>
      <w:r w:rsidR="004953BE" w:rsidRPr="00274790">
        <w:rPr>
          <w:rFonts w:ascii="Times New Roman" w:hAnsi="Times New Roman" w:cs="Times New Roman"/>
          <w:color w:val="000000"/>
          <w:sz w:val="24"/>
          <w:szCs w:val="24"/>
          <w:shd w:val="clear" w:color="auto" w:fill="FFFFFF"/>
          <w:lang w:val="ro-RO"/>
        </w:rPr>
        <w:t xml:space="preserve"> mobil</w:t>
      </w:r>
      <w:r w:rsidR="00750D8C" w:rsidRPr="00274790">
        <w:rPr>
          <w:rFonts w:ascii="Times New Roman" w:hAnsi="Times New Roman" w:cs="Times New Roman"/>
          <w:color w:val="000000"/>
          <w:sz w:val="24"/>
          <w:szCs w:val="24"/>
          <w:shd w:val="clear" w:color="auto" w:fill="FFFFFF"/>
          <w:lang w:val="ro-RO"/>
        </w:rPr>
        <w:t xml:space="preserve"> este pasibil pentru clasare sau clasat în una dintre categoriile patrimoniului cultural național mobil;</w:t>
      </w:r>
    </w:p>
    <w:p w14:paraId="7BD8D74B" w14:textId="164AC267" w:rsidR="00750D8C" w:rsidRPr="00274790" w:rsidRDefault="00AF63EE" w:rsidP="00750D8C">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b</w:t>
      </w:r>
      <w:r w:rsidR="00750D8C" w:rsidRPr="00274790">
        <w:rPr>
          <w:rFonts w:ascii="Times New Roman" w:hAnsi="Times New Roman" w:cs="Times New Roman"/>
          <w:color w:val="000000"/>
          <w:sz w:val="24"/>
          <w:szCs w:val="24"/>
          <w:shd w:val="clear" w:color="auto" w:fill="FFFFFF"/>
          <w:lang w:val="ro-RO"/>
        </w:rPr>
        <w:t xml:space="preserve">) declarația autorităților competente ale statului solicitant, conform căreia </w:t>
      </w:r>
      <w:r w:rsidR="009F5030" w:rsidRPr="00274790">
        <w:rPr>
          <w:rFonts w:ascii="Times New Roman" w:hAnsi="Times New Roman" w:cs="Times New Roman"/>
          <w:color w:val="000000"/>
          <w:sz w:val="24"/>
          <w:szCs w:val="24"/>
          <w:shd w:val="clear" w:color="auto" w:fill="FFFFFF"/>
          <w:lang w:val="ro-RO"/>
        </w:rPr>
        <w:t>bunul</w:t>
      </w:r>
      <w:r w:rsidR="00750D8C" w:rsidRPr="00274790">
        <w:rPr>
          <w:rFonts w:ascii="Times New Roman" w:hAnsi="Times New Roman" w:cs="Times New Roman"/>
          <w:color w:val="000000"/>
          <w:sz w:val="24"/>
          <w:szCs w:val="24"/>
          <w:shd w:val="clear" w:color="auto" w:fill="FFFFFF"/>
          <w:lang w:val="ro-RO"/>
        </w:rPr>
        <w:t xml:space="preserve"> cultural </w:t>
      </w:r>
      <w:r w:rsidR="009F5030" w:rsidRPr="00274790">
        <w:rPr>
          <w:rFonts w:ascii="Times New Roman" w:hAnsi="Times New Roman" w:cs="Times New Roman"/>
          <w:color w:val="000000"/>
          <w:sz w:val="24"/>
          <w:szCs w:val="24"/>
          <w:shd w:val="clear" w:color="auto" w:fill="FFFFFF"/>
          <w:lang w:val="ro-RO"/>
        </w:rPr>
        <w:t xml:space="preserve">mobil </w:t>
      </w:r>
      <w:r w:rsidR="00750D8C" w:rsidRPr="00274790">
        <w:rPr>
          <w:rFonts w:ascii="Times New Roman" w:hAnsi="Times New Roman" w:cs="Times New Roman"/>
          <w:color w:val="000000"/>
          <w:sz w:val="24"/>
          <w:szCs w:val="24"/>
          <w:shd w:val="clear" w:color="auto" w:fill="FFFFFF"/>
          <w:lang w:val="ro-RO"/>
        </w:rPr>
        <w:t xml:space="preserve">au fost scoase ilegal </w:t>
      </w:r>
      <w:r w:rsidR="002246CD" w:rsidRPr="00274790">
        <w:rPr>
          <w:rFonts w:ascii="Times New Roman" w:hAnsi="Times New Roman" w:cs="Times New Roman"/>
          <w:color w:val="000000"/>
          <w:sz w:val="24"/>
          <w:szCs w:val="24"/>
          <w:shd w:val="clear" w:color="auto" w:fill="FFFFFF"/>
          <w:lang w:val="ro-RO"/>
        </w:rPr>
        <w:t xml:space="preserve">de pe </w:t>
      </w:r>
      <w:r w:rsidR="00750D8C" w:rsidRPr="00274790">
        <w:rPr>
          <w:rFonts w:ascii="Times New Roman" w:hAnsi="Times New Roman" w:cs="Times New Roman"/>
          <w:color w:val="000000"/>
          <w:sz w:val="24"/>
          <w:szCs w:val="24"/>
          <w:shd w:val="clear" w:color="auto" w:fill="FFFFFF"/>
          <w:lang w:val="ro-RO"/>
        </w:rPr>
        <w:t>teritoriul acestuia.</w:t>
      </w:r>
    </w:p>
    <w:p w14:paraId="054C0B75" w14:textId="5CE4705A" w:rsidR="005327DA" w:rsidRPr="00274790" w:rsidRDefault="005327DA" w:rsidP="00750D8C">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c) informații cu privire la localizarea efectivă sau prezumtivă a bunului cultural mobil.</w:t>
      </w:r>
    </w:p>
    <w:p w14:paraId="54248FDC" w14:textId="3BF21606" w:rsidR="00437164" w:rsidRPr="00274790" w:rsidRDefault="00437164" w:rsidP="00437164">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(3) Dacă, în condițiile alin. (1), bunul cultural mobil este descoperit, Ministerul Justiției sau după caz Procuratura Generală</w:t>
      </w:r>
      <w:r w:rsidR="00EB46EC" w:rsidRPr="00274790">
        <w:rPr>
          <w:rFonts w:ascii="Times New Roman" w:hAnsi="Times New Roman" w:cs="Times New Roman"/>
          <w:color w:val="000000"/>
          <w:sz w:val="24"/>
          <w:szCs w:val="24"/>
          <w:shd w:val="clear" w:color="auto" w:fill="FFFFFF"/>
          <w:lang w:val="ro-RO"/>
        </w:rPr>
        <w:t xml:space="preserve">, </w:t>
      </w:r>
      <w:r w:rsidR="00D866B7" w:rsidRPr="00274790">
        <w:rPr>
          <w:rFonts w:ascii="Times New Roman" w:hAnsi="Times New Roman" w:cs="Times New Roman"/>
          <w:color w:val="000000"/>
          <w:sz w:val="24"/>
          <w:szCs w:val="24"/>
          <w:shd w:val="clear" w:color="auto" w:fill="FFFFFF"/>
          <w:lang w:val="ro-RO"/>
        </w:rPr>
        <w:t>cu concursul Serviciului</w:t>
      </w:r>
      <w:r w:rsidR="002246CD" w:rsidRPr="00274790">
        <w:rPr>
          <w:rFonts w:ascii="Times New Roman" w:hAnsi="Times New Roman" w:cs="Times New Roman"/>
          <w:sz w:val="24"/>
          <w:szCs w:val="24"/>
          <w:lang w:val="ro-RO"/>
        </w:rPr>
        <w:t xml:space="preserve"> </w:t>
      </w:r>
      <w:r w:rsidR="002246CD" w:rsidRPr="00274790">
        <w:rPr>
          <w:rFonts w:ascii="Times New Roman" w:hAnsi="Times New Roman" w:cs="Times New Roman"/>
          <w:color w:val="000000"/>
          <w:sz w:val="24"/>
          <w:szCs w:val="24"/>
          <w:shd w:val="clear" w:color="auto" w:fill="FFFFFF"/>
          <w:lang w:val="ro-RO"/>
        </w:rPr>
        <w:t>de evidență și circulație a bunurilor culturale mobile</w:t>
      </w:r>
      <w:r w:rsidR="00D866B7" w:rsidRPr="00274790">
        <w:rPr>
          <w:rFonts w:ascii="Times New Roman" w:hAnsi="Times New Roman" w:cs="Times New Roman"/>
          <w:color w:val="000000"/>
          <w:sz w:val="24"/>
          <w:szCs w:val="24"/>
          <w:shd w:val="clear" w:color="auto" w:fill="FFFFFF"/>
          <w:lang w:val="ro-RO"/>
        </w:rPr>
        <w:t xml:space="preserve">, </w:t>
      </w:r>
      <w:r w:rsidRPr="00274790">
        <w:rPr>
          <w:rFonts w:ascii="Times New Roman" w:hAnsi="Times New Roman" w:cs="Times New Roman"/>
          <w:color w:val="000000"/>
          <w:sz w:val="24"/>
          <w:szCs w:val="24"/>
          <w:shd w:val="clear" w:color="auto" w:fill="FFFFFF"/>
          <w:lang w:val="ro-RO"/>
        </w:rPr>
        <w:t>notifică aceasta statului membru al Uniunii Europen</w:t>
      </w:r>
      <w:r w:rsidR="002246CD" w:rsidRPr="00274790">
        <w:rPr>
          <w:rFonts w:ascii="Times New Roman" w:hAnsi="Times New Roman" w:cs="Times New Roman"/>
          <w:color w:val="000000"/>
          <w:sz w:val="24"/>
          <w:szCs w:val="24"/>
          <w:shd w:val="clear" w:color="auto" w:fill="FFFFFF"/>
          <w:lang w:val="ro-RO"/>
        </w:rPr>
        <w:t>e, proprietar al bunului, iar pr</w:t>
      </w:r>
      <w:r w:rsidRPr="00274790">
        <w:rPr>
          <w:rFonts w:ascii="Times New Roman" w:hAnsi="Times New Roman" w:cs="Times New Roman"/>
          <w:color w:val="000000"/>
          <w:sz w:val="24"/>
          <w:szCs w:val="24"/>
          <w:shd w:val="clear" w:color="auto" w:fill="FFFFFF"/>
          <w:lang w:val="ro-RO"/>
        </w:rPr>
        <w:t>ocurorul solicită instanței competente să dispună măsuri privind transmiterea bunului cultural respectiv unei instituții specializate, în vederea conservării, în condițiile Legii 371/2006 cu privire la asistența juridică internațională în materie penală.</w:t>
      </w:r>
      <w:r w:rsidR="00925B00" w:rsidRPr="00274790">
        <w:rPr>
          <w:rFonts w:ascii="Times New Roman" w:hAnsi="Times New Roman" w:cs="Times New Roman"/>
          <w:color w:val="000000"/>
          <w:sz w:val="24"/>
          <w:szCs w:val="24"/>
          <w:shd w:val="clear" w:color="auto" w:fill="FFFFFF"/>
          <w:lang w:val="ro-RO"/>
        </w:rPr>
        <w:t>”</w:t>
      </w:r>
    </w:p>
    <w:p w14:paraId="4C34B3EC" w14:textId="77777777" w:rsidR="00DC41F1" w:rsidRPr="00274790" w:rsidRDefault="00DC41F1" w:rsidP="00DC41F1">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 se completează cu un articol nou cu următorul conținut:</w:t>
      </w:r>
    </w:p>
    <w:p w14:paraId="71502B81" w14:textId="2C07B25B" w:rsidR="00437164" w:rsidRPr="00274790" w:rsidRDefault="00437164" w:rsidP="00437164">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eastAsia="Times New Roman" w:hAnsi="Times New Roman" w:cs="Times New Roman"/>
          <w:color w:val="000000" w:themeColor="text1"/>
          <w:sz w:val="24"/>
          <w:szCs w:val="24"/>
          <w:lang w:val="ro-RO"/>
        </w:rPr>
        <w:t>„</w:t>
      </w:r>
      <w:r w:rsidRPr="00274790">
        <w:rPr>
          <w:rFonts w:ascii="Times New Roman" w:eastAsia="Times New Roman" w:hAnsi="Times New Roman" w:cs="Times New Roman"/>
          <w:b/>
          <w:bCs/>
          <w:color w:val="000000" w:themeColor="text1"/>
          <w:sz w:val="24"/>
          <w:szCs w:val="24"/>
          <w:lang w:val="ro-RO"/>
        </w:rPr>
        <w:t xml:space="preserve">Articolul </w:t>
      </w:r>
      <w:r w:rsidR="00AE268A" w:rsidRPr="00274790">
        <w:rPr>
          <w:rFonts w:ascii="Times New Roman" w:eastAsia="Times New Roman" w:hAnsi="Times New Roman" w:cs="Times New Roman"/>
          <w:b/>
          <w:bCs/>
          <w:color w:val="000000" w:themeColor="text1"/>
          <w:sz w:val="24"/>
          <w:szCs w:val="24"/>
          <w:lang w:val="ro-RO"/>
        </w:rPr>
        <w:t>29</w:t>
      </w:r>
      <w:r w:rsidR="00CA167F" w:rsidRPr="00274790">
        <w:rPr>
          <w:rFonts w:ascii="Times New Roman" w:eastAsia="Times New Roman" w:hAnsi="Times New Roman" w:cs="Times New Roman"/>
          <w:b/>
          <w:bCs/>
          <w:color w:val="000000" w:themeColor="text1"/>
          <w:sz w:val="24"/>
          <w:szCs w:val="24"/>
          <w:lang w:val="ro-RO"/>
        </w:rPr>
        <w:t>.</w:t>
      </w:r>
      <w:r w:rsidRPr="00274790">
        <w:rPr>
          <w:rFonts w:ascii="Times New Roman" w:eastAsia="Times New Roman" w:hAnsi="Times New Roman" w:cs="Times New Roman"/>
          <w:color w:val="000000" w:themeColor="text1"/>
          <w:sz w:val="24"/>
          <w:szCs w:val="24"/>
          <w:lang w:val="ro-RO"/>
        </w:rPr>
        <w:t xml:space="preserve"> Verificarea</w:t>
      </w:r>
      <w:r w:rsidR="00032EE0" w:rsidRPr="00274790">
        <w:rPr>
          <w:rFonts w:ascii="Times New Roman" w:eastAsia="Times New Roman" w:hAnsi="Times New Roman" w:cs="Times New Roman"/>
          <w:color w:val="000000" w:themeColor="text1"/>
          <w:sz w:val="24"/>
          <w:szCs w:val="24"/>
          <w:lang w:val="ro-RO"/>
        </w:rPr>
        <w:t xml:space="preserve"> și conservarea</w:t>
      </w:r>
      <w:r w:rsidRPr="00274790">
        <w:rPr>
          <w:rFonts w:ascii="Times New Roman" w:eastAsia="Times New Roman" w:hAnsi="Times New Roman" w:cs="Times New Roman"/>
          <w:color w:val="000000" w:themeColor="text1"/>
          <w:sz w:val="24"/>
          <w:szCs w:val="24"/>
          <w:lang w:val="ro-RO"/>
        </w:rPr>
        <w:t xml:space="preserve"> </w:t>
      </w:r>
      <w:r w:rsidRPr="00274790">
        <w:rPr>
          <w:rFonts w:ascii="Times New Roman" w:hAnsi="Times New Roman" w:cs="Times New Roman"/>
          <w:color w:val="000000"/>
          <w:sz w:val="24"/>
          <w:szCs w:val="24"/>
          <w:shd w:val="clear" w:color="auto" w:fill="FFFFFF"/>
          <w:lang w:val="ro-RO"/>
        </w:rPr>
        <w:t xml:space="preserve">bunurilor culturale mobile scoase ilegal de pe teritoriul unui stat membru al Uniunii Europene </w:t>
      </w:r>
    </w:p>
    <w:p w14:paraId="35B35F36" w14:textId="20BF4A21" w:rsidR="00437164" w:rsidRPr="00274790" w:rsidRDefault="00437164" w:rsidP="00437164">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 xml:space="preserve">(1) Statul membru al Uniunii Europene, proprietar al bunului cultural </w:t>
      </w:r>
      <w:r w:rsidR="00B3692A" w:rsidRPr="00274790">
        <w:rPr>
          <w:rFonts w:ascii="Times New Roman" w:hAnsi="Times New Roman" w:cs="Times New Roman"/>
          <w:color w:val="000000"/>
          <w:sz w:val="24"/>
          <w:szCs w:val="24"/>
          <w:shd w:val="clear" w:color="auto" w:fill="FFFFFF"/>
          <w:lang w:val="ro-RO"/>
        </w:rPr>
        <w:t xml:space="preserve">mobil </w:t>
      </w:r>
      <w:r w:rsidRPr="00274790">
        <w:rPr>
          <w:rFonts w:ascii="Times New Roman" w:hAnsi="Times New Roman" w:cs="Times New Roman"/>
          <w:color w:val="000000"/>
          <w:sz w:val="24"/>
          <w:szCs w:val="24"/>
          <w:shd w:val="clear" w:color="auto" w:fill="FFFFFF"/>
          <w:lang w:val="ro-RO"/>
        </w:rPr>
        <w:t>descoperit, are dreptul de a verifica dacă bunul respectiv este un bun cultural, în termen de două luni de la data comunicării notificării prevăzute la art. 2</w:t>
      </w:r>
      <w:r w:rsidR="00D866B7" w:rsidRPr="00274790">
        <w:rPr>
          <w:rFonts w:ascii="Times New Roman" w:hAnsi="Times New Roman" w:cs="Times New Roman"/>
          <w:color w:val="000000"/>
          <w:sz w:val="24"/>
          <w:szCs w:val="24"/>
          <w:shd w:val="clear" w:color="auto" w:fill="FFFFFF"/>
          <w:lang w:val="ro-RO"/>
        </w:rPr>
        <w:t>7</w:t>
      </w:r>
      <w:r w:rsidRPr="00274790">
        <w:rPr>
          <w:rFonts w:ascii="Times New Roman" w:hAnsi="Times New Roman" w:cs="Times New Roman"/>
          <w:color w:val="000000"/>
          <w:sz w:val="24"/>
          <w:szCs w:val="24"/>
          <w:shd w:val="clear" w:color="auto" w:fill="FFFFFF"/>
          <w:lang w:val="ro-RO"/>
        </w:rPr>
        <w:t xml:space="preserve"> alin. (1) </w:t>
      </w:r>
      <w:r w:rsidR="0032485C" w:rsidRPr="00274790">
        <w:rPr>
          <w:rFonts w:ascii="Times New Roman" w:hAnsi="Times New Roman" w:cs="Times New Roman"/>
          <w:color w:val="000000"/>
          <w:sz w:val="24"/>
          <w:szCs w:val="24"/>
          <w:shd w:val="clear" w:color="auto" w:fill="FFFFFF"/>
          <w:lang w:val="ro-RO"/>
        </w:rPr>
        <w:t>și</w:t>
      </w:r>
      <w:r w:rsidRPr="00274790">
        <w:rPr>
          <w:rFonts w:ascii="Times New Roman" w:hAnsi="Times New Roman" w:cs="Times New Roman"/>
          <w:color w:val="000000"/>
          <w:sz w:val="24"/>
          <w:szCs w:val="24"/>
          <w:shd w:val="clear" w:color="auto" w:fill="FFFFFF"/>
          <w:lang w:val="ro-RO"/>
        </w:rPr>
        <w:t xml:space="preserve">, după caz, la art. </w:t>
      </w:r>
      <w:r w:rsidR="00B3692A" w:rsidRPr="00274790">
        <w:rPr>
          <w:rFonts w:ascii="Times New Roman" w:hAnsi="Times New Roman" w:cs="Times New Roman"/>
          <w:color w:val="000000"/>
          <w:sz w:val="24"/>
          <w:szCs w:val="24"/>
          <w:shd w:val="clear" w:color="auto" w:fill="FFFFFF"/>
          <w:lang w:val="ro-RO"/>
        </w:rPr>
        <w:t xml:space="preserve">28 </w:t>
      </w:r>
      <w:r w:rsidRPr="00274790">
        <w:rPr>
          <w:rFonts w:ascii="Times New Roman" w:hAnsi="Times New Roman" w:cs="Times New Roman"/>
          <w:color w:val="000000"/>
          <w:sz w:val="24"/>
          <w:szCs w:val="24"/>
          <w:shd w:val="clear" w:color="auto" w:fill="FFFFFF"/>
          <w:lang w:val="ro-RO"/>
        </w:rPr>
        <w:t>alin. (</w:t>
      </w:r>
      <w:r w:rsidR="00EB46EC" w:rsidRPr="00274790">
        <w:rPr>
          <w:rFonts w:ascii="Times New Roman" w:hAnsi="Times New Roman" w:cs="Times New Roman"/>
          <w:color w:val="000000"/>
          <w:sz w:val="24"/>
          <w:szCs w:val="24"/>
          <w:shd w:val="clear" w:color="auto" w:fill="FFFFFF"/>
          <w:lang w:val="ro-RO"/>
        </w:rPr>
        <w:t>3</w:t>
      </w:r>
      <w:r w:rsidRPr="00274790">
        <w:rPr>
          <w:rFonts w:ascii="Times New Roman" w:hAnsi="Times New Roman" w:cs="Times New Roman"/>
          <w:color w:val="000000"/>
          <w:sz w:val="24"/>
          <w:szCs w:val="24"/>
          <w:shd w:val="clear" w:color="auto" w:fill="FFFFFF"/>
          <w:lang w:val="ro-RO"/>
        </w:rPr>
        <w:t>)</w:t>
      </w:r>
      <w:r w:rsidR="00B3692A" w:rsidRPr="00274790">
        <w:rPr>
          <w:rFonts w:ascii="Times New Roman" w:hAnsi="Times New Roman" w:cs="Times New Roman"/>
          <w:color w:val="000000"/>
          <w:sz w:val="24"/>
          <w:szCs w:val="24"/>
          <w:shd w:val="clear" w:color="auto" w:fill="FFFFFF"/>
          <w:lang w:val="ro-RO"/>
        </w:rPr>
        <w:t xml:space="preserve"> al prezentei legi.</w:t>
      </w:r>
    </w:p>
    <w:p w14:paraId="73E4AE8B" w14:textId="17140211" w:rsidR="00437164" w:rsidRPr="00274790" w:rsidRDefault="00437164" w:rsidP="00437164">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 xml:space="preserve">(2) Măsurile de conservare prevăzute la </w:t>
      </w:r>
      <w:r w:rsidR="00032EE0" w:rsidRPr="00274790">
        <w:rPr>
          <w:rFonts w:ascii="Times New Roman" w:hAnsi="Times New Roman" w:cs="Times New Roman"/>
          <w:color w:val="000000"/>
          <w:sz w:val="24"/>
          <w:szCs w:val="24"/>
          <w:shd w:val="clear" w:color="auto" w:fill="FFFFFF"/>
          <w:lang w:val="ro-RO"/>
        </w:rPr>
        <w:t>art. 2</w:t>
      </w:r>
      <w:r w:rsidR="00925B00" w:rsidRPr="00274790">
        <w:rPr>
          <w:rFonts w:ascii="Times New Roman" w:hAnsi="Times New Roman" w:cs="Times New Roman"/>
          <w:color w:val="000000"/>
          <w:sz w:val="24"/>
          <w:szCs w:val="24"/>
          <w:shd w:val="clear" w:color="auto" w:fill="FFFFFF"/>
          <w:lang w:val="ro-RO"/>
        </w:rPr>
        <w:t>7</w:t>
      </w:r>
      <w:r w:rsidR="00032EE0" w:rsidRPr="00274790">
        <w:rPr>
          <w:rFonts w:ascii="Times New Roman" w:hAnsi="Times New Roman" w:cs="Times New Roman"/>
          <w:color w:val="000000"/>
          <w:sz w:val="24"/>
          <w:szCs w:val="24"/>
          <w:shd w:val="clear" w:color="auto" w:fill="FFFFFF"/>
          <w:lang w:val="ro-RO"/>
        </w:rPr>
        <w:t xml:space="preserve"> alin. (2) și, după caz, la art. 2</w:t>
      </w:r>
      <w:r w:rsidR="00925B00" w:rsidRPr="00274790">
        <w:rPr>
          <w:rFonts w:ascii="Times New Roman" w:hAnsi="Times New Roman" w:cs="Times New Roman"/>
          <w:color w:val="000000"/>
          <w:sz w:val="24"/>
          <w:szCs w:val="24"/>
          <w:shd w:val="clear" w:color="auto" w:fill="FFFFFF"/>
          <w:lang w:val="ro-RO"/>
        </w:rPr>
        <w:t>8</w:t>
      </w:r>
      <w:r w:rsidR="00032EE0" w:rsidRPr="00274790">
        <w:rPr>
          <w:rFonts w:ascii="Times New Roman" w:hAnsi="Times New Roman" w:cs="Times New Roman"/>
          <w:color w:val="000000"/>
          <w:sz w:val="24"/>
          <w:szCs w:val="24"/>
          <w:shd w:val="clear" w:color="auto" w:fill="FFFFFF"/>
          <w:lang w:val="ro-RO"/>
        </w:rPr>
        <w:t xml:space="preserve"> alin. (3) al prezentei legi</w:t>
      </w:r>
      <w:r w:rsidR="0032485C" w:rsidRPr="00274790">
        <w:rPr>
          <w:rFonts w:ascii="Times New Roman" w:hAnsi="Times New Roman" w:cs="Times New Roman"/>
          <w:color w:val="000000"/>
          <w:sz w:val="24"/>
          <w:szCs w:val="24"/>
          <w:shd w:val="clear" w:color="auto" w:fill="FFFFFF"/>
          <w:lang w:val="ro-RO"/>
        </w:rPr>
        <w:t xml:space="preserve"> </w:t>
      </w:r>
      <w:r w:rsidRPr="00274790">
        <w:rPr>
          <w:rFonts w:ascii="Times New Roman" w:hAnsi="Times New Roman" w:cs="Times New Roman"/>
          <w:color w:val="000000"/>
          <w:sz w:val="24"/>
          <w:szCs w:val="24"/>
          <w:shd w:val="clear" w:color="auto" w:fill="FFFFFF"/>
          <w:lang w:val="ro-RO"/>
        </w:rPr>
        <w:t>încetează dacă statul membru al Uniunii Europene interesat nu introduce</w:t>
      </w:r>
      <w:r w:rsidR="0032485C" w:rsidRPr="00274790">
        <w:rPr>
          <w:rFonts w:ascii="Times New Roman" w:hAnsi="Times New Roman" w:cs="Times New Roman"/>
          <w:color w:val="000000"/>
          <w:sz w:val="24"/>
          <w:szCs w:val="24"/>
          <w:shd w:val="clear" w:color="auto" w:fill="FFFFFF"/>
          <w:lang w:val="ro-RO"/>
        </w:rPr>
        <w:t xml:space="preserve"> acțiunea</w:t>
      </w:r>
      <w:r w:rsidRPr="00274790">
        <w:rPr>
          <w:rFonts w:ascii="Times New Roman" w:hAnsi="Times New Roman" w:cs="Times New Roman"/>
          <w:color w:val="000000"/>
          <w:sz w:val="24"/>
          <w:szCs w:val="24"/>
          <w:shd w:val="clear" w:color="auto" w:fill="FFFFFF"/>
          <w:lang w:val="ro-RO"/>
        </w:rPr>
        <w:t xml:space="preserve"> în restituire în termen de un an de la data la care a luat la </w:t>
      </w:r>
      <w:r w:rsidR="0032485C" w:rsidRPr="00274790">
        <w:rPr>
          <w:rFonts w:ascii="Times New Roman" w:hAnsi="Times New Roman" w:cs="Times New Roman"/>
          <w:color w:val="000000"/>
          <w:sz w:val="24"/>
          <w:szCs w:val="24"/>
          <w:shd w:val="clear" w:color="auto" w:fill="FFFFFF"/>
          <w:lang w:val="ro-RO"/>
        </w:rPr>
        <w:t xml:space="preserve">cunoștință </w:t>
      </w:r>
      <w:r w:rsidRPr="00274790">
        <w:rPr>
          <w:rFonts w:ascii="Times New Roman" w:hAnsi="Times New Roman" w:cs="Times New Roman"/>
          <w:color w:val="000000"/>
          <w:sz w:val="24"/>
          <w:szCs w:val="24"/>
          <w:shd w:val="clear" w:color="auto" w:fill="FFFFFF"/>
          <w:lang w:val="ro-RO"/>
        </w:rPr>
        <w:t xml:space="preserve">despre locul unde se află bunul cultural </w:t>
      </w:r>
      <w:r w:rsidR="0032485C" w:rsidRPr="00274790">
        <w:rPr>
          <w:rFonts w:ascii="Times New Roman" w:hAnsi="Times New Roman" w:cs="Times New Roman"/>
          <w:color w:val="000000"/>
          <w:sz w:val="24"/>
          <w:szCs w:val="24"/>
          <w:shd w:val="clear" w:color="auto" w:fill="FFFFFF"/>
          <w:lang w:val="ro-RO"/>
        </w:rPr>
        <w:t>și</w:t>
      </w:r>
      <w:r w:rsidRPr="00274790">
        <w:rPr>
          <w:rFonts w:ascii="Times New Roman" w:hAnsi="Times New Roman" w:cs="Times New Roman"/>
          <w:color w:val="000000"/>
          <w:sz w:val="24"/>
          <w:szCs w:val="24"/>
          <w:shd w:val="clear" w:color="auto" w:fill="FFFFFF"/>
          <w:lang w:val="ro-RO"/>
        </w:rPr>
        <w:t xml:space="preserve"> despre identitatea posesorului sau</w:t>
      </w:r>
      <w:r w:rsidR="0032485C" w:rsidRPr="00274790">
        <w:rPr>
          <w:rFonts w:ascii="Times New Roman" w:hAnsi="Times New Roman" w:cs="Times New Roman"/>
          <w:color w:val="000000"/>
          <w:sz w:val="24"/>
          <w:szCs w:val="24"/>
          <w:shd w:val="clear" w:color="auto" w:fill="FFFFFF"/>
          <w:lang w:val="ro-RO"/>
        </w:rPr>
        <w:t xml:space="preserve"> </w:t>
      </w:r>
      <w:r w:rsidRPr="00274790">
        <w:rPr>
          <w:rFonts w:ascii="Times New Roman" w:hAnsi="Times New Roman" w:cs="Times New Roman"/>
          <w:color w:val="000000"/>
          <w:sz w:val="24"/>
          <w:szCs w:val="24"/>
          <w:shd w:val="clear" w:color="auto" w:fill="FFFFFF"/>
          <w:lang w:val="ro-RO"/>
        </w:rPr>
        <w:t>de</w:t>
      </w:r>
      <w:r w:rsidR="0032485C" w:rsidRPr="00274790">
        <w:rPr>
          <w:rFonts w:ascii="Times New Roman" w:hAnsi="Times New Roman" w:cs="Times New Roman"/>
          <w:color w:val="000000"/>
          <w:sz w:val="24"/>
          <w:szCs w:val="24"/>
          <w:shd w:val="clear" w:color="auto" w:fill="FFFFFF"/>
          <w:lang w:val="ro-RO"/>
        </w:rPr>
        <w:t>ți</w:t>
      </w:r>
      <w:r w:rsidRPr="00274790">
        <w:rPr>
          <w:rFonts w:ascii="Times New Roman" w:hAnsi="Times New Roman" w:cs="Times New Roman"/>
          <w:color w:val="000000"/>
          <w:sz w:val="24"/>
          <w:szCs w:val="24"/>
          <w:shd w:val="clear" w:color="auto" w:fill="FFFFFF"/>
          <w:lang w:val="ro-RO"/>
        </w:rPr>
        <w:t>n</w:t>
      </w:r>
      <w:r w:rsidR="0032485C" w:rsidRPr="00274790">
        <w:rPr>
          <w:rFonts w:ascii="Times New Roman" w:hAnsi="Times New Roman" w:cs="Times New Roman"/>
          <w:color w:val="000000"/>
          <w:sz w:val="24"/>
          <w:szCs w:val="24"/>
          <w:shd w:val="clear" w:color="auto" w:fill="FFFFFF"/>
          <w:lang w:val="ro-RO"/>
        </w:rPr>
        <w:t>ă</w:t>
      </w:r>
      <w:r w:rsidRPr="00274790">
        <w:rPr>
          <w:rFonts w:ascii="Times New Roman" w:hAnsi="Times New Roman" w:cs="Times New Roman"/>
          <w:color w:val="000000"/>
          <w:sz w:val="24"/>
          <w:szCs w:val="24"/>
          <w:shd w:val="clear" w:color="auto" w:fill="FFFFFF"/>
          <w:lang w:val="ro-RO"/>
        </w:rPr>
        <w:t xml:space="preserve">torului, în </w:t>
      </w:r>
      <w:r w:rsidR="0032485C" w:rsidRPr="00274790">
        <w:rPr>
          <w:rFonts w:ascii="Times New Roman" w:hAnsi="Times New Roman" w:cs="Times New Roman"/>
          <w:color w:val="000000"/>
          <w:sz w:val="24"/>
          <w:szCs w:val="24"/>
          <w:shd w:val="clear" w:color="auto" w:fill="FFFFFF"/>
          <w:lang w:val="ro-RO"/>
        </w:rPr>
        <w:t>condițiile</w:t>
      </w:r>
      <w:r w:rsidR="00321E40" w:rsidRPr="00274790">
        <w:rPr>
          <w:rFonts w:ascii="Times New Roman" w:hAnsi="Times New Roman" w:cs="Times New Roman"/>
          <w:color w:val="000000"/>
          <w:sz w:val="24"/>
          <w:szCs w:val="24"/>
          <w:shd w:val="clear" w:color="auto" w:fill="FFFFFF"/>
          <w:lang w:val="ro-RO"/>
        </w:rPr>
        <w:t xml:space="preserve"> prezentei</w:t>
      </w:r>
      <w:r w:rsidRPr="00274790">
        <w:rPr>
          <w:rFonts w:ascii="Times New Roman" w:hAnsi="Times New Roman" w:cs="Times New Roman"/>
          <w:color w:val="000000"/>
          <w:sz w:val="24"/>
          <w:szCs w:val="24"/>
          <w:shd w:val="clear" w:color="auto" w:fill="FFFFFF"/>
          <w:lang w:val="ro-RO"/>
        </w:rPr>
        <w:t xml:space="preserve"> </w:t>
      </w:r>
      <w:r w:rsidR="0032485C" w:rsidRPr="00274790">
        <w:rPr>
          <w:rFonts w:ascii="Times New Roman" w:hAnsi="Times New Roman" w:cs="Times New Roman"/>
          <w:color w:val="000000"/>
          <w:sz w:val="24"/>
          <w:szCs w:val="24"/>
          <w:shd w:val="clear" w:color="auto" w:fill="FFFFFF"/>
          <w:lang w:val="ro-RO"/>
        </w:rPr>
        <w:t>legi</w:t>
      </w:r>
      <w:r w:rsidRPr="00274790">
        <w:rPr>
          <w:rFonts w:ascii="Times New Roman" w:hAnsi="Times New Roman" w:cs="Times New Roman"/>
          <w:color w:val="000000"/>
          <w:sz w:val="24"/>
          <w:szCs w:val="24"/>
          <w:shd w:val="clear" w:color="auto" w:fill="FFFFFF"/>
          <w:lang w:val="ro-RO"/>
        </w:rPr>
        <w:t>.</w:t>
      </w:r>
      <w:r w:rsidR="00925B00" w:rsidRPr="00274790">
        <w:rPr>
          <w:rFonts w:ascii="Times New Roman" w:hAnsi="Times New Roman" w:cs="Times New Roman"/>
          <w:color w:val="000000"/>
          <w:sz w:val="24"/>
          <w:szCs w:val="24"/>
          <w:shd w:val="clear" w:color="auto" w:fill="FFFFFF"/>
          <w:lang w:val="ro-RO"/>
        </w:rPr>
        <w:t>”</w:t>
      </w:r>
    </w:p>
    <w:p w14:paraId="418E978A" w14:textId="77777777" w:rsidR="00925B00" w:rsidRPr="00274790" w:rsidRDefault="00925B00" w:rsidP="00925B00">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 se completează cu un articol nou cu următorul conținut:</w:t>
      </w:r>
    </w:p>
    <w:p w14:paraId="1728C4F2" w14:textId="13A2F11B" w:rsidR="00032EE0" w:rsidRPr="00274790" w:rsidRDefault="00032EE0" w:rsidP="00032EE0">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eastAsia="Times New Roman" w:hAnsi="Times New Roman" w:cs="Times New Roman"/>
          <w:color w:val="000000" w:themeColor="text1"/>
          <w:sz w:val="24"/>
          <w:szCs w:val="24"/>
          <w:lang w:val="ro-RO"/>
        </w:rPr>
        <w:t>„</w:t>
      </w:r>
      <w:r w:rsidRPr="00274790">
        <w:rPr>
          <w:rFonts w:ascii="Times New Roman" w:eastAsia="Times New Roman" w:hAnsi="Times New Roman" w:cs="Times New Roman"/>
          <w:b/>
          <w:bCs/>
          <w:color w:val="000000" w:themeColor="text1"/>
          <w:sz w:val="24"/>
          <w:szCs w:val="24"/>
          <w:lang w:val="ro-RO"/>
        </w:rPr>
        <w:t>Articolul</w:t>
      </w:r>
      <w:r w:rsidR="00925B00" w:rsidRPr="00274790">
        <w:rPr>
          <w:rFonts w:ascii="Times New Roman" w:eastAsia="Times New Roman" w:hAnsi="Times New Roman" w:cs="Times New Roman"/>
          <w:b/>
          <w:bCs/>
          <w:color w:val="000000" w:themeColor="text1"/>
          <w:sz w:val="24"/>
          <w:szCs w:val="24"/>
          <w:lang w:val="ro-RO"/>
        </w:rPr>
        <w:t xml:space="preserve"> 30</w:t>
      </w:r>
      <w:r w:rsidRPr="00274790">
        <w:rPr>
          <w:rFonts w:ascii="Times New Roman" w:eastAsia="Times New Roman" w:hAnsi="Times New Roman" w:cs="Times New Roman"/>
          <w:color w:val="000000" w:themeColor="text1"/>
          <w:sz w:val="24"/>
          <w:szCs w:val="24"/>
          <w:lang w:val="ro-RO"/>
        </w:rPr>
        <w:t>. Introducerea acțiun</w:t>
      </w:r>
      <w:r w:rsidR="005F0A32" w:rsidRPr="00274790">
        <w:rPr>
          <w:rFonts w:ascii="Times New Roman" w:eastAsia="Times New Roman" w:hAnsi="Times New Roman" w:cs="Times New Roman"/>
          <w:color w:val="000000" w:themeColor="text1"/>
          <w:sz w:val="24"/>
          <w:szCs w:val="24"/>
          <w:lang w:val="ro-RO"/>
        </w:rPr>
        <w:t>ii</w:t>
      </w:r>
      <w:r w:rsidRPr="00274790">
        <w:rPr>
          <w:rFonts w:ascii="Times New Roman" w:eastAsia="Times New Roman" w:hAnsi="Times New Roman" w:cs="Times New Roman"/>
          <w:color w:val="000000" w:themeColor="text1"/>
          <w:sz w:val="24"/>
          <w:szCs w:val="24"/>
          <w:lang w:val="ro-RO"/>
        </w:rPr>
        <w:t xml:space="preserve"> în restituire</w:t>
      </w:r>
      <w:r w:rsidR="00925B00" w:rsidRPr="00274790">
        <w:rPr>
          <w:rFonts w:ascii="Times New Roman" w:eastAsia="Times New Roman" w:hAnsi="Times New Roman" w:cs="Times New Roman"/>
          <w:color w:val="000000" w:themeColor="text1"/>
          <w:sz w:val="24"/>
          <w:szCs w:val="24"/>
          <w:lang w:val="ro-RO"/>
        </w:rPr>
        <w:t xml:space="preserve"> </w:t>
      </w:r>
      <w:r w:rsidRPr="00274790">
        <w:rPr>
          <w:rFonts w:ascii="Times New Roman" w:eastAsia="Times New Roman" w:hAnsi="Times New Roman" w:cs="Times New Roman"/>
          <w:color w:val="000000" w:themeColor="text1"/>
          <w:sz w:val="24"/>
          <w:szCs w:val="24"/>
          <w:lang w:val="ro-RO"/>
        </w:rPr>
        <w:t xml:space="preserve">a </w:t>
      </w:r>
      <w:r w:rsidRPr="00274790">
        <w:rPr>
          <w:rFonts w:ascii="Times New Roman" w:hAnsi="Times New Roman" w:cs="Times New Roman"/>
          <w:color w:val="000000"/>
          <w:sz w:val="24"/>
          <w:szCs w:val="24"/>
          <w:shd w:val="clear" w:color="auto" w:fill="FFFFFF"/>
          <w:lang w:val="ro-RO"/>
        </w:rPr>
        <w:t>bunurilor culturale mobile scoase ilegal de pe teritoriul unui stat membru al Uniunii Europene</w:t>
      </w:r>
    </w:p>
    <w:p w14:paraId="4F28D2CA" w14:textId="75A00AF5" w:rsidR="00032EE0" w:rsidRPr="00274790" w:rsidRDefault="00032EE0" w:rsidP="00032EE0">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(1) Acțiunea în restituire</w:t>
      </w:r>
      <w:r w:rsidR="00321E40" w:rsidRPr="00274790">
        <w:rPr>
          <w:rFonts w:ascii="Times New Roman" w:hAnsi="Times New Roman" w:cs="Times New Roman"/>
          <w:color w:val="000000"/>
          <w:sz w:val="24"/>
          <w:szCs w:val="24"/>
          <w:shd w:val="clear" w:color="auto" w:fill="FFFFFF"/>
          <w:lang w:val="ro-RO"/>
        </w:rPr>
        <w:t xml:space="preserve"> </w:t>
      </w:r>
      <w:r w:rsidRPr="00274790">
        <w:rPr>
          <w:rFonts w:ascii="Times New Roman" w:hAnsi="Times New Roman" w:cs="Times New Roman"/>
          <w:color w:val="000000"/>
          <w:sz w:val="24"/>
          <w:szCs w:val="24"/>
          <w:shd w:val="clear" w:color="auto" w:fill="FFFFFF"/>
          <w:lang w:val="ro-RO"/>
        </w:rPr>
        <w:t>a bunului cultural</w:t>
      </w:r>
      <w:r w:rsidR="00EA2E4F" w:rsidRPr="00274790">
        <w:rPr>
          <w:rFonts w:ascii="Times New Roman" w:hAnsi="Times New Roman" w:cs="Times New Roman"/>
          <w:color w:val="000000"/>
          <w:sz w:val="24"/>
          <w:szCs w:val="24"/>
          <w:shd w:val="clear" w:color="auto" w:fill="FFFFFF"/>
          <w:lang w:val="ro-RO"/>
        </w:rPr>
        <w:t xml:space="preserve"> mobil</w:t>
      </w:r>
      <w:r w:rsidRPr="00274790">
        <w:rPr>
          <w:rFonts w:ascii="Times New Roman" w:hAnsi="Times New Roman" w:cs="Times New Roman"/>
          <w:color w:val="000000"/>
          <w:sz w:val="24"/>
          <w:szCs w:val="24"/>
          <w:shd w:val="clear" w:color="auto" w:fill="FFFFFF"/>
          <w:lang w:val="ro-RO"/>
        </w:rPr>
        <w:t xml:space="preserve"> care a </w:t>
      </w:r>
      <w:r w:rsidR="00606A0D" w:rsidRPr="00274790">
        <w:rPr>
          <w:rFonts w:ascii="Times New Roman" w:hAnsi="Times New Roman" w:cs="Times New Roman"/>
          <w:color w:val="000000"/>
          <w:sz w:val="24"/>
          <w:szCs w:val="24"/>
          <w:shd w:val="clear" w:color="auto" w:fill="FFFFFF"/>
          <w:lang w:val="ro-RO"/>
        </w:rPr>
        <w:t>fost scos</w:t>
      </w:r>
      <w:r w:rsidRPr="00274790">
        <w:rPr>
          <w:rFonts w:ascii="Times New Roman" w:hAnsi="Times New Roman" w:cs="Times New Roman"/>
          <w:color w:val="000000"/>
          <w:sz w:val="24"/>
          <w:szCs w:val="24"/>
          <w:shd w:val="clear" w:color="auto" w:fill="FFFFFF"/>
          <w:lang w:val="ro-RO"/>
        </w:rPr>
        <w:t xml:space="preserve"> ilegal</w:t>
      </w:r>
      <w:r w:rsidR="00606A0D" w:rsidRPr="00274790">
        <w:rPr>
          <w:rFonts w:ascii="Times New Roman" w:hAnsi="Times New Roman" w:cs="Times New Roman"/>
          <w:color w:val="000000"/>
          <w:sz w:val="24"/>
          <w:szCs w:val="24"/>
          <w:shd w:val="clear" w:color="auto" w:fill="FFFFFF"/>
          <w:lang w:val="ro-RO"/>
        </w:rPr>
        <w:t xml:space="preserve"> de pe</w:t>
      </w:r>
      <w:r w:rsidRPr="00274790">
        <w:rPr>
          <w:rFonts w:ascii="Times New Roman" w:hAnsi="Times New Roman" w:cs="Times New Roman"/>
          <w:color w:val="000000"/>
          <w:sz w:val="24"/>
          <w:szCs w:val="24"/>
          <w:shd w:val="clear" w:color="auto" w:fill="FFFFFF"/>
          <w:lang w:val="ro-RO"/>
        </w:rPr>
        <w:t xml:space="preserve"> teritoriul unui stat membru al Uniunii Europene este introdusă de statul </w:t>
      </w:r>
      <w:r w:rsidR="00613095" w:rsidRPr="00274790">
        <w:rPr>
          <w:rFonts w:ascii="Times New Roman" w:hAnsi="Times New Roman" w:cs="Times New Roman"/>
          <w:color w:val="000000"/>
          <w:sz w:val="24"/>
          <w:szCs w:val="24"/>
          <w:shd w:val="clear" w:color="auto" w:fill="FFFFFF"/>
          <w:lang w:val="ro-RO"/>
        </w:rPr>
        <w:t>solicita</w:t>
      </w:r>
      <w:r w:rsidR="00313F40" w:rsidRPr="00274790">
        <w:rPr>
          <w:rFonts w:ascii="Times New Roman" w:hAnsi="Times New Roman" w:cs="Times New Roman"/>
          <w:color w:val="000000"/>
          <w:sz w:val="24"/>
          <w:szCs w:val="24"/>
          <w:shd w:val="clear" w:color="auto" w:fill="FFFFFF"/>
          <w:lang w:val="ro-RO"/>
        </w:rPr>
        <w:t>n</w:t>
      </w:r>
      <w:r w:rsidR="00613095" w:rsidRPr="00274790">
        <w:rPr>
          <w:rFonts w:ascii="Times New Roman" w:hAnsi="Times New Roman" w:cs="Times New Roman"/>
          <w:color w:val="000000"/>
          <w:sz w:val="24"/>
          <w:szCs w:val="24"/>
          <w:shd w:val="clear" w:color="auto" w:fill="FFFFFF"/>
          <w:lang w:val="ro-RO"/>
        </w:rPr>
        <w:t>t</w:t>
      </w:r>
      <w:r w:rsidRPr="00274790">
        <w:rPr>
          <w:rFonts w:ascii="Times New Roman" w:hAnsi="Times New Roman" w:cs="Times New Roman"/>
          <w:color w:val="000000"/>
          <w:sz w:val="24"/>
          <w:szCs w:val="24"/>
          <w:shd w:val="clear" w:color="auto" w:fill="FFFFFF"/>
          <w:lang w:val="ro-RO"/>
        </w:rPr>
        <w:t xml:space="preserve"> la Curtea de Apel Chișinău împotriva posesorului sau deținătorului bunului cultural mobil.</w:t>
      </w:r>
    </w:p>
    <w:p w14:paraId="57652D68" w14:textId="4C1624A3" w:rsidR="00032EE0" w:rsidRPr="00274790" w:rsidRDefault="00032EE0" w:rsidP="00032EE0">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(2) Acțiunea în restituire prevăzută la alin. (1) trebuie să fie însoțită de următoarele documente:</w:t>
      </w:r>
    </w:p>
    <w:p w14:paraId="5F8BC7DF" w14:textId="052FDEFE" w:rsidR="00032EE0" w:rsidRPr="00274790" w:rsidRDefault="00032EE0" w:rsidP="00032EE0">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 xml:space="preserve">a) descrierea bunului care face obiectul </w:t>
      </w:r>
      <w:r w:rsidR="009830B1" w:rsidRPr="00274790">
        <w:rPr>
          <w:rFonts w:ascii="Times New Roman" w:hAnsi="Times New Roman" w:cs="Times New Roman"/>
          <w:color w:val="000000"/>
          <w:sz w:val="24"/>
          <w:szCs w:val="24"/>
          <w:shd w:val="clear" w:color="auto" w:fill="FFFFFF"/>
          <w:lang w:val="ro-RO"/>
        </w:rPr>
        <w:t>acțiunii</w:t>
      </w:r>
      <w:r w:rsidRPr="00274790">
        <w:rPr>
          <w:rFonts w:ascii="Times New Roman" w:hAnsi="Times New Roman" w:cs="Times New Roman"/>
          <w:color w:val="000000"/>
          <w:sz w:val="24"/>
          <w:szCs w:val="24"/>
          <w:shd w:val="clear" w:color="auto" w:fill="FFFFFF"/>
          <w:lang w:val="ro-RO"/>
        </w:rPr>
        <w:t xml:space="preserve"> în restituire;</w:t>
      </w:r>
    </w:p>
    <w:p w14:paraId="74B4DBC0" w14:textId="21AE09E5" w:rsidR="00032EE0" w:rsidRPr="00274790" w:rsidRDefault="00032EE0" w:rsidP="00032EE0">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b) raportul de expertiză, întocmit de către un expert acreditat de către autoritățile competente;</w:t>
      </w:r>
    </w:p>
    <w:p w14:paraId="089351D0" w14:textId="39ACCA9C" w:rsidR="00032EE0" w:rsidRPr="00274790" w:rsidRDefault="00032EE0" w:rsidP="00032EE0">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lastRenderedPageBreak/>
        <w:t>c) declarația conform căreia bunul care face obiectul acțiunii în restituire este un bun cultural mobil;</w:t>
      </w:r>
    </w:p>
    <w:p w14:paraId="6842A7D0" w14:textId="021C3D5D" w:rsidR="00032EE0" w:rsidRPr="00274790" w:rsidRDefault="00032EE0" w:rsidP="00032EE0">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c) declarația autorităților competente ale statului membru al Uniunii Europene reclamant, conform căreia bunul cultural a părăsit ilegal teritoriul său.</w:t>
      </w:r>
    </w:p>
    <w:p w14:paraId="2B33F238" w14:textId="61BBB6D5" w:rsidR="00032EE0" w:rsidRPr="00274790" w:rsidRDefault="00032EE0" w:rsidP="00032EE0">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 xml:space="preserve">(3) Dacă la data la care este formulată acțiunea în restituire </w:t>
      </w:r>
      <w:r w:rsidR="00313F40" w:rsidRPr="00274790">
        <w:rPr>
          <w:rFonts w:ascii="Times New Roman" w:hAnsi="Times New Roman" w:cs="Times New Roman"/>
          <w:color w:val="000000"/>
          <w:sz w:val="24"/>
          <w:szCs w:val="24"/>
          <w:shd w:val="clear" w:color="auto" w:fill="FFFFFF"/>
          <w:lang w:val="ro-RO"/>
        </w:rPr>
        <w:t>scoaterea</w:t>
      </w:r>
      <w:r w:rsidRPr="00274790">
        <w:rPr>
          <w:rFonts w:ascii="Times New Roman" w:hAnsi="Times New Roman" w:cs="Times New Roman"/>
          <w:color w:val="000000"/>
          <w:sz w:val="24"/>
          <w:szCs w:val="24"/>
          <w:shd w:val="clear" w:color="auto" w:fill="FFFFFF"/>
          <w:lang w:val="ro-RO"/>
        </w:rPr>
        <w:t xml:space="preserve"> de pe teritoriul statului membru al Uniunii Europene </w:t>
      </w:r>
      <w:r w:rsidR="00313F40" w:rsidRPr="00274790">
        <w:rPr>
          <w:rFonts w:ascii="Times New Roman" w:hAnsi="Times New Roman" w:cs="Times New Roman"/>
          <w:color w:val="000000"/>
          <w:sz w:val="24"/>
          <w:szCs w:val="24"/>
          <w:shd w:val="clear" w:color="auto" w:fill="FFFFFF"/>
          <w:lang w:val="ro-RO"/>
        </w:rPr>
        <w:t>a bunului cultural mobil</w:t>
      </w:r>
      <w:r w:rsidRPr="00274790">
        <w:rPr>
          <w:rFonts w:ascii="Times New Roman" w:hAnsi="Times New Roman" w:cs="Times New Roman"/>
          <w:color w:val="000000"/>
          <w:sz w:val="24"/>
          <w:szCs w:val="24"/>
          <w:shd w:val="clear" w:color="auto" w:fill="FFFFFF"/>
          <w:lang w:val="ro-RO"/>
        </w:rPr>
        <w:t xml:space="preserve"> nu mai prezintă caracter ilicit, acțiunea este respinsă ca fiind inadmisibilă.</w:t>
      </w:r>
    </w:p>
    <w:p w14:paraId="3C482227" w14:textId="77777777" w:rsidR="004604FC" w:rsidRPr="00274790" w:rsidRDefault="004604FC" w:rsidP="004604FC">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 se completează cu un articol nou cu următorul conținut:</w:t>
      </w:r>
    </w:p>
    <w:p w14:paraId="115EEC38" w14:textId="2FC3103B" w:rsidR="00032EE0" w:rsidRPr="00274790" w:rsidRDefault="00032EE0" w:rsidP="00032EE0">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eastAsia="Times New Roman" w:hAnsi="Times New Roman" w:cs="Times New Roman"/>
          <w:color w:val="000000" w:themeColor="text1"/>
          <w:sz w:val="24"/>
          <w:szCs w:val="24"/>
          <w:lang w:val="ro-RO"/>
        </w:rPr>
        <w:t>„</w:t>
      </w:r>
      <w:r w:rsidRPr="00274790">
        <w:rPr>
          <w:rFonts w:ascii="Times New Roman" w:eastAsia="Times New Roman" w:hAnsi="Times New Roman" w:cs="Times New Roman"/>
          <w:b/>
          <w:bCs/>
          <w:color w:val="000000" w:themeColor="text1"/>
          <w:sz w:val="24"/>
          <w:szCs w:val="24"/>
          <w:lang w:val="ro-RO"/>
        </w:rPr>
        <w:t xml:space="preserve">Articolul </w:t>
      </w:r>
      <w:r w:rsidR="00A427D0" w:rsidRPr="00274790">
        <w:rPr>
          <w:rFonts w:ascii="Times New Roman" w:eastAsia="Times New Roman" w:hAnsi="Times New Roman" w:cs="Times New Roman"/>
          <w:b/>
          <w:bCs/>
          <w:color w:val="000000" w:themeColor="text1"/>
          <w:sz w:val="24"/>
          <w:szCs w:val="24"/>
          <w:lang w:val="ro-RO"/>
        </w:rPr>
        <w:t>31</w:t>
      </w:r>
      <w:r w:rsidRPr="00274790">
        <w:rPr>
          <w:rFonts w:ascii="Times New Roman" w:eastAsia="Times New Roman" w:hAnsi="Times New Roman" w:cs="Times New Roman"/>
          <w:color w:val="000000" w:themeColor="text1"/>
          <w:sz w:val="24"/>
          <w:szCs w:val="24"/>
          <w:lang w:val="ro-RO"/>
        </w:rPr>
        <w:t xml:space="preserve">. </w:t>
      </w:r>
      <w:r w:rsidR="00632FDD" w:rsidRPr="00274790">
        <w:rPr>
          <w:rFonts w:ascii="Times New Roman" w:eastAsia="Times New Roman" w:hAnsi="Times New Roman" w:cs="Times New Roman"/>
          <w:color w:val="000000" w:themeColor="text1"/>
          <w:sz w:val="24"/>
          <w:szCs w:val="24"/>
          <w:lang w:val="ro-RO"/>
        </w:rPr>
        <w:t xml:space="preserve">Competența instanței </w:t>
      </w:r>
      <w:r w:rsidR="004604FC" w:rsidRPr="00274790">
        <w:rPr>
          <w:rFonts w:ascii="Times New Roman" w:eastAsia="Times New Roman" w:hAnsi="Times New Roman" w:cs="Times New Roman"/>
          <w:color w:val="000000" w:themeColor="text1"/>
          <w:sz w:val="24"/>
          <w:szCs w:val="24"/>
          <w:lang w:val="ro-RO"/>
        </w:rPr>
        <w:t xml:space="preserve">de judecată </w:t>
      </w:r>
      <w:r w:rsidR="00D2046C" w:rsidRPr="00274790">
        <w:rPr>
          <w:rFonts w:ascii="Times New Roman" w:eastAsia="Times New Roman" w:hAnsi="Times New Roman" w:cs="Times New Roman"/>
          <w:color w:val="000000" w:themeColor="text1"/>
          <w:sz w:val="24"/>
          <w:szCs w:val="24"/>
          <w:lang w:val="ro-RO"/>
        </w:rPr>
        <w:t>în materie de</w:t>
      </w:r>
      <w:r w:rsidRPr="00274790">
        <w:rPr>
          <w:rFonts w:ascii="Times New Roman" w:eastAsia="Times New Roman" w:hAnsi="Times New Roman" w:cs="Times New Roman"/>
          <w:color w:val="000000" w:themeColor="text1"/>
          <w:sz w:val="24"/>
          <w:szCs w:val="24"/>
          <w:lang w:val="ro-RO"/>
        </w:rPr>
        <w:t xml:space="preserve"> restituire a </w:t>
      </w:r>
      <w:r w:rsidRPr="00274790">
        <w:rPr>
          <w:rFonts w:ascii="Times New Roman" w:hAnsi="Times New Roman" w:cs="Times New Roman"/>
          <w:color w:val="000000"/>
          <w:sz w:val="24"/>
          <w:szCs w:val="24"/>
          <w:shd w:val="clear" w:color="auto" w:fill="FFFFFF"/>
          <w:lang w:val="ro-RO"/>
        </w:rPr>
        <w:t>bunurilor culturale mobile scoase ilegal de pe teritoriul unui stat membru al Uniunii Europene</w:t>
      </w:r>
    </w:p>
    <w:p w14:paraId="4805D8E9" w14:textId="4742A608" w:rsidR="00032EE0" w:rsidRPr="00274790" w:rsidRDefault="00032EE0" w:rsidP="00032EE0">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(1) Curtea de Apel Chișinău hotărăște restituirea bunului dacă s-a stabilit că bunul care face obiectul acțiunii în restituire este un bun cultural</w:t>
      </w:r>
      <w:r w:rsidR="000B52D6" w:rsidRPr="00274790">
        <w:rPr>
          <w:rFonts w:ascii="Times New Roman" w:hAnsi="Times New Roman" w:cs="Times New Roman"/>
          <w:color w:val="000000"/>
          <w:sz w:val="24"/>
          <w:szCs w:val="24"/>
          <w:shd w:val="clear" w:color="auto" w:fill="FFFFFF"/>
          <w:lang w:val="ro-RO"/>
        </w:rPr>
        <w:t xml:space="preserve"> mobil</w:t>
      </w:r>
      <w:r w:rsidRPr="00274790">
        <w:rPr>
          <w:rFonts w:ascii="Times New Roman" w:hAnsi="Times New Roman" w:cs="Times New Roman"/>
          <w:color w:val="000000"/>
          <w:sz w:val="24"/>
          <w:szCs w:val="24"/>
          <w:shd w:val="clear" w:color="auto" w:fill="FFFFFF"/>
          <w:lang w:val="ro-RO"/>
        </w:rPr>
        <w:t xml:space="preserve"> </w:t>
      </w:r>
      <w:r w:rsidR="003E76FD" w:rsidRPr="00274790">
        <w:rPr>
          <w:rFonts w:ascii="Times New Roman" w:hAnsi="Times New Roman" w:cs="Times New Roman"/>
          <w:color w:val="000000"/>
          <w:sz w:val="24"/>
          <w:szCs w:val="24"/>
          <w:shd w:val="clear" w:color="auto" w:fill="FFFFFF"/>
          <w:lang w:val="ro-RO"/>
        </w:rPr>
        <w:t>și</w:t>
      </w:r>
      <w:r w:rsidRPr="00274790">
        <w:rPr>
          <w:rFonts w:ascii="Times New Roman" w:hAnsi="Times New Roman" w:cs="Times New Roman"/>
          <w:color w:val="000000"/>
          <w:sz w:val="24"/>
          <w:szCs w:val="24"/>
          <w:shd w:val="clear" w:color="auto" w:fill="FFFFFF"/>
          <w:lang w:val="ro-RO"/>
        </w:rPr>
        <w:t xml:space="preserve"> că </w:t>
      </w:r>
      <w:r w:rsidR="00680A13" w:rsidRPr="00274790">
        <w:rPr>
          <w:rFonts w:ascii="Times New Roman" w:hAnsi="Times New Roman" w:cs="Times New Roman"/>
          <w:color w:val="000000"/>
          <w:sz w:val="24"/>
          <w:szCs w:val="24"/>
          <w:shd w:val="clear" w:color="auto" w:fill="FFFFFF"/>
          <w:lang w:val="ro-RO"/>
        </w:rPr>
        <w:t>scoaterea de pe</w:t>
      </w:r>
      <w:r w:rsidRPr="00274790">
        <w:rPr>
          <w:rFonts w:ascii="Times New Roman" w:hAnsi="Times New Roman" w:cs="Times New Roman"/>
          <w:color w:val="000000"/>
          <w:sz w:val="24"/>
          <w:szCs w:val="24"/>
          <w:shd w:val="clear" w:color="auto" w:fill="FFFFFF"/>
          <w:lang w:val="ro-RO"/>
        </w:rPr>
        <w:t xml:space="preserve"> teritoriul statului membru al Uniunii Europene are caracter ilegal, </w:t>
      </w:r>
      <w:r w:rsidR="00CA6380" w:rsidRPr="00274790">
        <w:rPr>
          <w:rFonts w:ascii="Times New Roman" w:hAnsi="Times New Roman" w:cs="Times New Roman"/>
          <w:color w:val="000000"/>
          <w:sz w:val="24"/>
          <w:szCs w:val="24"/>
          <w:shd w:val="clear" w:color="auto" w:fill="FFFFFF"/>
          <w:lang w:val="ro-RO"/>
        </w:rPr>
        <w:t>în sensul și condițiile art. 2 al prezentei legi</w:t>
      </w:r>
      <w:r w:rsidRPr="00274790">
        <w:rPr>
          <w:rFonts w:ascii="Times New Roman" w:hAnsi="Times New Roman" w:cs="Times New Roman"/>
          <w:color w:val="000000"/>
          <w:sz w:val="24"/>
          <w:szCs w:val="24"/>
          <w:shd w:val="clear" w:color="auto" w:fill="FFFFFF"/>
          <w:lang w:val="ro-RO"/>
        </w:rPr>
        <w:t>.</w:t>
      </w:r>
    </w:p>
    <w:p w14:paraId="64AFB4B8" w14:textId="4178717D" w:rsidR="00032EE0" w:rsidRPr="00274790" w:rsidRDefault="00032EE0" w:rsidP="00032EE0">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 xml:space="preserve">(2) În </w:t>
      </w:r>
      <w:r w:rsidR="00CA6380" w:rsidRPr="00274790">
        <w:rPr>
          <w:rFonts w:ascii="Times New Roman" w:hAnsi="Times New Roman" w:cs="Times New Roman"/>
          <w:color w:val="000000"/>
          <w:sz w:val="24"/>
          <w:szCs w:val="24"/>
          <w:shd w:val="clear" w:color="auto" w:fill="FFFFFF"/>
          <w:lang w:val="ro-RO"/>
        </w:rPr>
        <w:t>condițiile</w:t>
      </w:r>
      <w:r w:rsidRPr="00274790">
        <w:rPr>
          <w:rFonts w:ascii="Times New Roman" w:hAnsi="Times New Roman" w:cs="Times New Roman"/>
          <w:color w:val="000000"/>
          <w:sz w:val="24"/>
          <w:szCs w:val="24"/>
          <w:shd w:val="clear" w:color="auto" w:fill="FFFFFF"/>
          <w:lang w:val="ro-RO"/>
        </w:rPr>
        <w:t xml:space="preserve"> alin. (1), </w:t>
      </w:r>
      <w:r w:rsidR="00CA6380" w:rsidRPr="00274790">
        <w:rPr>
          <w:rFonts w:ascii="Times New Roman" w:hAnsi="Times New Roman" w:cs="Times New Roman"/>
          <w:color w:val="000000"/>
          <w:sz w:val="24"/>
          <w:szCs w:val="24"/>
          <w:shd w:val="clear" w:color="auto" w:fill="FFFFFF"/>
          <w:lang w:val="ro-RO"/>
        </w:rPr>
        <w:t>instanța</w:t>
      </w:r>
      <w:r w:rsidRPr="00274790">
        <w:rPr>
          <w:rFonts w:ascii="Times New Roman" w:hAnsi="Times New Roman" w:cs="Times New Roman"/>
          <w:color w:val="000000"/>
          <w:sz w:val="24"/>
          <w:szCs w:val="24"/>
          <w:shd w:val="clear" w:color="auto" w:fill="FFFFFF"/>
          <w:lang w:val="ro-RO"/>
        </w:rPr>
        <w:t xml:space="preserve"> </w:t>
      </w:r>
      <w:r w:rsidR="00CA6380" w:rsidRPr="00274790">
        <w:rPr>
          <w:rFonts w:ascii="Times New Roman" w:hAnsi="Times New Roman" w:cs="Times New Roman"/>
          <w:color w:val="000000"/>
          <w:sz w:val="24"/>
          <w:szCs w:val="24"/>
          <w:shd w:val="clear" w:color="auto" w:fill="FFFFFF"/>
          <w:lang w:val="ro-RO"/>
        </w:rPr>
        <w:t>hotărăște</w:t>
      </w:r>
      <w:r w:rsidRPr="00274790">
        <w:rPr>
          <w:rFonts w:ascii="Times New Roman" w:hAnsi="Times New Roman" w:cs="Times New Roman"/>
          <w:color w:val="000000"/>
          <w:sz w:val="24"/>
          <w:szCs w:val="24"/>
          <w:shd w:val="clear" w:color="auto" w:fill="FFFFFF"/>
          <w:lang w:val="ro-RO"/>
        </w:rPr>
        <w:t xml:space="preserve"> acordarea unei despăgubiri</w:t>
      </w:r>
      <w:r w:rsidR="00CA6380" w:rsidRPr="00274790">
        <w:rPr>
          <w:rFonts w:ascii="Times New Roman" w:hAnsi="Times New Roman" w:cs="Times New Roman"/>
          <w:color w:val="000000"/>
          <w:sz w:val="24"/>
          <w:szCs w:val="24"/>
          <w:shd w:val="clear" w:color="auto" w:fill="FFFFFF"/>
          <w:lang w:val="ro-RO"/>
        </w:rPr>
        <w:t xml:space="preserve"> </w:t>
      </w:r>
      <w:r w:rsidRPr="00274790">
        <w:rPr>
          <w:rFonts w:ascii="Times New Roman" w:hAnsi="Times New Roman" w:cs="Times New Roman"/>
          <w:color w:val="000000"/>
          <w:sz w:val="24"/>
          <w:szCs w:val="24"/>
          <w:shd w:val="clear" w:color="auto" w:fill="FFFFFF"/>
          <w:lang w:val="ro-RO"/>
        </w:rPr>
        <w:t xml:space="preserve">echitabile posesorului bunului cultural, precum </w:t>
      </w:r>
      <w:r w:rsidR="00CA6380" w:rsidRPr="00274790">
        <w:rPr>
          <w:rFonts w:ascii="Times New Roman" w:hAnsi="Times New Roman" w:cs="Times New Roman"/>
          <w:color w:val="000000"/>
          <w:sz w:val="24"/>
          <w:szCs w:val="24"/>
          <w:shd w:val="clear" w:color="auto" w:fill="FFFFFF"/>
          <w:lang w:val="ro-RO"/>
        </w:rPr>
        <w:t>și</w:t>
      </w:r>
      <w:r w:rsidRPr="00274790">
        <w:rPr>
          <w:rFonts w:ascii="Times New Roman" w:hAnsi="Times New Roman" w:cs="Times New Roman"/>
          <w:color w:val="000000"/>
          <w:sz w:val="24"/>
          <w:szCs w:val="24"/>
          <w:shd w:val="clear" w:color="auto" w:fill="FFFFFF"/>
          <w:lang w:val="ro-RO"/>
        </w:rPr>
        <w:t xml:space="preserve"> </w:t>
      </w:r>
      <w:r w:rsidR="00CA6380" w:rsidRPr="00274790">
        <w:rPr>
          <w:rFonts w:ascii="Times New Roman" w:hAnsi="Times New Roman" w:cs="Times New Roman"/>
          <w:color w:val="000000"/>
          <w:sz w:val="24"/>
          <w:szCs w:val="24"/>
          <w:shd w:val="clear" w:color="auto" w:fill="FFFFFF"/>
          <w:lang w:val="ro-RO"/>
        </w:rPr>
        <w:t>instituției</w:t>
      </w:r>
      <w:r w:rsidRPr="00274790">
        <w:rPr>
          <w:rFonts w:ascii="Times New Roman" w:hAnsi="Times New Roman" w:cs="Times New Roman"/>
          <w:color w:val="000000"/>
          <w:sz w:val="24"/>
          <w:szCs w:val="24"/>
          <w:shd w:val="clear" w:color="auto" w:fill="FFFFFF"/>
          <w:lang w:val="ro-RO"/>
        </w:rPr>
        <w:t xml:space="preserve"> specializate care a</w:t>
      </w:r>
      <w:r w:rsidR="00CA6380" w:rsidRPr="00274790">
        <w:rPr>
          <w:rFonts w:ascii="Times New Roman" w:hAnsi="Times New Roman" w:cs="Times New Roman"/>
          <w:color w:val="000000"/>
          <w:sz w:val="24"/>
          <w:szCs w:val="24"/>
          <w:shd w:val="clear" w:color="auto" w:fill="FFFFFF"/>
          <w:lang w:val="ro-RO"/>
        </w:rPr>
        <w:t xml:space="preserve"> </w:t>
      </w:r>
      <w:r w:rsidRPr="00274790">
        <w:rPr>
          <w:rFonts w:ascii="Times New Roman" w:hAnsi="Times New Roman" w:cs="Times New Roman"/>
          <w:color w:val="000000"/>
          <w:sz w:val="24"/>
          <w:szCs w:val="24"/>
          <w:shd w:val="clear" w:color="auto" w:fill="FFFFFF"/>
          <w:lang w:val="ro-RO"/>
        </w:rPr>
        <w:t xml:space="preserve">efectuat măsurile de conservare prevăzute la art. </w:t>
      </w:r>
      <w:r w:rsidR="009830B1" w:rsidRPr="00274790">
        <w:rPr>
          <w:rFonts w:ascii="Times New Roman" w:hAnsi="Times New Roman" w:cs="Times New Roman"/>
          <w:color w:val="000000"/>
          <w:sz w:val="24"/>
          <w:szCs w:val="24"/>
          <w:shd w:val="clear" w:color="auto" w:fill="FFFFFF"/>
          <w:lang w:val="ro-RO"/>
        </w:rPr>
        <w:t>art. 2</w:t>
      </w:r>
      <w:r w:rsidR="00680A13" w:rsidRPr="00274790">
        <w:rPr>
          <w:rFonts w:ascii="Times New Roman" w:hAnsi="Times New Roman" w:cs="Times New Roman"/>
          <w:color w:val="000000"/>
          <w:sz w:val="24"/>
          <w:szCs w:val="24"/>
          <w:shd w:val="clear" w:color="auto" w:fill="FFFFFF"/>
          <w:lang w:val="ro-RO"/>
        </w:rPr>
        <w:t xml:space="preserve">7 </w:t>
      </w:r>
      <w:r w:rsidR="009830B1" w:rsidRPr="00274790">
        <w:rPr>
          <w:rFonts w:ascii="Times New Roman" w:hAnsi="Times New Roman" w:cs="Times New Roman"/>
          <w:color w:val="000000"/>
          <w:sz w:val="24"/>
          <w:szCs w:val="24"/>
          <w:shd w:val="clear" w:color="auto" w:fill="FFFFFF"/>
          <w:lang w:val="ro-RO"/>
        </w:rPr>
        <w:t>alin. (2) și, după caz, la art. 28 alin. (3) al prezentei legi</w:t>
      </w:r>
      <w:r w:rsidRPr="00274790">
        <w:rPr>
          <w:rFonts w:ascii="Times New Roman" w:hAnsi="Times New Roman" w:cs="Times New Roman"/>
          <w:color w:val="000000"/>
          <w:sz w:val="24"/>
          <w:szCs w:val="24"/>
          <w:shd w:val="clear" w:color="auto" w:fill="FFFFFF"/>
          <w:lang w:val="ro-RO"/>
        </w:rPr>
        <w:t>,</w:t>
      </w:r>
      <w:r w:rsidR="00CA6380" w:rsidRPr="00274790">
        <w:rPr>
          <w:rFonts w:ascii="Times New Roman" w:hAnsi="Times New Roman" w:cs="Times New Roman"/>
          <w:color w:val="000000"/>
          <w:sz w:val="24"/>
          <w:szCs w:val="24"/>
          <w:shd w:val="clear" w:color="auto" w:fill="FFFFFF"/>
          <w:lang w:val="ro-RO"/>
        </w:rPr>
        <w:t xml:space="preserve"> </w:t>
      </w:r>
      <w:r w:rsidRPr="00274790">
        <w:rPr>
          <w:rFonts w:ascii="Times New Roman" w:hAnsi="Times New Roman" w:cs="Times New Roman"/>
          <w:color w:val="000000"/>
          <w:sz w:val="24"/>
          <w:szCs w:val="24"/>
          <w:shd w:val="clear" w:color="auto" w:fill="FFFFFF"/>
          <w:lang w:val="ro-RO"/>
        </w:rPr>
        <w:t>după caz. Acordarea despăgubirii posesorului este dispusă numai în cazul</w:t>
      </w:r>
      <w:r w:rsidR="00CA6380" w:rsidRPr="00274790">
        <w:rPr>
          <w:rFonts w:ascii="Times New Roman" w:hAnsi="Times New Roman" w:cs="Times New Roman"/>
          <w:color w:val="000000"/>
          <w:sz w:val="24"/>
          <w:szCs w:val="24"/>
          <w:shd w:val="clear" w:color="auto" w:fill="FFFFFF"/>
          <w:lang w:val="ro-RO"/>
        </w:rPr>
        <w:t xml:space="preserve"> </w:t>
      </w:r>
      <w:r w:rsidRPr="00274790">
        <w:rPr>
          <w:rFonts w:ascii="Times New Roman" w:hAnsi="Times New Roman" w:cs="Times New Roman"/>
          <w:color w:val="000000"/>
          <w:sz w:val="24"/>
          <w:szCs w:val="24"/>
          <w:shd w:val="clear" w:color="auto" w:fill="FFFFFF"/>
          <w:lang w:val="ro-RO"/>
        </w:rPr>
        <w:t>depunerii de către acesta a tuturor diligen</w:t>
      </w:r>
      <w:r w:rsidR="009830B1" w:rsidRPr="00274790">
        <w:rPr>
          <w:rFonts w:ascii="Times New Roman" w:hAnsi="Times New Roman" w:cs="Times New Roman"/>
          <w:color w:val="000000"/>
          <w:sz w:val="24"/>
          <w:szCs w:val="24"/>
          <w:shd w:val="clear" w:color="auto" w:fill="FFFFFF"/>
          <w:lang w:val="ro-RO"/>
        </w:rPr>
        <w:t>ț</w:t>
      </w:r>
      <w:r w:rsidRPr="00274790">
        <w:rPr>
          <w:rFonts w:ascii="Times New Roman" w:hAnsi="Times New Roman" w:cs="Times New Roman"/>
          <w:color w:val="000000"/>
          <w:sz w:val="24"/>
          <w:szCs w:val="24"/>
          <w:shd w:val="clear" w:color="auto" w:fill="FFFFFF"/>
          <w:lang w:val="ro-RO"/>
        </w:rPr>
        <w:t xml:space="preserve">elor cu ocazia </w:t>
      </w:r>
      <w:r w:rsidR="00CA6380" w:rsidRPr="00274790">
        <w:rPr>
          <w:rFonts w:ascii="Times New Roman" w:hAnsi="Times New Roman" w:cs="Times New Roman"/>
          <w:color w:val="000000"/>
          <w:sz w:val="24"/>
          <w:szCs w:val="24"/>
          <w:shd w:val="clear" w:color="auto" w:fill="FFFFFF"/>
          <w:lang w:val="ro-RO"/>
        </w:rPr>
        <w:t>achiziționării</w:t>
      </w:r>
      <w:r w:rsidRPr="00274790">
        <w:rPr>
          <w:rFonts w:ascii="Times New Roman" w:hAnsi="Times New Roman" w:cs="Times New Roman"/>
          <w:color w:val="000000"/>
          <w:sz w:val="24"/>
          <w:szCs w:val="24"/>
          <w:shd w:val="clear" w:color="auto" w:fill="FFFFFF"/>
          <w:lang w:val="ro-RO"/>
        </w:rPr>
        <w:t xml:space="preserve"> bunului</w:t>
      </w:r>
      <w:r w:rsidR="00CA6380" w:rsidRPr="00274790">
        <w:rPr>
          <w:rFonts w:ascii="Times New Roman" w:hAnsi="Times New Roman" w:cs="Times New Roman"/>
          <w:color w:val="000000"/>
          <w:sz w:val="24"/>
          <w:szCs w:val="24"/>
          <w:shd w:val="clear" w:color="auto" w:fill="FFFFFF"/>
          <w:lang w:val="ro-RO"/>
        </w:rPr>
        <w:t xml:space="preserve"> </w:t>
      </w:r>
      <w:r w:rsidRPr="00274790">
        <w:rPr>
          <w:rFonts w:ascii="Times New Roman" w:hAnsi="Times New Roman" w:cs="Times New Roman"/>
          <w:color w:val="000000"/>
          <w:sz w:val="24"/>
          <w:szCs w:val="24"/>
          <w:shd w:val="clear" w:color="auto" w:fill="FFFFFF"/>
          <w:lang w:val="ro-RO"/>
        </w:rPr>
        <w:t>cultural respectiv.</w:t>
      </w:r>
    </w:p>
    <w:p w14:paraId="69CA5B4B" w14:textId="7702B167" w:rsidR="00032EE0" w:rsidRPr="00274790" w:rsidRDefault="00032EE0" w:rsidP="00032EE0">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 xml:space="preserve">(3) </w:t>
      </w:r>
      <w:r w:rsidR="00087A65" w:rsidRPr="00274790">
        <w:rPr>
          <w:rFonts w:ascii="Times New Roman" w:hAnsi="Times New Roman" w:cs="Times New Roman"/>
          <w:color w:val="000000"/>
          <w:sz w:val="24"/>
          <w:szCs w:val="24"/>
          <w:shd w:val="clear" w:color="auto" w:fill="FFFFFF"/>
          <w:lang w:val="ro-RO"/>
        </w:rPr>
        <w:t>Decizia</w:t>
      </w:r>
      <w:r w:rsidRPr="00274790">
        <w:rPr>
          <w:rFonts w:ascii="Times New Roman" w:hAnsi="Times New Roman" w:cs="Times New Roman"/>
          <w:color w:val="000000"/>
          <w:sz w:val="24"/>
          <w:szCs w:val="24"/>
          <w:shd w:val="clear" w:color="auto" w:fill="FFFFFF"/>
          <w:lang w:val="ro-RO"/>
        </w:rPr>
        <w:t xml:space="preserve"> </w:t>
      </w:r>
      <w:r w:rsidR="00632FDD" w:rsidRPr="00274790">
        <w:rPr>
          <w:rFonts w:ascii="Times New Roman" w:hAnsi="Times New Roman" w:cs="Times New Roman"/>
          <w:color w:val="000000"/>
          <w:sz w:val="24"/>
          <w:szCs w:val="24"/>
          <w:shd w:val="clear" w:color="auto" w:fill="FFFFFF"/>
          <w:lang w:val="ro-RO"/>
        </w:rPr>
        <w:t>Curții</w:t>
      </w:r>
      <w:r w:rsidRPr="00274790">
        <w:rPr>
          <w:rFonts w:ascii="Times New Roman" w:hAnsi="Times New Roman" w:cs="Times New Roman"/>
          <w:color w:val="000000"/>
          <w:sz w:val="24"/>
          <w:szCs w:val="24"/>
          <w:shd w:val="clear" w:color="auto" w:fill="FFFFFF"/>
          <w:lang w:val="ro-RO"/>
        </w:rPr>
        <w:t xml:space="preserve"> de Apel </w:t>
      </w:r>
      <w:r w:rsidR="00087A65" w:rsidRPr="00274790">
        <w:rPr>
          <w:rFonts w:ascii="Times New Roman" w:hAnsi="Times New Roman" w:cs="Times New Roman"/>
          <w:color w:val="000000"/>
          <w:sz w:val="24"/>
          <w:szCs w:val="24"/>
          <w:shd w:val="clear" w:color="auto" w:fill="FFFFFF"/>
          <w:lang w:val="ro-RO"/>
        </w:rPr>
        <w:t>Chișinău</w:t>
      </w:r>
      <w:r w:rsidRPr="00274790">
        <w:rPr>
          <w:rFonts w:ascii="Times New Roman" w:hAnsi="Times New Roman" w:cs="Times New Roman"/>
          <w:color w:val="000000"/>
          <w:sz w:val="24"/>
          <w:szCs w:val="24"/>
          <w:shd w:val="clear" w:color="auto" w:fill="FFFFFF"/>
          <w:lang w:val="ro-RO"/>
        </w:rPr>
        <w:t xml:space="preserve"> prin care se dispun</w:t>
      </w:r>
      <w:r w:rsidR="006260D2" w:rsidRPr="00274790">
        <w:rPr>
          <w:rFonts w:ascii="Times New Roman" w:hAnsi="Times New Roman" w:cs="Times New Roman"/>
          <w:color w:val="000000"/>
          <w:sz w:val="24"/>
          <w:szCs w:val="24"/>
          <w:shd w:val="clear" w:color="auto" w:fill="FFFFFF"/>
          <w:lang w:val="ro-RO"/>
        </w:rPr>
        <w:t>e</w:t>
      </w:r>
      <w:r w:rsidRPr="00274790">
        <w:rPr>
          <w:rFonts w:ascii="Times New Roman" w:hAnsi="Times New Roman" w:cs="Times New Roman"/>
          <w:color w:val="000000"/>
          <w:sz w:val="24"/>
          <w:szCs w:val="24"/>
          <w:shd w:val="clear" w:color="auto" w:fill="FFFFFF"/>
          <w:lang w:val="ro-RO"/>
        </w:rPr>
        <w:t xml:space="preserve"> restituirea bunului</w:t>
      </w:r>
      <w:r w:rsidR="00CA6380" w:rsidRPr="00274790">
        <w:rPr>
          <w:rFonts w:ascii="Times New Roman" w:hAnsi="Times New Roman" w:cs="Times New Roman"/>
          <w:color w:val="000000"/>
          <w:sz w:val="24"/>
          <w:szCs w:val="24"/>
          <w:shd w:val="clear" w:color="auto" w:fill="FFFFFF"/>
          <w:lang w:val="ro-RO"/>
        </w:rPr>
        <w:t xml:space="preserve"> </w:t>
      </w:r>
      <w:r w:rsidRPr="00274790">
        <w:rPr>
          <w:rFonts w:ascii="Times New Roman" w:hAnsi="Times New Roman" w:cs="Times New Roman"/>
          <w:color w:val="000000"/>
          <w:sz w:val="24"/>
          <w:szCs w:val="24"/>
          <w:shd w:val="clear" w:color="auto" w:fill="FFFFFF"/>
          <w:lang w:val="ro-RO"/>
        </w:rPr>
        <w:t xml:space="preserve">cultural </w:t>
      </w:r>
      <w:r w:rsidR="006260D2" w:rsidRPr="00274790">
        <w:rPr>
          <w:rFonts w:ascii="Times New Roman" w:hAnsi="Times New Roman" w:cs="Times New Roman"/>
          <w:color w:val="000000"/>
          <w:sz w:val="24"/>
          <w:szCs w:val="24"/>
          <w:shd w:val="clear" w:color="auto" w:fill="FFFFFF"/>
          <w:lang w:val="ro-RO"/>
        </w:rPr>
        <w:t xml:space="preserve">mobil </w:t>
      </w:r>
      <w:r w:rsidR="00632FDD" w:rsidRPr="00274790">
        <w:rPr>
          <w:rFonts w:ascii="Times New Roman" w:hAnsi="Times New Roman" w:cs="Times New Roman"/>
          <w:color w:val="000000"/>
          <w:sz w:val="24"/>
          <w:szCs w:val="24"/>
          <w:shd w:val="clear" w:color="auto" w:fill="FFFFFF"/>
          <w:lang w:val="ro-RO"/>
        </w:rPr>
        <w:t>și</w:t>
      </w:r>
      <w:r w:rsidRPr="00274790">
        <w:rPr>
          <w:rFonts w:ascii="Times New Roman" w:hAnsi="Times New Roman" w:cs="Times New Roman"/>
          <w:color w:val="000000"/>
          <w:sz w:val="24"/>
          <w:szCs w:val="24"/>
          <w:shd w:val="clear" w:color="auto" w:fill="FFFFFF"/>
          <w:lang w:val="ro-RO"/>
        </w:rPr>
        <w:t xml:space="preserve"> acordarea despăgubirilor prevăzute la alin. (2) poate fi atacată cu</w:t>
      </w:r>
      <w:r w:rsidR="00C17284" w:rsidRPr="00274790">
        <w:rPr>
          <w:rFonts w:ascii="Times New Roman" w:hAnsi="Times New Roman" w:cs="Times New Roman"/>
          <w:color w:val="000000"/>
          <w:sz w:val="24"/>
          <w:szCs w:val="24"/>
          <w:shd w:val="clear" w:color="auto" w:fill="FFFFFF"/>
          <w:lang w:val="ro-RO"/>
        </w:rPr>
        <w:t xml:space="preserve"> </w:t>
      </w:r>
      <w:r w:rsidRPr="00274790">
        <w:rPr>
          <w:rFonts w:ascii="Times New Roman" w:hAnsi="Times New Roman" w:cs="Times New Roman"/>
          <w:color w:val="000000"/>
          <w:sz w:val="24"/>
          <w:szCs w:val="24"/>
          <w:shd w:val="clear" w:color="auto" w:fill="FFFFFF"/>
          <w:lang w:val="ro-RO"/>
        </w:rPr>
        <w:t xml:space="preserve">recurs la </w:t>
      </w:r>
      <w:r w:rsidR="00C17284" w:rsidRPr="00274790">
        <w:rPr>
          <w:rFonts w:ascii="Times New Roman" w:hAnsi="Times New Roman" w:cs="Times New Roman"/>
          <w:color w:val="000000"/>
          <w:sz w:val="24"/>
          <w:szCs w:val="24"/>
          <w:shd w:val="clear" w:color="auto" w:fill="FFFFFF"/>
          <w:lang w:val="ro-RO"/>
        </w:rPr>
        <w:t>Curtea Supremă de Justiție</w:t>
      </w:r>
      <w:r w:rsidRPr="00274790">
        <w:rPr>
          <w:rFonts w:ascii="Times New Roman" w:hAnsi="Times New Roman" w:cs="Times New Roman"/>
          <w:color w:val="000000"/>
          <w:sz w:val="24"/>
          <w:szCs w:val="24"/>
          <w:shd w:val="clear" w:color="auto" w:fill="FFFFFF"/>
          <w:lang w:val="ro-RO"/>
        </w:rPr>
        <w:t xml:space="preserve"> în termen de 15 zile de la comunicare.</w:t>
      </w:r>
      <w:r w:rsidR="00632FDD" w:rsidRPr="00274790">
        <w:rPr>
          <w:rFonts w:ascii="Times New Roman" w:hAnsi="Times New Roman" w:cs="Times New Roman"/>
          <w:color w:val="000000"/>
          <w:sz w:val="24"/>
          <w:szCs w:val="24"/>
          <w:shd w:val="clear" w:color="auto" w:fill="FFFFFF"/>
          <w:lang w:val="ro-RO"/>
        </w:rPr>
        <w:t xml:space="preserve"> Curtea Supremă de Justiție</w:t>
      </w:r>
      <w:r w:rsidRPr="00274790">
        <w:rPr>
          <w:rFonts w:ascii="Times New Roman" w:hAnsi="Times New Roman" w:cs="Times New Roman"/>
          <w:color w:val="000000"/>
          <w:sz w:val="24"/>
          <w:szCs w:val="24"/>
          <w:shd w:val="clear" w:color="auto" w:fill="FFFFFF"/>
          <w:lang w:val="ro-RO"/>
        </w:rPr>
        <w:t xml:space="preserve"> va judeca recursul de </w:t>
      </w:r>
      <w:r w:rsidR="00632FDD" w:rsidRPr="00274790">
        <w:rPr>
          <w:rFonts w:ascii="Times New Roman" w:hAnsi="Times New Roman" w:cs="Times New Roman"/>
          <w:color w:val="000000"/>
          <w:sz w:val="24"/>
          <w:szCs w:val="24"/>
          <w:shd w:val="clear" w:color="auto" w:fill="FFFFFF"/>
          <w:lang w:val="ro-RO"/>
        </w:rPr>
        <w:t>urgență</w:t>
      </w:r>
      <w:r w:rsidRPr="00274790">
        <w:rPr>
          <w:rFonts w:ascii="Times New Roman" w:hAnsi="Times New Roman" w:cs="Times New Roman"/>
          <w:color w:val="000000"/>
          <w:sz w:val="24"/>
          <w:szCs w:val="24"/>
          <w:shd w:val="clear" w:color="auto" w:fill="FFFFFF"/>
          <w:lang w:val="ro-RO"/>
        </w:rPr>
        <w:t>.</w:t>
      </w:r>
    </w:p>
    <w:p w14:paraId="62E5CDA9" w14:textId="52071F89" w:rsidR="00032EE0" w:rsidRPr="00274790" w:rsidRDefault="00032EE0" w:rsidP="00632FDD">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 xml:space="preserve">(4) În cazul admiterii recursului prevăzut la alin. (3), </w:t>
      </w:r>
      <w:r w:rsidR="00632FDD" w:rsidRPr="00274790">
        <w:rPr>
          <w:rFonts w:ascii="Times New Roman" w:hAnsi="Times New Roman" w:cs="Times New Roman"/>
          <w:color w:val="000000"/>
          <w:sz w:val="24"/>
          <w:szCs w:val="24"/>
          <w:shd w:val="clear" w:color="auto" w:fill="FFFFFF"/>
          <w:lang w:val="ro-RO"/>
        </w:rPr>
        <w:t>Curtea Supremă de Justiție</w:t>
      </w:r>
      <w:r w:rsidRPr="00274790">
        <w:rPr>
          <w:rFonts w:ascii="Times New Roman" w:hAnsi="Times New Roman" w:cs="Times New Roman"/>
          <w:color w:val="000000"/>
          <w:sz w:val="24"/>
          <w:szCs w:val="24"/>
          <w:shd w:val="clear" w:color="auto" w:fill="FFFFFF"/>
          <w:lang w:val="ro-RO"/>
        </w:rPr>
        <w:t xml:space="preserve">, casând </w:t>
      </w:r>
      <w:r w:rsidR="00632FDD" w:rsidRPr="00274790">
        <w:rPr>
          <w:rFonts w:ascii="Times New Roman" w:hAnsi="Times New Roman" w:cs="Times New Roman"/>
          <w:color w:val="000000"/>
          <w:sz w:val="24"/>
          <w:szCs w:val="24"/>
          <w:shd w:val="clear" w:color="auto" w:fill="FFFFFF"/>
          <w:lang w:val="ro-RO"/>
        </w:rPr>
        <w:t>decizia</w:t>
      </w:r>
      <w:r w:rsidRPr="00274790">
        <w:rPr>
          <w:rFonts w:ascii="Times New Roman" w:hAnsi="Times New Roman" w:cs="Times New Roman"/>
          <w:color w:val="000000"/>
          <w:sz w:val="24"/>
          <w:szCs w:val="24"/>
          <w:shd w:val="clear" w:color="auto" w:fill="FFFFFF"/>
          <w:lang w:val="ro-RO"/>
        </w:rPr>
        <w:t>, va rejudeca litigiul în fond.</w:t>
      </w:r>
    </w:p>
    <w:p w14:paraId="54F66E44" w14:textId="652E54A9" w:rsidR="00032EE0" w:rsidRPr="00274790" w:rsidRDefault="00032EE0" w:rsidP="00032EE0">
      <w:pPr>
        <w:spacing w:after="240" w:line="240" w:lineRule="auto"/>
        <w:jc w:val="both"/>
        <w:rPr>
          <w:rFonts w:ascii="Times New Roman" w:hAnsi="Times New Roman" w:cs="Times New Roman"/>
          <w:sz w:val="24"/>
          <w:szCs w:val="24"/>
          <w:shd w:val="clear" w:color="auto" w:fill="FFFFFF"/>
          <w:lang w:val="ro-RO"/>
        </w:rPr>
      </w:pPr>
      <w:r w:rsidRPr="00274790">
        <w:rPr>
          <w:rFonts w:ascii="Times New Roman" w:hAnsi="Times New Roman" w:cs="Times New Roman"/>
          <w:sz w:val="24"/>
          <w:szCs w:val="24"/>
          <w:shd w:val="clear" w:color="auto" w:fill="FFFFFF"/>
          <w:lang w:val="ro-RO"/>
        </w:rPr>
        <w:t>(5) Plata despăgubirilor prevăzute la alin. (2) cade în sarcina statului membru</w:t>
      </w:r>
      <w:r w:rsidR="00632FDD" w:rsidRPr="00274790">
        <w:rPr>
          <w:rFonts w:ascii="Times New Roman" w:hAnsi="Times New Roman" w:cs="Times New Roman"/>
          <w:sz w:val="24"/>
          <w:szCs w:val="24"/>
          <w:shd w:val="clear" w:color="auto" w:fill="FFFFFF"/>
          <w:lang w:val="ro-RO"/>
        </w:rPr>
        <w:t xml:space="preserve"> </w:t>
      </w:r>
      <w:r w:rsidRPr="00274790">
        <w:rPr>
          <w:rFonts w:ascii="Times New Roman" w:hAnsi="Times New Roman" w:cs="Times New Roman"/>
          <w:sz w:val="24"/>
          <w:szCs w:val="24"/>
          <w:shd w:val="clear" w:color="auto" w:fill="FFFFFF"/>
          <w:lang w:val="ro-RO"/>
        </w:rPr>
        <w:t xml:space="preserve">al Uniunii Europene reclamant </w:t>
      </w:r>
      <w:r w:rsidR="000B7BB6" w:rsidRPr="00274790">
        <w:rPr>
          <w:rFonts w:ascii="Times New Roman" w:hAnsi="Times New Roman" w:cs="Times New Roman"/>
          <w:sz w:val="24"/>
          <w:szCs w:val="24"/>
          <w:shd w:val="clear" w:color="auto" w:fill="FFFFFF"/>
          <w:lang w:val="ro-RO"/>
        </w:rPr>
        <w:t xml:space="preserve">și </w:t>
      </w:r>
      <w:r w:rsidRPr="00274790">
        <w:rPr>
          <w:rFonts w:ascii="Times New Roman" w:hAnsi="Times New Roman" w:cs="Times New Roman"/>
          <w:sz w:val="24"/>
          <w:szCs w:val="24"/>
          <w:shd w:val="clear" w:color="auto" w:fill="FFFFFF"/>
          <w:lang w:val="ro-RO"/>
        </w:rPr>
        <w:t>se efectuează în momentul remiterii materiale a</w:t>
      </w:r>
      <w:r w:rsidR="00632FDD" w:rsidRPr="00274790">
        <w:rPr>
          <w:rFonts w:ascii="Times New Roman" w:hAnsi="Times New Roman" w:cs="Times New Roman"/>
          <w:sz w:val="24"/>
          <w:szCs w:val="24"/>
          <w:shd w:val="clear" w:color="auto" w:fill="FFFFFF"/>
          <w:lang w:val="ro-RO"/>
        </w:rPr>
        <w:t xml:space="preserve"> </w:t>
      </w:r>
      <w:r w:rsidRPr="00274790">
        <w:rPr>
          <w:rFonts w:ascii="Times New Roman" w:hAnsi="Times New Roman" w:cs="Times New Roman"/>
          <w:sz w:val="24"/>
          <w:szCs w:val="24"/>
          <w:shd w:val="clear" w:color="auto" w:fill="FFFFFF"/>
          <w:lang w:val="ro-RO"/>
        </w:rPr>
        <w:t xml:space="preserve">bunului care a făcut obiectul </w:t>
      </w:r>
      <w:r w:rsidR="00632FDD" w:rsidRPr="00274790">
        <w:rPr>
          <w:rFonts w:ascii="Times New Roman" w:hAnsi="Times New Roman" w:cs="Times New Roman"/>
          <w:sz w:val="24"/>
          <w:szCs w:val="24"/>
          <w:shd w:val="clear" w:color="auto" w:fill="FFFFFF"/>
          <w:lang w:val="ro-RO"/>
        </w:rPr>
        <w:t>acțiunii</w:t>
      </w:r>
      <w:r w:rsidRPr="00274790">
        <w:rPr>
          <w:rFonts w:ascii="Times New Roman" w:hAnsi="Times New Roman" w:cs="Times New Roman"/>
          <w:sz w:val="24"/>
          <w:szCs w:val="24"/>
          <w:shd w:val="clear" w:color="auto" w:fill="FFFFFF"/>
          <w:lang w:val="ro-RO"/>
        </w:rPr>
        <w:t xml:space="preserve"> în restituire </w:t>
      </w:r>
      <w:r w:rsidR="00632FDD" w:rsidRPr="00274790">
        <w:rPr>
          <w:rFonts w:ascii="Times New Roman" w:hAnsi="Times New Roman" w:cs="Times New Roman"/>
          <w:sz w:val="24"/>
          <w:szCs w:val="24"/>
          <w:shd w:val="clear" w:color="auto" w:fill="FFFFFF"/>
          <w:lang w:val="ro-RO"/>
        </w:rPr>
        <w:t>și</w:t>
      </w:r>
      <w:r w:rsidRPr="00274790">
        <w:rPr>
          <w:rFonts w:ascii="Times New Roman" w:hAnsi="Times New Roman" w:cs="Times New Roman"/>
          <w:sz w:val="24"/>
          <w:szCs w:val="24"/>
          <w:shd w:val="clear" w:color="auto" w:fill="FFFFFF"/>
          <w:lang w:val="ro-RO"/>
        </w:rPr>
        <w:t xml:space="preserve"> trebuie să acopere, după caz:</w:t>
      </w:r>
    </w:p>
    <w:p w14:paraId="14D9C43B" w14:textId="1F60F1F0" w:rsidR="00032EE0" w:rsidRPr="00274790" w:rsidRDefault="00032EE0" w:rsidP="00032EE0">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a) cheltuielile efectuate de posesorul de bună-</w:t>
      </w:r>
      <w:r w:rsidR="00723FD0" w:rsidRPr="00274790">
        <w:rPr>
          <w:rFonts w:ascii="Times New Roman" w:hAnsi="Times New Roman" w:cs="Times New Roman"/>
          <w:color w:val="000000"/>
          <w:sz w:val="24"/>
          <w:szCs w:val="24"/>
          <w:shd w:val="clear" w:color="auto" w:fill="FFFFFF"/>
          <w:lang w:val="ro-RO"/>
        </w:rPr>
        <w:t>credință</w:t>
      </w:r>
      <w:r w:rsidRPr="00274790">
        <w:rPr>
          <w:rFonts w:ascii="Times New Roman" w:hAnsi="Times New Roman" w:cs="Times New Roman"/>
          <w:color w:val="000000"/>
          <w:sz w:val="24"/>
          <w:szCs w:val="24"/>
          <w:shd w:val="clear" w:color="auto" w:fill="FFFFFF"/>
          <w:lang w:val="ro-RO"/>
        </w:rPr>
        <w:t xml:space="preserve"> în legătură cu</w:t>
      </w:r>
      <w:r w:rsidR="00632FDD" w:rsidRPr="00274790">
        <w:rPr>
          <w:rFonts w:ascii="Times New Roman" w:hAnsi="Times New Roman" w:cs="Times New Roman"/>
          <w:color w:val="000000"/>
          <w:sz w:val="24"/>
          <w:szCs w:val="24"/>
          <w:shd w:val="clear" w:color="auto" w:fill="FFFFFF"/>
          <w:lang w:val="ro-RO"/>
        </w:rPr>
        <w:t xml:space="preserve"> achiziționarea</w:t>
      </w:r>
      <w:r w:rsidRPr="00274790">
        <w:rPr>
          <w:rFonts w:ascii="Times New Roman" w:hAnsi="Times New Roman" w:cs="Times New Roman"/>
          <w:color w:val="000000"/>
          <w:sz w:val="24"/>
          <w:szCs w:val="24"/>
          <w:shd w:val="clear" w:color="auto" w:fill="FFFFFF"/>
          <w:lang w:val="ro-RO"/>
        </w:rPr>
        <w:t xml:space="preserve"> </w:t>
      </w:r>
      <w:r w:rsidR="00632FDD" w:rsidRPr="00274790">
        <w:rPr>
          <w:rFonts w:ascii="Times New Roman" w:hAnsi="Times New Roman" w:cs="Times New Roman"/>
          <w:color w:val="000000"/>
          <w:sz w:val="24"/>
          <w:szCs w:val="24"/>
          <w:shd w:val="clear" w:color="auto" w:fill="FFFFFF"/>
          <w:lang w:val="ro-RO"/>
        </w:rPr>
        <w:t>și</w:t>
      </w:r>
      <w:r w:rsidRPr="00274790">
        <w:rPr>
          <w:rFonts w:ascii="Times New Roman" w:hAnsi="Times New Roman" w:cs="Times New Roman"/>
          <w:color w:val="000000"/>
          <w:sz w:val="24"/>
          <w:szCs w:val="24"/>
          <w:shd w:val="clear" w:color="auto" w:fill="FFFFFF"/>
          <w:lang w:val="ro-RO"/>
        </w:rPr>
        <w:t xml:space="preserve"> conservarea bunului cultural;</w:t>
      </w:r>
    </w:p>
    <w:p w14:paraId="0758895C" w14:textId="65EC80EF" w:rsidR="00032EE0" w:rsidRPr="00274790" w:rsidRDefault="00032EE0" w:rsidP="00032EE0">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 xml:space="preserve">b) cheltuielile efectuate de </w:t>
      </w:r>
      <w:r w:rsidR="00632FDD" w:rsidRPr="00274790">
        <w:rPr>
          <w:rFonts w:ascii="Times New Roman" w:hAnsi="Times New Roman" w:cs="Times New Roman"/>
          <w:color w:val="000000"/>
          <w:sz w:val="24"/>
          <w:szCs w:val="24"/>
          <w:shd w:val="clear" w:color="auto" w:fill="FFFFFF"/>
          <w:lang w:val="ro-RO"/>
        </w:rPr>
        <w:t>instituția</w:t>
      </w:r>
      <w:r w:rsidRPr="00274790">
        <w:rPr>
          <w:rFonts w:ascii="Times New Roman" w:hAnsi="Times New Roman" w:cs="Times New Roman"/>
          <w:color w:val="000000"/>
          <w:sz w:val="24"/>
          <w:szCs w:val="24"/>
          <w:shd w:val="clear" w:color="auto" w:fill="FFFFFF"/>
          <w:lang w:val="ro-RO"/>
        </w:rPr>
        <w:t xml:space="preserve"> specializată în legătură cu conservarea</w:t>
      </w:r>
      <w:r w:rsidR="00632FDD" w:rsidRPr="00274790">
        <w:rPr>
          <w:rFonts w:ascii="Times New Roman" w:hAnsi="Times New Roman" w:cs="Times New Roman"/>
          <w:color w:val="000000"/>
          <w:sz w:val="24"/>
          <w:szCs w:val="24"/>
          <w:shd w:val="clear" w:color="auto" w:fill="FFFFFF"/>
          <w:lang w:val="ro-RO"/>
        </w:rPr>
        <w:t xml:space="preserve"> </w:t>
      </w:r>
      <w:r w:rsidRPr="00274790">
        <w:rPr>
          <w:rFonts w:ascii="Times New Roman" w:hAnsi="Times New Roman" w:cs="Times New Roman"/>
          <w:color w:val="000000"/>
          <w:sz w:val="24"/>
          <w:szCs w:val="24"/>
          <w:shd w:val="clear" w:color="auto" w:fill="FFFFFF"/>
          <w:lang w:val="ro-RO"/>
        </w:rPr>
        <w:t>bunului cultural.</w:t>
      </w:r>
    </w:p>
    <w:p w14:paraId="5B0B6B23" w14:textId="17C02901" w:rsidR="00632FDD" w:rsidRPr="00274790" w:rsidRDefault="00032EE0" w:rsidP="00032EE0">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 xml:space="preserve">(6) Cheltuielile ce </w:t>
      </w:r>
      <w:r w:rsidR="00723FD0" w:rsidRPr="00274790">
        <w:rPr>
          <w:rFonts w:ascii="Times New Roman" w:hAnsi="Times New Roman" w:cs="Times New Roman"/>
          <w:color w:val="000000"/>
          <w:sz w:val="24"/>
          <w:szCs w:val="24"/>
          <w:shd w:val="clear" w:color="auto" w:fill="FFFFFF"/>
          <w:lang w:val="ro-RO"/>
        </w:rPr>
        <w:t>rezultă</w:t>
      </w:r>
      <w:r w:rsidRPr="00274790">
        <w:rPr>
          <w:rFonts w:ascii="Times New Roman" w:hAnsi="Times New Roman" w:cs="Times New Roman"/>
          <w:color w:val="000000"/>
          <w:sz w:val="24"/>
          <w:szCs w:val="24"/>
          <w:shd w:val="clear" w:color="auto" w:fill="FFFFFF"/>
          <w:lang w:val="ro-RO"/>
        </w:rPr>
        <w:t xml:space="preserve"> din executarea hotărârii </w:t>
      </w:r>
      <w:r w:rsidR="00632FDD" w:rsidRPr="00274790">
        <w:rPr>
          <w:rFonts w:ascii="Times New Roman" w:hAnsi="Times New Roman" w:cs="Times New Roman"/>
          <w:color w:val="000000"/>
          <w:sz w:val="24"/>
          <w:szCs w:val="24"/>
          <w:shd w:val="clear" w:color="auto" w:fill="FFFFFF"/>
          <w:lang w:val="ro-RO"/>
        </w:rPr>
        <w:t>judecătorești</w:t>
      </w:r>
      <w:r w:rsidRPr="00274790">
        <w:rPr>
          <w:rFonts w:ascii="Times New Roman" w:hAnsi="Times New Roman" w:cs="Times New Roman"/>
          <w:color w:val="000000"/>
          <w:sz w:val="24"/>
          <w:szCs w:val="24"/>
          <w:shd w:val="clear" w:color="auto" w:fill="FFFFFF"/>
          <w:lang w:val="ro-RO"/>
        </w:rPr>
        <w:t xml:space="preserve"> prin care se</w:t>
      </w:r>
      <w:r w:rsidR="00632FDD" w:rsidRPr="00274790">
        <w:rPr>
          <w:rFonts w:ascii="Times New Roman" w:hAnsi="Times New Roman" w:cs="Times New Roman"/>
          <w:color w:val="000000"/>
          <w:sz w:val="24"/>
          <w:szCs w:val="24"/>
          <w:shd w:val="clear" w:color="auto" w:fill="FFFFFF"/>
          <w:lang w:val="ro-RO"/>
        </w:rPr>
        <w:t xml:space="preserve"> </w:t>
      </w:r>
      <w:r w:rsidRPr="00274790">
        <w:rPr>
          <w:rFonts w:ascii="Times New Roman" w:hAnsi="Times New Roman" w:cs="Times New Roman"/>
          <w:color w:val="000000"/>
          <w:sz w:val="24"/>
          <w:szCs w:val="24"/>
          <w:shd w:val="clear" w:color="auto" w:fill="FFFFFF"/>
          <w:lang w:val="ro-RO"/>
        </w:rPr>
        <w:t>restituie bunul cultural cad în sarcina statului</w:t>
      </w:r>
      <w:r w:rsidR="00723FD0" w:rsidRPr="00274790">
        <w:rPr>
          <w:rFonts w:ascii="Times New Roman" w:hAnsi="Times New Roman" w:cs="Times New Roman"/>
          <w:color w:val="000000"/>
          <w:sz w:val="24"/>
          <w:szCs w:val="24"/>
          <w:shd w:val="clear" w:color="auto" w:fill="FFFFFF"/>
          <w:lang w:val="ro-RO"/>
        </w:rPr>
        <w:t xml:space="preserve"> solicitant</w:t>
      </w:r>
      <w:r w:rsidRPr="00274790">
        <w:rPr>
          <w:rFonts w:ascii="Times New Roman" w:hAnsi="Times New Roman" w:cs="Times New Roman"/>
          <w:color w:val="000000"/>
          <w:sz w:val="24"/>
          <w:szCs w:val="24"/>
          <w:shd w:val="clear" w:color="auto" w:fill="FFFFFF"/>
          <w:lang w:val="ro-RO"/>
        </w:rPr>
        <w:t>.</w:t>
      </w:r>
    </w:p>
    <w:p w14:paraId="572C35C3" w14:textId="1D3BCF94" w:rsidR="00032EE0" w:rsidRPr="00274790" w:rsidRDefault="00032EE0" w:rsidP="00032EE0">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 xml:space="preserve">(7) Dreptul statului </w:t>
      </w:r>
      <w:r w:rsidR="00710E87" w:rsidRPr="00274790">
        <w:rPr>
          <w:rFonts w:ascii="Times New Roman" w:hAnsi="Times New Roman" w:cs="Times New Roman"/>
          <w:color w:val="000000"/>
          <w:sz w:val="24"/>
          <w:szCs w:val="24"/>
          <w:shd w:val="clear" w:color="auto" w:fill="FFFFFF"/>
          <w:lang w:val="ro-RO"/>
        </w:rPr>
        <w:t>solicitant</w:t>
      </w:r>
      <w:r w:rsidRPr="00274790">
        <w:rPr>
          <w:rFonts w:ascii="Times New Roman" w:hAnsi="Times New Roman" w:cs="Times New Roman"/>
          <w:color w:val="000000"/>
          <w:sz w:val="24"/>
          <w:szCs w:val="24"/>
          <w:shd w:val="clear" w:color="auto" w:fill="FFFFFF"/>
          <w:lang w:val="ro-RO"/>
        </w:rPr>
        <w:t xml:space="preserve"> de a intra în</w:t>
      </w:r>
      <w:r w:rsidR="00632FDD" w:rsidRPr="00274790">
        <w:rPr>
          <w:rFonts w:ascii="Times New Roman" w:hAnsi="Times New Roman" w:cs="Times New Roman"/>
          <w:color w:val="000000"/>
          <w:sz w:val="24"/>
          <w:szCs w:val="24"/>
          <w:shd w:val="clear" w:color="auto" w:fill="FFFFFF"/>
          <w:lang w:val="ro-RO"/>
        </w:rPr>
        <w:t xml:space="preserve"> </w:t>
      </w:r>
      <w:r w:rsidRPr="00274790">
        <w:rPr>
          <w:rFonts w:ascii="Times New Roman" w:hAnsi="Times New Roman" w:cs="Times New Roman"/>
          <w:color w:val="000000"/>
          <w:sz w:val="24"/>
          <w:szCs w:val="24"/>
          <w:shd w:val="clear" w:color="auto" w:fill="FFFFFF"/>
          <w:lang w:val="ro-RO"/>
        </w:rPr>
        <w:t>posesia bunului cultural care face obiectul restituirii se prescrie în termen de 3</w:t>
      </w:r>
      <w:r w:rsidR="00632FDD" w:rsidRPr="00274790">
        <w:rPr>
          <w:rFonts w:ascii="Times New Roman" w:hAnsi="Times New Roman" w:cs="Times New Roman"/>
          <w:color w:val="000000"/>
          <w:sz w:val="24"/>
          <w:szCs w:val="24"/>
          <w:shd w:val="clear" w:color="auto" w:fill="FFFFFF"/>
          <w:lang w:val="ro-RO"/>
        </w:rPr>
        <w:t xml:space="preserve"> </w:t>
      </w:r>
      <w:r w:rsidRPr="00274790">
        <w:rPr>
          <w:rFonts w:ascii="Times New Roman" w:hAnsi="Times New Roman" w:cs="Times New Roman"/>
          <w:color w:val="000000"/>
          <w:sz w:val="24"/>
          <w:szCs w:val="24"/>
          <w:shd w:val="clear" w:color="auto" w:fill="FFFFFF"/>
          <w:lang w:val="ro-RO"/>
        </w:rPr>
        <w:t>ani de la data la care hotărârea judecătorească prin care se dispune restituirea</w:t>
      </w:r>
      <w:r w:rsidR="00632FDD" w:rsidRPr="00274790">
        <w:rPr>
          <w:rFonts w:ascii="Times New Roman" w:hAnsi="Times New Roman" w:cs="Times New Roman"/>
          <w:color w:val="000000"/>
          <w:sz w:val="24"/>
          <w:szCs w:val="24"/>
          <w:shd w:val="clear" w:color="auto" w:fill="FFFFFF"/>
          <w:lang w:val="ro-RO"/>
        </w:rPr>
        <w:t xml:space="preserve"> </w:t>
      </w:r>
      <w:r w:rsidRPr="00274790">
        <w:rPr>
          <w:rFonts w:ascii="Times New Roman" w:hAnsi="Times New Roman" w:cs="Times New Roman"/>
          <w:color w:val="000000"/>
          <w:sz w:val="24"/>
          <w:szCs w:val="24"/>
          <w:shd w:val="clear" w:color="auto" w:fill="FFFFFF"/>
          <w:lang w:val="ro-RO"/>
        </w:rPr>
        <w:t xml:space="preserve">bunului respectiv a rămas definitivă </w:t>
      </w:r>
      <w:r w:rsidR="00710E87" w:rsidRPr="00274790">
        <w:rPr>
          <w:rFonts w:ascii="Times New Roman" w:hAnsi="Times New Roman" w:cs="Times New Roman"/>
          <w:color w:val="000000"/>
          <w:sz w:val="24"/>
          <w:szCs w:val="24"/>
          <w:shd w:val="clear" w:color="auto" w:fill="FFFFFF"/>
          <w:lang w:val="ro-RO"/>
        </w:rPr>
        <w:t>și</w:t>
      </w:r>
      <w:r w:rsidRPr="00274790">
        <w:rPr>
          <w:rFonts w:ascii="Times New Roman" w:hAnsi="Times New Roman" w:cs="Times New Roman"/>
          <w:color w:val="000000"/>
          <w:sz w:val="24"/>
          <w:szCs w:val="24"/>
          <w:shd w:val="clear" w:color="auto" w:fill="FFFFFF"/>
          <w:lang w:val="ro-RO"/>
        </w:rPr>
        <w:t xml:space="preserve"> irevocabilă, dacă în acest termen statul</w:t>
      </w:r>
      <w:r w:rsidR="00632FDD" w:rsidRPr="00274790">
        <w:rPr>
          <w:rFonts w:ascii="Times New Roman" w:hAnsi="Times New Roman" w:cs="Times New Roman"/>
          <w:color w:val="000000"/>
          <w:sz w:val="24"/>
          <w:szCs w:val="24"/>
          <w:shd w:val="clear" w:color="auto" w:fill="FFFFFF"/>
          <w:lang w:val="ro-RO"/>
        </w:rPr>
        <w:t xml:space="preserve"> </w:t>
      </w:r>
      <w:r w:rsidR="00710E87" w:rsidRPr="00274790">
        <w:rPr>
          <w:rFonts w:ascii="Times New Roman" w:hAnsi="Times New Roman" w:cs="Times New Roman"/>
          <w:color w:val="000000"/>
          <w:sz w:val="24"/>
          <w:szCs w:val="24"/>
          <w:shd w:val="clear" w:color="auto" w:fill="FFFFFF"/>
          <w:lang w:val="ro-RO"/>
        </w:rPr>
        <w:t>solicitant</w:t>
      </w:r>
      <w:r w:rsidRPr="00274790">
        <w:rPr>
          <w:rFonts w:ascii="Times New Roman" w:hAnsi="Times New Roman" w:cs="Times New Roman"/>
          <w:color w:val="000000"/>
          <w:sz w:val="24"/>
          <w:szCs w:val="24"/>
          <w:shd w:val="clear" w:color="auto" w:fill="FFFFFF"/>
          <w:lang w:val="ro-RO"/>
        </w:rPr>
        <w:t xml:space="preserve"> nu </w:t>
      </w:r>
      <w:r w:rsidR="00632FDD" w:rsidRPr="00274790">
        <w:rPr>
          <w:rFonts w:ascii="Times New Roman" w:hAnsi="Times New Roman" w:cs="Times New Roman"/>
          <w:color w:val="000000"/>
          <w:sz w:val="24"/>
          <w:szCs w:val="24"/>
          <w:shd w:val="clear" w:color="auto" w:fill="FFFFFF"/>
          <w:lang w:val="ro-RO"/>
        </w:rPr>
        <w:t>plătește</w:t>
      </w:r>
      <w:r w:rsidRPr="00274790">
        <w:rPr>
          <w:rFonts w:ascii="Times New Roman" w:hAnsi="Times New Roman" w:cs="Times New Roman"/>
          <w:color w:val="000000"/>
          <w:sz w:val="24"/>
          <w:szCs w:val="24"/>
          <w:shd w:val="clear" w:color="auto" w:fill="FFFFFF"/>
          <w:lang w:val="ro-RO"/>
        </w:rPr>
        <w:t xml:space="preserve"> despăgubirile prevăzute la alin. (2).</w:t>
      </w:r>
      <w:r w:rsidR="00710E87" w:rsidRPr="00274790">
        <w:rPr>
          <w:rFonts w:ascii="Times New Roman" w:hAnsi="Times New Roman" w:cs="Times New Roman"/>
          <w:color w:val="000000"/>
          <w:sz w:val="24"/>
          <w:szCs w:val="24"/>
          <w:shd w:val="clear" w:color="auto" w:fill="FFFFFF"/>
          <w:lang w:val="ro-RO"/>
        </w:rPr>
        <w:t>”</w:t>
      </w:r>
    </w:p>
    <w:p w14:paraId="34E152CE" w14:textId="77777777" w:rsidR="002C65F2" w:rsidRPr="00274790" w:rsidRDefault="002C65F2" w:rsidP="002C65F2">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 se completează cu un articol nou cu următorul conținut:</w:t>
      </w:r>
    </w:p>
    <w:p w14:paraId="54AD10B7" w14:textId="6CC0C537" w:rsidR="009830B1" w:rsidRPr="00274790" w:rsidRDefault="009830B1" w:rsidP="009830B1">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eastAsia="Times New Roman" w:hAnsi="Times New Roman" w:cs="Times New Roman"/>
          <w:color w:val="000000" w:themeColor="text1"/>
          <w:sz w:val="24"/>
          <w:szCs w:val="24"/>
          <w:lang w:val="ro-RO"/>
        </w:rPr>
        <w:lastRenderedPageBreak/>
        <w:t>„</w:t>
      </w:r>
      <w:r w:rsidRPr="00274790">
        <w:rPr>
          <w:rFonts w:ascii="Times New Roman" w:eastAsia="Times New Roman" w:hAnsi="Times New Roman" w:cs="Times New Roman"/>
          <w:b/>
          <w:bCs/>
          <w:color w:val="000000" w:themeColor="text1"/>
          <w:sz w:val="24"/>
          <w:szCs w:val="24"/>
          <w:lang w:val="ro-RO"/>
        </w:rPr>
        <w:t>Articolul</w:t>
      </w:r>
      <w:r w:rsidR="004E73EF" w:rsidRPr="00274790">
        <w:rPr>
          <w:rFonts w:ascii="Times New Roman" w:eastAsia="Times New Roman" w:hAnsi="Times New Roman" w:cs="Times New Roman"/>
          <w:b/>
          <w:bCs/>
          <w:color w:val="000000" w:themeColor="text1"/>
          <w:sz w:val="24"/>
          <w:szCs w:val="24"/>
          <w:lang w:val="ro-RO"/>
        </w:rPr>
        <w:t xml:space="preserve"> 32</w:t>
      </w:r>
      <w:r w:rsidRPr="00274790">
        <w:rPr>
          <w:rFonts w:ascii="Times New Roman" w:eastAsia="Times New Roman" w:hAnsi="Times New Roman" w:cs="Times New Roman"/>
          <w:color w:val="000000" w:themeColor="text1"/>
          <w:sz w:val="24"/>
          <w:szCs w:val="24"/>
          <w:lang w:val="ro-RO"/>
        </w:rPr>
        <w:t xml:space="preserve">. Termenul de prescripție a acțiunii în restituire a </w:t>
      </w:r>
      <w:r w:rsidRPr="00274790">
        <w:rPr>
          <w:rFonts w:ascii="Times New Roman" w:hAnsi="Times New Roman" w:cs="Times New Roman"/>
          <w:color w:val="000000"/>
          <w:sz w:val="24"/>
          <w:szCs w:val="24"/>
          <w:shd w:val="clear" w:color="auto" w:fill="FFFFFF"/>
          <w:lang w:val="ro-RO"/>
        </w:rPr>
        <w:t>bunurilor culturale mobile scoase ilegal de pe teritoriul unui stat membru al Uniunii Europene</w:t>
      </w:r>
    </w:p>
    <w:p w14:paraId="0E6730D9" w14:textId="615D5F62" w:rsidR="009830B1" w:rsidRPr="00274790" w:rsidRDefault="009830B1" w:rsidP="009830B1">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 xml:space="preserve">(1) Acțiunea în restituire prevăzută la art. </w:t>
      </w:r>
      <w:r w:rsidR="009F49EA" w:rsidRPr="00274790">
        <w:rPr>
          <w:rFonts w:ascii="Times New Roman" w:hAnsi="Times New Roman" w:cs="Times New Roman"/>
          <w:color w:val="000000"/>
          <w:sz w:val="24"/>
          <w:szCs w:val="24"/>
          <w:shd w:val="clear" w:color="auto" w:fill="FFFFFF"/>
          <w:lang w:val="ro-RO"/>
        </w:rPr>
        <w:t xml:space="preserve">30 </w:t>
      </w:r>
      <w:r w:rsidRPr="00274790">
        <w:rPr>
          <w:rFonts w:ascii="Times New Roman" w:hAnsi="Times New Roman" w:cs="Times New Roman"/>
          <w:color w:val="000000"/>
          <w:sz w:val="24"/>
          <w:szCs w:val="24"/>
          <w:shd w:val="clear" w:color="auto" w:fill="FFFFFF"/>
          <w:lang w:val="ro-RO"/>
        </w:rPr>
        <w:t xml:space="preserve">se prescrie în termen de un an de la data la care statul </w:t>
      </w:r>
      <w:r w:rsidR="009F49EA" w:rsidRPr="00274790">
        <w:rPr>
          <w:rFonts w:ascii="Times New Roman" w:hAnsi="Times New Roman" w:cs="Times New Roman"/>
          <w:color w:val="000000"/>
          <w:sz w:val="24"/>
          <w:szCs w:val="24"/>
          <w:shd w:val="clear" w:color="auto" w:fill="FFFFFF"/>
          <w:lang w:val="ro-RO"/>
        </w:rPr>
        <w:t>solicitant</w:t>
      </w:r>
      <w:r w:rsidRPr="00274790">
        <w:rPr>
          <w:rFonts w:ascii="Times New Roman" w:hAnsi="Times New Roman" w:cs="Times New Roman"/>
          <w:color w:val="000000"/>
          <w:sz w:val="24"/>
          <w:szCs w:val="24"/>
          <w:shd w:val="clear" w:color="auto" w:fill="FFFFFF"/>
          <w:lang w:val="ro-RO"/>
        </w:rPr>
        <w:t xml:space="preserve"> a luat </w:t>
      </w:r>
      <w:r w:rsidR="009F49EA" w:rsidRPr="00274790">
        <w:rPr>
          <w:rFonts w:ascii="Times New Roman" w:hAnsi="Times New Roman" w:cs="Times New Roman"/>
          <w:color w:val="000000"/>
          <w:sz w:val="24"/>
          <w:szCs w:val="24"/>
          <w:shd w:val="clear" w:color="auto" w:fill="FFFFFF"/>
          <w:lang w:val="ro-RO"/>
        </w:rPr>
        <w:t>cunoștință</w:t>
      </w:r>
      <w:r w:rsidRPr="00274790">
        <w:rPr>
          <w:rFonts w:ascii="Times New Roman" w:hAnsi="Times New Roman" w:cs="Times New Roman"/>
          <w:color w:val="000000"/>
          <w:sz w:val="24"/>
          <w:szCs w:val="24"/>
          <w:shd w:val="clear" w:color="auto" w:fill="FFFFFF"/>
          <w:lang w:val="ro-RO"/>
        </w:rPr>
        <w:t xml:space="preserve"> despre locul unde se află bunul cultural </w:t>
      </w:r>
      <w:r w:rsidR="00107053" w:rsidRPr="00274790">
        <w:rPr>
          <w:rFonts w:ascii="Times New Roman" w:hAnsi="Times New Roman" w:cs="Times New Roman"/>
          <w:color w:val="000000"/>
          <w:sz w:val="24"/>
          <w:szCs w:val="24"/>
          <w:shd w:val="clear" w:color="auto" w:fill="FFFFFF"/>
          <w:lang w:val="ro-RO"/>
        </w:rPr>
        <w:t xml:space="preserve">mobil </w:t>
      </w:r>
      <w:r w:rsidR="009F49EA" w:rsidRPr="00274790">
        <w:rPr>
          <w:rFonts w:ascii="Times New Roman" w:hAnsi="Times New Roman" w:cs="Times New Roman"/>
          <w:color w:val="000000"/>
          <w:sz w:val="24"/>
          <w:szCs w:val="24"/>
          <w:shd w:val="clear" w:color="auto" w:fill="FFFFFF"/>
          <w:lang w:val="ro-RO"/>
        </w:rPr>
        <w:t>și</w:t>
      </w:r>
      <w:r w:rsidRPr="00274790">
        <w:rPr>
          <w:rFonts w:ascii="Times New Roman" w:hAnsi="Times New Roman" w:cs="Times New Roman"/>
          <w:color w:val="000000"/>
          <w:sz w:val="24"/>
          <w:szCs w:val="24"/>
          <w:shd w:val="clear" w:color="auto" w:fill="FFFFFF"/>
          <w:lang w:val="ro-RO"/>
        </w:rPr>
        <w:t xml:space="preserve"> despre identitatea posesorului sau de</w:t>
      </w:r>
      <w:r w:rsidR="000700A2" w:rsidRPr="00274790">
        <w:rPr>
          <w:rFonts w:ascii="Times New Roman" w:hAnsi="Times New Roman" w:cs="Times New Roman"/>
          <w:color w:val="000000"/>
          <w:sz w:val="24"/>
          <w:szCs w:val="24"/>
          <w:shd w:val="clear" w:color="auto" w:fill="FFFFFF"/>
          <w:lang w:val="ro-RO"/>
        </w:rPr>
        <w:t>țină</w:t>
      </w:r>
      <w:r w:rsidRPr="00274790">
        <w:rPr>
          <w:rFonts w:ascii="Times New Roman" w:hAnsi="Times New Roman" w:cs="Times New Roman"/>
          <w:color w:val="000000"/>
          <w:sz w:val="24"/>
          <w:szCs w:val="24"/>
          <w:shd w:val="clear" w:color="auto" w:fill="FFFFFF"/>
          <w:lang w:val="ro-RO"/>
        </w:rPr>
        <w:t>torului</w:t>
      </w:r>
      <w:r w:rsidR="00EF6546" w:rsidRPr="00274790">
        <w:rPr>
          <w:rFonts w:ascii="Times New Roman" w:hAnsi="Times New Roman" w:cs="Times New Roman"/>
          <w:color w:val="000000"/>
          <w:sz w:val="24"/>
          <w:szCs w:val="24"/>
          <w:shd w:val="clear" w:color="auto" w:fill="FFFFFF"/>
          <w:lang w:val="ro-RO"/>
        </w:rPr>
        <w:t xml:space="preserve"> acestuia</w:t>
      </w:r>
      <w:r w:rsidRPr="00274790">
        <w:rPr>
          <w:rFonts w:ascii="Times New Roman" w:hAnsi="Times New Roman" w:cs="Times New Roman"/>
          <w:color w:val="000000"/>
          <w:sz w:val="24"/>
          <w:szCs w:val="24"/>
          <w:shd w:val="clear" w:color="auto" w:fill="FFFFFF"/>
          <w:lang w:val="ro-RO"/>
        </w:rPr>
        <w:t xml:space="preserve">, dar nu mai târziu de 30 de ani de la data la care bunul cultural a părăsit ilegal teritoriul statului </w:t>
      </w:r>
      <w:r w:rsidR="00EF6546" w:rsidRPr="00274790">
        <w:rPr>
          <w:rFonts w:ascii="Times New Roman" w:hAnsi="Times New Roman" w:cs="Times New Roman"/>
          <w:color w:val="000000"/>
          <w:sz w:val="24"/>
          <w:szCs w:val="24"/>
          <w:shd w:val="clear" w:color="auto" w:fill="FFFFFF"/>
          <w:lang w:val="ro-RO"/>
        </w:rPr>
        <w:t>solicitant</w:t>
      </w:r>
      <w:r w:rsidRPr="00274790">
        <w:rPr>
          <w:rFonts w:ascii="Times New Roman" w:hAnsi="Times New Roman" w:cs="Times New Roman"/>
          <w:color w:val="000000"/>
          <w:sz w:val="24"/>
          <w:szCs w:val="24"/>
          <w:shd w:val="clear" w:color="auto" w:fill="FFFFFF"/>
          <w:lang w:val="ro-RO"/>
        </w:rPr>
        <w:t>.</w:t>
      </w:r>
    </w:p>
    <w:p w14:paraId="27C9ABAE" w14:textId="5C73F3FC" w:rsidR="009830B1" w:rsidRPr="00274790" w:rsidRDefault="009830B1" w:rsidP="009830B1">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 xml:space="preserve">(2) În cazul bunurilor culturale care fac parte din </w:t>
      </w:r>
      <w:r w:rsidR="00EF6546" w:rsidRPr="00274790">
        <w:rPr>
          <w:rFonts w:ascii="Times New Roman" w:hAnsi="Times New Roman" w:cs="Times New Roman"/>
          <w:color w:val="000000"/>
          <w:sz w:val="24"/>
          <w:szCs w:val="24"/>
          <w:shd w:val="clear" w:color="auto" w:fill="FFFFFF"/>
          <w:lang w:val="ro-RO"/>
        </w:rPr>
        <w:t>colecțiile</w:t>
      </w:r>
      <w:r w:rsidRPr="00274790">
        <w:rPr>
          <w:rFonts w:ascii="Times New Roman" w:hAnsi="Times New Roman" w:cs="Times New Roman"/>
          <w:color w:val="000000"/>
          <w:sz w:val="24"/>
          <w:szCs w:val="24"/>
          <w:shd w:val="clear" w:color="auto" w:fill="FFFFFF"/>
          <w:lang w:val="ro-RO"/>
        </w:rPr>
        <w:t xml:space="preserve"> publice prevăzute la art. </w:t>
      </w:r>
      <w:r w:rsidR="00632FDD" w:rsidRPr="00274790">
        <w:rPr>
          <w:rFonts w:ascii="Times New Roman" w:hAnsi="Times New Roman" w:cs="Times New Roman"/>
          <w:color w:val="000000"/>
          <w:sz w:val="24"/>
          <w:szCs w:val="24"/>
          <w:shd w:val="clear" w:color="auto" w:fill="FFFFFF"/>
          <w:lang w:val="ro-RO"/>
        </w:rPr>
        <w:t>2 al prezentei legi,</w:t>
      </w:r>
      <w:r w:rsidR="00EF2F79" w:rsidRPr="00274790">
        <w:rPr>
          <w:rFonts w:ascii="Times New Roman" w:hAnsi="Times New Roman" w:cs="Times New Roman"/>
          <w:color w:val="000000"/>
          <w:sz w:val="24"/>
          <w:szCs w:val="24"/>
          <w:shd w:val="clear" w:color="auto" w:fill="FFFFFF"/>
          <w:lang w:val="ro-RO"/>
        </w:rPr>
        <w:t xml:space="preserve"> </w:t>
      </w:r>
      <w:r w:rsidRPr="00274790">
        <w:rPr>
          <w:rFonts w:ascii="Times New Roman" w:hAnsi="Times New Roman" w:cs="Times New Roman"/>
          <w:color w:val="000000"/>
          <w:sz w:val="24"/>
          <w:szCs w:val="24"/>
          <w:shd w:val="clear" w:color="auto" w:fill="FFFFFF"/>
          <w:lang w:val="ro-RO"/>
        </w:rPr>
        <w:t xml:space="preserve">precum </w:t>
      </w:r>
      <w:r w:rsidR="00EF6546" w:rsidRPr="00274790">
        <w:rPr>
          <w:rFonts w:ascii="Times New Roman" w:hAnsi="Times New Roman" w:cs="Times New Roman"/>
          <w:color w:val="000000"/>
          <w:sz w:val="24"/>
          <w:szCs w:val="24"/>
          <w:shd w:val="clear" w:color="auto" w:fill="FFFFFF"/>
          <w:lang w:val="ro-RO"/>
        </w:rPr>
        <w:t>și</w:t>
      </w:r>
      <w:r w:rsidRPr="00274790">
        <w:rPr>
          <w:rFonts w:ascii="Times New Roman" w:hAnsi="Times New Roman" w:cs="Times New Roman"/>
          <w:color w:val="000000"/>
          <w:sz w:val="24"/>
          <w:szCs w:val="24"/>
          <w:shd w:val="clear" w:color="auto" w:fill="FFFFFF"/>
          <w:lang w:val="ro-RO"/>
        </w:rPr>
        <w:t xml:space="preserve"> pentru bunurile ecleziastice care, în statele membre ale Uniunii Europene, fac obiectul unei </w:t>
      </w:r>
      <w:r w:rsidR="00AD2993" w:rsidRPr="00274790">
        <w:rPr>
          <w:rFonts w:ascii="Times New Roman" w:hAnsi="Times New Roman" w:cs="Times New Roman"/>
          <w:color w:val="000000"/>
          <w:sz w:val="24"/>
          <w:szCs w:val="24"/>
          <w:shd w:val="clear" w:color="auto" w:fill="FFFFFF"/>
          <w:lang w:val="ro-RO"/>
        </w:rPr>
        <w:t>protecții</w:t>
      </w:r>
      <w:r w:rsidRPr="00274790">
        <w:rPr>
          <w:rFonts w:ascii="Times New Roman" w:hAnsi="Times New Roman" w:cs="Times New Roman"/>
          <w:color w:val="000000"/>
          <w:sz w:val="24"/>
          <w:szCs w:val="24"/>
          <w:shd w:val="clear" w:color="auto" w:fill="FFFFFF"/>
          <w:lang w:val="ro-RO"/>
        </w:rPr>
        <w:t xml:space="preserve"> speciale, în conformitate cu legile </w:t>
      </w:r>
      <w:r w:rsidR="00EF6546" w:rsidRPr="00274790">
        <w:rPr>
          <w:rFonts w:ascii="Times New Roman" w:hAnsi="Times New Roman" w:cs="Times New Roman"/>
          <w:color w:val="000000"/>
          <w:sz w:val="24"/>
          <w:szCs w:val="24"/>
          <w:shd w:val="clear" w:color="auto" w:fill="FFFFFF"/>
          <w:lang w:val="ro-RO"/>
        </w:rPr>
        <w:t>naționale</w:t>
      </w:r>
      <w:r w:rsidRPr="00274790">
        <w:rPr>
          <w:rFonts w:ascii="Times New Roman" w:hAnsi="Times New Roman" w:cs="Times New Roman"/>
          <w:color w:val="000000"/>
          <w:sz w:val="24"/>
          <w:szCs w:val="24"/>
          <w:shd w:val="clear" w:color="auto" w:fill="FFFFFF"/>
          <w:lang w:val="ro-RO"/>
        </w:rPr>
        <w:t xml:space="preserve">, </w:t>
      </w:r>
      <w:r w:rsidR="00EF6546" w:rsidRPr="00274790">
        <w:rPr>
          <w:rFonts w:ascii="Times New Roman" w:hAnsi="Times New Roman" w:cs="Times New Roman"/>
          <w:color w:val="000000"/>
          <w:sz w:val="24"/>
          <w:szCs w:val="24"/>
          <w:shd w:val="clear" w:color="auto" w:fill="FFFFFF"/>
          <w:lang w:val="ro-RO"/>
        </w:rPr>
        <w:t>acțiunea</w:t>
      </w:r>
      <w:r w:rsidRPr="00274790">
        <w:rPr>
          <w:rFonts w:ascii="Times New Roman" w:hAnsi="Times New Roman" w:cs="Times New Roman"/>
          <w:color w:val="000000"/>
          <w:sz w:val="24"/>
          <w:szCs w:val="24"/>
          <w:shd w:val="clear" w:color="auto" w:fill="FFFFFF"/>
          <w:lang w:val="ro-RO"/>
        </w:rPr>
        <w:t xml:space="preserve"> în restituire se prescrie în termen de 75 de ani, cu </w:t>
      </w:r>
      <w:r w:rsidR="00EF6546" w:rsidRPr="00274790">
        <w:rPr>
          <w:rFonts w:ascii="Times New Roman" w:hAnsi="Times New Roman" w:cs="Times New Roman"/>
          <w:color w:val="000000"/>
          <w:sz w:val="24"/>
          <w:szCs w:val="24"/>
          <w:shd w:val="clear" w:color="auto" w:fill="FFFFFF"/>
          <w:lang w:val="ro-RO"/>
        </w:rPr>
        <w:t>excepția</w:t>
      </w:r>
      <w:r w:rsidRPr="00274790">
        <w:rPr>
          <w:rFonts w:ascii="Times New Roman" w:hAnsi="Times New Roman" w:cs="Times New Roman"/>
          <w:color w:val="000000"/>
          <w:sz w:val="24"/>
          <w:szCs w:val="24"/>
          <w:shd w:val="clear" w:color="auto" w:fill="FFFFFF"/>
          <w:lang w:val="ro-RO"/>
        </w:rPr>
        <w:t xml:space="preserve"> </w:t>
      </w:r>
      <w:r w:rsidR="00EF6546" w:rsidRPr="00274790">
        <w:rPr>
          <w:rFonts w:ascii="Times New Roman" w:hAnsi="Times New Roman" w:cs="Times New Roman"/>
          <w:color w:val="000000"/>
          <w:sz w:val="24"/>
          <w:szCs w:val="24"/>
          <w:shd w:val="clear" w:color="auto" w:fill="FFFFFF"/>
          <w:lang w:val="ro-RO"/>
        </w:rPr>
        <w:t>cazurilor în care, conform legislației statului solicitant, acțiunea</w:t>
      </w:r>
      <w:r w:rsidRPr="00274790">
        <w:rPr>
          <w:rFonts w:ascii="Times New Roman" w:hAnsi="Times New Roman" w:cs="Times New Roman"/>
          <w:color w:val="000000"/>
          <w:sz w:val="24"/>
          <w:szCs w:val="24"/>
          <w:shd w:val="clear" w:color="auto" w:fill="FFFFFF"/>
          <w:lang w:val="ro-RO"/>
        </w:rPr>
        <w:t xml:space="preserve"> este imprescriptibilă sau în cazul acordurilor bilaterale încheiate de </w:t>
      </w:r>
      <w:r w:rsidR="00AD2993" w:rsidRPr="00274790">
        <w:rPr>
          <w:rFonts w:ascii="Times New Roman" w:hAnsi="Times New Roman" w:cs="Times New Roman"/>
          <w:color w:val="000000"/>
          <w:sz w:val="24"/>
          <w:szCs w:val="24"/>
          <w:shd w:val="clear" w:color="auto" w:fill="FFFFFF"/>
          <w:lang w:val="ro-RO"/>
        </w:rPr>
        <w:t>Republica Moldova</w:t>
      </w:r>
      <w:r w:rsidRPr="00274790">
        <w:rPr>
          <w:rFonts w:ascii="Times New Roman" w:hAnsi="Times New Roman" w:cs="Times New Roman"/>
          <w:color w:val="000000"/>
          <w:sz w:val="24"/>
          <w:szCs w:val="24"/>
          <w:shd w:val="clear" w:color="auto" w:fill="FFFFFF"/>
          <w:lang w:val="ro-RO"/>
        </w:rPr>
        <w:t xml:space="preserve"> cu statele membre ale Uniunii Europene, care stabilesc un termen mai mare de 75 de ani.</w:t>
      </w:r>
      <w:r w:rsidR="00890CBB" w:rsidRPr="00274790">
        <w:rPr>
          <w:rFonts w:ascii="Times New Roman" w:hAnsi="Times New Roman" w:cs="Times New Roman"/>
          <w:color w:val="000000"/>
          <w:sz w:val="24"/>
          <w:szCs w:val="24"/>
          <w:shd w:val="clear" w:color="auto" w:fill="FFFFFF"/>
          <w:lang w:val="ro-RO"/>
        </w:rPr>
        <w:t>”</w:t>
      </w:r>
    </w:p>
    <w:p w14:paraId="1300A70C" w14:textId="77777777" w:rsidR="00243360" w:rsidRPr="00274790" w:rsidRDefault="00243360" w:rsidP="00243360">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 se completează cu un articol nou cu următorul conținut:</w:t>
      </w:r>
    </w:p>
    <w:p w14:paraId="10A6C8B6" w14:textId="51A021EA" w:rsidR="009830B1" w:rsidRPr="00274790" w:rsidRDefault="00632FDD" w:rsidP="00032EE0">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eastAsia="Times New Roman" w:hAnsi="Times New Roman" w:cs="Times New Roman"/>
          <w:color w:val="000000" w:themeColor="text1"/>
          <w:sz w:val="24"/>
          <w:szCs w:val="24"/>
          <w:lang w:val="ro-RO"/>
        </w:rPr>
        <w:t>„</w:t>
      </w:r>
      <w:r w:rsidRPr="00274790">
        <w:rPr>
          <w:rFonts w:ascii="Times New Roman" w:eastAsia="Times New Roman" w:hAnsi="Times New Roman" w:cs="Times New Roman"/>
          <w:b/>
          <w:bCs/>
          <w:color w:val="000000" w:themeColor="text1"/>
          <w:sz w:val="24"/>
          <w:szCs w:val="24"/>
          <w:lang w:val="ro-RO"/>
        </w:rPr>
        <w:t>Articolul</w:t>
      </w:r>
      <w:r w:rsidR="00243360" w:rsidRPr="00274790">
        <w:rPr>
          <w:rFonts w:ascii="Times New Roman" w:eastAsia="Times New Roman" w:hAnsi="Times New Roman" w:cs="Times New Roman"/>
          <w:b/>
          <w:bCs/>
          <w:color w:val="000000" w:themeColor="text1"/>
          <w:sz w:val="24"/>
          <w:szCs w:val="24"/>
          <w:lang w:val="ro-RO"/>
        </w:rPr>
        <w:t xml:space="preserve"> </w:t>
      </w:r>
      <w:r w:rsidR="0093754B" w:rsidRPr="00274790">
        <w:rPr>
          <w:rFonts w:ascii="Times New Roman" w:eastAsia="Times New Roman" w:hAnsi="Times New Roman" w:cs="Times New Roman"/>
          <w:b/>
          <w:bCs/>
          <w:color w:val="000000" w:themeColor="text1"/>
          <w:sz w:val="24"/>
          <w:szCs w:val="24"/>
          <w:lang w:val="ro-RO"/>
        </w:rPr>
        <w:t>33</w:t>
      </w:r>
      <w:r w:rsidRPr="00274790">
        <w:rPr>
          <w:rFonts w:ascii="Times New Roman" w:eastAsia="Times New Roman" w:hAnsi="Times New Roman" w:cs="Times New Roman"/>
          <w:color w:val="000000" w:themeColor="text1"/>
          <w:sz w:val="24"/>
          <w:szCs w:val="24"/>
          <w:lang w:val="ro-RO"/>
        </w:rPr>
        <w:t xml:space="preserve">. </w:t>
      </w:r>
      <w:r w:rsidR="001F1217" w:rsidRPr="00274790">
        <w:rPr>
          <w:rFonts w:ascii="Times New Roman" w:eastAsia="Times New Roman" w:hAnsi="Times New Roman" w:cs="Times New Roman"/>
          <w:color w:val="000000" w:themeColor="text1"/>
          <w:sz w:val="24"/>
          <w:szCs w:val="24"/>
          <w:lang w:val="ro-RO"/>
        </w:rPr>
        <w:t>Acțiunea în regres al statului membru al Uniunii Europene</w:t>
      </w:r>
    </w:p>
    <w:p w14:paraId="7EF1E302" w14:textId="2615968C" w:rsidR="00032EE0" w:rsidRPr="00274790" w:rsidRDefault="0093754B" w:rsidP="00032EE0">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 xml:space="preserve">(1) </w:t>
      </w:r>
      <w:r w:rsidR="00032EE0" w:rsidRPr="00274790">
        <w:rPr>
          <w:rFonts w:ascii="Times New Roman" w:hAnsi="Times New Roman" w:cs="Times New Roman"/>
          <w:color w:val="000000"/>
          <w:sz w:val="24"/>
          <w:szCs w:val="24"/>
          <w:shd w:val="clear" w:color="auto" w:fill="FFFFFF"/>
          <w:lang w:val="ro-RO"/>
        </w:rPr>
        <w:t xml:space="preserve">Statul </w:t>
      </w:r>
      <w:r w:rsidR="001E2E4C" w:rsidRPr="00274790">
        <w:rPr>
          <w:rFonts w:ascii="Times New Roman" w:hAnsi="Times New Roman" w:cs="Times New Roman"/>
          <w:color w:val="000000"/>
          <w:sz w:val="24"/>
          <w:szCs w:val="24"/>
          <w:shd w:val="clear" w:color="auto" w:fill="FFFFFF"/>
          <w:lang w:val="ro-RO"/>
        </w:rPr>
        <w:t>solicitant</w:t>
      </w:r>
      <w:r w:rsidR="00032EE0" w:rsidRPr="00274790">
        <w:rPr>
          <w:rFonts w:ascii="Times New Roman" w:hAnsi="Times New Roman" w:cs="Times New Roman"/>
          <w:color w:val="000000"/>
          <w:sz w:val="24"/>
          <w:szCs w:val="24"/>
          <w:shd w:val="clear" w:color="auto" w:fill="FFFFFF"/>
          <w:lang w:val="ro-RO"/>
        </w:rPr>
        <w:t xml:space="preserve"> are dreptul la </w:t>
      </w:r>
      <w:r w:rsidR="00632FDD" w:rsidRPr="00274790">
        <w:rPr>
          <w:rFonts w:ascii="Times New Roman" w:hAnsi="Times New Roman" w:cs="Times New Roman"/>
          <w:color w:val="000000"/>
          <w:sz w:val="24"/>
          <w:szCs w:val="24"/>
          <w:shd w:val="clear" w:color="auto" w:fill="FFFFFF"/>
          <w:lang w:val="ro-RO"/>
        </w:rPr>
        <w:t>acțiunea</w:t>
      </w:r>
      <w:r w:rsidR="00032EE0" w:rsidRPr="00274790">
        <w:rPr>
          <w:rFonts w:ascii="Times New Roman" w:hAnsi="Times New Roman" w:cs="Times New Roman"/>
          <w:color w:val="000000"/>
          <w:sz w:val="24"/>
          <w:szCs w:val="24"/>
          <w:shd w:val="clear" w:color="auto" w:fill="FFFFFF"/>
          <w:lang w:val="ro-RO"/>
        </w:rPr>
        <w:t xml:space="preserve"> în regres</w:t>
      </w:r>
      <w:r w:rsidR="00632FDD" w:rsidRPr="00274790">
        <w:rPr>
          <w:rFonts w:ascii="Times New Roman" w:hAnsi="Times New Roman" w:cs="Times New Roman"/>
          <w:color w:val="000000"/>
          <w:sz w:val="24"/>
          <w:szCs w:val="24"/>
          <w:shd w:val="clear" w:color="auto" w:fill="FFFFFF"/>
          <w:lang w:val="ro-RO"/>
        </w:rPr>
        <w:t xml:space="preserve"> </w:t>
      </w:r>
      <w:r w:rsidR="00032EE0" w:rsidRPr="00274790">
        <w:rPr>
          <w:rFonts w:ascii="Times New Roman" w:hAnsi="Times New Roman" w:cs="Times New Roman"/>
          <w:color w:val="000000"/>
          <w:sz w:val="24"/>
          <w:szCs w:val="24"/>
          <w:shd w:val="clear" w:color="auto" w:fill="FFFFFF"/>
          <w:lang w:val="ro-RO"/>
        </w:rPr>
        <w:t xml:space="preserve">împotriva persoanei responsabile de </w:t>
      </w:r>
      <w:r w:rsidR="00632FDD" w:rsidRPr="00274790">
        <w:rPr>
          <w:rFonts w:ascii="Times New Roman" w:hAnsi="Times New Roman" w:cs="Times New Roman"/>
          <w:color w:val="000000"/>
          <w:sz w:val="24"/>
          <w:szCs w:val="24"/>
          <w:shd w:val="clear" w:color="auto" w:fill="FFFFFF"/>
          <w:lang w:val="ro-RO"/>
        </w:rPr>
        <w:t>scoaterea</w:t>
      </w:r>
      <w:r w:rsidR="00032EE0" w:rsidRPr="00274790">
        <w:rPr>
          <w:rFonts w:ascii="Times New Roman" w:hAnsi="Times New Roman" w:cs="Times New Roman"/>
          <w:color w:val="000000"/>
          <w:sz w:val="24"/>
          <w:szCs w:val="24"/>
          <w:shd w:val="clear" w:color="auto" w:fill="FFFFFF"/>
          <w:lang w:val="ro-RO"/>
        </w:rPr>
        <w:t xml:space="preserve"> ilegală a bunului cultural</w:t>
      </w:r>
      <w:r w:rsidR="00632FDD" w:rsidRPr="00274790">
        <w:rPr>
          <w:rFonts w:ascii="Times New Roman" w:hAnsi="Times New Roman" w:cs="Times New Roman"/>
          <w:color w:val="000000"/>
          <w:sz w:val="24"/>
          <w:szCs w:val="24"/>
          <w:shd w:val="clear" w:color="auto" w:fill="FFFFFF"/>
          <w:lang w:val="ro-RO"/>
        </w:rPr>
        <w:t xml:space="preserve"> mobil</w:t>
      </w:r>
      <w:r w:rsidR="00032EE0" w:rsidRPr="00274790">
        <w:rPr>
          <w:rFonts w:ascii="Times New Roman" w:hAnsi="Times New Roman" w:cs="Times New Roman"/>
          <w:color w:val="000000"/>
          <w:sz w:val="24"/>
          <w:szCs w:val="24"/>
          <w:shd w:val="clear" w:color="auto" w:fill="FFFFFF"/>
          <w:lang w:val="ro-RO"/>
        </w:rPr>
        <w:t xml:space="preserve"> de pe</w:t>
      </w:r>
      <w:r w:rsidR="00632FDD" w:rsidRPr="00274790">
        <w:rPr>
          <w:rFonts w:ascii="Times New Roman" w:hAnsi="Times New Roman" w:cs="Times New Roman"/>
          <w:color w:val="000000"/>
          <w:sz w:val="24"/>
          <w:szCs w:val="24"/>
          <w:shd w:val="clear" w:color="auto" w:fill="FFFFFF"/>
          <w:lang w:val="ro-RO"/>
        </w:rPr>
        <w:t xml:space="preserve"> </w:t>
      </w:r>
      <w:r w:rsidR="00032EE0" w:rsidRPr="00274790">
        <w:rPr>
          <w:rFonts w:ascii="Times New Roman" w:hAnsi="Times New Roman" w:cs="Times New Roman"/>
          <w:color w:val="000000"/>
          <w:sz w:val="24"/>
          <w:szCs w:val="24"/>
          <w:shd w:val="clear" w:color="auto" w:fill="FFFFFF"/>
          <w:lang w:val="ro-RO"/>
        </w:rPr>
        <w:t>teritoriul său, în cazul în care bunul cultural a fost restituit conform art.</w:t>
      </w:r>
      <w:r w:rsidR="00EF2CAD" w:rsidRPr="00274790">
        <w:rPr>
          <w:rFonts w:ascii="Times New Roman" w:hAnsi="Times New Roman" w:cs="Times New Roman"/>
          <w:color w:val="000000"/>
          <w:sz w:val="24"/>
          <w:szCs w:val="24"/>
          <w:shd w:val="clear" w:color="auto" w:fill="FFFFFF"/>
          <w:lang w:val="ro-RO"/>
        </w:rPr>
        <w:t xml:space="preserve"> 30</w:t>
      </w:r>
      <w:r w:rsidR="00632FDD" w:rsidRPr="00274790">
        <w:rPr>
          <w:rFonts w:ascii="Times New Roman" w:hAnsi="Times New Roman" w:cs="Times New Roman"/>
          <w:color w:val="000000"/>
          <w:sz w:val="24"/>
          <w:szCs w:val="24"/>
          <w:shd w:val="clear" w:color="auto" w:fill="FFFFFF"/>
          <w:lang w:val="ro-RO"/>
        </w:rPr>
        <w:t xml:space="preserve"> al prezentei legi</w:t>
      </w:r>
      <w:r w:rsidR="00032EE0" w:rsidRPr="00274790">
        <w:rPr>
          <w:rFonts w:ascii="Times New Roman" w:hAnsi="Times New Roman" w:cs="Times New Roman"/>
          <w:color w:val="000000"/>
          <w:sz w:val="24"/>
          <w:szCs w:val="24"/>
          <w:shd w:val="clear" w:color="auto" w:fill="FFFFFF"/>
          <w:lang w:val="ro-RO"/>
        </w:rPr>
        <w:t xml:space="preserve">, precum </w:t>
      </w:r>
      <w:r w:rsidR="00632FDD" w:rsidRPr="00274790">
        <w:rPr>
          <w:rFonts w:ascii="Times New Roman" w:hAnsi="Times New Roman" w:cs="Times New Roman"/>
          <w:color w:val="000000"/>
          <w:sz w:val="24"/>
          <w:szCs w:val="24"/>
          <w:shd w:val="clear" w:color="auto" w:fill="FFFFFF"/>
          <w:lang w:val="ro-RO"/>
        </w:rPr>
        <w:t>și</w:t>
      </w:r>
      <w:r w:rsidR="00032EE0" w:rsidRPr="00274790">
        <w:rPr>
          <w:rFonts w:ascii="Times New Roman" w:hAnsi="Times New Roman" w:cs="Times New Roman"/>
          <w:color w:val="000000"/>
          <w:sz w:val="24"/>
          <w:szCs w:val="24"/>
          <w:shd w:val="clear" w:color="auto" w:fill="FFFFFF"/>
          <w:lang w:val="ro-RO"/>
        </w:rPr>
        <w:t xml:space="preserve"> atunci când statul respectiv a plătit despăgubirile prevăzute la</w:t>
      </w:r>
      <w:r w:rsidR="00EF2CAD" w:rsidRPr="00274790">
        <w:rPr>
          <w:rFonts w:ascii="Times New Roman" w:hAnsi="Times New Roman" w:cs="Times New Roman"/>
          <w:color w:val="000000"/>
          <w:sz w:val="24"/>
          <w:szCs w:val="24"/>
          <w:shd w:val="clear" w:color="auto" w:fill="FFFFFF"/>
          <w:lang w:val="ro-RO"/>
        </w:rPr>
        <w:t xml:space="preserve"> art. 31</w:t>
      </w:r>
      <w:r w:rsidR="00031E03" w:rsidRPr="00274790">
        <w:rPr>
          <w:rFonts w:ascii="Times New Roman" w:hAnsi="Times New Roman" w:cs="Times New Roman"/>
          <w:color w:val="000000"/>
          <w:sz w:val="24"/>
          <w:szCs w:val="24"/>
          <w:shd w:val="clear" w:color="auto" w:fill="FFFFFF"/>
          <w:lang w:val="ro-RO"/>
        </w:rPr>
        <w:t xml:space="preserve"> al prezentei legi.</w:t>
      </w:r>
      <w:r w:rsidR="00890CBB" w:rsidRPr="00274790">
        <w:rPr>
          <w:rFonts w:ascii="Times New Roman" w:hAnsi="Times New Roman" w:cs="Times New Roman"/>
          <w:color w:val="000000"/>
          <w:sz w:val="24"/>
          <w:szCs w:val="24"/>
          <w:shd w:val="clear" w:color="auto" w:fill="FFFFFF"/>
          <w:lang w:val="ro-RO"/>
        </w:rPr>
        <w:t>”</w:t>
      </w:r>
    </w:p>
    <w:p w14:paraId="6FDE10F9" w14:textId="77777777" w:rsidR="00EF2CAD" w:rsidRPr="00274790" w:rsidRDefault="00EF2CAD" w:rsidP="00EF2CAD">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 se completează cu un articol nou cu următorul conținut:</w:t>
      </w:r>
    </w:p>
    <w:p w14:paraId="3E2252CA" w14:textId="1BC46202" w:rsidR="00031E03" w:rsidRPr="00274790" w:rsidRDefault="00031E03" w:rsidP="00031E03">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eastAsia="Times New Roman" w:hAnsi="Times New Roman" w:cs="Times New Roman"/>
          <w:color w:val="000000" w:themeColor="text1"/>
          <w:sz w:val="24"/>
          <w:szCs w:val="24"/>
          <w:lang w:val="ro-RO"/>
        </w:rPr>
        <w:t>„</w:t>
      </w:r>
      <w:r w:rsidRPr="00274790">
        <w:rPr>
          <w:rFonts w:ascii="Times New Roman" w:eastAsia="Times New Roman" w:hAnsi="Times New Roman" w:cs="Times New Roman"/>
          <w:b/>
          <w:bCs/>
          <w:color w:val="000000" w:themeColor="text1"/>
          <w:sz w:val="24"/>
          <w:szCs w:val="24"/>
          <w:lang w:val="ro-RO"/>
        </w:rPr>
        <w:t>Articolul</w:t>
      </w:r>
      <w:r w:rsidR="00EF2CAD" w:rsidRPr="00274790">
        <w:rPr>
          <w:rFonts w:ascii="Times New Roman" w:eastAsia="Times New Roman" w:hAnsi="Times New Roman" w:cs="Times New Roman"/>
          <w:b/>
          <w:bCs/>
          <w:color w:val="000000" w:themeColor="text1"/>
          <w:sz w:val="24"/>
          <w:szCs w:val="24"/>
          <w:lang w:val="ro-RO"/>
        </w:rPr>
        <w:t xml:space="preserve"> 34</w:t>
      </w:r>
      <w:r w:rsidRPr="00274790">
        <w:rPr>
          <w:rFonts w:ascii="Times New Roman" w:eastAsia="Times New Roman" w:hAnsi="Times New Roman" w:cs="Times New Roman"/>
          <w:color w:val="000000" w:themeColor="text1"/>
          <w:sz w:val="24"/>
          <w:szCs w:val="24"/>
          <w:lang w:val="ro-RO"/>
        </w:rPr>
        <w:t xml:space="preserve">. </w:t>
      </w:r>
      <w:r w:rsidR="00E94038" w:rsidRPr="00274790">
        <w:rPr>
          <w:rFonts w:ascii="Times New Roman" w:eastAsia="Times New Roman" w:hAnsi="Times New Roman" w:cs="Times New Roman"/>
          <w:color w:val="000000" w:themeColor="text1"/>
          <w:sz w:val="24"/>
          <w:szCs w:val="24"/>
          <w:lang w:val="ro-RO"/>
        </w:rPr>
        <w:t>Acțiunea civilă sau penală</w:t>
      </w:r>
      <w:r w:rsidRPr="00274790">
        <w:rPr>
          <w:rFonts w:ascii="Times New Roman" w:eastAsia="Times New Roman" w:hAnsi="Times New Roman" w:cs="Times New Roman"/>
          <w:color w:val="000000" w:themeColor="text1"/>
          <w:sz w:val="24"/>
          <w:szCs w:val="24"/>
          <w:lang w:val="ro-RO"/>
        </w:rPr>
        <w:t xml:space="preserve"> al statului membru al Uniunii Europene</w:t>
      </w:r>
    </w:p>
    <w:p w14:paraId="68C10439" w14:textId="7872A720" w:rsidR="00032EE0" w:rsidRPr="00274790" w:rsidRDefault="00E45157" w:rsidP="00032EE0">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 xml:space="preserve">(1) </w:t>
      </w:r>
      <w:r w:rsidR="00032EE0" w:rsidRPr="00274790">
        <w:rPr>
          <w:rFonts w:ascii="Times New Roman" w:hAnsi="Times New Roman" w:cs="Times New Roman"/>
          <w:color w:val="000000"/>
          <w:sz w:val="24"/>
          <w:szCs w:val="24"/>
          <w:shd w:val="clear" w:color="auto" w:fill="FFFFFF"/>
          <w:lang w:val="ro-RO"/>
        </w:rPr>
        <w:t xml:space="preserve">Exercitarea dreptului de a introduce </w:t>
      </w:r>
      <w:r w:rsidR="00E94038" w:rsidRPr="00274790">
        <w:rPr>
          <w:rFonts w:ascii="Times New Roman" w:hAnsi="Times New Roman" w:cs="Times New Roman"/>
          <w:color w:val="000000"/>
          <w:sz w:val="24"/>
          <w:szCs w:val="24"/>
          <w:shd w:val="clear" w:color="auto" w:fill="FFFFFF"/>
          <w:lang w:val="ro-RO"/>
        </w:rPr>
        <w:t>acțiunea</w:t>
      </w:r>
      <w:r w:rsidR="00032EE0" w:rsidRPr="00274790">
        <w:rPr>
          <w:rFonts w:ascii="Times New Roman" w:hAnsi="Times New Roman" w:cs="Times New Roman"/>
          <w:color w:val="000000"/>
          <w:sz w:val="24"/>
          <w:szCs w:val="24"/>
          <w:shd w:val="clear" w:color="auto" w:fill="FFFFFF"/>
          <w:lang w:val="ro-RO"/>
        </w:rPr>
        <w:t xml:space="preserve"> în restituire nu aduce atingere</w:t>
      </w:r>
      <w:r w:rsidR="00031E03" w:rsidRPr="00274790">
        <w:rPr>
          <w:rFonts w:ascii="Times New Roman" w:hAnsi="Times New Roman" w:cs="Times New Roman"/>
          <w:color w:val="000000"/>
          <w:sz w:val="24"/>
          <w:szCs w:val="24"/>
          <w:shd w:val="clear" w:color="auto" w:fill="FFFFFF"/>
          <w:lang w:val="ro-RO"/>
        </w:rPr>
        <w:t xml:space="preserve"> </w:t>
      </w:r>
      <w:r w:rsidR="00032EE0" w:rsidRPr="00274790">
        <w:rPr>
          <w:rFonts w:ascii="Times New Roman" w:hAnsi="Times New Roman" w:cs="Times New Roman"/>
          <w:color w:val="000000"/>
          <w:sz w:val="24"/>
          <w:szCs w:val="24"/>
          <w:shd w:val="clear" w:color="auto" w:fill="FFFFFF"/>
          <w:lang w:val="ro-RO"/>
        </w:rPr>
        <w:t xml:space="preserve">dreptului statului </w:t>
      </w:r>
      <w:r w:rsidRPr="00274790">
        <w:rPr>
          <w:rFonts w:ascii="Times New Roman" w:hAnsi="Times New Roman" w:cs="Times New Roman"/>
          <w:color w:val="000000"/>
          <w:sz w:val="24"/>
          <w:szCs w:val="24"/>
          <w:shd w:val="clear" w:color="auto" w:fill="FFFFFF"/>
          <w:lang w:val="ro-RO"/>
        </w:rPr>
        <w:t>solicitant</w:t>
      </w:r>
      <w:r w:rsidR="00032EE0" w:rsidRPr="00274790">
        <w:rPr>
          <w:rFonts w:ascii="Times New Roman" w:hAnsi="Times New Roman" w:cs="Times New Roman"/>
          <w:color w:val="000000"/>
          <w:sz w:val="24"/>
          <w:szCs w:val="24"/>
          <w:shd w:val="clear" w:color="auto" w:fill="FFFFFF"/>
          <w:lang w:val="ro-RO"/>
        </w:rPr>
        <w:t xml:space="preserve"> </w:t>
      </w:r>
      <w:r w:rsidRPr="00274790">
        <w:rPr>
          <w:rFonts w:ascii="Times New Roman" w:hAnsi="Times New Roman" w:cs="Times New Roman"/>
          <w:color w:val="000000"/>
          <w:sz w:val="24"/>
          <w:szCs w:val="24"/>
          <w:shd w:val="clear" w:color="auto" w:fill="FFFFFF"/>
          <w:lang w:val="ro-RO"/>
        </w:rPr>
        <w:t>și</w:t>
      </w:r>
      <w:r w:rsidR="00032EE0" w:rsidRPr="00274790">
        <w:rPr>
          <w:rFonts w:ascii="Times New Roman" w:hAnsi="Times New Roman" w:cs="Times New Roman"/>
          <w:color w:val="000000"/>
          <w:sz w:val="24"/>
          <w:szCs w:val="24"/>
          <w:shd w:val="clear" w:color="auto" w:fill="FFFFFF"/>
          <w:lang w:val="ro-RO"/>
        </w:rPr>
        <w:t>, după caz, al</w:t>
      </w:r>
      <w:r w:rsidR="00031E03" w:rsidRPr="00274790">
        <w:rPr>
          <w:rFonts w:ascii="Times New Roman" w:hAnsi="Times New Roman" w:cs="Times New Roman"/>
          <w:color w:val="000000"/>
          <w:sz w:val="24"/>
          <w:szCs w:val="24"/>
          <w:shd w:val="clear" w:color="auto" w:fill="FFFFFF"/>
          <w:lang w:val="ro-RO"/>
        </w:rPr>
        <w:t xml:space="preserve"> </w:t>
      </w:r>
      <w:r w:rsidR="00032EE0" w:rsidRPr="00274790">
        <w:rPr>
          <w:rFonts w:ascii="Times New Roman" w:hAnsi="Times New Roman" w:cs="Times New Roman"/>
          <w:color w:val="000000"/>
          <w:sz w:val="24"/>
          <w:szCs w:val="24"/>
          <w:shd w:val="clear" w:color="auto" w:fill="FFFFFF"/>
          <w:lang w:val="ro-RO"/>
        </w:rPr>
        <w:t xml:space="preserve">proprietarului bunului cultural care a </w:t>
      </w:r>
      <w:r w:rsidR="00031E03" w:rsidRPr="00274790">
        <w:rPr>
          <w:rFonts w:ascii="Times New Roman" w:hAnsi="Times New Roman" w:cs="Times New Roman"/>
          <w:color w:val="000000"/>
          <w:sz w:val="24"/>
          <w:szCs w:val="24"/>
          <w:shd w:val="clear" w:color="auto" w:fill="FFFFFF"/>
          <w:lang w:val="ro-RO"/>
        </w:rPr>
        <w:t>fost scos</w:t>
      </w:r>
      <w:r w:rsidR="00032EE0" w:rsidRPr="00274790">
        <w:rPr>
          <w:rFonts w:ascii="Times New Roman" w:hAnsi="Times New Roman" w:cs="Times New Roman"/>
          <w:color w:val="000000"/>
          <w:sz w:val="24"/>
          <w:szCs w:val="24"/>
          <w:shd w:val="clear" w:color="auto" w:fill="FFFFFF"/>
          <w:lang w:val="ro-RO"/>
        </w:rPr>
        <w:t xml:space="preserve"> ilegal </w:t>
      </w:r>
      <w:r w:rsidR="00031E03" w:rsidRPr="00274790">
        <w:rPr>
          <w:rFonts w:ascii="Times New Roman" w:hAnsi="Times New Roman" w:cs="Times New Roman"/>
          <w:color w:val="000000"/>
          <w:sz w:val="24"/>
          <w:szCs w:val="24"/>
          <w:shd w:val="clear" w:color="auto" w:fill="FFFFFF"/>
          <w:lang w:val="ro-RO"/>
        </w:rPr>
        <w:t xml:space="preserve">de pe </w:t>
      </w:r>
      <w:r w:rsidR="00032EE0" w:rsidRPr="00274790">
        <w:rPr>
          <w:rFonts w:ascii="Times New Roman" w:hAnsi="Times New Roman" w:cs="Times New Roman"/>
          <w:color w:val="000000"/>
          <w:sz w:val="24"/>
          <w:szCs w:val="24"/>
          <w:shd w:val="clear" w:color="auto" w:fill="FFFFFF"/>
          <w:lang w:val="ro-RO"/>
        </w:rPr>
        <w:t>teritoriul unui stat membru al</w:t>
      </w:r>
      <w:r w:rsidR="00E94038" w:rsidRPr="00274790">
        <w:rPr>
          <w:rFonts w:ascii="Times New Roman" w:hAnsi="Times New Roman" w:cs="Times New Roman"/>
          <w:color w:val="000000"/>
          <w:sz w:val="24"/>
          <w:szCs w:val="24"/>
          <w:shd w:val="clear" w:color="auto" w:fill="FFFFFF"/>
          <w:lang w:val="ro-RO"/>
        </w:rPr>
        <w:t xml:space="preserve"> </w:t>
      </w:r>
      <w:r w:rsidR="00032EE0" w:rsidRPr="00274790">
        <w:rPr>
          <w:rFonts w:ascii="Times New Roman" w:hAnsi="Times New Roman" w:cs="Times New Roman"/>
          <w:color w:val="000000"/>
          <w:sz w:val="24"/>
          <w:szCs w:val="24"/>
          <w:shd w:val="clear" w:color="auto" w:fill="FFFFFF"/>
          <w:lang w:val="ro-RO"/>
        </w:rPr>
        <w:t xml:space="preserve">Uniunii Europene de a formula alte </w:t>
      </w:r>
      <w:r w:rsidR="00E94038" w:rsidRPr="00274790">
        <w:rPr>
          <w:rFonts w:ascii="Times New Roman" w:hAnsi="Times New Roman" w:cs="Times New Roman"/>
          <w:color w:val="000000"/>
          <w:sz w:val="24"/>
          <w:szCs w:val="24"/>
          <w:shd w:val="clear" w:color="auto" w:fill="FFFFFF"/>
          <w:lang w:val="ro-RO"/>
        </w:rPr>
        <w:t>acțiuni</w:t>
      </w:r>
      <w:r w:rsidR="00032EE0" w:rsidRPr="00274790">
        <w:rPr>
          <w:rFonts w:ascii="Times New Roman" w:hAnsi="Times New Roman" w:cs="Times New Roman"/>
          <w:color w:val="000000"/>
          <w:sz w:val="24"/>
          <w:szCs w:val="24"/>
          <w:shd w:val="clear" w:color="auto" w:fill="FFFFFF"/>
          <w:lang w:val="ro-RO"/>
        </w:rPr>
        <w:t>, civile sau penale, în conformitate cu</w:t>
      </w:r>
      <w:r w:rsidR="00E94038" w:rsidRPr="00274790">
        <w:rPr>
          <w:rFonts w:ascii="Times New Roman" w:hAnsi="Times New Roman" w:cs="Times New Roman"/>
          <w:color w:val="000000"/>
          <w:sz w:val="24"/>
          <w:szCs w:val="24"/>
          <w:shd w:val="clear" w:color="auto" w:fill="FFFFFF"/>
          <w:lang w:val="ro-RO"/>
        </w:rPr>
        <w:t xml:space="preserve"> </w:t>
      </w:r>
      <w:r w:rsidRPr="00274790">
        <w:rPr>
          <w:rFonts w:ascii="Times New Roman" w:hAnsi="Times New Roman" w:cs="Times New Roman"/>
          <w:color w:val="000000"/>
          <w:sz w:val="24"/>
          <w:szCs w:val="24"/>
          <w:shd w:val="clear" w:color="auto" w:fill="FFFFFF"/>
          <w:lang w:val="ro-RO"/>
        </w:rPr>
        <w:t>legislați</w:t>
      </w:r>
      <w:r w:rsidR="00032EE0" w:rsidRPr="00274790">
        <w:rPr>
          <w:rFonts w:ascii="Times New Roman" w:hAnsi="Times New Roman" w:cs="Times New Roman"/>
          <w:color w:val="000000"/>
          <w:sz w:val="24"/>
          <w:szCs w:val="24"/>
          <w:shd w:val="clear" w:color="auto" w:fill="FFFFFF"/>
          <w:lang w:val="ro-RO"/>
        </w:rPr>
        <w:t>a statului respectiv.</w:t>
      </w:r>
      <w:r w:rsidR="003D0320" w:rsidRPr="00274790">
        <w:rPr>
          <w:rFonts w:ascii="Times New Roman" w:hAnsi="Times New Roman" w:cs="Times New Roman"/>
          <w:color w:val="000000"/>
          <w:sz w:val="24"/>
          <w:szCs w:val="24"/>
          <w:shd w:val="clear" w:color="auto" w:fill="FFFFFF"/>
          <w:lang w:val="ro-RO"/>
        </w:rPr>
        <w:t>”</w:t>
      </w:r>
    </w:p>
    <w:p w14:paraId="323ED2ED" w14:textId="77777777" w:rsidR="00CC04C1" w:rsidRPr="00274790" w:rsidRDefault="00CC04C1" w:rsidP="00CC04C1">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 se completează cu un articol nou cu următorul conținut:</w:t>
      </w:r>
    </w:p>
    <w:p w14:paraId="26F49FE7" w14:textId="170B47CD" w:rsidR="00CC04C1" w:rsidRPr="00274790" w:rsidRDefault="00CC04C1" w:rsidP="00CC04C1">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eastAsia="Times New Roman" w:hAnsi="Times New Roman" w:cs="Times New Roman"/>
          <w:color w:val="000000" w:themeColor="text1"/>
          <w:sz w:val="24"/>
          <w:szCs w:val="24"/>
          <w:lang w:val="ro-RO"/>
        </w:rPr>
        <w:t>„</w:t>
      </w:r>
      <w:r w:rsidRPr="00274790">
        <w:rPr>
          <w:rFonts w:ascii="Times New Roman" w:eastAsia="Times New Roman" w:hAnsi="Times New Roman" w:cs="Times New Roman"/>
          <w:b/>
          <w:bCs/>
          <w:color w:val="000000" w:themeColor="text1"/>
          <w:sz w:val="24"/>
          <w:szCs w:val="24"/>
          <w:lang w:val="ro-RO"/>
        </w:rPr>
        <w:t>Articolul 35</w:t>
      </w:r>
      <w:r w:rsidRPr="00274790">
        <w:rPr>
          <w:rFonts w:ascii="Times New Roman" w:eastAsia="Times New Roman" w:hAnsi="Times New Roman" w:cs="Times New Roman"/>
          <w:color w:val="000000" w:themeColor="text1"/>
          <w:sz w:val="24"/>
          <w:szCs w:val="24"/>
          <w:lang w:val="ro-RO"/>
        </w:rPr>
        <w:t>. Limitele temporale ale restituirii bunurilor culturale mobile</w:t>
      </w:r>
      <w:r w:rsidR="00D54DBB" w:rsidRPr="00274790">
        <w:rPr>
          <w:rFonts w:ascii="Times New Roman" w:eastAsia="Times New Roman" w:hAnsi="Times New Roman" w:cs="Times New Roman"/>
          <w:color w:val="000000" w:themeColor="text1"/>
          <w:sz w:val="24"/>
          <w:szCs w:val="24"/>
          <w:lang w:val="ro-RO"/>
        </w:rPr>
        <w:t xml:space="preserve"> scoase ilegal de pe teritoriul unui stat membru al </w:t>
      </w:r>
      <w:r w:rsidR="00D66D77" w:rsidRPr="00274790">
        <w:rPr>
          <w:rFonts w:ascii="Times New Roman" w:eastAsia="Times New Roman" w:hAnsi="Times New Roman" w:cs="Times New Roman"/>
          <w:color w:val="000000" w:themeColor="text1"/>
          <w:sz w:val="24"/>
          <w:szCs w:val="24"/>
          <w:lang w:val="ro-RO"/>
        </w:rPr>
        <w:t>Uniunii Europene</w:t>
      </w:r>
    </w:p>
    <w:p w14:paraId="11A7343E" w14:textId="2E92A42E" w:rsidR="00CC04C1" w:rsidRPr="00274790" w:rsidRDefault="00CC04C1" w:rsidP="00CC04C1">
      <w:pPr>
        <w:spacing w:after="240" w:line="240" w:lineRule="auto"/>
        <w:jc w:val="both"/>
        <w:rPr>
          <w:rFonts w:ascii="Times New Roman" w:eastAsia="Times New Roman" w:hAnsi="Times New Roman" w:cs="Times New Roman"/>
          <w:sz w:val="24"/>
          <w:szCs w:val="24"/>
          <w:lang w:val="ro-RO"/>
        </w:rPr>
      </w:pPr>
      <w:r w:rsidRPr="00274790">
        <w:rPr>
          <w:rFonts w:ascii="Times New Roman" w:eastAsia="Times New Roman" w:hAnsi="Times New Roman" w:cs="Times New Roman"/>
          <w:sz w:val="24"/>
          <w:szCs w:val="24"/>
          <w:lang w:val="ro-RO"/>
        </w:rPr>
        <w:t>(1) Prevederile prezentei legi se aplică exclusiv asupra bunurilor culturale mobile, care au fost scoase ilegal de pe teritoriul unui stat membru al Uniunii Europene după 1 ianuarie 1993.”</w:t>
      </w:r>
    </w:p>
    <w:p w14:paraId="6C0478AD" w14:textId="654EEC22" w:rsidR="00032EE0" w:rsidRPr="00274790" w:rsidRDefault="00C04291" w:rsidP="005E4D40">
      <w:pPr>
        <w:pStyle w:val="a9"/>
        <w:numPr>
          <w:ilvl w:val="0"/>
          <w:numId w:val="6"/>
        </w:numPr>
        <w:spacing w:after="240" w:line="240" w:lineRule="auto"/>
        <w:jc w:val="both"/>
        <w:rPr>
          <w:rFonts w:ascii="Times New Roman" w:hAnsi="Times New Roman" w:cs="Times New Roman"/>
          <w:color w:val="000000"/>
          <w:shd w:val="clear" w:color="auto" w:fill="FFFFFF"/>
        </w:rPr>
      </w:pPr>
      <w:r w:rsidRPr="00274790">
        <w:rPr>
          <w:rFonts w:ascii="Times New Roman" w:eastAsia="Times New Roman" w:hAnsi="Times New Roman" w:cs="Times New Roman"/>
          <w:color w:val="000000" w:themeColor="text1"/>
        </w:rPr>
        <w:t xml:space="preserve">Se completează cu un </w:t>
      </w:r>
      <w:r w:rsidRPr="00274790">
        <w:rPr>
          <w:rFonts w:ascii="Times New Roman" w:eastAsia="Times New Roman" w:hAnsi="Times New Roman" w:cs="Times New Roman"/>
          <w:b/>
          <w:bCs/>
          <w:color w:val="000000" w:themeColor="text1"/>
        </w:rPr>
        <w:t>Capitolul VIII</w:t>
      </w:r>
      <w:r w:rsidRPr="00274790">
        <w:rPr>
          <w:rFonts w:ascii="Times New Roman" w:eastAsia="Times New Roman" w:hAnsi="Times New Roman" w:cs="Times New Roman"/>
          <w:b/>
          <w:bCs/>
          <w:color w:val="000000" w:themeColor="text1"/>
          <w:vertAlign w:val="superscript"/>
        </w:rPr>
        <w:t>1</w:t>
      </w:r>
      <w:r w:rsidRPr="00274790">
        <w:rPr>
          <w:rFonts w:ascii="Times New Roman" w:eastAsia="Times New Roman" w:hAnsi="Times New Roman" w:cs="Times New Roman"/>
          <w:b/>
          <w:bCs/>
          <w:color w:val="000000" w:themeColor="text1"/>
        </w:rPr>
        <w:t xml:space="preserve"> „</w:t>
      </w:r>
      <w:r w:rsidRPr="00274790">
        <w:rPr>
          <w:rFonts w:ascii="Times New Roman" w:hAnsi="Times New Roman" w:cs="Times New Roman"/>
          <w:b/>
          <w:bCs/>
          <w:color w:val="000000"/>
          <w:shd w:val="clear" w:color="auto" w:fill="FFFFFF"/>
        </w:rPr>
        <w:t xml:space="preserve">RECUPERAREA BUNURILOR CULTURALE MOBILE CARE </w:t>
      </w:r>
      <w:r w:rsidR="00707F33" w:rsidRPr="00274790">
        <w:rPr>
          <w:rFonts w:ascii="Times New Roman" w:eastAsia="Times New Roman" w:hAnsi="Times New Roman" w:cs="Times New Roman"/>
          <w:b/>
          <w:bCs/>
          <w:color w:val="000000" w:themeColor="text1"/>
        </w:rPr>
        <w:t>AU FOST SCOASE ILEGAL DE PE TERITORIUL</w:t>
      </w:r>
      <w:r w:rsidR="001C6A95" w:rsidRPr="00274790">
        <w:rPr>
          <w:rFonts w:ascii="Times New Roman" w:eastAsia="Times New Roman" w:hAnsi="Times New Roman" w:cs="Times New Roman"/>
          <w:b/>
          <w:bCs/>
          <w:color w:val="000000" w:themeColor="text1"/>
        </w:rPr>
        <w:t xml:space="preserve"> </w:t>
      </w:r>
      <w:r w:rsidRPr="00274790">
        <w:rPr>
          <w:rFonts w:ascii="Times New Roman" w:hAnsi="Times New Roman" w:cs="Times New Roman"/>
          <w:b/>
          <w:bCs/>
          <w:color w:val="000000"/>
          <w:shd w:val="clear" w:color="auto" w:fill="FFFFFF"/>
        </w:rPr>
        <w:t>REPUBLICII MOLDOVA”</w:t>
      </w:r>
      <w:r w:rsidR="001C6A95" w:rsidRPr="00274790">
        <w:rPr>
          <w:rFonts w:ascii="Times New Roman" w:hAnsi="Times New Roman" w:cs="Times New Roman"/>
          <w:color w:val="000000"/>
          <w:shd w:val="clear" w:color="auto" w:fill="FFFFFF"/>
        </w:rPr>
        <w:t xml:space="preserve"> cu următorul conținut:</w:t>
      </w:r>
    </w:p>
    <w:p w14:paraId="44279D09" w14:textId="77777777" w:rsidR="003760FE" w:rsidRPr="00274790" w:rsidRDefault="001C6A95" w:rsidP="00C04291">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 se completează cu un articol nou cu următorul conținut:</w:t>
      </w:r>
    </w:p>
    <w:p w14:paraId="30748C29" w14:textId="1F862E1F" w:rsidR="00C04291" w:rsidRPr="00274790" w:rsidRDefault="00C04291" w:rsidP="00C04291">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eastAsia="Times New Roman" w:hAnsi="Times New Roman" w:cs="Times New Roman"/>
          <w:color w:val="000000" w:themeColor="text1"/>
          <w:sz w:val="24"/>
          <w:szCs w:val="24"/>
          <w:lang w:val="ro-RO"/>
        </w:rPr>
        <w:t>„</w:t>
      </w:r>
      <w:r w:rsidRPr="00274790">
        <w:rPr>
          <w:rFonts w:ascii="Times New Roman" w:eastAsia="Times New Roman" w:hAnsi="Times New Roman" w:cs="Times New Roman"/>
          <w:b/>
          <w:bCs/>
          <w:color w:val="000000" w:themeColor="text1"/>
          <w:sz w:val="24"/>
          <w:szCs w:val="24"/>
          <w:lang w:val="ro-RO"/>
        </w:rPr>
        <w:t xml:space="preserve">Articolul </w:t>
      </w:r>
      <w:r w:rsidR="00467EBD" w:rsidRPr="00274790">
        <w:rPr>
          <w:rFonts w:ascii="Times New Roman" w:eastAsia="Times New Roman" w:hAnsi="Times New Roman" w:cs="Times New Roman"/>
          <w:b/>
          <w:bCs/>
          <w:color w:val="000000" w:themeColor="text1"/>
          <w:sz w:val="24"/>
          <w:szCs w:val="24"/>
          <w:lang w:val="ro-RO"/>
        </w:rPr>
        <w:t>3</w:t>
      </w:r>
      <w:r w:rsidR="00CC04C1" w:rsidRPr="00274790">
        <w:rPr>
          <w:rFonts w:ascii="Times New Roman" w:eastAsia="Times New Roman" w:hAnsi="Times New Roman" w:cs="Times New Roman"/>
          <w:b/>
          <w:bCs/>
          <w:color w:val="000000" w:themeColor="text1"/>
          <w:sz w:val="24"/>
          <w:szCs w:val="24"/>
          <w:lang w:val="ro-RO"/>
        </w:rPr>
        <w:t>6</w:t>
      </w:r>
      <w:r w:rsidRPr="00274790">
        <w:rPr>
          <w:rFonts w:ascii="Times New Roman" w:eastAsia="Times New Roman" w:hAnsi="Times New Roman" w:cs="Times New Roman"/>
          <w:color w:val="000000" w:themeColor="text1"/>
          <w:sz w:val="24"/>
          <w:szCs w:val="24"/>
          <w:lang w:val="ro-RO"/>
        </w:rPr>
        <w:t xml:space="preserve">. </w:t>
      </w:r>
      <w:r w:rsidR="004D60EC" w:rsidRPr="00274790">
        <w:rPr>
          <w:rFonts w:ascii="Times New Roman" w:eastAsia="Times New Roman" w:hAnsi="Times New Roman" w:cs="Times New Roman"/>
          <w:color w:val="000000" w:themeColor="text1"/>
          <w:sz w:val="24"/>
          <w:szCs w:val="24"/>
          <w:lang w:val="ro-RO"/>
        </w:rPr>
        <w:t>Recuperarea bunurilor culturale mobile scoase ilegal de pe teritoriul Republicii Moldova</w:t>
      </w:r>
    </w:p>
    <w:p w14:paraId="488F3492" w14:textId="0C293761" w:rsidR="00032EE0" w:rsidRPr="00274790" w:rsidRDefault="00032EE0" w:rsidP="00032EE0">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lastRenderedPageBreak/>
        <w:t xml:space="preserve">(1) Ministerul Culturii poate cere oricărui stat, în </w:t>
      </w:r>
      <w:r w:rsidR="00EE4C83" w:rsidRPr="00274790">
        <w:rPr>
          <w:rFonts w:ascii="Times New Roman" w:hAnsi="Times New Roman" w:cs="Times New Roman"/>
          <w:color w:val="000000"/>
          <w:sz w:val="24"/>
          <w:szCs w:val="24"/>
          <w:shd w:val="clear" w:color="auto" w:fill="FFFFFF"/>
          <w:lang w:val="ro-RO"/>
        </w:rPr>
        <w:t>condițiile</w:t>
      </w:r>
      <w:r w:rsidRPr="00274790">
        <w:rPr>
          <w:rFonts w:ascii="Times New Roman" w:hAnsi="Times New Roman" w:cs="Times New Roman"/>
          <w:color w:val="000000"/>
          <w:sz w:val="24"/>
          <w:szCs w:val="24"/>
          <w:shd w:val="clear" w:color="auto" w:fill="FFFFFF"/>
          <w:lang w:val="ro-RO"/>
        </w:rPr>
        <w:t xml:space="preserve"> legii, efectuarea</w:t>
      </w:r>
      <w:r w:rsidR="00C04291" w:rsidRPr="00274790">
        <w:rPr>
          <w:rFonts w:ascii="Times New Roman" w:hAnsi="Times New Roman" w:cs="Times New Roman"/>
          <w:color w:val="000000"/>
          <w:sz w:val="24"/>
          <w:szCs w:val="24"/>
          <w:shd w:val="clear" w:color="auto" w:fill="FFFFFF"/>
          <w:lang w:val="ro-RO"/>
        </w:rPr>
        <w:t xml:space="preserve"> </w:t>
      </w:r>
      <w:r w:rsidRPr="00274790">
        <w:rPr>
          <w:rFonts w:ascii="Times New Roman" w:hAnsi="Times New Roman" w:cs="Times New Roman"/>
          <w:color w:val="000000"/>
          <w:sz w:val="24"/>
          <w:szCs w:val="24"/>
          <w:shd w:val="clear" w:color="auto" w:fill="FFFFFF"/>
          <w:lang w:val="ro-RO"/>
        </w:rPr>
        <w:t xml:space="preserve">de cercetări în vederea descoperirii locului unde se află, precum </w:t>
      </w:r>
      <w:r w:rsidR="00891C91" w:rsidRPr="00274790">
        <w:rPr>
          <w:rFonts w:ascii="Times New Roman" w:hAnsi="Times New Roman" w:cs="Times New Roman"/>
          <w:color w:val="000000"/>
          <w:sz w:val="24"/>
          <w:szCs w:val="24"/>
          <w:shd w:val="clear" w:color="auto" w:fill="FFFFFF"/>
          <w:lang w:val="ro-RO"/>
        </w:rPr>
        <w:t>și</w:t>
      </w:r>
      <w:r w:rsidRPr="00274790">
        <w:rPr>
          <w:rFonts w:ascii="Times New Roman" w:hAnsi="Times New Roman" w:cs="Times New Roman"/>
          <w:color w:val="000000"/>
          <w:sz w:val="24"/>
          <w:szCs w:val="24"/>
          <w:shd w:val="clear" w:color="auto" w:fill="FFFFFF"/>
          <w:lang w:val="ro-RO"/>
        </w:rPr>
        <w:t xml:space="preserve"> identific</w:t>
      </w:r>
      <w:r w:rsidR="00EE2EDC" w:rsidRPr="00274790">
        <w:rPr>
          <w:rFonts w:ascii="Times New Roman" w:hAnsi="Times New Roman" w:cs="Times New Roman"/>
          <w:color w:val="000000"/>
          <w:sz w:val="24"/>
          <w:szCs w:val="24"/>
          <w:shd w:val="clear" w:color="auto" w:fill="FFFFFF"/>
          <w:lang w:val="ro-RO"/>
        </w:rPr>
        <w:t>area</w:t>
      </w:r>
      <w:r w:rsidR="00C04291" w:rsidRPr="00274790">
        <w:rPr>
          <w:rFonts w:ascii="Times New Roman" w:hAnsi="Times New Roman" w:cs="Times New Roman"/>
          <w:color w:val="000000"/>
          <w:sz w:val="24"/>
          <w:szCs w:val="24"/>
          <w:shd w:val="clear" w:color="auto" w:fill="FFFFFF"/>
          <w:lang w:val="ro-RO"/>
        </w:rPr>
        <w:t xml:space="preserve"> </w:t>
      </w:r>
      <w:r w:rsidRPr="00274790">
        <w:rPr>
          <w:rFonts w:ascii="Times New Roman" w:hAnsi="Times New Roman" w:cs="Times New Roman"/>
          <w:color w:val="000000"/>
          <w:sz w:val="24"/>
          <w:szCs w:val="24"/>
          <w:shd w:val="clear" w:color="auto" w:fill="FFFFFF"/>
          <w:lang w:val="ro-RO"/>
        </w:rPr>
        <w:t xml:space="preserve">posesorului sau </w:t>
      </w:r>
      <w:r w:rsidR="00891C91" w:rsidRPr="00274790">
        <w:rPr>
          <w:rFonts w:ascii="Times New Roman" w:hAnsi="Times New Roman" w:cs="Times New Roman"/>
          <w:color w:val="000000"/>
          <w:sz w:val="24"/>
          <w:szCs w:val="24"/>
          <w:shd w:val="clear" w:color="auto" w:fill="FFFFFF"/>
          <w:lang w:val="ro-RO"/>
        </w:rPr>
        <w:t>deținătorului</w:t>
      </w:r>
      <w:r w:rsidRPr="00274790">
        <w:rPr>
          <w:rFonts w:ascii="Times New Roman" w:hAnsi="Times New Roman" w:cs="Times New Roman"/>
          <w:color w:val="000000"/>
          <w:sz w:val="24"/>
          <w:szCs w:val="24"/>
          <w:shd w:val="clear" w:color="auto" w:fill="FFFFFF"/>
          <w:lang w:val="ro-RO"/>
        </w:rPr>
        <w:t xml:space="preserve"> unui bun cultural </w:t>
      </w:r>
      <w:r w:rsidR="00BD1B2D" w:rsidRPr="00274790">
        <w:rPr>
          <w:rFonts w:ascii="Times New Roman" w:hAnsi="Times New Roman" w:cs="Times New Roman"/>
          <w:color w:val="000000"/>
          <w:sz w:val="24"/>
          <w:szCs w:val="24"/>
          <w:shd w:val="clear" w:color="auto" w:fill="FFFFFF"/>
          <w:lang w:val="ro-RO"/>
        </w:rPr>
        <w:t xml:space="preserve">mobil </w:t>
      </w:r>
      <w:r w:rsidRPr="00274790">
        <w:rPr>
          <w:rFonts w:ascii="Times New Roman" w:hAnsi="Times New Roman" w:cs="Times New Roman"/>
          <w:color w:val="000000"/>
          <w:sz w:val="24"/>
          <w:szCs w:val="24"/>
          <w:shd w:val="clear" w:color="auto" w:fill="FFFFFF"/>
          <w:lang w:val="ro-RO"/>
        </w:rPr>
        <w:t xml:space="preserve">care a </w:t>
      </w:r>
      <w:r w:rsidR="00C04291" w:rsidRPr="00274790">
        <w:rPr>
          <w:rFonts w:ascii="Times New Roman" w:hAnsi="Times New Roman" w:cs="Times New Roman"/>
          <w:color w:val="000000"/>
          <w:sz w:val="24"/>
          <w:szCs w:val="24"/>
          <w:shd w:val="clear" w:color="auto" w:fill="FFFFFF"/>
          <w:lang w:val="ro-RO"/>
        </w:rPr>
        <w:t>fost scos</w:t>
      </w:r>
      <w:r w:rsidRPr="00274790">
        <w:rPr>
          <w:rFonts w:ascii="Times New Roman" w:hAnsi="Times New Roman" w:cs="Times New Roman"/>
          <w:color w:val="000000"/>
          <w:sz w:val="24"/>
          <w:szCs w:val="24"/>
          <w:shd w:val="clear" w:color="auto" w:fill="FFFFFF"/>
          <w:lang w:val="ro-RO"/>
        </w:rPr>
        <w:t xml:space="preserve"> ilegal</w:t>
      </w:r>
      <w:r w:rsidR="00C04291" w:rsidRPr="00274790">
        <w:rPr>
          <w:rFonts w:ascii="Times New Roman" w:hAnsi="Times New Roman" w:cs="Times New Roman"/>
          <w:color w:val="000000"/>
          <w:sz w:val="24"/>
          <w:szCs w:val="24"/>
          <w:shd w:val="clear" w:color="auto" w:fill="FFFFFF"/>
          <w:lang w:val="ro-RO"/>
        </w:rPr>
        <w:t xml:space="preserve"> de pe </w:t>
      </w:r>
      <w:r w:rsidRPr="00274790">
        <w:rPr>
          <w:rFonts w:ascii="Times New Roman" w:hAnsi="Times New Roman" w:cs="Times New Roman"/>
          <w:color w:val="000000"/>
          <w:sz w:val="24"/>
          <w:szCs w:val="24"/>
          <w:shd w:val="clear" w:color="auto" w:fill="FFFFFF"/>
          <w:lang w:val="ro-RO"/>
        </w:rPr>
        <w:t xml:space="preserve">teritoriul </w:t>
      </w:r>
      <w:r w:rsidR="00C04291" w:rsidRPr="00274790">
        <w:rPr>
          <w:rFonts w:ascii="Times New Roman" w:hAnsi="Times New Roman" w:cs="Times New Roman"/>
          <w:color w:val="000000"/>
          <w:sz w:val="24"/>
          <w:szCs w:val="24"/>
          <w:shd w:val="clear" w:color="auto" w:fill="FFFFFF"/>
          <w:lang w:val="ro-RO"/>
        </w:rPr>
        <w:t>Republicii Moldova</w:t>
      </w:r>
      <w:r w:rsidRPr="00274790">
        <w:rPr>
          <w:rFonts w:ascii="Times New Roman" w:hAnsi="Times New Roman" w:cs="Times New Roman"/>
          <w:color w:val="000000"/>
          <w:sz w:val="24"/>
          <w:szCs w:val="24"/>
          <w:shd w:val="clear" w:color="auto" w:fill="FFFFFF"/>
          <w:lang w:val="ro-RO"/>
        </w:rPr>
        <w:t>.</w:t>
      </w:r>
    </w:p>
    <w:p w14:paraId="6D5234AC" w14:textId="77777777" w:rsidR="00C04291" w:rsidRPr="00274790" w:rsidRDefault="00C04291" w:rsidP="00C04291">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(2) Cererea trebuie să cuprindă următoarele:</w:t>
      </w:r>
    </w:p>
    <w:p w14:paraId="05BB8B12" w14:textId="77777777" w:rsidR="00C04291" w:rsidRPr="00274790" w:rsidRDefault="00C04291" w:rsidP="00C04291">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a) descrierea bunului cultural mobil, care face obiectul cererii și raportul de expertiză, întocmit de către un expert acreditat de către autoritățile competente, care confirmă că bunul cultural mobil este pasibil pentru clasare sau clasat în una dintre categoriile patrimoniului cultural național mobil;</w:t>
      </w:r>
    </w:p>
    <w:p w14:paraId="06D2EA43" w14:textId="3F720D79" w:rsidR="00C04291" w:rsidRPr="00274790" w:rsidRDefault="00C04291" w:rsidP="00C04291">
      <w:pPr>
        <w:spacing w:after="240" w:line="240" w:lineRule="auto"/>
        <w:jc w:val="both"/>
        <w:rPr>
          <w:rFonts w:ascii="Times New Roman" w:hAnsi="Times New Roman" w:cs="Times New Roman"/>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 xml:space="preserve">b) declarația autorităților competente ale statului solicitant, conform căreia bunul cultural mobil a </w:t>
      </w:r>
      <w:r w:rsidRPr="00274790">
        <w:rPr>
          <w:rFonts w:ascii="Times New Roman" w:hAnsi="Times New Roman" w:cs="Times New Roman"/>
          <w:sz w:val="24"/>
          <w:szCs w:val="24"/>
          <w:shd w:val="clear" w:color="auto" w:fill="FFFFFF"/>
          <w:lang w:val="ro-RO"/>
        </w:rPr>
        <w:t xml:space="preserve">fost </w:t>
      </w:r>
      <w:r w:rsidR="00F2198C" w:rsidRPr="00274790">
        <w:rPr>
          <w:rFonts w:ascii="Times New Roman" w:hAnsi="Times New Roman" w:cs="Times New Roman"/>
          <w:sz w:val="24"/>
          <w:szCs w:val="24"/>
          <w:shd w:val="clear" w:color="auto" w:fill="FFFFFF"/>
          <w:lang w:val="ro-RO"/>
        </w:rPr>
        <w:t>s</w:t>
      </w:r>
      <w:r w:rsidR="00746389" w:rsidRPr="00274790">
        <w:rPr>
          <w:rFonts w:ascii="Times New Roman" w:hAnsi="Times New Roman" w:cs="Times New Roman"/>
          <w:sz w:val="24"/>
          <w:szCs w:val="24"/>
          <w:shd w:val="clear" w:color="auto" w:fill="FFFFFF"/>
          <w:lang w:val="ro-RO"/>
        </w:rPr>
        <w:t xml:space="preserve">cos </w:t>
      </w:r>
      <w:r w:rsidRPr="00274790">
        <w:rPr>
          <w:rFonts w:ascii="Times New Roman" w:hAnsi="Times New Roman" w:cs="Times New Roman"/>
          <w:sz w:val="24"/>
          <w:szCs w:val="24"/>
          <w:shd w:val="clear" w:color="auto" w:fill="FFFFFF"/>
          <w:lang w:val="ro-RO"/>
        </w:rPr>
        <w:t xml:space="preserve">ilegal </w:t>
      </w:r>
      <w:r w:rsidR="00746389" w:rsidRPr="00274790">
        <w:rPr>
          <w:rFonts w:ascii="Times New Roman" w:hAnsi="Times New Roman" w:cs="Times New Roman"/>
          <w:sz w:val="24"/>
          <w:szCs w:val="24"/>
          <w:shd w:val="clear" w:color="auto" w:fill="FFFFFF"/>
          <w:lang w:val="ro-RO"/>
        </w:rPr>
        <w:t xml:space="preserve">de pe </w:t>
      </w:r>
      <w:r w:rsidRPr="00274790">
        <w:rPr>
          <w:rFonts w:ascii="Times New Roman" w:hAnsi="Times New Roman" w:cs="Times New Roman"/>
          <w:sz w:val="24"/>
          <w:szCs w:val="24"/>
          <w:shd w:val="clear" w:color="auto" w:fill="FFFFFF"/>
          <w:lang w:val="ro-RO"/>
        </w:rPr>
        <w:t>teritoriul acestuia</w:t>
      </w:r>
      <w:r w:rsidR="00AF604E" w:rsidRPr="00274790">
        <w:rPr>
          <w:rFonts w:ascii="Times New Roman" w:hAnsi="Times New Roman" w:cs="Times New Roman"/>
          <w:sz w:val="24"/>
          <w:szCs w:val="24"/>
          <w:shd w:val="clear" w:color="auto" w:fill="FFFFFF"/>
          <w:lang w:val="ro-RO"/>
        </w:rPr>
        <w:t>;</w:t>
      </w:r>
    </w:p>
    <w:p w14:paraId="6471D312" w14:textId="02A1F59E" w:rsidR="00C04291" w:rsidRPr="00274790" w:rsidRDefault="00C04291" w:rsidP="00C04291">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c) informații cu privire la localizarea efectivă sau prezumtivă a bunului cultural mobil</w:t>
      </w:r>
      <w:r w:rsidR="000D2671" w:rsidRPr="00274790">
        <w:rPr>
          <w:rFonts w:ascii="Times New Roman" w:hAnsi="Times New Roman" w:cs="Times New Roman"/>
          <w:color w:val="000000"/>
          <w:sz w:val="24"/>
          <w:szCs w:val="24"/>
          <w:shd w:val="clear" w:color="auto" w:fill="FFFFFF"/>
          <w:lang w:val="ro-RO"/>
        </w:rPr>
        <w:t>.</w:t>
      </w:r>
    </w:p>
    <w:p w14:paraId="1CBA69B9" w14:textId="523FE629" w:rsidR="00032EE0" w:rsidRPr="00274790" w:rsidRDefault="00032EE0" w:rsidP="00032EE0">
      <w:pPr>
        <w:spacing w:after="240" w:line="240" w:lineRule="auto"/>
        <w:jc w:val="both"/>
        <w:rPr>
          <w:rFonts w:ascii="Times New Roman" w:hAnsi="Times New Roman" w:cs="Times New Roman"/>
          <w:sz w:val="24"/>
          <w:szCs w:val="24"/>
          <w:shd w:val="clear" w:color="auto" w:fill="FFFFFF"/>
          <w:lang w:val="ro-RO"/>
        </w:rPr>
      </w:pPr>
      <w:r w:rsidRPr="00274790">
        <w:rPr>
          <w:rFonts w:ascii="Times New Roman" w:hAnsi="Times New Roman" w:cs="Times New Roman"/>
          <w:sz w:val="24"/>
          <w:szCs w:val="24"/>
          <w:shd w:val="clear" w:color="auto" w:fill="FFFFFF"/>
          <w:lang w:val="ro-RO"/>
        </w:rPr>
        <w:t>(</w:t>
      </w:r>
      <w:r w:rsidR="00C04291" w:rsidRPr="00274790">
        <w:rPr>
          <w:rFonts w:ascii="Times New Roman" w:hAnsi="Times New Roman" w:cs="Times New Roman"/>
          <w:sz w:val="24"/>
          <w:szCs w:val="24"/>
          <w:shd w:val="clear" w:color="auto" w:fill="FFFFFF"/>
          <w:lang w:val="ro-RO"/>
        </w:rPr>
        <w:t>3</w:t>
      </w:r>
      <w:r w:rsidRPr="00274790">
        <w:rPr>
          <w:rFonts w:ascii="Times New Roman" w:hAnsi="Times New Roman" w:cs="Times New Roman"/>
          <w:sz w:val="24"/>
          <w:szCs w:val="24"/>
          <w:shd w:val="clear" w:color="auto" w:fill="FFFFFF"/>
          <w:lang w:val="ro-RO"/>
        </w:rPr>
        <w:t xml:space="preserve">) </w:t>
      </w:r>
      <w:r w:rsidR="00C04291" w:rsidRPr="00274790">
        <w:rPr>
          <w:rFonts w:ascii="Times New Roman" w:hAnsi="Times New Roman" w:cs="Times New Roman"/>
          <w:sz w:val="24"/>
          <w:szCs w:val="24"/>
          <w:shd w:val="clear" w:color="auto" w:fill="FFFFFF"/>
          <w:lang w:val="ro-RO"/>
        </w:rPr>
        <w:t>Acțiunea</w:t>
      </w:r>
      <w:r w:rsidRPr="00274790">
        <w:rPr>
          <w:rFonts w:ascii="Times New Roman" w:hAnsi="Times New Roman" w:cs="Times New Roman"/>
          <w:sz w:val="24"/>
          <w:szCs w:val="24"/>
          <w:shd w:val="clear" w:color="auto" w:fill="FFFFFF"/>
          <w:lang w:val="ro-RO"/>
        </w:rPr>
        <w:t xml:space="preserve"> în restituire</w:t>
      </w:r>
      <w:r w:rsidR="00746389" w:rsidRPr="00274790">
        <w:rPr>
          <w:rFonts w:ascii="Times New Roman" w:hAnsi="Times New Roman" w:cs="Times New Roman"/>
          <w:sz w:val="24"/>
          <w:szCs w:val="24"/>
          <w:shd w:val="clear" w:color="auto" w:fill="FFFFFF"/>
          <w:lang w:val="ro-RO"/>
        </w:rPr>
        <w:t xml:space="preserve"> </w:t>
      </w:r>
      <w:r w:rsidRPr="00274790">
        <w:rPr>
          <w:rFonts w:ascii="Times New Roman" w:hAnsi="Times New Roman" w:cs="Times New Roman"/>
          <w:sz w:val="24"/>
          <w:szCs w:val="24"/>
          <w:shd w:val="clear" w:color="auto" w:fill="FFFFFF"/>
          <w:lang w:val="ro-RO"/>
        </w:rPr>
        <w:t xml:space="preserve">a bunului cultural care a </w:t>
      </w:r>
      <w:r w:rsidR="00C04291" w:rsidRPr="00274790">
        <w:rPr>
          <w:rFonts w:ascii="Times New Roman" w:hAnsi="Times New Roman" w:cs="Times New Roman"/>
          <w:sz w:val="24"/>
          <w:szCs w:val="24"/>
          <w:shd w:val="clear" w:color="auto" w:fill="FFFFFF"/>
          <w:lang w:val="ro-RO"/>
        </w:rPr>
        <w:t xml:space="preserve">fost scos </w:t>
      </w:r>
      <w:r w:rsidRPr="00274790">
        <w:rPr>
          <w:rFonts w:ascii="Times New Roman" w:hAnsi="Times New Roman" w:cs="Times New Roman"/>
          <w:sz w:val="24"/>
          <w:szCs w:val="24"/>
          <w:shd w:val="clear" w:color="auto" w:fill="FFFFFF"/>
          <w:lang w:val="ro-RO"/>
        </w:rPr>
        <w:t xml:space="preserve">ilegal </w:t>
      </w:r>
      <w:r w:rsidR="00C04291" w:rsidRPr="00274790">
        <w:rPr>
          <w:rFonts w:ascii="Times New Roman" w:hAnsi="Times New Roman" w:cs="Times New Roman"/>
          <w:sz w:val="24"/>
          <w:szCs w:val="24"/>
          <w:shd w:val="clear" w:color="auto" w:fill="FFFFFF"/>
          <w:lang w:val="ro-RO"/>
        </w:rPr>
        <w:t>de pe teritoriul Republicii Moldova</w:t>
      </w:r>
      <w:r w:rsidRPr="00274790">
        <w:rPr>
          <w:rFonts w:ascii="Times New Roman" w:hAnsi="Times New Roman" w:cs="Times New Roman"/>
          <w:sz w:val="24"/>
          <w:szCs w:val="24"/>
          <w:shd w:val="clear" w:color="auto" w:fill="FFFFFF"/>
          <w:lang w:val="ro-RO"/>
        </w:rPr>
        <w:t xml:space="preserve"> poate fi introdusă de Ministerul Culturii.</w:t>
      </w:r>
    </w:p>
    <w:p w14:paraId="7F40E6EA" w14:textId="25137714" w:rsidR="00032EE0" w:rsidRPr="00274790" w:rsidRDefault="00032EE0" w:rsidP="00032EE0">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w:t>
      </w:r>
      <w:r w:rsidR="004D60EC" w:rsidRPr="00274790">
        <w:rPr>
          <w:rFonts w:ascii="Times New Roman" w:hAnsi="Times New Roman" w:cs="Times New Roman"/>
          <w:color w:val="000000"/>
          <w:sz w:val="24"/>
          <w:szCs w:val="24"/>
          <w:shd w:val="clear" w:color="auto" w:fill="FFFFFF"/>
          <w:lang w:val="ro-RO"/>
        </w:rPr>
        <w:t>4</w:t>
      </w:r>
      <w:r w:rsidRPr="00274790">
        <w:rPr>
          <w:rFonts w:ascii="Times New Roman" w:hAnsi="Times New Roman" w:cs="Times New Roman"/>
          <w:color w:val="000000"/>
          <w:sz w:val="24"/>
          <w:szCs w:val="24"/>
          <w:shd w:val="clear" w:color="auto" w:fill="FFFFFF"/>
          <w:lang w:val="ro-RO"/>
        </w:rPr>
        <w:t>) Categoriile din care trebuie să facă parte bunurile culturale</w:t>
      </w:r>
      <w:r w:rsidR="00A7712A" w:rsidRPr="00274790">
        <w:rPr>
          <w:rFonts w:ascii="Times New Roman" w:hAnsi="Times New Roman" w:cs="Times New Roman"/>
          <w:color w:val="000000"/>
          <w:sz w:val="24"/>
          <w:szCs w:val="24"/>
          <w:shd w:val="clear" w:color="auto" w:fill="FFFFFF"/>
          <w:lang w:val="ro-RO"/>
        </w:rPr>
        <w:t xml:space="preserve"> mobile</w:t>
      </w:r>
      <w:r w:rsidRPr="00274790">
        <w:rPr>
          <w:rFonts w:ascii="Times New Roman" w:hAnsi="Times New Roman" w:cs="Times New Roman"/>
          <w:color w:val="000000"/>
          <w:sz w:val="24"/>
          <w:szCs w:val="24"/>
          <w:shd w:val="clear" w:color="auto" w:fill="FFFFFF"/>
          <w:lang w:val="ro-RO"/>
        </w:rPr>
        <w:t xml:space="preserve"> ce fac obiectul</w:t>
      </w:r>
      <w:r w:rsidR="00C04291" w:rsidRPr="00274790">
        <w:rPr>
          <w:rFonts w:ascii="Times New Roman" w:hAnsi="Times New Roman" w:cs="Times New Roman"/>
          <w:color w:val="000000"/>
          <w:sz w:val="24"/>
          <w:szCs w:val="24"/>
          <w:shd w:val="clear" w:color="auto" w:fill="FFFFFF"/>
          <w:lang w:val="ro-RO"/>
        </w:rPr>
        <w:t xml:space="preserve"> </w:t>
      </w:r>
      <w:r w:rsidRPr="00274790">
        <w:rPr>
          <w:rFonts w:ascii="Times New Roman" w:hAnsi="Times New Roman" w:cs="Times New Roman"/>
          <w:color w:val="000000"/>
          <w:sz w:val="24"/>
          <w:szCs w:val="24"/>
          <w:shd w:val="clear" w:color="auto" w:fill="FFFFFF"/>
          <w:lang w:val="ro-RO"/>
        </w:rPr>
        <w:t xml:space="preserve">prezentului capitol sunt prevăzute în </w:t>
      </w:r>
      <w:r w:rsidR="00C04291" w:rsidRPr="00274790">
        <w:rPr>
          <w:rFonts w:ascii="Times New Roman" w:hAnsi="Times New Roman" w:cs="Times New Roman"/>
          <w:color w:val="000000"/>
          <w:sz w:val="24"/>
          <w:szCs w:val="24"/>
          <w:shd w:val="clear" w:color="auto" w:fill="FFFFFF"/>
          <w:lang w:val="ro-RO"/>
        </w:rPr>
        <w:t>art. 2</w:t>
      </w:r>
      <w:r w:rsidRPr="00274790">
        <w:rPr>
          <w:rFonts w:ascii="Times New Roman" w:hAnsi="Times New Roman" w:cs="Times New Roman"/>
          <w:color w:val="000000"/>
          <w:sz w:val="24"/>
          <w:szCs w:val="24"/>
          <w:shd w:val="clear" w:color="auto" w:fill="FFFFFF"/>
          <w:lang w:val="ro-RO"/>
        </w:rPr>
        <w:t xml:space="preserve"> </w:t>
      </w:r>
      <w:r w:rsidR="004D60EC" w:rsidRPr="00274790">
        <w:rPr>
          <w:rFonts w:ascii="Times New Roman" w:hAnsi="Times New Roman" w:cs="Times New Roman"/>
          <w:color w:val="000000"/>
          <w:sz w:val="24"/>
          <w:szCs w:val="24"/>
          <w:shd w:val="clear" w:color="auto" w:fill="FFFFFF"/>
          <w:lang w:val="ro-RO"/>
        </w:rPr>
        <w:t>al</w:t>
      </w:r>
      <w:r w:rsidRPr="00274790">
        <w:rPr>
          <w:rFonts w:ascii="Times New Roman" w:hAnsi="Times New Roman" w:cs="Times New Roman"/>
          <w:color w:val="000000"/>
          <w:sz w:val="24"/>
          <w:szCs w:val="24"/>
          <w:shd w:val="clear" w:color="auto" w:fill="FFFFFF"/>
          <w:lang w:val="ro-RO"/>
        </w:rPr>
        <w:t xml:space="preserve"> prezent</w:t>
      </w:r>
      <w:r w:rsidR="004D60EC" w:rsidRPr="00274790">
        <w:rPr>
          <w:rFonts w:ascii="Times New Roman" w:hAnsi="Times New Roman" w:cs="Times New Roman"/>
          <w:color w:val="000000"/>
          <w:sz w:val="24"/>
          <w:szCs w:val="24"/>
          <w:shd w:val="clear" w:color="auto" w:fill="FFFFFF"/>
          <w:lang w:val="ro-RO"/>
        </w:rPr>
        <w:t>ei</w:t>
      </w:r>
      <w:r w:rsidRPr="00274790">
        <w:rPr>
          <w:rFonts w:ascii="Times New Roman" w:hAnsi="Times New Roman" w:cs="Times New Roman"/>
          <w:color w:val="000000"/>
          <w:sz w:val="24"/>
          <w:szCs w:val="24"/>
          <w:shd w:val="clear" w:color="auto" w:fill="FFFFFF"/>
          <w:lang w:val="ro-RO"/>
        </w:rPr>
        <w:t xml:space="preserve"> leg</w:t>
      </w:r>
      <w:r w:rsidR="004D60EC" w:rsidRPr="00274790">
        <w:rPr>
          <w:rFonts w:ascii="Times New Roman" w:hAnsi="Times New Roman" w:cs="Times New Roman"/>
          <w:color w:val="000000"/>
          <w:sz w:val="24"/>
          <w:szCs w:val="24"/>
          <w:shd w:val="clear" w:color="auto" w:fill="FFFFFF"/>
          <w:lang w:val="ro-RO"/>
        </w:rPr>
        <w:t>i</w:t>
      </w:r>
      <w:r w:rsidRPr="00274790">
        <w:rPr>
          <w:rFonts w:ascii="Times New Roman" w:hAnsi="Times New Roman" w:cs="Times New Roman"/>
          <w:color w:val="000000"/>
          <w:sz w:val="24"/>
          <w:szCs w:val="24"/>
          <w:shd w:val="clear" w:color="auto" w:fill="FFFFFF"/>
          <w:lang w:val="ro-RO"/>
        </w:rPr>
        <w:t>.</w:t>
      </w:r>
    </w:p>
    <w:p w14:paraId="0265C04D" w14:textId="7174D804" w:rsidR="004D60EC" w:rsidRPr="00274790" w:rsidRDefault="00032EE0" w:rsidP="00032EE0">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w:t>
      </w:r>
      <w:r w:rsidR="004D60EC" w:rsidRPr="00274790">
        <w:rPr>
          <w:rFonts w:ascii="Times New Roman" w:hAnsi="Times New Roman" w:cs="Times New Roman"/>
          <w:color w:val="000000"/>
          <w:sz w:val="24"/>
          <w:szCs w:val="24"/>
          <w:shd w:val="clear" w:color="auto" w:fill="FFFFFF"/>
          <w:lang w:val="ro-RO"/>
        </w:rPr>
        <w:t>5</w:t>
      </w:r>
      <w:r w:rsidRPr="00274790">
        <w:rPr>
          <w:rFonts w:ascii="Times New Roman" w:hAnsi="Times New Roman" w:cs="Times New Roman"/>
          <w:color w:val="000000"/>
          <w:sz w:val="24"/>
          <w:szCs w:val="24"/>
          <w:shd w:val="clear" w:color="auto" w:fill="FFFFFF"/>
          <w:lang w:val="ro-RO"/>
        </w:rPr>
        <w:t xml:space="preserve">) Recuperarea bunului cultural </w:t>
      </w:r>
      <w:r w:rsidR="0022231D" w:rsidRPr="00274790">
        <w:rPr>
          <w:rFonts w:ascii="Times New Roman" w:hAnsi="Times New Roman" w:cs="Times New Roman"/>
          <w:color w:val="000000"/>
          <w:sz w:val="24"/>
          <w:szCs w:val="24"/>
          <w:shd w:val="clear" w:color="auto" w:fill="FFFFFF"/>
          <w:lang w:val="ro-RO"/>
        </w:rPr>
        <w:t xml:space="preserve">mobil </w:t>
      </w:r>
      <w:r w:rsidRPr="00274790">
        <w:rPr>
          <w:rFonts w:ascii="Times New Roman" w:hAnsi="Times New Roman" w:cs="Times New Roman"/>
          <w:color w:val="000000"/>
          <w:sz w:val="24"/>
          <w:szCs w:val="24"/>
          <w:shd w:val="clear" w:color="auto" w:fill="FFFFFF"/>
          <w:lang w:val="ro-RO"/>
        </w:rPr>
        <w:t xml:space="preserve">astfel identificat în </w:t>
      </w:r>
      <w:r w:rsidR="004D60EC" w:rsidRPr="00274790">
        <w:rPr>
          <w:rFonts w:ascii="Times New Roman" w:hAnsi="Times New Roman" w:cs="Times New Roman"/>
          <w:color w:val="000000"/>
          <w:sz w:val="24"/>
          <w:szCs w:val="24"/>
          <w:shd w:val="clear" w:color="auto" w:fill="FFFFFF"/>
          <w:lang w:val="ro-RO"/>
        </w:rPr>
        <w:t>condițiile</w:t>
      </w:r>
      <w:r w:rsidRPr="00274790">
        <w:rPr>
          <w:rFonts w:ascii="Times New Roman" w:hAnsi="Times New Roman" w:cs="Times New Roman"/>
          <w:color w:val="000000"/>
          <w:sz w:val="24"/>
          <w:szCs w:val="24"/>
          <w:shd w:val="clear" w:color="auto" w:fill="FFFFFF"/>
          <w:lang w:val="ro-RO"/>
        </w:rPr>
        <w:t xml:space="preserve"> alin. (1) se</w:t>
      </w:r>
      <w:r w:rsidR="004D60EC" w:rsidRPr="00274790">
        <w:rPr>
          <w:rFonts w:ascii="Times New Roman" w:hAnsi="Times New Roman" w:cs="Times New Roman"/>
          <w:color w:val="000000"/>
          <w:sz w:val="24"/>
          <w:szCs w:val="24"/>
          <w:shd w:val="clear" w:color="auto" w:fill="FFFFFF"/>
          <w:lang w:val="ro-RO"/>
        </w:rPr>
        <w:t xml:space="preserve"> </w:t>
      </w:r>
      <w:r w:rsidRPr="00274790">
        <w:rPr>
          <w:rFonts w:ascii="Times New Roman" w:hAnsi="Times New Roman" w:cs="Times New Roman"/>
          <w:color w:val="000000"/>
          <w:sz w:val="24"/>
          <w:szCs w:val="24"/>
          <w:shd w:val="clear" w:color="auto" w:fill="FFFFFF"/>
          <w:lang w:val="ro-RO"/>
        </w:rPr>
        <w:t xml:space="preserve">realizează conform procedurilor legale convenite între </w:t>
      </w:r>
      <w:r w:rsidR="004D60EC" w:rsidRPr="00274790">
        <w:rPr>
          <w:rFonts w:ascii="Times New Roman" w:hAnsi="Times New Roman" w:cs="Times New Roman"/>
          <w:color w:val="000000"/>
          <w:sz w:val="24"/>
          <w:szCs w:val="24"/>
          <w:shd w:val="clear" w:color="auto" w:fill="FFFFFF"/>
          <w:lang w:val="ro-RO"/>
        </w:rPr>
        <w:t>părți</w:t>
      </w:r>
      <w:r w:rsidRPr="00274790">
        <w:rPr>
          <w:rFonts w:ascii="Times New Roman" w:hAnsi="Times New Roman" w:cs="Times New Roman"/>
          <w:color w:val="000000"/>
          <w:sz w:val="24"/>
          <w:szCs w:val="24"/>
          <w:shd w:val="clear" w:color="auto" w:fill="FFFFFF"/>
          <w:lang w:val="ro-RO"/>
        </w:rPr>
        <w:t>.</w:t>
      </w:r>
    </w:p>
    <w:p w14:paraId="23DFA73E" w14:textId="75E628CF" w:rsidR="00032EE0" w:rsidRPr="00274790" w:rsidRDefault="00032EE0" w:rsidP="00032EE0">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w:t>
      </w:r>
      <w:r w:rsidR="004D60EC" w:rsidRPr="00274790">
        <w:rPr>
          <w:rFonts w:ascii="Times New Roman" w:hAnsi="Times New Roman" w:cs="Times New Roman"/>
          <w:color w:val="000000"/>
          <w:sz w:val="24"/>
          <w:szCs w:val="24"/>
          <w:shd w:val="clear" w:color="auto" w:fill="FFFFFF"/>
          <w:lang w:val="ro-RO"/>
        </w:rPr>
        <w:t>6</w:t>
      </w:r>
      <w:r w:rsidRPr="00274790">
        <w:rPr>
          <w:rFonts w:ascii="Times New Roman" w:hAnsi="Times New Roman" w:cs="Times New Roman"/>
          <w:color w:val="000000"/>
          <w:sz w:val="24"/>
          <w:szCs w:val="24"/>
          <w:shd w:val="clear" w:color="auto" w:fill="FFFFFF"/>
          <w:lang w:val="ro-RO"/>
        </w:rPr>
        <w:t xml:space="preserve">) Prevederile art. </w:t>
      </w:r>
      <w:r w:rsidR="004A7781" w:rsidRPr="00274790">
        <w:rPr>
          <w:rFonts w:ascii="Times New Roman" w:hAnsi="Times New Roman" w:cs="Times New Roman"/>
          <w:color w:val="000000"/>
          <w:sz w:val="24"/>
          <w:szCs w:val="24"/>
          <w:shd w:val="clear" w:color="auto" w:fill="FFFFFF"/>
          <w:lang w:val="ro-RO"/>
        </w:rPr>
        <w:t xml:space="preserve">27 </w:t>
      </w:r>
      <w:r w:rsidR="004D60EC" w:rsidRPr="00274790">
        <w:rPr>
          <w:rFonts w:ascii="Times New Roman" w:hAnsi="Times New Roman" w:cs="Times New Roman"/>
          <w:color w:val="000000"/>
          <w:sz w:val="24"/>
          <w:szCs w:val="24"/>
          <w:shd w:val="clear" w:color="auto" w:fill="FFFFFF"/>
          <w:lang w:val="ro-RO"/>
        </w:rPr>
        <w:t xml:space="preserve">al prezentei legi </w:t>
      </w:r>
      <w:r w:rsidRPr="00274790">
        <w:rPr>
          <w:rFonts w:ascii="Times New Roman" w:hAnsi="Times New Roman" w:cs="Times New Roman"/>
          <w:color w:val="000000"/>
          <w:sz w:val="24"/>
          <w:szCs w:val="24"/>
          <w:shd w:val="clear" w:color="auto" w:fill="FFFFFF"/>
          <w:lang w:val="ro-RO"/>
        </w:rPr>
        <w:t>se aplică în mod corespunzător bunurilor culturale</w:t>
      </w:r>
      <w:r w:rsidR="004D60EC" w:rsidRPr="00274790">
        <w:rPr>
          <w:rFonts w:ascii="Times New Roman" w:hAnsi="Times New Roman" w:cs="Times New Roman"/>
          <w:color w:val="000000"/>
          <w:sz w:val="24"/>
          <w:szCs w:val="24"/>
          <w:shd w:val="clear" w:color="auto" w:fill="FFFFFF"/>
          <w:lang w:val="ro-RO"/>
        </w:rPr>
        <w:t xml:space="preserve"> </w:t>
      </w:r>
      <w:r w:rsidRPr="00274790">
        <w:rPr>
          <w:rFonts w:ascii="Times New Roman" w:hAnsi="Times New Roman" w:cs="Times New Roman"/>
          <w:color w:val="000000"/>
          <w:sz w:val="24"/>
          <w:szCs w:val="24"/>
          <w:shd w:val="clear" w:color="auto" w:fill="FFFFFF"/>
          <w:lang w:val="ro-RO"/>
        </w:rPr>
        <w:t xml:space="preserve">mobile </w:t>
      </w:r>
      <w:r w:rsidR="00F76A16" w:rsidRPr="00274790">
        <w:rPr>
          <w:rFonts w:ascii="Times New Roman" w:hAnsi="Times New Roman" w:cs="Times New Roman"/>
          <w:color w:val="000000"/>
          <w:sz w:val="24"/>
          <w:szCs w:val="24"/>
          <w:shd w:val="clear" w:color="auto" w:fill="FFFFFF"/>
          <w:lang w:val="ro-RO"/>
        </w:rPr>
        <w:t xml:space="preserve">scoase ilegal de pe teritoriul </w:t>
      </w:r>
      <w:r w:rsidR="004D60EC" w:rsidRPr="00274790">
        <w:rPr>
          <w:rFonts w:ascii="Times New Roman" w:hAnsi="Times New Roman" w:cs="Times New Roman"/>
          <w:color w:val="000000"/>
          <w:sz w:val="24"/>
          <w:szCs w:val="24"/>
          <w:shd w:val="clear" w:color="auto" w:fill="FFFFFF"/>
          <w:lang w:val="ro-RO"/>
        </w:rPr>
        <w:t>Republic</w:t>
      </w:r>
      <w:r w:rsidR="00F76A16" w:rsidRPr="00274790">
        <w:rPr>
          <w:rFonts w:ascii="Times New Roman" w:hAnsi="Times New Roman" w:cs="Times New Roman"/>
          <w:color w:val="000000"/>
          <w:sz w:val="24"/>
          <w:szCs w:val="24"/>
          <w:shd w:val="clear" w:color="auto" w:fill="FFFFFF"/>
          <w:lang w:val="ro-RO"/>
        </w:rPr>
        <w:t>ii</w:t>
      </w:r>
      <w:r w:rsidR="004D60EC" w:rsidRPr="00274790">
        <w:rPr>
          <w:rFonts w:ascii="Times New Roman" w:hAnsi="Times New Roman" w:cs="Times New Roman"/>
          <w:color w:val="000000"/>
          <w:sz w:val="24"/>
          <w:szCs w:val="24"/>
          <w:shd w:val="clear" w:color="auto" w:fill="FFFFFF"/>
          <w:lang w:val="ro-RO"/>
        </w:rPr>
        <w:t xml:space="preserve"> Moldova</w:t>
      </w:r>
      <w:r w:rsidRPr="00274790">
        <w:rPr>
          <w:rFonts w:ascii="Times New Roman" w:hAnsi="Times New Roman" w:cs="Times New Roman"/>
          <w:color w:val="000000"/>
          <w:sz w:val="24"/>
          <w:szCs w:val="24"/>
          <w:shd w:val="clear" w:color="auto" w:fill="FFFFFF"/>
          <w:lang w:val="ro-RO"/>
        </w:rPr>
        <w:t>.</w:t>
      </w:r>
      <w:r w:rsidR="00354BC8" w:rsidRPr="00274790">
        <w:rPr>
          <w:rFonts w:ascii="Times New Roman" w:hAnsi="Times New Roman" w:cs="Times New Roman"/>
          <w:color w:val="000000"/>
          <w:sz w:val="24"/>
          <w:szCs w:val="24"/>
          <w:shd w:val="clear" w:color="auto" w:fill="FFFFFF"/>
          <w:lang w:val="ro-RO"/>
        </w:rPr>
        <w:t>”</w:t>
      </w:r>
    </w:p>
    <w:p w14:paraId="0AE7CD2A" w14:textId="77777777" w:rsidR="001D1A44" w:rsidRPr="00274790" w:rsidRDefault="001D1A44" w:rsidP="001D1A44">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 se completează cu un articol nou cu următorul conținut:</w:t>
      </w:r>
    </w:p>
    <w:p w14:paraId="24A39EFF" w14:textId="2B9D28EF" w:rsidR="0029764B" w:rsidRPr="00274790" w:rsidRDefault="0029764B" w:rsidP="0029764B">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eastAsia="Times New Roman" w:hAnsi="Times New Roman" w:cs="Times New Roman"/>
          <w:color w:val="000000" w:themeColor="text1"/>
          <w:sz w:val="24"/>
          <w:szCs w:val="24"/>
          <w:lang w:val="ro-RO"/>
        </w:rPr>
        <w:t>„</w:t>
      </w:r>
      <w:r w:rsidRPr="00274790">
        <w:rPr>
          <w:rFonts w:ascii="Times New Roman" w:eastAsia="Times New Roman" w:hAnsi="Times New Roman" w:cs="Times New Roman"/>
          <w:b/>
          <w:bCs/>
          <w:color w:val="000000" w:themeColor="text1"/>
          <w:sz w:val="24"/>
          <w:szCs w:val="24"/>
          <w:lang w:val="ro-RO"/>
        </w:rPr>
        <w:t xml:space="preserve">Articolul </w:t>
      </w:r>
      <w:r w:rsidR="006E45F9" w:rsidRPr="00274790">
        <w:rPr>
          <w:rFonts w:ascii="Times New Roman" w:eastAsia="Times New Roman" w:hAnsi="Times New Roman" w:cs="Times New Roman"/>
          <w:b/>
          <w:bCs/>
          <w:color w:val="000000" w:themeColor="text1"/>
          <w:sz w:val="24"/>
          <w:szCs w:val="24"/>
          <w:lang w:val="ro-RO"/>
        </w:rPr>
        <w:t>37</w:t>
      </w:r>
      <w:r w:rsidRPr="00274790">
        <w:rPr>
          <w:rFonts w:ascii="Times New Roman" w:eastAsia="Times New Roman" w:hAnsi="Times New Roman" w:cs="Times New Roman"/>
          <w:color w:val="000000" w:themeColor="text1"/>
          <w:sz w:val="24"/>
          <w:szCs w:val="24"/>
          <w:lang w:val="ro-RO"/>
        </w:rPr>
        <w:t>. Acțiunea în regres a</w:t>
      </w:r>
      <w:r w:rsidR="00CC2295" w:rsidRPr="00274790">
        <w:rPr>
          <w:rFonts w:ascii="Times New Roman" w:eastAsia="Times New Roman" w:hAnsi="Times New Roman" w:cs="Times New Roman"/>
          <w:color w:val="000000" w:themeColor="text1"/>
          <w:sz w:val="24"/>
          <w:szCs w:val="24"/>
          <w:lang w:val="ro-RO"/>
        </w:rPr>
        <w:t xml:space="preserve"> Republicii Moldova</w:t>
      </w:r>
    </w:p>
    <w:p w14:paraId="24908CD8" w14:textId="02F307BE" w:rsidR="00032EE0" w:rsidRPr="00274790" w:rsidRDefault="00AF6450" w:rsidP="00032EE0">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 xml:space="preserve">(1) </w:t>
      </w:r>
      <w:r w:rsidR="00032EE0" w:rsidRPr="00274790">
        <w:rPr>
          <w:rFonts w:ascii="Times New Roman" w:hAnsi="Times New Roman" w:cs="Times New Roman"/>
          <w:color w:val="000000"/>
          <w:sz w:val="24"/>
          <w:szCs w:val="24"/>
          <w:shd w:val="clear" w:color="auto" w:fill="FFFFFF"/>
          <w:lang w:val="ro-RO"/>
        </w:rPr>
        <w:t xml:space="preserve">Ministerul Culturii are dreptul la </w:t>
      </w:r>
      <w:r w:rsidR="00A47A8A" w:rsidRPr="00274790">
        <w:rPr>
          <w:rFonts w:ascii="Times New Roman" w:hAnsi="Times New Roman" w:cs="Times New Roman"/>
          <w:color w:val="000000"/>
          <w:sz w:val="24"/>
          <w:szCs w:val="24"/>
          <w:shd w:val="clear" w:color="auto" w:fill="FFFFFF"/>
          <w:lang w:val="ro-RO"/>
        </w:rPr>
        <w:t>acțiune</w:t>
      </w:r>
      <w:r w:rsidR="00032EE0" w:rsidRPr="00274790">
        <w:rPr>
          <w:rFonts w:ascii="Times New Roman" w:hAnsi="Times New Roman" w:cs="Times New Roman"/>
          <w:color w:val="000000"/>
          <w:sz w:val="24"/>
          <w:szCs w:val="24"/>
          <w:shd w:val="clear" w:color="auto" w:fill="FFFFFF"/>
          <w:lang w:val="ro-RO"/>
        </w:rPr>
        <w:t xml:space="preserve"> în regres împotriva persoanei</w:t>
      </w:r>
      <w:r w:rsidR="0029764B" w:rsidRPr="00274790">
        <w:rPr>
          <w:rFonts w:ascii="Times New Roman" w:hAnsi="Times New Roman" w:cs="Times New Roman"/>
          <w:color w:val="000000"/>
          <w:sz w:val="24"/>
          <w:szCs w:val="24"/>
          <w:shd w:val="clear" w:color="auto" w:fill="FFFFFF"/>
          <w:lang w:val="ro-RO"/>
        </w:rPr>
        <w:t xml:space="preserve"> </w:t>
      </w:r>
      <w:r w:rsidR="00032EE0" w:rsidRPr="00274790">
        <w:rPr>
          <w:rFonts w:ascii="Times New Roman" w:hAnsi="Times New Roman" w:cs="Times New Roman"/>
          <w:color w:val="000000"/>
          <w:sz w:val="24"/>
          <w:szCs w:val="24"/>
          <w:shd w:val="clear" w:color="auto" w:fill="FFFFFF"/>
          <w:lang w:val="ro-RO"/>
        </w:rPr>
        <w:t xml:space="preserve">responsabile de </w:t>
      </w:r>
      <w:r w:rsidR="00CC2295" w:rsidRPr="00274790">
        <w:rPr>
          <w:rFonts w:ascii="Times New Roman" w:hAnsi="Times New Roman" w:cs="Times New Roman"/>
          <w:color w:val="000000"/>
          <w:sz w:val="24"/>
          <w:szCs w:val="24"/>
          <w:shd w:val="clear" w:color="auto" w:fill="FFFFFF"/>
          <w:lang w:val="ro-RO"/>
        </w:rPr>
        <w:t>scoaterea</w:t>
      </w:r>
      <w:r w:rsidR="00032EE0" w:rsidRPr="00274790">
        <w:rPr>
          <w:rFonts w:ascii="Times New Roman" w:hAnsi="Times New Roman" w:cs="Times New Roman"/>
          <w:color w:val="000000"/>
          <w:sz w:val="24"/>
          <w:szCs w:val="24"/>
          <w:shd w:val="clear" w:color="auto" w:fill="FFFFFF"/>
          <w:lang w:val="ro-RO"/>
        </w:rPr>
        <w:t xml:space="preserve"> ilegală a bunului cultural </w:t>
      </w:r>
      <w:r w:rsidR="00CC2295" w:rsidRPr="00274790">
        <w:rPr>
          <w:rFonts w:ascii="Times New Roman" w:hAnsi="Times New Roman" w:cs="Times New Roman"/>
          <w:color w:val="000000"/>
          <w:sz w:val="24"/>
          <w:szCs w:val="24"/>
          <w:shd w:val="clear" w:color="auto" w:fill="FFFFFF"/>
          <w:lang w:val="ro-RO"/>
        </w:rPr>
        <w:t xml:space="preserve">mobil </w:t>
      </w:r>
      <w:r w:rsidR="00032EE0" w:rsidRPr="00274790">
        <w:rPr>
          <w:rFonts w:ascii="Times New Roman" w:hAnsi="Times New Roman" w:cs="Times New Roman"/>
          <w:color w:val="000000"/>
          <w:sz w:val="24"/>
          <w:szCs w:val="24"/>
          <w:shd w:val="clear" w:color="auto" w:fill="FFFFFF"/>
          <w:lang w:val="ro-RO"/>
        </w:rPr>
        <w:t xml:space="preserve">de pe teritoriul </w:t>
      </w:r>
      <w:r w:rsidR="00C6179B" w:rsidRPr="00274790">
        <w:rPr>
          <w:rFonts w:ascii="Times New Roman" w:hAnsi="Times New Roman" w:cs="Times New Roman"/>
          <w:color w:val="000000"/>
          <w:sz w:val="24"/>
          <w:szCs w:val="24"/>
          <w:shd w:val="clear" w:color="auto" w:fill="FFFFFF"/>
          <w:lang w:val="ro-RO"/>
        </w:rPr>
        <w:t>Republicii Moldova</w:t>
      </w:r>
      <w:r w:rsidR="00032EE0" w:rsidRPr="00274790">
        <w:rPr>
          <w:rFonts w:ascii="Times New Roman" w:hAnsi="Times New Roman" w:cs="Times New Roman"/>
          <w:color w:val="000000"/>
          <w:sz w:val="24"/>
          <w:szCs w:val="24"/>
          <w:shd w:val="clear" w:color="auto" w:fill="FFFFFF"/>
          <w:lang w:val="ro-RO"/>
        </w:rPr>
        <w:t>,</w:t>
      </w:r>
      <w:r w:rsidR="00CC2295" w:rsidRPr="00274790">
        <w:rPr>
          <w:rFonts w:ascii="Times New Roman" w:hAnsi="Times New Roman" w:cs="Times New Roman"/>
          <w:color w:val="000000"/>
          <w:sz w:val="24"/>
          <w:szCs w:val="24"/>
          <w:shd w:val="clear" w:color="auto" w:fill="FFFFFF"/>
          <w:lang w:val="ro-RO"/>
        </w:rPr>
        <w:t xml:space="preserve"> </w:t>
      </w:r>
      <w:r w:rsidR="00032EE0" w:rsidRPr="00274790">
        <w:rPr>
          <w:rFonts w:ascii="Times New Roman" w:hAnsi="Times New Roman" w:cs="Times New Roman"/>
          <w:color w:val="000000"/>
          <w:sz w:val="24"/>
          <w:szCs w:val="24"/>
          <w:shd w:val="clear" w:color="auto" w:fill="FFFFFF"/>
          <w:lang w:val="ro-RO"/>
        </w:rPr>
        <w:t xml:space="preserve">în cazul în care bunul cultural </w:t>
      </w:r>
      <w:r w:rsidR="00E7588C" w:rsidRPr="00274790">
        <w:rPr>
          <w:rFonts w:ascii="Times New Roman" w:hAnsi="Times New Roman" w:cs="Times New Roman"/>
          <w:color w:val="000000"/>
          <w:sz w:val="24"/>
          <w:szCs w:val="24"/>
          <w:shd w:val="clear" w:color="auto" w:fill="FFFFFF"/>
          <w:lang w:val="ro-RO"/>
        </w:rPr>
        <w:t xml:space="preserve">mobil </w:t>
      </w:r>
      <w:r w:rsidR="00032EE0" w:rsidRPr="00274790">
        <w:rPr>
          <w:rFonts w:ascii="Times New Roman" w:hAnsi="Times New Roman" w:cs="Times New Roman"/>
          <w:color w:val="000000"/>
          <w:sz w:val="24"/>
          <w:szCs w:val="24"/>
          <w:shd w:val="clear" w:color="auto" w:fill="FFFFFF"/>
          <w:lang w:val="ro-RO"/>
        </w:rPr>
        <w:t xml:space="preserve">a fost recuperat, iar </w:t>
      </w:r>
      <w:r w:rsidR="00C90C84" w:rsidRPr="00274790">
        <w:rPr>
          <w:rFonts w:ascii="Times New Roman" w:hAnsi="Times New Roman" w:cs="Times New Roman"/>
          <w:color w:val="000000"/>
          <w:sz w:val="24"/>
          <w:szCs w:val="24"/>
          <w:shd w:val="clear" w:color="auto" w:fill="FFFFFF"/>
          <w:lang w:val="ro-RO"/>
        </w:rPr>
        <w:t>Republica Moldova</w:t>
      </w:r>
      <w:r w:rsidR="00032EE0" w:rsidRPr="00274790">
        <w:rPr>
          <w:rFonts w:ascii="Times New Roman" w:hAnsi="Times New Roman" w:cs="Times New Roman"/>
          <w:color w:val="000000"/>
          <w:sz w:val="24"/>
          <w:szCs w:val="24"/>
          <w:shd w:val="clear" w:color="auto" w:fill="FFFFFF"/>
          <w:lang w:val="ro-RO"/>
        </w:rPr>
        <w:t xml:space="preserve"> a </w:t>
      </w:r>
      <w:r w:rsidR="0066382C" w:rsidRPr="00274790">
        <w:rPr>
          <w:rFonts w:ascii="Times New Roman" w:hAnsi="Times New Roman" w:cs="Times New Roman"/>
          <w:color w:val="000000"/>
          <w:sz w:val="24"/>
          <w:szCs w:val="24"/>
          <w:shd w:val="clear" w:color="auto" w:fill="FFFFFF"/>
          <w:lang w:val="ro-RO"/>
        </w:rPr>
        <w:t>achitat</w:t>
      </w:r>
      <w:r w:rsidR="00032EE0" w:rsidRPr="00274790">
        <w:rPr>
          <w:rFonts w:ascii="Times New Roman" w:hAnsi="Times New Roman" w:cs="Times New Roman"/>
          <w:color w:val="000000"/>
          <w:sz w:val="24"/>
          <w:szCs w:val="24"/>
          <w:shd w:val="clear" w:color="auto" w:fill="FFFFFF"/>
          <w:lang w:val="ro-RO"/>
        </w:rPr>
        <w:t xml:space="preserve"> despăgubiri posesorului sau </w:t>
      </w:r>
      <w:r w:rsidR="0066382C" w:rsidRPr="00274790">
        <w:rPr>
          <w:rFonts w:ascii="Times New Roman" w:hAnsi="Times New Roman" w:cs="Times New Roman"/>
          <w:color w:val="000000"/>
          <w:sz w:val="24"/>
          <w:szCs w:val="24"/>
          <w:shd w:val="clear" w:color="auto" w:fill="FFFFFF"/>
          <w:lang w:val="ro-RO"/>
        </w:rPr>
        <w:t xml:space="preserve">deținătorului </w:t>
      </w:r>
      <w:r w:rsidR="00C90C84" w:rsidRPr="00274790">
        <w:rPr>
          <w:rFonts w:ascii="Times New Roman" w:hAnsi="Times New Roman" w:cs="Times New Roman"/>
          <w:color w:val="000000"/>
          <w:sz w:val="24"/>
          <w:szCs w:val="24"/>
          <w:shd w:val="clear" w:color="auto" w:fill="FFFFFF"/>
          <w:lang w:val="ro-RO"/>
        </w:rPr>
        <w:t>și</w:t>
      </w:r>
      <w:r w:rsidR="00032EE0" w:rsidRPr="00274790">
        <w:rPr>
          <w:rFonts w:ascii="Times New Roman" w:hAnsi="Times New Roman" w:cs="Times New Roman"/>
          <w:color w:val="000000"/>
          <w:sz w:val="24"/>
          <w:szCs w:val="24"/>
          <w:shd w:val="clear" w:color="auto" w:fill="FFFFFF"/>
          <w:lang w:val="ro-RO"/>
        </w:rPr>
        <w:t xml:space="preserve">, după caz, </w:t>
      </w:r>
      <w:r w:rsidR="00C90C84" w:rsidRPr="00274790">
        <w:rPr>
          <w:rFonts w:ascii="Times New Roman" w:hAnsi="Times New Roman" w:cs="Times New Roman"/>
          <w:color w:val="000000"/>
          <w:sz w:val="24"/>
          <w:szCs w:val="24"/>
          <w:shd w:val="clear" w:color="auto" w:fill="FFFFFF"/>
          <w:lang w:val="ro-RO"/>
        </w:rPr>
        <w:t>instituției</w:t>
      </w:r>
      <w:r w:rsidR="00CC2295" w:rsidRPr="00274790">
        <w:rPr>
          <w:rFonts w:ascii="Times New Roman" w:hAnsi="Times New Roman" w:cs="Times New Roman"/>
          <w:color w:val="000000"/>
          <w:sz w:val="24"/>
          <w:szCs w:val="24"/>
          <w:shd w:val="clear" w:color="auto" w:fill="FFFFFF"/>
          <w:lang w:val="ro-RO"/>
        </w:rPr>
        <w:t xml:space="preserve"> </w:t>
      </w:r>
      <w:r w:rsidR="00032EE0" w:rsidRPr="00274790">
        <w:rPr>
          <w:rFonts w:ascii="Times New Roman" w:hAnsi="Times New Roman" w:cs="Times New Roman"/>
          <w:color w:val="000000"/>
          <w:sz w:val="24"/>
          <w:szCs w:val="24"/>
          <w:shd w:val="clear" w:color="auto" w:fill="FFFFFF"/>
          <w:lang w:val="ro-RO"/>
        </w:rPr>
        <w:t>specializate care a efectuat cheltuielile privind conservarea materială a bunului</w:t>
      </w:r>
      <w:r w:rsidR="00CC2295" w:rsidRPr="00274790">
        <w:rPr>
          <w:rFonts w:ascii="Times New Roman" w:hAnsi="Times New Roman" w:cs="Times New Roman"/>
          <w:color w:val="000000"/>
          <w:sz w:val="24"/>
          <w:szCs w:val="24"/>
          <w:shd w:val="clear" w:color="auto" w:fill="FFFFFF"/>
          <w:lang w:val="ro-RO"/>
        </w:rPr>
        <w:t xml:space="preserve"> </w:t>
      </w:r>
      <w:r w:rsidR="00032EE0" w:rsidRPr="00274790">
        <w:rPr>
          <w:rFonts w:ascii="Times New Roman" w:hAnsi="Times New Roman" w:cs="Times New Roman"/>
          <w:color w:val="000000"/>
          <w:sz w:val="24"/>
          <w:szCs w:val="24"/>
          <w:shd w:val="clear" w:color="auto" w:fill="FFFFFF"/>
          <w:lang w:val="ro-RO"/>
        </w:rPr>
        <w:t>cultural.</w:t>
      </w:r>
      <w:r w:rsidR="00934138" w:rsidRPr="00274790">
        <w:rPr>
          <w:rFonts w:ascii="Times New Roman" w:hAnsi="Times New Roman" w:cs="Times New Roman"/>
          <w:color w:val="000000"/>
          <w:sz w:val="24"/>
          <w:szCs w:val="24"/>
          <w:shd w:val="clear" w:color="auto" w:fill="FFFFFF"/>
          <w:lang w:val="ro-RO"/>
        </w:rPr>
        <w:t>”</w:t>
      </w:r>
    </w:p>
    <w:p w14:paraId="79DEEF16" w14:textId="77777777" w:rsidR="00A9319D" w:rsidRPr="00274790" w:rsidRDefault="00A9319D" w:rsidP="00A9319D">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hAnsi="Times New Roman" w:cs="Times New Roman"/>
          <w:color w:val="000000"/>
          <w:sz w:val="24"/>
          <w:szCs w:val="24"/>
          <w:shd w:val="clear" w:color="auto" w:fill="FFFFFF"/>
          <w:lang w:val="ro-RO"/>
        </w:rPr>
        <w:t>- se completează cu un articol nou cu următorul conținut:</w:t>
      </w:r>
    </w:p>
    <w:p w14:paraId="4127A96A" w14:textId="0B3D7176" w:rsidR="002702DB" w:rsidRPr="00274790" w:rsidRDefault="002702DB" w:rsidP="002702DB">
      <w:pPr>
        <w:spacing w:after="240" w:line="240" w:lineRule="auto"/>
        <w:jc w:val="both"/>
        <w:rPr>
          <w:rFonts w:ascii="Times New Roman" w:hAnsi="Times New Roman" w:cs="Times New Roman"/>
          <w:color w:val="000000"/>
          <w:sz w:val="24"/>
          <w:szCs w:val="24"/>
          <w:shd w:val="clear" w:color="auto" w:fill="FFFFFF"/>
          <w:lang w:val="ro-RO"/>
        </w:rPr>
      </w:pPr>
      <w:r w:rsidRPr="00274790">
        <w:rPr>
          <w:rFonts w:ascii="Times New Roman" w:eastAsia="Times New Roman" w:hAnsi="Times New Roman" w:cs="Times New Roman"/>
          <w:color w:val="000000" w:themeColor="text1"/>
          <w:sz w:val="24"/>
          <w:szCs w:val="24"/>
          <w:lang w:val="ro-RO"/>
        </w:rPr>
        <w:t>„</w:t>
      </w:r>
      <w:r w:rsidRPr="00274790">
        <w:rPr>
          <w:rFonts w:ascii="Times New Roman" w:eastAsia="Times New Roman" w:hAnsi="Times New Roman" w:cs="Times New Roman"/>
          <w:b/>
          <w:bCs/>
          <w:color w:val="000000" w:themeColor="text1"/>
          <w:sz w:val="24"/>
          <w:szCs w:val="24"/>
          <w:lang w:val="ro-RO"/>
        </w:rPr>
        <w:t xml:space="preserve">Articolul </w:t>
      </w:r>
      <w:r w:rsidR="00A9319D" w:rsidRPr="00274790">
        <w:rPr>
          <w:rFonts w:ascii="Times New Roman" w:eastAsia="Times New Roman" w:hAnsi="Times New Roman" w:cs="Times New Roman"/>
          <w:b/>
          <w:bCs/>
          <w:color w:val="000000" w:themeColor="text1"/>
          <w:sz w:val="24"/>
          <w:szCs w:val="24"/>
          <w:lang w:val="ro-RO"/>
        </w:rPr>
        <w:t>38</w:t>
      </w:r>
      <w:r w:rsidRPr="00274790">
        <w:rPr>
          <w:rFonts w:ascii="Times New Roman" w:eastAsia="Times New Roman" w:hAnsi="Times New Roman" w:cs="Times New Roman"/>
          <w:color w:val="000000" w:themeColor="text1"/>
          <w:sz w:val="24"/>
          <w:szCs w:val="24"/>
          <w:lang w:val="ro-RO"/>
        </w:rPr>
        <w:t xml:space="preserve">. </w:t>
      </w:r>
      <w:r w:rsidR="00EC5EC7" w:rsidRPr="00274790">
        <w:rPr>
          <w:rFonts w:ascii="Times New Roman" w:eastAsia="Times New Roman" w:hAnsi="Times New Roman" w:cs="Times New Roman"/>
          <w:color w:val="000000" w:themeColor="text1"/>
          <w:sz w:val="24"/>
          <w:szCs w:val="24"/>
          <w:lang w:val="ro-RO"/>
        </w:rPr>
        <w:t>Limitele temporale ale restituirii bunurilor culturale mobile</w:t>
      </w:r>
      <w:r w:rsidR="00A9319D" w:rsidRPr="00274790">
        <w:rPr>
          <w:rFonts w:ascii="Times New Roman" w:eastAsia="Times New Roman" w:hAnsi="Times New Roman" w:cs="Times New Roman"/>
          <w:color w:val="000000" w:themeColor="text1"/>
          <w:sz w:val="24"/>
          <w:szCs w:val="24"/>
          <w:lang w:val="ro-RO"/>
        </w:rPr>
        <w:t xml:space="preserve"> scoase ilegal de pe teritoriul Republicii Moldova</w:t>
      </w:r>
    </w:p>
    <w:p w14:paraId="16BDE03E" w14:textId="1500A540" w:rsidR="007E0D66" w:rsidRPr="00274790" w:rsidRDefault="0004472D" w:rsidP="00516395">
      <w:pPr>
        <w:spacing w:after="240" w:line="240" w:lineRule="auto"/>
        <w:jc w:val="both"/>
        <w:rPr>
          <w:rFonts w:ascii="Times New Roman" w:eastAsia="Times New Roman" w:hAnsi="Times New Roman" w:cs="Times New Roman"/>
          <w:sz w:val="24"/>
          <w:szCs w:val="24"/>
          <w:lang w:val="ro-RO"/>
        </w:rPr>
      </w:pPr>
      <w:r w:rsidRPr="00274790">
        <w:rPr>
          <w:rFonts w:ascii="Times New Roman" w:eastAsia="Times New Roman" w:hAnsi="Times New Roman" w:cs="Times New Roman"/>
          <w:sz w:val="24"/>
          <w:szCs w:val="24"/>
          <w:lang w:val="ro-RO"/>
        </w:rPr>
        <w:t xml:space="preserve">(1) </w:t>
      </w:r>
      <w:r w:rsidR="0051536E" w:rsidRPr="00274790">
        <w:rPr>
          <w:rFonts w:ascii="Times New Roman" w:eastAsia="Times New Roman" w:hAnsi="Times New Roman" w:cs="Times New Roman"/>
          <w:sz w:val="24"/>
          <w:szCs w:val="24"/>
          <w:lang w:val="ro-RO"/>
        </w:rPr>
        <w:t>Prevederile prezentei legi</w:t>
      </w:r>
      <w:r w:rsidR="007E0D66" w:rsidRPr="00274790">
        <w:rPr>
          <w:rFonts w:ascii="Times New Roman" w:eastAsia="Times New Roman" w:hAnsi="Times New Roman" w:cs="Times New Roman"/>
          <w:sz w:val="24"/>
          <w:szCs w:val="24"/>
          <w:lang w:val="ro-RO"/>
        </w:rPr>
        <w:t xml:space="preserve"> se aplică exclusiv asupra bunurilor culturale mobile, care au fost scoase ilegal</w:t>
      </w:r>
      <w:r w:rsidR="00D21AFC" w:rsidRPr="00274790">
        <w:rPr>
          <w:rFonts w:ascii="Times New Roman" w:eastAsia="Times New Roman" w:hAnsi="Times New Roman" w:cs="Times New Roman"/>
          <w:sz w:val="24"/>
          <w:szCs w:val="24"/>
          <w:lang w:val="ro-RO"/>
        </w:rPr>
        <w:t xml:space="preserve"> de pe</w:t>
      </w:r>
      <w:r w:rsidR="007E0D66" w:rsidRPr="00274790">
        <w:rPr>
          <w:rFonts w:ascii="Times New Roman" w:eastAsia="Times New Roman" w:hAnsi="Times New Roman" w:cs="Times New Roman"/>
          <w:sz w:val="24"/>
          <w:szCs w:val="24"/>
          <w:lang w:val="ro-RO"/>
        </w:rPr>
        <w:t xml:space="preserve"> teritoriul Republicii Moldova după 1 ianuarie 1993.</w:t>
      </w:r>
      <w:r w:rsidR="00EF3B26" w:rsidRPr="00274790">
        <w:rPr>
          <w:rFonts w:ascii="Times New Roman" w:eastAsia="Times New Roman" w:hAnsi="Times New Roman" w:cs="Times New Roman"/>
          <w:sz w:val="24"/>
          <w:szCs w:val="24"/>
          <w:lang w:val="ro-RO"/>
        </w:rPr>
        <w:t>”</w:t>
      </w:r>
    </w:p>
    <w:p w14:paraId="1142CD99" w14:textId="1CA0C5EB" w:rsidR="00124D8A" w:rsidRPr="00274790" w:rsidRDefault="00711D56" w:rsidP="00150492">
      <w:pPr>
        <w:pStyle w:val="a9"/>
        <w:numPr>
          <w:ilvl w:val="0"/>
          <w:numId w:val="6"/>
        </w:numPr>
        <w:spacing w:after="240" w:line="240" w:lineRule="auto"/>
        <w:jc w:val="both"/>
        <w:rPr>
          <w:rFonts w:ascii="Times New Roman" w:eastAsia="Times New Roman" w:hAnsi="Times New Roman" w:cs="Times New Roman"/>
          <w:color w:val="000000" w:themeColor="text1"/>
        </w:rPr>
      </w:pPr>
      <w:r w:rsidRPr="00274790">
        <w:rPr>
          <w:rFonts w:ascii="Times New Roman" w:eastAsia="Times New Roman" w:hAnsi="Times New Roman" w:cs="Times New Roman"/>
          <w:color w:val="000000" w:themeColor="text1"/>
        </w:rPr>
        <w:t>Articolul 30 se completează la final cu următoarele:</w:t>
      </w:r>
    </w:p>
    <w:p w14:paraId="0830F3E5" w14:textId="17D14F78" w:rsidR="00711D56" w:rsidRPr="00274790" w:rsidRDefault="00711D56" w:rsidP="00711D56">
      <w:pPr>
        <w:shd w:val="clear" w:color="auto" w:fill="FFFFFF"/>
        <w:spacing w:after="240" w:line="240" w:lineRule="auto"/>
        <w:jc w:val="both"/>
        <w:rPr>
          <w:rFonts w:ascii="Times New Roman" w:eastAsia="Times New Roman" w:hAnsi="Times New Roman" w:cs="Times New Roman"/>
          <w:strike/>
          <w:color w:val="FF0000"/>
          <w:sz w:val="24"/>
          <w:szCs w:val="24"/>
          <w:lang w:val="ro-RO"/>
        </w:rPr>
      </w:pPr>
      <w:r w:rsidRPr="00274790">
        <w:rPr>
          <w:rFonts w:ascii="Times New Roman" w:eastAsia="Times New Roman" w:hAnsi="Times New Roman" w:cs="Times New Roman"/>
          <w:color w:val="000000" w:themeColor="text1"/>
          <w:sz w:val="24"/>
          <w:szCs w:val="24"/>
          <w:lang w:val="ro-RO"/>
        </w:rPr>
        <w:t>(3) Guvernul</w:t>
      </w:r>
      <w:r w:rsidR="00321E40" w:rsidRPr="00274790">
        <w:rPr>
          <w:rFonts w:ascii="Times New Roman" w:eastAsia="Times New Roman" w:hAnsi="Times New Roman" w:cs="Times New Roman"/>
          <w:color w:val="000000" w:themeColor="text1"/>
          <w:sz w:val="24"/>
          <w:szCs w:val="24"/>
          <w:lang w:val="ro-RO"/>
        </w:rPr>
        <w:t>,</w:t>
      </w:r>
      <w:r w:rsidR="003911AD" w:rsidRPr="00274790">
        <w:rPr>
          <w:rFonts w:ascii="Times New Roman" w:eastAsia="Times New Roman" w:hAnsi="Times New Roman" w:cs="Times New Roman"/>
          <w:color w:val="000000" w:themeColor="text1"/>
          <w:sz w:val="24"/>
          <w:szCs w:val="24"/>
          <w:lang w:val="ro-RO"/>
        </w:rPr>
        <w:t xml:space="preserve"> </w:t>
      </w:r>
      <w:r w:rsidR="0011425E" w:rsidRPr="00274790">
        <w:rPr>
          <w:rFonts w:ascii="Times New Roman" w:eastAsia="Times New Roman" w:hAnsi="Times New Roman" w:cs="Times New Roman"/>
          <w:color w:val="000000" w:themeColor="text1"/>
          <w:sz w:val="24"/>
          <w:szCs w:val="24"/>
          <w:lang w:val="ro-RO"/>
        </w:rPr>
        <w:t xml:space="preserve">la intervale de cinci ani, </w:t>
      </w:r>
      <w:r w:rsidRPr="00274790">
        <w:rPr>
          <w:rFonts w:ascii="Times New Roman" w:eastAsia="Times New Roman" w:hAnsi="Times New Roman" w:cs="Times New Roman"/>
          <w:color w:val="000000" w:themeColor="text1"/>
          <w:sz w:val="24"/>
          <w:szCs w:val="24"/>
          <w:lang w:val="ro-RO"/>
        </w:rPr>
        <w:t xml:space="preserve">va examina eficacitatea </w:t>
      </w:r>
      <w:r w:rsidR="0011425E" w:rsidRPr="00274790">
        <w:rPr>
          <w:rFonts w:ascii="Times New Roman" w:eastAsia="Times New Roman" w:hAnsi="Times New Roman" w:cs="Times New Roman"/>
          <w:color w:val="000000" w:themeColor="text1"/>
          <w:sz w:val="24"/>
          <w:szCs w:val="24"/>
          <w:lang w:val="ro-RO"/>
        </w:rPr>
        <w:t>prevederilor prezentei legi ce vizează exercitarea funcțiilor de restituire a bunurilor culturale mobile scoase ilegal de pe teritoriul unui stat membru al Uniunii Europene sau Republicii Moldova</w:t>
      </w:r>
      <w:r w:rsidRPr="00274790">
        <w:rPr>
          <w:rFonts w:ascii="Times New Roman" w:eastAsia="Times New Roman" w:hAnsi="Times New Roman" w:cs="Times New Roman"/>
          <w:color w:val="000000" w:themeColor="text1"/>
          <w:sz w:val="24"/>
          <w:szCs w:val="24"/>
          <w:lang w:val="ro-RO"/>
        </w:rPr>
        <w:t>.</w:t>
      </w:r>
    </w:p>
    <w:p w14:paraId="62301E4A" w14:textId="53E268D0" w:rsidR="00E029C6" w:rsidRPr="00274790" w:rsidRDefault="00711D56" w:rsidP="00E029C6">
      <w:pPr>
        <w:shd w:val="clear" w:color="auto" w:fill="FFFFFF"/>
        <w:spacing w:after="240" w:line="240" w:lineRule="auto"/>
        <w:jc w:val="both"/>
        <w:rPr>
          <w:rFonts w:ascii="Times New Roman" w:eastAsia="Times New Roman" w:hAnsi="Times New Roman" w:cs="Times New Roman"/>
          <w:color w:val="000000" w:themeColor="text1"/>
          <w:sz w:val="24"/>
          <w:szCs w:val="24"/>
          <w:lang w:val="ro-RO"/>
        </w:rPr>
      </w:pPr>
      <w:r w:rsidRPr="00274790">
        <w:rPr>
          <w:rFonts w:ascii="Times New Roman" w:eastAsia="Times New Roman" w:hAnsi="Times New Roman" w:cs="Times New Roman"/>
          <w:color w:val="000000" w:themeColor="text1"/>
          <w:sz w:val="24"/>
          <w:szCs w:val="24"/>
          <w:lang w:val="ro-RO"/>
        </w:rPr>
        <w:lastRenderedPageBreak/>
        <w:t>(4)</w:t>
      </w:r>
      <w:r w:rsidR="00E029C6" w:rsidRPr="00274790">
        <w:rPr>
          <w:rFonts w:ascii="Times New Roman" w:eastAsia="Times New Roman" w:hAnsi="Times New Roman" w:cs="Times New Roman"/>
          <w:color w:val="000000" w:themeColor="text1"/>
          <w:sz w:val="24"/>
          <w:szCs w:val="24"/>
          <w:lang w:val="ro-RO"/>
        </w:rPr>
        <w:t xml:space="preserve"> Ministerul Culturii, odată la cinci ani, informează Ministerul Afacerilor Externe și Integrării Europene privind aplicarea </w:t>
      </w:r>
      <w:r w:rsidR="00DF1667" w:rsidRPr="00274790">
        <w:rPr>
          <w:rFonts w:ascii="Times New Roman" w:eastAsia="Times New Roman" w:hAnsi="Times New Roman" w:cs="Times New Roman"/>
          <w:color w:val="000000" w:themeColor="text1"/>
          <w:sz w:val="24"/>
          <w:szCs w:val="24"/>
          <w:lang w:val="ro-RO"/>
        </w:rPr>
        <w:t xml:space="preserve">prezentei legi în materie de </w:t>
      </w:r>
      <w:r w:rsidR="000F29D1" w:rsidRPr="00274790">
        <w:rPr>
          <w:rFonts w:ascii="Times New Roman" w:eastAsia="Times New Roman" w:hAnsi="Times New Roman" w:cs="Times New Roman"/>
          <w:color w:val="000000" w:themeColor="text1"/>
          <w:sz w:val="24"/>
          <w:szCs w:val="24"/>
          <w:lang w:val="ro-RO"/>
        </w:rPr>
        <w:t>exercitare</w:t>
      </w:r>
      <w:r w:rsidR="00321E40" w:rsidRPr="00274790">
        <w:rPr>
          <w:rFonts w:ascii="Times New Roman" w:eastAsia="Times New Roman" w:hAnsi="Times New Roman" w:cs="Times New Roman"/>
          <w:color w:val="000000" w:themeColor="text1"/>
          <w:sz w:val="24"/>
          <w:szCs w:val="24"/>
          <w:lang w:val="ro-RO"/>
        </w:rPr>
        <w:t xml:space="preserve"> </w:t>
      </w:r>
      <w:r w:rsidR="000F29D1" w:rsidRPr="00274790">
        <w:rPr>
          <w:rFonts w:ascii="Times New Roman" w:eastAsia="Times New Roman" w:hAnsi="Times New Roman" w:cs="Times New Roman"/>
          <w:color w:val="000000" w:themeColor="text1"/>
          <w:sz w:val="24"/>
          <w:szCs w:val="24"/>
          <w:lang w:val="ro-RO"/>
        </w:rPr>
        <w:t xml:space="preserve">a </w:t>
      </w:r>
      <w:r w:rsidR="00C57978" w:rsidRPr="00274790">
        <w:rPr>
          <w:rFonts w:ascii="Times New Roman" w:eastAsia="Times New Roman" w:hAnsi="Times New Roman" w:cs="Times New Roman"/>
          <w:color w:val="000000" w:themeColor="text1"/>
          <w:sz w:val="24"/>
          <w:szCs w:val="24"/>
          <w:lang w:val="ro-RO"/>
        </w:rPr>
        <w:t>atribuțiilor</w:t>
      </w:r>
      <w:r w:rsidR="000F29D1" w:rsidRPr="00274790">
        <w:rPr>
          <w:rFonts w:ascii="Times New Roman" w:eastAsia="Times New Roman" w:hAnsi="Times New Roman" w:cs="Times New Roman"/>
          <w:color w:val="000000" w:themeColor="text1"/>
          <w:sz w:val="24"/>
          <w:szCs w:val="24"/>
          <w:lang w:val="ro-RO"/>
        </w:rPr>
        <w:t xml:space="preserve"> de restituire a bunurilor culturale mobile scoase ilegal de pe teritoriul unui stat membru al Uniunii Europene sau Republicii Moldova</w:t>
      </w:r>
      <w:r w:rsidR="00E029C6" w:rsidRPr="00274790">
        <w:rPr>
          <w:rFonts w:ascii="Times New Roman" w:eastAsia="Times New Roman" w:hAnsi="Times New Roman" w:cs="Times New Roman"/>
          <w:color w:val="000000" w:themeColor="text1"/>
          <w:sz w:val="24"/>
          <w:szCs w:val="24"/>
          <w:lang w:val="ro-RO"/>
        </w:rPr>
        <w:t>.</w:t>
      </w:r>
    </w:p>
    <w:p w14:paraId="3C619E9E" w14:textId="2C4E4E81" w:rsidR="00C57978" w:rsidRPr="00274790" w:rsidRDefault="00C57978" w:rsidP="00EA5FCA">
      <w:pPr>
        <w:spacing w:after="240" w:line="240" w:lineRule="auto"/>
        <w:jc w:val="both"/>
        <w:rPr>
          <w:rFonts w:ascii="Times New Roman" w:eastAsia="Times New Roman" w:hAnsi="Times New Roman" w:cs="Times New Roman"/>
          <w:color w:val="000000" w:themeColor="text1"/>
          <w:sz w:val="24"/>
          <w:szCs w:val="24"/>
          <w:lang w:val="ro-RO"/>
        </w:rPr>
      </w:pPr>
      <w:r w:rsidRPr="00274790">
        <w:rPr>
          <w:rFonts w:ascii="Times New Roman" w:eastAsia="Times New Roman" w:hAnsi="Times New Roman" w:cs="Times New Roman"/>
          <w:color w:val="000000" w:themeColor="text1"/>
          <w:sz w:val="24"/>
          <w:szCs w:val="24"/>
          <w:lang w:val="ro-RO"/>
        </w:rPr>
        <w:t>(5) Ministerul Culturii, Ministerul Afacerilor Interne și Ministerul Apărării vor asigura, printr-un program de acțiuni coordonate, protecția și integritatea bunurilor culturale mobile aflate în colecțiile publice ale  muzeelor, arhivelor și bibliotecilor, precum și în instituții de cult din Republica Moldova, împotriva riscurilor ce decurg din calamități naturale, tulburări publice sau conflicte armate.</w:t>
      </w:r>
    </w:p>
    <w:p w14:paraId="28521F95" w14:textId="3AF1DBDC" w:rsidR="00191422" w:rsidRPr="00274790" w:rsidRDefault="00191422" w:rsidP="00EA5FCA">
      <w:pPr>
        <w:spacing w:after="240" w:line="240" w:lineRule="auto"/>
        <w:jc w:val="both"/>
        <w:rPr>
          <w:rFonts w:ascii="Times New Roman" w:eastAsia="Times New Roman" w:hAnsi="Times New Roman" w:cs="Times New Roman"/>
          <w:color w:val="000000" w:themeColor="text1"/>
          <w:sz w:val="24"/>
          <w:szCs w:val="24"/>
          <w:lang w:val="ro-RO"/>
        </w:rPr>
      </w:pPr>
      <w:r w:rsidRPr="00274790">
        <w:rPr>
          <w:rFonts w:ascii="Times New Roman" w:eastAsia="Times New Roman" w:hAnsi="Times New Roman" w:cs="Times New Roman"/>
          <w:color w:val="000000" w:themeColor="text1"/>
          <w:sz w:val="24"/>
          <w:szCs w:val="24"/>
          <w:lang w:val="ro-RO"/>
        </w:rPr>
        <w:t>(</w:t>
      </w:r>
      <w:r w:rsidR="000E4818" w:rsidRPr="00274790">
        <w:rPr>
          <w:rFonts w:ascii="Times New Roman" w:eastAsia="Times New Roman" w:hAnsi="Times New Roman" w:cs="Times New Roman"/>
          <w:color w:val="000000" w:themeColor="text1"/>
          <w:sz w:val="24"/>
          <w:szCs w:val="24"/>
          <w:lang w:val="ro-RO"/>
        </w:rPr>
        <w:t>6</w:t>
      </w:r>
      <w:r w:rsidRPr="00274790">
        <w:rPr>
          <w:rFonts w:ascii="Times New Roman" w:eastAsia="Times New Roman" w:hAnsi="Times New Roman" w:cs="Times New Roman"/>
          <w:color w:val="000000" w:themeColor="text1"/>
          <w:sz w:val="24"/>
          <w:szCs w:val="24"/>
          <w:lang w:val="ro-RO"/>
        </w:rPr>
        <w:t xml:space="preserve">) </w:t>
      </w:r>
      <w:r w:rsidR="002510F4" w:rsidRPr="00274790">
        <w:rPr>
          <w:rFonts w:ascii="Times New Roman" w:eastAsia="Times New Roman" w:hAnsi="Times New Roman" w:cs="Times New Roman"/>
          <w:color w:val="000000" w:themeColor="text1"/>
          <w:sz w:val="24"/>
          <w:szCs w:val="24"/>
          <w:lang w:val="ro-RO"/>
        </w:rPr>
        <w:t>De la data aderării Republicii Moldova la Uniunea Europeană, Serviciul de evidență și circulație a bunurilor culturale mobile va utiliza în mod obligatoriu Sistemul de informare al pieței interne (IMI) instituit prin Regulamentul (UE) nr. 1024/2012, special conceput pentru obiecte culturale, în conformitate cu Directiva 2014/60/UE a Parlamentului European și a Consiliului din 15 mai 2014 privind restituirea obiectelor culturale care au părăsit ilegal teritoriul unui stat membru și de modificare a Regulamentului (UE) nr. 1024/2012 (Reformare)</w:t>
      </w:r>
      <w:r w:rsidR="00462482" w:rsidRPr="00274790">
        <w:rPr>
          <w:rFonts w:ascii="Times New Roman" w:eastAsia="Times New Roman" w:hAnsi="Times New Roman" w:cs="Times New Roman"/>
          <w:color w:val="000000" w:themeColor="text1"/>
          <w:sz w:val="24"/>
          <w:szCs w:val="24"/>
          <w:lang w:val="ro-RO"/>
        </w:rPr>
        <w:t>.</w:t>
      </w:r>
      <w:r w:rsidR="00FE2A33" w:rsidRPr="00274790">
        <w:rPr>
          <w:rFonts w:ascii="Times New Roman" w:eastAsia="Times New Roman" w:hAnsi="Times New Roman" w:cs="Times New Roman"/>
          <w:color w:val="000000" w:themeColor="text1"/>
          <w:sz w:val="24"/>
          <w:szCs w:val="24"/>
          <w:lang w:val="ro-RO"/>
        </w:rPr>
        <w:t>”</w:t>
      </w:r>
    </w:p>
    <w:p w14:paraId="0060D8E6" w14:textId="0D284BC1" w:rsidR="00593BA1" w:rsidRPr="00274790" w:rsidRDefault="00593BA1" w:rsidP="00593BA1">
      <w:pPr>
        <w:pStyle w:val="a9"/>
        <w:numPr>
          <w:ilvl w:val="0"/>
          <w:numId w:val="6"/>
        </w:numPr>
        <w:spacing w:after="240" w:line="240" w:lineRule="auto"/>
        <w:jc w:val="both"/>
        <w:rPr>
          <w:rFonts w:ascii="Times New Roman" w:eastAsia="Times New Roman" w:hAnsi="Times New Roman" w:cs="Times New Roman"/>
          <w:color w:val="000000" w:themeColor="text1"/>
        </w:rPr>
      </w:pPr>
      <w:r w:rsidRPr="00274790">
        <w:rPr>
          <w:rFonts w:ascii="Times New Roman" w:eastAsia="Times New Roman" w:hAnsi="Times New Roman" w:cs="Times New Roman"/>
          <w:color w:val="000000" w:themeColor="text1"/>
        </w:rPr>
        <w:t xml:space="preserve"> Se ajustează numerotarea articolelor</w:t>
      </w:r>
      <w:r w:rsidR="00261BA0" w:rsidRPr="00274790">
        <w:rPr>
          <w:rFonts w:ascii="Times New Roman" w:eastAsia="Times New Roman" w:hAnsi="Times New Roman" w:cs="Times New Roman"/>
          <w:color w:val="000000" w:themeColor="text1"/>
        </w:rPr>
        <w:t xml:space="preserve"> din prezenta lege, articolul 29 va deveni articolul</w:t>
      </w:r>
      <w:r w:rsidR="00CA3CCD" w:rsidRPr="00274790">
        <w:rPr>
          <w:rFonts w:ascii="Times New Roman" w:eastAsia="Times New Roman" w:hAnsi="Times New Roman" w:cs="Times New Roman"/>
          <w:color w:val="000000" w:themeColor="text1"/>
        </w:rPr>
        <w:t xml:space="preserve"> 39, iar articolul 30 va deveni articolul 40</w:t>
      </w:r>
      <w:r w:rsidR="001641D8" w:rsidRPr="00274790">
        <w:rPr>
          <w:rFonts w:ascii="Times New Roman" w:eastAsia="Times New Roman" w:hAnsi="Times New Roman" w:cs="Times New Roman"/>
          <w:color w:val="000000" w:themeColor="text1"/>
        </w:rPr>
        <w:t>.</w:t>
      </w:r>
    </w:p>
    <w:p w14:paraId="6B8C4C87" w14:textId="77777777" w:rsidR="00593BA1" w:rsidRPr="00274790" w:rsidRDefault="00593BA1" w:rsidP="00EA5FCA">
      <w:pPr>
        <w:spacing w:after="240" w:line="240" w:lineRule="auto"/>
        <w:jc w:val="both"/>
        <w:rPr>
          <w:rFonts w:ascii="Times New Roman" w:eastAsia="Times New Roman" w:hAnsi="Times New Roman" w:cs="Times New Roman"/>
          <w:color w:val="000000" w:themeColor="text1"/>
          <w:sz w:val="24"/>
          <w:szCs w:val="24"/>
          <w:lang w:val="ro-RO"/>
        </w:rPr>
      </w:pPr>
    </w:p>
    <w:p w14:paraId="02C6C06D" w14:textId="7F493199" w:rsidR="0011458D" w:rsidRPr="00274790" w:rsidRDefault="0011458D" w:rsidP="00150492">
      <w:pPr>
        <w:tabs>
          <w:tab w:val="left" w:pos="851"/>
        </w:tabs>
        <w:spacing w:after="240" w:line="240" w:lineRule="auto"/>
        <w:jc w:val="center"/>
        <w:rPr>
          <w:rFonts w:ascii="Times New Roman" w:eastAsia="Times New Roman" w:hAnsi="Times New Roman" w:cs="Times New Roman"/>
          <w:sz w:val="24"/>
          <w:szCs w:val="24"/>
          <w:lang w:val="ro-RO"/>
        </w:rPr>
      </w:pPr>
      <w:r w:rsidRPr="00274790">
        <w:rPr>
          <w:rFonts w:ascii="Times New Roman" w:eastAsia="Times New Roman" w:hAnsi="Times New Roman" w:cs="Times New Roman"/>
          <w:b/>
          <w:sz w:val="24"/>
          <w:szCs w:val="24"/>
          <w:lang w:val="ro-RO"/>
        </w:rPr>
        <w:t>PREȘEDINTELE PARLAMENTULUI</w:t>
      </w:r>
    </w:p>
    <w:sectPr w:rsidR="0011458D" w:rsidRPr="00274790" w:rsidSect="000019DE">
      <w:footerReference w:type="default" r:id="rId12"/>
      <w:pgSz w:w="11906" w:h="16838" w:code="9"/>
      <w:pgMar w:top="1440" w:right="1440" w:bottom="1440" w:left="1440" w:header="1021"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E97D4" w14:textId="77777777" w:rsidR="00E1200A" w:rsidRDefault="00E1200A" w:rsidP="00D71A03">
      <w:pPr>
        <w:spacing w:line="240" w:lineRule="auto"/>
      </w:pPr>
      <w:r>
        <w:separator/>
      </w:r>
    </w:p>
  </w:endnote>
  <w:endnote w:type="continuationSeparator" w:id="0">
    <w:p w14:paraId="7B0BCC23" w14:textId="77777777" w:rsidR="00E1200A" w:rsidRDefault="00E1200A" w:rsidP="00D71A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slon">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699436903"/>
      <w:docPartObj>
        <w:docPartGallery w:val="Page Numbers (Bottom of Page)"/>
        <w:docPartUnique/>
      </w:docPartObj>
    </w:sdtPr>
    <w:sdtEndPr>
      <w:rPr>
        <w:noProof/>
      </w:rPr>
    </w:sdtEndPr>
    <w:sdtContent>
      <w:p w14:paraId="704AB234" w14:textId="1506EF36" w:rsidR="00E029C6" w:rsidRPr="006319C4" w:rsidRDefault="00E029C6" w:rsidP="00E029C6">
        <w:pPr>
          <w:pStyle w:val="a5"/>
          <w:jc w:val="right"/>
          <w:rPr>
            <w:rFonts w:ascii="Times New Roman" w:hAnsi="Times New Roman" w:cs="Times New Roman"/>
          </w:rPr>
        </w:pPr>
        <w:r w:rsidRPr="006319C4">
          <w:rPr>
            <w:rFonts w:ascii="Times New Roman" w:hAnsi="Times New Roman" w:cs="Times New Roman"/>
          </w:rPr>
          <w:fldChar w:fldCharType="begin"/>
        </w:r>
        <w:r w:rsidRPr="006319C4">
          <w:rPr>
            <w:rFonts w:ascii="Times New Roman" w:hAnsi="Times New Roman" w:cs="Times New Roman"/>
          </w:rPr>
          <w:instrText xml:space="preserve"> PAGE   \* MERGEFORMAT </w:instrText>
        </w:r>
        <w:r w:rsidRPr="006319C4">
          <w:rPr>
            <w:rFonts w:ascii="Times New Roman" w:hAnsi="Times New Roman" w:cs="Times New Roman"/>
          </w:rPr>
          <w:fldChar w:fldCharType="separate"/>
        </w:r>
        <w:r w:rsidR="00274790">
          <w:rPr>
            <w:rFonts w:ascii="Times New Roman" w:hAnsi="Times New Roman" w:cs="Times New Roman"/>
            <w:noProof/>
          </w:rPr>
          <w:t>9</w:t>
        </w:r>
        <w:r w:rsidRPr="006319C4">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B3758" w14:textId="77777777" w:rsidR="00E1200A" w:rsidRDefault="00E1200A" w:rsidP="00D71A03">
      <w:pPr>
        <w:spacing w:line="240" w:lineRule="auto"/>
      </w:pPr>
      <w:r>
        <w:separator/>
      </w:r>
    </w:p>
  </w:footnote>
  <w:footnote w:type="continuationSeparator" w:id="0">
    <w:p w14:paraId="3B4FD8E5" w14:textId="77777777" w:rsidR="00E1200A" w:rsidRDefault="00E1200A" w:rsidP="00D71A0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2383"/>
    <w:multiLevelType w:val="hybridMultilevel"/>
    <w:tmpl w:val="0E2C13FC"/>
    <w:lvl w:ilvl="0" w:tplc="04090017">
      <w:start w:val="1"/>
      <w:numFmt w:val="lowerLetter"/>
      <w:lvlText w:val="%1)"/>
      <w:lvlJc w:val="left"/>
      <w:pPr>
        <w:ind w:left="1500" w:hanging="360"/>
      </w:pPr>
      <w:rPr>
        <w:rFonts w:cs="Times New Roman"/>
      </w:rPr>
    </w:lvl>
    <w:lvl w:ilvl="1" w:tplc="04180019" w:tentative="1">
      <w:start w:val="1"/>
      <w:numFmt w:val="lowerLetter"/>
      <w:lvlText w:val="%2."/>
      <w:lvlJc w:val="left"/>
      <w:pPr>
        <w:ind w:left="2220" w:hanging="360"/>
      </w:pPr>
      <w:rPr>
        <w:rFonts w:cs="Times New Roman"/>
      </w:rPr>
    </w:lvl>
    <w:lvl w:ilvl="2" w:tplc="0418001B" w:tentative="1">
      <w:start w:val="1"/>
      <w:numFmt w:val="lowerRoman"/>
      <w:lvlText w:val="%3."/>
      <w:lvlJc w:val="right"/>
      <w:pPr>
        <w:ind w:left="2940" w:hanging="180"/>
      </w:pPr>
      <w:rPr>
        <w:rFonts w:cs="Times New Roman"/>
      </w:rPr>
    </w:lvl>
    <w:lvl w:ilvl="3" w:tplc="0418000F" w:tentative="1">
      <w:start w:val="1"/>
      <w:numFmt w:val="decimal"/>
      <w:lvlText w:val="%4."/>
      <w:lvlJc w:val="left"/>
      <w:pPr>
        <w:ind w:left="3660" w:hanging="360"/>
      </w:pPr>
      <w:rPr>
        <w:rFonts w:cs="Times New Roman"/>
      </w:rPr>
    </w:lvl>
    <w:lvl w:ilvl="4" w:tplc="04180019" w:tentative="1">
      <w:start w:val="1"/>
      <w:numFmt w:val="lowerLetter"/>
      <w:lvlText w:val="%5."/>
      <w:lvlJc w:val="left"/>
      <w:pPr>
        <w:ind w:left="4380" w:hanging="360"/>
      </w:pPr>
      <w:rPr>
        <w:rFonts w:cs="Times New Roman"/>
      </w:rPr>
    </w:lvl>
    <w:lvl w:ilvl="5" w:tplc="0418001B" w:tentative="1">
      <w:start w:val="1"/>
      <w:numFmt w:val="lowerRoman"/>
      <w:lvlText w:val="%6."/>
      <w:lvlJc w:val="right"/>
      <w:pPr>
        <w:ind w:left="5100" w:hanging="180"/>
      </w:pPr>
      <w:rPr>
        <w:rFonts w:cs="Times New Roman"/>
      </w:rPr>
    </w:lvl>
    <w:lvl w:ilvl="6" w:tplc="0418000F" w:tentative="1">
      <w:start w:val="1"/>
      <w:numFmt w:val="decimal"/>
      <w:lvlText w:val="%7."/>
      <w:lvlJc w:val="left"/>
      <w:pPr>
        <w:ind w:left="5820" w:hanging="360"/>
      </w:pPr>
      <w:rPr>
        <w:rFonts w:cs="Times New Roman"/>
      </w:rPr>
    </w:lvl>
    <w:lvl w:ilvl="7" w:tplc="04180019" w:tentative="1">
      <w:start w:val="1"/>
      <w:numFmt w:val="lowerLetter"/>
      <w:lvlText w:val="%8."/>
      <w:lvlJc w:val="left"/>
      <w:pPr>
        <w:ind w:left="6540" w:hanging="360"/>
      </w:pPr>
      <w:rPr>
        <w:rFonts w:cs="Times New Roman"/>
      </w:rPr>
    </w:lvl>
    <w:lvl w:ilvl="8" w:tplc="0418001B" w:tentative="1">
      <w:start w:val="1"/>
      <w:numFmt w:val="lowerRoman"/>
      <w:lvlText w:val="%9."/>
      <w:lvlJc w:val="right"/>
      <w:pPr>
        <w:ind w:left="7260" w:hanging="180"/>
      </w:pPr>
      <w:rPr>
        <w:rFonts w:cs="Times New Roman"/>
      </w:rPr>
    </w:lvl>
  </w:abstractNum>
  <w:abstractNum w:abstractNumId="1">
    <w:nsid w:val="11A808DE"/>
    <w:multiLevelType w:val="hybridMultilevel"/>
    <w:tmpl w:val="CE426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4D87378"/>
    <w:multiLevelType w:val="hybridMultilevel"/>
    <w:tmpl w:val="D63C7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A875BB"/>
    <w:multiLevelType w:val="hybridMultilevel"/>
    <w:tmpl w:val="57666224"/>
    <w:lvl w:ilvl="0" w:tplc="F38026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78F5A44"/>
    <w:multiLevelType w:val="hybridMultilevel"/>
    <w:tmpl w:val="5B123188"/>
    <w:lvl w:ilvl="0" w:tplc="BAE8FA8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592B03AF"/>
    <w:multiLevelType w:val="hybridMultilevel"/>
    <w:tmpl w:val="FC0E4610"/>
    <w:lvl w:ilvl="0" w:tplc="2422B05A">
      <w:start w:val="1"/>
      <w:numFmt w:val="decimal"/>
      <w:lvlText w:val="%1."/>
      <w:lvlJc w:val="left"/>
      <w:pPr>
        <w:ind w:left="993" w:hanging="360"/>
      </w:pPr>
      <w:rPr>
        <w:rFonts w:eastAsia="Calibri" w:hint="default"/>
        <w:color w:val="auto"/>
      </w:rPr>
    </w:lvl>
    <w:lvl w:ilvl="1" w:tplc="08180019" w:tentative="1">
      <w:start w:val="1"/>
      <w:numFmt w:val="lowerLetter"/>
      <w:lvlText w:val="%2."/>
      <w:lvlJc w:val="left"/>
      <w:pPr>
        <w:ind w:left="1713" w:hanging="360"/>
      </w:pPr>
    </w:lvl>
    <w:lvl w:ilvl="2" w:tplc="0818001B" w:tentative="1">
      <w:start w:val="1"/>
      <w:numFmt w:val="lowerRoman"/>
      <w:lvlText w:val="%3."/>
      <w:lvlJc w:val="right"/>
      <w:pPr>
        <w:ind w:left="2433" w:hanging="180"/>
      </w:pPr>
    </w:lvl>
    <w:lvl w:ilvl="3" w:tplc="0818000F" w:tentative="1">
      <w:start w:val="1"/>
      <w:numFmt w:val="decimal"/>
      <w:lvlText w:val="%4."/>
      <w:lvlJc w:val="left"/>
      <w:pPr>
        <w:ind w:left="3153" w:hanging="360"/>
      </w:pPr>
    </w:lvl>
    <w:lvl w:ilvl="4" w:tplc="08180019" w:tentative="1">
      <w:start w:val="1"/>
      <w:numFmt w:val="lowerLetter"/>
      <w:lvlText w:val="%5."/>
      <w:lvlJc w:val="left"/>
      <w:pPr>
        <w:ind w:left="3873" w:hanging="360"/>
      </w:pPr>
    </w:lvl>
    <w:lvl w:ilvl="5" w:tplc="0818001B" w:tentative="1">
      <w:start w:val="1"/>
      <w:numFmt w:val="lowerRoman"/>
      <w:lvlText w:val="%6."/>
      <w:lvlJc w:val="right"/>
      <w:pPr>
        <w:ind w:left="4593" w:hanging="180"/>
      </w:pPr>
    </w:lvl>
    <w:lvl w:ilvl="6" w:tplc="0818000F" w:tentative="1">
      <w:start w:val="1"/>
      <w:numFmt w:val="decimal"/>
      <w:lvlText w:val="%7."/>
      <w:lvlJc w:val="left"/>
      <w:pPr>
        <w:ind w:left="5313" w:hanging="360"/>
      </w:pPr>
    </w:lvl>
    <w:lvl w:ilvl="7" w:tplc="08180019" w:tentative="1">
      <w:start w:val="1"/>
      <w:numFmt w:val="lowerLetter"/>
      <w:lvlText w:val="%8."/>
      <w:lvlJc w:val="left"/>
      <w:pPr>
        <w:ind w:left="6033" w:hanging="360"/>
      </w:pPr>
    </w:lvl>
    <w:lvl w:ilvl="8" w:tplc="0818001B" w:tentative="1">
      <w:start w:val="1"/>
      <w:numFmt w:val="lowerRoman"/>
      <w:lvlText w:val="%9."/>
      <w:lvlJc w:val="right"/>
      <w:pPr>
        <w:ind w:left="6753" w:hanging="180"/>
      </w:pPr>
    </w:lvl>
  </w:abstractNum>
  <w:abstractNum w:abstractNumId="6">
    <w:nsid w:val="6E101B4E"/>
    <w:multiLevelType w:val="hybridMultilevel"/>
    <w:tmpl w:val="711CB92E"/>
    <w:lvl w:ilvl="0" w:tplc="BE927E9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A03"/>
    <w:rsid w:val="000019DE"/>
    <w:rsid w:val="00002126"/>
    <w:rsid w:val="00003F8F"/>
    <w:rsid w:val="0000440D"/>
    <w:rsid w:val="00005145"/>
    <w:rsid w:val="00016FB3"/>
    <w:rsid w:val="000206BB"/>
    <w:rsid w:val="0003159D"/>
    <w:rsid w:val="00031A4A"/>
    <w:rsid w:val="00031E03"/>
    <w:rsid w:val="00032EE0"/>
    <w:rsid w:val="0004472D"/>
    <w:rsid w:val="0004650B"/>
    <w:rsid w:val="0004696E"/>
    <w:rsid w:val="00060336"/>
    <w:rsid w:val="00060AEE"/>
    <w:rsid w:val="000700A2"/>
    <w:rsid w:val="00072D3D"/>
    <w:rsid w:val="000823E5"/>
    <w:rsid w:val="00086184"/>
    <w:rsid w:val="00087A65"/>
    <w:rsid w:val="000A19DA"/>
    <w:rsid w:val="000A3FFD"/>
    <w:rsid w:val="000B2068"/>
    <w:rsid w:val="000B2E86"/>
    <w:rsid w:val="000B52D6"/>
    <w:rsid w:val="000B6315"/>
    <w:rsid w:val="000B7BB6"/>
    <w:rsid w:val="000C22B5"/>
    <w:rsid w:val="000D252B"/>
    <w:rsid w:val="000D2671"/>
    <w:rsid w:val="000E3FFF"/>
    <w:rsid w:val="000E4818"/>
    <w:rsid w:val="000F29D1"/>
    <w:rsid w:val="000F5A60"/>
    <w:rsid w:val="001014E1"/>
    <w:rsid w:val="00101931"/>
    <w:rsid w:val="00101A9C"/>
    <w:rsid w:val="00104575"/>
    <w:rsid w:val="00107053"/>
    <w:rsid w:val="001103B9"/>
    <w:rsid w:val="0011425E"/>
    <w:rsid w:val="0011458D"/>
    <w:rsid w:val="0012154F"/>
    <w:rsid w:val="00124D8A"/>
    <w:rsid w:val="001273F1"/>
    <w:rsid w:val="00133C39"/>
    <w:rsid w:val="00137DF5"/>
    <w:rsid w:val="001465E6"/>
    <w:rsid w:val="00150492"/>
    <w:rsid w:val="00152D7B"/>
    <w:rsid w:val="001564F5"/>
    <w:rsid w:val="0015775D"/>
    <w:rsid w:val="001607FB"/>
    <w:rsid w:val="0016355F"/>
    <w:rsid w:val="001641D8"/>
    <w:rsid w:val="00164CD0"/>
    <w:rsid w:val="00170FE5"/>
    <w:rsid w:val="00173D4E"/>
    <w:rsid w:val="001742F4"/>
    <w:rsid w:val="00191422"/>
    <w:rsid w:val="0019437B"/>
    <w:rsid w:val="00195B49"/>
    <w:rsid w:val="001A073A"/>
    <w:rsid w:val="001A18DF"/>
    <w:rsid w:val="001A53B6"/>
    <w:rsid w:val="001C4B8A"/>
    <w:rsid w:val="001C6A95"/>
    <w:rsid w:val="001D1A44"/>
    <w:rsid w:val="001D759A"/>
    <w:rsid w:val="001D7E58"/>
    <w:rsid w:val="001E2A9D"/>
    <w:rsid w:val="001E2E4C"/>
    <w:rsid w:val="001E509B"/>
    <w:rsid w:val="001F1217"/>
    <w:rsid w:val="00200B4E"/>
    <w:rsid w:val="00211007"/>
    <w:rsid w:val="0021787A"/>
    <w:rsid w:val="0022231D"/>
    <w:rsid w:val="002246CD"/>
    <w:rsid w:val="00243360"/>
    <w:rsid w:val="00245D42"/>
    <w:rsid w:val="0024620A"/>
    <w:rsid w:val="002510F4"/>
    <w:rsid w:val="00251971"/>
    <w:rsid w:val="00254701"/>
    <w:rsid w:val="00261BA0"/>
    <w:rsid w:val="0026367F"/>
    <w:rsid w:val="00263C33"/>
    <w:rsid w:val="002702DB"/>
    <w:rsid w:val="00274790"/>
    <w:rsid w:val="00280DDD"/>
    <w:rsid w:val="002822D0"/>
    <w:rsid w:val="00295BE7"/>
    <w:rsid w:val="0029764B"/>
    <w:rsid w:val="002B173C"/>
    <w:rsid w:val="002B699C"/>
    <w:rsid w:val="002B6D8C"/>
    <w:rsid w:val="002C3E92"/>
    <w:rsid w:val="002C65F2"/>
    <w:rsid w:val="002D6DD2"/>
    <w:rsid w:val="002E0EF5"/>
    <w:rsid w:val="002E63D7"/>
    <w:rsid w:val="002E64CE"/>
    <w:rsid w:val="002F6B34"/>
    <w:rsid w:val="00310AB5"/>
    <w:rsid w:val="00312100"/>
    <w:rsid w:val="00313F40"/>
    <w:rsid w:val="00314AE2"/>
    <w:rsid w:val="00321E40"/>
    <w:rsid w:val="0032485C"/>
    <w:rsid w:val="00331684"/>
    <w:rsid w:val="00335C75"/>
    <w:rsid w:val="00354BC8"/>
    <w:rsid w:val="003755F2"/>
    <w:rsid w:val="003760FE"/>
    <w:rsid w:val="003772D4"/>
    <w:rsid w:val="0038123B"/>
    <w:rsid w:val="00383C22"/>
    <w:rsid w:val="00383FD7"/>
    <w:rsid w:val="003911AD"/>
    <w:rsid w:val="0039154D"/>
    <w:rsid w:val="003935C1"/>
    <w:rsid w:val="003A657D"/>
    <w:rsid w:val="003B1287"/>
    <w:rsid w:val="003B32A1"/>
    <w:rsid w:val="003B70DE"/>
    <w:rsid w:val="003C673B"/>
    <w:rsid w:val="003C6A64"/>
    <w:rsid w:val="003D0320"/>
    <w:rsid w:val="003D36D7"/>
    <w:rsid w:val="003D5249"/>
    <w:rsid w:val="003E1FFC"/>
    <w:rsid w:val="003E53BE"/>
    <w:rsid w:val="003E76FD"/>
    <w:rsid w:val="003F1D4B"/>
    <w:rsid w:val="003F5DE6"/>
    <w:rsid w:val="003F5FDA"/>
    <w:rsid w:val="00423D91"/>
    <w:rsid w:val="00434CA0"/>
    <w:rsid w:val="00437164"/>
    <w:rsid w:val="004426EF"/>
    <w:rsid w:val="004449C6"/>
    <w:rsid w:val="00447179"/>
    <w:rsid w:val="004604FC"/>
    <w:rsid w:val="00462482"/>
    <w:rsid w:val="00467EBD"/>
    <w:rsid w:val="004732BE"/>
    <w:rsid w:val="00474832"/>
    <w:rsid w:val="004778EF"/>
    <w:rsid w:val="00491A7A"/>
    <w:rsid w:val="004953BE"/>
    <w:rsid w:val="004A1DCD"/>
    <w:rsid w:val="004A20D2"/>
    <w:rsid w:val="004A2EDE"/>
    <w:rsid w:val="004A7781"/>
    <w:rsid w:val="004B043B"/>
    <w:rsid w:val="004B32FD"/>
    <w:rsid w:val="004B3550"/>
    <w:rsid w:val="004B697C"/>
    <w:rsid w:val="004D0388"/>
    <w:rsid w:val="004D41CB"/>
    <w:rsid w:val="004D60EC"/>
    <w:rsid w:val="004E5C7C"/>
    <w:rsid w:val="004E73EF"/>
    <w:rsid w:val="004F41D0"/>
    <w:rsid w:val="005032C4"/>
    <w:rsid w:val="00505F53"/>
    <w:rsid w:val="005113F5"/>
    <w:rsid w:val="0051536E"/>
    <w:rsid w:val="0051545D"/>
    <w:rsid w:val="00516395"/>
    <w:rsid w:val="00520489"/>
    <w:rsid w:val="005327DA"/>
    <w:rsid w:val="00533ACB"/>
    <w:rsid w:val="0053466E"/>
    <w:rsid w:val="0053631F"/>
    <w:rsid w:val="00554C41"/>
    <w:rsid w:val="005600D0"/>
    <w:rsid w:val="00562BDE"/>
    <w:rsid w:val="00565A6B"/>
    <w:rsid w:val="00570CC7"/>
    <w:rsid w:val="0057318A"/>
    <w:rsid w:val="00583E5C"/>
    <w:rsid w:val="00593BA1"/>
    <w:rsid w:val="005C37BF"/>
    <w:rsid w:val="005D14B0"/>
    <w:rsid w:val="005E0C3C"/>
    <w:rsid w:val="005F0A32"/>
    <w:rsid w:val="005F4C8D"/>
    <w:rsid w:val="00606A0D"/>
    <w:rsid w:val="00607030"/>
    <w:rsid w:val="0061024D"/>
    <w:rsid w:val="00613095"/>
    <w:rsid w:val="00625A22"/>
    <w:rsid w:val="006260D2"/>
    <w:rsid w:val="00626FCC"/>
    <w:rsid w:val="00630A64"/>
    <w:rsid w:val="006319C4"/>
    <w:rsid w:val="00632FDD"/>
    <w:rsid w:val="00640D0C"/>
    <w:rsid w:val="006606ED"/>
    <w:rsid w:val="0066382C"/>
    <w:rsid w:val="0066403D"/>
    <w:rsid w:val="00664171"/>
    <w:rsid w:val="00666A45"/>
    <w:rsid w:val="006762F3"/>
    <w:rsid w:val="00680A13"/>
    <w:rsid w:val="0068456A"/>
    <w:rsid w:val="00684F62"/>
    <w:rsid w:val="006853D6"/>
    <w:rsid w:val="00686D8C"/>
    <w:rsid w:val="00694080"/>
    <w:rsid w:val="00697B9F"/>
    <w:rsid w:val="006A19A1"/>
    <w:rsid w:val="006A1CC2"/>
    <w:rsid w:val="006A70B6"/>
    <w:rsid w:val="006B265F"/>
    <w:rsid w:val="006B6504"/>
    <w:rsid w:val="006C125F"/>
    <w:rsid w:val="006D2E2A"/>
    <w:rsid w:val="006D4468"/>
    <w:rsid w:val="006D7F75"/>
    <w:rsid w:val="006E3B98"/>
    <w:rsid w:val="006E45F9"/>
    <w:rsid w:val="006E587E"/>
    <w:rsid w:val="006E5E73"/>
    <w:rsid w:val="006E7C9A"/>
    <w:rsid w:val="006F43AD"/>
    <w:rsid w:val="006F54FF"/>
    <w:rsid w:val="007039E4"/>
    <w:rsid w:val="00703C48"/>
    <w:rsid w:val="00706A56"/>
    <w:rsid w:val="00707F33"/>
    <w:rsid w:val="00710D30"/>
    <w:rsid w:val="00710E87"/>
    <w:rsid w:val="00711D56"/>
    <w:rsid w:val="007126AA"/>
    <w:rsid w:val="0071602D"/>
    <w:rsid w:val="007203F4"/>
    <w:rsid w:val="00723191"/>
    <w:rsid w:val="00723FD0"/>
    <w:rsid w:val="00727768"/>
    <w:rsid w:val="00737D94"/>
    <w:rsid w:val="00740873"/>
    <w:rsid w:val="00746389"/>
    <w:rsid w:val="00750D8C"/>
    <w:rsid w:val="00757E38"/>
    <w:rsid w:val="00757E99"/>
    <w:rsid w:val="00761C70"/>
    <w:rsid w:val="0076247D"/>
    <w:rsid w:val="007710A4"/>
    <w:rsid w:val="00776596"/>
    <w:rsid w:val="00792D05"/>
    <w:rsid w:val="007951F3"/>
    <w:rsid w:val="007A0A65"/>
    <w:rsid w:val="007A3FB2"/>
    <w:rsid w:val="007B7C1A"/>
    <w:rsid w:val="007D0B45"/>
    <w:rsid w:val="007D291B"/>
    <w:rsid w:val="007D4B0E"/>
    <w:rsid w:val="007D73CF"/>
    <w:rsid w:val="007E0D66"/>
    <w:rsid w:val="007E36CC"/>
    <w:rsid w:val="007F0CD9"/>
    <w:rsid w:val="007F20A5"/>
    <w:rsid w:val="007F5D6C"/>
    <w:rsid w:val="007F6361"/>
    <w:rsid w:val="00801E9C"/>
    <w:rsid w:val="00811A02"/>
    <w:rsid w:val="008231B9"/>
    <w:rsid w:val="00827DE6"/>
    <w:rsid w:val="00834B98"/>
    <w:rsid w:val="008413F9"/>
    <w:rsid w:val="00847945"/>
    <w:rsid w:val="00852FAA"/>
    <w:rsid w:val="00853E7A"/>
    <w:rsid w:val="00855153"/>
    <w:rsid w:val="0086405B"/>
    <w:rsid w:val="0088354B"/>
    <w:rsid w:val="00884035"/>
    <w:rsid w:val="0088643F"/>
    <w:rsid w:val="00890CBB"/>
    <w:rsid w:val="00891C91"/>
    <w:rsid w:val="00894012"/>
    <w:rsid w:val="00897481"/>
    <w:rsid w:val="008A4EB5"/>
    <w:rsid w:val="008B1334"/>
    <w:rsid w:val="008B7E96"/>
    <w:rsid w:val="008C027E"/>
    <w:rsid w:val="008C54DD"/>
    <w:rsid w:val="008C6C96"/>
    <w:rsid w:val="008D2EBA"/>
    <w:rsid w:val="008E4E0B"/>
    <w:rsid w:val="008F25C8"/>
    <w:rsid w:val="00905F89"/>
    <w:rsid w:val="009075B5"/>
    <w:rsid w:val="00912ED4"/>
    <w:rsid w:val="009211FA"/>
    <w:rsid w:val="00925B00"/>
    <w:rsid w:val="0093108B"/>
    <w:rsid w:val="00934138"/>
    <w:rsid w:val="0093754B"/>
    <w:rsid w:val="00937B2F"/>
    <w:rsid w:val="00940D1F"/>
    <w:rsid w:val="009412C5"/>
    <w:rsid w:val="00944B6F"/>
    <w:rsid w:val="0095191D"/>
    <w:rsid w:val="00952362"/>
    <w:rsid w:val="00955F36"/>
    <w:rsid w:val="009569DB"/>
    <w:rsid w:val="00956E85"/>
    <w:rsid w:val="009830B1"/>
    <w:rsid w:val="009969D0"/>
    <w:rsid w:val="009A70A7"/>
    <w:rsid w:val="009B581E"/>
    <w:rsid w:val="009C436A"/>
    <w:rsid w:val="009E3437"/>
    <w:rsid w:val="009E59D4"/>
    <w:rsid w:val="009E7B27"/>
    <w:rsid w:val="009F3D1D"/>
    <w:rsid w:val="009F49D8"/>
    <w:rsid w:val="009F49EA"/>
    <w:rsid w:val="009F5030"/>
    <w:rsid w:val="009F59F9"/>
    <w:rsid w:val="00A05647"/>
    <w:rsid w:val="00A152DC"/>
    <w:rsid w:val="00A20857"/>
    <w:rsid w:val="00A2121F"/>
    <w:rsid w:val="00A32114"/>
    <w:rsid w:val="00A3372E"/>
    <w:rsid w:val="00A36AAC"/>
    <w:rsid w:val="00A427D0"/>
    <w:rsid w:val="00A47A8A"/>
    <w:rsid w:val="00A512BB"/>
    <w:rsid w:val="00A634B5"/>
    <w:rsid w:val="00A7712A"/>
    <w:rsid w:val="00A84BFB"/>
    <w:rsid w:val="00A9319D"/>
    <w:rsid w:val="00A96D4A"/>
    <w:rsid w:val="00AA573E"/>
    <w:rsid w:val="00AB196B"/>
    <w:rsid w:val="00AC07CA"/>
    <w:rsid w:val="00AC2DB6"/>
    <w:rsid w:val="00AC370D"/>
    <w:rsid w:val="00AC5762"/>
    <w:rsid w:val="00AC625A"/>
    <w:rsid w:val="00AC6FEB"/>
    <w:rsid w:val="00AD2993"/>
    <w:rsid w:val="00AE268A"/>
    <w:rsid w:val="00AF2CAE"/>
    <w:rsid w:val="00AF4793"/>
    <w:rsid w:val="00AF5C4D"/>
    <w:rsid w:val="00AF604E"/>
    <w:rsid w:val="00AF63EE"/>
    <w:rsid w:val="00AF6450"/>
    <w:rsid w:val="00B01F9E"/>
    <w:rsid w:val="00B02208"/>
    <w:rsid w:val="00B178D2"/>
    <w:rsid w:val="00B22DE7"/>
    <w:rsid w:val="00B27B05"/>
    <w:rsid w:val="00B30B7A"/>
    <w:rsid w:val="00B3585E"/>
    <w:rsid w:val="00B3692A"/>
    <w:rsid w:val="00B402AE"/>
    <w:rsid w:val="00B430A4"/>
    <w:rsid w:val="00B44BE6"/>
    <w:rsid w:val="00B473DB"/>
    <w:rsid w:val="00B5029D"/>
    <w:rsid w:val="00B51F59"/>
    <w:rsid w:val="00B66DB3"/>
    <w:rsid w:val="00B706F8"/>
    <w:rsid w:val="00B77E20"/>
    <w:rsid w:val="00B87770"/>
    <w:rsid w:val="00B9642D"/>
    <w:rsid w:val="00BA2610"/>
    <w:rsid w:val="00BB17AF"/>
    <w:rsid w:val="00BB62DF"/>
    <w:rsid w:val="00BC26E1"/>
    <w:rsid w:val="00BC3131"/>
    <w:rsid w:val="00BD1B2D"/>
    <w:rsid w:val="00BD3854"/>
    <w:rsid w:val="00BD755E"/>
    <w:rsid w:val="00BE1986"/>
    <w:rsid w:val="00BE668E"/>
    <w:rsid w:val="00BE686B"/>
    <w:rsid w:val="00C04291"/>
    <w:rsid w:val="00C1031C"/>
    <w:rsid w:val="00C12A08"/>
    <w:rsid w:val="00C14A17"/>
    <w:rsid w:val="00C15FC9"/>
    <w:rsid w:val="00C17284"/>
    <w:rsid w:val="00C27739"/>
    <w:rsid w:val="00C36596"/>
    <w:rsid w:val="00C4285E"/>
    <w:rsid w:val="00C47A2E"/>
    <w:rsid w:val="00C47C6B"/>
    <w:rsid w:val="00C47DF7"/>
    <w:rsid w:val="00C50C5B"/>
    <w:rsid w:val="00C55100"/>
    <w:rsid w:val="00C57978"/>
    <w:rsid w:val="00C6179B"/>
    <w:rsid w:val="00C61976"/>
    <w:rsid w:val="00C650DF"/>
    <w:rsid w:val="00C8369A"/>
    <w:rsid w:val="00C8388C"/>
    <w:rsid w:val="00C87392"/>
    <w:rsid w:val="00C90C84"/>
    <w:rsid w:val="00C930AF"/>
    <w:rsid w:val="00CA167F"/>
    <w:rsid w:val="00CA3CCD"/>
    <w:rsid w:val="00CA5B06"/>
    <w:rsid w:val="00CA6380"/>
    <w:rsid w:val="00CB19B7"/>
    <w:rsid w:val="00CB365B"/>
    <w:rsid w:val="00CC04C1"/>
    <w:rsid w:val="00CC2295"/>
    <w:rsid w:val="00CC39B5"/>
    <w:rsid w:val="00CD5DDB"/>
    <w:rsid w:val="00CD6C2E"/>
    <w:rsid w:val="00CE2F6B"/>
    <w:rsid w:val="00CF1296"/>
    <w:rsid w:val="00CF1FD9"/>
    <w:rsid w:val="00CF597B"/>
    <w:rsid w:val="00CF716C"/>
    <w:rsid w:val="00D00EAE"/>
    <w:rsid w:val="00D01B81"/>
    <w:rsid w:val="00D108D6"/>
    <w:rsid w:val="00D17072"/>
    <w:rsid w:val="00D2046C"/>
    <w:rsid w:val="00D21AFC"/>
    <w:rsid w:val="00D228DB"/>
    <w:rsid w:val="00D23614"/>
    <w:rsid w:val="00D27D5D"/>
    <w:rsid w:val="00D300AB"/>
    <w:rsid w:val="00D30AE6"/>
    <w:rsid w:val="00D4171E"/>
    <w:rsid w:val="00D45909"/>
    <w:rsid w:val="00D47D53"/>
    <w:rsid w:val="00D53BA8"/>
    <w:rsid w:val="00D54DBB"/>
    <w:rsid w:val="00D55F08"/>
    <w:rsid w:val="00D612C6"/>
    <w:rsid w:val="00D6623C"/>
    <w:rsid w:val="00D66D77"/>
    <w:rsid w:val="00D6723D"/>
    <w:rsid w:val="00D71A03"/>
    <w:rsid w:val="00D756B5"/>
    <w:rsid w:val="00D7605F"/>
    <w:rsid w:val="00D81AF9"/>
    <w:rsid w:val="00D81C6D"/>
    <w:rsid w:val="00D866B7"/>
    <w:rsid w:val="00D87087"/>
    <w:rsid w:val="00D946CD"/>
    <w:rsid w:val="00DA535D"/>
    <w:rsid w:val="00DB2FCB"/>
    <w:rsid w:val="00DB35C2"/>
    <w:rsid w:val="00DB5D2B"/>
    <w:rsid w:val="00DB7080"/>
    <w:rsid w:val="00DC41F1"/>
    <w:rsid w:val="00DC457B"/>
    <w:rsid w:val="00DD6558"/>
    <w:rsid w:val="00DD754B"/>
    <w:rsid w:val="00DE4D96"/>
    <w:rsid w:val="00DF1667"/>
    <w:rsid w:val="00DF3CDA"/>
    <w:rsid w:val="00DF430B"/>
    <w:rsid w:val="00E00D14"/>
    <w:rsid w:val="00E029C6"/>
    <w:rsid w:val="00E06BCF"/>
    <w:rsid w:val="00E11CEF"/>
    <w:rsid w:val="00E1200A"/>
    <w:rsid w:val="00E26D31"/>
    <w:rsid w:val="00E33396"/>
    <w:rsid w:val="00E37514"/>
    <w:rsid w:val="00E4161B"/>
    <w:rsid w:val="00E41C3E"/>
    <w:rsid w:val="00E44F01"/>
    <w:rsid w:val="00E45157"/>
    <w:rsid w:val="00E54CEF"/>
    <w:rsid w:val="00E553DF"/>
    <w:rsid w:val="00E57B5E"/>
    <w:rsid w:val="00E61447"/>
    <w:rsid w:val="00E628EF"/>
    <w:rsid w:val="00E67500"/>
    <w:rsid w:val="00E717AA"/>
    <w:rsid w:val="00E7588C"/>
    <w:rsid w:val="00E77B7B"/>
    <w:rsid w:val="00E80408"/>
    <w:rsid w:val="00E816FA"/>
    <w:rsid w:val="00E8189D"/>
    <w:rsid w:val="00E859F8"/>
    <w:rsid w:val="00E92C3F"/>
    <w:rsid w:val="00E94038"/>
    <w:rsid w:val="00EA2682"/>
    <w:rsid w:val="00EA2E4F"/>
    <w:rsid w:val="00EA5FCA"/>
    <w:rsid w:val="00EB46EC"/>
    <w:rsid w:val="00EB7F19"/>
    <w:rsid w:val="00EC17E1"/>
    <w:rsid w:val="00EC3F44"/>
    <w:rsid w:val="00EC55BB"/>
    <w:rsid w:val="00EC5EC7"/>
    <w:rsid w:val="00ED2762"/>
    <w:rsid w:val="00ED2AE1"/>
    <w:rsid w:val="00EE2EDC"/>
    <w:rsid w:val="00EE4C83"/>
    <w:rsid w:val="00EF2B12"/>
    <w:rsid w:val="00EF2CAD"/>
    <w:rsid w:val="00EF2F79"/>
    <w:rsid w:val="00EF3B26"/>
    <w:rsid w:val="00EF54E2"/>
    <w:rsid w:val="00EF6546"/>
    <w:rsid w:val="00F01FF1"/>
    <w:rsid w:val="00F0457A"/>
    <w:rsid w:val="00F2198C"/>
    <w:rsid w:val="00F5020E"/>
    <w:rsid w:val="00F5257D"/>
    <w:rsid w:val="00F52B17"/>
    <w:rsid w:val="00F55F7A"/>
    <w:rsid w:val="00F604A3"/>
    <w:rsid w:val="00F61974"/>
    <w:rsid w:val="00F67517"/>
    <w:rsid w:val="00F76A16"/>
    <w:rsid w:val="00F87240"/>
    <w:rsid w:val="00F87957"/>
    <w:rsid w:val="00F9066B"/>
    <w:rsid w:val="00FA0D1B"/>
    <w:rsid w:val="00FA4F23"/>
    <w:rsid w:val="00FA6E1F"/>
    <w:rsid w:val="00FB0D4D"/>
    <w:rsid w:val="00FD590A"/>
    <w:rsid w:val="00FD5C60"/>
    <w:rsid w:val="00FD5EB6"/>
    <w:rsid w:val="00FE2A33"/>
    <w:rsid w:val="00FF0D3D"/>
    <w:rsid w:val="00FF4795"/>
    <w:rsid w:val="00FF554B"/>
    <w:rsid w:val="00FF5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F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A03"/>
    <w:pPr>
      <w:spacing w:after="0"/>
    </w:pPr>
    <w:rPr>
      <w:rFonts w:asciiTheme="minorHAnsi" w:hAnsiTheme="minorHAnsi" w:cstheme="minorBidi"/>
      <w:sz w:val="22"/>
      <w:szCs w:val="22"/>
    </w:rPr>
  </w:style>
  <w:style w:type="paragraph" w:styleId="4">
    <w:name w:val="heading 4"/>
    <w:basedOn w:val="a"/>
    <w:next w:val="a"/>
    <w:link w:val="40"/>
    <w:uiPriority w:val="99"/>
    <w:qFormat/>
    <w:rsid w:val="00C47C6B"/>
    <w:pPr>
      <w:keepNext/>
      <w:spacing w:line="240" w:lineRule="auto"/>
      <w:ind w:firstLine="709"/>
      <w:jc w:val="center"/>
      <w:outlineLvl w:val="3"/>
    </w:pPr>
    <w:rPr>
      <w:rFonts w:ascii="$Caslon" w:eastAsia="Times New Roman" w:hAnsi="$Caslon" w:cs="Times New Roman"/>
      <w:b/>
      <w:sz w:val="26"/>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ustinga">
    <w:name w:val="Titlu stinga"/>
    <w:qFormat/>
    <w:rsid w:val="00D71A03"/>
    <w:pPr>
      <w:spacing w:after="560" w:line="252" w:lineRule="auto"/>
      <w:ind w:left="851"/>
    </w:pPr>
    <w:rPr>
      <w:rFonts w:ascii="Georgia" w:hAnsi="Georgia" w:cstheme="minorBidi"/>
      <w:b/>
      <w:color w:val="303741"/>
      <w:sz w:val="30"/>
      <w:szCs w:val="30"/>
      <w:lang w:val="ro-RO"/>
    </w:rPr>
  </w:style>
  <w:style w:type="paragraph" w:styleId="a3">
    <w:name w:val="header"/>
    <w:basedOn w:val="a"/>
    <w:link w:val="a4"/>
    <w:uiPriority w:val="99"/>
    <w:unhideWhenUsed/>
    <w:rsid w:val="00D71A03"/>
    <w:pPr>
      <w:tabs>
        <w:tab w:val="center" w:pos="4677"/>
        <w:tab w:val="right" w:pos="9355"/>
      </w:tabs>
      <w:spacing w:line="240" w:lineRule="auto"/>
    </w:pPr>
  </w:style>
  <w:style w:type="character" w:customStyle="1" w:styleId="a4">
    <w:name w:val="Верхний колонтитул Знак"/>
    <w:basedOn w:val="a0"/>
    <w:link w:val="a3"/>
    <w:uiPriority w:val="99"/>
    <w:rsid w:val="00D71A03"/>
    <w:rPr>
      <w:rFonts w:asciiTheme="minorHAnsi" w:hAnsiTheme="minorHAnsi" w:cstheme="minorBidi"/>
      <w:sz w:val="22"/>
      <w:szCs w:val="22"/>
    </w:rPr>
  </w:style>
  <w:style w:type="paragraph" w:styleId="a5">
    <w:name w:val="footer"/>
    <w:basedOn w:val="a"/>
    <w:link w:val="a6"/>
    <w:uiPriority w:val="99"/>
    <w:unhideWhenUsed/>
    <w:rsid w:val="00D71A03"/>
    <w:pPr>
      <w:tabs>
        <w:tab w:val="center" w:pos="4677"/>
        <w:tab w:val="right" w:pos="9355"/>
      </w:tabs>
      <w:spacing w:line="240" w:lineRule="auto"/>
    </w:pPr>
  </w:style>
  <w:style w:type="character" w:customStyle="1" w:styleId="a6">
    <w:name w:val="Нижний колонтитул Знак"/>
    <w:basedOn w:val="a0"/>
    <w:link w:val="a5"/>
    <w:uiPriority w:val="99"/>
    <w:rsid w:val="00D71A03"/>
    <w:rPr>
      <w:rFonts w:asciiTheme="minorHAnsi" w:hAnsiTheme="minorHAnsi" w:cstheme="minorBidi"/>
      <w:sz w:val="22"/>
      <w:szCs w:val="22"/>
    </w:rPr>
  </w:style>
  <w:style w:type="paragraph" w:styleId="a7">
    <w:name w:val="Balloon Text"/>
    <w:basedOn w:val="a"/>
    <w:link w:val="a8"/>
    <w:uiPriority w:val="99"/>
    <w:semiHidden/>
    <w:unhideWhenUsed/>
    <w:rsid w:val="002B699C"/>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B699C"/>
    <w:rPr>
      <w:rFonts w:ascii="Segoe UI" w:hAnsi="Segoe UI" w:cs="Segoe UI"/>
      <w:sz w:val="18"/>
      <w:szCs w:val="18"/>
    </w:rPr>
  </w:style>
  <w:style w:type="paragraph" w:styleId="a9">
    <w:name w:val="List Paragraph"/>
    <w:aliases w:val="Bullet Points,Liste Paragraf,List Paragraph1,PDP DOCUMENT SUBTITLE,En tête 1,List Paragraph in table,Akapit z listą,Paragraphe de liste,Table of contents numbered,Bullet List,Heading 2_sj,Dot pt,Numbered Para 1,WB Para,Akapit z listą B,lp"/>
    <w:basedOn w:val="a"/>
    <w:link w:val="aa"/>
    <w:uiPriority w:val="34"/>
    <w:qFormat/>
    <w:rsid w:val="0024620A"/>
    <w:pPr>
      <w:spacing w:after="120" w:line="360" w:lineRule="auto"/>
      <w:ind w:left="720"/>
      <w:contextualSpacing/>
    </w:pPr>
    <w:rPr>
      <w:rFonts w:ascii="Georgia" w:hAnsi="Georgia"/>
      <w:sz w:val="24"/>
      <w:szCs w:val="24"/>
      <w:lang w:val="ro-RO"/>
    </w:rPr>
  </w:style>
  <w:style w:type="character" w:customStyle="1" w:styleId="docheader1">
    <w:name w:val="doc_header1"/>
    <w:basedOn w:val="a0"/>
    <w:rsid w:val="0024620A"/>
    <w:rPr>
      <w:rFonts w:ascii="Times New Roman" w:hAnsi="Times New Roman" w:cs="Times New Roman" w:hint="default"/>
      <w:b/>
      <w:bCs/>
      <w:color w:val="000000"/>
      <w:sz w:val="24"/>
      <w:szCs w:val="24"/>
    </w:rPr>
  </w:style>
  <w:style w:type="character" w:customStyle="1" w:styleId="aa">
    <w:name w:val="Абзац списка Знак"/>
    <w:aliases w:val="Bullet Points Знак,Liste Paragraf Знак,List Paragraph1 Знак,PDP DOCUMENT SUBTITLE Знак,En tête 1 Знак,List Paragraph in table Знак,Akapit z listą Знак,Paragraphe de liste Знак,Table of contents numbered Знак,Bullet List Знак,lp Знак"/>
    <w:link w:val="a9"/>
    <w:uiPriority w:val="34"/>
    <w:qFormat/>
    <w:locked/>
    <w:rsid w:val="0024620A"/>
    <w:rPr>
      <w:rFonts w:ascii="Georgia" w:hAnsi="Georgia" w:cstheme="minorBidi"/>
      <w:lang w:val="ro-RO"/>
    </w:rPr>
  </w:style>
  <w:style w:type="paragraph" w:styleId="ab">
    <w:name w:val="Normal (Web)"/>
    <w:basedOn w:val="a"/>
    <w:uiPriority w:val="99"/>
    <w:unhideWhenUsed/>
    <w:rsid w:val="0024620A"/>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table" w:styleId="ac">
    <w:name w:val="Table Grid"/>
    <w:basedOn w:val="a1"/>
    <w:uiPriority w:val="39"/>
    <w:rsid w:val="00697B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9"/>
    <w:rsid w:val="00C47C6B"/>
    <w:rPr>
      <w:rFonts w:ascii="$Caslon" w:eastAsia="Times New Roman" w:hAnsi="$Caslon"/>
      <w:b/>
      <w:sz w:val="26"/>
      <w:szCs w:val="20"/>
      <w:lang w:val="x-none"/>
    </w:rPr>
  </w:style>
  <w:style w:type="paragraph" w:customStyle="1" w:styleId="cu">
    <w:name w:val="cu"/>
    <w:basedOn w:val="a"/>
    <w:uiPriority w:val="99"/>
    <w:rsid w:val="00C47C6B"/>
    <w:pPr>
      <w:spacing w:before="39" w:line="240" w:lineRule="auto"/>
      <w:ind w:left="1134" w:right="567" w:hanging="567"/>
      <w:jc w:val="both"/>
    </w:pPr>
    <w:rPr>
      <w:rFonts w:ascii="Times New Roman" w:eastAsia="Times New Roman" w:hAnsi="Times New Roman" w:cs="Times New Roman"/>
      <w:noProof/>
      <w:sz w:val="20"/>
      <w:szCs w:val="20"/>
      <w:lang w:val="ro-RO" w:eastAsia="ru-RU"/>
    </w:rPr>
  </w:style>
  <w:style w:type="character" w:styleId="ad">
    <w:name w:val="Strong"/>
    <w:basedOn w:val="a0"/>
    <w:uiPriority w:val="22"/>
    <w:qFormat/>
    <w:rsid w:val="00C47C6B"/>
    <w:rPr>
      <w:b/>
      <w:bCs/>
    </w:rPr>
  </w:style>
  <w:style w:type="character" w:styleId="ae">
    <w:name w:val="annotation reference"/>
    <w:basedOn w:val="a0"/>
    <w:uiPriority w:val="99"/>
    <w:semiHidden/>
    <w:unhideWhenUsed/>
    <w:rsid w:val="00626FCC"/>
    <w:rPr>
      <w:sz w:val="16"/>
      <w:szCs w:val="16"/>
    </w:rPr>
  </w:style>
  <w:style w:type="paragraph" w:styleId="af">
    <w:name w:val="annotation text"/>
    <w:basedOn w:val="a"/>
    <w:link w:val="af0"/>
    <w:uiPriority w:val="99"/>
    <w:semiHidden/>
    <w:unhideWhenUsed/>
    <w:rsid w:val="00626FCC"/>
    <w:pPr>
      <w:spacing w:line="240" w:lineRule="auto"/>
    </w:pPr>
    <w:rPr>
      <w:sz w:val="20"/>
      <w:szCs w:val="20"/>
    </w:rPr>
  </w:style>
  <w:style w:type="character" w:customStyle="1" w:styleId="af0">
    <w:name w:val="Текст примечания Знак"/>
    <w:basedOn w:val="a0"/>
    <w:link w:val="af"/>
    <w:uiPriority w:val="99"/>
    <w:semiHidden/>
    <w:rsid w:val="00626FCC"/>
    <w:rPr>
      <w:rFonts w:asciiTheme="minorHAnsi" w:hAnsiTheme="minorHAnsi" w:cstheme="minorBidi"/>
      <w:sz w:val="20"/>
      <w:szCs w:val="20"/>
    </w:rPr>
  </w:style>
  <w:style w:type="paragraph" w:styleId="af1">
    <w:name w:val="annotation subject"/>
    <w:basedOn w:val="af"/>
    <w:next w:val="af"/>
    <w:link w:val="af2"/>
    <w:uiPriority w:val="99"/>
    <w:semiHidden/>
    <w:unhideWhenUsed/>
    <w:rsid w:val="00626FCC"/>
    <w:rPr>
      <w:b/>
      <w:bCs/>
    </w:rPr>
  </w:style>
  <w:style w:type="character" w:customStyle="1" w:styleId="af2">
    <w:name w:val="Тема примечания Знак"/>
    <w:basedOn w:val="af0"/>
    <w:link w:val="af1"/>
    <w:uiPriority w:val="99"/>
    <w:semiHidden/>
    <w:rsid w:val="00626FCC"/>
    <w:rPr>
      <w:rFonts w:asciiTheme="minorHAnsi" w:hAnsiTheme="minorHAnsi" w:cstheme="minorBidi"/>
      <w:b/>
      <w:bCs/>
      <w:sz w:val="20"/>
      <w:szCs w:val="20"/>
    </w:rPr>
  </w:style>
  <w:style w:type="character" w:customStyle="1" w:styleId="fontstyle01">
    <w:name w:val="fontstyle01"/>
    <w:basedOn w:val="a0"/>
    <w:rsid w:val="00956E85"/>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A03"/>
    <w:pPr>
      <w:spacing w:after="0"/>
    </w:pPr>
    <w:rPr>
      <w:rFonts w:asciiTheme="minorHAnsi" w:hAnsiTheme="minorHAnsi" w:cstheme="minorBidi"/>
      <w:sz w:val="22"/>
      <w:szCs w:val="22"/>
    </w:rPr>
  </w:style>
  <w:style w:type="paragraph" w:styleId="4">
    <w:name w:val="heading 4"/>
    <w:basedOn w:val="a"/>
    <w:next w:val="a"/>
    <w:link w:val="40"/>
    <w:uiPriority w:val="99"/>
    <w:qFormat/>
    <w:rsid w:val="00C47C6B"/>
    <w:pPr>
      <w:keepNext/>
      <w:spacing w:line="240" w:lineRule="auto"/>
      <w:ind w:firstLine="709"/>
      <w:jc w:val="center"/>
      <w:outlineLvl w:val="3"/>
    </w:pPr>
    <w:rPr>
      <w:rFonts w:ascii="$Caslon" w:eastAsia="Times New Roman" w:hAnsi="$Caslon" w:cs="Times New Roman"/>
      <w:b/>
      <w:sz w:val="26"/>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ustinga">
    <w:name w:val="Titlu stinga"/>
    <w:qFormat/>
    <w:rsid w:val="00D71A03"/>
    <w:pPr>
      <w:spacing w:after="560" w:line="252" w:lineRule="auto"/>
      <w:ind w:left="851"/>
    </w:pPr>
    <w:rPr>
      <w:rFonts w:ascii="Georgia" w:hAnsi="Georgia" w:cstheme="minorBidi"/>
      <w:b/>
      <w:color w:val="303741"/>
      <w:sz w:val="30"/>
      <w:szCs w:val="30"/>
      <w:lang w:val="ro-RO"/>
    </w:rPr>
  </w:style>
  <w:style w:type="paragraph" w:styleId="a3">
    <w:name w:val="header"/>
    <w:basedOn w:val="a"/>
    <w:link w:val="a4"/>
    <w:uiPriority w:val="99"/>
    <w:unhideWhenUsed/>
    <w:rsid w:val="00D71A03"/>
    <w:pPr>
      <w:tabs>
        <w:tab w:val="center" w:pos="4677"/>
        <w:tab w:val="right" w:pos="9355"/>
      </w:tabs>
      <w:spacing w:line="240" w:lineRule="auto"/>
    </w:pPr>
  </w:style>
  <w:style w:type="character" w:customStyle="1" w:styleId="a4">
    <w:name w:val="Верхний колонтитул Знак"/>
    <w:basedOn w:val="a0"/>
    <w:link w:val="a3"/>
    <w:uiPriority w:val="99"/>
    <w:rsid w:val="00D71A03"/>
    <w:rPr>
      <w:rFonts w:asciiTheme="minorHAnsi" w:hAnsiTheme="minorHAnsi" w:cstheme="minorBidi"/>
      <w:sz w:val="22"/>
      <w:szCs w:val="22"/>
    </w:rPr>
  </w:style>
  <w:style w:type="paragraph" w:styleId="a5">
    <w:name w:val="footer"/>
    <w:basedOn w:val="a"/>
    <w:link w:val="a6"/>
    <w:uiPriority w:val="99"/>
    <w:unhideWhenUsed/>
    <w:rsid w:val="00D71A03"/>
    <w:pPr>
      <w:tabs>
        <w:tab w:val="center" w:pos="4677"/>
        <w:tab w:val="right" w:pos="9355"/>
      </w:tabs>
      <w:spacing w:line="240" w:lineRule="auto"/>
    </w:pPr>
  </w:style>
  <w:style w:type="character" w:customStyle="1" w:styleId="a6">
    <w:name w:val="Нижний колонтитул Знак"/>
    <w:basedOn w:val="a0"/>
    <w:link w:val="a5"/>
    <w:uiPriority w:val="99"/>
    <w:rsid w:val="00D71A03"/>
    <w:rPr>
      <w:rFonts w:asciiTheme="minorHAnsi" w:hAnsiTheme="minorHAnsi" w:cstheme="minorBidi"/>
      <w:sz w:val="22"/>
      <w:szCs w:val="22"/>
    </w:rPr>
  </w:style>
  <w:style w:type="paragraph" w:styleId="a7">
    <w:name w:val="Balloon Text"/>
    <w:basedOn w:val="a"/>
    <w:link w:val="a8"/>
    <w:uiPriority w:val="99"/>
    <w:semiHidden/>
    <w:unhideWhenUsed/>
    <w:rsid w:val="002B699C"/>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B699C"/>
    <w:rPr>
      <w:rFonts w:ascii="Segoe UI" w:hAnsi="Segoe UI" w:cs="Segoe UI"/>
      <w:sz w:val="18"/>
      <w:szCs w:val="18"/>
    </w:rPr>
  </w:style>
  <w:style w:type="paragraph" w:styleId="a9">
    <w:name w:val="List Paragraph"/>
    <w:aliases w:val="Bullet Points,Liste Paragraf,List Paragraph1,PDP DOCUMENT SUBTITLE,En tête 1,List Paragraph in table,Akapit z listą,Paragraphe de liste,Table of contents numbered,Bullet List,Heading 2_sj,Dot pt,Numbered Para 1,WB Para,Akapit z listą B,lp"/>
    <w:basedOn w:val="a"/>
    <w:link w:val="aa"/>
    <w:uiPriority w:val="34"/>
    <w:qFormat/>
    <w:rsid w:val="0024620A"/>
    <w:pPr>
      <w:spacing w:after="120" w:line="360" w:lineRule="auto"/>
      <w:ind w:left="720"/>
      <w:contextualSpacing/>
    </w:pPr>
    <w:rPr>
      <w:rFonts w:ascii="Georgia" w:hAnsi="Georgia"/>
      <w:sz w:val="24"/>
      <w:szCs w:val="24"/>
      <w:lang w:val="ro-RO"/>
    </w:rPr>
  </w:style>
  <w:style w:type="character" w:customStyle="1" w:styleId="docheader1">
    <w:name w:val="doc_header1"/>
    <w:basedOn w:val="a0"/>
    <w:rsid w:val="0024620A"/>
    <w:rPr>
      <w:rFonts w:ascii="Times New Roman" w:hAnsi="Times New Roman" w:cs="Times New Roman" w:hint="default"/>
      <w:b/>
      <w:bCs/>
      <w:color w:val="000000"/>
      <w:sz w:val="24"/>
      <w:szCs w:val="24"/>
    </w:rPr>
  </w:style>
  <w:style w:type="character" w:customStyle="1" w:styleId="aa">
    <w:name w:val="Абзац списка Знак"/>
    <w:aliases w:val="Bullet Points Знак,Liste Paragraf Знак,List Paragraph1 Знак,PDP DOCUMENT SUBTITLE Знак,En tête 1 Знак,List Paragraph in table Знак,Akapit z listą Знак,Paragraphe de liste Знак,Table of contents numbered Знак,Bullet List Знак,lp Знак"/>
    <w:link w:val="a9"/>
    <w:uiPriority w:val="34"/>
    <w:qFormat/>
    <w:locked/>
    <w:rsid w:val="0024620A"/>
    <w:rPr>
      <w:rFonts w:ascii="Georgia" w:hAnsi="Georgia" w:cstheme="minorBidi"/>
      <w:lang w:val="ro-RO"/>
    </w:rPr>
  </w:style>
  <w:style w:type="paragraph" w:styleId="ab">
    <w:name w:val="Normal (Web)"/>
    <w:basedOn w:val="a"/>
    <w:uiPriority w:val="99"/>
    <w:unhideWhenUsed/>
    <w:rsid w:val="0024620A"/>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table" w:styleId="ac">
    <w:name w:val="Table Grid"/>
    <w:basedOn w:val="a1"/>
    <w:uiPriority w:val="39"/>
    <w:rsid w:val="00697B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9"/>
    <w:rsid w:val="00C47C6B"/>
    <w:rPr>
      <w:rFonts w:ascii="$Caslon" w:eastAsia="Times New Roman" w:hAnsi="$Caslon"/>
      <w:b/>
      <w:sz w:val="26"/>
      <w:szCs w:val="20"/>
      <w:lang w:val="x-none"/>
    </w:rPr>
  </w:style>
  <w:style w:type="paragraph" w:customStyle="1" w:styleId="cu">
    <w:name w:val="cu"/>
    <w:basedOn w:val="a"/>
    <w:uiPriority w:val="99"/>
    <w:rsid w:val="00C47C6B"/>
    <w:pPr>
      <w:spacing w:before="39" w:line="240" w:lineRule="auto"/>
      <w:ind w:left="1134" w:right="567" w:hanging="567"/>
      <w:jc w:val="both"/>
    </w:pPr>
    <w:rPr>
      <w:rFonts w:ascii="Times New Roman" w:eastAsia="Times New Roman" w:hAnsi="Times New Roman" w:cs="Times New Roman"/>
      <w:noProof/>
      <w:sz w:val="20"/>
      <w:szCs w:val="20"/>
      <w:lang w:val="ro-RO" w:eastAsia="ru-RU"/>
    </w:rPr>
  </w:style>
  <w:style w:type="character" w:styleId="ad">
    <w:name w:val="Strong"/>
    <w:basedOn w:val="a0"/>
    <w:uiPriority w:val="22"/>
    <w:qFormat/>
    <w:rsid w:val="00C47C6B"/>
    <w:rPr>
      <w:b/>
      <w:bCs/>
    </w:rPr>
  </w:style>
  <w:style w:type="character" w:styleId="ae">
    <w:name w:val="annotation reference"/>
    <w:basedOn w:val="a0"/>
    <w:uiPriority w:val="99"/>
    <w:semiHidden/>
    <w:unhideWhenUsed/>
    <w:rsid w:val="00626FCC"/>
    <w:rPr>
      <w:sz w:val="16"/>
      <w:szCs w:val="16"/>
    </w:rPr>
  </w:style>
  <w:style w:type="paragraph" w:styleId="af">
    <w:name w:val="annotation text"/>
    <w:basedOn w:val="a"/>
    <w:link w:val="af0"/>
    <w:uiPriority w:val="99"/>
    <w:semiHidden/>
    <w:unhideWhenUsed/>
    <w:rsid w:val="00626FCC"/>
    <w:pPr>
      <w:spacing w:line="240" w:lineRule="auto"/>
    </w:pPr>
    <w:rPr>
      <w:sz w:val="20"/>
      <w:szCs w:val="20"/>
    </w:rPr>
  </w:style>
  <w:style w:type="character" w:customStyle="1" w:styleId="af0">
    <w:name w:val="Текст примечания Знак"/>
    <w:basedOn w:val="a0"/>
    <w:link w:val="af"/>
    <w:uiPriority w:val="99"/>
    <w:semiHidden/>
    <w:rsid w:val="00626FCC"/>
    <w:rPr>
      <w:rFonts w:asciiTheme="minorHAnsi" w:hAnsiTheme="minorHAnsi" w:cstheme="minorBidi"/>
      <w:sz w:val="20"/>
      <w:szCs w:val="20"/>
    </w:rPr>
  </w:style>
  <w:style w:type="paragraph" w:styleId="af1">
    <w:name w:val="annotation subject"/>
    <w:basedOn w:val="af"/>
    <w:next w:val="af"/>
    <w:link w:val="af2"/>
    <w:uiPriority w:val="99"/>
    <w:semiHidden/>
    <w:unhideWhenUsed/>
    <w:rsid w:val="00626FCC"/>
    <w:rPr>
      <w:b/>
      <w:bCs/>
    </w:rPr>
  </w:style>
  <w:style w:type="character" w:customStyle="1" w:styleId="af2">
    <w:name w:val="Тема примечания Знак"/>
    <w:basedOn w:val="af0"/>
    <w:link w:val="af1"/>
    <w:uiPriority w:val="99"/>
    <w:semiHidden/>
    <w:rsid w:val="00626FCC"/>
    <w:rPr>
      <w:rFonts w:asciiTheme="minorHAnsi" w:hAnsiTheme="minorHAnsi" w:cstheme="minorBidi"/>
      <w:b/>
      <w:bCs/>
      <w:sz w:val="20"/>
      <w:szCs w:val="20"/>
    </w:rPr>
  </w:style>
  <w:style w:type="character" w:customStyle="1" w:styleId="fontstyle01">
    <w:name w:val="fontstyle01"/>
    <w:basedOn w:val="a0"/>
    <w:rsid w:val="00956E85"/>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54355">
      <w:bodyDiv w:val="1"/>
      <w:marLeft w:val="0"/>
      <w:marRight w:val="0"/>
      <w:marTop w:val="0"/>
      <w:marBottom w:val="0"/>
      <w:divBdr>
        <w:top w:val="none" w:sz="0" w:space="0" w:color="auto"/>
        <w:left w:val="none" w:sz="0" w:space="0" w:color="auto"/>
        <w:bottom w:val="none" w:sz="0" w:space="0" w:color="auto"/>
        <w:right w:val="none" w:sz="0" w:space="0" w:color="auto"/>
      </w:divBdr>
    </w:div>
    <w:div w:id="188615359">
      <w:bodyDiv w:val="1"/>
      <w:marLeft w:val="0"/>
      <w:marRight w:val="0"/>
      <w:marTop w:val="0"/>
      <w:marBottom w:val="0"/>
      <w:divBdr>
        <w:top w:val="none" w:sz="0" w:space="0" w:color="auto"/>
        <w:left w:val="none" w:sz="0" w:space="0" w:color="auto"/>
        <w:bottom w:val="none" w:sz="0" w:space="0" w:color="auto"/>
        <w:right w:val="none" w:sz="0" w:space="0" w:color="auto"/>
      </w:divBdr>
    </w:div>
    <w:div w:id="415367235">
      <w:bodyDiv w:val="1"/>
      <w:marLeft w:val="0"/>
      <w:marRight w:val="0"/>
      <w:marTop w:val="0"/>
      <w:marBottom w:val="0"/>
      <w:divBdr>
        <w:top w:val="none" w:sz="0" w:space="0" w:color="auto"/>
        <w:left w:val="none" w:sz="0" w:space="0" w:color="auto"/>
        <w:bottom w:val="none" w:sz="0" w:space="0" w:color="auto"/>
        <w:right w:val="none" w:sz="0" w:space="0" w:color="auto"/>
      </w:divBdr>
    </w:div>
    <w:div w:id="609288583">
      <w:bodyDiv w:val="1"/>
      <w:marLeft w:val="0"/>
      <w:marRight w:val="0"/>
      <w:marTop w:val="0"/>
      <w:marBottom w:val="0"/>
      <w:divBdr>
        <w:top w:val="none" w:sz="0" w:space="0" w:color="auto"/>
        <w:left w:val="none" w:sz="0" w:space="0" w:color="auto"/>
        <w:bottom w:val="none" w:sz="0" w:space="0" w:color="auto"/>
        <w:right w:val="none" w:sz="0" w:space="0" w:color="auto"/>
      </w:divBdr>
    </w:div>
    <w:div w:id="645823518">
      <w:bodyDiv w:val="1"/>
      <w:marLeft w:val="0"/>
      <w:marRight w:val="0"/>
      <w:marTop w:val="0"/>
      <w:marBottom w:val="0"/>
      <w:divBdr>
        <w:top w:val="none" w:sz="0" w:space="0" w:color="auto"/>
        <w:left w:val="none" w:sz="0" w:space="0" w:color="auto"/>
        <w:bottom w:val="none" w:sz="0" w:space="0" w:color="auto"/>
        <w:right w:val="none" w:sz="0" w:space="0" w:color="auto"/>
      </w:divBdr>
    </w:div>
    <w:div w:id="778060748">
      <w:bodyDiv w:val="1"/>
      <w:marLeft w:val="0"/>
      <w:marRight w:val="0"/>
      <w:marTop w:val="0"/>
      <w:marBottom w:val="0"/>
      <w:divBdr>
        <w:top w:val="none" w:sz="0" w:space="0" w:color="auto"/>
        <w:left w:val="none" w:sz="0" w:space="0" w:color="auto"/>
        <w:bottom w:val="none" w:sz="0" w:space="0" w:color="auto"/>
        <w:right w:val="none" w:sz="0" w:space="0" w:color="auto"/>
      </w:divBdr>
    </w:div>
    <w:div w:id="1298956157">
      <w:bodyDiv w:val="1"/>
      <w:marLeft w:val="0"/>
      <w:marRight w:val="0"/>
      <w:marTop w:val="0"/>
      <w:marBottom w:val="0"/>
      <w:divBdr>
        <w:top w:val="none" w:sz="0" w:space="0" w:color="auto"/>
        <w:left w:val="none" w:sz="0" w:space="0" w:color="auto"/>
        <w:bottom w:val="none" w:sz="0" w:space="0" w:color="auto"/>
        <w:right w:val="none" w:sz="0" w:space="0" w:color="auto"/>
      </w:divBdr>
    </w:div>
    <w:div w:id="1520509528">
      <w:bodyDiv w:val="1"/>
      <w:marLeft w:val="0"/>
      <w:marRight w:val="0"/>
      <w:marTop w:val="0"/>
      <w:marBottom w:val="0"/>
      <w:divBdr>
        <w:top w:val="none" w:sz="0" w:space="0" w:color="auto"/>
        <w:left w:val="none" w:sz="0" w:space="0" w:color="auto"/>
        <w:bottom w:val="none" w:sz="0" w:space="0" w:color="auto"/>
        <w:right w:val="none" w:sz="0" w:space="0" w:color="auto"/>
      </w:divBdr>
    </w:div>
    <w:div w:id="1655330794">
      <w:bodyDiv w:val="1"/>
      <w:marLeft w:val="0"/>
      <w:marRight w:val="0"/>
      <w:marTop w:val="0"/>
      <w:marBottom w:val="0"/>
      <w:divBdr>
        <w:top w:val="none" w:sz="0" w:space="0" w:color="auto"/>
        <w:left w:val="none" w:sz="0" w:space="0" w:color="auto"/>
        <w:bottom w:val="none" w:sz="0" w:space="0" w:color="auto"/>
        <w:right w:val="none" w:sz="0" w:space="0" w:color="auto"/>
      </w:divBdr>
    </w:div>
    <w:div w:id="1697196694">
      <w:bodyDiv w:val="1"/>
      <w:marLeft w:val="0"/>
      <w:marRight w:val="0"/>
      <w:marTop w:val="0"/>
      <w:marBottom w:val="0"/>
      <w:divBdr>
        <w:top w:val="none" w:sz="0" w:space="0" w:color="auto"/>
        <w:left w:val="none" w:sz="0" w:space="0" w:color="auto"/>
        <w:bottom w:val="none" w:sz="0" w:space="0" w:color="auto"/>
        <w:right w:val="none" w:sz="0" w:space="0" w:color="auto"/>
      </w:divBdr>
    </w:div>
    <w:div w:id="1701783718">
      <w:bodyDiv w:val="1"/>
      <w:marLeft w:val="0"/>
      <w:marRight w:val="0"/>
      <w:marTop w:val="0"/>
      <w:marBottom w:val="0"/>
      <w:divBdr>
        <w:top w:val="none" w:sz="0" w:space="0" w:color="auto"/>
        <w:left w:val="none" w:sz="0" w:space="0" w:color="auto"/>
        <w:bottom w:val="none" w:sz="0" w:space="0" w:color="auto"/>
        <w:right w:val="none" w:sz="0" w:space="0" w:color="auto"/>
      </w:divBdr>
    </w:div>
    <w:div w:id="208256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2F59C-57E8-4CEA-BBB3-8A2633334A9E}">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DF57859B-ABD0-4A6A-B78F-D81DD261747A}">
  <ds:schemaRefs>
    <ds:schemaRef ds:uri="http://schemas.microsoft.com/sharepoint/v3/contenttype/forms"/>
  </ds:schemaRefs>
</ds:datastoreItem>
</file>

<file path=customXml/itemProps3.xml><?xml version="1.0" encoding="utf-8"?>
<ds:datastoreItem xmlns:ds="http://schemas.openxmlformats.org/officeDocument/2006/customXml" ds:itemID="{DF888E1A-638C-4799-A7F1-84721947A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B089E-2E3B-42C4-9EA7-17CAD7BF8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3458</Words>
  <Characters>19713</Characters>
  <Application>Microsoft Office Word</Application>
  <DocSecurity>0</DocSecurity>
  <Lines>164</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153.2024.ro</vt:lpstr>
      <vt:lpstr>153.2024.ro</vt:lpstr>
    </vt:vector>
  </TitlesOfParts>
  <Company/>
  <LinksUpToDate>false</LinksUpToDate>
  <CharactersWithSpaces>23125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153.2024.ro</dc:title>
  <dc:creator>Valentina Sobeţcaia</dc:creator>
  <cp:lastModifiedBy>Director</cp:lastModifiedBy>
  <cp:revision>2</cp:revision>
  <cp:lastPrinted>2024-05-20T11:18:00Z</cp:lastPrinted>
  <dcterms:created xsi:type="dcterms:W3CDTF">2024-08-06T13:06:00Z</dcterms:created>
  <dcterms:modified xsi:type="dcterms:W3CDTF">2024-08-06T13:06:00Z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