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207" w:type="pct"/>
        <w:jc w:val="center"/>
        <w:tblCellMar>
          <w:top w:w="15" w:type="dxa"/>
          <w:left w:w="15" w:type="dxa"/>
          <w:bottom w:w="15" w:type="dxa"/>
          <w:right w:w="15" w:type="dxa"/>
        </w:tblCellMar>
        <w:tblLook w:val="04A0" w:firstRow="1" w:lastRow="0" w:firstColumn="1" w:lastColumn="0" w:noHBand="0" w:noVBand="1"/>
      </w:tblPr>
      <w:tblGrid>
        <w:gridCol w:w="2885"/>
        <w:gridCol w:w="427"/>
        <w:gridCol w:w="1288"/>
        <w:gridCol w:w="1713"/>
        <w:gridCol w:w="3430"/>
      </w:tblGrid>
      <w:tr w:rsidR="00625220" w:rsidRPr="00CB4E82" w14:paraId="3D7B2B95" w14:textId="77777777" w:rsidTr="00FE1D6E">
        <w:trPr>
          <w:jc w:val="center"/>
        </w:trPr>
        <w:tc>
          <w:tcPr>
            <w:tcW w:w="5000" w:type="pct"/>
            <w:gridSpan w:val="5"/>
            <w:tcBorders>
              <w:top w:val="nil"/>
              <w:left w:val="nil"/>
              <w:bottom w:val="single" w:sz="6" w:space="0" w:color="auto"/>
              <w:right w:val="nil"/>
            </w:tcBorders>
            <w:tcMar>
              <w:top w:w="24" w:type="dxa"/>
              <w:left w:w="48" w:type="dxa"/>
              <w:bottom w:w="24" w:type="dxa"/>
              <w:right w:w="48" w:type="dxa"/>
            </w:tcMar>
            <w:hideMark/>
          </w:tcPr>
          <w:p w14:paraId="6A6F1575" w14:textId="09913FD5" w:rsidR="00AB4667" w:rsidRPr="00CB4E82" w:rsidRDefault="00AB4667" w:rsidP="00707418">
            <w:pPr>
              <w:spacing w:after="0" w:line="240" w:lineRule="auto"/>
              <w:jc w:val="center"/>
              <w:rPr>
                <w:rFonts w:ascii="Times New Roman" w:eastAsia="Times New Roman" w:hAnsi="Times New Roman" w:cs="Times New Roman"/>
                <w:b/>
                <w:sz w:val="24"/>
                <w:szCs w:val="24"/>
                <w:lang w:val="ro-MD" w:eastAsia="ro-RO"/>
              </w:rPr>
            </w:pPr>
            <w:r w:rsidRPr="00CB4E82">
              <w:rPr>
                <w:rFonts w:ascii="Times New Roman" w:eastAsia="Times New Roman" w:hAnsi="Times New Roman" w:cs="Times New Roman"/>
                <w:b/>
                <w:sz w:val="24"/>
                <w:szCs w:val="24"/>
                <w:lang w:val="ro-MD" w:eastAsia="ro-RO"/>
              </w:rPr>
              <w:t>Analiza impactului</w:t>
            </w:r>
          </w:p>
          <w:p w14:paraId="1D68DD64" w14:textId="244A7259" w:rsidR="00AB4667" w:rsidRPr="00CB4E82" w:rsidRDefault="00AB4667" w:rsidP="00707418">
            <w:pPr>
              <w:spacing w:after="0" w:line="240" w:lineRule="auto"/>
              <w:jc w:val="center"/>
              <w:rPr>
                <w:rFonts w:ascii="Times New Roman" w:eastAsia="Times New Roman" w:hAnsi="Times New Roman" w:cs="Times New Roman"/>
                <w:b/>
                <w:sz w:val="24"/>
                <w:szCs w:val="24"/>
                <w:lang w:val="ro-MD" w:eastAsia="ro-RO"/>
              </w:rPr>
            </w:pPr>
            <w:r w:rsidRPr="00CB4E82">
              <w:rPr>
                <w:rFonts w:ascii="Times New Roman" w:eastAsia="Times New Roman" w:hAnsi="Times New Roman" w:cs="Times New Roman"/>
                <w:b/>
                <w:sz w:val="24"/>
                <w:szCs w:val="24"/>
                <w:lang w:val="ro-MD" w:eastAsia="ro-RO"/>
              </w:rPr>
              <w:t>în procesul de fundamentare asupra proiectului de lege privind</w:t>
            </w:r>
          </w:p>
          <w:p w14:paraId="519AD4AE" w14:textId="77777777" w:rsidR="00AB4667" w:rsidRDefault="00AB4667" w:rsidP="00707418">
            <w:pPr>
              <w:spacing w:after="0" w:line="240" w:lineRule="auto"/>
              <w:jc w:val="center"/>
              <w:rPr>
                <w:rFonts w:ascii="Times New Roman" w:eastAsia="Times New Roman" w:hAnsi="Times New Roman" w:cs="Times New Roman"/>
                <w:b/>
                <w:sz w:val="24"/>
                <w:szCs w:val="24"/>
                <w:lang w:val="ro-MD" w:eastAsia="ro-RO"/>
              </w:rPr>
            </w:pPr>
            <w:r w:rsidRPr="00CB4E82">
              <w:rPr>
                <w:rFonts w:ascii="Times New Roman" w:eastAsia="Times New Roman" w:hAnsi="Times New Roman" w:cs="Times New Roman"/>
                <w:b/>
                <w:sz w:val="24"/>
                <w:szCs w:val="24"/>
                <w:lang w:val="ro-MD" w:eastAsia="ro-RO"/>
              </w:rPr>
              <w:t>finanțarea, gestionarea și monitorizarea politicii agricole</w:t>
            </w:r>
          </w:p>
          <w:p w14:paraId="6A07E377" w14:textId="77777777" w:rsidR="009E5C90" w:rsidRDefault="009E5C90" w:rsidP="00707418">
            <w:pPr>
              <w:spacing w:after="0" w:line="240" w:lineRule="auto"/>
              <w:jc w:val="center"/>
              <w:rPr>
                <w:rFonts w:ascii="Times New Roman" w:eastAsia="Times New Roman" w:hAnsi="Times New Roman" w:cs="Times New Roman"/>
                <w:b/>
                <w:sz w:val="24"/>
                <w:szCs w:val="24"/>
                <w:lang w:val="ro-MD" w:eastAsia="ro-RO"/>
              </w:rPr>
            </w:pPr>
          </w:p>
          <w:p w14:paraId="6B2D21EB" w14:textId="7819ECD4" w:rsidR="00C74EA6" w:rsidRPr="00CB4E82" w:rsidRDefault="00C74EA6" w:rsidP="00707418">
            <w:pPr>
              <w:spacing w:after="0" w:line="240" w:lineRule="auto"/>
              <w:jc w:val="center"/>
              <w:rPr>
                <w:rFonts w:ascii="Times New Roman" w:eastAsia="Times New Roman" w:hAnsi="Times New Roman" w:cs="Times New Roman"/>
                <w:b/>
                <w:sz w:val="24"/>
                <w:szCs w:val="24"/>
                <w:lang w:val="ro-MD" w:eastAsia="ro-RO"/>
              </w:rPr>
            </w:pPr>
          </w:p>
        </w:tc>
      </w:tr>
      <w:tr w:rsidR="00625220" w:rsidRPr="00CB4E82" w14:paraId="6FD8BBB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1EC07" w14:textId="61E102E7" w:rsidR="00625220" w:rsidRPr="00707418" w:rsidRDefault="00625220" w:rsidP="00707418">
            <w:pPr>
              <w:spacing w:after="0" w:line="240" w:lineRule="auto"/>
              <w:jc w:val="both"/>
              <w:rPr>
                <w:rFonts w:ascii="Times New Roman" w:eastAsia="Times New Roman" w:hAnsi="Times New Roman" w:cs="Times New Roman"/>
                <w:b/>
                <w:bCs/>
                <w:sz w:val="24"/>
                <w:szCs w:val="24"/>
                <w:lang w:val="ro-MD" w:eastAsia="ro-RO"/>
              </w:rPr>
            </w:pPr>
            <w:r w:rsidRPr="00CB4E82">
              <w:rPr>
                <w:rFonts w:ascii="Times New Roman" w:eastAsia="Times New Roman" w:hAnsi="Times New Roman" w:cs="Times New Roman"/>
                <w:b/>
                <w:bCs/>
                <w:sz w:val="24"/>
                <w:szCs w:val="24"/>
                <w:lang w:val="ro-MD" w:eastAsia="ro-RO"/>
              </w:rPr>
              <w:t>Formularul tipizat al documentului de analiză a impactului</w:t>
            </w:r>
          </w:p>
        </w:tc>
      </w:tr>
      <w:tr w:rsidR="00287D0D" w:rsidRPr="00CB4E82" w14:paraId="0DCCDC0D"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5EF8F"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Titlul analizei impactului</w:t>
            </w:r>
            <w:r w:rsidRPr="00CB4E82">
              <w:rPr>
                <w:rFonts w:ascii="Times New Roman" w:eastAsia="Times New Roman" w:hAnsi="Times New Roman" w:cs="Times New Roman"/>
                <w:sz w:val="24"/>
                <w:szCs w:val="24"/>
                <w:lang w:val="ro-MD" w:eastAsia="ro-RO"/>
              </w:rPr>
              <w:t xml:space="preserve"> (poate conţine titlul propunerii de act normativ):</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434DD" w14:textId="79FDD1F1" w:rsidR="00625220" w:rsidRPr="00CB4E82" w:rsidRDefault="006477EC"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 xml:space="preserve">Analiza impactului </w:t>
            </w:r>
            <w:r w:rsidR="009677F2" w:rsidRPr="00CB4E82">
              <w:rPr>
                <w:rFonts w:ascii="Times New Roman" w:eastAsia="Times New Roman" w:hAnsi="Times New Roman" w:cs="Times New Roman"/>
                <w:sz w:val="24"/>
                <w:szCs w:val="24"/>
                <w:lang w:val="ro-MD" w:eastAsia="ro-RO"/>
              </w:rPr>
              <w:t>în procesul de fundamentare asupra proiectului de lege privind finanțarea, gestionarea și monitorizarea politicii agricole</w:t>
            </w:r>
            <w:r w:rsidR="00A1796B" w:rsidRPr="00CB4E82">
              <w:rPr>
                <w:rFonts w:ascii="Times New Roman" w:eastAsia="Times New Roman" w:hAnsi="Times New Roman" w:cs="Times New Roman"/>
                <w:sz w:val="24"/>
                <w:szCs w:val="24"/>
                <w:lang w:val="ro-MD" w:eastAsia="ro-RO"/>
              </w:rPr>
              <w:t xml:space="preserve"> (în continuare – AI)</w:t>
            </w:r>
          </w:p>
        </w:tc>
      </w:tr>
      <w:tr w:rsidR="00287D0D" w:rsidRPr="00CB4E82" w14:paraId="123A3807"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2A96E"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Data:</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A981B" w14:textId="5E474FF9"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 </w:t>
            </w:r>
            <w:r w:rsidR="00707418">
              <w:rPr>
                <w:rFonts w:ascii="Times New Roman" w:eastAsia="Times New Roman" w:hAnsi="Times New Roman" w:cs="Times New Roman"/>
                <w:sz w:val="24"/>
                <w:szCs w:val="24"/>
                <w:lang w:val="ro-MD" w:eastAsia="ro-RO"/>
              </w:rPr>
              <w:t xml:space="preserve">07 </w:t>
            </w:r>
            <w:r w:rsidR="00246C51" w:rsidRPr="00CB4E82">
              <w:rPr>
                <w:rFonts w:ascii="Times New Roman" w:eastAsia="Times New Roman" w:hAnsi="Times New Roman" w:cs="Times New Roman"/>
                <w:sz w:val="24"/>
                <w:szCs w:val="24"/>
                <w:lang w:val="ro-MD" w:eastAsia="ro-RO"/>
              </w:rPr>
              <w:t xml:space="preserve">Mai </w:t>
            </w:r>
            <w:r w:rsidR="002120FC" w:rsidRPr="00CB4E82">
              <w:rPr>
                <w:rFonts w:ascii="Times New Roman" w:eastAsia="Times New Roman" w:hAnsi="Times New Roman" w:cs="Times New Roman"/>
                <w:sz w:val="24"/>
                <w:szCs w:val="24"/>
                <w:lang w:val="ro-MD" w:eastAsia="ro-RO"/>
              </w:rPr>
              <w:t>2024</w:t>
            </w:r>
          </w:p>
        </w:tc>
      </w:tr>
      <w:tr w:rsidR="00287D0D" w:rsidRPr="00CB4E82" w14:paraId="5939C737"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40D74"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Autoritatea administraţiei publice (autor):</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4FBBA" w14:textId="6E055765"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Ministerul Agriculturii și Industriei Alimentare</w:t>
            </w:r>
            <w:r w:rsidR="008D51EA" w:rsidRPr="00CB4E82">
              <w:rPr>
                <w:rFonts w:ascii="Times New Roman" w:eastAsia="Times New Roman" w:hAnsi="Times New Roman" w:cs="Times New Roman"/>
                <w:sz w:val="24"/>
                <w:szCs w:val="24"/>
                <w:lang w:val="ro-MD" w:eastAsia="ro-RO"/>
              </w:rPr>
              <w:t xml:space="preserve"> (în continuare – MAIA)</w:t>
            </w:r>
          </w:p>
        </w:tc>
      </w:tr>
      <w:tr w:rsidR="00287D0D" w:rsidRPr="00CB4E82" w14:paraId="175D03D4"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C6F1C"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Subdiviziunea:</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F4EC0"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 </w:t>
            </w:r>
          </w:p>
        </w:tc>
      </w:tr>
      <w:tr w:rsidR="00287D0D" w:rsidRPr="00CB4E82" w14:paraId="2BC86816"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89AF4"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Persoana responsabilă şi datele de contact:</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D72A8"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Galina Petrachi</w:t>
            </w:r>
            <w:r w:rsidR="000263DD" w:rsidRPr="00CB4E82">
              <w:rPr>
                <w:rFonts w:ascii="Times New Roman" w:eastAsia="Times New Roman" w:hAnsi="Times New Roman" w:cs="Times New Roman"/>
                <w:sz w:val="24"/>
                <w:szCs w:val="24"/>
                <w:lang w:val="ro-MD" w:eastAsia="ro-RO"/>
              </w:rPr>
              <w:t xml:space="preserve"> </w:t>
            </w:r>
            <w:r w:rsidRPr="00CB4E82">
              <w:rPr>
                <w:rFonts w:ascii="Times New Roman" w:eastAsia="Times New Roman" w:hAnsi="Times New Roman" w:cs="Times New Roman"/>
                <w:sz w:val="24"/>
                <w:szCs w:val="24"/>
                <w:lang w:val="ro-MD" w:eastAsia="ro-RO"/>
              </w:rPr>
              <w:t xml:space="preserve">- șef al Direcției politici și programe de dezvoltare rurală; e-mail: </w:t>
            </w:r>
            <w:hyperlink r:id="rId5" w:history="1">
              <w:r w:rsidRPr="00CB4E82">
                <w:rPr>
                  <w:rStyle w:val="Hyperlink"/>
                  <w:rFonts w:ascii="Times New Roman" w:eastAsia="Times New Roman" w:hAnsi="Times New Roman" w:cs="Times New Roman"/>
                  <w:sz w:val="24"/>
                  <w:szCs w:val="24"/>
                  <w:lang w:val="ro-MD" w:eastAsia="ro-RO"/>
                </w:rPr>
                <w:t>galina.petrachi@maia.gov.md</w:t>
              </w:r>
            </w:hyperlink>
            <w:r w:rsidRPr="00CB4E82">
              <w:rPr>
                <w:rFonts w:ascii="Times New Roman" w:eastAsia="Times New Roman" w:hAnsi="Times New Roman" w:cs="Times New Roman"/>
                <w:sz w:val="24"/>
                <w:szCs w:val="24"/>
                <w:lang w:val="ro-MD" w:eastAsia="ro-RO"/>
              </w:rPr>
              <w:t>;</w:t>
            </w:r>
          </w:p>
          <w:p w14:paraId="5CF48613"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 xml:space="preserve">Tel: 0 22 204 538  </w:t>
            </w:r>
          </w:p>
        </w:tc>
      </w:tr>
      <w:tr w:rsidR="00625220" w:rsidRPr="00CB4E82" w14:paraId="404B5157"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DDE06"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Compartimentele analizei impactului</w:t>
            </w:r>
          </w:p>
        </w:tc>
      </w:tr>
      <w:tr w:rsidR="00625220" w:rsidRPr="00CB4E82" w14:paraId="4E2A2DFA"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C432F"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1. Definirea problemei</w:t>
            </w:r>
          </w:p>
        </w:tc>
      </w:tr>
      <w:tr w:rsidR="00625220" w:rsidRPr="00CB4E82" w14:paraId="09A669F1"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2A9BC"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a</w:t>
            </w:r>
            <w:r w:rsidRPr="00CB4E82">
              <w:rPr>
                <w:rFonts w:ascii="Times New Roman" w:eastAsia="Times New Roman" w:hAnsi="Times New Roman" w:cs="Times New Roman"/>
                <w:i/>
                <w:sz w:val="24"/>
                <w:szCs w:val="24"/>
                <w:lang w:val="ro-MD" w:eastAsia="ro-RO"/>
              </w:rPr>
              <w:t>) Determinaţi clar şi concis problema şi/sau problemele care urmează să fie soluţionate</w:t>
            </w:r>
          </w:p>
        </w:tc>
      </w:tr>
      <w:tr w:rsidR="00625220" w:rsidRPr="00CB4E82" w14:paraId="004DE41C"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AF175" w14:textId="76B80240" w:rsidR="00D87062" w:rsidRPr="00CB4E82" w:rsidRDefault="00332C6F" w:rsidP="00707418">
            <w:pPr>
              <w:widowControl w:val="0"/>
              <w:tabs>
                <w:tab w:val="left" w:pos="0"/>
                <w:tab w:val="left" w:pos="142"/>
              </w:tabs>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Cadru</w:t>
            </w:r>
            <w:r w:rsidR="00A12354" w:rsidRPr="00CB4E82">
              <w:rPr>
                <w:rFonts w:ascii="Times New Roman" w:eastAsia="Times New Roman" w:hAnsi="Times New Roman" w:cs="Times New Roman"/>
                <w:sz w:val="24"/>
                <w:szCs w:val="24"/>
                <w:lang w:val="ro-MD" w:eastAsia="ro-RO"/>
              </w:rPr>
              <w:t xml:space="preserve">l normativ național </w:t>
            </w:r>
            <w:r w:rsidR="00102A6A" w:rsidRPr="00CB4E82">
              <w:rPr>
                <w:rFonts w:ascii="Times New Roman" w:eastAsia="Times New Roman" w:hAnsi="Times New Roman" w:cs="Times New Roman"/>
                <w:sz w:val="24"/>
                <w:szCs w:val="24"/>
                <w:lang w:val="ro-MD" w:eastAsia="ro-RO"/>
              </w:rPr>
              <w:t xml:space="preserve">în domeniul subvenționării în agricultură și mediul rural </w:t>
            </w:r>
            <w:r w:rsidR="00A12354" w:rsidRPr="00CB4E82">
              <w:rPr>
                <w:rFonts w:ascii="Times New Roman" w:eastAsia="Times New Roman" w:hAnsi="Times New Roman" w:cs="Times New Roman"/>
                <w:sz w:val="24"/>
                <w:szCs w:val="24"/>
                <w:lang w:val="ro-MD" w:eastAsia="ro-RO"/>
              </w:rPr>
              <w:t>neconform cu acquis-ul Uniunii Europene în contextul statutului de țară</w:t>
            </w:r>
            <w:r w:rsidR="0082680A" w:rsidRPr="00CB4E82">
              <w:rPr>
                <w:rFonts w:ascii="Times New Roman" w:eastAsia="Times New Roman" w:hAnsi="Times New Roman" w:cs="Times New Roman"/>
                <w:sz w:val="24"/>
                <w:szCs w:val="24"/>
                <w:lang w:val="ro-MD" w:eastAsia="ro-RO"/>
              </w:rPr>
              <w:t xml:space="preserve"> </w:t>
            </w:r>
            <w:r w:rsidR="00A12354" w:rsidRPr="00CB4E82">
              <w:rPr>
                <w:rFonts w:ascii="Times New Roman" w:eastAsia="Times New Roman" w:hAnsi="Times New Roman" w:cs="Times New Roman"/>
                <w:sz w:val="24"/>
                <w:szCs w:val="24"/>
                <w:lang w:val="ro-MD" w:eastAsia="ro-RO"/>
              </w:rPr>
              <w:t>candidat</w:t>
            </w:r>
            <w:r w:rsidR="002120FC" w:rsidRPr="00CB4E82">
              <w:rPr>
                <w:rFonts w:ascii="Times New Roman" w:eastAsia="Times New Roman" w:hAnsi="Times New Roman" w:cs="Times New Roman"/>
                <w:sz w:val="24"/>
                <w:szCs w:val="24"/>
                <w:lang w:val="ro-MD" w:eastAsia="ro-RO"/>
              </w:rPr>
              <w:t>ă</w:t>
            </w:r>
            <w:r w:rsidR="00F45258" w:rsidRPr="00CB4E82">
              <w:rPr>
                <w:rFonts w:ascii="Times New Roman" w:eastAsia="Times New Roman" w:hAnsi="Times New Roman" w:cs="Times New Roman"/>
                <w:sz w:val="24"/>
                <w:szCs w:val="24"/>
                <w:lang w:val="ro-MD" w:eastAsia="ro-RO"/>
              </w:rPr>
              <w:t xml:space="preserve"> a Republicii Moldova</w:t>
            </w:r>
            <w:r w:rsidR="00A12354" w:rsidRPr="00CB4E82">
              <w:rPr>
                <w:rFonts w:ascii="Times New Roman" w:eastAsia="Times New Roman" w:hAnsi="Times New Roman" w:cs="Times New Roman"/>
                <w:sz w:val="24"/>
                <w:szCs w:val="24"/>
                <w:lang w:val="ro-MD" w:eastAsia="ro-RO"/>
              </w:rPr>
              <w:t xml:space="preserve"> pentru aderare la Uniunea Europeană,</w:t>
            </w:r>
            <w:r w:rsidR="00F45258" w:rsidRPr="00CB4E82">
              <w:rPr>
                <w:rFonts w:ascii="Times New Roman" w:eastAsia="Times New Roman" w:hAnsi="Times New Roman" w:cs="Times New Roman"/>
                <w:sz w:val="24"/>
                <w:szCs w:val="24"/>
                <w:lang w:val="ro-MD" w:eastAsia="ro-RO"/>
              </w:rPr>
              <w:t xml:space="preserve"> necesar în scopul finanțării, gestionării și monitorizării politicii agricole din </w:t>
            </w:r>
            <w:r w:rsidR="002120FC" w:rsidRPr="00CB4E82">
              <w:rPr>
                <w:rFonts w:ascii="Times New Roman" w:eastAsia="Times New Roman" w:hAnsi="Times New Roman" w:cs="Times New Roman"/>
                <w:sz w:val="24"/>
                <w:szCs w:val="24"/>
                <w:lang w:val="ro-MD" w:eastAsia="ro-RO"/>
              </w:rPr>
              <w:t>fondurile de preaderare.</w:t>
            </w:r>
          </w:p>
        </w:tc>
      </w:tr>
      <w:tr w:rsidR="00625220" w:rsidRPr="00CB4E82" w14:paraId="4A1F655F"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4A80A"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b</w:t>
            </w:r>
            <w:r w:rsidRPr="00CB4E82">
              <w:rPr>
                <w:rFonts w:ascii="Times New Roman" w:eastAsia="Times New Roman" w:hAnsi="Times New Roman" w:cs="Times New Roman"/>
                <w:i/>
                <w:sz w:val="24"/>
                <w:szCs w:val="24"/>
                <w:lang w:val="ro-MD" w:eastAsia="ro-RO"/>
              </w:rPr>
              <w:t>) Descrieţi problema, persoanele/entităţile afectate şi cele care contribuie la apariţia problemei, cu justificarea necesităţii schimbării situaţiei curente şi viitoare, în baza dovezilor şi datelor colectate şi examinate</w:t>
            </w:r>
          </w:p>
        </w:tc>
      </w:tr>
      <w:tr w:rsidR="00625220" w:rsidRPr="00CB4E82" w14:paraId="5EB6F404"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C1321" w14:textId="3A13F518" w:rsidR="00D40446" w:rsidRPr="00CB4E82" w:rsidRDefault="00D40446" w:rsidP="00DD1FC7">
            <w:pPr>
              <w:tabs>
                <w:tab w:val="left" w:pos="884"/>
                <w:tab w:val="left" w:pos="1196"/>
              </w:tabs>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În</w:t>
            </w:r>
            <w:r w:rsidR="00D134CD" w:rsidRPr="00CB4E82">
              <w:rPr>
                <w:rFonts w:ascii="Times New Roman" w:hAnsi="Times New Roman" w:cs="Times New Roman"/>
                <w:sz w:val="24"/>
                <w:szCs w:val="24"/>
                <w:lang w:val="ro-MD"/>
              </w:rPr>
              <w:t xml:space="preserve"> perioada anilor </w:t>
            </w:r>
            <w:r w:rsidRPr="00CB4E82">
              <w:rPr>
                <w:rFonts w:ascii="Times New Roman" w:hAnsi="Times New Roman" w:cs="Times New Roman"/>
                <w:sz w:val="24"/>
                <w:szCs w:val="24"/>
                <w:lang w:val="ro-MD"/>
              </w:rPr>
              <w:t>2017</w:t>
            </w:r>
            <w:r w:rsidR="00D134CD" w:rsidRPr="00CB4E82">
              <w:rPr>
                <w:rFonts w:ascii="Times New Roman" w:hAnsi="Times New Roman" w:cs="Times New Roman"/>
                <w:sz w:val="24"/>
                <w:szCs w:val="24"/>
                <w:lang w:val="ro-MD"/>
              </w:rPr>
              <w:t>- martie 2023</w:t>
            </w:r>
            <w:r w:rsidRPr="00CB4E82">
              <w:rPr>
                <w:rFonts w:ascii="Times New Roman" w:hAnsi="Times New Roman" w:cs="Times New Roman"/>
                <w:sz w:val="24"/>
                <w:szCs w:val="24"/>
                <w:lang w:val="ro-MD"/>
              </w:rPr>
              <w:t xml:space="preserve"> domeniul de subvenționare </w:t>
            </w:r>
            <w:r w:rsidR="00D134CD" w:rsidRPr="00CB4E82">
              <w:rPr>
                <w:rFonts w:ascii="Times New Roman" w:hAnsi="Times New Roman" w:cs="Times New Roman"/>
                <w:sz w:val="24"/>
                <w:szCs w:val="24"/>
                <w:lang w:val="ro-MD"/>
              </w:rPr>
              <w:t xml:space="preserve">a fost reglementat prin </w:t>
            </w:r>
            <w:r w:rsidRPr="00CB4E82">
              <w:rPr>
                <w:rFonts w:ascii="Times New Roman" w:hAnsi="Times New Roman" w:cs="Times New Roman"/>
                <w:sz w:val="24"/>
                <w:szCs w:val="24"/>
                <w:lang w:val="ro-MD"/>
              </w:rPr>
              <w:t>Leg</w:t>
            </w:r>
            <w:r w:rsidR="00D134CD" w:rsidRPr="00CB4E82">
              <w:rPr>
                <w:rFonts w:ascii="Times New Roman" w:hAnsi="Times New Roman" w:cs="Times New Roman"/>
                <w:sz w:val="24"/>
                <w:szCs w:val="24"/>
                <w:lang w:val="ro-MD"/>
              </w:rPr>
              <w:t>ea</w:t>
            </w:r>
            <w:r w:rsidRPr="00CB4E82">
              <w:rPr>
                <w:rFonts w:ascii="Times New Roman" w:hAnsi="Times New Roman" w:cs="Times New Roman"/>
                <w:sz w:val="24"/>
                <w:szCs w:val="24"/>
                <w:lang w:val="ro-MD"/>
              </w:rPr>
              <w:t xml:space="preserve"> nr. 276/2016 cu privire la principiile de subvenționare în dezvoltarea agriculturii și mediului rural, inclusiv prin mecanisme aprobate în vederea implementării leg</w:t>
            </w:r>
            <w:r w:rsidR="003F5FC0" w:rsidRPr="00CB4E82">
              <w:rPr>
                <w:rFonts w:ascii="Times New Roman" w:hAnsi="Times New Roman" w:cs="Times New Roman"/>
                <w:sz w:val="24"/>
                <w:szCs w:val="24"/>
                <w:lang w:val="ro-MD"/>
              </w:rPr>
              <w:t>ii respective</w:t>
            </w:r>
            <w:r w:rsidRPr="00CB4E82">
              <w:rPr>
                <w:rFonts w:ascii="Times New Roman" w:hAnsi="Times New Roman" w:cs="Times New Roman"/>
                <w:sz w:val="24"/>
                <w:szCs w:val="24"/>
                <w:lang w:val="ro-MD"/>
              </w:rPr>
              <w:t>.</w:t>
            </w:r>
            <w:r w:rsidR="00D134CD" w:rsidRPr="00CB4E82">
              <w:rPr>
                <w:rFonts w:ascii="Times New Roman" w:hAnsi="Times New Roman" w:cs="Times New Roman"/>
                <w:sz w:val="24"/>
                <w:szCs w:val="24"/>
                <w:lang w:val="ro-MD"/>
              </w:rPr>
              <w:t xml:space="preserve"> Din aprilie 2023 și p</w:t>
            </w:r>
            <w:r w:rsidR="009E70A4" w:rsidRPr="00CB4E82">
              <w:rPr>
                <w:rFonts w:ascii="Times New Roman" w:hAnsi="Times New Roman" w:cs="Times New Roman"/>
                <w:sz w:val="24"/>
                <w:szCs w:val="24"/>
                <w:lang w:val="ro-MD"/>
              </w:rPr>
              <w:t>â</w:t>
            </w:r>
            <w:r w:rsidR="00D134CD" w:rsidRPr="00CB4E82">
              <w:rPr>
                <w:rFonts w:ascii="Times New Roman" w:hAnsi="Times New Roman" w:cs="Times New Roman"/>
                <w:sz w:val="24"/>
                <w:szCs w:val="24"/>
                <w:lang w:val="ro-MD"/>
              </w:rPr>
              <w:t>n</w:t>
            </w:r>
            <w:r w:rsidR="009E70A4" w:rsidRPr="00CB4E82">
              <w:rPr>
                <w:rFonts w:ascii="Times New Roman" w:hAnsi="Times New Roman" w:cs="Times New Roman"/>
                <w:sz w:val="24"/>
                <w:szCs w:val="24"/>
                <w:lang w:val="ro-MD"/>
              </w:rPr>
              <w:t>ă</w:t>
            </w:r>
            <w:r w:rsidR="00D134CD" w:rsidRPr="00CB4E82">
              <w:rPr>
                <w:rFonts w:ascii="Times New Roman" w:hAnsi="Times New Roman" w:cs="Times New Roman"/>
                <w:sz w:val="24"/>
                <w:szCs w:val="24"/>
                <w:lang w:val="ro-MD"/>
              </w:rPr>
              <w:t xml:space="preserve"> în prezent </w:t>
            </w:r>
            <w:r w:rsidR="000B5B06" w:rsidRPr="00CB4E82">
              <w:rPr>
                <w:rFonts w:ascii="Times New Roman" w:hAnsi="Times New Roman" w:cs="Times New Roman"/>
                <w:sz w:val="24"/>
                <w:szCs w:val="24"/>
                <w:lang w:val="ro-MD"/>
              </w:rPr>
              <w:t xml:space="preserve">domeniul respectiv </w:t>
            </w:r>
            <w:r w:rsidR="009E70A4" w:rsidRPr="00CB4E82">
              <w:rPr>
                <w:rFonts w:ascii="Times New Roman" w:hAnsi="Times New Roman" w:cs="Times New Roman"/>
                <w:sz w:val="24"/>
                <w:szCs w:val="24"/>
                <w:lang w:val="ro-MD"/>
              </w:rPr>
              <w:t xml:space="preserve">este reglementar prin Legea nr. 71/2023 cu privire la subvenționare în agricultură și mediul rural și la fel, prin mai multe acte normative elaborate în contextul </w:t>
            </w:r>
            <w:r w:rsidR="00E237EE" w:rsidRPr="00CB4E82">
              <w:rPr>
                <w:rFonts w:ascii="Times New Roman" w:hAnsi="Times New Roman" w:cs="Times New Roman"/>
                <w:sz w:val="24"/>
                <w:szCs w:val="24"/>
                <w:lang w:val="ro-MD"/>
              </w:rPr>
              <w:t xml:space="preserve">punerii în aplicare a </w:t>
            </w:r>
            <w:r w:rsidR="009E70A4" w:rsidRPr="00CB4E82">
              <w:rPr>
                <w:rFonts w:ascii="Times New Roman" w:hAnsi="Times New Roman" w:cs="Times New Roman"/>
                <w:sz w:val="24"/>
                <w:szCs w:val="24"/>
                <w:lang w:val="ro-MD"/>
              </w:rPr>
              <w:t xml:space="preserve">legii nominalizate. </w:t>
            </w:r>
            <w:r w:rsidR="00AC7052" w:rsidRPr="00CB4E82">
              <w:rPr>
                <w:rFonts w:ascii="Times New Roman" w:hAnsi="Times New Roman" w:cs="Times New Roman"/>
                <w:sz w:val="24"/>
                <w:szCs w:val="24"/>
                <w:lang w:val="ro-MD"/>
              </w:rPr>
              <w:t xml:space="preserve">Scopul aprobării Legii nr. 71/2023, a reieșit din faptul că ritmul necesităților economiei țării și a cetățenilor accelerau în timp și impuneau </w:t>
            </w:r>
            <w:r w:rsidR="002B4FBF" w:rsidRPr="00CB4E82">
              <w:rPr>
                <w:rFonts w:ascii="Times New Roman" w:hAnsi="Times New Roman" w:cs="Times New Roman"/>
                <w:sz w:val="24"/>
                <w:szCs w:val="24"/>
                <w:lang w:val="ro-MD"/>
              </w:rPr>
              <w:t xml:space="preserve">revizuirea și </w:t>
            </w:r>
            <w:r w:rsidR="00AC7052" w:rsidRPr="00CB4E82">
              <w:rPr>
                <w:rFonts w:ascii="Times New Roman" w:hAnsi="Times New Roman" w:cs="Times New Roman"/>
                <w:sz w:val="24"/>
                <w:szCs w:val="24"/>
                <w:lang w:val="ro-MD"/>
              </w:rPr>
              <w:t>complet</w:t>
            </w:r>
            <w:r w:rsidR="002B4FBF" w:rsidRPr="00CB4E82">
              <w:rPr>
                <w:rFonts w:ascii="Times New Roman" w:hAnsi="Times New Roman" w:cs="Times New Roman"/>
                <w:sz w:val="24"/>
                <w:szCs w:val="24"/>
                <w:lang w:val="ro-MD"/>
              </w:rPr>
              <w:t>area</w:t>
            </w:r>
            <w:r w:rsidR="00AC7052" w:rsidRPr="00CB4E82">
              <w:rPr>
                <w:rFonts w:ascii="Times New Roman" w:hAnsi="Times New Roman" w:cs="Times New Roman"/>
                <w:sz w:val="24"/>
                <w:szCs w:val="24"/>
                <w:lang w:val="ro-MD"/>
              </w:rPr>
              <w:t xml:space="preserve"> legislației cu noi forme de subvenționare, îmbunătățir</w:t>
            </w:r>
            <w:r w:rsidR="002B4FBF" w:rsidRPr="00CB4E82">
              <w:rPr>
                <w:rFonts w:ascii="Times New Roman" w:hAnsi="Times New Roman" w:cs="Times New Roman"/>
                <w:sz w:val="24"/>
                <w:szCs w:val="24"/>
                <w:lang w:val="ro-MD"/>
              </w:rPr>
              <w:t>ea</w:t>
            </w:r>
            <w:r w:rsidR="00AC7052" w:rsidRPr="00CB4E82">
              <w:rPr>
                <w:rFonts w:ascii="Times New Roman" w:hAnsi="Times New Roman" w:cs="Times New Roman"/>
                <w:sz w:val="24"/>
                <w:szCs w:val="24"/>
                <w:lang w:val="ro-MD"/>
              </w:rPr>
              <w:t xml:space="preserve"> condițiilor de subvenționare, precum și extinde</w:t>
            </w:r>
            <w:r w:rsidR="002B4FBF" w:rsidRPr="00CB4E82">
              <w:rPr>
                <w:rFonts w:ascii="Times New Roman" w:hAnsi="Times New Roman" w:cs="Times New Roman"/>
                <w:sz w:val="24"/>
                <w:szCs w:val="24"/>
                <w:lang w:val="ro-MD"/>
              </w:rPr>
              <w:t>rea</w:t>
            </w:r>
            <w:r w:rsidR="00AC7052" w:rsidRPr="00CB4E82">
              <w:rPr>
                <w:rFonts w:ascii="Times New Roman" w:hAnsi="Times New Roman" w:cs="Times New Roman"/>
                <w:sz w:val="24"/>
                <w:szCs w:val="24"/>
                <w:lang w:val="ro-MD"/>
              </w:rPr>
              <w:t xml:space="preserve"> listei potențialelor beneficiari de subvenții.</w:t>
            </w:r>
          </w:p>
          <w:p w14:paraId="43BEDBCA" w14:textId="77777777" w:rsidR="004E5849" w:rsidRPr="00CB4E82" w:rsidRDefault="004E5849" w:rsidP="00DD1FC7">
            <w:pPr>
              <w:spacing w:after="0" w:line="240" w:lineRule="auto"/>
              <w:jc w:val="both"/>
              <w:rPr>
                <w:rFonts w:ascii="Times New Roman" w:hAnsi="Times New Roman" w:cs="Times New Roman"/>
                <w:sz w:val="24"/>
                <w:szCs w:val="24"/>
                <w:lang w:val="ro-MD"/>
              </w:rPr>
            </w:pPr>
          </w:p>
          <w:p w14:paraId="3F7C050D" w14:textId="359B46A9" w:rsidR="004E5849" w:rsidRPr="00CB4E82" w:rsidRDefault="004E5849" w:rsidP="00DD1FC7">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De-a lungul perioadei menționate, s-a reușit dezvoltarea unui sistem de subvenționare bazat pe previzibilitate, stabilitate</w:t>
            </w:r>
            <w:r w:rsidR="002B4FBF" w:rsidRPr="00CB4E82">
              <w:rPr>
                <w:rFonts w:ascii="Times New Roman" w:hAnsi="Times New Roman" w:cs="Times New Roman"/>
                <w:sz w:val="24"/>
                <w:szCs w:val="24"/>
                <w:lang w:val="ro-MD"/>
              </w:rPr>
              <w:t xml:space="preserve"> și </w:t>
            </w:r>
            <w:r w:rsidRPr="00CB4E82">
              <w:rPr>
                <w:rFonts w:ascii="Times New Roman" w:hAnsi="Times New Roman" w:cs="Times New Roman"/>
                <w:sz w:val="24"/>
                <w:szCs w:val="24"/>
                <w:lang w:val="ro-MD"/>
              </w:rPr>
              <w:t>transparență decizională</w:t>
            </w:r>
            <w:r w:rsidR="002B4FBF" w:rsidRPr="00CB4E82">
              <w:rPr>
                <w:rFonts w:ascii="Times New Roman" w:hAnsi="Times New Roman" w:cs="Times New Roman"/>
                <w:sz w:val="24"/>
                <w:szCs w:val="24"/>
                <w:lang w:val="ro-MD"/>
              </w:rPr>
              <w:t>.</w:t>
            </w:r>
            <w:r w:rsidRPr="00CB4E82">
              <w:rPr>
                <w:rFonts w:ascii="Times New Roman" w:hAnsi="Times New Roman" w:cs="Times New Roman"/>
                <w:sz w:val="24"/>
                <w:szCs w:val="24"/>
                <w:lang w:val="ro-MD"/>
              </w:rPr>
              <w:t xml:space="preserve"> Una dintre cele mai mari provocări în domeniul subvenționării a fost trecerea de la sistemul „post-investițional” la unul „în avans”, conform practicilor și standardelor UE. Implementarea modalității de plată „subvenții în avans pentru proiectele start-up”, „îmbunătățirea nivelului de trai și de muncă în mediul rural”, „plăți directe per cap de animal”,  precum și pentru implementarea Programului LEADER.</w:t>
            </w:r>
          </w:p>
          <w:p w14:paraId="3ECD179D" w14:textId="77777777" w:rsidR="004E5849" w:rsidRPr="004C39DA" w:rsidRDefault="004E5849" w:rsidP="00DD1FC7">
            <w:pPr>
              <w:spacing w:after="0"/>
              <w:jc w:val="both"/>
              <w:rPr>
                <w:rFonts w:ascii="Times New Roman" w:hAnsi="Times New Roman" w:cs="Times New Roman"/>
                <w:sz w:val="24"/>
                <w:szCs w:val="24"/>
                <w:lang w:val="ro-MD"/>
              </w:rPr>
            </w:pPr>
          </w:p>
          <w:p w14:paraId="59FE377D" w14:textId="0D17BB0D" w:rsidR="004C39DA" w:rsidRPr="004C39DA" w:rsidRDefault="00E3101B" w:rsidP="004C39DA">
            <w:pPr>
              <w:spacing w:after="0" w:line="240" w:lineRule="auto"/>
              <w:jc w:val="both"/>
              <w:rPr>
                <w:rFonts w:ascii="Times New Roman" w:eastAsia="Calibri" w:hAnsi="Times New Roman" w:cs="Times New Roman"/>
                <w:sz w:val="24"/>
                <w:szCs w:val="24"/>
                <w:lang w:val="ro-MD"/>
              </w:rPr>
            </w:pPr>
            <w:r w:rsidRPr="004C39DA">
              <w:rPr>
                <w:rFonts w:ascii="Times New Roman" w:hAnsi="Times New Roman" w:cs="Times New Roman"/>
                <w:sz w:val="24"/>
                <w:szCs w:val="24"/>
              </w:rPr>
              <w:t xml:space="preserve">Principala sursă de finanțare a politicilor agricole și rurale este </w:t>
            </w:r>
            <w:r w:rsidR="00625F79" w:rsidRPr="004C39DA">
              <w:rPr>
                <w:rFonts w:ascii="Times New Roman" w:hAnsi="Times New Roman" w:cs="Times New Roman"/>
                <w:sz w:val="24"/>
                <w:szCs w:val="24"/>
                <w:lang w:eastAsia="en-GB"/>
              </w:rPr>
              <w:t>Fondului național de dezvoltare a agriculturii şi mediului rural (în continuare - FNDAMR).</w:t>
            </w:r>
            <w:r w:rsidRPr="004C39DA">
              <w:rPr>
                <w:rFonts w:ascii="Times New Roman" w:hAnsi="Times New Roman" w:cs="Times New Roman"/>
                <w:sz w:val="24"/>
                <w:szCs w:val="24"/>
              </w:rPr>
              <w:t xml:space="preserve"> </w:t>
            </w:r>
            <w:r w:rsidRPr="004C39DA">
              <w:rPr>
                <w:rFonts w:ascii="Times New Roman" w:eastAsia="Calibri" w:hAnsi="Times New Roman" w:cs="Times New Roman"/>
                <w:sz w:val="24"/>
                <w:szCs w:val="24"/>
              </w:rPr>
              <w:t xml:space="preserve">Mijloacele FNDAMR se aprobă anual prin Legea bugetului de stat. În perioada anilor 2017- 2024, valoarea FNDAMR a variat de la 900 mil.lei până la 1700 mil.lei. </w:t>
            </w:r>
            <w:r w:rsidRPr="004C39DA">
              <w:rPr>
                <w:rFonts w:ascii="Times New Roman" w:hAnsi="Times New Roman" w:cs="Times New Roman"/>
                <w:sz w:val="24"/>
                <w:szCs w:val="24"/>
              </w:rPr>
              <w:t xml:space="preserve">Mijloacele </w:t>
            </w:r>
            <w:r w:rsidRPr="004C39DA">
              <w:rPr>
                <w:rFonts w:ascii="Times New Roman" w:eastAsia="Calibri" w:hAnsi="Times New Roman" w:cs="Times New Roman"/>
                <w:sz w:val="24"/>
                <w:szCs w:val="24"/>
              </w:rPr>
              <w:t xml:space="preserve">FNDAMR se valorifică anual 100%. A fost în creștere și numărul cererilor depuse de către potențialii beneficiari privind solicitarea subvenției. Despre acesta ne vorbesc următoarele cifre statistice, numărul cererilor depuse în anul 2017 a constituit - </w:t>
            </w:r>
            <w:r w:rsidRPr="004C39DA">
              <w:rPr>
                <w:rFonts w:ascii="Times New Roman" w:hAnsi="Times New Roman" w:cs="Times New Roman"/>
                <w:sz w:val="24"/>
                <w:szCs w:val="24"/>
              </w:rPr>
              <w:t>5836</w:t>
            </w:r>
            <w:r w:rsidRPr="004C39DA">
              <w:rPr>
                <w:rFonts w:ascii="Times New Roman" w:eastAsia="Calibri" w:hAnsi="Times New Roman" w:cs="Times New Roman"/>
                <w:sz w:val="24"/>
                <w:szCs w:val="24"/>
              </w:rPr>
              <w:t xml:space="preserve"> de cereri, iar în anul 2023 – </w:t>
            </w:r>
            <w:r w:rsidRPr="004C39DA">
              <w:rPr>
                <w:rFonts w:ascii="Times New Roman" w:hAnsi="Times New Roman" w:cs="Times New Roman"/>
                <w:sz w:val="24"/>
                <w:szCs w:val="24"/>
              </w:rPr>
              <w:t xml:space="preserve">16 338 </w:t>
            </w:r>
            <w:r w:rsidRPr="004C39DA">
              <w:rPr>
                <w:rFonts w:ascii="Times New Roman" w:eastAsia="Calibri" w:hAnsi="Times New Roman" w:cs="Times New Roman"/>
                <w:sz w:val="24"/>
                <w:szCs w:val="24"/>
              </w:rPr>
              <w:t xml:space="preserve">de cereri. </w:t>
            </w:r>
            <w:r w:rsidRPr="004C39DA">
              <w:rPr>
                <w:rFonts w:ascii="Times New Roman" w:hAnsi="Times New Roman" w:cs="Times New Roman"/>
                <w:sz w:val="24"/>
                <w:szCs w:val="24"/>
              </w:rPr>
              <w:t xml:space="preserve">Partea pozitivă a politicii de subvenționare este că beneficiarii de subvenții au încredere în documentele de politici și această încredere crește de la an la </w:t>
            </w:r>
            <w:r w:rsidRPr="004C39DA">
              <w:rPr>
                <w:rFonts w:ascii="Times New Roman" w:hAnsi="Times New Roman" w:cs="Times New Roman"/>
                <w:sz w:val="24"/>
                <w:szCs w:val="24"/>
              </w:rPr>
              <w:lastRenderedPageBreak/>
              <w:t>an, astfel contribuind la creșterea investițiilor</w:t>
            </w:r>
            <w:r w:rsidR="00F5484F" w:rsidRPr="004C39DA">
              <w:rPr>
                <w:rFonts w:ascii="Times New Roman" w:hAnsi="Times New Roman" w:cs="Times New Roman"/>
                <w:sz w:val="24"/>
                <w:szCs w:val="24"/>
              </w:rPr>
              <w:t xml:space="preserve"> efectuate </w:t>
            </w:r>
            <w:r w:rsidRPr="004C39DA">
              <w:rPr>
                <w:rFonts w:ascii="Times New Roman" w:hAnsi="Times New Roman" w:cs="Times New Roman"/>
                <w:sz w:val="24"/>
                <w:szCs w:val="24"/>
              </w:rPr>
              <w:t>în dezvoltarea agriculturii și mediului rural</w:t>
            </w:r>
            <w:r w:rsidR="004C39DA" w:rsidRPr="004C39DA">
              <w:rPr>
                <w:rFonts w:ascii="Times New Roman" w:hAnsi="Times New Roman" w:cs="Times New Roman"/>
                <w:sz w:val="24"/>
                <w:szCs w:val="24"/>
              </w:rPr>
              <w:t>,</w:t>
            </w:r>
            <w:r w:rsidR="00524139" w:rsidRPr="004C39DA">
              <w:rPr>
                <w:rFonts w:ascii="Times New Roman" w:hAnsi="Times New Roman" w:cs="Times New Roman"/>
                <w:sz w:val="24"/>
                <w:szCs w:val="24"/>
              </w:rPr>
              <w:t xml:space="preserve"> </w:t>
            </w:r>
            <w:r w:rsidR="004C39DA" w:rsidRPr="004C39DA">
              <w:rPr>
                <w:rFonts w:ascii="Times New Roman" w:eastAsia="Calibri" w:hAnsi="Times New Roman" w:cs="Times New Roman"/>
                <w:sz w:val="24"/>
                <w:szCs w:val="24"/>
                <w:lang w:val="ro-MD"/>
              </w:rPr>
              <w:t>de la cca 5,01 mil. lei în anul 2017 la cca 6.2 mil. lei în anul 2023.</w:t>
            </w:r>
          </w:p>
          <w:p w14:paraId="428EF250" w14:textId="08A3A0F6" w:rsidR="00E3101B" w:rsidRPr="004C39DA" w:rsidRDefault="00E3101B" w:rsidP="00E3101B">
            <w:pPr>
              <w:spacing w:after="0" w:line="240" w:lineRule="auto"/>
              <w:jc w:val="both"/>
              <w:rPr>
                <w:rFonts w:ascii="Times New Roman" w:hAnsi="Times New Roman" w:cs="Times New Roman"/>
                <w:color w:val="FF0000"/>
                <w:sz w:val="24"/>
                <w:szCs w:val="24"/>
                <w:lang w:val="ro-MD"/>
              </w:rPr>
            </w:pPr>
          </w:p>
          <w:p w14:paraId="761057C9" w14:textId="77777777" w:rsidR="004C39DA" w:rsidRPr="004C39DA" w:rsidRDefault="004C39DA" w:rsidP="004C39DA">
            <w:pPr>
              <w:spacing w:after="0" w:line="240" w:lineRule="auto"/>
              <w:jc w:val="both"/>
              <w:rPr>
                <w:rFonts w:ascii="Times New Roman" w:eastAsia="Calibri" w:hAnsi="Times New Roman" w:cs="Times New Roman"/>
                <w:sz w:val="24"/>
                <w:szCs w:val="24"/>
                <w:lang w:val="ro-MD"/>
              </w:rPr>
            </w:pPr>
            <w:r w:rsidRPr="004C39DA">
              <w:rPr>
                <w:rFonts w:ascii="Times New Roman" w:eastAsia="Calibri" w:hAnsi="Times New Roman" w:cs="Times New Roman"/>
                <w:sz w:val="24"/>
                <w:szCs w:val="24"/>
                <w:lang w:val="ro-MD"/>
              </w:rPr>
              <w:t>Mai mult, în perioada menționată, pe lângă plățile tradiționale au fost implementate și mecanisme de plată cu caracter compensatoriu așa ca:</w:t>
            </w:r>
          </w:p>
          <w:p w14:paraId="6C04AB62" w14:textId="77777777" w:rsidR="004C39DA" w:rsidRPr="004C39DA" w:rsidRDefault="004C39DA" w:rsidP="004C39DA">
            <w:pPr>
              <w:numPr>
                <w:ilvl w:val="0"/>
                <w:numId w:val="23"/>
              </w:numPr>
              <w:tabs>
                <w:tab w:val="left" w:pos="0"/>
                <w:tab w:val="left" w:pos="228"/>
              </w:tabs>
              <w:spacing w:after="0" w:line="240" w:lineRule="auto"/>
              <w:contextualSpacing/>
              <w:jc w:val="both"/>
              <w:textAlignment w:val="baseline"/>
              <w:rPr>
                <w:rFonts w:ascii="Times New Roman" w:eastAsia="Times New Roman" w:hAnsi="Times New Roman" w:cs="Times New Roman"/>
                <w:sz w:val="24"/>
                <w:szCs w:val="24"/>
                <w:lang w:val="ro-MD"/>
              </w:rPr>
            </w:pPr>
            <w:r w:rsidRPr="004C39DA">
              <w:rPr>
                <w:rFonts w:ascii="Times New Roman" w:eastAsia="Times New Roman" w:hAnsi="Times New Roman" w:cs="Times New Roman"/>
                <w:sz w:val="24"/>
                <w:szCs w:val="24"/>
                <w:lang w:val="ro-MD"/>
              </w:rPr>
              <w:t>alocarea compensațiilor pentru diminuarea consecințelor calamităților naturale asupra recoltei anului 2020;</w:t>
            </w:r>
          </w:p>
          <w:p w14:paraId="0A2FC810" w14:textId="77777777" w:rsidR="004C39DA" w:rsidRPr="004C39DA" w:rsidRDefault="004C39DA" w:rsidP="004C39DA">
            <w:pPr>
              <w:numPr>
                <w:ilvl w:val="0"/>
                <w:numId w:val="23"/>
              </w:numPr>
              <w:tabs>
                <w:tab w:val="left" w:pos="0"/>
                <w:tab w:val="left" w:pos="228"/>
              </w:tabs>
              <w:spacing w:after="0" w:line="240" w:lineRule="auto"/>
              <w:contextualSpacing/>
              <w:jc w:val="both"/>
              <w:textAlignment w:val="baseline"/>
              <w:rPr>
                <w:rFonts w:ascii="Times New Roman" w:eastAsia="Times New Roman" w:hAnsi="Times New Roman" w:cs="Times New Roman"/>
                <w:sz w:val="24"/>
                <w:szCs w:val="24"/>
                <w:lang w:val="ro-MD"/>
              </w:rPr>
            </w:pPr>
            <w:r w:rsidRPr="004C39DA">
              <w:rPr>
                <w:rFonts w:ascii="Times New Roman" w:eastAsia="Times New Roman" w:hAnsi="Times New Roman" w:cs="Times New Roman"/>
                <w:sz w:val="24"/>
                <w:szCs w:val="24"/>
                <w:lang w:val="ro-MD"/>
              </w:rPr>
              <w:t>ajutorul umanitar exprimat în motorină, prevederi reglementate de Hotărârea Guvernului nr. 27/2021 pentru aprobarea Regulamentului privind stabilirea cuantumului de motorină din ajutorul umanitar extern acordat de către România, destinat suportului agricultorilor afectați de seceta din 2020;</w:t>
            </w:r>
          </w:p>
          <w:p w14:paraId="661AD238" w14:textId="77777777" w:rsidR="004C39DA" w:rsidRPr="004C39DA" w:rsidRDefault="004C39DA" w:rsidP="004C39DA">
            <w:pPr>
              <w:numPr>
                <w:ilvl w:val="0"/>
                <w:numId w:val="23"/>
              </w:numPr>
              <w:tabs>
                <w:tab w:val="left" w:pos="0"/>
                <w:tab w:val="left" w:pos="228"/>
              </w:tabs>
              <w:spacing w:after="0" w:line="240" w:lineRule="auto"/>
              <w:contextualSpacing/>
              <w:jc w:val="both"/>
              <w:textAlignment w:val="baseline"/>
              <w:rPr>
                <w:rFonts w:ascii="Times New Roman" w:eastAsia="Times New Roman" w:hAnsi="Times New Roman" w:cs="Times New Roman"/>
                <w:sz w:val="24"/>
                <w:szCs w:val="24"/>
                <w:lang w:val="ro-MD"/>
              </w:rPr>
            </w:pPr>
            <w:r w:rsidRPr="004C39DA">
              <w:rPr>
                <w:rFonts w:ascii="Times New Roman" w:eastAsia="Times New Roman" w:hAnsi="Times New Roman" w:cs="Times New Roman"/>
                <w:sz w:val="24"/>
                <w:szCs w:val="24"/>
                <w:lang w:val="ro-MD"/>
              </w:rPr>
              <w:t>ajutorul umanitar exprimat în motorină, prevederi reglementate de Hotărârea Guvernului nr. 603/2023 pentru aprobarea Regulamentului privind stabilirea cuantumului de motorină din ajutorul umanitar extern, destinat suportului agricultorilor afectați de seceta din anul 2022.</w:t>
            </w:r>
          </w:p>
          <w:p w14:paraId="2DFFA854" w14:textId="77777777" w:rsidR="004C39DA" w:rsidRPr="004C39DA" w:rsidRDefault="004C39DA" w:rsidP="004C39DA">
            <w:pPr>
              <w:tabs>
                <w:tab w:val="left" w:pos="0"/>
              </w:tabs>
              <w:spacing w:after="0" w:line="240" w:lineRule="auto"/>
              <w:ind w:left="53"/>
              <w:contextualSpacing/>
              <w:jc w:val="both"/>
              <w:textAlignment w:val="baseline"/>
              <w:rPr>
                <w:rFonts w:ascii="Times New Roman" w:eastAsia="Times New Roman" w:hAnsi="Times New Roman" w:cs="Times New Roman"/>
                <w:sz w:val="24"/>
                <w:szCs w:val="24"/>
                <w:lang w:val="ro-MD"/>
              </w:rPr>
            </w:pPr>
          </w:p>
          <w:p w14:paraId="43E96D44" w14:textId="77777777" w:rsidR="004C39DA" w:rsidRPr="004C39DA" w:rsidRDefault="004C39DA" w:rsidP="004C39DA">
            <w:pPr>
              <w:tabs>
                <w:tab w:val="left" w:pos="0"/>
              </w:tabs>
              <w:spacing w:after="0" w:line="240" w:lineRule="auto"/>
              <w:contextualSpacing/>
              <w:jc w:val="both"/>
              <w:textAlignment w:val="baseline"/>
              <w:rPr>
                <w:rFonts w:ascii="Times New Roman" w:eastAsia="Times New Roman" w:hAnsi="Times New Roman" w:cs="Times New Roman"/>
                <w:sz w:val="24"/>
                <w:szCs w:val="24"/>
                <w:lang w:val="ro-MD"/>
              </w:rPr>
            </w:pPr>
            <w:r w:rsidRPr="004C39DA">
              <w:rPr>
                <w:rFonts w:ascii="Times New Roman" w:eastAsia="Times New Roman" w:hAnsi="Times New Roman" w:cs="Times New Roman"/>
                <w:sz w:val="24"/>
                <w:szCs w:val="24"/>
                <w:lang w:val="ro-MD"/>
              </w:rPr>
              <w:t>Începând cu anul 2022, au demarat noi mecanisme de subvenționare, reglementate prin următoarele acte normative:</w:t>
            </w:r>
          </w:p>
          <w:p w14:paraId="6D119FDE" w14:textId="77777777" w:rsidR="004C39DA" w:rsidRPr="004C39DA" w:rsidRDefault="004C39DA" w:rsidP="004C39DA">
            <w:pPr>
              <w:numPr>
                <w:ilvl w:val="0"/>
                <w:numId w:val="24"/>
              </w:numPr>
              <w:tabs>
                <w:tab w:val="left" w:pos="0"/>
                <w:tab w:val="left" w:pos="195"/>
              </w:tabs>
              <w:spacing w:after="0" w:line="240" w:lineRule="auto"/>
              <w:contextualSpacing/>
              <w:jc w:val="both"/>
              <w:textAlignment w:val="baseline"/>
              <w:rPr>
                <w:rFonts w:ascii="Times New Roman" w:eastAsia="Times New Roman" w:hAnsi="Times New Roman" w:cs="Times New Roman"/>
                <w:sz w:val="24"/>
                <w:szCs w:val="24"/>
                <w:lang w:val="ro-MD"/>
              </w:rPr>
            </w:pPr>
            <w:bookmarkStart w:id="0" w:name="_Hlk79495469"/>
            <w:r w:rsidRPr="004C39DA">
              <w:rPr>
                <w:rFonts w:ascii="Times New Roman" w:eastAsia="Times New Roman" w:hAnsi="Times New Roman" w:cs="Times New Roman"/>
                <w:sz w:val="24"/>
                <w:szCs w:val="24"/>
                <w:lang w:val="ro-MD"/>
              </w:rPr>
              <w:t>Regulamentul privind acordarea subvenţiilor în avans pentru dezvoltarea locală prin implementarea Programului LEADER, aprobat prin Hotărârea Guvernului nr. 277/2022;</w:t>
            </w:r>
            <w:bookmarkEnd w:id="0"/>
          </w:p>
          <w:p w14:paraId="582F0381" w14:textId="77777777" w:rsidR="004C39DA" w:rsidRPr="004C39DA" w:rsidRDefault="004C39DA" w:rsidP="004C39DA">
            <w:pPr>
              <w:numPr>
                <w:ilvl w:val="0"/>
                <w:numId w:val="24"/>
              </w:numPr>
              <w:tabs>
                <w:tab w:val="left" w:pos="0"/>
                <w:tab w:val="left" w:pos="195"/>
              </w:tabs>
              <w:spacing w:after="0" w:line="240" w:lineRule="auto"/>
              <w:contextualSpacing/>
              <w:jc w:val="both"/>
              <w:textAlignment w:val="baseline"/>
              <w:rPr>
                <w:rFonts w:ascii="Times New Roman" w:eastAsia="Times New Roman" w:hAnsi="Times New Roman" w:cs="Times New Roman"/>
                <w:sz w:val="24"/>
                <w:szCs w:val="24"/>
                <w:lang w:val="ro-MD"/>
              </w:rPr>
            </w:pPr>
            <w:r w:rsidRPr="004C39DA">
              <w:rPr>
                <w:rFonts w:ascii="Times New Roman" w:eastAsia="Times New Roman" w:hAnsi="Times New Roman" w:cs="Times New Roman"/>
                <w:sz w:val="24"/>
                <w:szCs w:val="24"/>
                <w:lang w:val="ro-MD"/>
              </w:rPr>
              <w:t>Regulamentul cu privire la stabilirea modului de acordare a ajutorului pentru fermierii afectați de consecințele crizelor din anul 2022, aprobat prin Hotărârea Guvernului nr. 602/2023;</w:t>
            </w:r>
          </w:p>
          <w:p w14:paraId="1EA64F72" w14:textId="77777777" w:rsidR="004C39DA" w:rsidRPr="004C39DA" w:rsidRDefault="004C39DA" w:rsidP="004C39DA">
            <w:pPr>
              <w:numPr>
                <w:ilvl w:val="0"/>
                <w:numId w:val="24"/>
              </w:numPr>
              <w:spacing w:after="0" w:line="240" w:lineRule="auto"/>
              <w:contextualSpacing/>
              <w:jc w:val="both"/>
              <w:rPr>
                <w:rFonts w:ascii="Times New Roman" w:eastAsia="Times New Roman" w:hAnsi="Times New Roman" w:cs="Times New Roman"/>
                <w:sz w:val="24"/>
                <w:szCs w:val="24"/>
                <w:lang w:val="ro-MD"/>
              </w:rPr>
            </w:pPr>
            <w:r w:rsidRPr="004C39DA">
              <w:rPr>
                <w:rFonts w:ascii="Times New Roman" w:eastAsia="Times New Roman" w:hAnsi="Times New Roman" w:cs="Times New Roman"/>
                <w:sz w:val="24"/>
                <w:szCs w:val="24"/>
                <w:lang w:val="ro-MD"/>
              </w:rPr>
              <w:t>Hotărârea Guvernului nr. 466/2023 cu privire la acordarea subvenţiilor complementare pentru acciza la motorină din  Fondul naţional de dezvoltare a agriculturii şi mediului rural.</w:t>
            </w:r>
          </w:p>
          <w:p w14:paraId="6D428B3F" w14:textId="77777777" w:rsidR="004C39DA" w:rsidRPr="004C39DA" w:rsidRDefault="004C39DA" w:rsidP="004C39DA">
            <w:pPr>
              <w:spacing w:after="0" w:line="240" w:lineRule="auto"/>
              <w:jc w:val="both"/>
              <w:rPr>
                <w:rFonts w:ascii="Times New Roman" w:eastAsia="Calibri" w:hAnsi="Times New Roman" w:cs="Times New Roman"/>
                <w:sz w:val="24"/>
                <w:szCs w:val="24"/>
                <w:lang w:val="ro-MD"/>
              </w:rPr>
            </w:pPr>
          </w:p>
          <w:p w14:paraId="2CE4F0FD" w14:textId="77777777" w:rsidR="004C39DA" w:rsidRPr="004C39DA" w:rsidRDefault="004C39DA" w:rsidP="004C39DA">
            <w:pPr>
              <w:spacing w:after="0" w:line="240" w:lineRule="auto"/>
              <w:jc w:val="both"/>
              <w:rPr>
                <w:rFonts w:ascii="Times New Roman" w:eastAsia="Calibri" w:hAnsi="Times New Roman" w:cs="Times New Roman"/>
                <w:sz w:val="24"/>
                <w:szCs w:val="24"/>
                <w:lang w:val="ro-MD"/>
              </w:rPr>
            </w:pPr>
            <w:r w:rsidRPr="004C39DA">
              <w:rPr>
                <w:rFonts w:ascii="Times New Roman" w:eastAsia="Calibri" w:hAnsi="Times New Roman" w:cs="Times New Roman"/>
                <w:sz w:val="24"/>
                <w:szCs w:val="24"/>
                <w:lang w:val="ro-MD"/>
              </w:rPr>
              <w:t xml:space="preserve">Însă, dat fiind că FNDAMR este una din sursele principale privind subvenționarea investițiilor în agricultură și mediul rural, în toți anii de subvenționare, cererea solicitărilor depășea oferta valorii FNDAMR aprobată anual. Situațiile create impunea achitarea angajamentelor față de fermierii care au efectuat investiții în anul precedent anului de subvenționare din valoarea FNDAMR aprobat pentru anul în curs, urmare a epuizării acestuia. </w:t>
            </w:r>
          </w:p>
          <w:p w14:paraId="60732305" w14:textId="77777777" w:rsidR="00E3101B" w:rsidRPr="009A5AAA" w:rsidRDefault="00E3101B" w:rsidP="00E3101B">
            <w:pPr>
              <w:spacing w:after="0" w:line="240" w:lineRule="auto"/>
              <w:jc w:val="both"/>
              <w:rPr>
                <w:rFonts w:ascii="Times New Roman" w:hAnsi="Times New Roman" w:cs="Times New Roman"/>
                <w:color w:val="FF0000"/>
                <w:sz w:val="28"/>
                <w:szCs w:val="28"/>
                <w:bdr w:val="none" w:sz="0" w:space="0" w:color="auto" w:frame="1"/>
                <w:lang w:eastAsia="ro-RO"/>
              </w:rPr>
            </w:pPr>
            <w:r w:rsidRPr="009A5AAA">
              <w:rPr>
                <w:rFonts w:ascii="Times New Roman" w:hAnsi="Times New Roman" w:cs="Times New Roman"/>
                <w:color w:val="FF0000"/>
                <w:sz w:val="24"/>
                <w:szCs w:val="24"/>
              </w:rPr>
              <w:t xml:space="preserve"> </w:t>
            </w:r>
          </w:p>
          <w:p w14:paraId="59A7D4B1" w14:textId="77777777" w:rsidR="004C39DA" w:rsidRPr="004C39DA" w:rsidRDefault="004C39DA" w:rsidP="004C39DA">
            <w:pPr>
              <w:tabs>
                <w:tab w:val="left" w:pos="195"/>
              </w:tabs>
              <w:spacing w:after="0" w:line="240" w:lineRule="auto"/>
              <w:contextualSpacing/>
              <w:jc w:val="both"/>
              <w:rPr>
                <w:rFonts w:ascii="Times New Roman" w:eastAsia="Times New Roman" w:hAnsi="Times New Roman" w:cs="Times New Roman"/>
                <w:sz w:val="24"/>
                <w:szCs w:val="24"/>
                <w:lang w:val="ro-MD"/>
              </w:rPr>
            </w:pPr>
            <w:r w:rsidRPr="004C39DA">
              <w:rPr>
                <w:rFonts w:ascii="Times New Roman" w:eastAsia="Times New Roman" w:hAnsi="Times New Roman" w:cs="Times New Roman"/>
                <w:color w:val="222222"/>
                <w:sz w:val="24"/>
                <w:szCs w:val="24"/>
                <w:bdr w:val="none" w:sz="0" w:space="0" w:color="auto" w:frame="1"/>
                <w:lang w:val="ro-MD" w:eastAsia="ro-RO"/>
              </w:rPr>
              <w:t>Pentru a continua procesul de îmbunătățire a actelor normative și a promova politici bine țintite de subvenționare a  agriculturii și mediului rural, precum și întru eficientizarea utilizării FNDAMR, l</w:t>
            </w:r>
            <w:r w:rsidRPr="004C39DA">
              <w:rPr>
                <w:rFonts w:ascii="Times New Roman" w:eastAsia="Times New Roman" w:hAnsi="Times New Roman" w:cs="Times New Roman"/>
                <w:sz w:val="24"/>
                <w:szCs w:val="24"/>
                <w:lang w:val="ro-MD"/>
              </w:rPr>
              <w:t>a solicitarea MAIA, a fost realizat un studiu „Analiza privind impactul subvenționării în dezvoltarea agriculturii și mediului rural pentru perioada 2017-2022</w:t>
            </w:r>
            <w:r w:rsidRPr="004C39DA">
              <w:rPr>
                <w:rFonts w:ascii="Times New Roman" w:eastAsia="Times New Roman" w:hAnsi="Times New Roman" w:cs="Times New Roman"/>
                <w:sz w:val="24"/>
                <w:szCs w:val="24"/>
                <w:vertAlign w:val="superscript"/>
                <w:lang w:val="ro-MD"/>
              </w:rPr>
              <w:t>2</w:t>
            </w:r>
            <w:r w:rsidRPr="004C39DA">
              <w:rPr>
                <w:rFonts w:ascii="Times New Roman" w:eastAsia="Times New Roman" w:hAnsi="Times New Roman" w:cs="Times New Roman"/>
                <w:sz w:val="24"/>
                <w:szCs w:val="24"/>
                <w:lang w:val="ro-MD"/>
              </w:rPr>
              <w:t xml:space="preserve"> (în continuare – studiu). Obiectivul studiului a fost determinarea relevanței și coerenței politicilor de subvenționare aplicate în Republica Moldova în perioada 2017-2022. Urmare a studiului efectuat, s-a ajuns la concluzia, că actele normative care reglementează domeniul de subvenționare în agricultură și mediul rural urmăreau atingerea obiectivelor generale și specifice stabilite în Strategia națională de dezvoltare agricolă și rurală pentru anii 2014-2020. Dar, situația precară a sectorului i-au făcut pe agricultori mai degrabă să efectueze investiții ce i-ar menține pe linia de plutire decât să întreprindă măsuri eficiente de atingere a obiectivelor specifice enunțate în strategie. </w:t>
            </w:r>
          </w:p>
          <w:p w14:paraId="5C23B2E5" w14:textId="77777777" w:rsidR="009A5AAA" w:rsidRPr="004C39DA" w:rsidRDefault="009A5AAA" w:rsidP="009A5AAA">
            <w:pPr>
              <w:spacing w:after="0" w:line="240" w:lineRule="auto"/>
              <w:jc w:val="both"/>
              <w:rPr>
                <w:rFonts w:ascii="Times New Roman" w:hAnsi="Times New Roman" w:cs="Times New Roman"/>
                <w:sz w:val="24"/>
                <w:szCs w:val="24"/>
                <w:lang w:val="ro-MD"/>
              </w:rPr>
            </w:pPr>
          </w:p>
          <w:p w14:paraId="206E2740" w14:textId="3B238149" w:rsidR="009A5AAA" w:rsidRPr="00434357" w:rsidRDefault="009A5AAA" w:rsidP="009A5A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În acest context, potrivit acestui studiu au fost evidențiate următoarele:</w:t>
            </w:r>
          </w:p>
          <w:p w14:paraId="73C7E6FD" w14:textId="77777777" w:rsidR="009A5AAA" w:rsidRPr="009A5AAA" w:rsidRDefault="009A5AAA" w:rsidP="00E3101B">
            <w:pPr>
              <w:pStyle w:val="Listparagraf"/>
              <w:tabs>
                <w:tab w:val="left" w:pos="195"/>
              </w:tabs>
              <w:ind w:left="53" w:firstLine="0"/>
              <w:rPr>
                <w:color w:val="222222"/>
                <w:sz w:val="24"/>
                <w:szCs w:val="24"/>
                <w:bdr w:val="none" w:sz="0" w:space="0" w:color="auto" w:frame="1"/>
                <w:lang w:val="ro-RO" w:eastAsia="ro-RO"/>
              </w:rPr>
            </w:pPr>
          </w:p>
          <w:p w14:paraId="6C612331" w14:textId="77777777" w:rsidR="00524139" w:rsidRPr="00434357" w:rsidRDefault="003F5D3A" w:rsidP="00524139">
            <w:pPr>
              <w:spacing w:after="0" w:line="240" w:lineRule="auto"/>
              <w:jc w:val="both"/>
              <w:rPr>
                <w:rFonts w:ascii="Times New Roman" w:hAnsi="Times New Roman" w:cs="Times New Roman"/>
                <w:sz w:val="24"/>
                <w:szCs w:val="24"/>
              </w:rPr>
            </w:pPr>
            <w:r w:rsidRPr="00CB4E82">
              <w:rPr>
                <w:rFonts w:ascii="Times New Roman" w:hAnsi="Times New Roman" w:cs="Times New Roman"/>
                <w:b/>
                <w:bCs/>
                <w:sz w:val="24"/>
                <w:szCs w:val="24"/>
                <w:u w:val="single"/>
                <w:lang w:val="ro-MD"/>
              </w:rPr>
              <w:t>Cea mai importantă ca sumă și ca impact măsură de subvenționare au fost subvenții postinvestiți</w:t>
            </w:r>
            <w:r w:rsidR="00EC3DF0" w:rsidRPr="00CB4E82">
              <w:rPr>
                <w:rFonts w:ascii="Times New Roman" w:hAnsi="Times New Roman" w:cs="Times New Roman"/>
                <w:b/>
                <w:bCs/>
                <w:sz w:val="24"/>
                <w:szCs w:val="24"/>
                <w:u w:val="single"/>
                <w:lang w:val="ro-MD"/>
              </w:rPr>
              <w:t>e</w:t>
            </w:r>
            <w:r w:rsidR="00EC3DF0" w:rsidRPr="00CB4E82">
              <w:rPr>
                <w:rFonts w:ascii="Times New Roman" w:hAnsi="Times New Roman" w:cs="Times New Roman"/>
                <w:sz w:val="24"/>
                <w:szCs w:val="24"/>
                <w:lang w:val="ro-MD"/>
              </w:rPr>
              <w:t>,</w:t>
            </w:r>
            <w:r w:rsidR="00EC3DF0" w:rsidRPr="00CB4E82">
              <w:rPr>
                <w:rFonts w:ascii="Times New Roman" w:hAnsi="Times New Roman" w:cs="Times New Roman"/>
                <w:b/>
                <w:bCs/>
                <w:sz w:val="24"/>
                <w:szCs w:val="24"/>
                <w:lang w:val="ro-MD"/>
              </w:rPr>
              <w:t xml:space="preserve"> </w:t>
            </w:r>
            <w:r w:rsidR="00524139" w:rsidRPr="00434357">
              <w:rPr>
                <w:rFonts w:ascii="Times New Roman" w:hAnsi="Times New Roman" w:cs="Times New Roman"/>
                <w:sz w:val="24"/>
                <w:szCs w:val="24"/>
              </w:rPr>
              <w:t>reglementate prin</w:t>
            </w:r>
            <w:r w:rsidR="00524139" w:rsidRPr="00434357">
              <w:rPr>
                <w:rFonts w:ascii="Times New Roman" w:hAnsi="Times New Roman" w:cs="Times New Roman"/>
                <w:b/>
                <w:bCs/>
                <w:sz w:val="24"/>
                <w:szCs w:val="24"/>
              </w:rPr>
              <w:t xml:space="preserve"> </w:t>
            </w:r>
            <w:r w:rsidR="00524139" w:rsidRPr="00434357">
              <w:rPr>
                <w:rFonts w:ascii="Times New Roman" w:eastAsia="Calibri" w:hAnsi="Times New Roman" w:cs="Times New Roman"/>
                <w:kern w:val="2"/>
                <w:sz w:val="24"/>
                <w:szCs w:val="24"/>
                <w14:ligatures w14:val="standardContextual"/>
              </w:rPr>
              <w:t>Regulamentul privind condițiile, ordinea și procedura de acordare a mijloacelor Fondului Național de Dezvoltare a Agriculturii și Mediului Rural, aprobat prin Hotărârea Guvernului nr. 455/</w:t>
            </w:r>
            <w:r w:rsidR="00524139" w:rsidRPr="00434357">
              <w:rPr>
                <w:rFonts w:ascii="Times New Roman" w:eastAsia="Calibri" w:hAnsi="Times New Roman" w:cs="Times New Roman"/>
                <w:color w:val="000000" w:themeColor="text1"/>
                <w:kern w:val="2"/>
                <w:sz w:val="24"/>
                <w:szCs w:val="24"/>
                <w14:ligatures w14:val="standardContextual"/>
              </w:rPr>
              <w:t>2017.</w:t>
            </w:r>
            <w:r w:rsidR="00524139" w:rsidRPr="00434357">
              <w:rPr>
                <w:rFonts w:ascii="Times New Roman" w:hAnsi="Times New Roman" w:cs="Times New Roman"/>
                <w:sz w:val="24"/>
                <w:szCs w:val="24"/>
              </w:rPr>
              <w:t xml:space="preserve"> Solicitările de subvenții cre</w:t>
            </w:r>
            <w:r w:rsidR="00524139">
              <w:rPr>
                <w:rFonts w:ascii="Times New Roman" w:hAnsi="Times New Roman" w:cs="Times New Roman"/>
                <w:sz w:val="24"/>
                <w:szCs w:val="24"/>
              </w:rPr>
              <w:t xml:space="preserve">șteau </w:t>
            </w:r>
            <w:r w:rsidR="00524139" w:rsidRPr="00434357">
              <w:rPr>
                <w:rFonts w:ascii="Times New Roman" w:hAnsi="Times New Roman" w:cs="Times New Roman"/>
                <w:sz w:val="24"/>
                <w:szCs w:val="24"/>
              </w:rPr>
              <w:t xml:space="preserve"> mai repede decât </w:t>
            </w:r>
            <w:r w:rsidR="00524139">
              <w:rPr>
                <w:rFonts w:ascii="Times New Roman" w:hAnsi="Times New Roman" w:cs="Times New Roman"/>
                <w:sz w:val="24"/>
                <w:szCs w:val="24"/>
              </w:rPr>
              <w:t>se majorau mijloacele financiare</w:t>
            </w:r>
            <w:r w:rsidR="00524139" w:rsidRPr="00434357">
              <w:rPr>
                <w:rFonts w:ascii="Times New Roman" w:hAnsi="Times New Roman" w:cs="Times New Roman"/>
                <w:sz w:val="24"/>
                <w:szCs w:val="24"/>
              </w:rPr>
              <w:t xml:space="preserve"> prevăzute în </w:t>
            </w:r>
            <w:r w:rsidR="00524139">
              <w:rPr>
                <w:rFonts w:ascii="Times New Roman" w:hAnsi="Times New Roman" w:cs="Times New Roman"/>
                <w:sz w:val="24"/>
                <w:szCs w:val="24"/>
              </w:rPr>
              <w:t xml:space="preserve">Legea </w:t>
            </w:r>
            <w:r w:rsidR="00524139" w:rsidRPr="00434357">
              <w:rPr>
                <w:rFonts w:ascii="Times New Roman" w:hAnsi="Times New Roman" w:cs="Times New Roman"/>
                <w:sz w:val="24"/>
                <w:szCs w:val="24"/>
              </w:rPr>
              <w:t>buget</w:t>
            </w:r>
            <w:r w:rsidR="00524139">
              <w:rPr>
                <w:rFonts w:ascii="Times New Roman" w:hAnsi="Times New Roman" w:cs="Times New Roman"/>
                <w:sz w:val="24"/>
                <w:szCs w:val="24"/>
              </w:rPr>
              <w:t>ului</w:t>
            </w:r>
            <w:r w:rsidR="00524139" w:rsidRPr="00434357">
              <w:rPr>
                <w:rFonts w:ascii="Times New Roman" w:hAnsi="Times New Roman" w:cs="Times New Roman"/>
                <w:sz w:val="24"/>
                <w:szCs w:val="24"/>
              </w:rPr>
              <w:t xml:space="preserve"> </w:t>
            </w:r>
            <w:r w:rsidR="00524139">
              <w:rPr>
                <w:rFonts w:ascii="Times New Roman" w:hAnsi="Times New Roman" w:cs="Times New Roman"/>
                <w:sz w:val="24"/>
                <w:szCs w:val="24"/>
              </w:rPr>
              <w:t>de stat aprobată anual</w:t>
            </w:r>
            <w:r w:rsidR="00524139" w:rsidRPr="00434357">
              <w:rPr>
                <w:rFonts w:ascii="Times New Roman" w:hAnsi="Times New Roman" w:cs="Times New Roman"/>
                <w:sz w:val="24"/>
                <w:szCs w:val="24"/>
              </w:rPr>
              <w:t xml:space="preserve">. Acest fapt a dus la acumularea unei ”datorii” de compensare a sumelor solicitate în dosarele depuse. Lipsa unei corelații între posibilitățile financiare ale țării și necesitățile sectorului în subvenții afectează negativ relația dintre cerere și ofertă a sprijinului financiar. </w:t>
            </w:r>
          </w:p>
          <w:p w14:paraId="658FFAEC" w14:textId="77777777" w:rsidR="00524139" w:rsidRDefault="00524139" w:rsidP="00524139">
            <w:pPr>
              <w:spacing w:after="0" w:line="240" w:lineRule="auto"/>
              <w:jc w:val="both"/>
              <w:rPr>
                <w:rFonts w:ascii="Times New Roman" w:hAnsi="Times New Roman" w:cs="Times New Roman"/>
                <w:sz w:val="24"/>
                <w:szCs w:val="24"/>
              </w:rPr>
            </w:pPr>
          </w:p>
          <w:p w14:paraId="5F9A0DC5" w14:textId="77777777" w:rsidR="00524139" w:rsidRDefault="00524139" w:rsidP="005241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434357">
              <w:rPr>
                <w:rFonts w:ascii="Times New Roman" w:hAnsi="Times New Roman" w:cs="Times New Roman"/>
                <w:sz w:val="24"/>
                <w:szCs w:val="24"/>
              </w:rPr>
              <w:t>egulamentul de subvenționare postinvestițională a sectorului agricol a fost axat pe susținerea sectorului, în special procurarea tehnicii agricole, construcția de depozite frigorifice și defrișarea plantațiilor multianuale rămase din perioada so</w:t>
            </w:r>
            <w:r>
              <w:rPr>
                <w:rFonts w:ascii="Times New Roman" w:hAnsi="Times New Roman" w:cs="Times New Roman"/>
                <w:sz w:val="24"/>
                <w:szCs w:val="24"/>
              </w:rPr>
              <w:t>vietică</w:t>
            </w:r>
            <w:r w:rsidRPr="00434357">
              <w:rPr>
                <w:rFonts w:ascii="Times New Roman" w:hAnsi="Times New Roman" w:cs="Times New Roman"/>
                <w:sz w:val="24"/>
                <w:szCs w:val="24"/>
              </w:rPr>
              <w:t xml:space="preserve"> și înlocuirea cu altele noi.</w:t>
            </w:r>
          </w:p>
          <w:p w14:paraId="340F16D5" w14:textId="77777777" w:rsidR="00524139" w:rsidRDefault="00524139" w:rsidP="00524139">
            <w:pPr>
              <w:spacing w:after="0" w:line="240" w:lineRule="auto"/>
              <w:jc w:val="both"/>
              <w:rPr>
                <w:rFonts w:ascii="Times New Roman" w:eastAsia="Calibri" w:hAnsi="Times New Roman" w:cs="Times New Roman"/>
                <w:kern w:val="2"/>
                <w:sz w:val="24"/>
                <w:szCs w:val="24"/>
                <w14:ligatures w14:val="standardContextual"/>
              </w:rPr>
            </w:pPr>
          </w:p>
          <w:p w14:paraId="41EBC22B" w14:textId="77777777" w:rsidR="00524139" w:rsidRPr="00434357" w:rsidRDefault="00524139" w:rsidP="00524139">
            <w:pPr>
              <w:spacing w:after="0" w:line="240" w:lineRule="auto"/>
              <w:jc w:val="both"/>
              <w:rPr>
                <w:rFonts w:ascii="Times New Roman" w:eastAsia="Times New Roman" w:hAnsi="Times New Roman" w:cs="Times New Roman"/>
                <w:color w:val="000000"/>
                <w:sz w:val="24"/>
                <w:szCs w:val="24"/>
              </w:rPr>
            </w:pPr>
            <w:r w:rsidRPr="00434357">
              <w:rPr>
                <w:rFonts w:ascii="Times New Roman" w:eastAsia="Calibri" w:hAnsi="Times New Roman" w:cs="Times New Roman"/>
                <w:kern w:val="2"/>
                <w:sz w:val="24"/>
                <w:szCs w:val="24"/>
                <w14:ligatures w14:val="standardContextual"/>
              </w:rPr>
              <w:t>Aproximativ 58% din subvențiile acordate</w:t>
            </w:r>
            <w:r w:rsidRPr="00434357">
              <w:rPr>
                <w:rFonts w:ascii="Times New Roman" w:eastAsia="Calibri" w:hAnsi="Times New Roman" w:cs="Times New Roman"/>
                <w:color w:val="FF0000"/>
                <w:kern w:val="2"/>
                <w:sz w:val="24"/>
                <w:szCs w:val="24"/>
                <w14:ligatures w14:val="standardContextual"/>
              </w:rPr>
              <w:t xml:space="preserve"> </w:t>
            </w:r>
            <w:r w:rsidRPr="00434357">
              <w:rPr>
                <w:rFonts w:ascii="Times New Roman" w:eastAsia="Calibri" w:hAnsi="Times New Roman" w:cs="Times New Roman"/>
                <w:kern w:val="2"/>
                <w:sz w:val="24"/>
                <w:szCs w:val="24"/>
                <w14:ligatures w14:val="standardContextual"/>
              </w:rPr>
              <w:t>au fost direcționate către Submăsura 1.6 ”</w:t>
            </w:r>
            <w:r w:rsidRPr="00434357">
              <w:rPr>
                <w:rFonts w:ascii="Times New Roman" w:eastAsia="Times New Roman" w:hAnsi="Times New Roman" w:cs="Times New Roman"/>
                <w:i/>
                <w:color w:val="000000"/>
                <w:sz w:val="24"/>
                <w:szCs w:val="24"/>
              </w:rPr>
              <w:t>Stimularea investițiilor pentru dezvoltarea infrastructurii postrecoltare şi procesare</w:t>
            </w:r>
            <w:r w:rsidRPr="00434357">
              <w:rPr>
                <w:rFonts w:ascii="Times New Roman" w:eastAsia="Times New Roman" w:hAnsi="Times New Roman" w:cs="Times New Roman"/>
                <w:color w:val="000000"/>
                <w:sz w:val="24"/>
                <w:szCs w:val="24"/>
              </w:rPr>
              <w:t>”, Submăsura 1.3 ”</w:t>
            </w:r>
            <w:r w:rsidRPr="00434357">
              <w:rPr>
                <w:rFonts w:ascii="Times New Roman" w:eastAsia="Times New Roman" w:hAnsi="Times New Roman" w:cs="Times New Roman"/>
                <w:i/>
                <w:color w:val="000000"/>
                <w:sz w:val="24"/>
                <w:szCs w:val="24"/>
              </w:rPr>
              <w:t>Stimularea investițiilor pentru procurarea tehnicii şi utilajului agricol convențional</w:t>
            </w:r>
            <w:r w:rsidRPr="00434357">
              <w:rPr>
                <w:rFonts w:ascii="Times New Roman" w:eastAsia="Times New Roman" w:hAnsi="Times New Roman" w:cs="Times New Roman"/>
                <w:color w:val="000000"/>
                <w:sz w:val="24"/>
                <w:szCs w:val="24"/>
              </w:rPr>
              <w:t>” și Submăsura 1.2 ”</w:t>
            </w:r>
            <w:r w:rsidRPr="00434357">
              <w:rPr>
                <w:rFonts w:ascii="Times New Roman" w:eastAsia="Times New Roman" w:hAnsi="Times New Roman" w:cs="Times New Roman"/>
                <w:i/>
                <w:color w:val="000000"/>
                <w:sz w:val="24"/>
                <w:szCs w:val="24"/>
              </w:rPr>
              <w:t>Stimularea investiţiilor pentru înființarea, modernizarea şi defrişarea plantaţiilor multianuale, inclusiv a plantaţiilor viticole şi a plantaţiilor pomicole</w:t>
            </w:r>
            <w:r w:rsidRPr="00434357">
              <w:rPr>
                <w:rFonts w:ascii="Times New Roman" w:eastAsia="Times New Roman" w:hAnsi="Times New Roman" w:cs="Times New Roman"/>
                <w:color w:val="000000"/>
                <w:sz w:val="24"/>
                <w:szCs w:val="24"/>
              </w:rPr>
              <w:t xml:space="preserve">”. </w:t>
            </w:r>
          </w:p>
          <w:p w14:paraId="0C84CED4" w14:textId="77777777" w:rsidR="00524139" w:rsidRPr="00434357" w:rsidRDefault="00524139" w:rsidP="00524139">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Pentru unele</w:t>
            </w:r>
            <w:r w:rsidRPr="00434357">
              <w:rPr>
                <w:rFonts w:ascii="Times New Roman" w:eastAsia="Calibri" w:hAnsi="Times New Roman" w:cs="Times New Roman"/>
                <w:kern w:val="2"/>
                <w:sz w:val="24"/>
                <w:szCs w:val="24"/>
                <w14:ligatures w14:val="standardContextual"/>
              </w:rPr>
              <w:t xml:space="preserve"> submăsuri</w:t>
            </w:r>
            <w:r>
              <w:rPr>
                <w:rFonts w:ascii="Times New Roman" w:eastAsia="Calibri" w:hAnsi="Times New Roman" w:cs="Times New Roman"/>
                <w:kern w:val="2"/>
                <w:sz w:val="24"/>
                <w:szCs w:val="24"/>
                <w14:ligatures w14:val="standardContextual"/>
              </w:rPr>
              <w:t xml:space="preserve"> și anume:</w:t>
            </w:r>
            <w:r w:rsidRPr="00434357">
              <w:rPr>
                <w:rFonts w:ascii="Times New Roman" w:eastAsia="Calibri" w:hAnsi="Times New Roman" w:cs="Times New Roman"/>
                <w:kern w:val="2"/>
                <w:sz w:val="24"/>
                <w:szCs w:val="24"/>
                <w14:ligatures w14:val="standardContextual"/>
              </w:rPr>
              <w:t xml:space="preserve"> 1.8 „</w:t>
            </w:r>
            <w:r w:rsidRPr="00EC74DE">
              <w:rPr>
                <w:rFonts w:ascii="Times New Roman" w:eastAsia="Calibri" w:hAnsi="Times New Roman" w:cs="Times New Roman"/>
                <w:i/>
                <w:iCs/>
                <w:kern w:val="2"/>
                <w:sz w:val="24"/>
                <w:szCs w:val="24"/>
                <w14:ligatures w14:val="standardContextual"/>
              </w:rPr>
              <w:t>Stimularea constituirii şi funcţionării grupurilor de producători agricoli</w:t>
            </w:r>
            <w:r w:rsidRPr="00434357">
              <w:rPr>
                <w:rFonts w:ascii="Times New Roman" w:eastAsia="Calibri" w:hAnsi="Times New Roman" w:cs="Times New Roman"/>
                <w:kern w:val="2"/>
                <w:sz w:val="24"/>
                <w:szCs w:val="24"/>
                <w14:ligatures w14:val="standardContextual"/>
              </w:rPr>
              <w:t>”, 1.9 ”</w:t>
            </w:r>
            <w:r w:rsidRPr="00EC74DE">
              <w:rPr>
                <w:rFonts w:ascii="Times New Roman" w:eastAsia="Calibri" w:hAnsi="Times New Roman" w:cs="Times New Roman"/>
                <w:i/>
                <w:iCs/>
                <w:kern w:val="2"/>
                <w:sz w:val="24"/>
                <w:szCs w:val="24"/>
                <w14:ligatures w14:val="standardContextual"/>
              </w:rPr>
              <w:t>Stimularea activităților de promovare</w:t>
            </w:r>
            <w:r w:rsidRPr="00434357">
              <w:rPr>
                <w:rFonts w:ascii="Times New Roman" w:eastAsia="Calibri" w:hAnsi="Times New Roman" w:cs="Times New Roman"/>
                <w:kern w:val="2"/>
                <w:sz w:val="24"/>
                <w:szCs w:val="24"/>
                <w14:ligatures w14:val="standardContextual"/>
              </w:rPr>
              <w:t xml:space="preserve">”, 2.1 </w:t>
            </w:r>
            <w:r w:rsidRPr="00B9696E">
              <w:rPr>
                <w:rFonts w:ascii="Times New Roman" w:eastAsia="Calibri" w:hAnsi="Times New Roman" w:cs="Times New Roman"/>
                <w:i/>
                <w:iCs/>
                <w:kern w:val="2"/>
                <w:sz w:val="24"/>
                <w:szCs w:val="24"/>
                <w14:ligatures w14:val="standardContextual"/>
              </w:rPr>
              <w:t>„Stimularea investiţiilor pentru consolidarea terenurilor agricole”,</w:t>
            </w:r>
            <w:r w:rsidRPr="00434357">
              <w:rPr>
                <w:rFonts w:ascii="Times New Roman" w:eastAsia="Calibri" w:hAnsi="Times New Roman" w:cs="Times New Roman"/>
                <w:kern w:val="2"/>
                <w:sz w:val="24"/>
                <w:szCs w:val="24"/>
                <w14:ligatures w14:val="standardContextual"/>
              </w:rPr>
              <w:t xml:space="preserve"> 2.3 </w:t>
            </w:r>
            <w:r>
              <w:rPr>
                <w:rFonts w:ascii="Times New Roman" w:eastAsia="Calibri" w:hAnsi="Times New Roman" w:cs="Times New Roman"/>
                <w:kern w:val="2"/>
                <w:sz w:val="24"/>
                <w:szCs w:val="24"/>
                <w14:ligatures w14:val="standardContextual"/>
              </w:rPr>
              <w:t>„</w:t>
            </w:r>
            <w:r w:rsidRPr="00B9696E">
              <w:rPr>
                <w:rFonts w:ascii="Times New Roman" w:eastAsia="Calibri" w:hAnsi="Times New Roman" w:cs="Times New Roman"/>
                <w:i/>
                <w:iCs/>
                <w:kern w:val="2"/>
                <w:sz w:val="24"/>
                <w:szCs w:val="24"/>
                <w14:ligatures w14:val="standardContextual"/>
              </w:rPr>
              <w:t>Stimularea producătorilor agricoli pentru compensarea cheltuielilor la irigare”</w:t>
            </w:r>
            <w:r w:rsidRPr="00434357">
              <w:rPr>
                <w:rFonts w:ascii="Times New Roman" w:eastAsia="Calibri" w:hAnsi="Times New Roman" w:cs="Times New Roman"/>
                <w:kern w:val="2"/>
                <w:sz w:val="24"/>
                <w:szCs w:val="24"/>
                <w14:ligatures w14:val="standardContextual"/>
              </w:rPr>
              <w:t xml:space="preserve"> și 2.5 </w:t>
            </w:r>
            <w:r>
              <w:rPr>
                <w:rFonts w:ascii="Times New Roman" w:eastAsia="Calibri" w:hAnsi="Times New Roman" w:cs="Times New Roman"/>
                <w:kern w:val="2"/>
                <w:sz w:val="24"/>
                <w:szCs w:val="24"/>
                <w14:ligatures w14:val="standardContextual"/>
              </w:rPr>
              <w:t>„</w:t>
            </w:r>
            <w:r w:rsidRPr="00B9696E">
              <w:rPr>
                <w:rFonts w:ascii="Times New Roman" w:eastAsia="Calibri" w:hAnsi="Times New Roman" w:cs="Times New Roman"/>
                <w:i/>
                <w:iCs/>
                <w:kern w:val="2"/>
                <w:sz w:val="24"/>
                <w:szCs w:val="24"/>
                <w14:ligatures w14:val="standardContextual"/>
              </w:rPr>
              <w:t>Susţinerea promovării şi dezvoltării agriculturii ecologice”</w:t>
            </w:r>
            <w:r w:rsidRPr="0043435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 xml:space="preserve">nu </w:t>
            </w:r>
            <w:r w:rsidRPr="00434357">
              <w:rPr>
                <w:rFonts w:ascii="Times New Roman" w:eastAsia="Calibri" w:hAnsi="Times New Roman" w:cs="Times New Roman"/>
                <w:kern w:val="2"/>
                <w:sz w:val="24"/>
                <w:szCs w:val="24"/>
                <w14:ligatures w14:val="standardContextual"/>
              </w:rPr>
              <w:t xml:space="preserve">au fost practic </w:t>
            </w:r>
            <w:r>
              <w:rPr>
                <w:rFonts w:ascii="Times New Roman" w:eastAsia="Calibri" w:hAnsi="Times New Roman" w:cs="Times New Roman"/>
                <w:kern w:val="2"/>
                <w:sz w:val="24"/>
                <w:szCs w:val="24"/>
                <w14:ligatures w14:val="standardContextual"/>
              </w:rPr>
              <w:t>solicitări de subvenționare</w:t>
            </w:r>
            <w:r w:rsidRPr="00434357">
              <w:rPr>
                <w:rFonts w:ascii="Times New Roman" w:eastAsia="Calibri" w:hAnsi="Times New Roman" w:cs="Times New Roman"/>
                <w:kern w:val="2"/>
                <w:sz w:val="24"/>
                <w:szCs w:val="24"/>
                <w14:ligatures w14:val="standardContextual"/>
              </w:rPr>
              <w:t xml:space="preserve">, reprezentând fiecare sub 0.5% din totalul sumelor autorizate. </w:t>
            </w:r>
          </w:p>
          <w:p w14:paraId="5DFF615F" w14:textId="77777777" w:rsidR="00524139" w:rsidRDefault="00524139" w:rsidP="00524139">
            <w:pPr>
              <w:keepNext/>
              <w:spacing w:after="0" w:line="240" w:lineRule="auto"/>
              <w:jc w:val="both"/>
              <w:rPr>
                <w:rFonts w:ascii="Times New Roman" w:eastAsia="Calibri" w:hAnsi="Times New Roman" w:cs="Times New Roman"/>
                <w:kern w:val="2"/>
                <w:sz w:val="24"/>
                <w:szCs w:val="24"/>
                <w14:ligatures w14:val="standardContextual"/>
              </w:rPr>
            </w:pPr>
          </w:p>
          <w:p w14:paraId="294768DB" w14:textId="77777777" w:rsidR="00524139" w:rsidRPr="00434357" w:rsidRDefault="00524139" w:rsidP="00524139">
            <w:pPr>
              <w:keepNext/>
              <w:spacing w:after="0" w:line="240" w:lineRule="auto"/>
              <w:jc w:val="both"/>
              <w:rPr>
                <w:rFonts w:ascii="Times New Roman" w:eastAsia="Calibri" w:hAnsi="Times New Roman" w:cs="Times New Roman"/>
                <w:kern w:val="2"/>
                <w:sz w:val="24"/>
                <w:szCs w:val="24"/>
                <w14:ligatures w14:val="standardContextual"/>
              </w:rPr>
            </w:pPr>
            <w:r w:rsidRPr="00434357">
              <w:rPr>
                <w:rFonts w:ascii="Times New Roman" w:eastAsia="Calibri" w:hAnsi="Times New Roman" w:cs="Times New Roman"/>
                <w:kern w:val="2"/>
                <w:sz w:val="24"/>
                <w:szCs w:val="24"/>
                <w14:ligatures w14:val="standardContextual"/>
              </w:rPr>
              <w:t xml:space="preserve">Analizând cele două grupuri de submăsuri, ”preferate” și ”ignorate” de către aplicanții la subvenții din partea statului, observăm că producătorii agricoli s-au orientat spre investiții în mijloace fixe – plantații, tehnică agricolă și utilaj de prelucrare – neglijându-le pe cele în dezvoltarea durabilă: promovare, irigare, consolidare, agricultură ecologică. </w:t>
            </w:r>
          </w:p>
          <w:p w14:paraId="7B745620" w14:textId="7E1191D1" w:rsidR="00CF0DE7" w:rsidRPr="00CB4E82" w:rsidRDefault="00CF0DE7" w:rsidP="00DD1FC7">
            <w:pPr>
              <w:keepNext/>
              <w:spacing w:before="120" w:line="360" w:lineRule="auto"/>
              <w:jc w:val="both"/>
              <w:rPr>
                <w:rFonts w:ascii="Times New Roman" w:eastAsia="Calibri" w:hAnsi="Times New Roman" w:cs="Times New Roman"/>
                <w:b/>
                <w:bCs/>
                <w:i/>
                <w:iCs/>
                <w:color w:val="000000" w:themeColor="text1"/>
                <w:kern w:val="2"/>
                <w:sz w:val="24"/>
                <w:szCs w:val="24"/>
                <w:lang w:val="ro-MD"/>
                <w14:ligatures w14:val="standardContextual"/>
              </w:rPr>
            </w:pPr>
            <w:r w:rsidRPr="00CB4E82">
              <w:rPr>
                <w:rFonts w:ascii="Times New Roman" w:eastAsia="Calibri" w:hAnsi="Times New Roman" w:cs="Times New Roman"/>
                <w:b/>
                <w:i/>
                <w:color w:val="000000" w:themeColor="text1"/>
                <w:kern w:val="2"/>
                <w:sz w:val="24"/>
                <w:szCs w:val="24"/>
                <w:lang w:val="ro-MD"/>
                <w14:ligatures w14:val="standardContextual"/>
              </w:rPr>
              <w:t>Figura 1</w:t>
            </w:r>
            <w:r w:rsidR="00427A7D" w:rsidRPr="00CB4E82">
              <w:rPr>
                <w:rFonts w:ascii="Times New Roman" w:eastAsia="Calibri" w:hAnsi="Times New Roman" w:cs="Times New Roman"/>
                <w:b/>
                <w:i/>
                <w:color w:val="000000" w:themeColor="text1"/>
                <w:kern w:val="2"/>
                <w:sz w:val="24"/>
                <w:szCs w:val="24"/>
                <w:lang w:val="ro-MD"/>
                <w14:ligatures w14:val="standardContextual"/>
              </w:rPr>
              <w:t>.</w:t>
            </w:r>
            <w:r w:rsidRPr="00CB4E82">
              <w:rPr>
                <w:rFonts w:ascii="Times New Roman" w:eastAsia="Calibri" w:hAnsi="Times New Roman" w:cs="Times New Roman"/>
                <w:b/>
                <w:i/>
                <w:color w:val="000000" w:themeColor="text1"/>
                <w:kern w:val="2"/>
                <w:sz w:val="24"/>
                <w:szCs w:val="24"/>
                <w:lang w:val="ro-MD"/>
                <w14:ligatures w14:val="standardContextual"/>
              </w:rPr>
              <w:t xml:space="preserve"> </w:t>
            </w:r>
            <w:r w:rsidRPr="00CB4E82">
              <w:rPr>
                <w:rFonts w:ascii="Times New Roman" w:eastAsia="Calibri" w:hAnsi="Times New Roman" w:cs="Times New Roman"/>
                <w:b/>
                <w:bCs/>
                <w:i/>
                <w:iCs/>
                <w:color w:val="000000" w:themeColor="text1"/>
                <w:kern w:val="2"/>
                <w:sz w:val="24"/>
                <w:szCs w:val="24"/>
                <w:lang w:val="ro-MD"/>
                <w14:ligatures w14:val="standardContextual"/>
              </w:rPr>
              <w:t xml:space="preserve"> Structura subvențiilor pe tipuri de măsuri</w:t>
            </w:r>
            <w:bookmarkStart w:id="1" w:name="OLE_LINK3"/>
            <w:r w:rsidRPr="00CB4E82">
              <w:rPr>
                <w:rFonts w:ascii="Times New Roman" w:eastAsia="Calibri" w:hAnsi="Times New Roman" w:cs="Times New Roman"/>
                <w:b/>
                <w:bCs/>
                <w:i/>
                <w:iCs/>
                <w:color w:val="000000" w:themeColor="text1"/>
                <w:kern w:val="2"/>
                <w:sz w:val="24"/>
                <w:szCs w:val="24"/>
                <w:lang w:val="ro-MD"/>
                <w14:ligatures w14:val="standardContextual"/>
              </w:rPr>
              <w:t>, 2014-2021</w:t>
            </w:r>
            <w:bookmarkEnd w:id="1"/>
          </w:p>
          <w:p w14:paraId="1EBE2907" w14:textId="39190106" w:rsidR="009F1456" w:rsidRPr="00CB4E82" w:rsidRDefault="009F1456" w:rsidP="00DD1FC7">
            <w:pPr>
              <w:spacing w:before="120" w:after="120"/>
              <w:jc w:val="both"/>
              <w:rPr>
                <w:rFonts w:ascii="Times New Roman" w:eastAsia="Calibri" w:hAnsi="Times New Roman" w:cs="Times New Roman"/>
                <w:kern w:val="2"/>
                <w:sz w:val="24"/>
                <w:szCs w:val="24"/>
                <w:lang w:val="ro-MD"/>
                <w14:ligatures w14:val="standardContextual"/>
              </w:rPr>
            </w:pPr>
          </w:p>
          <w:p w14:paraId="20E6C676" w14:textId="2E72B042" w:rsidR="009F1456" w:rsidRPr="00CB4E82" w:rsidRDefault="00CF0DE7" w:rsidP="00DD1FC7">
            <w:pPr>
              <w:jc w:val="both"/>
              <w:rPr>
                <w:rFonts w:ascii="Times New Roman" w:hAnsi="Times New Roman" w:cs="Times New Roman"/>
                <w:sz w:val="24"/>
                <w:szCs w:val="24"/>
                <w:lang w:val="ro-MD"/>
              </w:rPr>
            </w:pPr>
            <w:r w:rsidRPr="00CB4E82">
              <w:rPr>
                <w:rFonts w:ascii="Times New Roman" w:hAnsi="Times New Roman" w:cs="Times New Roman"/>
                <w:noProof/>
                <w:sz w:val="24"/>
                <w:szCs w:val="24"/>
                <w:lang w:val="ro-MD" w:eastAsia="ru-RU"/>
              </w:rPr>
              <w:drawing>
                <wp:inline distT="0" distB="0" distL="0" distR="0" wp14:anchorId="00E0AA39" wp14:editId="2FB94FDA">
                  <wp:extent cx="5114925" cy="4641320"/>
                  <wp:effectExtent l="0" t="0" r="0" b="6985"/>
                  <wp:docPr id="35676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64917" name=""/>
                          <pic:cNvPicPr/>
                        </pic:nvPicPr>
                        <pic:blipFill>
                          <a:blip r:embed="rId6"/>
                          <a:stretch>
                            <a:fillRect/>
                          </a:stretch>
                        </pic:blipFill>
                        <pic:spPr>
                          <a:xfrm>
                            <a:off x="0" y="0"/>
                            <a:ext cx="5128182" cy="4653349"/>
                          </a:xfrm>
                          <a:prstGeom prst="rect">
                            <a:avLst/>
                          </a:prstGeom>
                        </pic:spPr>
                      </pic:pic>
                    </a:graphicData>
                  </a:graphic>
                </wp:inline>
              </w:drawing>
            </w:r>
          </w:p>
          <w:p w14:paraId="67A76AC9" w14:textId="07DC9281" w:rsidR="009F1456" w:rsidRPr="00CB4E82" w:rsidRDefault="00427A7D" w:rsidP="00DD1FC7">
            <w:pPr>
              <w:jc w:val="both"/>
              <w:rPr>
                <w:rFonts w:ascii="Times New Roman" w:hAnsi="Times New Roman" w:cs="Times New Roman"/>
                <w:color w:val="262626" w:themeColor="text1" w:themeTint="D9"/>
                <w:sz w:val="24"/>
                <w:szCs w:val="24"/>
                <w:lang w:val="ro-MD"/>
              </w:rPr>
            </w:pPr>
            <w:r w:rsidRPr="00CB4E82">
              <w:rPr>
                <w:rFonts w:ascii="Times New Roman" w:hAnsi="Times New Roman" w:cs="Times New Roman"/>
                <w:sz w:val="24"/>
                <w:szCs w:val="24"/>
                <w:lang w:val="ro-MD"/>
              </w:rPr>
              <w:lastRenderedPageBreak/>
              <w:t xml:space="preserve">                 </w:t>
            </w:r>
            <w:r w:rsidR="00CF0DE7" w:rsidRPr="00CB4E82">
              <w:rPr>
                <w:rFonts w:ascii="Times New Roman" w:hAnsi="Times New Roman" w:cs="Times New Roman"/>
                <w:i/>
                <w:iCs/>
                <w:sz w:val="24"/>
                <w:szCs w:val="24"/>
                <w:lang w:val="ro-MD"/>
              </w:rPr>
              <w:t>Sursa</w:t>
            </w:r>
            <w:r w:rsidR="00CF0DE7" w:rsidRPr="00CB4E82">
              <w:rPr>
                <w:rFonts w:ascii="Times New Roman" w:hAnsi="Times New Roman" w:cs="Times New Roman"/>
                <w:sz w:val="24"/>
                <w:szCs w:val="24"/>
                <w:lang w:val="ro-MD"/>
              </w:rPr>
              <w:t xml:space="preserve">: studiul </w:t>
            </w:r>
            <w:r w:rsidR="00CF0DE7" w:rsidRPr="00CB4E82">
              <w:rPr>
                <w:rFonts w:ascii="Times New Roman" w:hAnsi="Times New Roman" w:cs="Times New Roman"/>
                <w:color w:val="262626" w:themeColor="text1" w:themeTint="D9"/>
                <w:sz w:val="24"/>
                <w:szCs w:val="24"/>
                <w:lang w:val="ro-MD"/>
              </w:rPr>
              <w:t>“ASK Partners Advice” S.R.L</w:t>
            </w:r>
          </w:p>
          <w:p w14:paraId="53EDFF6B" w14:textId="77777777" w:rsidR="00CF0DE7" w:rsidRPr="00CB4E82" w:rsidRDefault="00CF0DE7" w:rsidP="00DD1FC7">
            <w:pPr>
              <w:spacing w:before="120" w:after="120"/>
              <w:jc w:val="both"/>
              <w:rPr>
                <w:rFonts w:ascii="Times New Roman" w:eastAsia="Times New Roman" w:hAnsi="Times New Roman" w:cs="Times New Roman"/>
                <w:color w:val="000000"/>
                <w:sz w:val="24"/>
                <w:szCs w:val="24"/>
                <w:lang w:val="ro-MD"/>
              </w:rPr>
            </w:pPr>
            <w:r w:rsidRPr="00CB4E82">
              <w:rPr>
                <w:rFonts w:ascii="Times New Roman" w:eastAsia="Calibri" w:hAnsi="Times New Roman" w:cs="Times New Roman"/>
                <w:kern w:val="2"/>
                <w:sz w:val="24"/>
                <w:szCs w:val="24"/>
                <w:lang w:val="ro-MD"/>
                <w14:ligatures w14:val="standardContextual"/>
              </w:rPr>
              <w:t>Desfășurând Submăsura 1.6 ”</w:t>
            </w:r>
            <w:r w:rsidRPr="00CB4E82">
              <w:rPr>
                <w:rFonts w:ascii="Times New Roman" w:eastAsia="Times New Roman" w:hAnsi="Times New Roman" w:cs="Times New Roman"/>
                <w:i/>
                <w:color w:val="000000"/>
                <w:sz w:val="24"/>
                <w:szCs w:val="24"/>
                <w:lang w:val="ro-MD"/>
              </w:rPr>
              <w:t>Stimularea investiţiilor pentru dezvoltarea infrastructurii postrecoltare şi procesare</w:t>
            </w:r>
            <w:r w:rsidRPr="00CB4E82">
              <w:rPr>
                <w:rFonts w:ascii="Times New Roman" w:eastAsia="Times New Roman" w:hAnsi="Times New Roman" w:cs="Times New Roman"/>
                <w:color w:val="000000"/>
                <w:sz w:val="24"/>
                <w:szCs w:val="24"/>
                <w:lang w:val="ro-MD"/>
              </w:rPr>
              <w:t>”, observăm că majoritatea subvențiilor au fost aprobate pentru ”construcția depozitelor frigorifice de păstrare a fructelor, strugurilor şi legumelor și a caselor de ambalare”: 55% din volumul subvențiilor aprobate pentru Submăsura 1.6 sau 13.3% din volumul total.</w:t>
            </w:r>
          </w:p>
          <w:p w14:paraId="6C6C85DC" w14:textId="77777777" w:rsidR="00CF0DE7" w:rsidRPr="00CB4E82" w:rsidRDefault="00CF0DE7" w:rsidP="00DD1FC7">
            <w:pPr>
              <w:spacing w:before="120" w:after="120"/>
              <w:jc w:val="both"/>
              <w:rPr>
                <w:rFonts w:ascii="Times New Roman" w:eastAsia="Times New Roman" w:hAnsi="Times New Roman" w:cs="Times New Roman"/>
                <w:color w:val="000000"/>
                <w:sz w:val="24"/>
                <w:szCs w:val="24"/>
                <w:lang w:val="ro-MD"/>
              </w:rPr>
            </w:pPr>
            <w:r w:rsidRPr="00CB4E82">
              <w:rPr>
                <w:rFonts w:ascii="Times New Roman" w:eastAsia="Times New Roman" w:hAnsi="Times New Roman" w:cs="Times New Roman"/>
                <w:color w:val="000000"/>
                <w:sz w:val="24"/>
                <w:szCs w:val="24"/>
                <w:lang w:val="ro-MD"/>
              </w:rPr>
              <w:t>Subvențiile autorizate pentru stimularea investițiilor în prelucrarea cărnii, a laptelui și a mierii de albine au avut o pondere neînsemnată: 7% din cele destinate dezvoltării infrastructurii de prelucrare sau doar 1.8% din total subvenționări.</w:t>
            </w:r>
          </w:p>
          <w:p w14:paraId="0380CCB8" w14:textId="4E681242" w:rsidR="00427A7D" w:rsidRPr="00CB4E82" w:rsidRDefault="00CF0DE7" w:rsidP="00DD1FC7">
            <w:pPr>
              <w:spacing w:after="0" w:line="240" w:lineRule="auto"/>
              <w:jc w:val="both"/>
              <w:rPr>
                <w:rFonts w:ascii="Times New Roman" w:eastAsia="Calibri" w:hAnsi="Times New Roman" w:cs="Times New Roman"/>
                <w:b/>
                <w:bCs/>
                <w:i/>
                <w:iCs/>
                <w:color w:val="000000" w:themeColor="text1"/>
                <w:kern w:val="2"/>
                <w:sz w:val="24"/>
                <w:szCs w:val="24"/>
                <w:lang w:val="ro-MD"/>
                <w14:ligatures w14:val="standardContextual"/>
              </w:rPr>
            </w:pPr>
            <w:r w:rsidRPr="00CB4E82">
              <w:rPr>
                <w:rFonts w:ascii="Times New Roman" w:eastAsia="Calibri" w:hAnsi="Times New Roman" w:cs="Times New Roman"/>
                <w:b/>
                <w:i/>
                <w:color w:val="000000" w:themeColor="text1"/>
                <w:kern w:val="2"/>
                <w:sz w:val="24"/>
                <w:szCs w:val="24"/>
                <w:lang w:val="ro-MD"/>
                <w14:ligatures w14:val="standardContextual"/>
              </w:rPr>
              <w:t xml:space="preserve">Figura </w:t>
            </w:r>
            <w:r w:rsidR="00427A7D" w:rsidRPr="00CB4E82">
              <w:rPr>
                <w:rFonts w:ascii="Times New Roman" w:eastAsia="Calibri" w:hAnsi="Times New Roman" w:cs="Times New Roman"/>
                <w:b/>
                <w:i/>
                <w:color w:val="000000" w:themeColor="text1"/>
                <w:kern w:val="2"/>
                <w:sz w:val="24"/>
                <w:szCs w:val="24"/>
                <w:lang w:val="ro-MD"/>
                <w14:ligatures w14:val="standardContextual"/>
              </w:rPr>
              <w:t xml:space="preserve">2. </w:t>
            </w:r>
            <w:r w:rsidRPr="00CB4E82">
              <w:rPr>
                <w:rFonts w:ascii="Times New Roman" w:eastAsia="Calibri" w:hAnsi="Times New Roman" w:cs="Times New Roman"/>
                <w:b/>
                <w:bCs/>
                <w:i/>
                <w:iCs/>
                <w:color w:val="000000" w:themeColor="text1"/>
                <w:kern w:val="2"/>
                <w:sz w:val="24"/>
                <w:szCs w:val="24"/>
                <w:lang w:val="ro-MD"/>
                <w14:ligatures w14:val="standardContextual"/>
              </w:rPr>
              <w:t xml:space="preserve"> Structura subvențiilor pentru dezvoltarea infrastructurii de prelucrare,</w:t>
            </w:r>
          </w:p>
          <w:p w14:paraId="1A582888" w14:textId="2BEECED0" w:rsidR="00CF0DE7" w:rsidRPr="00CB4E82" w:rsidRDefault="00CF0DE7" w:rsidP="00DD1FC7">
            <w:pPr>
              <w:spacing w:after="0" w:line="240" w:lineRule="auto"/>
              <w:jc w:val="both"/>
              <w:rPr>
                <w:rFonts w:ascii="Times New Roman" w:eastAsia="Calibri" w:hAnsi="Times New Roman" w:cs="Times New Roman"/>
                <w:b/>
                <w:bCs/>
                <w:i/>
                <w:iCs/>
                <w:color w:val="44546A"/>
                <w:kern w:val="2"/>
                <w:sz w:val="24"/>
                <w:szCs w:val="24"/>
                <w:lang w:val="ro-MD"/>
                <w14:ligatures w14:val="standardContextual"/>
              </w:rPr>
            </w:pPr>
            <w:r w:rsidRPr="00CB4E82">
              <w:rPr>
                <w:rFonts w:ascii="Times New Roman" w:eastAsia="Calibri" w:hAnsi="Times New Roman" w:cs="Times New Roman"/>
                <w:b/>
                <w:bCs/>
                <w:i/>
                <w:iCs/>
                <w:color w:val="000000" w:themeColor="text1"/>
                <w:kern w:val="2"/>
                <w:sz w:val="24"/>
                <w:szCs w:val="24"/>
                <w:lang w:val="ro-MD"/>
                <w14:ligatures w14:val="standardContextual"/>
              </w:rPr>
              <w:t>2015-2021</w:t>
            </w:r>
          </w:p>
          <w:p w14:paraId="27FF8B94" w14:textId="77777777" w:rsidR="00CF0DE7" w:rsidRPr="00CB4E82" w:rsidRDefault="00CF0DE7" w:rsidP="00DD1FC7">
            <w:pPr>
              <w:jc w:val="both"/>
              <w:rPr>
                <w:rFonts w:ascii="Times New Roman" w:hAnsi="Times New Roman" w:cs="Times New Roman"/>
                <w:color w:val="262626" w:themeColor="text1" w:themeTint="D9"/>
                <w:sz w:val="24"/>
                <w:szCs w:val="24"/>
                <w:lang w:val="ro-MD"/>
              </w:rPr>
            </w:pPr>
          </w:p>
          <w:p w14:paraId="7052F82B" w14:textId="3A07760B" w:rsidR="00CF0DE7" w:rsidRPr="00CB4E82" w:rsidRDefault="00CF0DE7" w:rsidP="00DD1FC7">
            <w:pPr>
              <w:jc w:val="both"/>
              <w:rPr>
                <w:rFonts w:ascii="Times New Roman" w:hAnsi="Times New Roman" w:cs="Times New Roman"/>
                <w:sz w:val="24"/>
                <w:szCs w:val="24"/>
                <w:lang w:val="ro-MD"/>
              </w:rPr>
            </w:pPr>
            <w:r w:rsidRPr="00CB4E82">
              <w:rPr>
                <w:rFonts w:ascii="Times New Roman" w:hAnsi="Times New Roman" w:cs="Times New Roman"/>
                <w:noProof/>
                <w:sz w:val="24"/>
                <w:szCs w:val="24"/>
                <w:lang w:val="ro-MD" w:eastAsia="ru-RU"/>
              </w:rPr>
              <w:drawing>
                <wp:inline distT="0" distB="0" distL="0" distR="0" wp14:anchorId="4B48578A" wp14:editId="24069780">
                  <wp:extent cx="5286375" cy="4336015"/>
                  <wp:effectExtent l="0" t="0" r="0" b="7620"/>
                  <wp:docPr id="1581046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46004" name=""/>
                          <pic:cNvPicPr/>
                        </pic:nvPicPr>
                        <pic:blipFill>
                          <a:blip r:embed="rId7"/>
                          <a:stretch>
                            <a:fillRect/>
                          </a:stretch>
                        </pic:blipFill>
                        <pic:spPr>
                          <a:xfrm>
                            <a:off x="0" y="0"/>
                            <a:ext cx="5315264" cy="4359710"/>
                          </a:xfrm>
                          <a:prstGeom prst="rect">
                            <a:avLst/>
                          </a:prstGeom>
                        </pic:spPr>
                      </pic:pic>
                    </a:graphicData>
                  </a:graphic>
                </wp:inline>
              </w:drawing>
            </w:r>
          </w:p>
          <w:p w14:paraId="41737F2D" w14:textId="47896EA7" w:rsidR="00CF0DE7" w:rsidRPr="00CB4E82" w:rsidRDefault="00427A7D" w:rsidP="00DD1FC7">
            <w:pPr>
              <w:jc w:val="both"/>
              <w:rPr>
                <w:rFonts w:ascii="Times New Roman" w:hAnsi="Times New Roman" w:cs="Times New Roman"/>
                <w:color w:val="262626" w:themeColor="text1" w:themeTint="D9"/>
                <w:sz w:val="24"/>
                <w:szCs w:val="24"/>
                <w:lang w:val="ro-MD"/>
              </w:rPr>
            </w:pPr>
            <w:r w:rsidRPr="00CB4E82">
              <w:rPr>
                <w:rFonts w:ascii="Times New Roman" w:hAnsi="Times New Roman" w:cs="Times New Roman"/>
                <w:i/>
                <w:iCs/>
                <w:sz w:val="24"/>
                <w:szCs w:val="24"/>
                <w:lang w:val="ro-MD"/>
              </w:rPr>
              <w:t xml:space="preserve">           </w:t>
            </w:r>
            <w:r w:rsidR="00CF0DE7" w:rsidRPr="00CB4E82">
              <w:rPr>
                <w:rFonts w:ascii="Times New Roman" w:hAnsi="Times New Roman" w:cs="Times New Roman"/>
                <w:i/>
                <w:iCs/>
                <w:sz w:val="24"/>
                <w:szCs w:val="24"/>
                <w:lang w:val="ro-MD"/>
              </w:rPr>
              <w:t xml:space="preserve">Sursa </w:t>
            </w:r>
            <w:r w:rsidR="00CF0DE7" w:rsidRPr="00CB4E82">
              <w:rPr>
                <w:rFonts w:ascii="Times New Roman" w:hAnsi="Times New Roman" w:cs="Times New Roman"/>
                <w:sz w:val="24"/>
                <w:szCs w:val="24"/>
                <w:lang w:val="ro-MD"/>
              </w:rPr>
              <w:t xml:space="preserve">: studiul </w:t>
            </w:r>
            <w:r w:rsidR="00CF0DE7" w:rsidRPr="00CB4E82">
              <w:rPr>
                <w:rFonts w:ascii="Times New Roman" w:hAnsi="Times New Roman" w:cs="Times New Roman"/>
                <w:color w:val="262626" w:themeColor="text1" w:themeTint="D9"/>
                <w:sz w:val="24"/>
                <w:szCs w:val="24"/>
                <w:lang w:val="ro-MD"/>
              </w:rPr>
              <w:t>“ASK Partners Advice” S.R.L</w:t>
            </w:r>
          </w:p>
          <w:p w14:paraId="37DD896F" w14:textId="77777777" w:rsidR="00524139" w:rsidRDefault="003F5D3A" w:rsidP="00DD1FC7">
            <w:pPr>
              <w:jc w:val="both"/>
              <w:rPr>
                <w:rFonts w:ascii="Times New Roman" w:hAnsi="Times New Roman" w:cs="Times New Roman"/>
                <w:sz w:val="24"/>
                <w:szCs w:val="24"/>
                <w:lang w:val="ro-MD"/>
              </w:rPr>
            </w:pPr>
            <w:r w:rsidRPr="00CB4E82">
              <w:rPr>
                <w:rFonts w:ascii="Times New Roman" w:hAnsi="Times New Roman" w:cs="Times New Roman"/>
                <w:b/>
                <w:bCs/>
                <w:sz w:val="24"/>
                <w:szCs w:val="24"/>
                <w:u w:val="single"/>
                <w:lang w:val="ro-MD"/>
              </w:rPr>
              <w:t>Subvențiile în avans pentru crearea întreprinderilor start-up în mediul rural</w:t>
            </w:r>
            <w:r w:rsidRPr="00CB4E82">
              <w:rPr>
                <w:rFonts w:ascii="Times New Roman" w:hAnsi="Times New Roman" w:cs="Times New Roman"/>
                <w:sz w:val="24"/>
                <w:szCs w:val="24"/>
                <w:lang w:val="ro-MD"/>
              </w:rPr>
              <w:t xml:space="preserve"> </w:t>
            </w:r>
          </w:p>
          <w:p w14:paraId="0AF11A9A" w14:textId="151C6F10" w:rsidR="00524139" w:rsidRPr="00434357" w:rsidRDefault="00524139" w:rsidP="00524139">
            <w:pPr>
              <w:spacing w:line="240" w:lineRule="auto"/>
              <w:jc w:val="both"/>
              <w:rPr>
                <w:rFonts w:ascii="Times New Roman" w:hAnsi="Times New Roman" w:cs="Times New Roman"/>
                <w:sz w:val="24"/>
                <w:szCs w:val="24"/>
              </w:rPr>
            </w:pPr>
            <w:r w:rsidRPr="00434357">
              <w:rPr>
                <w:rFonts w:ascii="Times New Roman" w:hAnsi="Times New Roman" w:cs="Times New Roman"/>
                <w:sz w:val="24"/>
                <w:szCs w:val="24"/>
              </w:rPr>
              <w:t xml:space="preserve">nu s-au dovedit a fi foarte atractive. Mai puțin de 40 proiecte sunt autorizate anual de către </w:t>
            </w:r>
            <w:r w:rsidRPr="002D4763">
              <w:rPr>
                <w:rFonts w:ascii="Times New Roman" w:hAnsi="Times New Roman" w:cs="Times New Roman"/>
                <w:sz w:val="24"/>
                <w:szCs w:val="24"/>
              </w:rPr>
              <w:t xml:space="preserve">Agenția de Intervenție și Plăți </w:t>
            </w:r>
            <w:r w:rsidR="00C80867" w:rsidRPr="002D4763">
              <w:rPr>
                <w:rFonts w:ascii="Times New Roman" w:hAnsi="Times New Roman" w:cs="Times New Roman"/>
                <w:sz w:val="24"/>
                <w:szCs w:val="24"/>
              </w:rPr>
              <w:t xml:space="preserve">pentru Agricultură </w:t>
            </w:r>
            <w:r w:rsidRPr="002D4763">
              <w:rPr>
                <w:rFonts w:ascii="Times New Roman" w:hAnsi="Times New Roman" w:cs="Times New Roman"/>
                <w:sz w:val="24"/>
                <w:szCs w:val="24"/>
              </w:rPr>
              <w:t xml:space="preserve">(în continuare </w:t>
            </w:r>
            <w:r w:rsidR="007F7D71" w:rsidRPr="002D4763">
              <w:rPr>
                <w:rFonts w:ascii="Times New Roman" w:hAnsi="Times New Roman" w:cs="Times New Roman"/>
                <w:sz w:val="24"/>
                <w:szCs w:val="24"/>
              </w:rPr>
              <w:t>–</w:t>
            </w:r>
            <w:r w:rsidRPr="002D4763">
              <w:rPr>
                <w:rFonts w:ascii="Times New Roman" w:hAnsi="Times New Roman" w:cs="Times New Roman"/>
                <w:sz w:val="24"/>
                <w:szCs w:val="24"/>
              </w:rPr>
              <w:t xml:space="preserve"> A</w:t>
            </w:r>
            <w:r w:rsidR="007F7D71" w:rsidRPr="002D4763">
              <w:rPr>
                <w:rFonts w:ascii="Times New Roman" w:hAnsi="Times New Roman" w:cs="Times New Roman"/>
                <w:sz w:val="24"/>
                <w:szCs w:val="24"/>
              </w:rPr>
              <w:t>genția de plăți</w:t>
            </w:r>
            <w:r w:rsidRPr="002D4763">
              <w:rPr>
                <w:rFonts w:ascii="Times New Roman" w:hAnsi="Times New Roman" w:cs="Times New Roman"/>
                <w:sz w:val="24"/>
                <w:szCs w:val="24"/>
              </w:rPr>
              <w:t>), cu o medie de ci</w:t>
            </w:r>
            <w:r w:rsidRPr="00434357">
              <w:rPr>
                <w:rFonts w:ascii="Times New Roman" w:hAnsi="Times New Roman" w:cs="Times New Roman"/>
                <w:sz w:val="24"/>
                <w:szCs w:val="24"/>
              </w:rPr>
              <w:t>rca 500 mii lei per proiect, manifestând în continuare o tendință de scădere.</w:t>
            </w:r>
          </w:p>
          <w:p w14:paraId="5E964E40" w14:textId="29676208" w:rsidR="00524139" w:rsidRPr="00434357" w:rsidRDefault="00524139" w:rsidP="00524139">
            <w:pPr>
              <w:spacing w:after="0" w:line="240" w:lineRule="auto"/>
              <w:jc w:val="both"/>
              <w:rPr>
                <w:rFonts w:ascii="Times New Roman" w:eastAsia="Calibri" w:hAnsi="Times New Roman" w:cs="Times New Roman"/>
                <w:kern w:val="2"/>
                <w:sz w:val="24"/>
                <w:szCs w:val="24"/>
                <w14:ligatures w14:val="standardContextual"/>
              </w:rPr>
            </w:pPr>
            <w:r w:rsidRPr="00434357">
              <w:rPr>
                <w:rFonts w:ascii="Times New Roman" w:eastAsia="Calibri" w:hAnsi="Times New Roman" w:cs="Times New Roman"/>
                <w:kern w:val="2"/>
                <w:sz w:val="24"/>
                <w:szCs w:val="24"/>
                <w14:ligatures w14:val="standardContextual"/>
              </w:rPr>
              <w:t xml:space="preserve">Comparativ cu cele postinvestiționale, subvențiile acordate în avans, pentru dezvoltarea proiectelor start-up, au avut un nivel de răspândire mult mai redus. </w:t>
            </w:r>
            <w:r>
              <w:rPr>
                <w:rFonts w:ascii="Times New Roman" w:eastAsia="Calibri" w:hAnsi="Times New Roman" w:cs="Times New Roman"/>
                <w:kern w:val="2"/>
                <w:sz w:val="24"/>
                <w:szCs w:val="24"/>
                <w14:ligatures w14:val="standardContextual"/>
              </w:rPr>
              <w:t xml:space="preserve">Acest mecanism </w:t>
            </w:r>
            <w:r w:rsidRPr="00434357">
              <w:rPr>
                <w:rFonts w:ascii="Times New Roman" w:eastAsia="Calibri" w:hAnsi="Times New Roman" w:cs="Times New Roman"/>
                <w:kern w:val="2"/>
                <w:sz w:val="24"/>
                <w:szCs w:val="24"/>
                <w14:ligatures w14:val="standardContextual"/>
              </w:rPr>
              <w:t xml:space="preserve">a demarat în </w:t>
            </w:r>
            <w:r>
              <w:rPr>
                <w:rFonts w:ascii="Times New Roman" w:eastAsia="Calibri" w:hAnsi="Times New Roman" w:cs="Times New Roman"/>
                <w:kern w:val="2"/>
                <w:sz w:val="24"/>
                <w:szCs w:val="24"/>
                <w14:ligatures w14:val="standardContextual"/>
              </w:rPr>
              <w:t xml:space="preserve">anul </w:t>
            </w:r>
            <w:r w:rsidRPr="00434357">
              <w:rPr>
                <w:rFonts w:ascii="Times New Roman" w:eastAsia="Calibri" w:hAnsi="Times New Roman" w:cs="Times New Roman"/>
                <w:kern w:val="2"/>
                <w:sz w:val="24"/>
                <w:szCs w:val="24"/>
                <w14:ligatures w14:val="standardContextual"/>
              </w:rPr>
              <w:t>2018, cu proiecte autorizate în valoare totală de peste 25 m</w:t>
            </w:r>
            <w:r w:rsidR="00C80867">
              <w:rPr>
                <w:rFonts w:ascii="Times New Roman" w:eastAsia="Calibri" w:hAnsi="Times New Roman" w:cs="Times New Roman"/>
                <w:kern w:val="2"/>
                <w:sz w:val="24"/>
                <w:szCs w:val="24"/>
                <w14:ligatures w14:val="standardContextual"/>
              </w:rPr>
              <w:t xml:space="preserve">il. </w:t>
            </w:r>
            <w:r w:rsidRPr="00434357">
              <w:rPr>
                <w:rFonts w:ascii="Times New Roman" w:eastAsia="Calibri" w:hAnsi="Times New Roman" w:cs="Times New Roman"/>
                <w:kern w:val="2"/>
                <w:sz w:val="24"/>
                <w:szCs w:val="24"/>
                <w14:ligatures w14:val="standardContextual"/>
              </w:rPr>
              <w:t>lei anual. În ultimii ani proiectul a cunoscut o ușoară diminuare a popularității.</w:t>
            </w:r>
          </w:p>
          <w:p w14:paraId="7718BBFF" w14:textId="77777777" w:rsidR="00524139" w:rsidRPr="00524139" w:rsidRDefault="00524139" w:rsidP="00DD1FC7">
            <w:pPr>
              <w:jc w:val="both"/>
              <w:rPr>
                <w:rFonts w:ascii="Times New Roman" w:hAnsi="Times New Roman" w:cs="Times New Roman"/>
                <w:sz w:val="24"/>
                <w:szCs w:val="24"/>
              </w:rPr>
            </w:pPr>
          </w:p>
          <w:p w14:paraId="1C91FCAF" w14:textId="0F115FFB" w:rsidR="009F1456" w:rsidRPr="00CB4E82" w:rsidRDefault="009F1456" w:rsidP="00DD1FC7">
            <w:pPr>
              <w:keepNext/>
              <w:spacing w:before="120" w:line="360" w:lineRule="auto"/>
              <w:jc w:val="both"/>
              <w:rPr>
                <w:rFonts w:ascii="Times New Roman" w:eastAsia="Calibri" w:hAnsi="Times New Roman" w:cs="Times New Roman"/>
                <w:b/>
                <w:bCs/>
                <w:i/>
                <w:iCs/>
                <w:color w:val="44546A"/>
                <w:kern w:val="2"/>
                <w:sz w:val="24"/>
                <w:szCs w:val="24"/>
                <w:lang w:val="ro-MD"/>
                <w14:ligatures w14:val="standardContextual"/>
              </w:rPr>
            </w:pPr>
            <w:r w:rsidRPr="00CB4E82">
              <w:rPr>
                <w:rFonts w:ascii="Times New Roman" w:eastAsia="Calibri" w:hAnsi="Times New Roman" w:cs="Times New Roman"/>
                <w:b/>
                <w:i/>
                <w:color w:val="000000" w:themeColor="text1"/>
                <w:kern w:val="2"/>
                <w:sz w:val="24"/>
                <w:szCs w:val="24"/>
                <w:lang w:val="ro-MD"/>
                <w14:ligatures w14:val="standardContextual"/>
              </w:rPr>
              <w:lastRenderedPageBreak/>
              <w:t xml:space="preserve">Figura </w:t>
            </w:r>
            <w:r w:rsidR="00427A7D" w:rsidRPr="00CB4E82">
              <w:rPr>
                <w:rFonts w:ascii="Times New Roman" w:eastAsia="Calibri" w:hAnsi="Times New Roman" w:cs="Times New Roman"/>
                <w:b/>
                <w:i/>
                <w:color w:val="000000" w:themeColor="text1"/>
                <w:kern w:val="2"/>
                <w:sz w:val="24"/>
                <w:szCs w:val="24"/>
                <w:lang w:val="ro-MD"/>
                <w14:ligatures w14:val="standardContextual"/>
              </w:rPr>
              <w:t>3.</w:t>
            </w:r>
            <w:r w:rsidRPr="00CB4E82">
              <w:rPr>
                <w:rFonts w:ascii="Times New Roman" w:eastAsia="Calibri" w:hAnsi="Times New Roman" w:cs="Times New Roman"/>
                <w:b/>
                <w:bCs/>
                <w:i/>
                <w:iCs/>
                <w:color w:val="000000" w:themeColor="text1"/>
                <w:kern w:val="2"/>
                <w:sz w:val="24"/>
                <w:szCs w:val="24"/>
                <w:lang w:val="ro-MD"/>
                <w14:ligatures w14:val="standardContextual"/>
              </w:rPr>
              <w:t xml:space="preserve"> Evoluția volumului subvențiilor în avans autorizate, m</w:t>
            </w:r>
            <w:r w:rsidR="000941B5" w:rsidRPr="00CB4E82">
              <w:rPr>
                <w:rFonts w:ascii="Times New Roman" w:eastAsia="Calibri" w:hAnsi="Times New Roman" w:cs="Times New Roman"/>
                <w:b/>
                <w:bCs/>
                <w:i/>
                <w:iCs/>
                <w:color w:val="000000" w:themeColor="text1"/>
                <w:kern w:val="2"/>
                <w:sz w:val="24"/>
                <w:szCs w:val="24"/>
                <w:lang w:val="ro-MD"/>
                <w14:ligatures w14:val="standardContextual"/>
              </w:rPr>
              <w:t>il.</w:t>
            </w:r>
            <w:r w:rsidRPr="00CB4E82">
              <w:rPr>
                <w:rFonts w:ascii="Times New Roman" w:eastAsia="Calibri" w:hAnsi="Times New Roman" w:cs="Times New Roman"/>
                <w:b/>
                <w:bCs/>
                <w:i/>
                <w:iCs/>
                <w:color w:val="000000" w:themeColor="text1"/>
                <w:kern w:val="2"/>
                <w:sz w:val="24"/>
                <w:szCs w:val="24"/>
                <w:lang w:val="ro-MD"/>
                <w14:ligatures w14:val="standardContextual"/>
              </w:rPr>
              <w:t xml:space="preserve"> lei</w:t>
            </w:r>
          </w:p>
          <w:p w14:paraId="7A073365" w14:textId="77777777" w:rsidR="009F1456" w:rsidRPr="00CB4E82" w:rsidRDefault="009F1456" w:rsidP="00DD1FC7">
            <w:pPr>
              <w:jc w:val="both"/>
              <w:rPr>
                <w:rFonts w:ascii="Times New Roman" w:hAnsi="Times New Roman" w:cs="Times New Roman"/>
                <w:sz w:val="24"/>
                <w:szCs w:val="24"/>
                <w:lang w:val="ro-MD"/>
              </w:rPr>
            </w:pPr>
          </w:p>
          <w:p w14:paraId="509332FD" w14:textId="45DD8B10" w:rsidR="009F1456" w:rsidRPr="00CB4E82" w:rsidRDefault="009F1456" w:rsidP="00DD1FC7">
            <w:pPr>
              <w:jc w:val="both"/>
              <w:rPr>
                <w:rFonts w:ascii="Times New Roman" w:hAnsi="Times New Roman" w:cs="Times New Roman"/>
                <w:sz w:val="24"/>
                <w:szCs w:val="24"/>
                <w:lang w:val="ro-MD"/>
              </w:rPr>
            </w:pPr>
            <w:r w:rsidRPr="00CB4E82">
              <w:rPr>
                <w:rFonts w:ascii="Times New Roman" w:hAnsi="Times New Roman" w:cs="Times New Roman"/>
                <w:noProof/>
                <w:sz w:val="24"/>
                <w:szCs w:val="24"/>
                <w:lang w:val="ro-MD" w:eastAsia="ru-RU"/>
              </w:rPr>
              <w:drawing>
                <wp:inline distT="0" distB="0" distL="0" distR="0" wp14:anchorId="5F2CB3EF" wp14:editId="50FFD0D5">
                  <wp:extent cx="5525476" cy="2754775"/>
                  <wp:effectExtent l="0" t="0" r="0" b="1270"/>
                  <wp:docPr id="370625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25602" name=""/>
                          <pic:cNvPicPr/>
                        </pic:nvPicPr>
                        <pic:blipFill>
                          <a:blip r:embed="rId8"/>
                          <a:stretch>
                            <a:fillRect/>
                          </a:stretch>
                        </pic:blipFill>
                        <pic:spPr>
                          <a:xfrm>
                            <a:off x="0" y="0"/>
                            <a:ext cx="5603110" cy="2793480"/>
                          </a:xfrm>
                          <a:prstGeom prst="rect">
                            <a:avLst/>
                          </a:prstGeom>
                        </pic:spPr>
                      </pic:pic>
                    </a:graphicData>
                  </a:graphic>
                </wp:inline>
              </w:drawing>
            </w:r>
          </w:p>
          <w:p w14:paraId="7257DF2F" w14:textId="77777777" w:rsidR="00427A7D" w:rsidRPr="00CB4E82" w:rsidRDefault="00427A7D" w:rsidP="00DD1FC7">
            <w:pPr>
              <w:jc w:val="both"/>
              <w:rPr>
                <w:rFonts w:ascii="Times New Roman" w:hAnsi="Times New Roman" w:cs="Times New Roman"/>
                <w:color w:val="262626" w:themeColor="text1" w:themeTint="D9"/>
                <w:sz w:val="24"/>
                <w:szCs w:val="24"/>
                <w:lang w:val="ro-MD"/>
              </w:rPr>
            </w:pPr>
            <w:r w:rsidRPr="00CB4E82">
              <w:rPr>
                <w:rFonts w:ascii="Times New Roman" w:hAnsi="Times New Roman" w:cs="Times New Roman"/>
                <w:sz w:val="24"/>
                <w:szCs w:val="24"/>
                <w:lang w:val="ro-MD"/>
              </w:rPr>
              <w:t xml:space="preserve">Sursa : studiul </w:t>
            </w:r>
            <w:r w:rsidRPr="00CB4E82">
              <w:rPr>
                <w:rFonts w:ascii="Times New Roman" w:hAnsi="Times New Roman" w:cs="Times New Roman"/>
                <w:color w:val="262626" w:themeColor="text1" w:themeTint="D9"/>
                <w:sz w:val="24"/>
                <w:szCs w:val="24"/>
                <w:lang w:val="ro-MD"/>
              </w:rPr>
              <w:t>“ASK Partners Advice” S.R.L</w:t>
            </w:r>
          </w:p>
          <w:p w14:paraId="409123E7" w14:textId="77777777" w:rsidR="003F5D3A" w:rsidRPr="00CB4E82" w:rsidRDefault="003F5D3A" w:rsidP="00DD1FC7">
            <w:pPr>
              <w:jc w:val="both"/>
              <w:rPr>
                <w:rFonts w:ascii="Times New Roman" w:hAnsi="Times New Roman" w:cs="Times New Roman"/>
                <w:sz w:val="24"/>
                <w:szCs w:val="24"/>
                <w:lang w:val="ro-MD"/>
              </w:rPr>
            </w:pPr>
            <w:r w:rsidRPr="00CB4E82">
              <w:rPr>
                <w:rFonts w:ascii="Times New Roman" w:hAnsi="Times New Roman" w:cs="Times New Roman"/>
                <w:b/>
                <w:bCs/>
                <w:sz w:val="24"/>
                <w:szCs w:val="24"/>
                <w:u w:val="single"/>
                <w:lang w:val="ro-MD"/>
              </w:rPr>
              <w:t>Plățile directe pe cap de animal</w:t>
            </w:r>
            <w:r w:rsidRPr="00CB4E82">
              <w:rPr>
                <w:rFonts w:ascii="Times New Roman" w:hAnsi="Times New Roman" w:cs="Times New Roman"/>
                <w:sz w:val="24"/>
                <w:szCs w:val="24"/>
                <w:lang w:val="ro-MD"/>
              </w:rPr>
              <w:t xml:space="preserve"> se acordă printr-o procedură simplă, care nu prea lasă loc pentru interpretări. În rezultat, ponderea cererilor de plăți nesatisfăcute e nesemnificativă. Peste 80% din numărul beneficiarilor au reprezentat IMM-urile. Aproape jumătate din cereri vizau plățile pentru susținerea creșterii de bovine.</w:t>
            </w:r>
          </w:p>
          <w:p w14:paraId="0342F236" w14:textId="77777777" w:rsidR="00C80867" w:rsidRPr="00434357" w:rsidRDefault="003F5D3A" w:rsidP="00C80867">
            <w:pPr>
              <w:spacing w:after="0" w:line="240" w:lineRule="auto"/>
              <w:jc w:val="both"/>
              <w:rPr>
                <w:rFonts w:ascii="Times New Roman" w:hAnsi="Times New Roman" w:cs="Times New Roman"/>
                <w:sz w:val="24"/>
                <w:szCs w:val="24"/>
              </w:rPr>
            </w:pPr>
            <w:r w:rsidRPr="00CB4E82">
              <w:rPr>
                <w:rFonts w:ascii="Times New Roman" w:hAnsi="Times New Roman" w:cs="Times New Roman"/>
                <w:b/>
                <w:bCs/>
                <w:sz w:val="24"/>
                <w:szCs w:val="24"/>
                <w:u w:val="single"/>
                <w:lang w:val="ro-MD"/>
              </w:rPr>
              <w:t>Rambursarea accizelor la motorină</w:t>
            </w:r>
            <w:r w:rsidRPr="00CB4E82">
              <w:rPr>
                <w:rFonts w:ascii="Times New Roman" w:hAnsi="Times New Roman" w:cs="Times New Roman"/>
                <w:sz w:val="24"/>
                <w:szCs w:val="24"/>
                <w:lang w:val="ro-MD"/>
              </w:rPr>
              <w:t xml:space="preserve"> </w:t>
            </w:r>
            <w:r w:rsidR="00C80867" w:rsidRPr="00434357">
              <w:rPr>
                <w:rFonts w:ascii="Times New Roman" w:hAnsi="Times New Roman" w:cs="Times New Roman"/>
                <w:sz w:val="24"/>
                <w:szCs w:val="24"/>
              </w:rPr>
              <w:t xml:space="preserve">reprezintă o măsură temporară. Aproape 80% din compensațiile accizelor la motorină au </w:t>
            </w:r>
            <w:r w:rsidR="00C80867">
              <w:rPr>
                <w:rFonts w:ascii="Times New Roman" w:hAnsi="Times New Roman" w:cs="Times New Roman"/>
                <w:sz w:val="24"/>
                <w:szCs w:val="24"/>
              </w:rPr>
              <w:t>fost alocate</w:t>
            </w:r>
            <w:r w:rsidR="00C80867" w:rsidRPr="00434357">
              <w:rPr>
                <w:rFonts w:ascii="Times New Roman" w:hAnsi="Times New Roman" w:cs="Times New Roman"/>
                <w:sz w:val="24"/>
                <w:szCs w:val="24"/>
              </w:rPr>
              <w:t xml:space="preserve"> în </w:t>
            </w:r>
            <w:r w:rsidR="00C80867">
              <w:rPr>
                <w:rFonts w:ascii="Times New Roman" w:hAnsi="Times New Roman" w:cs="Times New Roman"/>
                <w:sz w:val="24"/>
                <w:szCs w:val="24"/>
              </w:rPr>
              <w:t xml:space="preserve">anul </w:t>
            </w:r>
            <w:r w:rsidR="00C80867" w:rsidRPr="00434357">
              <w:rPr>
                <w:rFonts w:ascii="Times New Roman" w:hAnsi="Times New Roman" w:cs="Times New Roman"/>
                <w:sz w:val="24"/>
                <w:szCs w:val="24"/>
              </w:rPr>
              <w:t>2022 la întreprinderile mari.</w:t>
            </w:r>
          </w:p>
          <w:p w14:paraId="3A52C1FB" w14:textId="77777777" w:rsidR="00C80867" w:rsidRDefault="00C80867" w:rsidP="00C80867">
            <w:pPr>
              <w:spacing w:after="0" w:line="240" w:lineRule="auto"/>
              <w:jc w:val="both"/>
              <w:rPr>
                <w:rFonts w:ascii="Times New Roman" w:hAnsi="Times New Roman" w:cs="Times New Roman"/>
                <w:sz w:val="24"/>
                <w:szCs w:val="24"/>
              </w:rPr>
            </w:pPr>
          </w:p>
          <w:p w14:paraId="13E89527" w14:textId="77777777" w:rsidR="00C80867" w:rsidRPr="00434357" w:rsidRDefault="00C80867" w:rsidP="00C80867">
            <w:pPr>
              <w:spacing w:after="0" w:line="240" w:lineRule="auto"/>
              <w:jc w:val="both"/>
              <w:rPr>
                <w:rFonts w:ascii="Times New Roman" w:hAnsi="Times New Roman" w:cs="Times New Roman"/>
                <w:sz w:val="24"/>
                <w:szCs w:val="24"/>
              </w:rPr>
            </w:pPr>
            <w:r w:rsidRPr="00434357">
              <w:rPr>
                <w:rFonts w:ascii="Times New Roman" w:hAnsi="Times New Roman" w:cs="Times New Roman"/>
                <w:sz w:val="24"/>
                <w:szCs w:val="24"/>
              </w:rPr>
              <w:t>Potrivit datelor ace</w:t>
            </w:r>
            <w:r>
              <w:rPr>
                <w:rFonts w:ascii="Times New Roman" w:hAnsi="Times New Roman" w:cs="Times New Roman"/>
                <w:sz w:val="24"/>
                <w:szCs w:val="24"/>
              </w:rPr>
              <w:t>luiași</w:t>
            </w:r>
            <w:r w:rsidRPr="00434357">
              <w:rPr>
                <w:rFonts w:ascii="Times New Roman" w:hAnsi="Times New Roman" w:cs="Times New Roman"/>
                <w:sz w:val="24"/>
                <w:szCs w:val="24"/>
              </w:rPr>
              <w:t xml:space="preserve"> studiu, situația sectorului în anul 2023 e total diferită de cea de la început</w:t>
            </w:r>
            <w:r>
              <w:rPr>
                <w:rFonts w:ascii="Times New Roman" w:hAnsi="Times New Roman" w:cs="Times New Roman"/>
                <w:sz w:val="24"/>
                <w:szCs w:val="24"/>
              </w:rPr>
              <w:t>ul perioadei de subvenționare</w:t>
            </w:r>
            <w:r w:rsidRPr="00434357">
              <w:rPr>
                <w:rFonts w:ascii="Times New Roman" w:hAnsi="Times New Roman" w:cs="Times New Roman"/>
                <w:sz w:val="24"/>
                <w:szCs w:val="24"/>
              </w:rPr>
              <w:t>. Agricultorii, în special între</w:t>
            </w:r>
            <w:r>
              <w:rPr>
                <w:rFonts w:ascii="Times New Roman" w:hAnsi="Times New Roman" w:cs="Times New Roman"/>
                <w:sz w:val="24"/>
                <w:szCs w:val="24"/>
              </w:rPr>
              <w:t>p</w:t>
            </w:r>
            <w:r w:rsidRPr="00434357">
              <w:rPr>
                <w:rFonts w:ascii="Times New Roman" w:hAnsi="Times New Roman" w:cs="Times New Roman"/>
                <w:sz w:val="24"/>
                <w:szCs w:val="24"/>
              </w:rPr>
              <w:t xml:space="preserve">rinderile mari, sunt </w:t>
            </w:r>
            <w:r>
              <w:rPr>
                <w:rFonts w:ascii="Times New Roman" w:hAnsi="Times New Roman" w:cs="Times New Roman"/>
                <w:sz w:val="24"/>
                <w:szCs w:val="24"/>
              </w:rPr>
              <w:t>dotați</w:t>
            </w:r>
            <w:r w:rsidRPr="00434357">
              <w:rPr>
                <w:rFonts w:ascii="Times New Roman" w:hAnsi="Times New Roman" w:cs="Times New Roman"/>
                <w:sz w:val="24"/>
                <w:szCs w:val="24"/>
              </w:rPr>
              <w:t xml:space="preserve"> cu utilaj agricol și dispun de capacități de păstrare moderne la un nivel incomparabil cu cel din anul 2017. În același timp, un șir de provocări necesită o schimbare de abordare a conceptului de subvenționare pentru că:</w:t>
            </w:r>
          </w:p>
          <w:p w14:paraId="5CAEB0EA" w14:textId="77777777" w:rsidR="00C80867" w:rsidRPr="00434357" w:rsidRDefault="00C80867" w:rsidP="00C80867">
            <w:pPr>
              <w:pStyle w:val="Listparagraf"/>
              <w:numPr>
                <w:ilvl w:val="0"/>
                <w:numId w:val="10"/>
              </w:numPr>
              <w:tabs>
                <w:tab w:val="left" w:pos="195"/>
              </w:tabs>
              <w:ind w:left="0" w:firstLine="0"/>
              <w:rPr>
                <w:color w:val="000000" w:themeColor="text1"/>
                <w:sz w:val="24"/>
                <w:szCs w:val="24"/>
                <w:lang w:val="ro-RO"/>
              </w:rPr>
            </w:pPr>
            <w:r w:rsidRPr="00434357">
              <w:rPr>
                <w:sz w:val="24"/>
                <w:szCs w:val="24"/>
                <w:lang w:val="ro-RO"/>
              </w:rPr>
              <w:t xml:space="preserve">Doar 37% din volumul subvențiilor în anul 2021 </w:t>
            </w:r>
            <w:r w:rsidRPr="00434357">
              <w:rPr>
                <w:color w:val="000000" w:themeColor="text1"/>
                <w:sz w:val="24"/>
                <w:szCs w:val="24"/>
                <w:lang w:val="ro-RO"/>
              </w:rPr>
              <w:t xml:space="preserve">au mers la IMM-uri. Printre cauzele ce au dus la această discrepanță, două par a fi mai importante: </w:t>
            </w:r>
          </w:p>
          <w:p w14:paraId="34C5E03E" w14:textId="77777777" w:rsidR="00C80867" w:rsidRPr="00434357" w:rsidRDefault="00C80867" w:rsidP="00C80867">
            <w:pPr>
              <w:pStyle w:val="Listparagraf"/>
              <w:numPr>
                <w:ilvl w:val="1"/>
                <w:numId w:val="10"/>
              </w:numPr>
              <w:tabs>
                <w:tab w:val="left" w:pos="195"/>
              </w:tabs>
              <w:ind w:left="0" w:firstLine="0"/>
              <w:rPr>
                <w:color w:val="000000" w:themeColor="text1"/>
                <w:sz w:val="24"/>
                <w:szCs w:val="24"/>
                <w:lang w:val="ro-RO"/>
              </w:rPr>
            </w:pPr>
            <w:r w:rsidRPr="00434357">
              <w:rPr>
                <w:color w:val="000000" w:themeColor="text1"/>
                <w:sz w:val="24"/>
                <w:szCs w:val="24"/>
                <w:lang w:val="ro-RO"/>
              </w:rPr>
              <w:t>Mecanismul de aplicare în cazul investițiilor mici e aproape identic ca în cazul celor mari. Dat fiind sumele mici ale investițiilor efectuate, IMM-urile sunt mai puțin tentate să consume timp pentru a pregăti dosarul de aplicare.</w:t>
            </w:r>
          </w:p>
          <w:p w14:paraId="26387F32" w14:textId="77777777" w:rsidR="00C80867" w:rsidRPr="00434357" w:rsidRDefault="00C80867" w:rsidP="00C80867">
            <w:pPr>
              <w:pStyle w:val="Listparagraf"/>
              <w:numPr>
                <w:ilvl w:val="1"/>
                <w:numId w:val="10"/>
              </w:numPr>
              <w:tabs>
                <w:tab w:val="left" w:pos="195"/>
              </w:tabs>
              <w:ind w:left="0" w:firstLine="0"/>
              <w:rPr>
                <w:color w:val="000000" w:themeColor="text1"/>
                <w:sz w:val="24"/>
                <w:szCs w:val="24"/>
                <w:lang w:val="ro-RO"/>
              </w:rPr>
            </w:pPr>
            <w:r w:rsidRPr="00434357">
              <w:rPr>
                <w:color w:val="000000" w:themeColor="text1"/>
                <w:sz w:val="24"/>
                <w:szCs w:val="24"/>
                <w:lang w:val="ro-RO"/>
              </w:rPr>
              <w:t>IMM-urile sunt mai puțin informate referitor la oportunitățile investiționale și subvențiile de care ar putea beneficia.</w:t>
            </w:r>
          </w:p>
          <w:p w14:paraId="60745E61" w14:textId="77777777" w:rsidR="00C80867" w:rsidRPr="00434357" w:rsidRDefault="00C80867" w:rsidP="00C80867">
            <w:pPr>
              <w:pStyle w:val="Listparagraf"/>
              <w:numPr>
                <w:ilvl w:val="0"/>
                <w:numId w:val="10"/>
              </w:numPr>
              <w:tabs>
                <w:tab w:val="left" w:pos="195"/>
              </w:tabs>
              <w:ind w:left="0" w:firstLine="0"/>
              <w:rPr>
                <w:sz w:val="24"/>
                <w:szCs w:val="24"/>
                <w:lang w:val="ro-RO"/>
              </w:rPr>
            </w:pPr>
            <w:r w:rsidRPr="00434357">
              <w:rPr>
                <w:color w:val="000000" w:themeColor="text1"/>
                <w:sz w:val="24"/>
                <w:szCs w:val="24"/>
                <w:lang w:val="ro-RO"/>
              </w:rPr>
              <w:t xml:space="preserve">Investițiile în activități de dezvoltare, precum cele de promovare, de dezvoltare a </w:t>
            </w:r>
            <w:r w:rsidRPr="00434357">
              <w:rPr>
                <w:sz w:val="24"/>
                <w:szCs w:val="24"/>
                <w:lang w:val="ro-RO"/>
              </w:rPr>
              <w:t>agriculturii ecologice, irigare, de consolidare a terenurilor agricole sau de constituire a grupurilor de producători agricoli au fost neînsemnate – fiecare a reprezentat mai puțin de 0.5% din totalul sumelor autorizate.</w:t>
            </w:r>
          </w:p>
          <w:p w14:paraId="6B55986F" w14:textId="77777777" w:rsidR="00C80867" w:rsidRPr="00434357" w:rsidRDefault="00C80867" w:rsidP="00C80867">
            <w:pPr>
              <w:pStyle w:val="Listparagraf"/>
              <w:numPr>
                <w:ilvl w:val="0"/>
                <w:numId w:val="10"/>
              </w:numPr>
              <w:tabs>
                <w:tab w:val="left" w:pos="195"/>
              </w:tabs>
              <w:ind w:left="0" w:firstLine="0"/>
              <w:rPr>
                <w:sz w:val="24"/>
                <w:szCs w:val="24"/>
                <w:lang w:val="ro-RO"/>
              </w:rPr>
            </w:pPr>
            <w:r w:rsidRPr="00434357">
              <w:rPr>
                <w:sz w:val="24"/>
                <w:szCs w:val="24"/>
                <w:lang w:val="ro-RO"/>
              </w:rPr>
              <w:t>Industria de prelucrare, care ar trebui să reprezinte unul din pilonii dezvoltării sectorului agricol, a fost aproape neglijată. Subvențiile autorizate pentru stimularea investițiilor în prelucrarea cărnii, a laptelui și a mierii de albine au reprezentat doar 1.8% din totalul subvenționărilor autorizate.</w:t>
            </w:r>
          </w:p>
          <w:p w14:paraId="4DC5DB6D" w14:textId="77777777" w:rsidR="00C80867" w:rsidRDefault="00C80867" w:rsidP="00C80867">
            <w:pPr>
              <w:pStyle w:val="Listparagraf"/>
              <w:numPr>
                <w:ilvl w:val="0"/>
                <w:numId w:val="10"/>
              </w:numPr>
              <w:tabs>
                <w:tab w:val="left" w:pos="195"/>
              </w:tabs>
              <w:ind w:left="0" w:firstLine="0"/>
              <w:rPr>
                <w:sz w:val="24"/>
                <w:szCs w:val="24"/>
                <w:lang w:val="ro-RO"/>
              </w:rPr>
            </w:pPr>
            <w:r w:rsidRPr="00434357">
              <w:rPr>
                <w:sz w:val="24"/>
                <w:szCs w:val="24"/>
                <w:lang w:val="ro-RO"/>
              </w:rPr>
              <w:t>Ponderea costurilor acceptate spre subvenționare e mult mai mică decât 50%. Una dintre cauze e descrierea prea detaliată în Anexe a costurilor ce pot fi compensate. De exemplu, e irațional ca investiția pentru construcția unei cazangerii să fie compensată, iar coșul cazangeriei respective, procurat separat, să nu fie compensat din simplul motiv că nu e stipulat expres în Anexe. Pentru a putea obține finanțarea din partea statului, agricultorii optează pentru materialele stipulate în Anexe, uneori chiar în detrimentul eficienței.</w:t>
            </w:r>
          </w:p>
          <w:p w14:paraId="1638283D" w14:textId="77777777" w:rsidR="00C80867" w:rsidRPr="00434357" w:rsidRDefault="00C80867" w:rsidP="00C80867">
            <w:pPr>
              <w:spacing w:after="0" w:line="240" w:lineRule="auto"/>
              <w:jc w:val="both"/>
              <w:rPr>
                <w:rFonts w:ascii="Times New Roman" w:eastAsia="Times New Roman" w:hAnsi="Times New Roman" w:cs="Times New Roman"/>
                <w:sz w:val="24"/>
                <w:szCs w:val="24"/>
                <w:lang w:eastAsia="ro-RO"/>
              </w:rPr>
            </w:pPr>
            <w:r w:rsidRPr="00434357">
              <w:rPr>
                <w:rFonts w:ascii="Times New Roman" w:hAnsi="Times New Roman" w:cs="Times New Roman"/>
                <w:sz w:val="24"/>
                <w:szCs w:val="24"/>
              </w:rPr>
              <w:lastRenderedPageBreak/>
              <w:t xml:space="preserve">La fel, o schimbare privind abordarea politici de subvenționare este necesară </w:t>
            </w:r>
            <w:r w:rsidRPr="00434357">
              <w:rPr>
                <w:rFonts w:ascii="Times New Roman" w:eastAsia="Times New Roman" w:hAnsi="Times New Roman" w:cs="Times New Roman"/>
                <w:sz w:val="24"/>
                <w:szCs w:val="24"/>
                <w:lang w:eastAsia="ro-RO"/>
              </w:rPr>
              <w:t>în contextul statutului de țară candidată a Republicii Moldova pentru aderare la Uniunea Europeană</w:t>
            </w:r>
            <w:r>
              <w:rPr>
                <w:rFonts w:ascii="Times New Roman" w:eastAsia="Times New Roman" w:hAnsi="Times New Roman" w:cs="Times New Roman"/>
                <w:sz w:val="24"/>
                <w:szCs w:val="24"/>
                <w:lang w:eastAsia="ro-RO"/>
              </w:rPr>
              <w:t>. Astfel,</w:t>
            </w:r>
            <w:r w:rsidRPr="00434357">
              <w:rPr>
                <w:rFonts w:ascii="Times New Roman" w:eastAsia="Times New Roman" w:hAnsi="Times New Roman" w:cs="Times New Roman"/>
                <w:sz w:val="24"/>
                <w:szCs w:val="24"/>
                <w:lang w:eastAsia="ro-RO"/>
              </w:rPr>
              <w:t xml:space="preserve"> a devenit stringentă necesitatea de a </w:t>
            </w:r>
            <w:r>
              <w:rPr>
                <w:rFonts w:ascii="Times New Roman" w:eastAsia="Times New Roman" w:hAnsi="Times New Roman" w:cs="Times New Roman"/>
                <w:sz w:val="24"/>
                <w:szCs w:val="24"/>
                <w:lang w:eastAsia="ro-RO"/>
              </w:rPr>
              <w:t>conforma</w:t>
            </w:r>
            <w:r w:rsidRPr="00434357">
              <w:rPr>
                <w:rFonts w:ascii="Times New Roman" w:eastAsia="Times New Roman" w:hAnsi="Times New Roman" w:cs="Times New Roman"/>
                <w:sz w:val="24"/>
                <w:szCs w:val="24"/>
                <w:lang w:eastAsia="ro-RO"/>
              </w:rPr>
              <w:t xml:space="preserve"> legislația națională la legislația Uniunii Europene.  </w:t>
            </w:r>
          </w:p>
          <w:p w14:paraId="036C7B10" w14:textId="77777777" w:rsidR="00C80867" w:rsidRPr="00434357" w:rsidRDefault="00C80867" w:rsidP="00C80867">
            <w:pPr>
              <w:spacing w:line="240" w:lineRule="auto"/>
              <w:jc w:val="both"/>
              <w:rPr>
                <w:rFonts w:ascii="Times New Roman" w:hAnsi="Times New Roman" w:cs="Times New Roman"/>
                <w:sz w:val="24"/>
                <w:szCs w:val="24"/>
              </w:rPr>
            </w:pPr>
            <w:r w:rsidRPr="00434357">
              <w:rPr>
                <w:rFonts w:ascii="Times New Roman" w:hAnsi="Times New Roman" w:cs="Times New Roman"/>
                <w:sz w:val="24"/>
                <w:szCs w:val="24"/>
              </w:rPr>
              <w:t>Obiectivele PAC sunt sprijin</w:t>
            </w:r>
            <w:r>
              <w:rPr>
                <w:rFonts w:ascii="Times New Roman" w:hAnsi="Times New Roman" w:cs="Times New Roman"/>
                <w:sz w:val="24"/>
                <w:szCs w:val="24"/>
              </w:rPr>
              <w:t>ul</w:t>
            </w:r>
            <w:r w:rsidRPr="00434357">
              <w:rPr>
                <w:rFonts w:ascii="Times New Roman" w:hAnsi="Times New Roman" w:cs="Times New Roman"/>
                <w:sz w:val="24"/>
                <w:szCs w:val="24"/>
              </w:rPr>
              <w:t xml:space="preserve"> fermierilor în îmbunătățirea productivității, protejarea acestora pentru a le asigura un trai decent, reducerea impactului asupra mediului înconjurător, conservarea zonelor rurale. PAC este o politică comună pentru toate țările din UE, fiind gestionată și finanțată la nivel european din resursele bugetului UE. </w:t>
            </w:r>
          </w:p>
          <w:p w14:paraId="73B9D28D" w14:textId="77777777" w:rsidR="00C80867" w:rsidRPr="00434357" w:rsidRDefault="00C80867" w:rsidP="00C80867">
            <w:pPr>
              <w:spacing w:line="240" w:lineRule="auto"/>
              <w:jc w:val="both"/>
              <w:rPr>
                <w:rFonts w:ascii="Times New Roman" w:hAnsi="Times New Roman" w:cs="Times New Roman"/>
                <w:sz w:val="24"/>
                <w:szCs w:val="24"/>
              </w:rPr>
            </w:pPr>
            <w:r w:rsidRPr="00434357">
              <w:rPr>
                <w:rFonts w:ascii="Times New Roman" w:hAnsi="Times New Roman" w:cs="Times New Roman"/>
                <w:sz w:val="24"/>
                <w:szCs w:val="24"/>
              </w:rPr>
              <w:t xml:space="preserve">Sprijinul pentru fermierii și părțile interesate din mediul rural din cele 27 de țări ale UE se bazează pe cadrul juridic al PAC pentru perioada 2023-2027 și pe </w:t>
            </w:r>
            <w:r>
              <w:rPr>
                <w:rFonts w:ascii="Times New Roman" w:hAnsi="Times New Roman" w:cs="Times New Roman"/>
                <w:sz w:val="24"/>
                <w:szCs w:val="24"/>
              </w:rPr>
              <w:t xml:space="preserve">selectări </w:t>
            </w:r>
            <w:r w:rsidRPr="00434357">
              <w:rPr>
                <w:rFonts w:ascii="Times New Roman" w:hAnsi="Times New Roman" w:cs="Times New Roman"/>
                <w:sz w:val="24"/>
                <w:szCs w:val="24"/>
              </w:rPr>
              <w:t>detaliate în planurile strategice PAC aprobate de Comisie. Planurile aprobate sunt menite să aducă o contribuție semnificativă la ambițiile Pactului verde european, ale Strategiei „De la fermă la consumator” și Strategiei privind biodiversitatea.</w:t>
            </w:r>
          </w:p>
          <w:p w14:paraId="3ACF5ED6" w14:textId="77777777" w:rsidR="00C80867" w:rsidRPr="00434357" w:rsidRDefault="00C80867" w:rsidP="00C80867">
            <w:pPr>
              <w:spacing w:line="240" w:lineRule="auto"/>
              <w:jc w:val="both"/>
              <w:rPr>
                <w:rFonts w:ascii="Times New Roman" w:hAnsi="Times New Roman" w:cs="Times New Roman"/>
                <w:sz w:val="24"/>
                <w:szCs w:val="24"/>
              </w:rPr>
            </w:pPr>
            <w:r w:rsidRPr="00434357">
              <w:rPr>
                <w:rFonts w:ascii="Times New Roman" w:hAnsi="Times New Roman" w:cs="Times New Roman"/>
                <w:sz w:val="24"/>
                <w:szCs w:val="24"/>
              </w:rPr>
              <w:t xml:space="preserve">Trei tipuri de </w:t>
            </w:r>
            <w:r>
              <w:rPr>
                <w:rFonts w:ascii="Times New Roman" w:hAnsi="Times New Roman" w:cs="Times New Roman"/>
                <w:sz w:val="24"/>
                <w:szCs w:val="24"/>
              </w:rPr>
              <w:t>intervenții</w:t>
            </w:r>
            <w:r w:rsidRPr="00434357">
              <w:rPr>
                <w:rFonts w:ascii="Times New Roman" w:hAnsi="Times New Roman" w:cs="Times New Roman"/>
                <w:sz w:val="24"/>
                <w:szCs w:val="24"/>
              </w:rPr>
              <w:t xml:space="preserve"> sunt practicate în cadrul PAC: sprijinul pentru venit prin plăți directe; măsurile de piață pentru a face față unor situații dificile; măsurile de dezvoltare rurală. Sprijinul pentru venit prin plăți directe reprezintă cea mai mare pondere din bugetul anual al PAC, și este finanțat din Fondul european de garantare agricolă. Măsurile de dezvoltare rurală, sunt finanțate din Fondul european agricol pentru dezvoltare rurală. Măsurile de piață au o pondere neglijabilă.</w:t>
            </w:r>
          </w:p>
          <w:p w14:paraId="40761C12" w14:textId="77777777" w:rsidR="00C80867" w:rsidRDefault="00C80867" w:rsidP="00C80867">
            <w:pPr>
              <w:spacing w:line="240" w:lineRule="auto"/>
              <w:jc w:val="both"/>
              <w:rPr>
                <w:rFonts w:ascii="Times New Roman" w:hAnsi="Times New Roman" w:cs="Times New Roman"/>
                <w:sz w:val="24"/>
                <w:szCs w:val="24"/>
              </w:rPr>
            </w:pPr>
            <w:r w:rsidRPr="00434357">
              <w:rPr>
                <w:rFonts w:ascii="Times New Roman" w:hAnsi="Times New Roman" w:cs="Times New Roman"/>
                <w:sz w:val="24"/>
                <w:szCs w:val="24"/>
              </w:rPr>
              <w:t xml:space="preserve">Statele membre pot acorda o plată anuală tinerilor fermieri, cu vârstă de până la 40 ani. Această este o schemă, care le oferă un sprijin sporit pentru venit tinerilor fermieri care s-au instalat pentru prima dată și care au dreptul la sprijin de bază pentru venit. Sprijinul se acordă sub forma unei plăți anuale per hectar eligibil sau sub forma unei sume forfetare anuale. </w:t>
            </w:r>
          </w:p>
          <w:p w14:paraId="0E1FC0B3" w14:textId="77777777" w:rsidR="00C80867" w:rsidRPr="00DF5F22" w:rsidRDefault="00C80867" w:rsidP="00C80867">
            <w:pPr>
              <w:spacing w:line="240" w:lineRule="auto"/>
              <w:jc w:val="both"/>
              <w:rPr>
                <w:rFonts w:ascii="Times New Roman" w:hAnsi="Times New Roman" w:cs="Times New Roman"/>
                <w:sz w:val="24"/>
                <w:szCs w:val="24"/>
              </w:rPr>
            </w:pPr>
            <w:r w:rsidRPr="00434357">
              <w:rPr>
                <w:rFonts w:ascii="Times New Roman" w:hAnsi="Times New Roman" w:cs="Times New Roman"/>
                <w:sz w:val="24"/>
                <w:szCs w:val="24"/>
              </w:rPr>
              <w:t xml:space="preserve">Proiectul legii devine parte a obligațiunilor menționate supra și propune aducerea în concordanță a cadrului normativ național care reglementează domeniul de subvenționare în agricultură și mediul rural în conformitate cu prevederile Comunitare. </w:t>
            </w:r>
          </w:p>
          <w:p w14:paraId="27B64314" w14:textId="77777777" w:rsidR="00C80867" w:rsidRDefault="00C80867" w:rsidP="00C80867">
            <w:pPr>
              <w:pStyle w:val="Listparagraf"/>
              <w:tabs>
                <w:tab w:val="left" w:pos="195"/>
              </w:tabs>
              <w:ind w:left="0" w:firstLine="0"/>
              <w:rPr>
                <w:sz w:val="24"/>
                <w:szCs w:val="24"/>
                <w:lang w:val="ro-RO"/>
              </w:rPr>
            </w:pPr>
          </w:p>
          <w:p w14:paraId="4955E04B" w14:textId="77777777" w:rsidR="00D15A75" w:rsidRPr="00CB4E82" w:rsidRDefault="000F19CE" w:rsidP="00DD1FC7">
            <w:pPr>
              <w:tabs>
                <w:tab w:val="left" w:pos="884"/>
                <w:tab w:val="left" w:pos="1196"/>
              </w:tabs>
              <w:spacing w:after="0" w:line="276" w:lineRule="auto"/>
              <w:jc w:val="both"/>
              <w:rPr>
                <w:rFonts w:ascii="Times New Roman" w:hAnsi="Times New Roman" w:cs="Times New Roman"/>
                <w:sz w:val="24"/>
                <w:szCs w:val="24"/>
                <w:lang w:val="ro-MD"/>
              </w:rPr>
            </w:pPr>
            <w:r w:rsidRPr="00CB4E82">
              <w:rPr>
                <w:rFonts w:ascii="Times New Roman" w:hAnsi="Times New Roman" w:cs="Times New Roman"/>
                <w:bCs/>
                <w:sz w:val="24"/>
                <w:szCs w:val="24"/>
                <w:lang w:val="ro-MD"/>
              </w:rPr>
              <w:t xml:space="preserve">De menționat, acest proiect de lege </w:t>
            </w:r>
            <w:r w:rsidR="00A1796B" w:rsidRPr="00CB4E82">
              <w:rPr>
                <w:rFonts w:ascii="Times New Roman" w:hAnsi="Times New Roman" w:cs="Times New Roman"/>
                <w:bCs/>
                <w:sz w:val="24"/>
                <w:szCs w:val="24"/>
                <w:lang w:val="ro-MD"/>
              </w:rPr>
              <w:t xml:space="preserve">a </w:t>
            </w:r>
            <w:r w:rsidRPr="00CB4E82">
              <w:rPr>
                <w:rFonts w:ascii="Times New Roman" w:hAnsi="Times New Roman" w:cs="Times New Roman"/>
                <w:bCs/>
                <w:sz w:val="24"/>
                <w:szCs w:val="24"/>
                <w:lang w:val="ro-MD"/>
              </w:rPr>
              <w:t xml:space="preserve">fost elaborat </w:t>
            </w:r>
            <w:r w:rsidRPr="00CB4E82">
              <w:rPr>
                <w:rFonts w:ascii="Times New Roman" w:hAnsi="Times New Roman" w:cs="Times New Roman"/>
                <w:sz w:val="24"/>
                <w:szCs w:val="24"/>
                <w:lang w:val="ro-MD"/>
              </w:rPr>
              <w:t xml:space="preserve">în contextul: </w:t>
            </w:r>
            <w:r w:rsidRPr="00CB4E82">
              <w:rPr>
                <w:rFonts w:ascii="Times New Roman" w:hAnsi="Times New Roman" w:cs="Times New Roman"/>
                <w:bCs/>
                <w:sz w:val="24"/>
                <w:szCs w:val="24"/>
                <w:lang w:val="ro-MD"/>
              </w:rPr>
              <w:t>statutului Republicii Moldova de țară candidat pentru aderarea la Uniunea Europeană, precum și a</w:t>
            </w:r>
            <w:r w:rsidRPr="00CB4E82">
              <w:rPr>
                <w:rFonts w:ascii="Times New Roman" w:hAnsi="Times New Roman" w:cs="Times New Roman"/>
                <w:sz w:val="24"/>
                <w:szCs w:val="24"/>
                <w:lang w:val="ro-MD"/>
              </w:rPr>
              <w:t xml:space="preserve"> </w:t>
            </w:r>
            <w:r w:rsidRPr="00CB4E82">
              <w:rPr>
                <w:rFonts w:ascii="Times New Roman" w:hAnsi="Times New Roman" w:cs="Times New Roman"/>
                <w:bCs/>
                <w:sz w:val="24"/>
                <w:szCs w:val="24"/>
                <w:lang w:val="ro-MD"/>
              </w:rPr>
              <w:t xml:space="preserve">angajamentelor internaționale asumate de către Republica Moldova privind apropierea graduală a normelor naționale cu cele ale Politicii Agricole Comune; </w:t>
            </w:r>
            <w:r w:rsidRPr="00CB4E82">
              <w:rPr>
                <w:rFonts w:ascii="Times New Roman" w:hAnsi="Times New Roman" w:cs="Times New Roman"/>
                <w:sz w:val="24"/>
                <w:szCs w:val="24"/>
                <w:lang w:val="ro-MD"/>
              </w:rPr>
              <w:t>acțiunilor prioritare stabilite în Planul de Acțiuni al Guvernului, aprobat prin Hotărârea de Guvern nr. 887/2023; acțiuni prevăzute în Planul Național de Acțiuni pentru aderarea Republicii Moldova la Uniunea Europeană pe anii 2024-2027, aprobat prin Hotărârea de Guvern nr. 829/2023.</w:t>
            </w:r>
          </w:p>
          <w:p w14:paraId="2185D2FA" w14:textId="77777777" w:rsidR="00D15A75" w:rsidRPr="00CB4E82" w:rsidRDefault="00D15A75" w:rsidP="00DD1FC7">
            <w:pPr>
              <w:tabs>
                <w:tab w:val="left" w:pos="884"/>
                <w:tab w:val="left" w:pos="1196"/>
              </w:tabs>
              <w:spacing w:after="0" w:line="240" w:lineRule="auto"/>
              <w:jc w:val="both"/>
              <w:rPr>
                <w:rFonts w:ascii="Times New Roman" w:hAnsi="Times New Roman" w:cs="Times New Roman"/>
                <w:sz w:val="24"/>
                <w:szCs w:val="24"/>
                <w:lang w:val="ro-MD"/>
              </w:rPr>
            </w:pPr>
          </w:p>
          <w:p w14:paraId="5FBA4377" w14:textId="3110D7A6" w:rsidR="000F19CE" w:rsidRPr="00CB4E82" w:rsidRDefault="000F19CE" w:rsidP="00DD1FC7">
            <w:pPr>
              <w:spacing w:line="276" w:lineRule="auto"/>
              <w:jc w:val="both"/>
              <w:rPr>
                <w:rFonts w:ascii="Times New Roman" w:eastAsia="Times New Roman" w:hAnsi="Times New Roman" w:cs="Times New Roman"/>
                <w:sz w:val="24"/>
                <w:szCs w:val="24"/>
                <w:lang w:val="ro-MD" w:eastAsia="en-GB"/>
              </w:rPr>
            </w:pPr>
            <w:r w:rsidRPr="00CB4E82">
              <w:rPr>
                <w:rFonts w:ascii="Times New Roman" w:hAnsi="Times New Roman" w:cs="Times New Roman"/>
                <w:sz w:val="24"/>
                <w:szCs w:val="24"/>
                <w:lang w:val="ro-MD"/>
              </w:rPr>
              <w:t xml:space="preserve">Proiectul legii privind </w:t>
            </w:r>
            <w:r w:rsidRPr="00CB4E82">
              <w:rPr>
                <w:rFonts w:ascii="Times New Roman" w:eastAsia="Times New Roman" w:hAnsi="Times New Roman" w:cs="Times New Roman"/>
                <w:sz w:val="24"/>
                <w:szCs w:val="24"/>
                <w:lang w:val="ro-MD" w:eastAsia="ro-RO"/>
              </w:rPr>
              <w:t xml:space="preserve">finanțarea, gestionarea și monitorizarea politicii agricole </w:t>
            </w:r>
            <w:r w:rsidRPr="00CB4E82">
              <w:rPr>
                <w:rFonts w:ascii="Times New Roman" w:hAnsi="Times New Roman" w:cs="Times New Roman"/>
                <w:sz w:val="24"/>
                <w:szCs w:val="24"/>
                <w:lang w:val="ro-MD"/>
              </w:rPr>
              <w:t xml:space="preserve">(în continuare – proiectul legii) devine parte a obligațiunilor menționate supra și propune aducerea în concordanță a cadrului normativ național care reglementează domeniul de subvenționare în agricultură și mediul rural în conformitate cu prevederile Comunitare. Proiectul legii  </w:t>
            </w:r>
            <w:r w:rsidRPr="00CB4E82">
              <w:rPr>
                <w:rFonts w:ascii="Times New Roman" w:eastAsia="Times New Roman" w:hAnsi="Times New Roman" w:cs="Times New Roman"/>
                <w:sz w:val="24"/>
                <w:szCs w:val="24"/>
                <w:lang w:val="ro-MD" w:eastAsia="ro-RO"/>
              </w:rPr>
              <w:t xml:space="preserve">este elaborat în vederea transpunerii mai multor articole din </w:t>
            </w:r>
            <w:r w:rsidRPr="00CB4E82">
              <w:rPr>
                <w:rFonts w:ascii="Times New Roman" w:eastAsia="Times New Roman" w:hAnsi="Times New Roman" w:cs="Times New Roman"/>
                <w:sz w:val="24"/>
                <w:szCs w:val="24"/>
                <w:lang w:val="ro-MD" w:eastAsia="en-GB"/>
              </w:rPr>
              <w:t xml:space="preserve">Regulamentul (UE) 2021/2115 al Parlamentului European și al Consiliului din 2 decembrie 2021 de stabilire a normelor privind sprijinul pentru planurile strategice care urmează a fi elaborate de statele membre în cadrul politicii agricole comune (planurile strategice PS) și finanțate de Fondul european de garantare agricolă (FEGA) și de Fondul european agricol pentru dezvoltare rurală (FEADR) și de abrogare a Regulamentelor (UE) nr. 1305/2013 și (UE) nr. 1307/2013 (CELEX: 32021R2115), publicat în Jurnalul Oficial al Uniunii Europene L 435/1 din 6 decembrie 2021, așa cum a fost modificat ultima dată prin Regulamentul delegat (UE) </w:t>
            </w:r>
            <w:r w:rsidR="00D15A75" w:rsidRPr="00CB4E82">
              <w:rPr>
                <w:rFonts w:ascii="Times New Roman" w:eastAsia="Times New Roman" w:hAnsi="Times New Roman" w:cs="Times New Roman"/>
                <w:sz w:val="24"/>
                <w:szCs w:val="24"/>
                <w:lang w:val="ro-MD" w:eastAsia="en-GB"/>
              </w:rPr>
              <w:t xml:space="preserve">2024/946 din 18 ianuarie 2024, </w:t>
            </w:r>
            <w:r w:rsidRPr="00CB4E82">
              <w:rPr>
                <w:rFonts w:ascii="Times New Roman" w:eastAsia="Times New Roman" w:hAnsi="Times New Roman" w:cs="Times New Roman"/>
                <w:sz w:val="24"/>
                <w:szCs w:val="24"/>
                <w:lang w:val="ro-MD" w:eastAsia="en-GB"/>
              </w:rPr>
              <w:t>și</w:t>
            </w:r>
          </w:p>
          <w:p w14:paraId="07BB27DE" w14:textId="77777777" w:rsidR="000F19CE" w:rsidRPr="00CB4E82" w:rsidRDefault="000F19CE" w:rsidP="00DD1FC7">
            <w:pPr>
              <w:tabs>
                <w:tab w:val="left" w:pos="884"/>
                <w:tab w:val="left" w:pos="1196"/>
              </w:tabs>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eastAsia="en-GB"/>
              </w:rPr>
              <w:t xml:space="preserve">Regulamentul (UE) 2021/2116 al Parlamentului European și al Consiliului din 2 decembrie 2021 privind finanțarea, gestionarea și monitorizarea politicii agricole comune și de abrogare a </w:t>
            </w:r>
            <w:r w:rsidRPr="00CB4E82">
              <w:rPr>
                <w:rFonts w:ascii="Times New Roman" w:hAnsi="Times New Roman" w:cs="Times New Roman"/>
                <w:sz w:val="24"/>
                <w:szCs w:val="24"/>
                <w:lang w:val="ro-MD" w:eastAsia="en-GB"/>
              </w:rPr>
              <w:lastRenderedPageBreak/>
              <w:t>Regulamentului (UE) nr. 1306/2013 (CELEX: 32021R2116), publicat în Jurnalul Oficial al Uniunii Europene L 435/187 din 6 decembrie 2021, așa cum a fost modificat ultima dată prin Regulamentul</w:t>
            </w:r>
            <w:r w:rsidRPr="00CB4E82">
              <w:rPr>
                <w:rFonts w:ascii="Times New Roman" w:hAnsi="Times New Roman" w:cs="Times New Roman"/>
                <w:b/>
                <w:bCs/>
                <w:sz w:val="24"/>
                <w:szCs w:val="24"/>
                <w:lang w:val="ro-MD"/>
              </w:rPr>
              <w:t xml:space="preserve"> </w:t>
            </w:r>
            <w:r w:rsidRPr="00CB4E82">
              <w:rPr>
                <w:rFonts w:ascii="Times New Roman" w:hAnsi="Times New Roman" w:cs="Times New Roman"/>
                <w:sz w:val="24"/>
                <w:szCs w:val="24"/>
                <w:lang w:val="ro-MD"/>
              </w:rPr>
              <w:t>delegat (UE) 2022/1408 din 16 iunie 2022.</w:t>
            </w:r>
          </w:p>
          <w:p w14:paraId="31F517E3" w14:textId="77777777" w:rsidR="000F19CE" w:rsidRPr="00CB4E82" w:rsidRDefault="000F19CE" w:rsidP="00DD1FC7">
            <w:pPr>
              <w:tabs>
                <w:tab w:val="left" w:pos="884"/>
                <w:tab w:val="left" w:pos="1196"/>
              </w:tabs>
              <w:spacing w:after="0" w:line="240" w:lineRule="auto"/>
              <w:jc w:val="both"/>
              <w:rPr>
                <w:rFonts w:ascii="Times New Roman" w:hAnsi="Times New Roman" w:cs="Times New Roman"/>
                <w:b/>
                <w:bCs/>
                <w:sz w:val="24"/>
                <w:szCs w:val="24"/>
                <w:lang w:val="ro-MD"/>
              </w:rPr>
            </w:pPr>
          </w:p>
          <w:p w14:paraId="4DB6C1E0" w14:textId="47483A2B" w:rsidR="003F5D3A" w:rsidRPr="00CB4E82" w:rsidRDefault="001E50B5" w:rsidP="00DD1FC7">
            <w:pPr>
              <w:spacing w:after="0"/>
              <w:jc w:val="both"/>
              <w:rPr>
                <w:rFonts w:ascii="Times New Roman" w:hAnsi="Times New Roman" w:cs="Times New Roman"/>
                <w:sz w:val="24"/>
                <w:szCs w:val="24"/>
                <w:lang w:val="ro-MD"/>
              </w:rPr>
            </w:pPr>
            <w:r w:rsidRPr="00CB4E82">
              <w:rPr>
                <w:rFonts w:ascii="Times New Roman" w:eastAsia="Times New Roman" w:hAnsi="Times New Roman" w:cs="Times New Roman"/>
                <w:sz w:val="24"/>
                <w:szCs w:val="24"/>
                <w:lang w:val="ro-MD" w:eastAsia="ro-RO"/>
              </w:rPr>
              <w:t>În contextul celor relatate</w:t>
            </w:r>
            <w:r w:rsidR="000941B5" w:rsidRPr="00CB4E82">
              <w:rPr>
                <w:rFonts w:ascii="Times New Roman" w:eastAsia="Times New Roman" w:hAnsi="Times New Roman" w:cs="Times New Roman"/>
                <w:sz w:val="24"/>
                <w:szCs w:val="24"/>
                <w:lang w:val="ro-MD" w:eastAsia="ro-RO"/>
              </w:rPr>
              <w:t xml:space="preserve">, un proiect de lege nou este oportun în vederea </w:t>
            </w:r>
            <w:r w:rsidR="000941B5" w:rsidRPr="00CB4E82">
              <w:rPr>
                <w:rFonts w:ascii="Times New Roman" w:hAnsi="Times New Roman" w:cs="Times New Roman"/>
                <w:color w:val="000000" w:themeColor="text1"/>
                <w:sz w:val="24"/>
                <w:szCs w:val="24"/>
                <w:lang w:val="ro-MD"/>
              </w:rPr>
              <w:t>completării omisiunilor legislative</w:t>
            </w:r>
            <w:r w:rsidRPr="00CB4E82">
              <w:rPr>
                <w:rFonts w:ascii="Times New Roman" w:eastAsia="Times New Roman" w:hAnsi="Times New Roman" w:cs="Times New Roman"/>
                <w:color w:val="000000" w:themeColor="text1"/>
                <w:sz w:val="24"/>
                <w:szCs w:val="24"/>
                <w:lang w:val="ro-MD" w:eastAsia="ro-RO"/>
              </w:rPr>
              <w:t xml:space="preserve"> privind finanțarea, gestionarea și monitorizarea politicii agricole</w:t>
            </w:r>
            <w:r w:rsidR="000941B5" w:rsidRPr="00CB4E82">
              <w:rPr>
                <w:rFonts w:ascii="Times New Roman" w:eastAsia="Times New Roman" w:hAnsi="Times New Roman" w:cs="Times New Roman"/>
                <w:color w:val="000000" w:themeColor="text1"/>
                <w:sz w:val="24"/>
                <w:szCs w:val="24"/>
                <w:lang w:val="ro-MD" w:eastAsia="ro-RO"/>
              </w:rPr>
              <w:t xml:space="preserve"> prin</w:t>
            </w:r>
            <w:r w:rsidR="000941B5" w:rsidRPr="00CB4E82">
              <w:rPr>
                <w:rFonts w:ascii="Times New Roman" w:eastAsia="Times New Roman" w:hAnsi="Times New Roman" w:cs="Times New Roman"/>
                <w:sz w:val="24"/>
                <w:szCs w:val="24"/>
                <w:lang w:val="ro-MD" w:eastAsia="ro-RO"/>
              </w:rPr>
              <w:t xml:space="preserve"> ajustarea acestora la </w:t>
            </w:r>
          </w:p>
          <w:p w14:paraId="6955BD31" w14:textId="77777777" w:rsidR="00AF5263" w:rsidRDefault="00C90B87" w:rsidP="00DD1FC7">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cerințele PAC.</w:t>
            </w:r>
            <w:r w:rsidR="00AF5263">
              <w:rPr>
                <w:rFonts w:ascii="Times New Roman" w:hAnsi="Times New Roman" w:cs="Times New Roman"/>
                <w:sz w:val="24"/>
                <w:szCs w:val="24"/>
                <w:lang w:val="ro-MD"/>
              </w:rPr>
              <w:t xml:space="preserve"> </w:t>
            </w:r>
          </w:p>
          <w:p w14:paraId="641AB600" w14:textId="77777777" w:rsidR="00AF5263" w:rsidRDefault="00AF5263" w:rsidP="00DD1FC7">
            <w:pPr>
              <w:spacing w:after="0" w:line="240" w:lineRule="auto"/>
              <w:jc w:val="both"/>
              <w:rPr>
                <w:rFonts w:ascii="Times New Roman" w:hAnsi="Times New Roman" w:cs="Times New Roman"/>
                <w:sz w:val="24"/>
                <w:szCs w:val="24"/>
                <w:lang w:val="ro-MD"/>
              </w:rPr>
            </w:pPr>
          </w:p>
          <w:p w14:paraId="5DD0D6F0" w14:textId="56AEB427" w:rsidR="000F19CE" w:rsidRPr="002D4763" w:rsidRDefault="00AF5263" w:rsidP="00DD1FC7">
            <w:pPr>
              <w:spacing w:after="0" w:line="240" w:lineRule="auto"/>
              <w:jc w:val="both"/>
              <w:rPr>
                <w:rFonts w:ascii="Times New Roman" w:hAnsi="Times New Roman" w:cs="Times New Roman"/>
                <w:sz w:val="24"/>
                <w:szCs w:val="24"/>
                <w:lang w:val="ro-MD"/>
              </w:rPr>
            </w:pPr>
            <w:r w:rsidRPr="002D4763">
              <w:rPr>
                <w:rFonts w:ascii="Times New Roman" w:hAnsi="Times New Roman" w:cs="Times New Roman"/>
                <w:sz w:val="24"/>
                <w:szCs w:val="24"/>
                <w:lang w:val="ro-MD"/>
              </w:rPr>
              <w:t>Totodată, aprobarea proiectului nou de lege impune</w:t>
            </w:r>
            <w:r w:rsidR="00D162FB" w:rsidRPr="002D4763">
              <w:rPr>
                <w:rFonts w:ascii="Times New Roman" w:hAnsi="Times New Roman" w:cs="Times New Roman"/>
                <w:sz w:val="24"/>
                <w:szCs w:val="24"/>
                <w:lang w:val="ro-MD"/>
              </w:rPr>
              <w:t xml:space="preserve"> abrogarea Legii nr. 71/2023</w:t>
            </w:r>
            <w:r w:rsidR="00D162FB" w:rsidRPr="002D4763">
              <w:rPr>
                <w:rFonts w:ascii="Times New Roman" w:eastAsia="Times New Roman" w:hAnsi="Times New Roman" w:cs="Times New Roman"/>
                <w:sz w:val="24"/>
                <w:szCs w:val="24"/>
                <w:lang w:val="ro-MD"/>
              </w:rPr>
              <w:t xml:space="preserve"> cu privire la subvenționarea în agricultură și mediul rural, precum și </w:t>
            </w:r>
            <w:r w:rsidRPr="002D4763">
              <w:rPr>
                <w:rFonts w:ascii="Times New Roman" w:hAnsi="Times New Roman" w:cs="Times New Roman"/>
                <w:sz w:val="24"/>
                <w:szCs w:val="24"/>
                <w:lang w:val="ro-MD"/>
              </w:rPr>
              <w:t xml:space="preserve">elaborarea noilor mecanisme de subvenționarea a agriculturii și mediului rural, în vederea punerii în aplicare a acesteia. </w:t>
            </w:r>
          </w:p>
          <w:p w14:paraId="7F255A56" w14:textId="77777777" w:rsidR="00DD1FC7" w:rsidRPr="002D4763" w:rsidRDefault="00DD1FC7" w:rsidP="00DD1FC7">
            <w:pPr>
              <w:tabs>
                <w:tab w:val="left" w:pos="1134"/>
              </w:tabs>
              <w:jc w:val="both"/>
              <w:rPr>
                <w:rFonts w:ascii="Times New Roman" w:hAnsi="Times New Roman" w:cs="Times New Roman"/>
                <w:sz w:val="24"/>
                <w:szCs w:val="24"/>
                <w:lang w:val="ro-MD"/>
              </w:rPr>
            </w:pPr>
          </w:p>
          <w:p w14:paraId="5E1DACE9" w14:textId="133BEA12" w:rsidR="00C51EC9" w:rsidRPr="002D4763" w:rsidRDefault="00D162FB" w:rsidP="002F7958">
            <w:pPr>
              <w:tabs>
                <w:tab w:val="left" w:pos="1134"/>
              </w:tabs>
              <w:jc w:val="both"/>
              <w:rPr>
                <w:rFonts w:ascii="Times New Roman" w:hAnsi="Times New Roman" w:cs="Times New Roman"/>
                <w:sz w:val="24"/>
                <w:szCs w:val="24"/>
                <w:lang w:val="ro-MD"/>
              </w:rPr>
            </w:pPr>
            <w:r w:rsidRPr="002D4763">
              <w:rPr>
                <w:rFonts w:ascii="Times New Roman" w:hAnsi="Times New Roman" w:cs="Times New Roman"/>
                <w:sz w:val="24"/>
                <w:szCs w:val="24"/>
                <w:lang w:val="ro-MD"/>
              </w:rPr>
              <w:t xml:space="preserve">De menționat faptul că </w:t>
            </w:r>
            <w:r w:rsidRPr="002D4763">
              <w:rPr>
                <w:rFonts w:ascii="Times New Roman" w:eastAsia="Times New Roman" w:hAnsi="Times New Roman" w:cs="Times New Roman"/>
                <w:sz w:val="24"/>
                <w:szCs w:val="24"/>
                <w:lang w:val="ro-MD"/>
              </w:rPr>
              <w:t>Legea nr. 71/2023</w:t>
            </w:r>
            <w:r w:rsidR="006E2989" w:rsidRPr="002D4763">
              <w:rPr>
                <w:rFonts w:ascii="Times New Roman" w:eastAsia="Times New Roman" w:hAnsi="Times New Roman" w:cs="Times New Roman"/>
                <w:sz w:val="24"/>
                <w:szCs w:val="24"/>
                <w:lang w:val="ro-MD"/>
              </w:rPr>
              <w:t xml:space="preserve"> va continua să fie </w:t>
            </w:r>
            <w:r w:rsidRPr="002D4763">
              <w:rPr>
                <w:rFonts w:ascii="Times New Roman" w:eastAsia="Times New Roman" w:hAnsi="Times New Roman" w:cs="Times New Roman"/>
                <w:sz w:val="24"/>
                <w:szCs w:val="24"/>
                <w:lang w:val="ro-MD"/>
              </w:rPr>
              <w:t>aplica</w:t>
            </w:r>
            <w:r w:rsidR="006E2989" w:rsidRPr="002D4763">
              <w:rPr>
                <w:rFonts w:ascii="Times New Roman" w:eastAsia="Times New Roman" w:hAnsi="Times New Roman" w:cs="Times New Roman"/>
                <w:sz w:val="24"/>
                <w:szCs w:val="24"/>
                <w:lang w:val="ro-MD"/>
              </w:rPr>
              <w:t>tă</w:t>
            </w:r>
            <w:r w:rsidRPr="002D4763">
              <w:rPr>
                <w:rFonts w:ascii="Times New Roman" w:eastAsia="Times New Roman" w:hAnsi="Times New Roman" w:cs="Times New Roman"/>
                <w:sz w:val="24"/>
                <w:szCs w:val="24"/>
                <w:lang w:val="ro-MD"/>
              </w:rPr>
              <w:t xml:space="preserve"> în continuare pentru:</w:t>
            </w:r>
            <w:r w:rsidR="00BF1B09" w:rsidRPr="002D4763">
              <w:rPr>
                <w:rFonts w:ascii="Times New Roman" w:eastAsia="Times New Roman" w:hAnsi="Times New Roman" w:cs="Times New Roman"/>
                <w:sz w:val="24"/>
                <w:szCs w:val="24"/>
                <w:lang w:val="ro-MD"/>
              </w:rPr>
              <w:t xml:space="preserve"> </w:t>
            </w:r>
            <w:r w:rsidRPr="002D4763">
              <w:rPr>
                <w:rFonts w:ascii="Times New Roman" w:eastAsia="Times New Roman" w:hAnsi="Times New Roman" w:cs="Times New Roman"/>
                <w:sz w:val="24"/>
                <w:szCs w:val="24"/>
                <w:lang w:val="ro-MD"/>
              </w:rPr>
              <w:t>cereril</w:t>
            </w:r>
            <w:r w:rsidR="005D7DFF" w:rsidRPr="002D4763">
              <w:rPr>
                <w:rFonts w:ascii="Times New Roman" w:eastAsia="Times New Roman" w:hAnsi="Times New Roman" w:cs="Times New Roman"/>
                <w:sz w:val="24"/>
                <w:szCs w:val="24"/>
                <w:lang w:val="ro-MD"/>
              </w:rPr>
              <w:t>e</w:t>
            </w:r>
            <w:r w:rsidRPr="002D4763">
              <w:rPr>
                <w:rFonts w:ascii="Times New Roman" w:eastAsia="Times New Roman" w:hAnsi="Times New Roman" w:cs="Times New Roman"/>
                <w:sz w:val="24"/>
                <w:szCs w:val="24"/>
                <w:lang w:val="ro-MD"/>
              </w:rPr>
              <w:t xml:space="preserve"> de subvenționare a cheltuielilor efectuate nu mai devreme de anul 2024 și nu mai târziu de anul 2025, în domeniile de intervenție ale formei de subvenționare prevăzută la articolul 18 și actelor normative de punere în aplicare a acestei</w:t>
            </w:r>
            <w:r w:rsidR="005D7DFF" w:rsidRPr="002D4763">
              <w:rPr>
                <w:rFonts w:ascii="Times New Roman" w:eastAsia="Times New Roman" w:hAnsi="Times New Roman" w:cs="Times New Roman"/>
                <w:sz w:val="24"/>
                <w:szCs w:val="24"/>
                <w:lang w:val="ro-MD"/>
              </w:rPr>
              <w:t>a</w:t>
            </w:r>
            <w:r w:rsidRPr="002D4763">
              <w:rPr>
                <w:rFonts w:ascii="Times New Roman" w:eastAsia="Times New Roman" w:hAnsi="Times New Roman" w:cs="Times New Roman"/>
                <w:sz w:val="24"/>
                <w:szCs w:val="24"/>
                <w:lang w:val="ro-MD"/>
              </w:rPr>
              <w:t>;</w:t>
            </w:r>
            <w:r w:rsidR="005D7DFF" w:rsidRPr="002D4763">
              <w:rPr>
                <w:rFonts w:ascii="Times New Roman" w:eastAsia="Times New Roman" w:hAnsi="Times New Roman" w:cs="Times New Roman"/>
                <w:sz w:val="24"/>
                <w:szCs w:val="24"/>
                <w:lang w:val="ro-MD"/>
              </w:rPr>
              <w:t xml:space="preserve"> </w:t>
            </w:r>
            <w:r w:rsidRPr="002D4763">
              <w:rPr>
                <w:rFonts w:ascii="Times New Roman" w:eastAsia="Times New Roman" w:hAnsi="Times New Roman" w:cs="Times New Roman"/>
                <w:sz w:val="24"/>
                <w:szCs w:val="24"/>
                <w:lang w:val="ro-MD"/>
              </w:rPr>
              <w:t>cereril</w:t>
            </w:r>
            <w:r w:rsidR="005D7DFF" w:rsidRPr="002D4763">
              <w:rPr>
                <w:rFonts w:ascii="Times New Roman" w:eastAsia="Times New Roman" w:hAnsi="Times New Roman" w:cs="Times New Roman"/>
                <w:sz w:val="24"/>
                <w:szCs w:val="24"/>
                <w:lang w:val="ro-MD"/>
              </w:rPr>
              <w:t>e</w:t>
            </w:r>
            <w:r w:rsidRPr="002D4763">
              <w:rPr>
                <w:rFonts w:ascii="Times New Roman" w:eastAsia="Times New Roman" w:hAnsi="Times New Roman" w:cs="Times New Roman"/>
                <w:sz w:val="24"/>
                <w:szCs w:val="24"/>
                <w:lang w:val="ro-MD"/>
              </w:rPr>
              <w:t xml:space="preserve"> de subvenționare a cheltuielilor efectuate în rate/etape care devin scadente în anul 2026, în domeniile de intervenție ale formelor de subvenționare prevăzute la articolul </w:t>
            </w:r>
            <w:r w:rsidR="000041EE" w:rsidRPr="002D4763">
              <w:rPr>
                <w:rFonts w:ascii="Times New Roman" w:eastAsia="Times New Roman" w:hAnsi="Times New Roman" w:cs="Times New Roman"/>
                <w:sz w:val="24"/>
                <w:szCs w:val="24"/>
                <w:lang w:val="ro-MD"/>
              </w:rPr>
              <w:t>17,</w:t>
            </w:r>
            <w:r w:rsidRPr="002D4763">
              <w:rPr>
                <w:rFonts w:ascii="Times New Roman" w:eastAsia="Times New Roman" w:hAnsi="Times New Roman" w:cs="Times New Roman"/>
                <w:sz w:val="24"/>
                <w:szCs w:val="24"/>
                <w:lang w:val="ro-MD"/>
              </w:rPr>
              <w:t>18 și 19 și actelor normative de punere în aplicare a acestei Legi</w:t>
            </w:r>
            <w:r w:rsidR="002F7958" w:rsidRPr="002D4763">
              <w:rPr>
                <w:rFonts w:ascii="Times New Roman" w:eastAsia="Times New Roman" w:hAnsi="Times New Roman" w:cs="Times New Roman"/>
                <w:sz w:val="24"/>
                <w:szCs w:val="24"/>
                <w:lang w:val="ro-MD"/>
              </w:rPr>
              <w:t>.</w:t>
            </w:r>
          </w:p>
          <w:p w14:paraId="207FB7B2" w14:textId="56F1A01B" w:rsidR="00C51EC9" w:rsidRPr="00707418" w:rsidRDefault="00C51EC9" w:rsidP="00DD1FC7">
            <w:pPr>
              <w:spacing w:after="0" w:line="240" w:lineRule="auto"/>
              <w:jc w:val="both"/>
              <w:rPr>
                <w:rFonts w:ascii="Times New Roman" w:hAnsi="Times New Roman" w:cs="Times New Roman"/>
                <w:color w:val="FF0000"/>
                <w:sz w:val="24"/>
                <w:szCs w:val="24"/>
                <w:lang w:val="ro-MD"/>
              </w:rPr>
            </w:pPr>
          </w:p>
        </w:tc>
      </w:tr>
      <w:tr w:rsidR="00625220" w:rsidRPr="00CB4E82" w14:paraId="6A5D83D6"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C1AD1" w14:textId="77777777" w:rsidR="005E4C93" w:rsidRPr="00CB4E82" w:rsidRDefault="00625220" w:rsidP="00707418">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i/>
                <w:sz w:val="24"/>
                <w:szCs w:val="24"/>
                <w:lang w:val="ro-MD" w:eastAsia="ro-RO"/>
              </w:rPr>
              <w:lastRenderedPageBreak/>
              <w:t>c) Expuneţi clar cauzele care au dus la apariţia problemei</w:t>
            </w:r>
          </w:p>
        </w:tc>
      </w:tr>
      <w:tr w:rsidR="00625220" w:rsidRPr="00CB4E82" w14:paraId="1CED406A"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7A6A0" w14:textId="7E114737" w:rsidR="00473AE0" w:rsidRPr="00CB4E82" w:rsidRDefault="006D2612"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 xml:space="preserve">Cauzele </w:t>
            </w:r>
            <w:r w:rsidR="00473AE0" w:rsidRPr="00CB4E82">
              <w:rPr>
                <w:rFonts w:ascii="Times New Roman" w:eastAsia="Times New Roman" w:hAnsi="Times New Roman" w:cs="Times New Roman"/>
                <w:sz w:val="24"/>
                <w:szCs w:val="24"/>
                <w:lang w:val="ro-MD" w:eastAsia="ro-RO"/>
              </w:rPr>
              <w:t xml:space="preserve">principale </w:t>
            </w:r>
            <w:r w:rsidRPr="00CB4E82">
              <w:rPr>
                <w:rFonts w:ascii="Times New Roman" w:eastAsia="Times New Roman" w:hAnsi="Times New Roman" w:cs="Times New Roman"/>
                <w:sz w:val="24"/>
                <w:szCs w:val="24"/>
                <w:lang w:val="ro-MD" w:eastAsia="ro-RO"/>
              </w:rPr>
              <w:t xml:space="preserve">care au generat problemele enunțate </w:t>
            </w:r>
            <w:r w:rsidR="00E918BF" w:rsidRPr="00CB4E82">
              <w:rPr>
                <w:rFonts w:ascii="Times New Roman" w:eastAsia="Times New Roman" w:hAnsi="Times New Roman" w:cs="Times New Roman"/>
                <w:sz w:val="24"/>
                <w:szCs w:val="24"/>
                <w:lang w:val="ro-MD" w:eastAsia="ro-RO"/>
              </w:rPr>
              <w:t>supra</w:t>
            </w:r>
            <w:r w:rsidR="00473AE0" w:rsidRPr="00CB4E82">
              <w:rPr>
                <w:rFonts w:ascii="Times New Roman" w:eastAsia="Times New Roman" w:hAnsi="Times New Roman" w:cs="Times New Roman"/>
                <w:sz w:val="24"/>
                <w:szCs w:val="24"/>
                <w:lang w:val="ro-MD" w:eastAsia="ro-RO"/>
              </w:rPr>
              <w:t>:</w:t>
            </w:r>
          </w:p>
          <w:p w14:paraId="74E00198" w14:textId="7CC3B8F1" w:rsidR="00CC6F85" w:rsidRPr="00CB4E82" w:rsidRDefault="00C23B7B" w:rsidP="00707418">
            <w:pPr>
              <w:pStyle w:val="Listparagraf"/>
              <w:numPr>
                <w:ilvl w:val="0"/>
                <w:numId w:val="4"/>
              </w:numPr>
              <w:ind w:left="196" w:hanging="196"/>
              <w:rPr>
                <w:sz w:val="24"/>
                <w:szCs w:val="24"/>
                <w:lang w:val="ro-MD" w:eastAsia="ro-RO"/>
              </w:rPr>
            </w:pPr>
            <w:r w:rsidRPr="00CB4E82">
              <w:rPr>
                <w:sz w:val="24"/>
                <w:szCs w:val="24"/>
                <w:lang w:val="ro-MD" w:eastAsia="ro-RO"/>
              </w:rPr>
              <w:t>c</w:t>
            </w:r>
            <w:r w:rsidR="000E6CA3" w:rsidRPr="00CB4E82">
              <w:rPr>
                <w:sz w:val="24"/>
                <w:szCs w:val="24"/>
                <w:lang w:val="ro-MD" w:eastAsia="ro-RO"/>
              </w:rPr>
              <w:t>adrul normativ actual este incomplet și nu poate asigura dezvo</w:t>
            </w:r>
            <w:r w:rsidR="00707418">
              <w:rPr>
                <w:sz w:val="24"/>
                <w:szCs w:val="24"/>
                <w:lang w:val="ro-MD" w:eastAsia="ro-RO"/>
              </w:rPr>
              <w:t>l</w:t>
            </w:r>
            <w:r w:rsidR="000E6CA3" w:rsidRPr="00CB4E82">
              <w:rPr>
                <w:sz w:val="24"/>
                <w:szCs w:val="24"/>
                <w:lang w:val="ro-MD" w:eastAsia="ro-RO"/>
              </w:rPr>
              <w:t xml:space="preserve">tarea durabilă a sectorului agroindustrial;  </w:t>
            </w:r>
          </w:p>
          <w:p w14:paraId="744FF83A" w14:textId="0342D9E5" w:rsidR="00D64D98" w:rsidRPr="00CB4E82" w:rsidRDefault="00D64D98" w:rsidP="00707418">
            <w:pPr>
              <w:pStyle w:val="Listparagraf"/>
              <w:numPr>
                <w:ilvl w:val="0"/>
                <w:numId w:val="4"/>
              </w:numPr>
              <w:ind w:left="196" w:hanging="196"/>
              <w:rPr>
                <w:sz w:val="24"/>
                <w:szCs w:val="24"/>
                <w:lang w:val="ro-MD" w:eastAsia="ro-RO"/>
              </w:rPr>
            </w:pPr>
            <w:r w:rsidRPr="00CB4E82">
              <w:rPr>
                <w:sz w:val="24"/>
                <w:szCs w:val="24"/>
                <w:lang w:val="ro-MD"/>
              </w:rPr>
              <w:t>accelerarea schimbărilor social-economice produse la nivel național cât și interna</w:t>
            </w:r>
            <w:r w:rsidR="00707418">
              <w:rPr>
                <w:sz w:val="24"/>
                <w:szCs w:val="24"/>
                <w:lang w:val="ro-MD"/>
              </w:rPr>
              <w:t>ț</w:t>
            </w:r>
            <w:r w:rsidRPr="00CB4E82">
              <w:rPr>
                <w:sz w:val="24"/>
                <w:szCs w:val="24"/>
                <w:lang w:val="ro-MD"/>
              </w:rPr>
              <w:t xml:space="preserve">ional și creșterea cererii în raport cu valoarea anuală a </w:t>
            </w:r>
            <w:r w:rsidRPr="00CB4E82">
              <w:rPr>
                <w:sz w:val="24"/>
                <w:szCs w:val="24"/>
                <w:lang w:val="ro-MD" w:eastAsia="ro-RO"/>
              </w:rPr>
              <w:t>FNDAMR</w:t>
            </w:r>
            <w:r w:rsidRPr="00CB4E82">
              <w:rPr>
                <w:sz w:val="24"/>
                <w:szCs w:val="24"/>
                <w:lang w:val="ro-MD"/>
              </w:rPr>
              <w:t>;</w:t>
            </w:r>
          </w:p>
          <w:p w14:paraId="6302B96B" w14:textId="628CBA59" w:rsidR="00C23B7B" w:rsidRPr="00CB4E82" w:rsidRDefault="00C23B7B" w:rsidP="00707418">
            <w:pPr>
              <w:pStyle w:val="Listparagraf"/>
              <w:numPr>
                <w:ilvl w:val="0"/>
                <w:numId w:val="4"/>
              </w:numPr>
              <w:ind w:left="196" w:hanging="196"/>
              <w:rPr>
                <w:sz w:val="24"/>
                <w:szCs w:val="24"/>
                <w:lang w:val="ro-MD" w:eastAsia="ro-RO"/>
              </w:rPr>
            </w:pPr>
            <w:r w:rsidRPr="00CB4E82">
              <w:rPr>
                <w:sz w:val="24"/>
                <w:szCs w:val="24"/>
                <w:lang w:val="ro-MD" w:eastAsia="ro-RO"/>
              </w:rPr>
              <w:t xml:space="preserve">dezvoltarea fragmentară a sectorului agroindustrial al </w:t>
            </w:r>
            <w:r w:rsidR="008F5AD3" w:rsidRPr="00CB4E82">
              <w:rPr>
                <w:sz w:val="24"/>
                <w:szCs w:val="24"/>
                <w:lang w:val="ro-MD" w:eastAsia="ro-RO"/>
              </w:rPr>
              <w:t>țăr</w:t>
            </w:r>
            <w:r w:rsidRPr="00CB4E82">
              <w:rPr>
                <w:sz w:val="24"/>
                <w:szCs w:val="24"/>
                <w:lang w:val="ro-MD" w:eastAsia="ro-RO"/>
              </w:rPr>
              <w:t>ii;</w:t>
            </w:r>
          </w:p>
          <w:p w14:paraId="4C9C96AD" w14:textId="229C6A99" w:rsidR="00385B00" w:rsidRPr="00CB4E82" w:rsidRDefault="00C23B7B" w:rsidP="00707418">
            <w:pPr>
              <w:pStyle w:val="Listparagraf"/>
              <w:numPr>
                <w:ilvl w:val="0"/>
                <w:numId w:val="4"/>
              </w:numPr>
              <w:ind w:left="196" w:hanging="196"/>
              <w:rPr>
                <w:sz w:val="24"/>
                <w:szCs w:val="24"/>
                <w:lang w:val="ro-MD" w:eastAsia="ro-RO"/>
              </w:rPr>
            </w:pPr>
            <w:r w:rsidRPr="00CB4E82">
              <w:rPr>
                <w:sz w:val="24"/>
                <w:szCs w:val="24"/>
                <w:lang w:val="ro-MD" w:eastAsia="ro-RO"/>
              </w:rPr>
              <w:t xml:space="preserve"> utilizarea </w:t>
            </w:r>
            <w:r w:rsidR="003062A6" w:rsidRPr="00CB4E82">
              <w:rPr>
                <w:sz w:val="24"/>
                <w:szCs w:val="24"/>
                <w:lang w:val="ro-MD" w:eastAsia="ro-RO"/>
              </w:rPr>
              <w:t>disproporțională</w:t>
            </w:r>
            <w:r w:rsidRPr="00CB4E82">
              <w:rPr>
                <w:sz w:val="24"/>
                <w:szCs w:val="24"/>
                <w:lang w:val="ro-MD" w:eastAsia="ro-RO"/>
              </w:rPr>
              <w:t xml:space="preserve"> </w:t>
            </w:r>
            <w:r w:rsidRPr="00CB4E82">
              <w:rPr>
                <w:spacing w:val="-2"/>
                <w:sz w:val="24"/>
                <w:szCs w:val="24"/>
                <w:lang w:val="ro-MD"/>
              </w:rPr>
              <w:t xml:space="preserve">a </w:t>
            </w:r>
            <w:r w:rsidRPr="00CB4E82">
              <w:rPr>
                <w:sz w:val="24"/>
                <w:szCs w:val="24"/>
                <w:lang w:val="ro-MD" w:eastAsia="ro-RO"/>
              </w:rPr>
              <w:t>FNDAMR</w:t>
            </w:r>
            <w:r w:rsidR="00385B00" w:rsidRPr="00CB4E82">
              <w:rPr>
                <w:sz w:val="24"/>
                <w:szCs w:val="24"/>
                <w:lang w:val="ro-MD" w:eastAsia="ro-RO"/>
              </w:rPr>
              <w:t xml:space="preserve"> între </w:t>
            </w:r>
            <w:r w:rsidR="00D64D98" w:rsidRPr="00CB4E82">
              <w:rPr>
                <w:sz w:val="24"/>
                <w:szCs w:val="24"/>
                <w:lang w:val="ro-MD" w:eastAsia="ro-RO"/>
              </w:rPr>
              <w:t>măsurile de subvenționare</w:t>
            </w:r>
            <w:r w:rsidR="00385B00" w:rsidRPr="00CB4E82">
              <w:rPr>
                <w:sz w:val="24"/>
                <w:szCs w:val="24"/>
                <w:lang w:val="ro-MD" w:eastAsia="ro-RO"/>
              </w:rPr>
              <w:t>;</w:t>
            </w:r>
          </w:p>
          <w:p w14:paraId="21A525C9" w14:textId="77777777" w:rsidR="00830DF2" w:rsidRPr="00CB4E82" w:rsidRDefault="00830DF2" w:rsidP="00707418">
            <w:pPr>
              <w:pStyle w:val="Listparagraf"/>
              <w:numPr>
                <w:ilvl w:val="0"/>
                <w:numId w:val="4"/>
              </w:numPr>
              <w:ind w:left="196" w:hanging="196"/>
              <w:rPr>
                <w:sz w:val="24"/>
                <w:szCs w:val="24"/>
                <w:lang w:val="ro-MD" w:eastAsia="ro-RO"/>
              </w:rPr>
            </w:pPr>
            <w:r w:rsidRPr="00CB4E82">
              <w:rPr>
                <w:spacing w:val="-2"/>
                <w:sz w:val="24"/>
                <w:szCs w:val="24"/>
                <w:lang w:val="ro-MD"/>
              </w:rPr>
              <w:t>alocarea cu întârziere a mijloacelor financiare pentru investițiile efectuate de către unii beneficiari de subvenții;</w:t>
            </w:r>
          </w:p>
          <w:p w14:paraId="0BA6E6B4" w14:textId="436632B3" w:rsidR="00D64D98" w:rsidRPr="00CB4E82" w:rsidRDefault="00D64D98" w:rsidP="00707418">
            <w:pPr>
              <w:pStyle w:val="Listparagraf"/>
              <w:numPr>
                <w:ilvl w:val="0"/>
                <w:numId w:val="4"/>
              </w:numPr>
              <w:ind w:left="196" w:hanging="196"/>
              <w:rPr>
                <w:sz w:val="24"/>
                <w:szCs w:val="24"/>
                <w:lang w:val="ro-MD" w:eastAsia="ro-RO"/>
              </w:rPr>
            </w:pPr>
            <w:r w:rsidRPr="00CB4E82">
              <w:rPr>
                <w:sz w:val="24"/>
                <w:szCs w:val="24"/>
                <w:lang w:val="ro-MD"/>
              </w:rPr>
              <w:t>angajamentele pe de o parte a Republicii Moldova stabilite în Acordul de Asociere și prin statutul de țară candidat la aderare au fost luate o serie de decizii din partea Comisiei Europene privind ajustarea cadrului național în domeniul politicii agricole la cadrul UE în domeniul Politicii agricole comune (în continuare – PAC);</w:t>
            </w:r>
          </w:p>
        </w:tc>
      </w:tr>
      <w:tr w:rsidR="00625220" w:rsidRPr="00CB4E82" w14:paraId="528A4716"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CDEC0" w14:textId="77777777" w:rsidR="00625220" w:rsidRPr="00CB4E82" w:rsidRDefault="00625220" w:rsidP="00707418">
            <w:pPr>
              <w:spacing w:after="0" w:line="240" w:lineRule="auto"/>
              <w:jc w:val="both"/>
              <w:rPr>
                <w:rFonts w:ascii="Times New Roman" w:eastAsia="Times New Roman" w:hAnsi="Times New Roman" w:cs="Times New Roman"/>
                <w:b/>
                <w:i/>
                <w:sz w:val="24"/>
                <w:szCs w:val="24"/>
                <w:lang w:val="ro-MD" w:eastAsia="ro-RO"/>
              </w:rPr>
            </w:pPr>
            <w:r w:rsidRPr="00CB4E82">
              <w:rPr>
                <w:rFonts w:ascii="Times New Roman" w:eastAsia="Times New Roman" w:hAnsi="Times New Roman" w:cs="Times New Roman"/>
                <w:b/>
                <w:i/>
                <w:sz w:val="24"/>
                <w:szCs w:val="24"/>
                <w:lang w:val="ro-MD" w:eastAsia="ro-RO"/>
              </w:rPr>
              <w:t>d) Descrieţi cum a evoluat problema şi cum va evolua fără o intervenţie</w:t>
            </w:r>
          </w:p>
        </w:tc>
      </w:tr>
      <w:tr w:rsidR="00625220" w:rsidRPr="00CB4E82" w14:paraId="6B4067EF"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9C5CB" w14:textId="77777777" w:rsidR="00D64D98" w:rsidRPr="00CB4E82" w:rsidRDefault="00DD0697" w:rsidP="00707418">
            <w:pPr>
              <w:shd w:val="clear" w:color="auto" w:fill="FFFFFF" w:themeFill="background1"/>
              <w:spacing w:after="0" w:line="240" w:lineRule="auto"/>
              <w:jc w:val="both"/>
              <w:textAlignment w:val="baseline"/>
              <w:rPr>
                <w:rFonts w:ascii="Times New Roman" w:hAnsi="Times New Roman" w:cs="Times New Roman"/>
                <w:sz w:val="24"/>
                <w:szCs w:val="24"/>
                <w:lang w:val="ro-MD"/>
              </w:rPr>
            </w:pPr>
            <w:r w:rsidRPr="00CB4E82">
              <w:rPr>
                <w:rFonts w:ascii="Times New Roman" w:hAnsi="Times New Roman" w:cs="Times New Roman"/>
                <w:sz w:val="24"/>
                <w:szCs w:val="24"/>
                <w:lang w:val="ro-MD"/>
              </w:rPr>
              <w:t>Datele care descriu cum a evoluat problema</w:t>
            </w:r>
            <w:r w:rsidR="00074B83" w:rsidRPr="00CB4E82">
              <w:rPr>
                <w:rFonts w:ascii="Times New Roman" w:hAnsi="Times New Roman" w:cs="Times New Roman"/>
                <w:sz w:val="24"/>
                <w:szCs w:val="24"/>
                <w:lang w:val="ro-MD"/>
              </w:rPr>
              <w:t xml:space="preserve"> și cum</w:t>
            </w:r>
            <w:r w:rsidR="00D64D98" w:rsidRPr="00CB4E82">
              <w:rPr>
                <w:rFonts w:ascii="Times New Roman" w:hAnsi="Times New Roman" w:cs="Times New Roman"/>
                <w:sz w:val="24"/>
                <w:szCs w:val="24"/>
                <w:lang w:val="ro-MD"/>
              </w:rPr>
              <w:t xml:space="preserve"> va evalua</w:t>
            </w:r>
            <w:r w:rsidRPr="00CB4E82">
              <w:rPr>
                <w:rFonts w:ascii="Times New Roman" w:hAnsi="Times New Roman" w:cs="Times New Roman"/>
                <w:sz w:val="24"/>
                <w:szCs w:val="24"/>
                <w:lang w:val="ro-MD"/>
              </w:rPr>
              <w:t xml:space="preserve"> sunt prezentate în subpunctul b). </w:t>
            </w:r>
          </w:p>
          <w:p w14:paraId="1FA6E97C" w14:textId="0CBE1E47" w:rsidR="00F81299" w:rsidRPr="00CB4E82" w:rsidRDefault="00D64D98" w:rsidP="00707418">
            <w:pPr>
              <w:spacing w:after="0"/>
              <w:jc w:val="both"/>
              <w:rPr>
                <w:rFonts w:ascii="Times New Roman" w:hAnsi="Times New Roman" w:cs="Times New Roman"/>
                <w:sz w:val="24"/>
                <w:szCs w:val="24"/>
                <w:lang w:val="ro-MD"/>
              </w:rPr>
            </w:pPr>
            <w:r w:rsidRPr="00CB4E82">
              <w:rPr>
                <w:rFonts w:ascii="Times New Roman" w:eastAsia="EUAlbertina-Bold-Identity-H" w:hAnsi="Times New Roman" w:cs="Times New Roman"/>
                <w:sz w:val="24"/>
                <w:szCs w:val="24"/>
                <w:lang w:val="ro-MD"/>
              </w:rPr>
              <w:t xml:space="preserve">Fără o intervenție în direcția elaborării și aprobării prezentei, </w:t>
            </w:r>
            <w:r w:rsidR="00D40D09" w:rsidRPr="00CB4E82">
              <w:rPr>
                <w:rFonts w:ascii="Times New Roman" w:hAnsi="Times New Roman" w:cs="Times New Roman"/>
                <w:sz w:val="24"/>
                <w:szCs w:val="24"/>
                <w:lang w:val="ro-MD"/>
              </w:rPr>
              <w:t xml:space="preserve">va </w:t>
            </w:r>
            <w:r w:rsidRPr="00CB4E82">
              <w:rPr>
                <w:rFonts w:ascii="Times New Roman" w:hAnsi="Times New Roman" w:cs="Times New Roman"/>
                <w:sz w:val="24"/>
                <w:szCs w:val="24"/>
                <w:lang w:val="ro-MD"/>
              </w:rPr>
              <w:t>duce la</w:t>
            </w:r>
            <w:r w:rsidR="00F81299" w:rsidRPr="00CB4E82">
              <w:rPr>
                <w:rFonts w:ascii="Times New Roman" w:hAnsi="Times New Roman" w:cs="Times New Roman"/>
                <w:sz w:val="24"/>
                <w:szCs w:val="24"/>
                <w:lang w:val="ro-MD"/>
              </w:rPr>
              <w:t>:</w:t>
            </w:r>
          </w:p>
          <w:p w14:paraId="05A49AD4" w14:textId="2472B076" w:rsidR="005B52DB" w:rsidRPr="00CB4E82" w:rsidRDefault="00CC6C2B" w:rsidP="00707418">
            <w:pPr>
              <w:pStyle w:val="Listparagraf"/>
              <w:numPr>
                <w:ilvl w:val="0"/>
                <w:numId w:val="15"/>
              </w:numPr>
              <w:ind w:left="337" w:hanging="337"/>
              <w:rPr>
                <w:sz w:val="24"/>
                <w:szCs w:val="24"/>
                <w:lang w:val="ro-MD" w:eastAsia="ro-RO"/>
              </w:rPr>
            </w:pPr>
            <w:r w:rsidRPr="00CB4E82">
              <w:rPr>
                <w:sz w:val="24"/>
                <w:szCs w:val="24"/>
                <w:lang w:val="ro-MD" w:eastAsia="ro-RO"/>
              </w:rPr>
              <w:t xml:space="preserve">continuarea </w:t>
            </w:r>
            <w:r w:rsidR="005B52DB" w:rsidRPr="00CB4E82">
              <w:rPr>
                <w:sz w:val="24"/>
                <w:szCs w:val="24"/>
                <w:lang w:val="ro-MD" w:eastAsia="ro-RO"/>
              </w:rPr>
              <w:t>dezvoltării fragmentare a secto</w:t>
            </w:r>
            <w:r w:rsidRPr="00CB4E82">
              <w:rPr>
                <w:sz w:val="24"/>
                <w:szCs w:val="24"/>
                <w:lang w:val="ro-MD" w:eastAsia="ro-RO"/>
              </w:rPr>
              <w:t xml:space="preserve">rului </w:t>
            </w:r>
            <w:r w:rsidR="000B460B" w:rsidRPr="00CB4E82">
              <w:rPr>
                <w:sz w:val="24"/>
                <w:szCs w:val="24"/>
                <w:lang w:val="ro-MD" w:eastAsia="ro-RO"/>
              </w:rPr>
              <w:t>agroindustrial</w:t>
            </w:r>
            <w:r w:rsidR="005B52DB" w:rsidRPr="00CB4E82">
              <w:rPr>
                <w:sz w:val="24"/>
                <w:szCs w:val="24"/>
                <w:lang w:val="ro-MD" w:eastAsia="ro-RO"/>
              </w:rPr>
              <w:t>;</w:t>
            </w:r>
          </w:p>
          <w:p w14:paraId="16D47343" w14:textId="2C910DB3" w:rsidR="00765B90" w:rsidRPr="00CB4E82" w:rsidRDefault="00765B90" w:rsidP="00707418">
            <w:pPr>
              <w:pStyle w:val="Listparagraf"/>
              <w:numPr>
                <w:ilvl w:val="0"/>
                <w:numId w:val="3"/>
              </w:numPr>
              <w:tabs>
                <w:tab w:val="left" w:pos="337"/>
              </w:tabs>
              <w:ind w:left="0" w:firstLine="0"/>
              <w:rPr>
                <w:sz w:val="24"/>
                <w:szCs w:val="24"/>
                <w:lang w:val="ro-MD" w:eastAsia="ro-RO"/>
              </w:rPr>
            </w:pPr>
            <w:r w:rsidRPr="00CB4E82">
              <w:rPr>
                <w:sz w:val="24"/>
                <w:szCs w:val="24"/>
                <w:lang w:val="ro-MD" w:eastAsia="ro-RO"/>
              </w:rPr>
              <w:t>imposibilitatea implementării de noi măsuri necesare condițiilor actuale impuse în context</w:t>
            </w:r>
            <w:r w:rsidR="00CC6C2B" w:rsidRPr="00CB4E82">
              <w:rPr>
                <w:sz w:val="24"/>
                <w:szCs w:val="24"/>
                <w:lang w:val="ro-MD" w:eastAsia="ro-RO"/>
              </w:rPr>
              <w:t xml:space="preserve"> </w:t>
            </w:r>
            <w:r w:rsidRPr="00CB4E82">
              <w:rPr>
                <w:sz w:val="24"/>
                <w:szCs w:val="24"/>
                <w:lang w:val="ro-MD" w:eastAsia="ro-RO"/>
              </w:rPr>
              <w:t xml:space="preserve"> </w:t>
            </w:r>
            <w:r w:rsidR="000B460B" w:rsidRPr="00CB4E82">
              <w:rPr>
                <w:sz w:val="24"/>
                <w:szCs w:val="24"/>
                <w:lang w:val="ro-MD" w:eastAsia="ro-RO"/>
              </w:rPr>
              <w:t>național</w:t>
            </w:r>
            <w:r w:rsidR="00CC6C2B" w:rsidRPr="00CB4E82">
              <w:rPr>
                <w:sz w:val="24"/>
                <w:szCs w:val="24"/>
                <w:lang w:val="ro-MD" w:eastAsia="ro-RO"/>
              </w:rPr>
              <w:t xml:space="preserve"> și </w:t>
            </w:r>
            <w:r w:rsidRPr="00CB4E82">
              <w:rPr>
                <w:sz w:val="24"/>
                <w:szCs w:val="24"/>
                <w:lang w:val="ro-MD" w:eastAsia="ro-RO"/>
              </w:rPr>
              <w:t>regional</w:t>
            </w:r>
            <w:r w:rsidR="004B6E5B" w:rsidRPr="00CB4E82">
              <w:rPr>
                <w:sz w:val="24"/>
                <w:szCs w:val="24"/>
                <w:lang w:val="ro-MD" w:eastAsia="ro-RO"/>
              </w:rPr>
              <w:t xml:space="preserve"> în domeniul agricol și rural</w:t>
            </w:r>
            <w:r w:rsidRPr="00CB4E82">
              <w:rPr>
                <w:sz w:val="24"/>
                <w:szCs w:val="24"/>
                <w:lang w:val="ro-MD" w:eastAsia="ro-RO"/>
              </w:rPr>
              <w:t>;</w:t>
            </w:r>
          </w:p>
          <w:p w14:paraId="596DAB4A" w14:textId="3756D8FC" w:rsidR="00CC6C2B" w:rsidRPr="00CB4E82" w:rsidRDefault="00CC6C2B" w:rsidP="00707418">
            <w:pPr>
              <w:pStyle w:val="Listparagraf"/>
              <w:numPr>
                <w:ilvl w:val="0"/>
                <w:numId w:val="3"/>
              </w:numPr>
              <w:spacing w:line="276" w:lineRule="auto"/>
              <w:ind w:left="338" w:hanging="284"/>
              <w:rPr>
                <w:sz w:val="24"/>
                <w:szCs w:val="24"/>
                <w:lang w:val="ro-MD"/>
              </w:rPr>
            </w:pPr>
            <w:r w:rsidRPr="00CB4E82">
              <w:rPr>
                <w:sz w:val="24"/>
                <w:szCs w:val="24"/>
                <w:lang w:val="ro-MD"/>
              </w:rPr>
              <w:t>lipsa  coerenței dintre prevederile legislației în vigoare cu cele ale Uniunii Europene pe domeniul</w:t>
            </w:r>
            <w:r w:rsidR="00922387" w:rsidRPr="00CB4E82">
              <w:rPr>
                <w:sz w:val="24"/>
                <w:szCs w:val="24"/>
                <w:lang w:val="ro-MD"/>
              </w:rPr>
              <w:t xml:space="preserve"> </w:t>
            </w:r>
            <w:r w:rsidR="008F5AD3" w:rsidRPr="00CB4E82">
              <w:rPr>
                <w:sz w:val="24"/>
                <w:szCs w:val="24"/>
                <w:lang w:val="ro-MD"/>
              </w:rPr>
              <w:t>sprijinului acordat</w:t>
            </w:r>
            <w:r w:rsidR="00922387" w:rsidRPr="00CB4E82">
              <w:rPr>
                <w:sz w:val="24"/>
                <w:szCs w:val="24"/>
                <w:lang w:val="ro-MD"/>
              </w:rPr>
              <w:t xml:space="preserve"> în agricultură și </w:t>
            </w:r>
            <w:r w:rsidR="008F5AD3" w:rsidRPr="00CB4E82">
              <w:rPr>
                <w:sz w:val="24"/>
                <w:szCs w:val="24"/>
                <w:lang w:val="ro-MD"/>
              </w:rPr>
              <w:t>dezvoltare rurală</w:t>
            </w:r>
            <w:r w:rsidR="00922387" w:rsidRPr="00CB4E82">
              <w:rPr>
                <w:sz w:val="24"/>
                <w:szCs w:val="24"/>
                <w:lang w:val="ro-MD"/>
              </w:rPr>
              <w:t>,</w:t>
            </w:r>
          </w:p>
          <w:p w14:paraId="656B9502" w14:textId="73308D33" w:rsidR="009937A1" w:rsidRPr="00707418" w:rsidRDefault="002422A1" w:rsidP="00707418">
            <w:pPr>
              <w:pStyle w:val="Listparagraf"/>
              <w:numPr>
                <w:ilvl w:val="0"/>
                <w:numId w:val="3"/>
              </w:numPr>
              <w:tabs>
                <w:tab w:val="left" w:pos="337"/>
              </w:tabs>
              <w:ind w:left="0" w:firstLine="0"/>
              <w:rPr>
                <w:sz w:val="24"/>
                <w:szCs w:val="24"/>
                <w:lang w:val="ro-MD"/>
              </w:rPr>
            </w:pPr>
            <w:r w:rsidRPr="00CB4E82">
              <w:rPr>
                <w:sz w:val="24"/>
                <w:szCs w:val="24"/>
                <w:lang w:val="ro-MD"/>
              </w:rPr>
              <w:t xml:space="preserve">imposibilitatea </w:t>
            </w:r>
            <w:r w:rsidR="000B460B" w:rsidRPr="00CB4E82">
              <w:rPr>
                <w:sz w:val="24"/>
                <w:szCs w:val="24"/>
                <w:lang w:val="ro-MD"/>
              </w:rPr>
              <w:t xml:space="preserve">accesării fondurilor de </w:t>
            </w:r>
            <w:r w:rsidR="00922387" w:rsidRPr="00CB4E82">
              <w:rPr>
                <w:sz w:val="24"/>
                <w:szCs w:val="24"/>
                <w:lang w:val="ro-MD"/>
              </w:rPr>
              <w:t xml:space="preserve">preaderare </w:t>
            </w:r>
            <w:r w:rsidR="008F5AD3" w:rsidRPr="00CB4E82">
              <w:rPr>
                <w:sz w:val="24"/>
                <w:szCs w:val="24"/>
                <w:lang w:val="ro-MD"/>
              </w:rPr>
              <w:t xml:space="preserve">de </w:t>
            </w:r>
            <w:r w:rsidR="00922387" w:rsidRPr="00CB4E82">
              <w:rPr>
                <w:sz w:val="24"/>
                <w:szCs w:val="24"/>
                <w:lang w:val="ro-MD"/>
              </w:rPr>
              <w:t>la Uniunea Europeană.</w:t>
            </w:r>
          </w:p>
        </w:tc>
      </w:tr>
      <w:tr w:rsidR="00625220" w:rsidRPr="00CB4E82" w14:paraId="51247BA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01F7B" w14:textId="77777777" w:rsidR="00625220" w:rsidRPr="00CB4E82" w:rsidRDefault="00625220" w:rsidP="00707418">
            <w:pPr>
              <w:spacing w:after="0" w:line="240" w:lineRule="auto"/>
              <w:jc w:val="both"/>
              <w:rPr>
                <w:rFonts w:ascii="Times New Roman" w:eastAsia="Times New Roman" w:hAnsi="Times New Roman" w:cs="Times New Roman"/>
                <w:b/>
                <w:i/>
                <w:sz w:val="24"/>
                <w:szCs w:val="24"/>
                <w:lang w:val="ro-MD" w:eastAsia="ro-RO"/>
              </w:rPr>
            </w:pPr>
            <w:r w:rsidRPr="00CB4E82">
              <w:rPr>
                <w:rFonts w:ascii="Times New Roman" w:eastAsia="Times New Roman" w:hAnsi="Times New Roman" w:cs="Times New Roman"/>
                <w:b/>
                <w:i/>
                <w:sz w:val="24"/>
                <w:szCs w:val="24"/>
                <w:lang w:val="ro-MD" w:eastAsia="ro-RO"/>
              </w:rPr>
              <w:t>e) Descrieţi cadrul juridic actual aplicabil raporturilor analizate şi identificaţi carenţele prevederilor normative în vigoare, identificaţi documentele de politici şi reglementările existente care condiţionează intervenţia statului</w:t>
            </w:r>
          </w:p>
        </w:tc>
      </w:tr>
      <w:tr w:rsidR="00625220" w:rsidRPr="00CB4E82" w14:paraId="0A81CB2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25643" w14:textId="77777777" w:rsidR="00AE56CF" w:rsidRPr="00CB4E82" w:rsidRDefault="00625220" w:rsidP="00707418">
            <w:pPr>
              <w:spacing w:after="0" w:line="240" w:lineRule="auto"/>
              <w:jc w:val="both"/>
              <w:rPr>
                <w:rFonts w:ascii="Times New Roman" w:hAnsi="Times New Roman" w:cs="Times New Roman"/>
                <w:sz w:val="24"/>
                <w:szCs w:val="24"/>
                <w:lang w:val="ro-MD"/>
              </w:rPr>
            </w:pPr>
            <w:r w:rsidRPr="00CB4E82">
              <w:rPr>
                <w:rFonts w:ascii="Times New Roman" w:eastAsia="Times New Roman" w:hAnsi="Times New Roman" w:cs="Times New Roman"/>
                <w:sz w:val="24"/>
                <w:szCs w:val="24"/>
                <w:lang w:val="ro-MD" w:eastAsia="ro-RO"/>
              </w:rPr>
              <w:t> </w:t>
            </w:r>
            <w:r w:rsidR="00AE56CF" w:rsidRPr="00CB4E82">
              <w:rPr>
                <w:rFonts w:ascii="Times New Roman" w:hAnsi="Times New Roman" w:cs="Times New Roman"/>
                <w:sz w:val="24"/>
                <w:szCs w:val="24"/>
                <w:lang w:val="ro-MD"/>
              </w:rPr>
              <w:t>Actele normative ce reglementează politica de subvenționare a statului în dezvoltarea agriculturii și mediului rural sunt următoarele:</w:t>
            </w:r>
          </w:p>
          <w:p w14:paraId="05243A4F" w14:textId="0080BCB2" w:rsidR="00AE56CF" w:rsidRPr="00CB4E82" w:rsidRDefault="00AE56CF" w:rsidP="00707418">
            <w:pPr>
              <w:pStyle w:val="Listparagraf"/>
              <w:numPr>
                <w:ilvl w:val="0"/>
                <w:numId w:val="2"/>
              </w:numPr>
              <w:tabs>
                <w:tab w:val="left" w:pos="228"/>
              </w:tabs>
              <w:ind w:left="0" w:firstLine="0"/>
              <w:rPr>
                <w:sz w:val="24"/>
                <w:szCs w:val="24"/>
                <w:lang w:val="ro-MD"/>
              </w:rPr>
            </w:pPr>
            <w:r w:rsidRPr="00CB4E82">
              <w:rPr>
                <w:sz w:val="24"/>
                <w:szCs w:val="24"/>
                <w:lang w:val="ro-MD"/>
              </w:rPr>
              <w:t xml:space="preserve">Legea nr. </w:t>
            </w:r>
            <w:r w:rsidR="003214E7" w:rsidRPr="00CB4E82">
              <w:rPr>
                <w:sz w:val="24"/>
                <w:szCs w:val="24"/>
                <w:lang w:val="ro-MD"/>
              </w:rPr>
              <w:t xml:space="preserve">71/2023 </w:t>
            </w:r>
            <w:r w:rsidRPr="00CB4E82">
              <w:rPr>
                <w:sz w:val="24"/>
                <w:szCs w:val="24"/>
                <w:lang w:val="ro-MD"/>
              </w:rPr>
              <w:t>cu privire la subvenționare în agricultur</w:t>
            </w:r>
            <w:r w:rsidR="003214E7" w:rsidRPr="00CB4E82">
              <w:rPr>
                <w:sz w:val="24"/>
                <w:szCs w:val="24"/>
                <w:lang w:val="ro-MD"/>
              </w:rPr>
              <w:t xml:space="preserve">ă și </w:t>
            </w:r>
            <w:r w:rsidRPr="00CB4E82">
              <w:rPr>
                <w:sz w:val="24"/>
                <w:szCs w:val="24"/>
                <w:lang w:val="ro-MD"/>
              </w:rPr>
              <w:t>mediului rural;</w:t>
            </w:r>
          </w:p>
          <w:p w14:paraId="31AE466B" w14:textId="55588491" w:rsidR="007C6442" w:rsidRPr="00CB4E82" w:rsidRDefault="007C6442" w:rsidP="00707418">
            <w:pPr>
              <w:pStyle w:val="Listparagraf"/>
              <w:numPr>
                <w:ilvl w:val="0"/>
                <w:numId w:val="2"/>
              </w:numPr>
              <w:tabs>
                <w:tab w:val="left" w:pos="228"/>
              </w:tabs>
              <w:ind w:left="0" w:firstLine="0"/>
              <w:rPr>
                <w:sz w:val="24"/>
                <w:szCs w:val="24"/>
                <w:lang w:val="ro-MD"/>
              </w:rPr>
            </w:pPr>
            <w:r w:rsidRPr="00CB4E82">
              <w:rPr>
                <w:sz w:val="24"/>
                <w:szCs w:val="24"/>
                <w:lang w:val="ro-MD"/>
              </w:rPr>
              <w:t>Legea nr. 50/2021 cu privire la grupurile de acțiune locală;</w:t>
            </w:r>
          </w:p>
          <w:p w14:paraId="2EEAD58F" w14:textId="0A27DE9D" w:rsidR="00BF2F16" w:rsidRPr="00CB4E82" w:rsidRDefault="00BF2F16" w:rsidP="00707418">
            <w:pPr>
              <w:pStyle w:val="Listparagraf"/>
              <w:numPr>
                <w:ilvl w:val="0"/>
                <w:numId w:val="2"/>
              </w:numPr>
              <w:tabs>
                <w:tab w:val="left" w:pos="228"/>
              </w:tabs>
              <w:ind w:left="0" w:firstLine="0"/>
              <w:rPr>
                <w:sz w:val="24"/>
                <w:szCs w:val="24"/>
                <w:lang w:val="ro-MD"/>
              </w:rPr>
            </w:pPr>
            <w:r w:rsidRPr="00CB4E82">
              <w:rPr>
                <w:sz w:val="24"/>
                <w:szCs w:val="24"/>
                <w:lang w:val="ro-MD"/>
              </w:rPr>
              <w:t>Legea nr. 183/2020 privind asigurarea subvenţionată în agricultură;</w:t>
            </w:r>
          </w:p>
          <w:p w14:paraId="03D6FC56" w14:textId="77777777" w:rsidR="00C606FE" w:rsidRPr="00CB4E82" w:rsidRDefault="00AE56CF" w:rsidP="00707418">
            <w:pPr>
              <w:pStyle w:val="Listparagraf"/>
              <w:numPr>
                <w:ilvl w:val="0"/>
                <w:numId w:val="2"/>
              </w:numPr>
              <w:tabs>
                <w:tab w:val="left" w:pos="228"/>
              </w:tabs>
              <w:ind w:left="0" w:firstLine="0"/>
              <w:rPr>
                <w:sz w:val="24"/>
                <w:szCs w:val="24"/>
                <w:lang w:val="ro-MD"/>
              </w:rPr>
            </w:pPr>
            <w:r w:rsidRPr="00CB4E82">
              <w:rPr>
                <w:sz w:val="24"/>
                <w:szCs w:val="24"/>
                <w:lang w:val="ro-MD"/>
              </w:rPr>
              <w:lastRenderedPageBreak/>
              <w:t xml:space="preserve">Legea nr. 312/2013 privind </w:t>
            </w:r>
            <w:r w:rsidRPr="00CB4E82">
              <w:rPr>
                <w:bCs/>
                <w:sz w:val="24"/>
                <w:szCs w:val="24"/>
                <w:lang w:val="ro-MD"/>
              </w:rPr>
              <w:t xml:space="preserve">grupurile de producători agricoli şi </w:t>
            </w:r>
            <w:r w:rsidR="002F6512" w:rsidRPr="00CB4E82">
              <w:rPr>
                <w:bCs/>
                <w:sz w:val="24"/>
                <w:szCs w:val="24"/>
                <w:lang w:val="ro-MD"/>
              </w:rPr>
              <w:t>asociațiile</w:t>
            </w:r>
            <w:r w:rsidRPr="00CB4E82">
              <w:rPr>
                <w:bCs/>
                <w:sz w:val="24"/>
                <w:szCs w:val="24"/>
                <w:lang w:val="ro-MD"/>
              </w:rPr>
              <w:t xml:space="preserve"> acestora;</w:t>
            </w:r>
          </w:p>
          <w:p w14:paraId="701C45C4" w14:textId="77777777" w:rsidR="00C606FE" w:rsidRPr="00CB4E82" w:rsidRDefault="006A282B" w:rsidP="00707418">
            <w:pPr>
              <w:pStyle w:val="Listparagraf"/>
              <w:numPr>
                <w:ilvl w:val="0"/>
                <w:numId w:val="2"/>
              </w:numPr>
              <w:tabs>
                <w:tab w:val="left" w:pos="228"/>
              </w:tabs>
              <w:ind w:left="0" w:firstLine="0"/>
              <w:rPr>
                <w:sz w:val="24"/>
                <w:szCs w:val="24"/>
                <w:lang w:val="ro-MD"/>
              </w:rPr>
            </w:pPr>
            <w:r w:rsidRPr="00CB4E82">
              <w:rPr>
                <w:sz w:val="24"/>
                <w:szCs w:val="24"/>
                <w:lang w:val="ro-MD"/>
              </w:rPr>
              <w:t>Hotărârea Guvernului nr. 492/2023 pentru aprobarea Regulamentului privind acordarea de plăţi directe în sectorul zootehnic din Fondul naţional de dezvoltare a agriculturii şi mediului rural;</w:t>
            </w:r>
          </w:p>
          <w:p w14:paraId="7C590434" w14:textId="77777777" w:rsidR="00C606FE" w:rsidRPr="00CB4E82" w:rsidRDefault="003214E7" w:rsidP="00707418">
            <w:pPr>
              <w:pStyle w:val="Listparagraf"/>
              <w:numPr>
                <w:ilvl w:val="0"/>
                <w:numId w:val="2"/>
              </w:numPr>
              <w:tabs>
                <w:tab w:val="left" w:pos="228"/>
              </w:tabs>
              <w:ind w:left="0" w:firstLine="0"/>
              <w:rPr>
                <w:sz w:val="24"/>
                <w:szCs w:val="24"/>
                <w:lang w:val="ro-MD"/>
              </w:rPr>
            </w:pPr>
            <w:r w:rsidRPr="00CB4E82">
              <w:rPr>
                <w:sz w:val="24"/>
                <w:szCs w:val="24"/>
                <w:lang w:val="ro-MD"/>
              </w:rPr>
              <w:t>Hotăr</w:t>
            </w:r>
            <w:r w:rsidR="00313237" w:rsidRPr="00CB4E82">
              <w:rPr>
                <w:sz w:val="24"/>
                <w:szCs w:val="24"/>
                <w:lang w:val="ro-MD"/>
              </w:rPr>
              <w:t>â</w:t>
            </w:r>
            <w:r w:rsidRPr="00CB4E82">
              <w:rPr>
                <w:sz w:val="24"/>
                <w:szCs w:val="24"/>
                <w:lang w:val="ro-MD"/>
              </w:rPr>
              <w:t>rea Guvernului nr. 491/2023 cu privire la subvenţionarea investiţiilor din Fondul naţional</w:t>
            </w:r>
            <w:r w:rsidR="00313237" w:rsidRPr="00CB4E82">
              <w:rPr>
                <w:sz w:val="24"/>
                <w:szCs w:val="24"/>
                <w:lang w:val="ro-MD"/>
              </w:rPr>
              <w:t xml:space="preserve"> </w:t>
            </w:r>
            <w:r w:rsidRPr="00CB4E82">
              <w:rPr>
                <w:sz w:val="24"/>
                <w:szCs w:val="24"/>
                <w:lang w:val="ro-MD"/>
              </w:rPr>
              <w:t>de dezvoltare a agriculturii şi mediului rural;</w:t>
            </w:r>
          </w:p>
          <w:p w14:paraId="652A6F50" w14:textId="77777777" w:rsidR="00C606FE" w:rsidRPr="00CB4E82" w:rsidRDefault="00313237" w:rsidP="00707418">
            <w:pPr>
              <w:pStyle w:val="Listparagraf"/>
              <w:numPr>
                <w:ilvl w:val="0"/>
                <w:numId w:val="2"/>
              </w:numPr>
              <w:tabs>
                <w:tab w:val="left" w:pos="228"/>
              </w:tabs>
              <w:ind w:left="0" w:firstLine="0"/>
              <w:rPr>
                <w:sz w:val="24"/>
                <w:szCs w:val="24"/>
                <w:lang w:val="ro-MD"/>
              </w:rPr>
            </w:pPr>
            <w:r w:rsidRPr="00CB4E82">
              <w:rPr>
                <w:sz w:val="24"/>
                <w:szCs w:val="24"/>
                <w:lang w:val="ro-MD"/>
              </w:rPr>
              <w:t>Hotărârea Guvernului nr. 465/2023 cu privire la aprobarea Regulamentului privind măsurile de subvenţionare în avans şi condiţiile specifice de eligibilitate pentru subvenţionarea</w:t>
            </w:r>
            <w:r w:rsidR="00C606FE" w:rsidRPr="00CB4E82">
              <w:rPr>
                <w:sz w:val="24"/>
                <w:szCs w:val="24"/>
                <w:lang w:val="ro-MD"/>
              </w:rPr>
              <w:t xml:space="preserve"> </w:t>
            </w:r>
            <w:r w:rsidRPr="00CB4E82">
              <w:rPr>
                <w:sz w:val="24"/>
                <w:szCs w:val="24"/>
                <w:lang w:val="ro-MD"/>
              </w:rPr>
              <w:t>în avans din Fondul naţional de dezvoltare a agriculturii şi mediului rural şi la abrogarea unor acte normative</w:t>
            </w:r>
            <w:r w:rsidR="00C606FE" w:rsidRPr="00CB4E82">
              <w:rPr>
                <w:sz w:val="24"/>
                <w:szCs w:val="24"/>
                <w:lang w:val="ro-MD"/>
              </w:rPr>
              <w:t>;</w:t>
            </w:r>
          </w:p>
          <w:p w14:paraId="025D8AB0" w14:textId="01FE6879" w:rsidR="00C606FE" w:rsidRPr="00CB4E82" w:rsidRDefault="00313237" w:rsidP="00707418">
            <w:pPr>
              <w:pStyle w:val="Listparagraf"/>
              <w:numPr>
                <w:ilvl w:val="0"/>
                <w:numId w:val="2"/>
              </w:numPr>
              <w:tabs>
                <w:tab w:val="left" w:pos="228"/>
              </w:tabs>
              <w:ind w:left="0" w:firstLine="0"/>
              <w:rPr>
                <w:sz w:val="24"/>
                <w:szCs w:val="24"/>
                <w:lang w:val="ro-MD"/>
              </w:rPr>
            </w:pPr>
            <w:r w:rsidRPr="00CB4E82">
              <w:rPr>
                <w:sz w:val="24"/>
                <w:szCs w:val="24"/>
                <w:lang w:val="ro-MD"/>
              </w:rPr>
              <w:t xml:space="preserve">Hotărârea Guvernul nr. 464/2023 cu privire la aprobarea Regulamentului privind măsurile de subvenţionare complementară şi condiţiile specifice de eligibilitate pentru subvenţionarea complementară din Fondul naţional de dezvoltare a agriculturii şi mediului rural şi abrogarea Hotărârii Guvernului nr.455/2017 cu privire la modul de repartizare a mijloacelor Fondului </w:t>
            </w:r>
            <w:r w:rsidR="00707418">
              <w:rPr>
                <w:sz w:val="24"/>
                <w:szCs w:val="24"/>
                <w:lang w:val="ro-MD"/>
              </w:rPr>
              <w:t>n</w:t>
            </w:r>
            <w:r w:rsidRPr="00CB4E82">
              <w:rPr>
                <w:sz w:val="24"/>
                <w:szCs w:val="24"/>
                <w:lang w:val="ro-MD"/>
              </w:rPr>
              <w:t xml:space="preserve">aţional de </w:t>
            </w:r>
            <w:r w:rsidR="00707418">
              <w:rPr>
                <w:sz w:val="24"/>
                <w:szCs w:val="24"/>
                <w:lang w:val="ro-MD"/>
              </w:rPr>
              <w:t>d</w:t>
            </w:r>
            <w:r w:rsidRPr="00CB4E82">
              <w:rPr>
                <w:sz w:val="24"/>
                <w:szCs w:val="24"/>
                <w:lang w:val="ro-MD"/>
              </w:rPr>
              <w:t xml:space="preserve">ezvoltare a </w:t>
            </w:r>
            <w:r w:rsidR="00707418">
              <w:rPr>
                <w:sz w:val="24"/>
                <w:szCs w:val="24"/>
                <w:lang w:val="ro-MD"/>
              </w:rPr>
              <w:t>a</w:t>
            </w:r>
            <w:r w:rsidRPr="00CB4E82">
              <w:rPr>
                <w:sz w:val="24"/>
                <w:szCs w:val="24"/>
                <w:lang w:val="ro-MD"/>
              </w:rPr>
              <w:t xml:space="preserve">griculturii şi </w:t>
            </w:r>
            <w:r w:rsidR="00707418">
              <w:rPr>
                <w:sz w:val="24"/>
                <w:szCs w:val="24"/>
                <w:lang w:val="ro-MD"/>
              </w:rPr>
              <w:t>m</w:t>
            </w:r>
            <w:r w:rsidRPr="00CB4E82">
              <w:rPr>
                <w:sz w:val="24"/>
                <w:szCs w:val="24"/>
                <w:lang w:val="ro-MD"/>
              </w:rPr>
              <w:t xml:space="preserve">ediului </w:t>
            </w:r>
            <w:r w:rsidR="00707418">
              <w:rPr>
                <w:sz w:val="24"/>
                <w:szCs w:val="24"/>
                <w:lang w:val="ro-MD"/>
              </w:rPr>
              <w:t>r</w:t>
            </w:r>
            <w:r w:rsidRPr="00CB4E82">
              <w:rPr>
                <w:sz w:val="24"/>
                <w:szCs w:val="24"/>
                <w:lang w:val="ro-MD"/>
              </w:rPr>
              <w:t>ural;</w:t>
            </w:r>
          </w:p>
          <w:p w14:paraId="296E60D6" w14:textId="7328E170" w:rsidR="00084863" w:rsidRPr="00CB4E82" w:rsidRDefault="00084863" w:rsidP="00707418">
            <w:pPr>
              <w:pStyle w:val="Listparagraf"/>
              <w:numPr>
                <w:ilvl w:val="0"/>
                <w:numId w:val="2"/>
              </w:numPr>
              <w:tabs>
                <w:tab w:val="left" w:pos="228"/>
              </w:tabs>
              <w:ind w:left="0" w:firstLine="0"/>
              <w:rPr>
                <w:sz w:val="24"/>
                <w:szCs w:val="24"/>
                <w:lang w:val="ro-MD"/>
              </w:rPr>
            </w:pPr>
            <w:r w:rsidRPr="00CB4E82">
              <w:rPr>
                <w:sz w:val="24"/>
                <w:szCs w:val="24"/>
                <w:lang w:val="ro-MD"/>
              </w:rPr>
              <w:t>Hotărârea Guvernului nr. 20/2019 cu privire la constituirea Instituitei Publice „Agenţia de Intervenţie şi Plăţi pentru Agricultură”</w:t>
            </w:r>
            <w:r w:rsidR="006A282B" w:rsidRPr="00CB4E82">
              <w:rPr>
                <w:sz w:val="24"/>
                <w:szCs w:val="24"/>
                <w:lang w:val="ro-MD"/>
              </w:rPr>
              <w:t xml:space="preserve"> cu modificările ulterioare;</w:t>
            </w:r>
          </w:p>
          <w:p w14:paraId="463F6E93" w14:textId="5DDD1849" w:rsidR="00625220" w:rsidRPr="00693B6D" w:rsidRDefault="00084863" w:rsidP="00707418">
            <w:pPr>
              <w:pStyle w:val="Listparagraf"/>
              <w:numPr>
                <w:ilvl w:val="0"/>
                <w:numId w:val="2"/>
              </w:numPr>
              <w:tabs>
                <w:tab w:val="left" w:pos="228"/>
              </w:tabs>
              <w:ind w:left="0" w:firstLine="0"/>
              <w:rPr>
                <w:rFonts w:eastAsia="MS Mincho"/>
                <w:bCs/>
                <w:sz w:val="24"/>
                <w:szCs w:val="24"/>
                <w:lang w:val="ro-MD"/>
              </w:rPr>
            </w:pPr>
            <w:r w:rsidRPr="00CB4E82">
              <w:rPr>
                <w:color w:val="000000" w:themeColor="text1"/>
                <w:sz w:val="24"/>
                <w:szCs w:val="24"/>
                <w:lang w:val="ro-MD"/>
              </w:rPr>
              <w:t>Hotărârea Guvernului nr. 277/2022</w:t>
            </w:r>
            <w:r w:rsidRPr="00CB4E82">
              <w:rPr>
                <w:sz w:val="24"/>
                <w:szCs w:val="24"/>
                <w:lang w:val="ro-MD"/>
              </w:rPr>
              <w:t xml:space="preserve"> cu privire la aprobarea Regulamentului privind acordarea subvenţiilor în avans pentru dezvoltarea locală prin implementarea Programului LEADER</w:t>
            </w:r>
            <w:r w:rsidR="003214E7" w:rsidRPr="00CB4E82">
              <w:rPr>
                <w:sz w:val="24"/>
                <w:szCs w:val="24"/>
                <w:lang w:val="ro-MD"/>
              </w:rPr>
              <w:t>, cu modificările ulterioare</w:t>
            </w:r>
            <w:r w:rsidR="00CB4E82" w:rsidRPr="00CB4E82">
              <w:rPr>
                <w:sz w:val="24"/>
                <w:szCs w:val="24"/>
                <w:lang w:val="ro-MD"/>
              </w:rPr>
              <w:t>.</w:t>
            </w:r>
          </w:p>
        </w:tc>
      </w:tr>
      <w:tr w:rsidR="00625220" w:rsidRPr="00CB4E82" w14:paraId="64A8BA2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C6C05" w14:textId="77777777" w:rsidR="00625220" w:rsidRPr="00CB4E82" w:rsidRDefault="00625220" w:rsidP="00707418">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b/>
                <w:bCs/>
                <w:i/>
                <w:sz w:val="24"/>
                <w:szCs w:val="24"/>
                <w:lang w:val="ro-MD" w:eastAsia="ro-RO"/>
              </w:rPr>
              <w:lastRenderedPageBreak/>
              <w:t>2. Stabilirea obiectivelor</w:t>
            </w:r>
          </w:p>
        </w:tc>
      </w:tr>
      <w:tr w:rsidR="00625220" w:rsidRPr="00CB4E82" w14:paraId="1D8787E9"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A6F2B"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a</w:t>
            </w:r>
            <w:r w:rsidRPr="00CB4E82">
              <w:rPr>
                <w:rFonts w:ascii="Times New Roman" w:eastAsia="Times New Roman" w:hAnsi="Times New Roman" w:cs="Times New Roman"/>
                <w:b/>
                <w:i/>
                <w:sz w:val="24"/>
                <w:szCs w:val="24"/>
                <w:lang w:val="ro-MD" w:eastAsia="ro-RO"/>
              </w:rPr>
              <w:t>) Expuneţi obiectivele (care trebuie să fie legate direct de problemă şi cauzele acesteia, formulate cuantificat, măsurabil, fixat în timp şi realist)</w:t>
            </w:r>
          </w:p>
        </w:tc>
      </w:tr>
      <w:tr w:rsidR="00625220" w:rsidRPr="00CB4E82" w14:paraId="0995B9E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289D3" w14:textId="77777777" w:rsidR="0051685B" w:rsidRPr="002D4763" w:rsidRDefault="0051685B" w:rsidP="002D4763">
            <w:pPr>
              <w:spacing w:after="100" w:afterAutospacing="1" w:line="240" w:lineRule="auto"/>
              <w:jc w:val="both"/>
              <w:rPr>
                <w:rFonts w:ascii="Times New Roman" w:hAnsi="Times New Roman" w:cs="Times New Roman"/>
                <w:sz w:val="24"/>
                <w:szCs w:val="24"/>
                <w:lang w:eastAsia="ro-RO"/>
              </w:rPr>
            </w:pPr>
            <w:r w:rsidRPr="002D4763">
              <w:rPr>
                <w:rFonts w:ascii="Times New Roman" w:hAnsi="Times New Roman" w:cs="Times New Roman"/>
                <w:sz w:val="24"/>
                <w:szCs w:val="24"/>
                <w:lang w:eastAsia="ro-RO"/>
              </w:rPr>
              <w:t>Prin adoptarea proiectului de lege se urmărește realizarea obiectivelor generale prevăzute în Strategia Națională de Dezvoltare Agricolă și Rurală (în continuare - politica agricolă), precum și măsurile financiare conexe.</w:t>
            </w:r>
          </w:p>
          <w:p w14:paraId="6B46E842" w14:textId="77777777" w:rsidR="002D4763" w:rsidRPr="002D4763" w:rsidRDefault="002D4763" w:rsidP="002D4763">
            <w:pPr>
              <w:spacing w:before="100" w:beforeAutospacing="1" w:after="100" w:afterAutospacing="1" w:line="240" w:lineRule="auto"/>
              <w:contextualSpacing/>
              <w:jc w:val="both"/>
              <w:rPr>
                <w:rFonts w:ascii="Times New Roman" w:eastAsia="Times New Roman" w:hAnsi="Times New Roman" w:cs="Times New Roman"/>
                <w:sz w:val="24"/>
                <w:szCs w:val="24"/>
                <w:lang w:val="ro-MD" w:eastAsia="ro-RO"/>
              </w:rPr>
            </w:pPr>
            <w:r w:rsidRPr="002D4763">
              <w:rPr>
                <w:rFonts w:ascii="Times New Roman" w:eastAsia="Times New Roman" w:hAnsi="Times New Roman" w:cs="Times New Roman"/>
                <w:sz w:val="24"/>
                <w:szCs w:val="24"/>
                <w:lang w:val="ro-MD" w:eastAsia="ro-RO"/>
              </w:rPr>
              <w:t>Direcțiile prioritare urmărite a fi realizate:</w:t>
            </w:r>
          </w:p>
          <w:p w14:paraId="1A4929C9" w14:textId="77777777" w:rsidR="002D4763" w:rsidRPr="002D4763" w:rsidRDefault="002D4763" w:rsidP="002D4763">
            <w:pPr>
              <w:numPr>
                <w:ilvl w:val="0"/>
                <w:numId w:val="32"/>
              </w:numPr>
              <w:spacing w:before="100" w:beforeAutospacing="1" w:after="100" w:afterAutospacing="1" w:line="240" w:lineRule="auto"/>
              <w:ind w:left="-22" w:firstLine="382"/>
              <w:contextualSpacing/>
              <w:jc w:val="both"/>
              <w:rPr>
                <w:rFonts w:ascii="Times New Roman" w:eastAsia="Times New Roman" w:hAnsi="Times New Roman" w:cs="Times New Roman"/>
                <w:sz w:val="24"/>
                <w:szCs w:val="24"/>
                <w:lang w:val="ro-MD" w:eastAsia="ro-RO"/>
              </w:rPr>
            </w:pPr>
            <w:r w:rsidRPr="002D4763">
              <w:rPr>
                <w:rFonts w:ascii="Times New Roman" w:eastAsia="Times New Roman" w:hAnsi="Times New Roman" w:cs="Times New Roman"/>
                <w:bCs/>
                <w:sz w:val="24"/>
                <w:szCs w:val="24"/>
                <w:lang w:val="ro-MD" w:eastAsia="ro-RO"/>
              </w:rPr>
              <w:t>Îmbunătățirea competitivității sectorului agricol și rural</w:t>
            </w:r>
            <w:r w:rsidRPr="002D4763">
              <w:rPr>
                <w:rFonts w:ascii="Times New Roman" w:eastAsia="Times New Roman" w:hAnsi="Times New Roman" w:cs="Times New Roman"/>
                <w:sz w:val="24"/>
                <w:szCs w:val="24"/>
                <w:lang w:val="ro-MD" w:eastAsia="ro-RO"/>
              </w:rPr>
              <w:t xml:space="preserve"> prin consolidarea competitivității fermierilor și a întreprinderilor din mediul rural prin acordarea sprijinului financiar. Acest lucru va facilita accesul la noi tehnologii, piețe și practici agricole durabile;</w:t>
            </w:r>
          </w:p>
          <w:p w14:paraId="03D4B69A" w14:textId="77777777" w:rsidR="002D4763" w:rsidRPr="002D4763" w:rsidRDefault="002D4763" w:rsidP="002D4763">
            <w:pPr>
              <w:numPr>
                <w:ilvl w:val="0"/>
                <w:numId w:val="32"/>
              </w:numPr>
              <w:spacing w:before="100" w:beforeAutospacing="1" w:after="100" w:afterAutospacing="1" w:line="240" w:lineRule="auto"/>
              <w:ind w:left="-22" w:firstLine="382"/>
              <w:contextualSpacing/>
              <w:jc w:val="both"/>
              <w:rPr>
                <w:rFonts w:ascii="Times New Roman" w:eastAsia="Times New Roman" w:hAnsi="Times New Roman" w:cs="Times New Roman"/>
                <w:sz w:val="24"/>
                <w:szCs w:val="24"/>
                <w:lang w:val="ro-MD" w:eastAsia="ro-RO"/>
              </w:rPr>
            </w:pPr>
            <w:r w:rsidRPr="002D4763">
              <w:rPr>
                <w:rFonts w:ascii="Times New Roman" w:eastAsia="Times New Roman" w:hAnsi="Times New Roman" w:cs="Times New Roman"/>
                <w:bCs/>
                <w:sz w:val="24"/>
                <w:szCs w:val="24"/>
                <w:lang w:val="ro-MD" w:eastAsia="ro-RO"/>
              </w:rPr>
              <w:t>Dezvoltarea durabilă a mediului rural</w:t>
            </w:r>
            <w:r w:rsidRPr="002D4763">
              <w:rPr>
                <w:rFonts w:ascii="Times New Roman" w:eastAsia="Times New Roman" w:hAnsi="Times New Roman" w:cs="Times New Roman"/>
                <w:sz w:val="24"/>
                <w:szCs w:val="24"/>
                <w:lang w:val="ro-MD" w:eastAsia="ro-RO"/>
              </w:rPr>
              <w:t xml:space="preserve"> se urmărește prin dezvoltarea infrastructurii rurale și îmbunătățirea condițiilor de viață în zonele rurale, asigurând astfel o dezvoltare durabilă și echitabilă;</w:t>
            </w:r>
          </w:p>
          <w:p w14:paraId="126DD65D" w14:textId="77777777" w:rsidR="002D4763" w:rsidRPr="002D4763" w:rsidRDefault="002D4763" w:rsidP="002D4763">
            <w:pPr>
              <w:numPr>
                <w:ilvl w:val="0"/>
                <w:numId w:val="32"/>
              </w:numPr>
              <w:spacing w:before="100" w:beforeAutospacing="1" w:after="100" w:afterAutospacing="1" w:line="240" w:lineRule="auto"/>
              <w:ind w:left="-22" w:firstLine="382"/>
              <w:contextualSpacing/>
              <w:jc w:val="both"/>
              <w:rPr>
                <w:rFonts w:ascii="Times New Roman" w:eastAsia="Times New Roman" w:hAnsi="Times New Roman" w:cs="Times New Roman"/>
                <w:sz w:val="24"/>
                <w:szCs w:val="24"/>
                <w:lang w:val="ro-MD" w:eastAsia="ro-RO"/>
              </w:rPr>
            </w:pPr>
            <w:r w:rsidRPr="002D4763">
              <w:rPr>
                <w:rFonts w:ascii="Times New Roman" w:eastAsia="Times New Roman" w:hAnsi="Times New Roman" w:cs="Times New Roman"/>
                <w:bCs/>
                <w:sz w:val="24"/>
                <w:szCs w:val="24"/>
                <w:lang w:val="ro-MD" w:eastAsia="ro-RO"/>
              </w:rPr>
              <w:t>Promovarea inovațiilor și a tehnologiilor noi</w:t>
            </w:r>
            <w:r w:rsidRPr="002D4763">
              <w:rPr>
                <w:rFonts w:ascii="Times New Roman" w:eastAsia="Times New Roman" w:hAnsi="Times New Roman" w:cs="Times New Roman"/>
                <w:sz w:val="24"/>
                <w:szCs w:val="24"/>
                <w:lang w:val="ro-MD" w:eastAsia="ro-RO"/>
              </w:rPr>
              <w:t xml:space="preserve"> prin sprijinirea introducerii și utilizării tehnologiilor avansate în agricultură și în industria alimentară, contribuind la modernizarea sectorului și la creșterea productivității;</w:t>
            </w:r>
          </w:p>
          <w:p w14:paraId="1AC56BE7" w14:textId="77777777" w:rsidR="002D4763" w:rsidRPr="002D4763" w:rsidRDefault="002D4763" w:rsidP="002D4763">
            <w:pPr>
              <w:numPr>
                <w:ilvl w:val="0"/>
                <w:numId w:val="32"/>
              </w:numPr>
              <w:spacing w:before="100" w:beforeAutospacing="1" w:after="100" w:afterAutospacing="1" w:line="240" w:lineRule="auto"/>
              <w:ind w:left="-22" w:firstLine="382"/>
              <w:contextualSpacing/>
              <w:jc w:val="both"/>
              <w:rPr>
                <w:rFonts w:ascii="Times New Roman" w:eastAsia="Times New Roman" w:hAnsi="Times New Roman" w:cs="Times New Roman"/>
                <w:sz w:val="24"/>
                <w:szCs w:val="24"/>
                <w:lang w:val="ro-MD" w:eastAsia="ro-RO"/>
              </w:rPr>
            </w:pPr>
            <w:r w:rsidRPr="002D4763">
              <w:rPr>
                <w:rFonts w:ascii="Times New Roman" w:eastAsia="Times New Roman" w:hAnsi="Times New Roman" w:cs="Times New Roman"/>
                <w:bCs/>
                <w:sz w:val="24"/>
                <w:szCs w:val="24"/>
                <w:lang w:val="ro-MD" w:eastAsia="ro-RO"/>
              </w:rPr>
              <w:t>Protejarea mediului și combaterea schimbărilor climatice</w:t>
            </w:r>
            <w:r w:rsidRPr="002D4763">
              <w:rPr>
                <w:rFonts w:ascii="Times New Roman" w:eastAsia="Times New Roman" w:hAnsi="Times New Roman" w:cs="Times New Roman"/>
                <w:sz w:val="24"/>
                <w:szCs w:val="24"/>
                <w:lang w:val="ro-MD" w:eastAsia="ro-RO"/>
              </w:rPr>
              <w:t>. Intervențiile propuse sunt orientate către practici agricole prietenoase cu mediul, menținerea biodiversității și reducerea emisiilor de gaze cu efect de seră, astfel încât agricultura să contribuie pozitiv la combaterea schimbărilor climatice;</w:t>
            </w:r>
          </w:p>
          <w:p w14:paraId="22C946A6" w14:textId="77777777" w:rsidR="002D4763" w:rsidRPr="002D4763" w:rsidRDefault="002D4763" w:rsidP="002D4763">
            <w:pPr>
              <w:numPr>
                <w:ilvl w:val="0"/>
                <w:numId w:val="32"/>
              </w:numPr>
              <w:spacing w:before="100" w:beforeAutospacing="1" w:after="100" w:afterAutospacing="1" w:line="240" w:lineRule="auto"/>
              <w:ind w:left="-22" w:firstLine="382"/>
              <w:contextualSpacing/>
              <w:jc w:val="both"/>
              <w:rPr>
                <w:rFonts w:ascii="Times New Roman" w:eastAsia="Times New Roman" w:hAnsi="Times New Roman" w:cs="Times New Roman"/>
                <w:sz w:val="24"/>
                <w:szCs w:val="24"/>
                <w:lang w:val="ro-MD" w:eastAsia="ro-RO"/>
              </w:rPr>
            </w:pPr>
            <w:r w:rsidRPr="002D4763">
              <w:rPr>
                <w:rFonts w:ascii="Times New Roman" w:eastAsia="Times New Roman" w:hAnsi="Times New Roman" w:cs="Times New Roman"/>
                <w:bCs/>
                <w:sz w:val="24"/>
                <w:szCs w:val="24"/>
                <w:lang w:val="ro-MD" w:eastAsia="ro-RO"/>
              </w:rPr>
              <w:t>Susținerea fermelor micro, mici și mijlocii</w:t>
            </w:r>
            <w:r w:rsidRPr="002D4763">
              <w:rPr>
                <w:rFonts w:ascii="Times New Roman" w:eastAsia="Times New Roman" w:hAnsi="Times New Roman" w:cs="Times New Roman"/>
                <w:sz w:val="24"/>
                <w:szCs w:val="24"/>
                <w:lang w:val="ro-MD" w:eastAsia="ro-RO"/>
              </w:rPr>
              <w:t>. Proiectul de lege pune un accent deosebit pe sprijinirea fermelor micro, mici și mijlocii, care sunt esențiale pentru diversitatea rurală și pentru asigurarea securității alimentare.</w:t>
            </w:r>
          </w:p>
          <w:p w14:paraId="1EA81DF5" w14:textId="77777777" w:rsidR="002D4763" w:rsidRPr="002D4763" w:rsidRDefault="002D4763" w:rsidP="002D4763">
            <w:pPr>
              <w:spacing w:before="100" w:beforeAutospacing="1" w:after="100" w:afterAutospacing="1" w:line="240" w:lineRule="auto"/>
              <w:contextualSpacing/>
              <w:jc w:val="both"/>
              <w:rPr>
                <w:rFonts w:ascii="Times New Roman" w:eastAsia="Times New Roman" w:hAnsi="Times New Roman" w:cs="Times New Roman"/>
                <w:sz w:val="24"/>
                <w:szCs w:val="24"/>
                <w:lang w:val="ro-MD" w:eastAsia="ro-RO"/>
              </w:rPr>
            </w:pPr>
          </w:p>
          <w:p w14:paraId="3291F6B4" w14:textId="77777777" w:rsidR="002D4763" w:rsidRPr="002D4763" w:rsidRDefault="002D4763" w:rsidP="002D4763">
            <w:pPr>
              <w:spacing w:before="100" w:beforeAutospacing="1" w:after="100" w:afterAutospacing="1" w:line="240" w:lineRule="auto"/>
              <w:contextualSpacing/>
              <w:jc w:val="both"/>
              <w:rPr>
                <w:rFonts w:ascii="Times New Roman" w:eastAsia="Times New Roman" w:hAnsi="Times New Roman" w:cs="Times New Roman"/>
                <w:sz w:val="24"/>
                <w:szCs w:val="24"/>
                <w:lang w:val="ro-MD" w:eastAsia="ro-RO"/>
              </w:rPr>
            </w:pPr>
            <w:r w:rsidRPr="002D4763">
              <w:rPr>
                <w:rFonts w:ascii="Times New Roman" w:eastAsia="Times New Roman" w:hAnsi="Times New Roman" w:cs="Times New Roman"/>
                <w:sz w:val="24"/>
                <w:szCs w:val="24"/>
                <w:lang w:val="ro-MD" w:eastAsia="ro-RO"/>
              </w:rPr>
              <w:t>Soluțiile propuse:</w:t>
            </w:r>
          </w:p>
          <w:p w14:paraId="24B221CC" w14:textId="77777777" w:rsidR="002D4763" w:rsidRPr="002D4763" w:rsidRDefault="002D4763" w:rsidP="002D4763">
            <w:pPr>
              <w:numPr>
                <w:ilvl w:val="0"/>
                <w:numId w:val="31"/>
              </w:numPr>
              <w:spacing w:before="100" w:beforeAutospacing="1" w:after="100" w:afterAutospacing="1" w:line="240" w:lineRule="auto"/>
              <w:ind w:left="720"/>
              <w:contextualSpacing/>
              <w:jc w:val="both"/>
              <w:rPr>
                <w:rFonts w:ascii="Times New Roman" w:eastAsia="Times New Roman" w:hAnsi="Times New Roman" w:cs="Times New Roman"/>
                <w:sz w:val="24"/>
                <w:szCs w:val="24"/>
                <w:lang w:val="ro-MD" w:eastAsia="ro-RO"/>
              </w:rPr>
            </w:pPr>
            <w:r w:rsidRPr="002D4763">
              <w:rPr>
                <w:rFonts w:ascii="Times New Roman" w:eastAsia="Times New Roman" w:hAnsi="Times New Roman" w:cs="Times New Roman"/>
                <w:sz w:val="24"/>
                <w:szCs w:val="24"/>
                <w:lang w:val="ro-MD" w:eastAsia="ro-RO"/>
              </w:rPr>
              <w:t>Instituirea unui cadru juridic clar și transparent care reglementează acordarea sprijinului financiar și tehnic, stabilind criterii obiective și nediscriminatorii pentru accesarea fondurilor;</w:t>
            </w:r>
          </w:p>
          <w:p w14:paraId="60C750BF" w14:textId="77777777" w:rsidR="002D4763" w:rsidRPr="002D4763" w:rsidRDefault="002D4763" w:rsidP="002D4763">
            <w:pPr>
              <w:numPr>
                <w:ilvl w:val="0"/>
                <w:numId w:val="31"/>
              </w:numPr>
              <w:spacing w:before="100" w:beforeAutospacing="1" w:after="100" w:afterAutospacing="1" w:line="240" w:lineRule="auto"/>
              <w:ind w:left="720"/>
              <w:contextualSpacing/>
              <w:jc w:val="both"/>
              <w:rPr>
                <w:rFonts w:ascii="Times New Roman" w:eastAsia="Times New Roman" w:hAnsi="Times New Roman" w:cs="Times New Roman"/>
                <w:sz w:val="24"/>
                <w:szCs w:val="24"/>
                <w:lang w:val="ro-MD" w:eastAsia="ro-RO"/>
              </w:rPr>
            </w:pPr>
            <w:r w:rsidRPr="002D4763">
              <w:rPr>
                <w:rFonts w:ascii="Times New Roman" w:eastAsia="Times New Roman" w:hAnsi="Times New Roman" w:cs="Times New Roman"/>
                <w:sz w:val="24"/>
                <w:szCs w:val="24"/>
                <w:lang w:val="ro-MD" w:eastAsia="ro-RO"/>
              </w:rPr>
              <w:t>Implementarea Programului Strategic al Politicii Agricole (PSPA), elaborat pe baza unei analize SWOT și a evaluării nevoilor specifice ale sectorului agricol. Acesta va include strategii de intervenție, indicatori cantitativi de rezultat și impact, și resursele financiare necesare;</w:t>
            </w:r>
          </w:p>
          <w:p w14:paraId="59718DB8" w14:textId="77777777" w:rsidR="002D4763" w:rsidRPr="002D4763" w:rsidRDefault="002D4763" w:rsidP="002D4763">
            <w:pPr>
              <w:numPr>
                <w:ilvl w:val="0"/>
                <w:numId w:val="31"/>
              </w:numPr>
              <w:spacing w:before="100" w:beforeAutospacing="1" w:after="100" w:afterAutospacing="1" w:line="240" w:lineRule="auto"/>
              <w:ind w:left="720"/>
              <w:contextualSpacing/>
              <w:jc w:val="both"/>
              <w:rPr>
                <w:rFonts w:ascii="Times New Roman" w:eastAsia="Times New Roman" w:hAnsi="Times New Roman" w:cs="Times New Roman"/>
                <w:sz w:val="24"/>
                <w:szCs w:val="24"/>
                <w:lang w:val="ro-MD" w:eastAsia="ro-RO"/>
              </w:rPr>
            </w:pPr>
            <w:r w:rsidRPr="002D4763">
              <w:rPr>
                <w:rFonts w:ascii="Times New Roman" w:eastAsia="Times New Roman" w:hAnsi="Times New Roman" w:cs="Times New Roman"/>
                <w:sz w:val="24"/>
                <w:szCs w:val="24"/>
                <w:lang w:val="ro-MD" w:eastAsia="ro-RO"/>
              </w:rPr>
              <w:t>Acordarea sprijinului financiar prin FNDAMR pentru diverse tipuri de intervenții, cum ar fi plăți directe, intervenții sectoriale și intervenții pentru dezvoltarea rurală în scopul modernizării fermelor, dezvoltării infrastructurii rurale și promovării inovațiilor în agricultură;</w:t>
            </w:r>
          </w:p>
          <w:p w14:paraId="7456BFFB" w14:textId="77777777" w:rsidR="002D4763" w:rsidRPr="002D4763" w:rsidRDefault="002D4763" w:rsidP="002D4763">
            <w:pPr>
              <w:numPr>
                <w:ilvl w:val="0"/>
                <w:numId w:val="31"/>
              </w:numPr>
              <w:spacing w:before="100" w:beforeAutospacing="1" w:after="100" w:afterAutospacing="1" w:line="240" w:lineRule="auto"/>
              <w:ind w:left="720"/>
              <w:contextualSpacing/>
              <w:jc w:val="both"/>
              <w:rPr>
                <w:rFonts w:ascii="Times New Roman" w:eastAsia="Times New Roman" w:hAnsi="Times New Roman" w:cs="Times New Roman"/>
                <w:sz w:val="24"/>
                <w:szCs w:val="24"/>
                <w:lang w:val="ro-MD" w:eastAsia="ro-RO"/>
              </w:rPr>
            </w:pPr>
            <w:r w:rsidRPr="002D4763">
              <w:rPr>
                <w:rFonts w:ascii="Times New Roman" w:eastAsia="Times New Roman" w:hAnsi="Times New Roman" w:cs="Times New Roman"/>
                <w:sz w:val="24"/>
                <w:szCs w:val="24"/>
                <w:lang w:val="ro-MD" w:eastAsia="ro-RO"/>
              </w:rPr>
              <w:lastRenderedPageBreak/>
              <w:t>Monitorizarea și evaluarea impactului prin intermediul comitetului național de monitorizare, instituit pentru a asigura punerea în aplicare eficientă a PSPA și pentru a evalua impactul intervențiilor propuse;</w:t>
            </w:r>
          </w:p>
          <w:p w14:paraId="7DF70C09" w14:textId="152BD9CF" w:rsidR="0051685B" w:rsidRPr="00B07C93" w:rsidRDefault="002D4763" w:rsidP="00B07C93">
            <w:pPr>
              <w:numPr>
                <w:ilvl w:val="0"/>
                <w:numId w:val="31"/>
              </w:numPr>
              <w:spacing w:before="100" w:beforeAutospacing="1" w:after="100" w:afterAutospacing="1" w:line="240" w:lineRule="auto"/>
              <w:ind w:left="720"/>
              <w:contextualSpacing/>
              <w:jc w:val="both"/>
              <w:rPr>
                <w:rFonts w:ascii="Times New Roman" w:eastAsia="Times New Roman" w:hAnsi="Times New Roman" w:cs="Times New Roman"/>
                <w:sz w:val="24"/>
                <w:szCs w:val="24"/>
                <w:lang w:val="ro-MD" w:eastAsia="ro-RO"/>
              </w:rPr>
            </w:pPr>
            <w:r w:rsidRPr="002D4763">
              <w:rPr>
                <w:rFonts w:ascii="Times New Roman" w:eastAsia="Times New Roman" w:hAnsi="Times New Roman" w:cs="Times New Roman"/>
                <w:sz w:val="24"/>
                <w:szCs w:val="24"/>
                <w:lang w:val="ro-MD" w:eastAsia="ro-RO"/>
              </w:rPr>
              <w:t>Stabilirea condiționalităților pentru beneficiarii de fonduri. Fermierii și ceilalți beneficiari vor trebui să respecte anumite standarde de mediu, sănătate publică și bunăstare animală pentru a beneficia de plăți directe și anuale, sub sancțiunea reducerii sau excluderii de la finanțare în cazul neconformității.</w:t>
            </w:r>
          </w:p>
        </w:tc>
      </w:tr>
      <w:tr w:rsidR="00625220" w:rsidRPr="00CB4E82" w14:paraId="0FE1852C"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94D26"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lastRenderedPageBreak/>
              <w:t>3. Identificarea opţiunilor</w:t>
            </w:r>
          </w:p>
        </w:tc>
      </w:tr>
      <w:tr w:rsidR="00625220" w:rsidRPr="00CB4E82" w14:paraId="7C4AEC3D"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E9EB5" w14:textId="77777777" w:rsidR="005D2DAF" w:rsidRPr="00CB4E82" w:rsidRDefault="005D2DAF" w:rsidP="00707418">
            <w:pPr>
              <w:pStyle w:val="Style15"/>
              <w:spacing w:line="240" w:lineRule="auto"/>
              <w:jc w:val="both"/>
              <w:rPr>
                <w:rStyle w:val="FontStyle43"/>
                <w:sz w:val="24"/>
                <w:szCs w:val="24"/>
                <w:lang w:val="ro-MD" w:eastAsia="ro-RO"/>
              </w:rPr>
            </w:pPr>
            <w:r w:rsidRPr="00CB4E82">
              <w:rPr>
                <w:rStyle w:val="FontStyle43"/>
                <w:b/>
                <w:sz w:val="24"/>
                <w:szCs w:val="24"/>
                <w:lang w:val="ro-MD" w:eastAsia="ro-RO"/>
              </w:rPr>
              <w:t>Opţiunea I - "a nu face nimic"</w:t>
            </w:r>
          </w:p>
          <w:p w14:paraId="00DB68AA"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i/>
                <w:sz w:val="24"/>
                <w:szCs w:val="24"/>
                <w:lang w:val="ro-MD" w:eastAsia="ro-RO"/>
              </w:rPr>
              <w:t>a) Expuneţi succint opţiunea “a nu face nimic”, care presupune lipsa de intervenţie</w:t>
            </w:r>
          </w:p>
        </w:tc>
      </w:tr>
      <w:tr w:rsidR="00625220" w:rsidRPr="00CB4E82" w14:paraId="59E98089"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E98D2" w14:textId="01562D0E" w:rsidR="00410C1F" w:rsidRPr="00CB4E82" w:rsidRDefault="002D42A5" w:rsidP="00707418">
            <w:pPr>
              <w:tabs>
                <w:tab w:val="left" w:pos="884"/>
                <w:tab w:val="left" w:pos="1196"/>
              </w:tabs>
              <w:spacing w:after="0" w:line="240" w:lineRule="auto"/>
              <w:jc w:val="both"/>
              <w:rPr>
                <w:rFonts w:ascii="Times New Roman" w:hAnsi="Times New Roman" w:cs="Times New Roman"/>
                <w:sz w:val="24"/>
                <w:szCs w:val="24"/>
                <w:lang w:val="ro-MD" w:eastAsia="ro-RO"/>
              </w:rPr>
            </w:pPr>
            <w:r w:rsidRPr="00CB4E82">
              <w:rPr>
                <w:rFonts w:ascii="Times New Roman" w:hAnsi="Times New Roman" w:cs="Times New Roman"/>
                <w:sz w:val="24"/>
                <w:szCs w:val="24"/>
                <w:lang w:val="ro-MD"/>
              </w:rPr>
              <w:t>În cazul lipsei de intervenție, în sensul de „a nu face nimic”, nu se va asigura</w:t>
            </w:r>
            <w:r w:rsidR="000B460B" w:rsidRPr="00CB4E82">
              <w:rPr>
                <w:rFonts w:ascii="Times New Roman" w:hAnsi="Times New Roman" w:cs="Times New Roman"/>
                <w:sz w:val="24"/>
                <w:szCs w:val="24"/>
                <w:lang w:val="ro-MD"/>
              </w:rPr>
              <w:t xml:space="preserve"> </w:t>
            </w:r>
            <w:r w:rsidRPr="00CB4E82">
              <w:rPr>
                <w:rFonts w:ascii="Times New Roman" w:hAnsi="Times New Roman" w:cs="Times New Roman"/>
                <w:sz w:val="24"/>
                <w:szCs w:val="24"/>
                <w:lang w:val="ro-MD"/>
              </w:rPr>
              <w:t xml:space="preserve">dezvoltarea cadrului normativ în materie de </w:t>
            </w:r>
            <w:r w:rsidR="00922387" w:rsidRPr="00CB4E82">
              <w:rPr>
                <w:rFonts w:ascii="Times New Roman" w:hAnsi="Times New Roman" w:cs="Times New Roman"/>
                <w:sz w:val="24"/>
                <w:szCs w:val="24"/>
                <w:lang w:val="ro-MD"/>
              </w:rPr>
              <w:t xml:space="preserve">norme </w:t>
            </w:r>
            <w:r w:rsidRPr="00CB4E82">
              <w:rPr>
                <w:rFonts w:ascii="Times New Roman" w:hAnsi="Times New Roman" w:cs="Times New Roman"/>
                <w:sz w:val="24"/>
                <w:szCs w:val="24"/>
                <w:lang w:val="ro-MD"/>
              </w:rPr>
              <w:t>specifice, esențiale și obligatorii ale pro</w:t>
            </w:r>
            <w:r w:rsidR="00922387" w:rsidRPr="00CB4E82">
              <w:rPr>
                <w:rFonts w:ascii="Times New Roman" w:hAnsi="Times New Roman" w:cs="Times New Roman"/>
                <w:sz w:val="24"/>
                <w:szCs w:val="24"/>
                <w:lang w:val="ro-MD"/>
              </w:rPr>
              <w:t>c</w:t>
            </w:r>
            <w:r w:rsidRPr="00CB4E82">
              <w:rPr>
                <w:rFonts w:ascii="Times New Roman" w:hAnsi="Times New Roman" w:cs="Times New Roman"/>
                <w:sz w:val="24"/>
                <w:szCs w:val="24"/>
                <w:lang w:val="ro-MD"/>
              </w:rPr>
              <w:t xml:space="preserve">esului de finanțare, gestionare și monitorizare a politicii agricole, existând în continuare </w:t>
            </w:r>
            <w:r w:rsidR="00922387" w:rsidRPr="00CB4E82">
              <w:rPr>
                <w:rFonts w:ascii="Times New Roman" w:hAnsi="Times New Roman" w:cs="Times New Roman"/>
                <w:sz w:val="24"/>
                <w:szCs w:val="24"/>
                <w:lang w:val="ro-MD"/>
              </w:rPr>
              <w:t xml:space="preserve">o </w:t>
            </w:r>
            <w:r w:rsidR="000B460B" w:rsidRPr="00CB4E82">
              <w:rPr>
                <w:rFonts w:ascii="Times New Roman" w:hAnsi="Times New Roman" w:cs="Times New Roman"/>
                <w:sz w:val="24"/>
                <w:szCs w:val="24"/>
                <w:lang w:val="ro-MD"/>
              </w:rPr>
              <w:t>discrepanță</w:t>
            </w:r>
            <w:r w:rsidR="00922387" w:rsidRPr="00CB4E82">
              <w:rPr>
                <w:rFonts w:ascii="Times New Roman" w:hAnsi="Times New Roman" w:cs="Times New Roman"/>
                <w:sz w:val="24"/>
                <w:szCs w:val="24"/>
                <w:lang w:val="ro-MD"/>
              </w:rPr>
              <w:t xml:space="preserve"> între legislația naționala și legislația UE,</w:t>
            </w:r>
            <w:r w:rsidR="000B460B" w:rsidRPr="00CB4E82">
              <w:rPr>
                <w:rFonts w:ascii="Times New Roman" w:hAnsi="Times New Roman" w:cs="Times New Roman"/>
                <w:sz w:val="24"/>
                <w:szCs w:val="24"/>
                <w:lang w:val="ro-MD"/>
              </w:rPr>
              <w:t xml:space="preserve"> vor exista </w:t>
            </w:r>
            <w:r w:rsidRPr="00CB4E82">
              <w:rPr>
                <w:rFonts w:ascii="Times New Roman" w:hAnsi="Times New Roman" w:cs="Times New Roman"/>
                <w:sz w:val="24"/>
                <w:szCs w:val="24"/>
                <w:lang w:val="ro-MD"/>
              </w:rPr>
              <w:t xml:space="preserve">obstacole </w:t>
            </w:r>
            <w:r w:rsidR="003062A6" w:rsidRPr="00CB4E82">
              <w:rPr>
                <w:rFonts w:ascii="Times New Roman" w:hAnsi="Times New Roman" w:cs="Times New Roman"/>
                <w:sz w:val="24"/>
                <w:szCs w:val="24"/>
                <w:lang w:val="ro-MD"/>
              </w:rPr>
              <w:t xml:space="preserve">pentru </w:t>
            </w:r>
            <w:r w:rsidR="000B460B" w:rsidRPr="00CB4E82">
              <w:rPr>
                <w:rFonts w:ascii="Times New Roman" w:hAnsi="Times New Roman" w:cs="Times New Roman"/>
                <w:sz w:val="24"/>
                <w:szCs w:val="24"/>
                <w:lang w:val="ro-MD"/>
              </w:rPr>
              <w:t xml:space="preserve">părțile interesate </w:t>
            </w:r>
            <w:r w:rsidRPr="00CB4E82">
              <w:rPr>
                <w:rFonts w:ascii="Times New Roman" w:hAnsi="Times New Roman" w:cs="Times New Roman"/>
                <w:sz w:val="24"/>
                <w:szCs w:val="24"/>
                <w:lang w:val="ro-MD"/>
              </w:rPr>
              <w:t>în calea beneficierii de fondurile</w:t>
            </w:r>
            <w:r w:rsidR="00AF1D73">
              <w:rPr>
                <w:rFonts w:ascii="Times New Roman" w:hAnsi="Times New Roman" w:cs="Times New Roman"/>
                <w:sz w:val="24"/>
                <w:szCs w:val="24"/>
                <w:lang w:val="ro-MD"/>
              </w:rPr>
              <w:t xml:space="preserve"> de preaderare ale</w:t>
            </w:r>
            <w:r w:rsidRPr="00CB4E82">
              <w:rPr>
                <w:rFonts w:ascii="Times New Roman" w:hAnsi="Times New Roman" w:cs="Times New Roman"/>
                <w:sz w:val="24"/>
                <w:szCs w:val="24"/>
                <w:lang w:val="ro-MD"/>
              </w:rPr>
              <w:t xml:space="preserve"> UE</w:t>
            </w:r>
            <w:r w:rsidR="00922387" w:rsidRPr="00CB4E82">
              <w:rPr>
                <w:rFonts w:ascii="Times New Roman" w:hAnsi="Times New Roman" w:cs="Times New Roman"/>
                <w:sz w:val="24"/>
                <w:szCs w:val="24"/>
                <w:lang w:val="ro-MD"/>
              </w:rPr>
              <w:t xml:space="preserve">, </w:t>
            </w:r>
            <w:r w:rsidRPr="00CB4E82">
              <w:rPr>
                <w:rFonts w:ascii="Times New Roman" w:hAnsi="Times New Roman" w:cs="Times New Roman"/>
                <w:sz w:val="24"/>
                <w:szCs w:val="24"/>
                <w:lang w:val="ro-MD"/>
              </w:rPr>
              <w:t xml:space="preserve">care sunt </w:t>
            </w:r>
            <w:r w:rsidR="00922387" w:rsidRPr="00CB4E82">
              <w:rPr>
                <w:rFonts w:ascii="Times New Roman" w:hAnsi="Times New Roman" w:cs="Times New Roman"/>
                <w:sz w:val="24"/>
                <w:szCs w:val="24"/>
                <w:lang w:val="ro-MD"/>
              </w:rPr>
              <w:t xml:space="preserve">atât de </w:t>
            </w:r>
            <w:r w:rsidRPr="00CB4E82">
              <w:rPr>
                <w:rFonts w:ascii="Times New Roman" w:hAnsi="Times New Roman" w:cs="Times New Roman"/>
                <w:sz w:val="24"/>
                <w:szCs w:val="24"/>
                <w:lang w:val="ro-MD"/>
              </w:rPr>
              <w:t>necesare pentru asigurarea dezvoltării progresive a sectorului agroindustrial al tării</w:t>
            </w:r>
            <w:r w:rsidR="003062A6" w:rsidRPr="00CB4E82">
              <w:rPr>
                <w:rFonts w:ascii="Times New Roman" w:hAnsi="Times New Roman" w:cs="Times New Roman"/>
                <w:sz w:val="24"/>
                <w:szCs w:val="24"/>
                <w:lang w:val="ro-MD"/>
              </w:rPr>
              <w:t xml:space="preserve">, precum și tergiversarea termenului de </w:t>
            </w:r>
            <w:r w:rsidRPr="00CB4E82">
              <w:rPr>
                <w:rFonts w:ascii="Times New Roman" w:hAnsi="Times New Roman" w:cs="Times New Roman"/>
                <w:sz w:val="24"/>
                <w:szCs w:val="24"/>
                <w:lang w:val="ro-MD"/>
              </w:rPr>
              <w:t>implementare în mod corespunzător a cadrului normativ național în conformitate cu tendințele ș</w:t>
            </w:r>
            <w:r w:rsidR="00922387" w:rsidRPr="00CB4E82">
              <w:rPr>
                <w:rFonts w:ascii="Times New Roman" w:hAnsi="Times New Roman" w:cs="Times New Roman"/>
                <w:sz w:val="24"/>
                <w:szCs w:val="24"/>
                <w:lang w:val="ro-MD"/>
              </w:rPr>
              <w:t>i obiectivele Uniunii Europene.</w:t>
            </w:r>
          </w:p>
        </w:tc>
      </w:tr>
      <w:tr w:rsidR="00625220" w:rsidRPr="00CB4E82" w14:paraId="1AC88B4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4F636" w14:textId="77777777" w:rsidR="005D2DAF" w:rsidRPr="00CB4E82" w:rsidRDefault="005D2DAF" w:rsidP="00707418">
            <w:pPr>
              <w:spacing w:after="0" w:line="240" w:lineRule="auto"/>
              <w:jc w:val="both"/>
              <w:rPr>
                <w:rFonts w:ascii="Times New Roman" w:hAnsi="Times New Roman" w:cs="Times New Roman"/>
                <w:bCs/>
                <w:sz w:val="24"/>
                <w:szCs w:val="24"/>
                <w:lang w:val="ro-MD"/>
              </w:rPr>
            </w:pPr>
            <w:r w:rsidRPr="00CB4E82">
              <w:rPr>
                <w:rStyle w:val="FontStyle43"/>
                <w:b/>
                <w:sz w:val="24"/>
                <w:szCs w:val="24"/>
                <w:lang w:val="ro-MD" w:eastAsia="ro-RO"/>
              </w:rPr>
              <w:t xml:space="preserve">Opţiunea II - aprobarea proiectului de </w:t>
            </w:r>
            <w:r w:rsidR="009F4AD5" w:rsidRPr="00CB4E82">
              <w:rPr>
                <w:rStyle w:val="FontStyle43"/>
                <w:b/>
                <w:sz w:val="24"/>
                <w:szCs w:val="24"/>
                <w:lang w:val="ro-MD" w:eastAsia="ro-RO"/>
              </w:rPr>
              <w:t>lege</w:t>
            </w:r>
            <w:r w:rsidRPr="00CB4E82">
              <w:rPr>
                <w:rStyle w:val="FontStyle43"/>
                <w:b/>
                <w:sz w:val="24"/>
                <w:szCs w:val="24"/>
                <w:lang w:val="ro-MD" w:eastAsia="ro-RO"/>
              </w:rPr>
              <w:t xml:space="preserve">. </w:t>
            </w:r>
            <w:r w:rsidRPr="00CB4E82">
              <w:rPr>
                <w:rFonts w:ascii="Times New Roman" w:hAnsi="Times New Roman" w:cs="Times New Roman"/>
                <w:bCs/>
                <w:sz w:val="24"/>
                <w:szCs w:val="24"/>
                <w:lang w:val="ro-MD"/>
              </w:rPr>
              <w:t xml:space="preserve">    </w:t>
            </w:r>
          </w:p>
          <w:p w14:paraId="69966BC7" w14:textId="77777777" w:rsidR="005D2DAF" w:rsidRPr="00CB4E82" w:rsidRDefault="005D2DAF" w:rsidP="00707418">
            <w:pPr>
              <w:spacing w:after="0" w:line="240" w:lineRule="auto"/>
              <w:jc w:val="both"/>
              <w:rPr>
                <w:rFonts w:ascii="Times New Roman" w:eastAsia="Times New Roman" w:hAnsi="Times New Roman" w:cs="Times New Roman"/>
                <w:sz w:val="24"/>
                <w:szCs w:val="24"/>
                <w:lang w:val="ro-MD" w:eastAsia="ro-RO"/>
              </w:rPr>
            </w:pPr>
          </w:p>
          <w:p w14:paraId="4AB19C5D"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i/>
                <w:sz w:val="24"/>
                <w:szCs w:val="24"/>
                <w:lang w:val="ro-MD" w:eastAsia="ro-RO"/>
              </w:rPr>
              <w:t>b) Expuneţi principalele prevederi ale proiectului, cu impact, explicînd cum acestea ţintesc cauzele problemei, cu indicarea novaţiilor şi întregului spectru de soluţii/drepturi/obligaţii ce se doresc să fie aprobate</w:t>
            </w:r>
          </w:p>
        </w:tc>
      </w:tr>
      <w:tr w:rsidR="00E3101B" w:rsidRPr="00CB4E82" w14:paraId="71E7AECF"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6287B" w14:textId="77777777" w:rsidR="00E3101B" w:rsidRPr="00625F79" w:rsidRDefault="00E3101B" w:rsidP="00E3101B">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rPr>
                <w:rFonts w:ascii="Times New Roman" w:hAnsi="Times New Roman" w:cs="Times New Roman"/>
                <w:b/>
                <w:bCs/>
                <w:sz w:val="24"/>
                <w:szCs w:val="24"/>
              </w:rPr>
            </w:pPr>
            <w:r w:rsidRPr="00625F79">
              <w:rPr>
                <w:rFonts w:ascii="Times New Roman" w:hAnsi="Times New Roman" w:cs="Times New Roman"/>
                <w:b/>
                <w:bCs/>
                <w:sz w:val="24"/>
                <w:szCs w:val="24"/>
              </w:rPr>
              <w:t>Structura proiectului legii:</w:t>
            </w:r>
          </w:p>
          <w:p w14:paraId="195BB39A" w14:textId="6D33FB36" w:rsidR="00E3101B" w:rsidRPr="00E153BD" w:rsidRDefault="00E3101B" w:rsidP="00E3101B">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rPr>
                <w:rFonts w:ascii="Times New Roman" w:eastAsia="Times New Roman" w:hAnsi="Times New Roman" w:cs="Times New Roman"/>
                <w:sz w:val="24"/>
                <w:szCs w:val="24"/>
                <w:lang w:eastAsia="ro-RO"/>
              </w:rPr>
            </w:pPr>
            <w:r w:rsidRPr="00FC482E">
              <w:rPr>
                <w:rFonts w:ascii="Times New Roman" w:hAnsi="Times New Roman" w:cs="Times New Roman"/>
                <w:sz w:val="24"/>
                <w:szCs w:val="24"/>
              </w:rPr>
              <w:t xml:space="preserve">Proiectul legii </w:t>
            </w:r>
            <w:r w:rsidRPr="00FC482E">
              <w:rPr>
                <w:rFonts w:ascii="Times New Roman" w:eastAsia="Times New Roman" w:hAnsi="Times New Roman" w:cs="Times New Roman"/>
                <w:sz w:val="24"/>
                <w:szCs w:val="24"/>
                <w:lang w:eastAsia="ro-RO"/>
              </w:rPr>
              <w:t xml:space="preserve">este elaborat în vederea transpunerii </w:t>
            </w:r>
            <w:r>
              <w:rPr>
                <w:rFonts w:ascii="Times New Roman" w:eastAsia="Times New Roman" w:hAnsi="Times New Roman" w:cs="Times New Roman"/>
                <w:sz w:val="24"/>
                <w:szCs w:val="24"/>
                <w:lang w:eastAsia="ro-RO"/>
              </w:rPr>
              <w:t xml:space="preserve">parțiale a </w:t>
            </w:r>
            <w:r w:rsidRPr="00E153BD">
              <w:rPr>
                <w:rFonts w:ascii="Times New Roman" w:eastAsia="Times New Roman" w:hAnsi="Times New Roman" w:cs="Times New Roman"/>
                <w:sz w:val="24"/>
                <w:szCs w:val="24"/>
                <w:lang w:eastAsia="ro-RO"/>
              </w:rPr>
              <w:t>articolel</w:t>
            </w:r>
            <w:r>
              <w:rPr>
                <w:rFonts w:ascii="Times New Roman" w:eastAsia="Times New Roman" w:hAnsi="Times New Roman" w:cs="Times New Roman"/>
                <w:sz w:val="24"/>
                <w:szCs w:val="24"/>
                <w:lang w:eastAsia="ro-RO"/>
              </w:rPr>
              <w:t>or</w:t>
            </w:r>
            <w:r w:rsidRPr="00E153BD">
              <w:rPr>
                <w:rFonts w:ascii="Times New Roman" w:eastAsia="Times New Roman" w:hAnsi="Times New Roman" w:cs="Times New Roman"/>
                <w:sz w:val="24"/>
                <w:szCs w:val="24"/>
                <w:lang w:eastAsia="ro-RO"/>
              </w:rPr>
              <w:t xml:space="preserve"> 1, </w:t>
            </w:r>
            <w:r w:rsidRPr="00F80562">
              <w:rPr>
                <w:rFonts w:ascii="Times New Roman" w:eastAsia="Times New Roman" w:hAnsi="Times New Roman" w:cs="Times New Roman"/>
                <w:sz w:val="24"/>
                <w:szCs w:val="24"/>
                <w:lang w:eastAsia="ro-RO"/>
              </w:rPr>
              <w:t>3</w:t>
            </w:r>
            <w:r w:rsidR="003E63FC" w:rsidRPr="00F80562">
              <w:rPr>
                <w:rFonts w:ascii="Times New Roman" w:eastAsia="Times New Roman" w:hAnsi="Times New Roman" w:cs="Times New Roman"/>
                <w:sz w:val="24"/>
                <w:szCs w:val="24"/>
                <w:lang w:eastAsia="ro-RO"/>
              </w:rPr>
              <w:t>-4</w:t>
            </w:r>
            <w:r w:rsidRPr="00F80562">
              <w:rPr>
                <w:rFonts w:ascii="Times New Roman" w:eastAsia="Times New Roman" w:hAnsi="Times New Roman" w:cs="Times New Roman"/>
                <w:sz w:val="24"/>
                <w:szCs w:val="24"/>
                <w:lang w:eastAsia="ro-RO"/>
              </w:rPr>
              <w:t>, 8-9, 12</w:t>
            </w:r>
            <w:r w:rsidR="003E63FC" w:rsidRPr="00F80562">
              <w:rPr>
                <w:rFonts w:ascii="Times New Roman" w:eastAsia="Times New Roman" w:hAnsi="Times New Roman" w:cs="Times New Roman"/>
                <w:sz w:val="24"/>
                <w:szCs w:val="24"/>
                <w:lang w:eastAsia="ro-RO"/>
              </w:rPr>
              <w:t>-13</w:t>
            </w:r>
            <w:r w:rsidRPr="00F80562">
              <w:rPr>
                <w:rFonts w:ascii="Times New Roman" w:eastAsia="Times New Roman" w:hAnsi="Times New Roman" w:cs="Times New Roman"/>
                <w:sz w:val="24"/>
                <w:szCs w:val="24"/>
                <w:lang w:eastAsia="ro-RO"/>
              </w:rPr>
              <w:t>, 15-16, 42-4</w:t>
            </w:r>
            <w:r w:rsidR="00F80562" w:rsidRPr="00F80562">
              <w:rPr>
                <w:rFonts w:ascii="Times New Roman" w:eastAsia="Times New Roman" w:hAnsi="Times New Roman" w:cs="Times New Roman"/>
                <w:sz w:val="24"/>
                <w:szCs w:val="24"/>
                <w:lang w:eastAsia="ro-RO"/>
              </w:rPr>
              <w:t>4</w:t>
            </w:r>
            <w:r w:rsidRPr="00F80562">
              <w:rPr>
                <w:rFonts w:ascii="Times New Roman" w:eastAsia="Times New Roman" w:hAnsi="Times New Roman" w:cs="Times New Roman"/>
                <w:sz w:val="24"/>
                <w:szCs w:val="24"/>
                <w:lang w:eastAsia="ro-RO"/>
              </w:rPr>
              <w:t xml:space="preserve">, 69, 83, 86, 101, 104, 106-107, 123-124, 128, 131-134, 136, 140, 144-145 și 148 </w:t>
            </w:r>
            <w:r w:rsidR="003E63FC" w:rsidRPr="00F80562">
              <w:rPr>
                <w:rFonts w:ascii="Times New Roman" w:eastAsia="Times New Roman" w:hAnsi="Times New Roman" w:cs="Times New Roman"/>
                <w:sz w:val="24"/>
                <w:szCs w:val="24"/>
                <w:lang w:eastAsia="ro-RO"/>
              </w:rPr>
              <w:t xml:space="preserve"> și 151 </w:t>
            </w:r>
            <w:r w:rsidRPr="00E153BD">
              <w:rPr>
                <w:rFonts w:ascii="Times New Roman" w:eastAsia="Times New Roman" w:hAnsi="Times New Roman" w:cs="Times New Roman"/>
                <w:sz w:val="24"/>
                <w:szCs w:val="24"/>
                <w:lang w:eastAsia="ro-RO"/>
              </w:rPr>
              <w:t>din Regulamentul (UE) 2021/2115 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(CELEX: 32021R2115), publicat în Jurnalul Oficial al Uniunii Europene L 435/1 din 6 decembrie 2021, așa cum a fost modificat ultima dată prin Regulamentul delegat (UE) 2024/946 din 18 ianuarie 2024,</w:t>
            </w:r>
          </w:p>
          <w:p w14:paraId="6E05E845" w14:textId="77777777" w:rsidR="00E3101B" w:rsidRPr="00E153BD" w:rsidRDefault="00E3101B" w:rsidP="00E3101B">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rPr>
                <w:rFonts w:ascii="Times New Roman" w:eastAsia="Times New Roman" w:hAnsi="Times New Roman" w:cs="Times New Roman"/>
                <w:sz w:val="24"/>
                <w:szCs w:val="24"/>
                <w:lang w:eastAsia="ro-RO"/>
              </w:rPr>
            </w:pPr>
          </w:p>
          <w:p w14:paraId="73AC8A49" w14:textId="216EAA71" w:rsidR="00E3101B" w:rsidRDefault="00E3101B" w:rsidP="00E3101B">
            <w:pPr>
              <w:spacing w:line="240" w:lineRule="auto"/>
              <w:jc w:val="both"/>
              <w:rPr>
                <w:rFonts w:ascii="Times New Roman" w:hAnsi="Times New Roman" w:cs="Times New Roman"/>
                <w:sz w:val="24"/>
                <w:szCs w:val="24"/>
              </w:rPr>
            </w:pPr>
            <w:r w:rsidRPr="00E153BD">
              <w:rPr>
                <w:rFonts w:ascii="Times New Roman" w:eastAsia="Times New Roman" w:hAnsi="Times New Roman" w:cs="Times New Roman"/>
                <w:sz w:val="24"/>
                <w:szCs w:val="24"/>
                <w:lang w:eastAsia="ro-RO"/>
              </w:rPr>
              <w:t>articolel</w:t>
            </w:r>
            <w:r>
              <w:rPr>
                <w:rFonts w:ascii="Times New Roman" w:eastAsia="Times New Roman" w:hAnsi="Times New Roman" w:cs="Times New Roman"/>
                <w:sz w:val="24"/>
                <w:szCs w:val="24"/>
                <w:lang w:eastAsia="ro-RO"/>
              </w:rPr>
              <w:t>or</w:t>
            </w:r>
            <w:r w:rsidRPr="00E153BD">
              <w:rPr>
                <w:rFonts w:ascii="Times New Roman" w:eastAsia="Times New Roman" w:hAnsi="Times New Roman" w:cs="Times New Roman"/>
                <w:sz w:val="24"/>
                <w:szCs w:val="24"/>
                <w:lang w:eastAsia="ro-RO"/>
              </w:rPr>
              <w:t xml:space="preserve"> 1-9, 12, 17, 22, 37, 44, 46, 5</w:t>
            </w:r>
            <w:r w:rsidR="0049221B">
              <w:rPr>
                <w:rFonts w:ascii="Times New Roman" w:eastAsia="Times New Roman" w:hAnsi="Times New Roman" w:cs="Times New Roman"/>
                <w:sz w:val="24"/>
                <w:szCs w:val="24"/>
                <w:lang w:eastAsia="ro-RO"/>
              </w:rPr>
              <w:t>6</w:t>
            </w:r>
            <w:r w:rsidRPr="00E153BD">
              <w:rPr>
                <w:rFonts w:ascii="Times New Roman" w:eastAsia="Times New Roman" w:hAnsi="Times New Roman" w:cs="Times New Roman"/>
                <w:sz w:val="24"/>
                <w:szCs w:val="24"/>
                <w:lang w:eastAsia="ro-RO"/>
              </w:rPr>
              <w:t>, 59, 60, 62-63, 65-67, 76-78, 80, 82-89, 98-99 și 101 din Regulamentul (UE) 2021/2116 al Parlamentului European și al Consiliului din 2 decembrie 2021 privind finanțarea, gestionarea și monitorizarea politicii agricole comune și de abrogare a Regulamentului (UE) nr. 1306/2013 (CELEX: 32021R2116), publicat în Jurnalul Oficial al Uniunii Europene L 435/187 din 6 decembrie 2021, așa cum a fost modificat ultima dată prin Regulamentul delegat (UE) 2022/1408 din 16 iunie 2022.</w:t>
            </w:r>
          </w:p>
          <w:p w14:paraId="3D421006" w14:textId="77777777" w:rsidR="00E3101B" w:rsidRPr="00D52243" w:rsidRDefault="00E3101B" w:rsidP="00E3101B">
            <w:pPr>
              <w:spacing w:line="240" w:lineRule="auto"/>
              <w:jc w:val="both"/>
              <w:rPr>
                <w:rFonts w:ascii="Times New Roman" w:hAnsi="Times New Roman" w:cs="Times New Roman"/>
                <w:sz w:val="24"/>
                <w:szCs w:val="24"/>
              </w:rPr>
            </w:pPr>
            <w:r w:rsidRPr="00D52243">
              <w:rPr>
                <w:rFonts w:ascii="Times New Roman" w:hAnsi="Times New Roman" w:cs="Times New Roman"/>
                <w:b/>
                <w:bCs/>
                <w:sz w:val="24"/>
                <w:szCs w:val="24"/>
                <w:lang w:eastAsia="en-GB"/>
              </w:rPr>
              <w:t xml:space="preserve">Capitolul I </w:t>
            </w:r>
            <w:r w:rsidRPr="00D52243">
              <w:rPr>
                <w:rFonts w:ascii="Times New Roman" w:hAnsi="Times New Roman" w:cs="Times New Roman"/>
                <w:sz w:val="24"/>
                <w:szCs w:val="24"/>
                <w:lang w:eastAsia="en-GB"/>
              </w:rPr>
              <w:t xml:space="preserve"> </w:t>
            </w:r>
            <w:r w:rsidRPr="00D52243">
              <w:rPr>
                <w:rFonts w:ascii="Times New Roman" w:hAnsi="Times New Roman" w:cs="Times New Roman"/>
                <w:b/>
                <w:bCs/>
                <w:sz w:val="24"/>
                <w:szCs w:val="24"/>
                <w:lang w:eastAsia="en-GB"/>
              </w:rPr>
              <w:t xml:space="preserve">DOMENIU DE REGLEMENTARE, DEFINIȚII ȘI DEROGĂRI, </w:t>
            </w:r>
            <w:r w:rsidRPr="00D52243">
              <w:rPr>
                <w:rFonts w:ascii="Times New Roman" w:hAnsi="Times New Roman" w:cs="Times New Roman"/>
                <w:sz w:val="24"/>
                <w:szCs w:val="24"/>
                <w:lang w:eastAsia="en-GB"/>
              </w:rPr>
              <w:t>cuprinde art. 1-3,</w:t>
            </w:r>
          </w:p>
          <w:p w14:paraId="2A6D999C" w14:textId="77777777" w:rsidR="00E3101B" w:rsidRPr="002F7958" w:rsidRDefault="00E3101B" w:rsidP="00E3101B">
            <w:pPr>
              <w:spacing w:after="0" w:line="240" w:lineRule="auto"/>
              <w:jc w:val="both"/>
              <w:rPr>
                <w:rFonts w:ascii="Times New Roman" w:hAnsi="Times New Roman" w:cs="Times New Roman"/>
                <w:sz w:val="24"/>
                <w:szCs w:val="24"/>
                <w:lang w:eastAsia="en-GB"/>
              </w:rPr>
            </w:pPr>
            <w:r w:rsidRPr="00FC482E">
              <w:rPr>
                <w:rFonts w:ascii="Times New Roman" w:hAnsi="Times New Roman" w:cs="Times New Roman"/>
                <w:sz w:val="24"/>
                <w:szCs w:val="24"/>
                <w:lang w:eastAsia="en-GB"/>
              </w:rPr>
              <w:t xml:space="preserve">Acest capitol propune transpunerea unor articole din Regulamentul (UE) 2021/2015 și anume </w:t>
            </w:r>
            <w:r w:rsidRPr="002F7958">
              <w:rPr>
                <w:rFonts w:ascii="Times New Roman" w:hAnsi="Times New Roman" w:cs="Times New Roman"/>
                <w:sz w:val="24"/>
                <w:szCs w:val="24"/>
                <w:lang w:eastAsia="en-GB"/>
              </w:rPr>
              <w:t>articolele care prevăd următoarele norme:</w:t>
            </w:r>
          </w:p>
          <w:p w14:paraId="49AAD0EF" w14:textId="1F210298" w:rsidR="00E3101B" w:rsidRPr="002F7958" w:rsidRDefault="002F7958" w:rsidP="002F7958">
            <w:pPr>
              <w:pBdr>
                <w:top w:val="none" w:sz="4" w:space="0" w:color="000000"/>
                <w:left w:val="none" w:sz="4" w:space="0" w:color="000000"/>
                <w:bottom w:val="none" w:sz="4" w:space="0" w:color="000000"/>
                <w:right w:val="none" w:sz="4" w:space="0" w:color="000000"/>
              </w:pBdr>
              <w:tabs>
                <w:tab w:val="left" w:pos="263"/>
                <w:tab w:val="left" w:pos="686"/>
              </w:tabs>
              <w:spacing w:after="0" w:line="240" w:lineRule="auto"/>
              <w:rPr>
                <w:rFonts w:ascii="Times New Roman" w:hAnsi="Times New Roman" w:cs="Times New Roman"/>
                <w:sz w:val="24"/>
                <w:szCs w:val="24"/>
              </w:rPr>
            </w:pPr>
            <w:r w:rsidRPr="002F7958">
              <w:rPr>
                <w:rFonts w:ascii="Times New Roman" w:hAnsi="Times New Roman" w:cs="Times New Roman"/>
                <w:sz w:val="24"/>
                <w:szCs w:val="24"/>
              </w:rPr>
              <w:t xml:space="preserve">- </w:t>
            </w:r>
            <w:r w:rsidR="00E3101B" w:rsidRPr="002F7958">
              <w:rPr>
                <w:rFonts w:ascii="Times New Roman" w:hAnsi="Times New Roman" w:cs="Times New Roman"/>
                <w:sz w:val="24"/>
                <w:szCs w:val="24"/>
              </w:rPr>
              <w:t xml:space="preserve">cadrul instrucțional </w:t>
            </w:r>
            <w:r w:rsidR="00E3101B" w:rsidRPr="002F7958">
              <w:rPr>
                <w:rFonts w:ascii="Times New Roman" w:hAnsi="Times New Roman" w:cs="Times New Roman"/>
                <w:sz w:val="24"/>
                <w:szCs w:val="24"/>
                <w:lang w:eastAsia="en-GB"/>
              </w:rPr>
              <w:t>FNDAMR;</w:t>
            </w:r>
          </w:p>
          <w:p w14:paraId="391E43CE" w14:textId="77777777" w:rsidR="00E3101B" w:rsidRDefault="00E3101B" w:rsidP="002F7958">
            <w:pPr>
              <w:pStyle w:val="Listparagraf"/>
              <w:numPr>
                <w:ilvl w:val="0"/>
                <w:numId w:val="33"/>
              </w:numPr>
              <w:pBdr>
                <w:top w:val="none" w:sz="4" w:space="0" w:color="000000"/>
                <w:left w:val="none" w:sz="4" w:space="0" w:color="000000"/>
                <w:bottom w:val="none" w:sz="4" w:space="0" w:color="000000"/>
                <w:right w:val="none" w:sz="4" w:space="0" w:color="000000"/>
              </w:pBdr>
              <w:tabs>
                <w:tab w:val="left" w:pos="263"/>
                <w:tab w:val="left" w:pos="686"/>
              </w:tabs>
              <w:ind w:left="0" w:firstLine="0"/>
              <w:rPr>
                <w:sz w:val="24"/>
                <w:szCs w:val="24"/>
                <w:lang w:val="ro-RO"/>
              </w:rPr>
            </w:pPr>
            <w:r w:rsidRPr="002F7958">
              <w:rPr>
                <w:sz w:val="24"/>
                <w:szCs w:val="24"/>
                <w:lang w:val="ro-RO" w:eastAsia="en-GB"/>
              </w:rPr>
              <w:t>tipurile de intervenții și cerințele comune cu ajutorul cărora trebuie să se urmărească realizarea obiectivelor</w:t>
            </w:r>
            <w:r w:rsidRPr="00A75BFE">
              <w:rPr>
                <w:sz w:val="24"/>
                <w:szCs w:val="24"/>
                <w:lang w:val="ro-RO" w:eastAsia="en-GB"/>
              </w:rPr>
              <w:t xml:space="preserve"> generale prevăzute în Strategia Națională de Dezvoltare Agricolă și Rurală (în continuare - politica agricolă), precum și măsurile financiare conexe;</w:t>
            </w:r>
          </w:p>
          <w:p w14:paraId="591C0DA7" w14:textId="77777777" w:rsidR="00E3101B" w:rsidRDefault="00E3101B" w:rsidP="002F7958">
            <w:pPr>
              <w:pStyle w:val="Listparagraf"/>
              <w:numPr>
                <w:ilvl w:val="0"/>
                <w:numId w:val="33"/>
              </w:numPr>
              <w:pBdr>
                <w:top w:val="none" w:sz="4" w:space="0" w:color="000000"/>
                <w:left w:val="none" w:sz="4" w:space="0" w:color="000000"/>
                <w:bottom w:val="none" w:sz="4" w:space="0" w:color="000000"/>
                <w:right w:val="none" w:sz="4" w:space="0" w:color="000000"/>
              </w:pBdr>
              <w:tabs>
                <w:tab w:val="left" w:pos="263"/>
                <w:tab w:val="left" w:pos="686"/>
              </w:tabs>
              <w:ind w:left="0" w:firstLine="97"/>
              <w:rPr>
                <w:sz w:val="24"/>
                <w:szCs w:val="24"/>
                <w:lang w:val="ro-RO"/>
              </w:rPr>
            </w:pPr>
            <w:r w:rsidRPr="00A75BFE">
              <w:rPr>
                <w:sz w:val="24"/>
                <w:szCs w:val="24"/>
                <w:lang w:val="ro-RO" w:eastAsia="en-GB"/>
              </w:rPr>
              <w:t>finanțarea, gestionarea și monitorizarea politicii agricole, în special referitoare la finanțarea cheltuielilor, sistemele de gestionare și control precum și procedurile de verificare financiară și a conformității plăților;</w:t>
            </w:r>
          </w:p>
          <w:p w14:paraId="24449503" w14:textId="77777777" w:rsidR="00E3101B" w:rsidRDefault="00E3101B" w:rsidP="002F7958">
            <w:pPr>
              <w:pStyle w:val="Listparagraf"/>
              <w:numPr>
                <w:ilvl w:val="0"/>
                <w:numId w:val="33"/>
              </w:numPr>
              <w:pBdr>
                <w:top w:val="none" w:sz="4" w:space="0" w:color="000000"/>
                <w:left w:val="none" w:sz="4" w:space="0" w:color="000000"/>
                <w:bottom w:val="none" w:sz="4" w:space="0" w:color="000000"/>
                <w:right w:val="none" w:sz="4" w:space="0" w:color="000000"/>
              </w:pBdr>
              <w:tabs>
                <w:tab w:val="left" w:pos="263"/>
                <w:tab w:val="left" w:pos="686"/>
              </w:tabs>
              <w:ind w:left="0" w:firstLine="97"/>
              <w:rPr>
                <w:sz w:val="24"/>
                <w:szCs w:val="24"/>
                <w:lang w:val="ro-RO"/>
              </w:rPr>
            </w:pPr>
            <w:r w:rsidRPr="00A75BFE">
              <w:rPr>
                <w:sz w:val="24"/>
                <w:szCs w:val="24"/>
                <w:lang w:val="ro-RO" w:eastAsia="en-GB"/>
              </w:rPr>
              <w:lastRenderedPageBreak/>
              <w:t>structura Programului strategic al politicii agricole (în continuare – PSPA),</w:t>
            </w:r>
            <w:r>
              <w:t xml:space="preserve"> </w:t>
            </w:r>
            <w:r w:rsidRPr="00A75BFE">
              <w:rPr>
                <w:sz w:val="24"/>
                <w:szCs w:val="24"/>
                <w:lang w:val="ro-RO" w:eastAsia="en-GB"/>
              </w:rPr>
              <w:t>care stabilește strategiile de intervenții, indicatori, condiții pentru intervenții și indică resursele financiare, în conformitate cu obiectivele specifice și cu nevoile identificate;</w:t>
            </w:r>
          </w:p>
          <w:p w14:paraId="761569A8" w14:textId="77777777" w:rsidR="00E3101B" w:rsidRDefault="00E3101B" w:rsidP="002F7958">
            <w:pPr>
              <w:pStyle w:val="Listparagraf"/>
              <w:numPr>
                <w:ilvl w:val="0"/>
                <w:numId w:val="33"/>
              </w:numPr>
              <w:pBdr>
                <w:top w:val="none" w:sz="4" w:space="0" w:color="000000"/>
                <w:left w:val="none" w:sz="4" w:space="0" w:color="000000"/>
                <w:bottom w:val="none" w:sz="4" w:space="0" w:color="000000"/>
                <w:right w:val="none" w:sz="4" w:space="0" w:color="000000"/>
              </w:pBdr>
              <w:tabs>
                <w:tab w:val="left" w:pos="263"/>
                <w:tab w:val="left" w:pos="686"/>
              </w:tabs>
              <w:ind w:left="0" w:firstLine="97"/>
              <w:rPr>
                <w:sz w:val="24"/>
                <w:szCs w:val="24"/>
                <w:lang w:val="ro-RO"/>
              </w:rPr>
            </w:pPr>
            <w:r w:rsidRPr="00A75BFE">
              <w:rPr>
                <w:sz w:val="24"/>
                <w:szCs w:val="24"/>
                <w:lang w:val="ro-RO" w:eastAsia="en-GB"/>
              </w:rPr>
              <w:t>monitorizarea, raportarea și evaluarea PSPA;</w:t>
            </w:r>
          </w:p>
          <w:p w14:paraId="2E833C81" w14:textId="77777777" w:rsidR="00E3101B" w:rsidRDefault="00E3101B" w:rsidP="002F7958">
            <w:pPr>
              <w:pStyle w:val="Listparagraf"/>
              <w:numPr>
                <w:ilvl w:val="0"/>
                <w:numId w:val="33"/>
              </w:numPr>
              <w:pBdr>
                <w:top w:val="none" w:sz="4" w:space="0" w:color="000000"/>
                <w:left w:val="none" w:sz="4" w:space="0" w:color="000000"/>
                <w:bottom w:val="none" w:sz="4" w:space="0" w:color="000000"/>
                <w:right w:val="none" w:sz="4" w:space="0" w:color="000000"/>
              </w:pBdr>
              <w:tabs>
                <w:tab w:val="left" w:pos="263"/>
                <w:tab w:val="left" w:pos="686"/>
              </w:tabs>
              <w:ind w:left="0" w:firstLine="97"/>
              <w:rPr>
                <w:sz w:val="24"/>
                <w:szCs w:val="24"/>
                <w:lang w:val="ro-RO"/>
              </w:rPr>
            </w:pPr>
            <w:r w:rsidRPr="00A75BFE">
              <w:rPr>
                <w:sz w:val="24"/>
                <w:szCs w:val="24"/>
                <w:lang w:val="ro-RO" w:eastAsia="en-GB"/>
              </w:rPr>
              <w:t>reglementează sprijinul finanțat din FNDAMR pentru intervențiile specificate în PSPA, aprobat de Guvern;</w:t>
            </w:r>
          </w:p>
          <w:p w14:paraId="7BB4FF0B" w14:textId="77777777" w:rsidR="00E3101B" w:rsidRDefault="00E3101B" w:rsidP="002F7958">
            <w:pPr>
              <w:pStyle w:val="Listparagraf"/>
              <w:numPr>
                <w:ilvl w:val="0"/>
                <w:numId w:val="33"/>
              </w:numPr>
              <w:pBdr>
                <w:top w:val="none" w:sz="4" w:space="0" w:color="000000"/>
                <w:left w:val="none" w:sz="4" w:space="0" w:color="000000"/>
                <w:bottom w:val="none" w:sz="4" w:space="0" w:color="000000"/>
                <w:right w:val="none" w:sz="4" w:space="0" w:color="000000"/>
              </w:pBdr>
              <w:tabs>
                <w:tab w:val="left" w:pos="263"/>
                <w:tab w:val="left" w:pos="686"/>
              </w:tabs>
              <w:ind w:left="0" w:firstLine="97"/>
              <w:rPr>
                <w:sz w:val="24"/>
                <w:szCs w:val="24"/>
                <w:lang w:val="ro-RO"/>
              </w:rPr>
            </w:pPr>
            <w:r w:rsidRPr="00A75BFE">
              <w:rPr>
                <w:sz w:val="24"/>
                <w:szCs w:val="24"/>
                <w:lang w:val="ro-RO" w:eastAsia="en-GB"/>
              </w:rPr>
              <w:t>derogări în cazuri de circumstanțe justificate și în circumstanțe excepționale;</w:t>
            </w:r>
          </w:p>
          <w:p w14:paraId="69A9558F" w14:textId="77777777" w:rsidR="00E3101B" w:rsidRPr="00A75BFE" w:rsidRDefault="00E3101B" w:rsidP="002F7958">
            <w:pPr>
              <w:pStyle w:val="Listparagraf"/>
              <w:numPr>
                <w:ilvl w:val="0"/>
                <w:numId w:val="33"/>
              </w:numPr>
              <w:pBdr>
                <w:top w:val="none" w:sz="4" w:space="0" w:color="000000"/>
                <w:left w:val="none" w:sz="4" w:space="0" w:color="000000"/>
                <w:bottom w:val="none" w:sz="4" w:space="0" w:color="000000"/>
                <w:right w:val="none" w:sz="4" w:space="0" w:color="000000"/>
              </w:pBdr>
              <w:tabs>
                <w:tab w:val="left" w:pos="263"/>
                <w:tab w:val="left" w:pos="686"/>
              </w:tabs>
              <w:ind w:left="0" w:firstLine="97"/>
              <w:rPr>
                <w:sz w:val="24"/>
                <w:szCs w:val="24"/>
                <w:lang w:val="ro-RO"/>
              </w:rPr>
            </w:pPr>
            <w:r w:rsidRPr="00A75BFE">
              <w:rPr>
                <w:sz w:val="24"/>
                <w:szCs w:val="24"/>
                <w:lang w:val="ro-RO" w:eastAsia="en-GB"/>
              </w:rPr>
              <w:t>definiții care se propun în următoarea redacție:</w:t>
            </w:r>
          </w:p>
          <w:p w14:paraId="204445DD" w14:textId="77777777" w:rsidR="00E3101B" w:rsidRPr="00FC482E" w:rsidRDefault="00E3101B" w:rsidP="002F7958">
            <w:pPr>
              <w:spacing w:after="0" w:line="240" w:lineRule="auto"/>
              <w:ind w:firstLine="97"/>
              <w:jc w:val="both"/>
              <w:rPr>
                <w:rFonts w:ascii="Times New Roman" w:eastAsia="Times New Roman" w:hAnsi="Times New Roman" w:cs="Times New Roman"/>
                <w:sz w:val="24"/>
                <w:szCs w:val="24"/>
                <w:lang w:eastAsia="en-GB"/>
              </w:rPr>
            </w:pPr>
            <w:r w:rsidRPr="00FC482E">
              <w:rPr>
                <w:rFonts w:ascii="Times New Roman" w:eastAsia="Times New Roman" w:hAnsi="Times New Roman" w:cs="Times New Roman"/>
                <w:i/>
                <w:iCs/>
                <w:sz w:val="24"/>
                <w:szCs w:val="24"/>
                <w:lang w:eastAsia="en-GB"/>
              </w:rPr>
              <w:t>„fermier”</w:t>
            </w:r>
            <w:r w:rsidRPr="00FC482E">
              <w:rPr>
                <w:rFonts w:ascii="Times New Roman" w:eastAsia="Times New Roman" w:hAnsi="Times New Roman" w:cs="Times New Roman"/>
                <w:sz w:val="24"/>
                <w:szCs w:val="24"/>
                <w:lang w:eastAsia="en-GB"/>
              </w:rPr>
              <w:t xml:space="preserve"> - o persoană fizică sau juridică sau un grup de persoane fizice sau juridice, indiferent de statutul juridic pe care un astfel de grup și membrii săi îl dețin, a cărei/cărui exploatație este situată pe teritoriul Republicii Moldova şi care desfăşoară activităţi agricole;</w:t>
            </w:r>
          </w:p>
          <w:p w14:paraId="7638ECE0" w14:textId="77777777" w:rsidR="00E3101B" w:rsidRPr="00FC482E" w:rsidRDefault="00E3101B" w:rsidP="00E3101B">
            <w:pPr>
              <w:spacing w:after="0" w:line="240" w:lineRule="auto"/>
              <w:jc w:val="both"/>
              <w:rPr>
                <w:rFonts w:ascii="Times New Roman" w:eastAsia="Times New Roman" w:hAnsi="Times New Roman" w:cs="Times New Roman"/>
                <w:sz w:val="24"/>
                <w:szCs w:val="24"/>
                <w:lang w:eastAsia="en-GB"/>
              </w:rPr>
            </w:pPr>
            <w:r w:rsidRPr="00FC482E">
              <w:rPr>
                <w:rFonts w:ascii="Times New Roman" w:eastAsia="Times New Roman" w:hAnsi="Times New Roman" w:cs="Times New Roman"/>
                <w:i/>
                <w:iCs/>
                <w:sz w:val="24"/>
                <w:szCs w:val="24"/>
                <w:lang w:eastAsia="en-GB"/>
              </w:rPr>
              <w:t>„exploatație”</w:t>
            </w:r>
            <w:r w:rsidRPr="00FC482E">
              <w:rPr>
                <w:rFonts w:ascii="Times New Roman" w:eastAsia="Times New Roman" w:hAnsi="Times New Roman" w:cs="Times New Roman"/>
                <w:sz w:val="24"/>
                <w:szCs w:val="24"/>
                <w:lang w:eastAsia="en-GB"/>
              </w:rPr>
              <w:t xml:space="preserve"> - ansamblul unităților utilizate pentru activități agricole și gestionate de un fermier, situate pe teritoriul Republicii Moldova;</w:t>
            </w:r>
          </w:p>
          <w:p w14:paraId="00E4330F" w14:textId="77777777" w:rsidR="00E3101B" w:rsidRPr="00D051E2" w:rsidRDefault="00E3101B" w:rsidP="00E3101B">
            <w:pPr>
              <w:spacing w:after="0" w:line="240" w:lineRule="auto"/>
              <w:jc w:val="both"/>
              <w:rPr>
                <w:rFonts w:ascii="Times New Roman" w:eastAsia="Times New Roman" w:hAnsi="Times New Roman" w:cs="Times New Roman"/>
                <w:sz w:val="24"/>
                <w:szCs w:val="24"/>
                <w:lang w:eastAsia="en-GB"/>
              </w:rPr>
            </w:pPr>
            <w:r w:rsidRPr="00FC482E">
              <w:rPr>
                <w:rFonts w:ascii="Times New Roman" w:eastAsia="Times New Roman" w:hAnsi="Times New Roman" w:cs="Times New Roman"/>
                <w:i/>
                <w:iCs/>
                <w:sz w:val="24"/>
                <w:szCs w:val="24"/>
                <w:lang w:eastAsia="en-GB"/>
              </w:rPr>
              <w:t>„intervenție”</w:t>
            </w:r>
            <w:r w:rsidRPr="00FC482E">
              <w:rPr>
                <w:rFonts w:ascii="Times New Roman" w:eastAsia="Times New Roman" w:hAnsi="Times New Roman" w:cs="Times New Roman"/>
                <w:sz w:val="24"/>
                <w:szCs w:val="24"/>
                <w:lang w:eastAsia="en-GB"/>
              </w:rPr>
              <w:t xml:space="preserve"> - un instrument de sprijin însoțit de un set de condiții de eligibilitate, pe baza unui tip de intervenție prevăzut în prezenta lege </w:t>
            </w:r>
            <w:r w:rsidRPr="00D051E2">
              <w:rPr>
                <w:rFonts w:ascii="Times New Roman" w:eastAsia="Times New Roman" w:hAnsi="Times New Roman" w:cs="Times New Roman"/>
                <w:sz w:val="24"/>
                <w:szCs w:val="24"/>
                <w:lang w:eastAsia="en-GB"/>
              </w:rPr>
              <w:t>(Actualmente, în actele normative care reglementează domeniul de subvenționare se utilizează noțiunea de „măsură” și „submăsură”);</w:t>
            </w:r>
          </w:p>
          <w:p w14:paraId="4D87664B" w14:textId="77777777" w:rsidR="00E3101B" w:rsidRPr="00026A0B" w:rsidRDefault="00E3101B" w:rsidP="00E3101B">
            <w:pPr>
              <w:spacing w:after="0" w:line="240" w:lineRule="auto"/>
              <w:jc w:val="both"/>
              <w:rPr>
                <w:rFonts w:ascii="Times New Roman" w:hAnsi="Times New Roman" w:cs="Times New Roman"/>
                <w:sz w:val="24"/>
                <w:szCs w:val="24"/>
              </w:rPr>
            </w:pPr>
            <w:r w:rsidRPr="00FC482E">
              <w:rPr>
                <w:rFonts w:ascii="Times New Roman" w:eastAsia="Times New Roman" w:hAnsi="Times New Roman" w:cs="Times New Roman"/>
                <w:i/>
                <w:iCs/>
                <w:sz w:val="24"/>
                <w:szCs w:val="24"/>
                <w:lang w:eastAsia="en-GB"/>
              </w:rPr>
              <w:t>„operațiune”</w:t>
            </w:r>
            <w:r w:rsidRPr="00FC482E">
              <w:rPr>
                <w:rFonts w:ascii="Times New Roman" w:eastAsia="Times New Roman" w:hAnsi="Times New Roman" w:cs="Times New Roman"/>
                <w:sz w:val="24"/>
                <w:szCs w:val="24"/>
                <w:lang w:eastAsia="en-GB"/>
              </w:rPr>
              <w:t xml:space="preserve"> - un proiect, un contract, o acțiune sau un grup de proiecte sau acțiuni selectate în cadrul </w:t>
            </w:r>
            <w:bookmarkStart w:id="2" w:name="_Hlk167793852"/>
            <w:r w:rsidRPr="00FC482E">
              <w:rPr>
                <w:rFonts w:ascii="Times New Roman" w:eastAsia="Times New Roman" w:hAnsi="Times New Roman" w:cs="Times New Roman"/>
                <w:sz w:val="24"/>
                <w:szCs w:val="24"/>
                <w:lang w:eastAsia="en-GB"/>
              </w:rPr>
              <w:t>PS</w:t>
            </w:r>
            <w:bookmarkEnd w:id="2"/>
            <w:r w:rsidRPr="00FC482E">
              <w:rPr>
                <w:rFonts w:ascii="Times New Roman" w:eastAsia="Times New Roman" w:hAnsi="Times New Roman" w:cs="Times New Roman"/>
                <w:sz w:val="24"/>
                <w:szCs w:val="24"/>
                <w:lang w:eastAsia="en-GB"/>
              </w:rPr>
              <w:t xml:space="preserve">PA </w:t>
            </w:r>
            <w:r w:rsidRPr="00026A0B">
              <w:rPr>
                <w:rFonts w:ascii="Times New Roman" w:eastAsia="Times New Roman" w:hAnsi="Times New Roman" w:cs="Times New Roman"/>
                <w:sz w:val="24"/>
                <w:szCs w:val="24"/>
                <w:lang w:eastAsia="en-GB"/>
              </w:rPr>
              <w:t>(Actualmente, se utilizează noțiunea „proiect investițional viabil”);</w:t>
            </w:r>
          </w:p>
          <w:p w14:paraId="5E6C2CA7" w14:textId="77777777" w:rsidR="00E3101B" w:rsidRPr="00FC482E" w:rsidRDefault="00E3101B" w:rsidP="00E3101B">
            <w:pPr>
              <w:spacing w:after="0" w:line="240" w:lineRule="auto"/>
              <w:jc w:val="both"/>
              <w:rPr>
                <w:rFonts w:ascii="Times New Roman" w:eastAsia="Times New Roman" w:hAnsi="Times New Roman" w:cs="Times New Roman"/>
                <w:sz w:val="24"/>
                <w:szCs w:val="24"/>
                <w:lang w:eastAsia="en-GB"/>
              </w:rPr>
            </w:pPr>
            <w:r w:rsidRPr="00FC482E">
              <w:rPr>
                <w:rFonts w:ascii="Times New Roman" w:eastAsia="Times New Roman" w:hAnsi="Times New Roman" w:cs="Times New Roman"/>
                <w:i/>
                <w:iCs/>
                <w:sz w:val="24"/>
                <w:szCs w:val="24"/>
                <w:lang w:eastAsia="en-GB"/>
              </w:rPr>
              <w:t>„obiective de etapă”</w:t>
            </w:r>
            <w:r w:rsidRPr="00FC482E">
              <w:rPr>
                <w:rFonts w:ascii="Times New Roman" w:eastAsia="Times New Roman" w:hAnsi="Times New Roman" w:cs="Times New Roman"/>
                <w:sz w:val="24"/>
                <w:szCs w:val="24"/>
                <w:lang w:eastAsia="en-GB"/>
              </w:rPr>
              <w:t xml:space="preserve"> - valori intermediare prestabilite pentru un exercițiu financiar dat, care trebuie atinse la un anumit moment în perioada PSPA pentru a asigura înregistrarea de progrese la timp în raport cu indicatorii de rezultat; </w:t>
            </w:r>
          </w:p>
          <w:p w14:paraId="76F9ED10" w14:textId="77777777" w:rsidR="00E3101B" w:rsidRDefault="00E3101B" w:rsidP="00E3101B">
            <w:pPr>
              <w:spacing w:after="0" w:line="240" w:lineRule="auto"/>
              <w:jc w:val="both"/>
              <w:rPr>
                <w:rFonts w:ascii="Times New Roman" w:hAnsi="Times New Roman" w:cs="Times New Roman"/>
                <w:sz w:val="24"/>
                <w:szCs w:val="24"/>
              </w:rPr>
            </w:pPr>
            <w:r w:rsidRPr="00FC482E">
              <w:rPr>
                <w:rFonts w:ascii="Times New Roman" w:eastAsia="Times New Roman" w:hAnsi="Times New Roman" w:cs="Times New Roman"/>
                <w:i/>
                <w:iCs/>
                <w:sz w:val="24"/>
                <w:szCs w:val="24"/>
                <w:lang w:eastAsia="en-GB"/>
              </w:rPr>
              <w:t>„indicatori”</w:t>
            </w:r>
            <w:r w:rsidRPr="00FC482E">
              <w:rPr>
                <w:rFonts w:ascii="Times New Roman" w:eastAsia="Times New Roman" w:hAnsi="Times New Roman" w:cs="Times New Roman"/>
                <w:sz w:val="24"/>
                <w:szCs w:val="24"/>
                <w:lang w:eastAsia="en-GB"/>
              </w:rPr>
              <w:t xml:space="preserve"> - valori prestabilite care trebuie atinse la sfârșitul perioadei PSPA în raport cu indicatorii de </w:t>
            </w:r>
            <w:r>
              <w:rPr>
                <w:rFonts w:ascii="Times New Roman" w:eastAsia="Times New Roman" w:hAnsi="Times New Roman" w:cs="Times New Roman"/>
                <w:sz w:val="24"/>
                <w:szCs w:val="24"/>
                <w:lang w:eastAsia="en-GB"/>
              </w:rPr>
              <w:t xml:space="preserve"> monitorizare, evaluare și de </w:t>
            </w:r>
            <w:r w:rsidRPr="00FC482E">
              <w:rPr>
                <w:rFonts w:ascii="Times New Roman" w:eastAsia="Times New Roman" w:hAnsi="Times New Roman" w:cs="Times New Roman"/>
                <w:sz w:val="24"/>
                <w:szCs w:val="24"/>
                <w:lang w:eastAsia="en-GB"/>
              </w:rPr>
              <w:t>rezultat;</w:t>
            </w:r>
          </w:p>
          <w:p w14:paraId="6D087C51" w14:textId="77777777" w:rsidR="00E3101B" w:rsidRPr="00FC482E" w:rsidRDefault="00E3101B" w:rsidP="00E3101B">
            <w:pPr>
              <w:spacing w:after="0" w:line="240" w:lineRule="auto"/>
              <w:jc w:val="both"/>
              <w:rPr>
                <w:rFonts w:ascii="Times New Roman" w:hAnsi="Times New Roman" w:cs="Times New Roman"/>
                <w:sz w:val="24"/>
                <w:szCs w:val="24"/>
              </w:rPr>
            </w:pPr>
            <w:r w:rsidRPr="00FC482E">
              <w:rPr>
                <w:rFonts w:ascii="Times New Roman" w:eastAsia="Times New Roman" w:hAnsi="Times New Roman" w:cs="Times New Roman"/>
                <w:i/>
                <w:iCs/>
                <w:sz w:val="24"/>
                <w:szCs w:val="24"/>
                <w:lang w:eastAsia="en-GB"/>
              </w:rPr>
              <w:t>„AKIS”</w:t>
            </w:r>
            <w:r w:rsidRPr="00FC482E">
              <w:rPr>
                <w:rFonts w:ascii="Times New Roman" w:eastAsia="Times New Roman" w:hAnsi="Times New Roman" w:cs="Times New Roman"/>
                <w:sz w:val="24"/>
                <w:szCs w:val="24"/>
                <w:lang w:eastAsia="en-GB"/>
              </w:rPr>
              <w:t xml:space="preserve"> - reprezintă combinarea fluxurilor de organizare și de cunoștințe dintre persoane, organizații și instituții care utilizează și generează cunoștințe pentru agricultură și domeniile conexe (Sistemul de cunoștințe și inovare în agricultură);</w:t>
            </w:r>
          </w:p>
          <w:p w14:paraId="799612DA" w14:textId="77777777" w:rsidR="00E3101B" w:rsidRPr="00FC482E" w:rsidRDefault="00E3101B" w:rsidP="00E3101B">
            <w:pPr>
              <w:spacing w:after="0" w:line="240" w:lineRule="auto"/>
              <w:jc w:val="both"/>
              <w:rPr>
                <w:rFonts w:ascii="Times New Roman" w:hAnsi="Times New Roman" w:cs="Times New Roman"/>
                <w:sz w:val="24"/>
                <w:szCs w:val="24"/>
              </w:rPr>
            </w:pPr>
            <w:r w:rsidRPr="00FC482E">
              <w:rPr>
                <w:rFonts w:ascii="Times New Roman" w:eastAsia="Times New Roman" w:hAnsi="Times New Roman" w:cs="Times New Roman"/>
                <w:i/>
                <w:iCs/>
                <w:sz w:val="24"/>
                <w:szCs w:val="24"/>
                <w:lang w:eastAsia="en-GB"/>
              </w:rPr>
              <w:t>„beneficiar”</w:t>
            </w:r>
            <w:r w:rsidRPr="00FC482E">
              <w:rPr>
                <w:rFonts w:ascii="Times New Roman" w:eastAsia="Times New Roman" w:hAnsi="Times New Roman" w:cs="Times New Roman"/>
                <w:b/>
                <w:bCs/>
                <w:sz w:val="24"/>
                <w:szCs w:val="24"/>
                <w:lang w:eastAsia="en-GB"/>
              </w:rPr>
              <w:t xml:space="preserve"> - </w:t>
            </w:r>
            <w:r w:rsidRPr="00FC482E">
              <w:rPr>
                <w:rFonts w:ascii="Times New Roman" w:eastAsia="Times New Roman" w:hAnsi="Times New Roman" w:cs="Times New Roman"/>
                <w:sz w:val="24"/>
                <w:szCs w:val="24"/>
                <w:lang w:eastAsia="en-GB"/>
              </w:rPr>
              <w:t xml:space="preserve">în legătură cu tipurile de intervenții pentru dezvoltarea rurală menționate la </w:t>
            </w:r>
            <w:r w:rsidRPr="00FC482E">
              <w:rPr>
                <w:rFonts w:ascii="Times New Roman" w:eastAsia="Times New Roman" w:hAnsi="Times New Roman" w:cs="Times New Roman"/>
                <w:sz w:val="24"/>
                <w:szCs w:val="24"/>
                <w:highlight w:val="yellow"/>
                <w:lang w:eastAsia="en-GB"/>
              </w:rPr>
              <w:fldChar w:fldCharType="begin"/>
            </w:r>
            <w:r w:rsidRPr="00FC482E">
              <w:rPr>
                <w:rFonts w:ascii="Times New Roman" w:eastAsia="Times New Roman" w:hAnsi="Times New Roman" w:cs="Times New Roman"/>
                <w:sz w:val="24"/>
                <w:szCs w:val="24"/>
                <w:lang w:eastAsia="en-GB"/>
              </w:rPr>
              <w:instrText xml:space="preserve"> REF art_69 \h </w:instrText>
            </w:r>
            <w:r w:rsidRPr="00FC482E">
              <w:rPr>
                <w:rFonts w:ascii="Times New Roman" w:eastAsia="Times New Roman" w:hAnsi="Times New Roman" w:cs="Times New Roman"/>
                <w:sz w:val="24"/>
                <w:szCs w:val="24"/>
                <w:highlight w:val="yellow"/>
                <w:lang w:eastAsia="en-GB"/>
              </w:rPr>
              <w:instrText xml:space="preserve"> \* MERGEFORMAT </w:instrText>
            </w:r>
            <w:r w:rsidRPr="00FC482E">
              <w:rPr>
                <w:rFonts w:ascii="Times New Roman" w:eastAsia="Times New Roman" w:hAnsi="Times New Roman" w:cs="Times New Roman"/>
                <w:sz w:val="24"/>
                <w:szCs w:val="24"/>
                <w:highlight w:val="yellow"/>
                <w:lang w:eastAsia="en-GB"/>
              </w:rPr>
            </w:r>
            <w:r w:rsidRPr="00FC482E">
              <w:rPr>
                <w:rFonts w:ascii="Times New Roman" w:eastAsia="Times New Roman" w:hAnsi="Times New Roman" w:cs="Times New Roman"/>
                <w:sz w:val="24"/>
                <w:szCs w:val="24"/>
                <w:highlight w:val="yellow"/>
                <w:lang w:eastAsia="en-GB"/>
              </w:rPr>
              <w:fldChar w:fldCharType="separate"/>
            </w:r>
            <w:r w:rsidRPr="00FC482E">
              <w:rPr>
                <w:rFonts w:ascii="Times New Roman" w:eastAsia="Times New Roman" w:hAnsi="Times New Roman" w:cs="Times New Roman"/>
                <w:color w:val="000000" w:themeColor="text1"/>
                <w:sz w:val="24"/>
                <w:szCs w:val="24"/>
              </w:rPr>
              <w:t xml:space="preserve">articolul </w:t>
            </w:r>
            <w:r w:rsidRPr="00FC482E">
              <w:rPr>
                <w:rFonts w:ascii="Times New Roman" w:eastAsia="Times New Roman" w:hAnsi="Times New Roman" w:cs="Times New Roman"/>
                <w:sz w:val="24"/>
                <w:szCs w:val="24"/>
                <w:highlight w:val="yellow"/>
                <w:lang w:eastAsia="en-GB"/>
              </w:rPr>
              <w:fldChar w:fldCharType="end"/>
            </w:r>
            <w:r w:rsidRPr="00FC482E">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 xml:space="preserve">2 </w:t>
            </w:r>
            <w:r w:rsidRPr="00FC482E">
              <w:rPr>
                <w:rFonts w:ascii="Times New Roman" w:eastAsia="Times New Roman" w:hAnsi="Times New Roman" w:cs="Times New Roman"/>
                <w:sz w:val="24"/>
                <w:szCs w:val="24"/>
                <w:lang w:eastAsia="en-GB"/>
              </w:rPr>
              <w:t>înseamnă:</w:t>
            </w:r>
          </w:p>
          <w:p w14:paraId="0D5E36E6" w14:textId="77777777" w:rsidR="00E3101B" w:rsidRDefault="00E3101B" w:rsidP="00E3101B">
            <w:pPr>
              <w:pStyle w:val="Listparagraf"/>
              <w:numPr>
                <w:ilvl w:val="0"/>
                <w:numId w:val="2"/>
              </w:numPr>
              <w:tabs>
                <w:tab w:val="left" w:pos="142"/>
                <w:tab w:val="left" w:pos="259"/>
              </w:tabs>
              <w:ind w:left="0" w:firstLine="142"/>
              <w:rPr>
                <w:sz w:val="24"/>
                <w:szCs w:val="24"/>
                <w:lang w:val="ro-RO" w:eastAsia="en-GB"/>
              </w:rPr>
            </w:pPr>
            <w:r w:rsidRPr="00FC482E">
              <w:rPr>
                <w:sz w:val="24"/>
                <w:szCs w:val="24"/>
                <w:lang w:val="ro-RO" w:eastAsia="en-GB"/>
              </w:rPr>
              <w:t>un organism de drept public sau privat, o entitate cu sau fără personalitate juridică, o persoană fizică sau un grup de persoane fizice sau juridice responsabile fie cu inițierea operațiunilor, fie cu inițierea și executarea operațiunilor;</w:t>
            </w:r>
          </w:p>
          <w:p w14:paraId="726CD936" w14:textId="77777777" w:rsidR="00E3101B" w:rsidRPr="00026A0B" w:rsidRDefault="00E3101B" w:rsidP="00E3101B">
            <w:pPr>
              <w:pStyle w:val="Listparagraf"/>
              <w:numPr>
                <w:ilvl w:val="0"/>
                <w:numId w:val="2"/>
              </w:numPr>
              <w:tabs>
                <w:tab w:val="left" w:pos="142"/>
                <w:tab w:val="left" w:pos="259"/>
              </w:tabs>
              <w:ind w:left="0" w:firstLine="142"/>
              <w:rPr>
                <w:sz w:val="24"/>
                <w:szCs w:val="24"/>
                <w:lang w:val="ro-RO" w:eastAsia="en-GB"/>
              </w:rPr>
            </w:pPr>
            <w:r w:rsidRPr="00026A0B">
              <w:rPr>
                <w:sz w:val="24"/>
                <w:szCs w:val="24"/>
                <w:lang w:val="ro-RO" w:eastAsia="en-GB"/>
              </w:rPr>
              <w:t>în contextul schemelor de ajutor de stat, întreprinderea care primește ajutoarele (</w:t>
            </w:r>
            <w:r w:rsidRPr="00026A0B">
              <w:rPr>
                <w:sz w:val="24"/>
                <w:szCs w:val="24"/>
                <w:lang w:eastAsia="en-GB"/>
              </w:rPr>
              <w:t xml:space="preserve">Actualmente, subiecți ai subvenționării în agricultură și în mediul rural, care beneficiază de sprijin financiar sunt: fermierii; </w:t>
            </w:r>
            <w:r w:rsidRPr="00026A0B">
              <w:rPr>
                <w:sz w:val="24"/>
                <w:szCs w:val="24"/>
              </w:rPr>
              <w:t>persoanele juridice sau fizice care desfăşoară activităţi în mediul rural sau activităţi agricole, altele decât fermierul; unităţile administrativ-teritoriale;  grupurile de acțiune locală; organizațiile din domeniul cercetării şi inovării şi instituţiile de învăţământ cu profil agroindustrial; asociațiile utilizatorilor de apă pentru irigare);</w:t>
            </w:r>
          </w:p>
          <w:p w14:paraId="54D5EDA5" w14:textId="77777777" w:rsidR="00E3101B" w:rsidRPr="00FC482E" w:rsidRDefault="00E3101B" w:rsidP="00E3101B">
            <w:pPr>
              <w:spacing w:after="0" w:line="240" w:lineRule="auto"/>
              <w:jc w:val="both"/>
              <w:rPr>
                <w:rFonts w:ascii="Times New Roman" w:hAnsi="Times New Roman" w:cs="Times New Roman"/>
                <w:sz w:val="24"/>
                <w:szCs w:val="24"/>
              </w:rPr>
            </w:pPr>
            <w:r w:rsidRPr="00FC482E">
              <w:rPr>
                <w:rFonts w:ascii="Times New Roman" w:eastAsia="Times New Roman" w:hAnsi="Times New Roman" w:cs="Times New Roman"/>
                <w:i/>
                <w:iCs/>
                <w:sz w:val="24"/>
                <w:szCs w:val="24"/>
                <w:lang w:eastAsia="en-GB"/>
              </w:rPr>
              <w:t>„rata sprijinului”</w:t>
            </w:r>
            <w:r w:rsidRPr="00FC482E">
              <w:rPr>
                <w:rFonts w:ascii="Times New Roman" w:eastAsia="Times New Roman" w:hAnsi="Times New Roman" w:cs="Times New Roman"/>
                <w:b/>
                <w:bCs/>
                <w:sz w:val="24"/>
                <w:szCs w:val="24"/>
                <w:lang w:eastAsia="en-GB"/>
              </w:rPr>
              <w:t xml:space="preserve"> </w:t>
            </w:r>
            <w:r w:rsidRPr="00FC482E">
              <w:rPr>
                <w:rFonts w:ascii="Times New Roman" w:eastAsia="Times New Roman" w:hAnsi="Times New Roman" w:cs="Times New Roman"/>
                <w:sz w:val="24"/>
                <w:szCs w:val="24"/>
                <w:lang w:eastAsia="en-GB"/>
              </w:rPr>
              <w:t>- ponderea contribuției cheltuielilor publice la o operațiune;</w:t>
            </w:r>
          </w:p>
          <w:p w14:paraId="2E0AA4B1" w14:textId="77777777" w:rsidR="00E3101B" w:rsidRPr="00FC482E" w:rsidRDefault="00E3101B" w:rsidP="00E3101B">
            <w:pPr>
              <w:spacing w:after="0" w:line="240" w:lineRule="auto"/>
              <w:jc w:val="both"/>
              <w:rPr>
                <w:rFonts w:ascii="Times New Roman" w:hAnsi="Times New Roman" w:cs="Times New Roman"/>
                <w:sz w:val="24"/>
                <w:szCs w:val="24"/>
              </w:rPr>
            </w:pPr>
            <w:r w:rsidRPr="00FC482E">
              <w:rPr>
                <w:rFonts w:ascii="Times New Roman" w:eastAsia="Times New Roman" w:hAnsi="Times New Roman" w:cs="Times New Roman"/>
                <w:i/>
                <w:iCs/>
                <w:sz w:val="24"/>
                <w:szCs w:val="24"/>
                <w:lang w:eastAsia="en-GB"/>
              </w:rPr>
              <w:t>„LEADER”</w:t>
            </w:r>
            <w:r w:rsidRPr="00FC482E">
              <w:rPr>
                <w:rFonts w:ascii="Times New Roman" w:eastAsia="Times New Roman" w:hAnsi="Times New Roman" w:cs="Times New Roman"/>
                <w:sz w:val="24"/>
                <w:szCs w:val="24"/>
                <w:lang w:eastAsia="en-GB"/>
              </w:rPr>
              <w:t xml:space="preserve"> - dezvoltarea locală plasată sub responsabilitatea comunității, astfel cum se definește prin Legea nr. 50/2021 cu privire la grupurile de acțiune locală;</w:t>
            </w:r>
          </w:p>
          <w:p w14:paraId="695CD44B" w14:textId="77777777" w:rsidR="00E3101B" w:rsidRDefault="00E3101B" w:rsidP="00E3101B">
            <w:pPr>
              <w:spacing w:after="0" w:line="240" w:lineRule="auto"/>
              <w:jc w:val="both"/>
              <w:rPr>
                <w:rFonts w:ascii="Times New Roman" w:hAnsi="Times New Roman" w:cs="Times New Roman"/>
                <w:sz w:val="24"/>
                <w:szCs w:val="24"/>
              </w:rPr>
            </w:pPr>
            <w:r w:rsidRPr="00FC482E">
              <w:rPr>
                <w:rFonts w:ascii="Times New Roman" w:eastAsia="Times New Roman" w:hAnsi="Times New Roman" w:cs="Times New Roman"/>
                <w:i/>
                <w:iCs/>
                <w:sz w:val="24"/>
                <w:szCs w:val="24"/>
                <w:lang w:eastAsia="en-GB"/>
              </w:rPr>
              <w:t>„organism intermediar”</w:t>
            </w:r>
            <w:r w:rsidRPr="00FC482E">
              <w:rPr>
                <w:rFonts w:ascii="Times New Roman" w:eastAsia="Times New Roman" w:hAnsi="Times New Roman" w:cs="Times New Roman"/>
                <w:sz w:val="24"/>
                <w:szCs w:val="24"/>
                <w:lang w:eastAsia="en-GB"/>
              </w:rPr>
              <w:t xml:space="preserve"> - orice organism de drept public sau privat, inclusiv organismele regionale sau locale, organismele de dezvoltare regională sau organizațiile neguvernamentale, care acționează sub responsabilitatea unei autorități de management sau care îndeplinește sarcini în numele unei astfel de autorități;</w:t>
            </w:r>
          </w:p>
          <w:p w14:paraId="294931B7" w14:textId="77777777" w:rsidR="00E3101B" w:rsidRPr="00A75BFE" w:rsidRDefault="00E3101B" w:rsidP="00E3101B">
            <w:pPr>
              <w:spacing w:after="0" w:line="240" w:lineRule="auto"/>
              <w:jc w:val="both"/>
              <w:rPr>
                <w:rFonts w:ascii="Times New Roman" w:hAnsi="Times New Roman" w:cs="Times New Roman"/>
                <w:sz w:val="24"/>
                <w:szCs w:val="24"/>
              </w:rPr>
            </w:pPr>
            <w:r w:rsidRPr="00FC482E">
              <w:rPr>
                <w:rFonts w:ascii="Times New Roman" w:eastAsia="Times New Roman" w:hAnsi="Times New Roman" w:cs="Times New Roman"/>
                <w:i/>
                <w:iCs/>
                <w:sz w:val="24"/>
                <w:szCs w:val="24"/>
                <w:lang w:eastAsia="en-GB"/>
              </w:rPr>
              <w:t>„neregulă”</w:t>
            </w:r>
            <w:r w:rsidRPr="00FC482E">
              <w:rPr>
                <w:rFonts w:ascii="Times New Roman" w:eastAsia="Times New Roman" w:hAnsi="Times New Roman" w:cs="Times New Roman"/>
                <w:sz w:val="24"/>
                <w:szCs w:val="24"/>
                <w:lang w:eastAsia="en-GB"/>
              </w:rPr>
              <w:t xml:space="preserve"> - </w:t>
            </w:r>
            <w:r w:rsidRPr="00FC482E">
              <w:rPr>
                <w:rFonts w:ascii="Times New Roman" w:eastAsia="Times New Roman" w:hAnsi="Times New Roman" w:cs="Times New Roman"/>
                <w:color w:val="333333"/>
                <w:sz w:val="24"/>
                <w:szCs w:val="24"/>
              </w:rPr>
              <w:t>orice încălcare a unei dispoziții de drept, ca urmare a unei acțiuni sau omisiuni a unui beneficiar, care poate sau ar putea prejudicia bugetul FN</w:t>
            </w:r>
            <w:r>
              <w:rPr>
                <w:rFonts w:ascii="Times New Roman" w:eastAsia="Times New Roman" w:hAnsi="Times New Roman" w:cs="Times New Roman"/>
                <w:color w:val="333333"/>
                <w:sz w:val="24"/>
                <w:szCs w:val="24"/>
              </w:rPr>
              <w:t>DAMR</w:t>
            </w:r>
            <w:r w:rsidRPr="00FC482E">
              <w:rPr>
                <w:rFonts w:ascii="Times New Roman" w:eastAsia="Times New Roman" w:hAnsi="Times New Roman" w:cs="Times New Roman"/>
                <w:color w:val="333333"/>
                <w:sz w:val="24"/>
                <w:szCs w:val="24"/>
              </w:rPr>
              <w:t xml:space="preserve"> prin cheltuieli nejustificate</w:t>
            </w:r>
            <w:r w:rsidRPr="00FC482E">
              <w:rPr>
                <w:rFonts w:ascii="Times New Roman" w:eastAsia="Times New Roman" w:hAnsi="Times New Roman" w:cs="Times New Roman"/>
                <w:sz w:val="24"/>
                <w:szCs w:val="24"/>
                <w:lang w:eastAsia="en-GB"/>
              </w:rPr>
              <w:t>;</w:t>
            </w:r>
          </w:p>
          <w:p w14:paraId="7805059B" w14:textId="77777777" w:rsidR="00E3101B" w:rsidRPr="00FC482E" w:rsidRDefault="00E3101B" w:rsidP="00E3101B">
            <w:pPr>
              <w:spacing w:after="0" w:line="240" w:lineRule="auto"/>
              <w:jc w:val="both"/>
              <w:rPr>
                <w:rFonts w:ascii="Times New Roman" w:hAnsi="Times New Roman" w:cs="Times New Roman"/>
                <w:sz w:val="24"/>
                <w:szCs w:val="24"/>
              </w:rPr>
            </w:pPr>
            <w:r w:rsidRPr="00FC482E">
              <w:rPr>
                <w:rFonts w:ascii="Times New Roman" w:eastAsia="Times New Roman" w:hAnsi="Times New Roman" w:cs="Times New Roman"/>
                <w:i/>
                <w:iCs/>
                <w:sz w:val="24"/>
                <w:szCs w:val="24"/>
                <w:lang w:eastAsia="en-GB"/>
              </w:rPr>
              <w:t>„sisteme de guvernanță”</w:t>
            </w:r>
            <w:r w:rsidRPr="00FC482E">
              <w:rPr>
                <w:rFonts w:ascii="Times New Roman" w:eastAsia="Times New Roman" w:hAnsi="Times New Roman" w:cs="Times New Roman"/>
                <w:sz w:val="24"/>
                <w:szCs w:val="24"/>
                <w:lang w:eastAsia="en-GB"/>
              </w:rPr>
              <w:t xml:space="preserve"> - organismele de guvernanță menționate în capitolul III din prezenta lege inclusiv obligațiile referitoare la protejarea efectivă a intereselor financiare menționate la articolul 3</w:t>
            </w:r>
            <w:r>
              <w:rPr>
                <w:rFonts w:ascii="Times New Roman" w:eastAsia="Times New Roman" w:hAnsi="Times New Roman" w:cs="Times New Roman"/>
                <w:sz w:val="24"/>
                <w:szCs w:val="24"/>
                <w:lang w:eastAsia="en-GB"/>
              </w:rPr>
              <w:t>2</w:t>
            </w:r>
            <w:r w:rsidRPr="00FC482E">
              <w:rPr>
                <w:rFonts w:ascii="Times New Roman" w:eastAsia="Times New Roman" w:hAnsi="Times New Roman" w:cs="Times New Roman"/>
                <w:sz w:val="24"/>
                <w:szCs w:val="24"/>
                <w:lang w:eastAsia="en-GB"/>
              </w:rPr>
              <w:t xml:space="preserve"> din prezenta lege, precum și punerea în aplicare a PSPA, astfel cum a fost aprobat de Guvern și sistemul de raportare instituit în scopul raportului anual privind performanța menționat la articolul </w:t>
            </w:r>
            <w:r>
              <w:rPr>
                <w:rFonts w:ascii="Times New Roman" w:eastAsia="Times New Roman" w:hAnsi="Times New Roman" w:cs="Times New Roman"/>
                <w:sz w:val="24"/>
                <w:szCs w:val="24"/>
                <w:lang w:eastAsia="en-GB"/>
              </w:rPr>
              <w:t>58</w:t>
            </w:r>
            <w:r w:rsidRPr="00FC482E">
              <w:rPr>
                <w:rFonts w:ascii="Times New Roman" w:eastAsia="Times New Roman" w:hAnsi="Times New Roman" w:cs="Times New Roman"/>
                <w:sz w:val="24"/>
                <w:szCs w:val="24"/>
                <w:lang w:eastAsia="en-GB"/>
              </w:rPr>
              <w:t xml:space="preserve"> din prezenta lege;</w:t>
            </w:r>
          </w:p>
          <w:p w14:paraId="00EC9058" w14:textId="1F3D5CA0" w:rsidR="00E3101B" w:rsidRPr="00FC482E" w:rsidRDefault="00E3101B" w:rsidP="00E3101B">
            <w:pPr>
              <w:spacing w:after="0" w:line="240" w:lineRule="auto"/>
              <w:jc w:val="both"/>
              <w:rPr>
                <w:rFonts w:ascii="Times New Roman" w:eastAsia="Times New Roman" w:hAnsi="Times New Roman" w:cs="Times New Roman"/>
                <w:color w:val="FF0000"/>
                <w:sz w:val="24"/>
                <w:szCs w:val="24"/>
                <w:lang w:eastAsia="en-GB"/>
              </w:rPr>
            </w:pPr>
            <w:r w:rsidRPr="00FC482E">
              <w:rPr>
                <w:rFonts w:ascii="Times New Roman" w:eastAsia="Times New Roman" w:hAnsi="Times New Roman" w:cs="Times New Roman"/>
                <w:i/>
                <w:iCs/>
                <w:sz w:val="24"/>
                <w:szCs w:val="24"/>
                <w:lang w:eastAsia="en-GB"/>
              </w:rPr>
              <w:t>„costuri unitare”</w:t>
            </w:r>
            <w:r w:rsidRPr="00FC482E">
              <w:rPr>
                <w:rFonts w:ascii="Times New Roman" w:eastAsia="Times New Roman" w:hAnsi="Times New Roman" w:cs="Times New Roman"/>
                <w:sz w:val="24"/>
                <w:szCs w:val="24"/>
                <w:lang w:eastAsia="en-GB"/>
              </w:rPr>
              <w:t>- includ toate categoriile specifice de costuri eligibile sau anumite categorii de acest tip care sunt clar identificate în prealabil printr-o trimitere la o sumă pe unitate</w:t>
            </w:r>
            <w:r w:rsidR="002F7958">
              <w:rPr>
                <w:rFonts w:ascii="Times New Roman" w:eastAsia="Times New Roman" w:hAnsi="Times New Roman" w:cs="Times New Roman"/>
                <w:sz w:val="24"/>
                <w:szCs w:val="24"/>
                <w:lang w:eastAsia="en-GB"/>
              </w:rPr>
              <w:t xml:space="preserve">. </w:t>
            </w:r>
          </w:p>
          <w:p w14:paraId="0E6A370B" w14:textId="67445EDC" w:rsidR="00E3101B" w:rsidRPr="00FC482E" w:rsidRDefault="00E3101B" w:rsidP="00E3101B">
            <w:pPr>
              <w:spacing w:after="0" w:line="240" w:lineRule="auto"/>
              <w:jc w:val="both"/>
              <w:rPr>
                <w:rFonts w:ascii="Times New Roman" w:eastAsia="Times New Roman" w:hAnsi="Times New Roman" w:cs="Times New Roman"/>
                <w:color w:val="FF0000"/>
                <w:sz w:val="24"/>
                <w:szCs w:val="24"/>
                <w:lang w:eastAsia="en-GB"/>
              </w:rPr>
            </w:pPr>
            <w:r w:rsidRPr="00FC482E">
              <w:rPr>
                <w:rFonts w:ascii="Times New Roman" w:eastAsia="Times New Roman" w:hAnsi="Times New Roman" w:cs="Times New Roman"/>
                <w:i/>
                <w:iCs/>
                <w:sz w:val="24"/>
                <w:szCs w:val="24"/>
                <w:lang w:eastAsia="en-GB"/>
              </w:rPr>
              <w:lastRenderedPageBreak/>
              <w:t>„sume forfetare”</w:t>
            </w:r>
            <w:r w:rsidRPr="00FC482E">
              <w:rPr>
                <w:rFonts w:ascii="Times New Roman" w:eastAsia="Times New Roman" w:hAnsi="Times New Roman" w:cs="Times New Roman"/>
                <w:sz w:val="24"/>
                <w:szCs w:val="24"/>
                <w:lang w:eastAsia="en-GB"/>
              </w:rPr>
              <w:t xml:space="preserve"> - includ, în mod global, toate categoriile specifice de costuri eligibile sau anumite categorii de acest tip care sunt clar identificate în prealabil; </w:t>
            </w:r>
          </w:p>
          <w:p w14:paraId="1BCE67E2" w14:textId="77777777" w:rsidR="00E3101B" w:rsidRDefault="00E3101B" w:rsidP="00E3101B">
            <w:pPr>
              <w:spacing w:after="0" w:line="240" w:lineRule="auto"/>
              <w:jc w:val="both"/>
              <w:rPr>
                <w:rFonts w:ascii="Times New Roman" w:eastAsia="Times New Roman" w:hAnsi="Times New Roman" w:cs="Times New Roman"/>
                <w:sz w:val="24"/>
                <w:szCs w:val="24"/>
                <w:lang w:eastAsia="en-GB"/>
              </w:rPr>
            </w:pPr>
            <w:r w:rsidRPr="00FC482E">
              <w:rPr>
                <w:rFonts w:ascii="Times New Roman" w:eastAsia="Times New Roman" w:hAnsi="Times New Roman" w:cs="Times New Roman"/>
                <w:i/>
                <w:iCs/>
                <w:sz w:val="24"/>
                <w:szCs w:val="24"/>
                <w:lang w:eastAsia="en-GB"/>
              </w:rPr>
              <w:t>„finanțări forfetare”</w:t>
            </w:r>
            <w:r w:rsidRPr="00FC482E">
              <w:rPr>
                <w:rFonts w:ascii="Times New Roman" w:eastAsia="Times New Roman" w:hAnsi="Times New Roman" w:cs="Times New Roman"/>
                <w:sz w:val="24"/>
                <w:szCs w:val="24"/>
                <w:lang w:eastAsia="en-GB"/>
              </w:rPr>
              <w:t xml:space="preserve"> - includ categorii specifice de costuri eligibile, identificate clar în prealabil prin aplicarea unui procentaj.</w:t>
            </w:r>
          </w:p>
          <w:p w14:paraId="587401A2" w14:textId="77777777" w:rsidR="00E3101B" w:rsidRPr="00FC482E" w:rsidRDefault="00E3101B" w:rsidP="00E3101B">
            <w:pPr>
              <w:spacing w:after="0" w:line="240" w:lineRule="auto"/>
              <w:jc w:val="both"/>
              <w:rPr>
                <w:rFonts w:ascii="Times New Roman" w:eastAsia="Times New Roman" w:hAnsi="Times New Roman" w:cs="Times New Roman"/>
                <w:sz w:val="24"/>
                <w:szCs w:val="24"/>
                <w:lang w:eastAsia="en-GB"/>
              </w:rPr>
            </w:pPr>
          </w:p>
          <w:p w14:paraId="756F92B4" w14:textId="77777777" w:rsidR="00E3101B" w:rsidRPr="00D52243" w:rsidRDefault="00E3101B" w:rsidP="00E3101B">
            <w:pPr>
              <w:pStyle w:val="Titlu2"/>
              <w:spacing w:line="240" w:lineRule="auto"/>
              <w:jc w:val="both"/>
              <w:rPr>
                <w:rFonts w:ascii="Times New Roman" w:eastAsia="Times New Roman" w:hAnsi="Times New Roman" w:cs="Times New Roman"/>
                <w:b/>
                <w:color w:val="000000" w:themeColor="text1"/>
                <w:sz w:val="24"/>
                <w:szCs w:val="24"/>
              </w:rPr>
            </w:pPr>
            <w:r w:rsidRPr="00D52243">
              <w:rPr>
                <w:rFonts w:ascii="Times New Roman" w:hAnsi="Times New Roman" w:cs="Times New Roman"/>
                <w:b/>
                <w:color w:val="auto"/>
                <w:sz w:val="24"/>
                <w:szCs w:val="24"/>
              </w:rPr>
              <w:t xml:space="preserve">Capitolul II </w:t>
            </w:r>
            <w:r w:rsidRPr="00D52243">
              <w:rPr>
                <w:rFonts w:ascii="Times New Roman" w:eastAsia="Times New Roman" w:hAnsi="Times New Roman" w:cs="Times New Roman"/>
                <w:b/>
                <w:color w:val="auto"/>
                <w:sz w:val="24"/>
                <w:szCs w:val="24"/>
              </w:rPr>
              <w:t xml:space="preserve">FONDUL </w:t>
            </w:r>
            <w:r w:rsidRPr="00D52243">
              <w:rPr>
                <w:rFonts w:ascii="Times New Roman" w:eastAsia="Times New Roman" w:hAnsi="Times New Roman" w:cs="Times New Roman"/>
                <w:b/>
                <w:color w:val="000000" w:themeColor="text1"/>
                <w:sz w:val="24"/>
                <w:szCs w:val="24"/>
              </w:rPr>
              <w:t>NAȚIONAL DE DEZVOLTARE A AGRICULTURII ŞI MEDIULUI RURAL,</w:t>
            </w:r>
            <w:r w:rsidRPr="00D52243">
              <w:rPr>
                <w:rFonts w:ascii="Times New Roman" w:hAnsi="Times New Roman" w:cs="Times New Roman"/>
                <w:sz w:val="24"/>
                <w:szCs w:val="24"/>
                <w:lang w:eastAsia="en-GB"/>
              </w:rPr>
              <w:t xml:space="preserve"> </w:t>
            </w:r>
            <w:r w:rsidRPr="00D52243">
              <w:rPr>
                <w:rFonts w:ascii="Times New Roman" w:hAnsi="Times New Roman" w:cs="Times New Roman"/>
                <w:color w:val="auto"/>
                <w:sz w:val="24"/>
                <w:szCs w:val="24"/>
                <w:lang w:eastAsia="en-GB"/>
              </w:rPr>
              <w:t xml:space="preserve">cuprinde articolele </w:t>
            </w:r>
            <w:r w:rsidRPr="00D52243">
              <w:rPr>
                <w:rFonts w:ascii="Times New Roman" w:hAnsi="Times New Roman" w:cs="Times New Roman"/>
                <w:color w:val="auto"/>
                <w:sz w:val="24"/>
                <w:szCs w:val="24"/>
              </w:rPr>
              <w:t>4-9:</w:t>
            </w:r>
          </w:p>
          <w:p w14:paraId="545C0CA9" w14:textId="77777777" w:rsidR="00E3101B" w:rsidRDefault="00E3101B" w:rsidP="00E3101B">
            <w:pPr>
              <w:pStyle w:val="Titlu2"/>
              <w:spacing w:line="240" w:lineRule="auto"/>
              <w:jc w:val="both"/>
              <w:rPr>
                <w:rFonts w:ascii="Times New Roman" w:hAnsi="Times New Roman" w:cs="Times New Roman"/>
                <w:color w:val="auto"/>
                <w:sz w:val="24"/>
                <w:szCs w:val="24"/>
                <w:shd w:val="clear" w:color="auto" w:fill="FFFFFF"/>
              </w:rPr>
            </w:pPr>
            <w:r w:rsidRPr="00FC482E">
              <w:rPr>
                <w:rFonts w:ascii="Times New Roman" w:hAnsi="Times New Roman" w:cs="Times New Roman"/>
                <w:bCs/>
                <w:color w:val="auto"/>
                <w:sz w:val="24"/>
                <w:szCs w:val="24"/>
              </w:rPr>
              <w:t>Potrivit practicii UE,</w:t>
            </w:r>
            <w:r w:rsidRPr="00FC482E">
              <w:rPr>
                <w:rFonts w:ascii="Times New Roman" w:hAnsi="Times New Roman" w:cs="Times New Roman"/>
                <w:b/>
                <w:color w:val="auto"/>
                <w:sz w:val="24"/>
                <w:szCs w:val="24"/>
              </w:rPr>
              <w:t xml:space="preserve"> </w:t>
            </w:r>
            <w:r w:rsidRPr="00FC482E">
              <w:rPr>
                <w:rFonts w:ascii="Times New Roman" w:hAnsi="Times New Roman" w:cs="Times New Roman"/>
                <w:color w:val="auto"/>
                <w:sz w:val="24"/>
                <w:szCs w:val="24"/>
                <w:shd w:val="clear" w:color="auto" w:fill="FFFFFF"/>
              </w:rPr>
              <w:t xml:space="preserve">bugetul Uniunii ar trebui să finanțeze cheltuielile PAC, inclusiv cheltuielile aferente intervențiilor din cadrul planului strategic PAC în temeiul titlului III din Regulamentul (UE) 2021/2115, fie în mod direct, prin intermediul FEGA și FEADR, fie în contextul gestiunii partajate cu statele membre. </w:t>
            </w:r>
          </w:p>
          <w:p w14:paraId="6A5E803D" w14:textId="77777777" w:rsidR="00E3101B" w:rsidRPr="002E02B8" w:rsidRDefault="00E3101B" w:rsidP="00E3101B"/>
          <w:p w14:paraId="466AA3FD" w14:textId="77777777" w:rsidR="00E3101B" w:rsidRPr="00FC482E" w:rsidRDefault="00E3101B" w:rsidP="00E3101B">
            <w:pPr>
              <w:spacing w:after="0" w:line="240" w:lineRule="auto"/>
              <w:jc w:val="both"/>
              <w:rPr>
                <w:rFonts w:ascii="Times New Roman" w:hAnsi="Times New Roman" w:cs="Times New Roman"/>
                <w:sz w:val="24"/>
                <w:szCs w:val="24"/>
                <w:shd w:val="clear" w:color="auto" w:fill="FFFFFF"/>
              </w:rPr>
            </w:pPr>
            <w:r w:rsidRPr="00FC482E">
              <w:rPr>
                <w:rFonts w:ascii="Times New Roman" w:hAnsi="Times New Roman" w:cs="Times New Roman"/>
                <w:sz w:val="24"/>
                <w:szCs w:val="24"/>
                <w:shd w:val="clear" w:color="auto" w:fill="FFFFFF"/>
              </w:rPr>
              <w:t>Pentru a se garanta încadrarea în plafoanele anuale a cuantumurilor alocate finanțării</w:t>
            </w:r>
            <w:r>
              <w:rPr>
                <w:rFonts w:ascii="Times New Roman" w:hAnsi="Times New Roman" w:cs="Times New Roman"/>
                <w:sz w:val="24"/>
                <w:szCs w:val="24"/>
                <w:shd w:val="clear" w:color="auto" w:fill="FFFFFF"/>
              </w:rPr>
              <w:t xml:space="preserve"> politicii agricole</w:t>
            </w:r>
            <w:r w:rsidRPr="00FC482E">
              <w:rPr>
                <w:rFonts w:ascii="Times New Roman" w:hAnsi="Times New Roman" w:cs="Times New Roman"/>
                <w:sz w:val="24"/>
                <w:szCs w:val="24"/>
                <w:shd w:val="clear" w:color="auto" w:fill="FFFFFF"/>
              </w:rPr>
              <w:t xml:space="preserve">, potrivit practicii UE, trebuie menținut mecanismul de disciplină financiară prin care se ajustează nivelul sprijinului direct. </w:t>
            </w:r>
          </w:p>
          <w:p w14:paraId="0421F61C" w14:textId="77777777" w:rsidR="00E3101B" w:rsidRPr="00FC482E" w:rsidRDefault="00E3101B" w:rsidP="00E3101B">
            <w:pPr>
              <w:spacing w:after="0" w:line="240" w:lineRule="auto"/>
              <w:jc w:val="both"/>
              <w:rPr>
                <w:rFonts w:ascii="Times New Roman" w:hAnsi="Times New Roman" w:cs="Times New Roman"/>
                <w:sz w:val="24"/>
                <w:szCs w:val="24"/>
                <w:shd w:val="clear" w:color="auto" w:fill="FFFFFF"/>
              </w:rPr>
            </w:pPr>
          </w:p>
          <w:p w14:paraId="25EB3171" w14:textId="77777777" w:rsidR="00E3101B" w:rsidRPr="00FC482E" w:rsidRDefault="00E3101B" w:rsidP="00E3101B">
            <w:pPr>
              <w:tabs>
                <w:tab w:val="left" w:pos="1134"/>
              </w:tabs>
              <w:spacing w:line="240" w:lineRule="auto"/>
              <w:jc w:val="both"/>
              <w:rPr>
                <w:rFonts w:ascii="Times New Roman" w:hAnsi="Times New Roman" w:cs="Times New Roman"/>
                <w:sz w:val="24"/>
                <w:szCs w:val="24"/>
                <w:shd w:val="clear" w:color="auto" w:fill="FFFFFF"/>
              </w:rPr>
            </w:pPr>
            <w:r w:rsidRPr="00FC482E">
              <w:rPr>
                <w:rFonts w:ascii="Times New Roman" w:hAnsi="Times New Roman" w:cs="Times New Roman"/>
                <w:sz w:val="24"/>
                <w:szCs w:val="24"/>
                <w:shd w:val="clear" w:color="auto" w:fill="FFFFFF"/>
              </w:rPr>
              <w:t>În conformitate cu principalele caracteristici ale noului model de performanță al PAC, eligibilitatea plăților efectuate de statele membre pentru finanțarea din partea Uniunii ar trebui să nu mai depindă de legalitatea și regularitatea plăților către beneficiarii individuali. În ceea ce privește tipurile de intervenții menționate în Regulamentul (UE) nr. 2021/2115, plățile efectuate de statele membre ar trebui să fie eligibile dacă corespund unei realizări și dacă sunt efectuate în conformitate cu cerințele de bază ale Uniunii aplicabile.</w:t>
            </w:r>
          </w:p>
          <w:p w14:paraId="4AD48867" w14:textId="77777777" w:rsidR="00E3101B" w:rsidRPr="00FC482E" w:rsidRDefault="00E3101B" w:rsidP="00E3101B">
            <w:pPr>
              <w:spacing w:after="0" w:line="240" w:lineRule="auto"/>
              <w:jc w:val="both"/>
              <w:rPr>
                <w:rFonts w:ascii="Times New Roman" w:hAnsi="Times New Roman" w:cs="Times New Roman"/>
                <w:sz w:val="24"/>
                <w:szCs w:val="24"/>
                <w:shd w:val="clear" w:color="auto" w:fill="FFFFFF"/>
              </w:rPr>
            </w:pPr>
            <w:r w:rsidRPr="00FC482E">
              <w:rPr>
                <w:rFonts w:ascii="Times New Roman" w:hAnsi="Times New Roman" w:cs="Times New Roman"/>
                <w:sz w:val="24"/>
                <w:szCs w:val="24"/>
                <w:shd w:val="clear" w:color="auto" w:fill="FFFFFF"/>
              </w:rPr>
              <w:t xml:space="preserve">În contextul practicii UE, capitolul include: </w:t>
            </w:r>
          </w:p>
          <w:p w14:paraId="5681B4C7" w14:textId="77777777" w:rsidR="00E3101B" w:rsidRDefault="00E3101B" w:rsidP="00E3101B">
            <w:pPr>
              <w:pStyle w:val="Listparagraf"/>
              <w:numPr>
                <w:ilvl w:val="0"/>
                <w:numId w:val="2"/>
              </w:numPr>
              <w:tabs>
                <w:tab w:val="left" w:pos="403"/>
              </w:tabs>
              <w:ind w:left="-22" w:firstLine="164"/>
              <w:rPr>
                <w:color w:val="000000" w:themeColor="text1"/>
                <w:sz w:val="24"/>
                <w:szCs w:val="24"/>
                <w:lang w:val="ro-RO"/>
              </w:rPr>
            </w:pPr>
            <w:r w:rsidRPr="002E02B8">
              <w:rPr>
                <w:sz w:val="24"/>
                <w:szCs w:val="24"/>
                <w:shd w:val="clear" w:color="auto" w:fill="FFFFFF"/>
                <w:lang w:val="ro-RO"/>
              </w:rPr>
              <w:t>f</w:t>
            </w:r>
            <w:r w:rsidRPr="002E02B8">
              <w:rPr>
                <w:sz w:val="24"/>
                <w:szCs w:val="24"/>
                <w:lang w:val="ro-RO"/>
              </w:rPr>
              <w:t xml:space="preserve">inanțarea următoarelor cheltuielile din FNDAMR, aprobat prin Legea bugetului de stat anuală: </w:t>
            </w:r>
            <w:r w:rsidRPr="002E02B8">
              <w:rPr>
                <w:color w:val="000000" w:themeColor="text1"/>
                <w:sz w:val="24"/>
                <w:szCs w:val="24"/>
                <w:lang w:val="ro-RO"/>
              </w:rPr>
              <w:t>măsurile de reglementare sau sprijinire a piețelor agricole; contribuția financiară la intervențiile în anumite sectoare</w:t>
            </w:r>
            <w:r w:rsidRPr="002E02B8">
              <w:rPr>
                <w:sz w:val="24"/>
                <w:szCs w:val="24"/>
                <w:lang w:val="ro-RO"/>
              </w:rPr>
              <w:t xml:space="preserve">; </w:t>
            </w:r>
            <w:r w:rsidRPr="002E02B8">
              <w:rPr>
                <w:color w:val="000000" w:themeColor="text1"/>
                <w:sz w:val="24"/>
                <w:szCs w:val="24"/>
                <w:lang w:val="ro-RO"/>
              </w:rPr>
              <w:t xml:space="preserve">intervențiile sub formă de plăți directe; contribuția financiară la măsurile de informare și promovare a produselor agricole pe piața internă și în țările terțe; promovarea produselor agricole; măsurile de asigurare a conservării, caracterizării, colectării și utilizării resurselor genetice în agricultură; crearea și întreținerea sistemelor de informații contabile agricole; finanțarea intervențiile pentru dezvoltare rurală; </w:t>
            </w:r>
          </w:p>
          <w:p w14:paraId="49011C92" w14:textId="77777777" w:rsidR="00E3101B" w:rsidRDefault="00E3101B" w:rsidP="00E3101B">
            <w:pPr>
              <w:pStyle w:val="Listparagraf"/>
              <w:numPr>
                <w:ilvl w:val="0"/>
                <w:numId w:val="2"/>
              </w:numPr>
              <w:tabs>
                <w:tab w:val="left" w:pos="403"/>
              </w:tabs>
              <w:ind w:left="-22" w:firstLine="164"/>
              <w:rPr>
                <w:color w:val="000000" w:themeColor="text1"/>
                <w:sz w:val="24"/>
                <w:szCs w:val="24"/>
                <w:lang w:val="ro-RO"/>
              </w:rPr>
            </w:pPr>
            <w:r w:rsidRPr="002E02B8">
              <w:rPr>
                <w:color w:val="000000" w:themeColor="text1"/>
                <w:sz w:val="24"/>
                <w:szCs w:val="24"/>
                <w:lang w:val="ro-RO"/>
              </w:rPr>
              <w:t>finanțarea altor cheltuieli:  măsurile necesare pentru analiza, gestionarea, monitorizarea, schimbul de informații, furnizarea de informații și punerea în aplicare a politicii agricole; măsurile necesare pentru menținerea și dezvoltarea metodelor și a mijloacelor tehnice de informare, interconectare, monitorizare și control al gestionării financiare a FN</w:t>
            </w:r>
            <w:r>
              <w:rPr>
                <w:color w:val="000000" w:themeColor="text1"/>
                <w:sz w:val="24"/>
                <w:szCs w:val="24"/>
                <w:lang w:val="ro-RO"/>
              </w:rPr>
              <w:t>DAMR</w:t>
            </w:r>
            <w:r w:rsidRPr="002E02B8">
              <w:rPr>
                <w:color w:val="000000" w:themeColor="text1"/>
                <w:sz w:val="24"/>
                <w:szCs w:val="24"/>
                <w:lang w:val="ro-RO"/>
              </w:rPr>
              <w:t xml:space="preserve"> utilizate pentru finanțarea politicii agricole; contribuția la măsurile legate de diseminarea informațiilor, sensibilizare, promovarea cooperării și schimburile de experiență cu părțile interesate relevante; rețelele informatice axate pe prelucrarea și schimbul de informații, inclusiv sistemele informatice ale instituțiilor necesare în legătură cu gestionarea politicii agricole;</w:t>
            </w:r>
          </w:p>
          <w:p w14:paraId="4AB1E48E" w14:textId="77777777" w:rsidR="00E3101B" w:rsidRPr="002E02B8" w:rsidRDefault="00E3101B" w:rsidP="00E3101B">
            <w:pPr>
              <w:pStyle w:val="Listparagraf"/>
              <w:numPr>
                <w:ilvl w:val="0"/>
                <w:numId w:val="2"/>
              </w:numPr>
              <w:tabs>
                <w:tab w:val="left" w:pos="403"/>
              </w:tabs>
              <w:ind w:left="-22" w:firstLine="164"/>
              <w:rPr>
                <w:color w:val="000000" w:themeColor="text1"/>
                <w:sz w:val="24"/>
                <w:szCs w:val="24"/>
                <w:lang w:val="ro-RO"/>
              </w:rPr>
            </w:pPr>
            <w:r w:rsidRPr="002E02B8">
              <w:rPr>
                <w:sz w:val="24"/>
                <w:szCs w:val="24"/>
                <w:lang w:val="ro-RO" w:eastAsia="ro-RO"/>
              </w:rPr>
              <w:t>disciplina financiară, potrivit căreia</w:t>
            </w:r>
            <w:r w:rsidRPr="002E02B8">
              <w:rPr>
                <w:lang w:val="ro-RO"/>
              </w:rPr>
              <w:t xml:space="preserve"> </w:t>
            </w:r>
            <w:r w:rsidRPr="002E02B8">
              <w:rPr>
                <w:sz w:val="24"/>
                <w:szCs w:val="24"/>
                <w:lang w:val="ro-RO" w:eastAsia="ro-RO"/>
              </w:rPr>
              <w:t>Guvernul stabilește o rată de ajustare pentru intervențiile sub formă de plăți directe, atunci când previziunile pentru finanțarea intervențiilor și măsurilor finanțate în cadrul subplafonului corespunzător pentru un anumit exercițiu bugetar arată că plafoanele anuale aplicabile vor fi depășite;</w:t>
            </w:r>
          </w:p>
          <w:p w14:paraId="2599FB6C" w14:textId="77777777" w:rsidR="00E3101B" w:rsidRPr="002E02B8" w:rsidRDefault="00E3101B" w:rsidP="00E3101B">
            <w:pPr>
              <w:pStyle w:val="Listparagraf"/>
              <w:numPr>
                <w:ilvl w:val="0"/>
                <w:numId w:val="2"/>
              </w:numPr>
              <w:tabs>
                <w:tab w:val="left" w:pos="403"/>
              </w:tabs>
              <w:ind w:left="-22" w:firstLine="164"/>
              <w:rPr>
                <w:color w:val="000000" w:themeColor="text1"/>
                <w:sz w:val="24"/>
                <w:szCs w:val="24"/>
                <w:lang w:val="ro-RO"/>
              </w:rPr>
            </w:pPr>
            <w:r w:rsidRPr="002E02B8">
              <w:rPr>
                <w:sz w:val="24"/>
                <w:szCs w:val="24"/>
                <w:shd w:val="clear" w:color="auto" w:fill="FFFFFF"/>
                <w:lang w:val="ro-RO"/>
              </w:rPr>
              <w:t>cheltuielile eligibile și cheltuielile neeligibile stabilite de Guvern, precum și cheltuielile eligibilie efectuate de către Agenția de plăți;</w:t>
            </w:r>
          </w:p>
          <w:p w14:paraId="1F4F1DED" w14:textId="77777777" w:rsidR="00E3101B" w:rsidRPr="0021704E" w:rsidRDefault="00E3101B" w:rsidP="00E3101B">
            <w:pPr>
              <w:pStyle w:val="Listparagraf"/>
              <w:tabs>
                <w:tab w:val="left" w:pos="372"/>
                <w:tab w:val="left" w:pos="2580"/>
              </w:tabs>
              <w:ind w:left="117" w:firstLine="0"/>
              <w:rPr>
                <w:sz w:val="24"/>
                <w:szCs w:val="24"/>
                <w:lang w:val="ro-RO"/>
              </w:rPr>
            </w:pPr>
            <w:r w:rsidRPr="0021704E">
              <w:rPr>
                <w:i/>
                <w:iCs/>
                <w:sz w:val="24"/>
                <w:szCs w:val="24"/>
                <w:shd w:val="clear" w:color="auto" w:fill="FFFFFF"/>
                <w:lang w:val="ro-RO"/>
              </w:rPr>
              <w:t>Notă</w:t>
            </w:r>
            <w:r w:rsidRPr="0021704E">
              <w:rPr>
                <w:sz w:val="24"/>
                <w:szCs w:val="24"/>
                <w:shd w:val="clear" w:color="auto" w:fill="FFFFFF"/>
                <w:lang w:val="ro-RO"/>
              </w:rPr>
              <w:t>:</w:t>
            </w:r>
            <w:r w:rsidRPr="0021704E">
              <w:rPr>
                <w:sz w:val="24"/>
                <w:szCs w:val="24"/>
                <w:lang w:val="ro-RO"/>
              </w:rPr>
              <w:t xml:space="preserve"> cheltuielile enumerate la acest capitol, se propun a fi finanțate din FNDAMR.</w:t>
            </w:r>
          </w:p>
          <w:p w14:paraId="393BCFB6" w14:textId="77777777" w:rsidR="00E3101B" w:rsidRPr="00FC482E" w:rsidRDefault="00E3101B" w:rsidP="00E3101B">
            <w:pPr>
              <w:pStyle w:val="Listparagraf"/>
              <w:tabs>
                <w:tab w:val="left" w:pos="372"/>
                <w:tab w:val="left" w:pos="2580"/>
              </w:tabs>
              <w:ind w:left="117" w:firstLine="0"/>
              <w:rPr>
                <w:sz w:val="24"/>
                <w:szCs w:val="24"/>
                <w:lang w:val="ro-RO"/>
              </w:rPr>
            </w:pPr>
          </w:p>
          <w:p w14:paraId="469C3EF3" w14:textId="77777777" w:rsidR="00E3101B" w:rsidRPr="00FC482E" w:rsidRDefault="00E3101B" w:rsidP="00E3101B">
            <w:pPr>
              <w:pStyle w:val="Titlu2"/>
              <w:spacing w:line="240" w:lineRule="auto"/>
              <w:jc w:val="both"/>
              <w:rPr>
                <w:rFonts w:ascii="Times New Roman" w:hAnsi="Times New Roman" w:cs="Times New Roman"/>
                <w:color w:val="auto"/>
                <w:sz w:val="24"/>
                <w:szCs w:val="24"/>
                <w:shd w:val="clear" w:color="auto" w:fill="FFFFFF"/>
              </w:rPr>
            </w:pPr>
            <w:r w:rsidRPr="00FC482E">
              <w:rPr>
                <w:rFonts w:ascii="Times New Roman" w:eastAsia="Times New Roman" w:hAnsi="Times New Roman" w:cs="Times New Roman"/>
                <w:b/>
                <w:bCs/>
                <w:color w:val="000000" w:themeColor="text1"/>
                <w:sz w:val="24"/>
                <w:szCs w:val="24"/>
              </w:rPr>
              <w:t>Capitolul III</w:t>
            </w:r>
            <w:r w:rsidRPr="00FC482E">
              <w:rPr>
                <w:rFonts w:ascii="Times New Roman" w:hAnsi="Times New Roman" w:cs="Times New Roman"/>
                <w:b/>
                <w:bCs/>
                <w:color w:val="000000" w:themeColor="text1"/>
                <w:sz w:val="24"/>
                <w:szCs w:val="24"/>
              </w:rPr>
              <w:t xml:space="preserve"> </w:t>
            </w:r>
            <w:r w:rsidRPr="00FC482E">
              <w:rPr>
                <w:rFonts w:ascii="Times New Roman" w:eastAsia="Times New Roman" w:hAnsi="Times New Roman" w:cs="Times New Roman"/>
                <w:b/>
                <w:bCs/>
                <w:color w:val="000000" w:themeColor="text1"/>
                <w:sz w:val="24"/>
                <w:szCs w:val="24"/>
              </w:rPr>
              <w:t xml:space="preserve"> COORDONARE ȘI GUVERNANȚĂ</w:t>
            </w:r>
            <w:r w:rsidRPr="00FC482E">
              <w:rPr>
                <w:rFonts w:ascii="Times New Roman" w:hAnsi="Times New Roman" w:cs="Times New Roman"/>
                <w:b/>
                <w:bCs/>
                <w:color w:val="000000" w:themeColor="text1"/>
                <w:sz w:val="24"/>
                <w:szCs w:val="24"/>
              </w:rPr>
              <w:t xml:space="preserve">, </w:t>
            </w:r>
            <w:r w:rsidRPr="00FC482E">
              <w:rPr>
                <w:rFonts w:ascii="Times New Roman" w:hAnsi="Times New Roman" w:cs="Times New Roman"/>
                <w:color w:val="auto"/>
                <w:sz w:val="24"/>
                <w:szCs w:val="24"/>
                <w:lang w:eastAsia="en-GB"/>
              </w:rPr>
              <w:t xml:space="preserve">cuprinde articolele  </w:t>
            </w:r>
            <w:r w:rsidRPr="00FC482E">
              <w:rPr>
                <w:rFonts w:ascii="Times New Roman" w:hAnsi="Times New Roman" w:cs="Times New Roman"/>
                <w:color w:val="auto"/>
                <w:sz w:val="24"/>
                <w:szCs w:val="24"/>
              </w:rPr>
              <w:t>1</w:t>
            </w:r>
            <w:r>
              <w:rPr>
                <w:rFonts w:ascii="Times New Roman" w:hAnsi="Times New Roman" w:cs="Times New Roman"/>
                <w:color w:val="auto"/>
                <w:sz w:val="24"/>
                <w:szCs w:val="24"/>
              </w:rPr>
              <w:t>0</w:t>
            </w:r>
            <w:r w:rsidRPr="00FC482E">
              <w:rPr>
                <w:rFonts w:ascii="Times New Roman" w:hAnsi="Times New Roman" w:cs="Times New Roman"/>
                <w:color w:val="auto"/>
                <w:sz w:val="24"/>
                <w:szCs w:val="24"/>
              </w:rPr>
              <w:t>-1</w:t>
            </w:r>
            <w:r>
              <w:rPr>
                <w:rFonts w:ascii="Times New Roman" w:hAnsi="Times New Roman" w:cs="Times New Roman"/>
                <w:color w:val="auto"/>
                <w:sz w:val="24"/>
                <w:szCs w:val="24"/>
              </w:rPr>
              <w:t>4</w:t>
            </w:r>
            <w:r w:rsidRPr="00FC482E">
              <w:rPr>
                <w:rFonts w:ascii="Times New Roman" w:hAnsi="Times New Roman" w:cs="Times New Roman"/>
                <w:color w:val="auto"/>
                <w:sz w:val="24"/>
                <w:szCs w:val="24"/>
              </w:rPr>
              <w:t>:</w:t>
            </w:r>
          </w:p>
          <w:p w14:paraId="7327D534" w14:textId="77777777" w:rsidR="00E3101B" w:rsidRPr="00FC482E" w:rsidRDefault="00E3101B" w:rsidP="00E3101B">
            <w:pPr>
              <w:tabs>
                <w:tab w:val="left" w:pos="1134"/>
              </w:tabs>
              <w:spacing w:line="240" w:lineRule="auto"/>
              <w:jc w:val="both"/>
              <w:rPr>
                <w:rFonts w:ascii="Times New Roman" w:hAnsi="Times New Roman" w:cs="Times New Roman"/>
                <w:sz w:val="24"/>
                <w:szCs w:val="24"/>
                <w:shd w:val="clear" w:color="auto" w:fill="FFFFFF"/>
              </w:rPr>
            </w:pPr>
            <w:r w:rsidRPr="00FC482E">
              <w:rPr>
                <w:rFonts w:ascii="Times New Roman" w:hAnsi="Times New Roman" w:cs="Times New Roman"/>
                <w:sz w:val="24"/>
                <w:szCs w:val="24"/>
                <w:shd w:val="clear" w:color="auto" w:fill="FFFFFF"/>
              </w:rPr>
              <w:t>Fiecare stat membru desemnează o autoritate competentă la nivel ministerial, responsabilă</w:t>
            </w:r>
            <w:r>
              <w:rPr>
                <w:rFonts w:ascii="Times New Roman" w:hAnsi="Times New Roman" w:cs="Times New Roman"/>
                <w:sz w:val="24"/>
                <w:szCs w:val="24"/>
                <w:shd w:val="clear" w:color="auto" w:fill="FFFFFF"/>
              </w:rPr>
              <w:t xml:space="preserve"> </w:t>
            </w:r>
            <w:r w:rsidRPr="00FC482E">
              <w:rPr>
                <w:rFonts w:ascii="Times New Roman" w:hAnsi="Times New Roman" w:cs="Times New Roman"/>
                <w:sz w:val="24"/>
                <w:szCs w:val="24"/>
                <w:shd w:val="clear" w:color="auto" w:fill="FFFFFF"/>
              </w:rPr>
              <w:t xml:space="preserve">de acordarea, revizuirea și retragerea acreditării agențiilor de plăți; desemnarea organismului de coordonare, revizuirea și retragerea acreditării acestuia; desemnarea și retragerea desemnării unui organism de certificare, asigurându-se că există întotdeauna un astfel de organism. </w:t>
            </w:r>
          </w:p>
          <w:p w14:paraId="5A2B1F6E" w14:textId="77777777" w:rsidR="00E3101B" w:rsidRPr="00FC482E" w:rsidRDefault="00E3101B" w:rsidP="00E3101B">
            <w:pPr>
              <w:tabs>
                <w:tab w:val="left" w:pos="1134"/>
              </w:tabs>
              <w:spacing w:line="240" w:lineRule="auto"/>
              <w:jc w:val="both"/>
              <w:rPr>
                <w:rFonts w:ascii="Times New Roman" w:hAnsi="Times New Roman" w:cs="Times New Roman"/>
                <w:sz w:val="24"/>
                <w:szCs w:val="24"/>
                <w:shd w:val="clear" w:color="auto" w:fill="FFFFFF"/>
              </w:rPr>
            </w:pPr>
            <w:r w:rsidRPr="00FC482E">
              <w:rPr>
                <w:rFonts w:ascii="Times New Roman" w:hAnsi="Times New Roman" w:cs="Times New Roman"/>
                <w:sz w:val="24"/>
                <w:szCs w:val="24"/>
                <w:shd w:val="clear" w:color="auto" w:fill="FFFFFF"/>
              </w:rPr>
              <w:lastRenderedPageBreak/>
              <w:t>În acest sens, capitolul prevede:</w:t>
            </w:r>
          </w:p>
          <w:p w14:paraId="43619C66" w14:textId="1C95983A" w:rsidR="00E3101B" w:rsidRPr="005A2C63" w:rsidRDefault="00E3101B" w:rsidP="00E3101B">
            <w:pPr>
              <w:pStyle w:val="Listparagraf"/>
              <w:numPr>
                <w:ilvl w:val="0"/>
                <w:numId w:val="34"/>
              </w:numPr>
              <w:tabs>
                <w:tab w:val="left" w:pos="264"/>
                <w:tab w:val="left" w:pos="545"/>
              </w:tabs>
              <w:ind w:left="-22" w:firstLine="382"/>
              <w:rPr>
                <w:sz w:val="24"/>
                <w:szCs w:val="24"/>
                <w:lang w:val="ro-RO"/>
              </w:rPr>
            </w:pPr>
            <w:r w:rsidRPr="002E02B8">
              <w:rPr>
                <w:sz w:val="24"/>
                <w:szCs w:val="24"/>
                <w:shd w:val="clear" w:color="auto" w:fill="FFFFFF"/>
                <w:lang w:val="ro-RO"/>
              </w:rPr>
              <w:t xml:space="preserve">modul de desemnare a autorității </w:t>
            </w:r>
            <w:r w:rsidRPr="002E02B8">
              <w:rPr>
                <w:sz w:val="24"/>
                <w:szCs w:val="24"/>
                <w:lang w:val="ro-RO"/>
              </w:rPr>
              <w:t xml:space="preserve">în calitate de autoritate de management, responsabilă de acordarea, revizuirea și retragerea acreditării Agenției de plăți, precum și îndeplinirea responsabilităților și sarcinilor atribuite autorității de management. Autoritatea de management conform proiectului legii va fi MAIA, </w:t>
            </w:r>
            <w:r w:rsidRPr="005A2C63">
              <w:rPr>
                <w:sz w:val="24"/>
                <w:szCs w:val="24"/>
                <w:lang w:val="ro-RO"/>
              </w:rPr>
              <w:t xml:space="preserve">iar funcțiile Agenției de plăți vor fi exercitate de către </w:t>
            </w:r>
            <w:r w:rsidR="007F7D71" w:rsidRPr="005A2C63">
              <w:rPr>
                <w:sz w:val="24"/>
                <w:szCs w:val="24"/>
                <w:lang w:val="ro-RO"/>
              </w:rPr>
              <w:t xml:space="preserve">actuala </w:t>
            </w:r>
            <w:r w:rsidR="007F7D71" w:rsidRPr="005A2C63">
              <w:rPr>
                <w:sz w:val="24"/>
                <w:szCs w:val="24"/>
              </w:rPr>
              <w:t>Agenția de Intervenție și Plăți pentru Agricultură</w:t>
            </w:r>
            <w:r w:rsidRPr="005A2C63">
              <w:rPr>
                <w:sz w:val="24"/>
                <w:szCs w:val="24"/>
                <w:lang w:val="ro-RO"/>
              </w:rPr>
              <w:t xml:space="preserve">; </w:t>
            </w:r>
          </w:p>
          <w:p w14:paraId="12B9BBF1" w14:textId="77777777" w:rsidR="00E3101B" w:rsidRDefault="00E3101B" w:rsidP="00E3101B">
            <w:pPr>
              <w:pStyle w:val="Listparagraf"/>
              <w:numPr>
                <w:ilvl w:val="0"/>
                <w:numId w:val="34"/>
              </w:numPr>
              <w:tabs>
                <w:tab w:val="left" w:pos="264"/>
                <w:tab w:val="left" w:pos="545"/>
              </w:tabs>
              <w:ind w:left="-22" w:firstLine="382"/>
              <w:rPr>
                <w:sz w:val="24"/>
                <w:szCs w:val="24"/>
                <w:lang w:val="ro-RO"/>
              </w:rPr>
            </w:pPr>
            <w:r w:rsidRPr="002E02B8">
              <w:rPr>
                <w:sz w:val="24"/>
                <w:szCs w:val="24"/>
                <w:lang w:val="ro-RO"/>
              </w:rPr>
              <w:t>modul de stabilire a procedurii și criteriilor de acreditare a Agenţiei de plăţi, care vizează următoarele domenii de bază: mediul intern, activitățile de control, informarea, comunicarea și monitorizarea.</w:t>
            </w:r>
          </w:p>
          <w:p w14:paraId="7A6BB994" w14:textId="77777777" w:rsidR="00E3101B" w:rsidRDefault="00E3101B" w:rsidP="00E3101B">
            <w:pPr>
              <w:pStyle w:val="Listparagraf"/>
              <w:numPr>
                <w:ilvl w:val="0"/>
                <w:numId w:val="34"/>
              </w:numPr>
              <w:tabs>
                <w:tab w:val="left" w:pos="264"/>
                <w:tab w:val="left" w:pos="545"/>
              </w:tabs>
              <w:ind w:left="-22" w:firstLine="382"/>
              <w:rPr>
                <w:sz w:val="24"/>
                <w:szCs w:val="24"/>
                <w:lang w:val="ro-RO"/>
              </w:rPr>
            </w:pPr>
            <w:r w:rsidRPr="002E02B8">
              <w:rPr>
                <w:sz w:val="24"/>
                <w:szCs w:val="24"/>
                <w:lang w:val="ro-RO" w:eastAsia="en-GB"/>
              </w:rPr>
              <w:t xml:space="preserve">desemnarea </w:t>
            </w:r>
            <w:r w:rsidRPr="002E02B8">
              <w:rPr>
                <w:sz w:val="24"/>
                <w:szCs w:val="24"/>
                <w:lang w:val="ro-RO"/>
              </w:rPr>
              <w:t>autorității publice administrative (Agenția de plăți), responsabilă de gestionarea și controlul cheltuielilor din FNDAMR;</w:t>
            </w:r>
          </w:p>
          <w:p w14:paraId="11BB6957" w14:textId="77777777" w:rsidR="00E3101B" w:rsidRDefault="00E3101B" w:rsidP="00E3101B">
            <w:pPr>
              <w:pStyle w:val="Listparagraf"/>
              <w:numPr>
                <w:ilvl w:val="0"/>
                <w:numId w:val="34"/>
              </w:numPr>
              <w:tabs>
                <w:tab w:val="left" w:pos="264"/>
                <w:tab w:val="left" w:pos="545"/>
              </w:tabs>
              <w:ind w:left="-22" w:firstLine="382"/>
              <w:rPr>
                <w:sz w:val="24"/>
                <w:szCs w:val="24"/>
                <w:lang w:val="ro-RO"/>
              </w:rPr>
            </w:pPr>
            <w:r w:rsidRPr="002E02B8">
              <w:rPr>
                <w:sz w:val="24"/>
                <w:szCs w:val="24"/>
                <w:lang w:val="ro-RO"/>
              </w:rPr>
              <w:t>modul de desemnare a organismului de certificare, precum și perioadă de desemnare a acestuia;</w:t>
            </w:r>
          </w:p>
          <w:p w14:paraId="70F40C91" w14:textId="77777777" w:rsidR="00CE06F1" w:rsidRDefault="00E3101B" w:rsidP="00CE06F1">
            <w:pPr>
              <w:pStyle w:val="Listparagraf"/>
              <w:numPr>
                <w:ilvl w:val="0"/>
                <w:numId w:val="34"/>
              </w:numPr>
              <w:tabs>
                <w:tab w:val="left" w:pos="264"/>
                <w:tab w:val="left" w:pos="545"/>
              </w:tabs>
              <w:ind w:left="-22" w:firstLine="382"/>
              <w:rPr>
                <w:sz w:val="24"/>
                <w:szCs w:val="24"/>
                <w:lang w:val="ro-RO"/>
              </w:rPr>
            </w:pPr>
            <w:r w:rsidRPr="002E02B8">
              <w:rPr>
                <w:sz w:val="24"/>
                <w:szCs w:val="24"/>
                <w:lang w:val="ro-RO"/>
              </w:rPr>
              <w:t>instituirea unui Comitet de monitorizare de către autoritatea de management, pentru punerea în aplicare a PSPA, asigurând o reprezentare echilibrată a autorităților publice relevante, inclusiv autorități competente în materie de mediu și de climă; reprezentanți ai sectorului agricol, inclusiv partenerii economici și sociali; organisme relevante care reprezintă societatea civilă și, după caz, organismele responsabile cu promovarea incluziunii sociale, a drepturilor fundamentale, a egalității de gen și a nediscriminării.</w:t>
            </w:r>
          </w:p>
          <w:p w14:paraId="666F824C" w14:textId="018546A6" w:rsidR="00E3101B" w:rsidRPr="00CE06F1" w:rsidRDefault="00E3101B" w:rsidP="00CE06F1">
            <w:pPr>
              <w:tabs>
                <w:tab w:val="left" w:pos="264"/>
                <w:tab w:val="left" w:pos="545"/>
              </w:tabs>
              <w:ind w:left="-22"/>
              <w:rPr>
                <w:rFonts w:ascii="Times New Roman" w:hAnsi="Times New Roman" w:cs="Times New Roman"/>
                <w:sz w:val="24"/>
                <w:szCs w:val="24"/>
              </w:rPr>
            </w:pPr>
            <w:r w:rsidRPr="00CE06F1">
              <w:rPr>
                <w:rFonts w:ascii="Times New Roman" w:hAnsi="Times New Roman" w:cs="Times New Roman"/>
                <w:i/>
                <w:iCs/>
                <w:sz w:val="24"/>
                <w:szCs w:val="24"/>
                <w:shd w:val="clear" w:color="auto" w:fill="FFFFFF"/>
              </w:rPr>
              <w:t>Notă</w:t>
            </w:r>
            <w:r w:rsidRPr="00CE06F1">
              <w:rPr>
                <w:rFonts w:ascii="Times New Roman" w:hAnsi="Times New Roman" w:cs="Times New Roman"/>
                <w:sz w:val="24"/>
                <w:szCs w:val="24"/>
                <w:shd w:val="clear" w:color="auto" w:fill="FFFFFF"/>
              </w:rPr>
              <w:t xml:space="preserve">: </w:t>
            </w:r>
            <w:r w:rsidRPr="00CE06F1">
              <w:rPr>
                <w:rFonts w:ascii="Times New Roman" w:hAnsi="Times New Roman" w:cs="Times New Roman"/>
                <w:sz w:val="24"/>
                <w:szCs w:val="24"/>
              </w:rPr>
              <w:t>organismul de certificare este un organism de audit public sau privat creat la nivel național sau privat.</w:t>
            </w:r>
          </w:p>
          <w:p w14:paraId="4D896588" w14:textId="77777777" w:rsidR="00E3101B" w:rsidRPr="00FC482E" w:rsidRDefault="00E3101B" w:rsidP="00E3101B">
            <w:pPr>
              <w:pStyle w:val="Titlu2"/>
              <w:spacing w:line="240" w:lineRule="auto"/>
              <w:jc w:val="both"/>
              <w:rPr>
                <w:rFonts w:ascii="Times New Roman" w:hAnsi="Times New Roman" w:cs="Times New Roman"/>
                <w:color w:val="auto"/>
                <w:sz w:val="24"/>
                <w:szCs w:val="24"/>
                <w:shd w:val="clear" w:color="auto" w:fill="FFFFFF"/>
              </w:rPr>
            </w:pPr>
            <w:r w:rsidRPr="00FC482E">
              <w:rPr>
                <w:rFonts w:ascii="Times New Roman" w:eastAsia="Times New Roman" w:hAnsi="Times New Roman" w:cs="Times New Roman"/>
                <w:b/>
                <w:bCs/>
                <w:color w:val="000000" w:themeColor="text1"/>
                <w:sz w:val="24"/>
                <w:szCs w:val="24"/>
              </w:rPr>
              <w:t>Capitolul IV</w:t>
            </w:r>
            <w:r w:rsidRPr="00FC482E">
              <w:rPr>
                <w:rFonts w:ascii="Times New Roman" w:hAnsi="Times New Roman" w:cs="Times New Roman"/>
                <w:b/>
                <w:bCs/>
                <w:color w:val="000000" w:themeColor="text1"/>
                <w:sz w:val="24"/>
                <w:szCs w:val="24"/>
              </w:rPr>
              <w:t xml:space="preserve"> </w:t>
            </w:r>
            <w:r w:rsidRPr="00FC482E">
              <w:rPr>
                <w:rFonts w:ascii="Times New Roman" w:eastAsia="Times New Roman" w:hAnsi="Times New Roman" w:cs="Times New Roman"/>
                <w:b/>
                <w:bCs/>
                <w:color w:val="000000" w:themeColor="text1"/>
                <w:sz w:val="24"/>
                <w:szCs w:val="24"/>
              </w:rPr>
              <w:t>PRINCIPII GENERALE ȘI CONDIȚIONALITĂȚI</w:t>
            </w:r>
            <w:r w:rsidRPr="00FC482E">
              <w:rPr>
                <w:rFonts w:ascii="Times New Roman" w:hAnsi="Times New Roman" w:cs="Times New Roman"/>
                <w:b/>
                <w:bCs/>
                <w:color w:val="000000" w:themeColor="text1"/>
                <w:sz w:val="24"/>
                <w:szCs w:val="24"/>
              </w:rPr>
              <w:t xml:space="preserve">, </w:t>
            </w:r>
            <w:r w:rsidRPr="00FC482E">
              <w:rPr>
                <w:rFonts w:ascii="Times New Roman" w:hAnsi="Times New Roman" w:cs="Times New Roman"/>
                <w:color w:val="auto"/>
                <w:sz w:val="24"/>
                <w:szCs w:val="24"/>
                <w:lang w:eastAsia="en-GB"/>
              </w:rPr>
              <w:t xml:space="preserve">cuprinde articolele </w:t>
            </w:r>
            <w:r w:rsidRPr="00FC482E">
              <w:rPr>
                <w:rFonts w:ascii="Times New Roman" w:hAnsi="Times New Roman" w:cs="Times New Roman"/>
                <w:color w:val="auto"/>
                <w:sz w:val="24"/>
                <w:szCs w:val="24"/>
              </w:rPr>
              <w:t>1</w:t>
            </w:r>
            <w:r>
              <w:rPr>
                <w:rFonts w:ascii="Times New Roman" w:hAnsi="Times New Roman" w:cs="Times New Roman"/>
                <w:color w:val="auto"/>
                <w:sz w:val="24"/>
                <w:szCs w:val="24"/>
              </w:rPr>
              <w:t>5</w:t>
            </w:r>
            <w:r w:rsidRPr="00FC482E">
              <w:rPr>
                <w:rFonts w:ascii="Times New Roman" w:hAnsi="Times New Roman" w:cs="Times New Roman"/>
                <w:color w:val="auto"/>
                <w:sz w:val="24"/>
                <w:szCs w:val="24"/>
              </w:rPr>
              <w:t xml:space="preserve"> -1</w:t>
            </w:r>
            <w:r>
              <w:rPr>
                <w:rFonts w:ascii="Times New Roman" w:hAnsi="Times New Roman" w:cs="Times New Roman"/>
                <w:color w:val="auto"/>
                <w:sz w:val="24"/>
                <w:szCs w:val="24"/>
              </w:rPr>
              <w:t>8</w:t>
            </w:r>
            <w:r w:rsidRPr="00FC482E">
              <w:rPr>
                <w:rFonts w:ascii="Times New Roman" w:hAnsi="Times New Roman" w:cs="Times New Roman"/>
                <w:color w:val="auto"/>
                <w:sz w:val="24"/>
                <w:szCs w:val="24"/>
              </w:rPr>
              <w:t xml:space="preserve"> și prevede:</w:t>
            </w:r>
          </w:p>
          <w:p w14:paraId="2B08EBA6" w14:textId="77777777" w:rsidR="00E3101B" w:rsidRDefault="00E3101B" w:rsidP="00E3101B">
            <w:pPr>
              <w:pStyle w:val="Listparagraf"/>
              <w:numPr>
                <w:ilvl w:val="0"/>
                <w:numId w:val="35"/>
              </w:numPr>
              <w:tabs>
                <w:tab w:val="left" w:pos="230"/>
                <w:tab w:val="left" w:pos="545"/>
              </w:tabs>
              <w:ind w:left="-22" w:firstLine="382"/>
              <w:rPr>
                <w:sz w:val="24"/>
                <w:szCs w:val="24"/>
                <w:lang w:val="ro-RO"/>
              </w:rPr>
            </w:pPr>
            <w:r w:rsidRPr="00FC482E">
              <w:rPr>
                <w:sz w:val="24"/>
                <w:szCs w:val="24"/>
                <w:lang w:val="ro-RO"/>
              </w:rPr>
              <w:t xml:space="preserve">îndeplinirea obiectivelor </w:t>
            </w:r>
            <w:r w:rsidRPr="009E08F4">
              <w:rPr>
                <w:sz w:val="24"/>
                <w:szCs w:val="24"/>
                <w:lang w:val="ro-RO"/>
              </w:rPr>
              <w:t xml:space="preserve">generale prevăzute în politica agricolă </w:t>
            </w:r>
            <w:r w:rsidRPr="00FC482E">
              <w:rPr>
                <w:sz w:val="24"/>
                <w:szCs w:val="24"/>
                <w:lang w:val="ro-RO"/>
              </w:rPr>
              <w:t>prin specificarea unor intervenții pe baza</w:t>
            </w:r>
            <w:r>
              <w:rPr>
                <w:sz w:val="24"/>
                <w:szCs w:val="24"/>
                <w:lang w:val="ro-RO"/>
              </w:rPr>
              <w:t xml:space="preserve"> tipurilor de intervenții</w:t>
            </w:r>
            <w:r>
              <w:t xml:space="preserve"> </w:t>
            </w:r>
            <w:r w:rsidRPr="009E08F4">
              <w:rPr>
                <w:sz w:val="24"/>
                <w:szCs w:val="24"/>
                <w:lang w:val="ro-RO"/>
              </w:rPr>
              <w:t>prevăzute în capitolul V</w:t>
            </w:r>
            <w:r>
              <w:rPr>
                <w:sz w:val="24"/>
                <w:szCs w:val="24"/>
                <w:lang w:val="ro-RO"/>
              </w:rPr>
              <w:t xml:space="preserve"> al proiectului; </w:t>
            </w:r>
          </w:p>
          <w:p w14:paraId="1044FF99" w14:textId="77777777" w:rsidR="00E3101B" w:rsidRDefault="00E3101B" w:rsidP="00E3101B">
            <w:pPr>
              <w:pStyle w:val="Listparagraf"/>
              <w:numPr>
                <w:ilvl w:val="0"/>
                <w:numId w:val="35"/>
              </w:numPr>
              <w:tabs>
                <w:tab w:val="left" w:pos="230"/>
                <w:tab w:val="left" w:pos="545"/>
              </w:tabs>
              <w:ind w:left="-22" w:firstLine="382"/>
              <w:rPr>
                <w:sz w:val="24"/>
                <w:szCs w:val="24"/>
                <w:lang w:val="ro-RO"/>
              </w:rPr>
            </w:pPr>
            <w:r w:rsidRPr="00365855">
              <w:rPr>
                <w:sz w:val="24"/>
                <w:szCs w:val="24"/>
                <w:lang w:val="ro-RO"/>
              </w:rPr>
              <w:t>stabilirea intervențiilor în PSPA pe baza unor criterii obiective și nediscriminatorii, compatibile cu buna funcționare a pieței interne și care nu denaturează concurența;</w:t>
            </w:r>
          </w:p>
          <w:p w14:paraId="420E3E37" w14:textId="77777777" w:rsidR="00E3101B" w:rsidRDefault="00E3101B" w:rsidP="00E3101B">
            <w:pPr>
              <w:pStyle w:val="Listparagraf"/>
              <w:numPr>
                <w:ilvl w:val="0"/>
                <w:numId w:val="35"/>
              </w:numPr>
              <w:tabs>
                <w:tab w:val="left" w:pos="230"/>
                <w:tab w:val="left" w:pos="545"/>
              </w:tabs>
              <w:ind w:left="-22" w:firstLine="382"/>
              <w:rPr>
                <w:sz w:val="24"/>
                <w:szCs w:val="24"/>
                <w:lang w:val="ro-RO"/>
              </w:rPr>
            </w:pPr>
            <w:r w:rsidRPr="00365855">
              <w:rPr>
                <w:sz w:val="24"/>
                <w:szCs w:val="24"/>
                <w:lang w:val="ro-RO"/>
              </w:rPr>
              <w:t>condiționalități legate de plățile directe și anuale, care vor descrise în PSPA;</w:t>
            </w:r>
          </w:p>
          <w:p w14:paraId="37758F36" w14:textId="77777777" w:rsidR="00E3101B" w:rsidRPr="00365855" w:rsidRDefault="00E3101B" w:rsidP="00E3101B">
            <w:pPr>
              <w:pStyle w:val="Listparagraf"/>
              <w:numPr>
                <w:ilvl w:val="0"/>
                <w:numId w:val="35"/>
              </w:numPr>
              <w:tabs>
                <w:tab w:val="left" w:pos="230"/>
                <w:tab w:val="left" w:pos="545"/>
              </w:tabs>
              <w:ind w:left="-22" w:firstLine="382"/>
              <w:rPr>
                <w:sz w:val="24"/>
                <w:szCs w:val="24"/>
                <w:lang w:val="ro-RO"/>
              </w:rPr>
            </w:pPr>
            <w:r w:rsidRPr="00365855">
              <w:rPr>
                <w:sz w:val="24"/>
                <w:szCs w:val="24"/>
                <w:lang w:val="ro-RO"/>
              </w:rPr>
              <w:t>servicii de consiliere agricolă și asistența oferită, integrate în cadrul serviciilor interconectate ale consilierilor agricoli, ale cercetătorilor, ale organizațiilor de fermieri și ale altor părți interesate relevante, care formează AKIS;</w:t>
            </w:r>
          </w:p>
          <w:p w14:paraId="3403CC2E" w14:textId="77777777" w:rsidR="00E3101B" w:rsidRDefault="00E3101B" w:rsidP="00E3101B">
            <w:pPr>
              <w:pStyle w:val="Listparagraf"/>
              <w:tabs>
                <w:tab w:val="left" w:pos="230"/>
              </w:tabs>
              <w:ind w:left="0" w:firstLine="0"/>
              <w:rPr>
                <w:sz w:val="24"/>
                <w:szCs w:val="24"/>
                <w:lang w:val="ro-RO"/>
              </w:rPr>
            </w:pPr>
          </w:p>
          <w:p w14:paraId="10BCD815" w14:textId="77777777" w:rsidR="00E3101B" w:rsidRPr="00D52243" w:rsidRDefault="00E3101B" w:rsidP="00E3101B">
            <w:pPr>
              <w:pStyle w:val="Listparagraf"/>
              <w:tabs>
                <w:tab w:val="left" w:pos="230"/>
              </w:tabs>
              <w:ind w:left="0" w:firstLine="0"/>
              <w:rPr>
                <w:sz w:val="24"/>
                <w:szCs w:val="24"/>
                <w:lang w:val="ro-RO"/>
              </w:rPr>
            </w:pPr>
            <w:r w:rsidRPr="00D52243">
              <w:rPr>
                <w:b/>
                <w:bCs/>
                <w:sz w:val="24"/>
                <w:szCs w:val="24"/>
                <w:lang w:val="ro-RO"/>
              </w:rPr>
              <w:t xml:space="preserve">Capitolul V TIPURI DE INTERVENȚII, </w:t>
            </w:r>
            <w:r w:rsidRPr="00D52243">
              <w:rPr>
                <w:sz w:val="24"/>
                <w:szCs w:val="24"/>
                <w:lang w:val="ro-RO"/>
              </w:rPr>
              <w:t>cuprinde art. 19-23</w:t>
            </w:r>
          </w:p>
          <w:p w14:paraId="37BA492A" w14:textId="77777777" w:rsidR="00E3101B" w:rsidRPr="00FC482E" w:rsidRDefault="00E3101B" w:rsidP="00E3101B">
            <w:pPr>
              <w:spacing w:after="0" w:line="240" w:lineRule="auto"/>
              <w:jc w:val="both"/>
              <w:rPr>
                <w:rFonts w:ascii="Times New Roman" w:hAnsi="Times New Roman" w:cs="Times New Roman"/>
                <w:sz w:val="24"/>
                <w:szCs w:val="24"/>
                <w:shd w:val="clear" w:color="auto" w:fill="FFFFFF"/>
              </w:rPr>
            </w:pPr>
            <w:r w:rsidRPr="00FC482E">
              <w:rPr>
                <w:rFonts w:ascii="Times New Roman" w:hAnsi="Times New Roman" w:cs="Times New Roman"/>
                <w:sz w:val="24"/>
                <w:szCs w:val="24"/>
                <w:shd w:val="clear" w:color="auto" w:fill="FFFFFF"/>
              </w:rPr>
              <w:t>Conform practicii UE, prin implementarea PAC se urmărește realizarea obiectivelor generale și specifice prin specificarea unor intervenții în programul strategic național pe baza tipurilor de intervenții sub formă de plăți directe, tipuri de intervenții în anumite sectoare și tipuri de intervenții pentru dezvoltarea rurală, în conformitate cu evaluarea nevoilor naționale și cu cerințele comune prevăzute de Regulamentul UE nr. 2021/2115.</w:t>
            </w:r>
          </w:p>
          <w:p w14:paraId="00959831" w14:textId="77777777" w:rsidR="00E3101B" w:rsidRPr="00FC482E" w:rsidRDefault="00E3101B" w:rsidP="00E3101B">
            <w:pPr>
              <w:spacing w:after="0" w:line="240" w:lineRule="auto"/>
              <w:jc w:val="both"/>
              <w:rPr>
                <w:rFonts w:ascii="Times New Roman" w:hAnsi="Times New Roman" w:cs="Times New Roman"/>
                <w:color w:val="FF0000"/>
                <w:sz w:val="24"/>
                <w:szCs w:val="24"/>
                <w:shd w:val="clear" w:color="auto" w:fill="FFFFFF"/>
              </w:rPr>
            </w:pPr>
          </w:p>
          <w:p w14:paraId="05FC51AB" w14:textId="77777777" w:rsidR="00E3101B" w:rsidRPr="00FC482E" w:rsidRDefault="00E3101B" w:rsidP="00E3101B">
            <w:pPr>
              <w:spacing w:after="0" w:line="240" w:lineRule="auto"/>
              <w:jc w:val="both"/>
              <w:rPr>
                <w:rFonts w:ascii="Times New Roman" w:hAnsi="Times New Roman" w:cs="Times New Roman"/>
                <w:sz w:val="24"/>
                <w:szCs w:val="24"/>
                <w:shd w:val="clear" w:color="auto" w:fill="FFFFFF"/>
              </w:rPr>
            </w:pPr>
            <w:r w:rsidRPr="00FC482E">
              <w:rPr>
                <w:rFonts w:ascii="Times New Roman" w:hAnsi="Times New Roman" w:cs="Times New Roman"/>
                <w:sz w:val="24"/>
                <w:szCs w:val="24"/>
                <w:shd w:val="clear" w:color="auto" w:fill="FFFFFF"/>
              </w:rPr>
              <w:t>Pentru aliniere la standardele UE, acest capitol propune reglementarea următoarelor norme:</w:t>
            </w:r>
          </w:p>
          <w:p w14:paraId="3BD5B3A3" w14:textId="77777777" w:rsidR="00E3101B" w:rsidRDefault="00E3101B" w:rsidP="00E3101B">
            <w:pPr>
              <w:pStyle w:val="Listparagraf"/>
              <w:numPr>
                <w:ilvl w:val="0"/>
                <w:numId w:val="36"/>
              </w:numPr>
              <w:tabs>
                <w:tab w:val="left" w:pos="545"/>
              </w:tabs>
              <w:rPr>
                <w:sz w:val="24"/>
                <w:szCs w:val="24"/>
                <w:lang w:val="ro-RO"/>
              </w:rPr>
            </w:pPr>
            <w:r w:rsidRPr="000F0079">
              <w:rPr>
                <w:sz w:val="24"/>
                <w:szCs w:val="24"/>
                <w:shd w:val="clear" w:color="auto" w:fill="FFFFFF"/>
                <w:lang w:val="ro-RO"/>
              </w:rPr>
              <w:t>t</w:t>
            </w:r>
            <w:r w:rsidRPr="000F0079">
              <w:rPr>
                <w:sz w:val="24"/>
                <w:szCs w:val="24"/>
                <w:lang w:val="ro-RO"/>
              </w:rPr>
              <w:t>ipurile de intervenții sub formă de plăți directe care pot fi decuplate sau cuplate;</w:t>
            </w:r>
          </w:p>
          <w:p w14:paraId="10594121" w14:textId="77777777" w:rsidR="00E3101B" w:rsidRDefault="00E3101B" w:rsidP="00E3101B">
            <w:pPr>
              <w:pStyle w:val="Listparagraf"/>
              <w:numPr>
                <w:ilvl w:val="0"/>
                <w:numId w:val="36"/>
              </w:numPr>
              <w:tabs>
                <w:tab w:val="left" w:pos="545"/>
              </w:tabs>
              <w:ind w:left="0" w:firstLine="360"/>
              <w:rPr>
                <w:sz w:val="24"/>
                <w:szCs w:val="24"/>
                <w:lang w:val="ro-RO"/>
              </w:rPr>
            </w:pPr>
            <w:r w:rsidRPr="000F0079">
              <w:rPr>
                <w:sz w:val="24"/>
                <w:szCs w:val="24"/>
                <w:lang w:val="ro-RO"/>
              </w:rPr>
              <w:t>stabilirea intervențiilor pentru plățile directe, plafoanele și condițiile specifice de acordare a sprijinului financiar;</w:t>
            </w:r>
          </w:p>
          <w:p w14:paraId="20B9AFC3" w14:textId="77777777" w:rsidR="003B169F" w:rsidRPr="003B169F" w:rsidRDefault="003B169F" w:rsidP="003B169F">
            <w:pPr>
              <w:pStyle w:val="Listparagraf"/>
              <w:numPr>
                <w:ilvl w:val="0"/>
                <w:numId w:val="36"/>
              </w:numPr>
              <w:tabs>
                <w:tab w:val="left" w:pos="545"/>
              </w:tabs>
              <w:ind w:left="0" w:firstLine="360"/>
              <w:rPr>
                <w:sz w:val="24"/>
                <w:szCs w:val="24"/>
                <w:lang w:val="ro-MD"/>
              </w:rPr>
            </w:pPr>
            <w:r w:rsidRPr="003B169F">
              <w:rPr>
                <w:sz w:val="24"/>
                <w:szCs w:val="24"/>
                <w:lang w:val="ro-MD"/>
              </w:rPr>
              <w:t>stabilirea intervențiilor pentru următoarele sectoare: fructelor și legumelor, produselor apicole; vitivinicol; alte sectoare</w:t>
            </w:r>
            <w:r w:rsidRPr="003B169F">
              <w:rPr>
                <w:lang w:val="ro-MD"/>
              </w:rPr>
              <w:t xml:space="preserve"> </w:t>
            </w:r>
            <w:r w:rsidRPr="003B169F">
              <w:rPr>
                <w:sz w:val="24"/>
                <w:szCs w:val="24"/>
                <w:lang w:val="ro-MD"/>
              </w:rPr>
              <w:t xml:space="preserve">conform Hotărârii de Guvern nr. 328/2023 cu privire la aprobarea Listei produselor agricole și alimentare, </w:t>
            </w:r>
            <w:r w:rsidRPr="003B169F">
              <w:rPr>
                <w:rFonts w:eastAsia="Batang"/>
                <w:bCs/>
                <w:sz w:val="24"/>
                <w:szCs w:val="24"/>
                <w:lang w:val="ro-MD" w:eastAsia="ja-JP"/>
              </w:rPr>
              <w:t>descrierea tipurilor de intervenției obligatorii și opționale;</w:t>
            </w:r>
          </w:p>
          <w:p w14:paraId="0E989247" w14:textId="77777777" w:rsidR="003B169F" w:rsidRPr="003B169F" w:rsidRDefault="003B169F" w:rsidP="003B169F">
            <w:pPr>
              <w:pStyle w:val="Listparagraf"/>
              <w:numPr>
                <w:ilvl w:val="0"/>
                <w:numId w:val="36"/>
              </w:numPr>
              <w:tabs>
                <w:tab w:val="left" w:pos="545"/>
              </w:tabs>
              <w:ind w:left="0" w:firstLine="360"/>
              <w:rPr>
                <w:sz w:val="24"/>
                <w:szCs w:val="24"/>
                <w:lang w:val="ro-MD"/>
              </w:rPr>
            </w:pPr>
            <w:r w:rsidRPr="003B169F">
              <w:rPr>
                <w:rFonts w:eastAsia="Batang"/>
                <w:bCs/>
                <w:sz w:val="24"/>
                <w:szCs w:val="24"/>
                <w:lang w:val="ro-MD" w:eastAsia="ja-JP"/>
              </w:rPr>
              <w:t xml:space="preserve">stabilirea </w:t>
            </w:r>
            <w:r w:rsidRPr="003B169F">
              <w:rPr>
                <w:sz w:val="24"/>
                <w:szCs w:val="24"/>
                <w:lang w:val="ro-MD"/>
              </w:rPr>
              <w:t>tipurilor de intervenții pentru dezvoltarea rurală;</w:t>
            </w:r>
          </w:p>
          <w:p w14:paraId="0E305762" w14:textId="101EF57A" w:rsidR="003B169F" w:rsidRPr="003B169F" w:rsidRDefault="003B169F" w:rsidP="003B169F">
            <w:pPr>
              <w:pStyle w:val="Listparagraf"/>
              <w:numPr>
                <w:ilvl w:val="0"/>
                <w:numId w:val="36"/>
              </w:numPr>
              <w:tabs>
                <w:tab w:val="left" w:pos="545"/>
              </w:tabs>
              <w:ind w:left="0" w:firstLine="360"/>
              <w:rPr>
                <w:sz w:val="24"/>
                <w:szCs w:val="24"/>
                <w:lang w:val="ro-MD"/>
              </w:rPr>
            </w:pPr>
            <w:r w:rsidRPr="003B169F">
              <w:rPr>
                <w:sz w:val="24"/>
                <w:szCs w:val="24"/>
                <w:lang w:val="ro-MD"/>
              </w:rPr>
              <w:t xml:space="preserve">stabilirea </w:t>
            </w:r>
            <w:r w:rsidRPr="003B169F">
              <w:rPr>
                <w:rFonts w:eastAsia="Batang"/>
                <w:bCs/>
                <w:sz w:val="24"/>
                <w:szCs w:val="24"/>
                <w:lang w:val="ro-MD" w:eastAsia="ja-JP"/>
              </w:rPr>
              <w:t>formelor de sprijin pentru toate tipurile de intervenții</w:t>
            </w:r>
            <w:r>
              <w:rPr>
                <w:rFonts w:eastAsia="Batang"/>
                <w:bCs/>
                <w:sz w:val="24"/>
                <w:szCs w:val="24"/>
                <w:lang w:val="ro-MD" w:eastAsia="ja-JP"/>
              </w:rPr>
              <w:t>.</w:t>
            </w:r>
          </w:p>
          <w:p w14:paraId="2BC5E2FA" w14:textId="77777777" w:rsidR="00E3101B" w:rsidRPr="003B169F" w:rsidRDefault="00E3101B" w:rsidP="00E3101B">
            <w:pPr>
              <w:pStyle w:val="Listparagraf"/>
              <w:tabs>
                <w:tab w:val="left" w:pos="545"/>
              </w:tabs>
              <w:ind w:left="360" w:firstLine="0"/>
              <w:rPr>
                <w:sz w:val="24"/>
                <w:szCs w:val="24"/>
                <w:lang w:val="ro-MD"/>
              </w:rPr>
            </w:pPr>
          </w:p>
          <w:p w14:paraId="61A15694" w14:textId="77777777" w:rsidR="00E3101B" w:rsidRPr="00FC482E" w:rsidRDefault="00E3101B" w:rsidP="00E3101B">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F200E5">
              <w:rPr>
                <w:rFonts w:ascii="Times New Roman" w:hAnsi="Times New Roman" w:cs="Times New Roman"/>
                <w:sz w:val="24"/>
                <w:szCs w:val="24"/>
              </w:rPr>
              <w:t>lafoanele și condițiile specifice de acordare a sprijinului financiar sunt incluse în PSPA.</w:t>
            </w:r>
          </w:p>
          <w:p w14:paraId="058349BB" w14:textId="77777777" w:rsidR="00E3101B" w:rsidRPr="00FC482E" w:rsidRDefault="00E3101B" w:rsidP="00E3101B">
            <w:pPr>
              <w:tabs>
                <w:tab w:val="left" w:pos="1134"/>
              </w:tabs>
              <w:spacing w:after="0" w:line="240" w:lineRule="auto"/>
              <w:rPr>
                <w:rFonts w:ascii="Times New Roman" w:hAnsi="Times New Roman" w:cs="Times New Roman"/>
                <w:sz w:val="24"/>
                <w:szCs w:val="24"/>
              </w:rPr>
            </w:pPr>
          </w:p>
          <w:p w14:paraId="18B035DF" w14:textId="77777777" w:rsidR="00E3101B" w:rsidRPr="00FC482E" w:rsidRDefault="00E3101B" w:rsidP="00E3101B">
            <w:pPr>
              <w:tabs>
                <w:tab w:val="left" w:pos="993"/>
                <w:tab w:val="left" w:pos="1134"/>
              </w:tabs>
              <w:spacing w:after="0" w:line="240" w:lineRule="auto"/>
              <w:jc w:val="both"/>
              <w:rPr>
                <w:rFonts w:ascii="Times New Roman" w:hAnsi="Times New Roman" w:cs="Times New Roman"/>
                <w:color w:val="FF0000"/>
                <w:sz w:val="24"/>
                <w:szCs w:val="24"/>
              </w:rPr>
            </w:pPr>
            <w:r w:rsidRPr="00FC482E">
              <w:rPr>
                <w:rFonts w:ascii="Times New Roman" w:hAnsi="Times New Roman" w:cs="Times New Roman"/>
                <w:sz w:val="24"/>
                <w:szCs w:val="24"/>
              </w:rPr>
              <w:lastRenderedPageBreak/>
              <w:t>Tot aici este stipulat faptul că pentru tipurile de intervenți</w:t>
            </w:r>
            <w:r>
              <w:rPr>
                <w:rFonts w:ascii="Times New Roman" w:hAnsi="Times New Roman" w:cs="Times New Roman"/>
                <w:sz w:val="24"/>
                <w:szCs w:val="24"/>
              </w:rPr>
              <w:t>i</w:t>
            </w:r>
            <w:r w:rsidRPr="00FC482E">
              <w:rPr>
                <w:rFonts w:ascii="Times New Roman" w:hAnsi="Times New Roman" w:cs="Times New Roman"/>
                <w:sz w:val="24"/>
                <w:szCs w:val="24"/>
              </w:rPr>
              <w:t xml:space="preserve">, </w:t>
            </w:r>
            <w:r w:rsidRPr="00FC482E">
              <w:rPr>
                <w:rFonts w:ascii="Times New Roman" w:hAnsi="Times New Roman" w:cs="Times New Roman"/>
                <w:color w:val="000000" w:themeColor="text1"/>
                <w:sz w:val="24"/>
                <w:szCs w:val="24"/>
              </w:rPr>
              <w:t xml:space="preserve">sprijinul poate lua oricare dintre următoarele forme: </w:t>
            </w:r>
            <w:r w:rsidRPr="00FC482E">
              <w:rPr>
                <w:rFonts w:ascii="Times New Roman" w:eastAsia="Times New Roman" w:hAnsi="Times New Roman" w:cs="Times New Roman"/>
                <w:color w:val="000000" w:themeColor="text1"/>
                <w:sz w:val="24"/>
                <w:szCs w:val="24"/>
              </w:rPr>
              <w:t>rambursarea costurilor eligibile suportate efectiv de beneficiar;</w:t>
            </w:r>
            <w:r w:rsidRPr="00FC482E">
              <w:rPr>
                <w:rFonts w:ascii="Times New Roman" w:hAnsi="Times New Roman" w:cs="Times New Roman"/>
                <w:color w:val="000000" w:themeColor="text1"/>
                <w:sz w:val="24"/>
                <w:szCs w:val="24"/>
              </w:rPr>
              <w:t xml:space="preserve"> </w:t>
            </w:r>
            <w:r w:rsidRPr="00FC482E">
              <w:rPr>
                <w:rFonts w:ascii="Times New Roman" w:eastAsia="Times New Roman" w:hAnsi="Times New Roman" w:cs="Times New Roman"/>
                <w:color w:val="000000" w:themeColor="text1"/>
                <w:sz w:val="24"/>
                <w:szCs w:val="24"/>
              </w:rPr>
              <w:t>costuri unitare; sume forfetare</w:t>
            </w:r>
            <w:r>
              <w:rPr>
                <w:rFonts w:ascii="Times New Roman" w:eastAsia="Times New Roman" w:hAnsi="Times New Roman" w:cs="Times New Roman"/>
                <w:color w:val="000000" w:themeColor="text1"/>
                <w:sz w:val="24"/>
                <w:szCs w:val="24"/>
              </w:rPr>
              <w:t>, finanțare la rate forfetare</w:t>
            </w:r>
            <w:r w:rsidRPr="00FC482E">
              <w:rPr>
                <w:rFonts w:ascii="Times New Roman" w:hAnsi="Times New Roman" w:cs="Times New Roman"/>
                <w:color w:val="000000" w:themeColor="text1"/>
                <w:sz w:val="24"/>
                <w:szCs w:val="24"/>
              </w:rPr>
              <w:t xml:space="preserve">. </w:t>
            </w:r>
          </w:p>
          <w:p w14:paraId="3B0F628F" w14:textId="77777777" w:rsidR="00E3101B" w:rsidRPr="00FC482E" w:rsidRDefault="00E3101B" w:rsidP="00E3101B">
            <w:pPr>
              <w:tabs>
                <w:tab w:val="left" w:pos="614"/>
                <w:tab w:val="left" w:pos="826"/>
                <w:tab w:val="left" w:pos="2249"/>
              </w:tabs>
              <w:spacing w:after="0" w:line="240" w:lineRule="auto"/>
              <w:jc w:val="both"/>
              <w:rPr>
                <w:rFonts w:ascii="Times New Roman" w:hAnsi="Times New Roman" w:cs="Times New Roman"/>
                <w:sz w:val="24"/>
                <w:szCs w:val="24"/>
              </w:rPr>
            </w:pPr>
          </w:p>
          <w:p w14:paraId="5844EAC7" w14:textId="77777777" w:rsidR="00E3101B" w:rsidRDefault="00E3101B" w:rsidP="00E3101B">
            <w:pPr>
              <w:tabs>
                <w:tab w:val="left" w:pos="993"/>
              </w:tabs>
              <w:spacing w:line="240" w:lineRule="auto"/>
              <w:jc w:val="both"/>
              <w:rPr>
                <w:rFonts w:ascii="Times New Roman" w:hAnsi="Times New Roman" w:cs="Times New Roman"/>
                <w:sz w:val="24"/>
                <w:szCs w:val="24"/>
              </w:rPr>
            </w:pPr>
            <w:r w:rsidRPr="0085697C">
              <w:rPr>
                <w:rFonts w:ascii="Times New Roman" w:hAnsi="Times New Roman" w:cs="Times New Roman"/>
                <w:sz w:val="24"/>
                <w:szCs w:val="24"/>
              </w:rPr>
              <w:t xml:space="preserve">Referitor la tipurile de intervenție pentru dezvoltarea rurală, de rând cu domeniile deja tradiționale care sunt în prezent subvenționate din FNDAMR, proiectul legii subscrie noi domeniu de acordare a plăților sau sprijinul din FNDAMR, pentru: angajamente în materie de mediu și de climă și alte angajamente în materie de gestionare; constrângeri naturale sau alte constrângeri specifice anumitor zone; </w:t>
            </w:r>
            <w:r w:rsidRPr="0085697C">
              <w:rPr>
                <w:rFonts w:ascii="Times New Roman" w:eastAsia="Times New Roman" w:hAnsi="Times New Roman" w:cs="Times New Roman"/>
                <w:sz w:val="24"/>
                <w:szCs w:val="24"/>
              </w:rPr>
              <w:t>dezavantaje specifice anumitor zone, generate de anumite cerințe obligatorii; schimburi de cunoștințe și diseminarea informațiilor</w:t>
            </w:r>
            <w:r>
              <w:rPr>
                <w:rFonts w:ascii="Times New Roman" w:eastAsia="Times New Roman" w:hAnsi="Times New Roman" w:cs="Times New Roman"/>
                <w:sz w:val="24"/>
                <w:szCs w:val="24"/>
              </w:rPr>
              <w:t>.</w:t>
            </w:r>
          </w:p>
          <w:p w14:paraId="66EFC489" w14:textId="77777777" w:rsidR="00E3101B" w:rsidRPr="00D52243" w:rsidRDefault="00E3101B" w:rsidP="00E3101B">
            <w:pPr>
              <w:tabs>
                <w:tab w:val="left" w:pos="993"/>
              </w:tabs>
              <w:spacing w:after="0" w:line="240" w:lineRule="auto"/>
              <w:jc w:val="both"/>
              <w:rPr>
                <w:rFonts w:ascii="Times New Roman" w:hAnsi="Times New Roman" w:cs="Times New Roman"/>
                <w:sz w:val="24"/>
                <w:szCs w:val="24"/>
              </w:rPr>
            </w:pPr>
            <w:r w:rsidRPr="00D52243">
              <w:rPr>
                <w:rFonts w:ascii="Times New Roman" w:hAnsi="Times New Roman" w:cs="Times New Roman"/>
                <w:b/>
                <w:bCs/>
                <w:sz w:val="24"/>
                <w:szCs w:val="24"/>
              </w:rPr>
              <w:t xml:space="preserve">Capitolul VI DISPOZIȚII FINANCIARE, </w:t>
            </w:r>
            <w:r w:rsidRPr="00D52243">
              <w:rPr>
                <w:rFonts w:ascii="Times New Roman" w:hAnsi="Times New Roman" w:cs="Times New Roman"/>
                <w:sz w:val="24"/>
                <w:szCs w:val="24"/>
              </w:rPr>
              <w:t>cuprinde art. 24-29</w:t>
            </w:r>
            <w:r w:rsidRPr="00D52243">
              <w:rPr>
                <w:rFonts w:ascii="Times New Roman" w:hAnsi="Times New Roman" w:cs="Times New Roman"/>
                <w:b/>
                <w:bCs/>
                <w:sz w:val="24"/>
                <w:szCs w:val="24"/>
              </w:rPr>
              <w:t xml:space="preserve"> </w:t>
            </w:r>
          </w:p>
          <w:p w14:paraId="1753995C" w14:textId="77777777" w:rsidR="00E3101B" w:rsidRPr="00FC482E" w:rsidRDefault="00E3101B" w:rsidP="00E3101B">
            <w:pPr>
              <w:spacing w:after="0" w:line="240" w:lineRule="auto"/>
              <w:jc w:val="both"/>
              <w:rPr>
                <w:rFonts w:ascii="Times New Roman" w:hAnsi="Times New Roman" w:cs="Times New Roman"/>
                <w:sz w:val="24"/>
                <w:szCs w:val="24"/>
                <w:shd w:val="clear" w:color="auto" w:fill="FFFFFF"/>
              </w:rPr>
            </w:pPr>
            <w:r w:rsidRPr="00FC482E">
              <w:rPr>
                <w:rFonts w:ascii="Times New Roman" w:hAnsi="Times New Roman" w:cs="Times New Roman"/>
                <w:sz w:val="24"/>
                <w:szCs w:val="24"/>
                <w:shd w:val="clear" w:color="auto" w:fill="FFFFFF"/>
              </w:rPr>
              <w:t>Conform experienței UE, sprijinul pentru plățile directe acordat în temeiul planurilor strategice PAC ar trebui acordat în limita unor alocări naționale. Alocările naționale respective ar trebui să reflecte continuarea schimbărilor prin care alocările către statele membre cu cel mai redus nivel de sprijin per hectar sunt majorate treptat în vederea reducerii cu 50 % a discrepanței față de media de 90 % de la nivelul Uniunii. Pentru a se ține seama de mecanismul de reducere a plăților și de utilizarea rezultatului acestui mecanism în statul membru, ar trebui să se permită ca alocările financiare indicative anuale totale din planul strategic PAC al unui stat membru să depășească alocarea națională;</w:t>
            </w:r>
          </w:p>
          <w:p w14:paraId="7D2F0CE0" w14:textId="77777777" w:rsidR="00E3101B" w:rsidRPr="00FC482E" w:rsidRDefault="00E3101B" w:rsidP="00E3101B">
            <w:pPr>
              <w:spacing w:after="0" w:line="240" w:lineRule="auto"/>
              <w:jc w:val="both"/>
              <w:rPr>
                <w:rFonts w:ascii="Times New Roman" w:hAnsi="Times New Roman" w:cs="Times New Roman"/>
                <w:sz w:val="24"/>
                <w:szCs w:val="24"/>
                <w:shd w:val="clear" w:color="auto" w:fill="FFFFFF"/>
              </w:rPr>
            </w:pPr>
          </w:p>
          <w:p w14:paraId="110DDEE5" w14:textId="77777777" w:rsidR="00E3101B" w:rsidRPr="00FC482E" w:rsidRDefault="00E3101B" w:rsidP="00E3101B">
            <w:pPr>
              <w:spacing w:after="0" w:line="240" w:lineRule="auto"/>
              <w:jc w:val="both"/>
              <w:rPr>
                <w:rFonts w:ascii="Times New Roman" w:eastAsia="Times New Roman" w:hAnsi="Times New Roman" w:cs="Times New Roman"/>
                <w:sz w:val="24"/>
                <w:szCs w:val="24"/>
              </w:rPr>
            </w:pPr>
            <w:r w:rsidRPr="00FC482E">
              <w:rPr>
                <w:rFonts w:ascii="Times New Roman" w:eastAsia="Times New Roman" w:hAnsi="Times New Roman" w:cs="Times New Roman"/>
                <w:sz w:val="24"/>
                <w:szCs w:val="24"/>
              </w:rPr>
              <w:t xml:space="preserve">Proiectul propune ca </w:t>
            </w:r>
            <w:r>
              <w:rPr>
                <w:rFonts w:ascii="Times New Roman" w:eastAsia="Times New Roman" w:hAnsi="Times New Roman" w:cs="Times New Roman"/>
                <w:sz w:val="24"/>
                <w:szCs w:val="24"/>
              </w:rPr>
              <w:t>PSPA</w:t>
            </w:r>
            <w:r w:rsidRPr="00FC482E">
              <w:rPr>
                <w:rFonts w:ascii="Times New Roman" w:eastAsia="Times New Roman" w:hAnsi="Times New Roman" w:cs="Times New Roman"/>
                <w:sz w:val="24"/>
                <w:szCs w:val="24"/>
              </w:rPr>
              <w:t xml:space="preserve"> să prevadă:</w:t>
            </w:r>
          </w:p>
          <w:p w14:paraId="5C2CB1DC" w14:textId="77777777" w:rsidR="00E3101B" w:rsidRDefault="00E3101B" w:rsidP="00E3101B">
            <w:pPr>
              <w:pStyle w:val="Listparagraf"/>
              <w:numPr>
                <w:ilvl w:val="0"/>
                <w:numId w:val="36"/>
              </w:numPr>
              <w:tabs>
                <w:tab w:val="left" w:pos="264"/>
                <w:tab w:val="left" w:pos="545"/>
              </w:tabs>
              <w:ind w:left="-22" w:firstLine="382"/>
              <w:rPr>
                <w:sz w:val="24"/>
                <w:szCs w:val="24"/>
                <w:lang w:val="ro-RO"/>
              </w:rPr>
            </w:pPr>
            <w:r w:rsidRPr="00E97863">
              <w:rPr>
                <w:sz w:val="24"/>
                <w:szCs w:val="24"/>
                <w:lang w:val="ro-RO"/>
              </w:rPr>
              <w:t>alocare financiară indicativă pentru fiecare intervenție, fiecare sector și pentru fiecare an. Această alocare financiară indicativă reprezintă nivelul preconizat al plăților în temeiul PSPA pentru intervenție în exercițiul financiar relevant;</w:t>
            </w:r>
          </w:p>
          <w:p w14:paraId="39B02761" w14:textId="77777777" w:rsidR="00E3101B" w:rsidRPr="00E97863" w:rsidRDefault="00E3101B" w:rsidP="00E3101B">
            <w:pPr>
              <w:pStyle w:val="Listparagraf"/>
              <w:numPr>
                <w:ilvl w:val="0"/>
                <w:numId w:val="36"/>
              </w:numPr>
              <w:tabs>
                <w:tab w:val="left" w:pos="264"/>
                <w:tab w:val="left" w:pos="545"/>
              </w:tabs>
              <w:ind w:left="-22" w:firstLine="382"/>
              <w:rPr>
                <w:sz w:val="24"/>
                <w:szCs w:val="24"/>
                <w:lang w:val="ro-RO"/>
              </w:rPr>
            </w:pPr>
            <w:r w:rsidRPr="00E97863">
              <w:rPr>
                <w:color w:val="000000"/>
                <w:sz w:val="24"/>
                <w:szCs w:val="24"/>
                <w:lang w:val="ro-RO" w:eastAsia="ro-RO"/>
              </w:rPr>
              <w:t>condiții specifice pentru plata avansurilor, în vederea asigurării unei plăți coerente și nediscriminatorii a acestora;</w:t>
            </w:r>
          </w:p>
          <w:p w14:paraId="35E381A4" w14:textId="789E68C4" w:rsidR="00E3101B" w:rsidRPr="00E97863" w:rsidRDefault="00E3101B" w:rsidP="00E3101B">
            <w:pPr>
              <w:pStyle w:val="Listparagraf"/>
              <w:numPr>
                <w:ilvl w:val="0"/>
                <w:numId w:val="36"/>
              </w:numPr>
              <w:tabs>
                <w:tab w:val="left" w:pos="264"/>
                <w:tab w:val="left" w:pos="545"/>
              </w:tabs>
              <w:ind w:left="-22" w:firstLine="382"/>
              <w:rPr>
                <w:sz w:val="24"/>
                <w:szCs w:val="24"/>
                <w:lang w:val="ro-RO"/>
              </w:rPr>
            </w:pPr>
            <w:r w:rsidRPr="00E97863">
              <w:rPr>
                <w:sz w:val="24"/>
                <w:szCs w:val="24"/>
                <w:lang w:val="ro-RO"/>
              </w:rPr>
              <w:t xml:space="preserve">costuri care nu sunt suportate din </w:t>
            </w:r>
            <w:r w:rsidRPr="00E97863">
              <w:rPr>
                <w:sz w:val="24"/>
                <w:szCs w:val="24"/>
              </w:rPr>
              <w:t>FNAD</w:t>
            </w:r>
            <w:r w:rsidRPr="00E97863">
              <w:rPr>
                <w:color w:val="000000"/>
                <w:sz w:val="24"/>
                <w:szCs w:val="24"/>
              </w:rPr>
              <w:t xml:space="preserve">R, </w:t>
            </w:r>
            <w:r w:rsidRPr="00E97863">
              <w:rPr>
                <w:color w:val="000000"/>
                <w:sz w:val="24"/>
                <w:szCs w:val="24"/>
                <w:lang w:val="ro-RO"/>
              </w:rPr>
              <w:t>acestea sunt cheltuielile aferente costurilor administrative și de personal, cu excepția costurilor pentru funcționarea grupurilor de acțiune locală în cadrul inițiativei LEADER, sprijinului acordat organizațiilor de producători, în particular către grupuri de producători, Camerelor Agricole, Oficiul Național al Viei și Vinului;</w:t>
            </w:r>
          </w:p>
          <w:p w14:paraId="73F13C67" w14:textId="77777777" w:rsidR="00E3101B" w:rsidRPr="00E97863" w:rsidRDefault="00E3101B" w:rsidP="00E3101B">
            <w:pPr>
              <w:pStyle w:val="Listparagraf"/>
              <w:numPr>
                <w:ilvl w:val="0"/>
                <w:numId w:val="36"/>
              </w:numPr>
              <w:tabs>
                <w:tab w:val="left" w:pos="264"/>
                <w:tab w:val="left" w:pos="545"/>
              </w:tabs>
              <w:ind w:left="-22" w:firstLine="382"/>
              <w:rPr>
                <w:sz w:val="24"/>
                <w:szCs w:val="24"/>
                <w:lang w:val="ro-RO"/>
              </w:rPr>
            </w:pPr>
            <w:r w:rsidRPr="00E97863">
              <w:rPr>
                <w:color w:val="000000"/>
                <w:sz w:val="24"/>
                <w:szCs w:val="24"/>
                <w:lang w:val="ro-RO"/>
              </w:rPr>
              <w:t>măsuri ce urmează a fi realizate pentru furnizarea informației;</w:t>
            </w:r>
          </w:p>
          <w:p w14:paraId="08A734BB" w14:textId="77777777" w:rsidR="00E3101B" w:rsidRPr="00E97863" w:rsidRDefault="00E3101B" w:rsidP="00E3101B">
            <w:pPr>
              <w:pStyle w:val="Listparagraf"/>
              <w:numPr>
                <w:ilvl w:val="0"/>
                <w:numId w:val="36"/>
              </w:numPr>
              <w:tabs>
                <w:tab w:val="left" w:pos="264"/>
                <w:tab w:val="left" w:pos="545"/>
              </w:tabs>
              <w:ind w:left="-22" w:firstLine="382"/>
              <w:rPr>
                <w:sz w:val="24"/>
                <w:szCs w:val="24"/>
                <w:lang w:val="ro-RO"/>
              </w:rPr>
            </w:pPr>
            <w:r w:rsidRPr="00E97863">
              <w:rPr>
                <w:color w:val="000000"/>
                <w:sz w:val="24"/>
                <w:szCs w:val="24"/>
                <w:lang w:val="ro-RO"/>
              </w:rPr>
              <w:t xml:space="preserve">dispoziții specifice pentru FNDAMR în cazul recuperării sumelor ca urmare a existenței unor nereguli </w:t>
            </w:r>
            <w:r w:rsidRPr="00E97863">
              <w:rPr>
                <w:color w:val="000000" w:themeColor="text1"/>
                <w:sz w:val="24"/>
                <w:szCs w:val="24"/>
                <w:lang w:val="ro-MD"/>
              </w:rPr>
              <w:t>și a altor cazuri de nerespectare de către beneficiari a condițiilor intervențiilor și dobânda aferentă acestor sume care se varsă agenției de plăți</w:t>
            </w:r>
            <w:r w:rsidRPr="00E97863">
              <w:t xml:space="preserve"> </w:t>
            </w:r>
            <w:r w:rsidRPr="00E97863">
              <w:rPr>
                <w:color w:val="000000" w:themeColor="text1"/>
                <w:sz w:val="24"/>
                <w:szCs w:val="24"/>
                <w:lang w:val="ro-MD"/>
              </w:rPr>
              <w:t>și sunt înregistrate contabil de aceasta ca venit alocat FNDAMR în luna în care sumele sunt primite efectiv;</w:t>
            </w:r>
          </w:p>
          <w:p w14:paraId="119EA069" w14:textId="77777777" w:rsidR="00E3101B" w:rsidRPr="00E97863" w:rsidRDefault="00E3101B" w:rsidP="00E3101B">
            <w:pPr>
              <w:pStyle w:val="Listparagraf"/>
              <w:numPr>
                <w:ilvl w:val="0"/>
                <w:numId w:val="36"/>
              </w:numPr>
              <w:tabs>
                <w:tab w:val="left" w:pos="264"/>
                <w:tab w:val="left" w:pos="545"/>
              </w:tabs>
              <w:ind w:left="-22" w:firstLine="382"/>
              <w:rPr>
                <w:sz w:val="24"/>
                <w:szCs w:val="24"/>
                <w:lang w:val="ro-RO"/>
              </w:rPr>
            </w:pPr>
            <w:r w:rsidRPr="00E97863">
              <w:rPr>
                <w:sz w:val="24"/>
                <w:szCs w:val="24"/>
                <w:lang w:val="ro-RO"/>
              </w:rPr>
              <w:t>măsuri pentru rezolvarea unor probleme specifice, aprobate de Guvern, în cazul unor circumstanțe extraordinare.</w:t>
            </w:r>
          </w:p>
          <w:p w14:paraId="0D7C91A6" w14:textId="77777777" w:rsidR="00E3101B" w:rsidRPr="00350CF9" w:rsidRDefault="00E3101B" w:rsidP="00E3101B">
            <w:pPr>
              <w:pStyle w:val="Listparagraf"/>
              <w:tabs>
                <w:tab w:val="left" w:pos="264"/>
              </w:tabs>
              <w:ind w:left="122" w:firstLine="0"/>
              <w:rPr>
                <w:sz w:val="24"/>
                <w:szCs w:val="24"/>
                <w:lang w:val="ro-RO"/>
              </w:rPr>
            </w:pPr>
          </w:p>
          <w:p w14:paraId="7EEC34F0" w14:textId="77777777" w:rsidR="00E3101B" w:rsidRPr="00FC482E" w:rsidRDefault="00E3101B" w:rsidP="00E3101B">
            <w:pPr>
              <w:pStyle w:val="Listparagraf"/>
              <w:ind w:left="0" w:firstLine="0"/>
              <w:rPr>
                <w:color w:val="000000" w:themeColor="text1"/>
                <w:sz w:val="24"/>
                <w:szCs w:val="24"/>
                <w:lang w:val="ro-MD"/>
              </w:rPr>
            </w:pPr>
            <w:r w:rsidRPr="00FC482E">
              <w:rPr>
                <w:b/>
                <w:bCs/>
                <w:color w:val="000000" w:themeColor="text1"/>
                <w:sz w:val="24"/>
                <w:szCs w:val="24"/>
                <w:lang w:val="ro-MD"/>
              </w:rPr>
              <w:t xml:space="preserve">Capitolul VII PROCEDURA DE DEPUNERE ȘI EXAMINARE A CERERII DE ACORDARE A SPRIJINULUI, </w:t>
            </w:r>
            <w:r w:rsidRPr="00FC482E">
              <w:rPr>
                <w:color w:val="000000" w:themeColor="text1"/>
                <w:sz w:val="24"/>
                <w:szCs w:val="24"/>
                <w:lang w:val="ro-MD"/>
              </w:rPr>
              <w:t>cuprinde art. 3</w:t>
            </w:r>
            <w:r>
              <w:rPr>
                <w:color w:val="000000" w:themeColor="text1"/>
                <w:sz w:val="24"/>
                <w:szCs w:val="24"/>
                <w:lang w:val="ro-MD"/>
              </w:rPr>
              <w:t>0</w:t>
            </w:r>
            <w:r w:rsidRPr="00FC482E">
              <w:rPr>
                <w:color w:val="000000" w:themeColor="text1"/>
                <w:sz w:val="24"/>
                <w:szCs w:val="24"/>
                <w:lang w:val="ro-MD"/>
              </w:rPr>
              <w:t xml:space="preserve"> și 3</w:t>
            </w:r>
            <w:r>
              <w:rPr>
                <w:color w:val="000000" w:themeColor="text1"/>
                <w:sz w:val="24"/>
                <w:szCs w:val="24"/>
                <w:lang w:val="ro-MD"/>
              </w:rPr>
              <w:t>1</w:t>
            </w:r>
            <w:r w:rsidRPr="00FC482E">
              <w:rPr>
                <w:color w:val="000000" w:themeColor="text1"/>
                <w:sz w:val="24"/>
                <w:szCs w:val="24"/>
                <w:lang w:val="ro-MD"/>
              </w:rPr>
              <w:t xml:space="preserve">. </w:t>
            </w:r>
          </w:p>
          <w:p w14:paraId="46B7DEC3" w14:textId="77777777" w:rsidR="00E3101B" w:rsidRPr="00FC482E" w:rsidRDefault="00E3101B" w:rsidP="00E3101B">
            <w:pPr>
              <w:spacing w:after="0" w:line="240" w:lineRule="auto"/>
              <w:jc w:val="both"/>
              <w:rPr>
                <w:rFonts w:ascii="Times New Roman" w:eastAsia="Batang" w:hAnsi="Times New Roman" w:cs="Times New Roman"/>
                <w:bCs/>
                <w:sz w:val="24"/>
                <w:szCs w:val="24"/>
                <w:lang w:val="ro-MD" w:eastAsia="ja-JP"/>
              </w:rPr>
            </w:pPr>
            <w:r w:rsidRPr="00FC482E">
              <w:rPr>
                <w:rFonts w:ascii="Times New Roman" w:eastAsia="Batang" w:hAnsi="Times New Roman" w:cs="Times New Roman"/>
                <w:bCs/>
                <w:sz w:val="24"/>
                <w:szCs w:val="24"/>
                <w:lang w:val="ro-MD" w:eastAsia="ja-JP"/>
              </w:rPr>
              <w:t>Aici se propune:</w:t>
            </w:r>
          </w:p>
          <w:p w14:paraId="16E9B72F" w14:textId="77777777" w:rsidR="00E3101B" w:rsidRDefault="00E3101B" w:rsidP="00E3101B">
            <w:pPr>
              <w:pStyle w:val="Listparagraf"/>
              <w:numPr>
                <w:ilvl w:val="0"/>
                <w:numId w:val="37"/>
              </w:numPr>
              <w:tabs>
                <w:tab w:val="left" w:pos="545"/>
              </w:tabs>
              <w:rPr>
                <w:rFonts w:eastAsia="Batang"/>
                <w:bCs/>
                <w:sz w:val="24"/>
                <w:szCs w:val="24"/>
                <w:lang w:val="ro-MD" w:eastAsia="ja-JP"/>
              </w:rPr>
            </w:pPr>
            <w:r w:rsidRPr="00BC679D">
              <w:rPr>
                <w:rFonts w:eastAsia="Batang"/>
                <w:bCs/>
                <w:sz w:val="24"/>
                <w:szCs w:val="24"/>
                <w:lang w:val="ro-MD" w:eastAsia="ja-JP"/>
              </w:rPr>
              <w:t>reglementarea procedurii de depunere a cererii de acordare a sprijinului;</w:t>
            </w:r>
          </w:p>
          <w:p w14:paraId="1F253F79" w14:textId="77777777" w:rsidR="00E3101B" w:rsidRDefault="00E3101B" w:rsidP="00E3101B">
            <w:pPr>
              <w:pStyle w:val="Listparagraf"/>
              <w:numPr>
                <w:ilvl w:val="0"/>
                <w:numId w:val="37"/>
              </w:numPr>
              <w:tabs>
                <w:tab w:val="left" w:pos="545"/>
              </w:tabs>
              <w:rPr>
                <w:rFonts w:eastAsia="Batang"/>
                <w:bCs/>
                <w:sz w:val="24"/>
                <w:szCs w:val="24"/>
                <w:lang w:val="ro-MD" w:eastAsia="ja-JP"/>
              </w:rPr>
            </w:pPr>
            <w:r w:rsidRPr="00BC679D">
              <w:rPr>
                <w:rFonts w:eastAsia="Batang"/>
                <w:bCs/>
                <w:sz w:val="24"/>
                <w:szCs w:val="24"/>
                <w:lang w:val="ro-MD" w:eastAsia="ja-JP"/>
              </w:rPr>
              <w:t xml:space="preserve">modul de examinare a cererii de acordare a sprijinului; </w:t>
            </w:r>
          </w:p>
          <w:p w14:paraId="7300BDAD" w14:textId="77777777" w:rsidR="00E3101B" w:rsidRPr="00BC679D" w:rsidRDefault="00E3101B" w:rsidP="00E3101B">
            <w:pPr>
              <w:pStyle w:val="Listparagraf"/>
              <w:numPr>
                <w:ilvl w:val="0"/>
                <w:numId w:val="37"/>
              </w:numPr>
              <w:tabs>
                <w:tab w:val="left" w:pos="545"/>
              </w:tabs>
              <w:rPr>
                <w:rFonts w:eastAsia="Batang"/>
                <w:bCs/>
                <w:sz w:val="24"/>
                <w:szCs w:val="24"/>
                <w:lang w:val="ro-MD" w:eastAsia="ja-JP"/>
              </w:rPr>
            </w:pPr>
            <w:r w:rsidRPr="00BC679D">
              <w:rPr>
                <w:rFonts w:eastAsia="Batang"/>
                <w:bCs/>
                <w:sz w:val="24"/>
                <w:szCs w:val="24"/>
                <w:lang w:val="ro-MD" w:eastAsia="ja-JP"/>
              </w:rPr>
              <w:t xml:space="preserve">autorității implicate în acest proces; </w:t>
            </w:r>
          </w:p>
          <w:p w14:paraId="7E7982F1" w14:textId="77777777" w:rsidR="00E3101B" w:rsidRPr="00FC482E" w:rsidRDefault="00E3101B" w:rsidP="00E3101B">
            <w:pPr>
              <w:spacing w:after="0" w:line="240" w:lineRule="auto"/>
              <w:jc w:val="both"/>
              <w:rPr>
                <w:rFonts w:ascii="Times New Roman" w:eastAsia="Batang" w:hAnsi="Times New Roman" w:cs="Times New Roman"/>
                <w:bCs/>
                <w:sz w:val="24"/>
                <w:szCs w:val="24"/>
                <w:lang w:val="ro-MD" w:eastAsia="ja-JP"/>
              </w:rPr>
            </w:pPr>
          </w:p>
          <w:p w14:paraId="16A14360" w14:textId="77777777" w:rsidR="00E3101B" w:rsidRPr="00D52243" w:rsidRDefault="00E3101B" w:rsidP="00E3101B">
            <w:pPr>
              <w:shd w:val="clear" w:color="auto" w:fill="FFFFFF"/>
              <w:tabs>
                <w:tab w:val="left" w:pos="342"/>
              </w:tabs>
              <w:spacing w:after="0" w:line="240" w:lineRule="auto"/>
              <w:rPr>
                <w:rFonts w:ascii="Times New Roman" w:hAnsi="Times New Roman" w:cs="Times New Roman"/>
                <w:b/>
                <w:bCs/>
                <w:sz w:val="24"/>
                <w:szCs w:val="24"/>
                <w:lang w:val="ro-MD" w:eastAsia="ro-RO"/>
              </w:rPr>
            </w:pPr>
            <w:r w:rsidRPr="00D52243">
              <w:rPr>
                <w:rFonts w:ascii="Times New Roman" w:hAnsi="Times New Roman" w:cs="Times New Roman"/>
                <w:b/>
                <w:bCs/>
                <w:sz w:val="24"/>
                <w:szCs w:val="24"/>
                <w:lang w:val="ro-MD" w:eastAsia="ro-RO"/>
              </w:rPr>
              <w:t xml:space="preserve">Capitolul VIII  SISTEME DE CONTROL ȘI SANCȚIUNI, </w:t>
            </w:r>
            <w:r w:rsidRPr="00D52243">
              <w:rPr>
                <w:rFonts w:ascii="Times New Roman" w:hAnsi="Times New Roman" w:cs="Times New Roman"/>
                <w:sz w:val="24"/>
                <w:szCs w:val="24"/>
                <w:lang w:val="ro-MD" w:eastAsia="ro-RO"/>
              </w:rPr>
              <w:t>cuprinde art. 32-50</w:t>
            </w:r>
          </w:p>
          <w:p w14:paraId="43A27C09" w14:textId="77777777" w:rsidR="00E3101B" w:rsidRPr="00FC482E" w:rsidRDefault="00E3101B" w:rsidP="00E3101B">
            <w:pPr>
              <w:shd w:val="clear" w:color="auto" w:fill="FFFFFF"/>
              <w:spacing w:after="0" w:line="240" w:lineRule="auto"/>
              <w:jc w:val="both"/>
              <w:rPr>
                <w:rFonts w:ascii="Times New Roman" w:hAnsi="Times New Roman" w:cs="Times New Roman"/>
                <w:sz w:val="24"/>
                <w:szCs w:val="24"/>
                <w:lang w:val="ro-MD" w:eastAsia="en-GB"/>
              </w:rPr>
            </w:pPr>
            <w:r w:rsidRPr="00FC482E">
              <w:rPr>
                <w:rFonts w:ascii="Times New Roman" w:eastAsia="Times New Roman" w:hAnsi="Times New Roman" w:cs="Times New Roman"/>
                <w:sz w:val="24"/>
                <w:szCs w:val="24"/>
                <w:lang w:val="ro-MD" w:eastAsia="ro-RO"/>
              </w:rPr>
              <w:t xml:space="preserve">Acest capitol transpune practica UE în contextul Regulamentului </w:t>
            </w:r>
            <w:r w:rsidRPr="00FC482E">
              <w:rPr>
                <w:rFonts w:ascii="Times New Roman" w:hAnsi="Times New Roman" w:cs="Times New Roman"/>
                <w:sz w:val="24"/>
                <w:szCs w:val="24"/>
                <w:lang w:val="ro-MD" w:eastAsia="en-GB"/>
              </w:rPr>
              <w:t xml:space="preserve">(UE) 2021/2116. </w:t>
            </w:r>
          </w:p>
          <w:p w14:paraId="4B7D4E05" w14:textId="77777777" w:rsidR="00E3101B" w:rsidRPr="00FC482E" w:rsidRDefault="00E3101B" w:rsidP="00E3101B">
            <w:pPr>
              <w:shd w:val="clear" w:color="auto" w:fill="FFFFFF"/>
              <w:spacing w:after="0" w:line="240" w:lineRule="auto"/>
              <w:jc w:val="both"/>
              <w:rPr>
                <w:rFonts w:ascii="Times New Roman" w:eastAsia="Times New Roman" w:hAnsi="Times New Roman" w:cs="Times New Roman"/>
                <w:sz w:val="24"/>
                <w:szCs w:val="24"/>
                <w:lang w:val="ro-MD" w:eastAsia="ro-RO"/>
              </w:rPr>
            </w:pPr>
            <w:r w:rsidRPr="00FC482E">
              <w:rPr>
                <w:rFonts w:ascii="Times New Roman" w:hAnsi="Times New Roman" w:cs="Times New Roman"/>
                <w:sz w:val="24"/>
                <w:szCs w:val="24"/>
                <w:shd w:val="clear" w:color="auto" w:fill="FFFFFF"/>
                <w:lang w:val="ro-MD"/>
              </w:rPr>
              <w:t xml:space="preserve">Pentru a proteja interesele financiare ale bugetului Uniunii, statele membre ar trebui să instituie sisteme pentru a se asigura că intervențiile finanțate din FEGA și FEADR sunt realizate efectiv și executate corect, menținând în același timp cadrul actual robust pentru o bună gestiune financiară. Sistemele respective ar trebui să includă efectuarea unor controale asupra beneficiarilor, în cadrul </w:t>
            </w:r>
            <w:r w:rsidRPr="00FC482E">
              <w:rPr>
                <w:rFonts w:ascii="Times New Roman" w:hAnsi="Times New Roman" w:cs="Times New Roman"/>
                <w:sz w:val="24"/>
                <w:szCs w:val="24"/>
                <w:shd w:val="clear" w:color="auto" w:fill="FFFFFF"/>
                <w:lang w:val="ro-MD"/>
              </w:rPr>
              <w:lastRenderedPageBreak/>
              <w:t>cărora să se evalueze respectarea de către aceștia a criteriilor de eligibilitate și a celorlalte condiții, precum și a obligațiilor prevăzute în planurile strategice PAC și a normelor aplicabile ale Uniunii.</w:t>
            </w:r>
          </w:p>
          <w:p w14:paraId="2126ED1C" w14:textId="77777777" w:rsidR="00E3101B" w:rsidRPr="00FC482E" w:rsidRDefault="00E3101B" w:rsidP="00E3101B">
            <w:pPr>
              <w:shd w:val="clear" w:color="auto" w:fill="FFFFFF"/>
              <w:spacing w:after="0" w:line="240" w:lineRule="auto"/>
              <w:jc w:val="both"/>
              <w:rPr>
                <w:rFonts w:ascii="Times New Roman" w:eastAsia="Times New Roman" w:hAnsi="Times New Roman" w:cs="Times New Roman"/>
                <w:sz w:val="24"/>
                <w:szCs w:val="24"/>
                <w:lang w:val="ro-MD" w:eastAsia="ro-RO"/>
              </w:rPr>
            </w:pPr>
          </w:p>
          <w:p w14:paraId="6D631619" w14:textId="77777777" w:rsidR="00E3101B" w:rsidRPr="00FC482E" w:rsidRDefault="00E3101B" w:rsidP="00E3101B">
            <w:pPr>
              <w:shd w:val="clear" w:color="auto" w:fill="FFFFFF"/>
              <w:spacing w:after="0" w:line="240" w:lineRule="auto"/>
              <w:jc w:val="both"/>
              <w:rPr>
                <w:rFonts w:ascii="Times New Roman" w:eastAsia="Times New Roman" w:hAnsi="Times New Roman" w:cs="Times New Roman"/>
                <w:sz w:val="24"/>
                <w:szCs w:val="24"/>
                <w:lang w:val="ro-MD" w:eastAsia="ro-RO"/>
              </w:rPr>
            </w:pPr>
            <w:r w:rsidRPr="00FC482E">
              <w:rPr>
                <w:rFonts w:ascii="Times New Roman" w:eastAsia="Times New Roman" w:hAnsi="Times New Roman" w:cs="Times New Roman"/>
                <w:sz w:val="24"/>
                <w:szCs w:val="24"/>
                <w:lang w:val="ro-MD" w:eastAsia="ro-RO"/>
              </w:rPr>
              <w:t xml:space="preserve">Astfel, proiectul legii la acest capitol propune reglementarea din </w:t>
            </w:r>
            <w:r w:rsidRPr="00FC482E">
              <w:rPr>
                <w:rFonts w:ascii="Times New Roman" w:eastAsia="Times New Roman" w:hAnsi="Times New Roman" w:cs="Times New Roman"/>
                <w:color w:val="000000"/>
                <w:sz w:val="24"/>
                <w:szCs w:val="24"/>
                <w:lang w:eastAsia="ro-RO"/>
              </w:rPr>
              <w:t>FN</w:t>
            </w:r>
            <w:r>
              <w:rPr>
                <w:rFonts w:ascii="Times New Roman" w:eastAsia="Times New Roman" w:hAnsi="Times New Roman" w:cs="Times New Roman"/>
                <w:color w:val="000000"/>
                <w:sz w:val="24"/>
                <w:szCs w:val="24"/>
                <w:lang w:eastAsia="ro-RO"/>
              </w:rPr>
              <w:t>DAMR</w:t>
            </w:r>
            <w:r w:rsidRPr="00FC482E">
              <w:rPr>
                <w:rFonts w:ascii="Times New Roman" w:eastAsia="Times New Roman" w:hAnsi="Times New Roman" w:cs="Times New Roman"/>
                <w:color w:val="000000"/>
                <w:sz w:val="24"/>
                <w:szCs w:val="24"/>
                <w:lang w:eastAsia="ro-RO"/>
              </w:rPr>
              <w:t xml:space="preserve"> pentru</w:t>
            </w:r>
            <w:r w:rsidRPr="00FC482E">
              <w:rPr>
                <w:rFonts w:ascii="Times New Roman" w:eastAsia="Times New Roman" w:hAnsi="Times New Roman" w:cs="Times New Roman"/>
                <w:sz w:val="24"/>
                <w:szCs w:val="24"/>
                <w:lang w:val="ro-MD" w:eastAsia="ro-RO"/>
              </w:rPr>
              <w:t>:</w:t>
            </w:r>
          </w:p>
          <w:p w14:paraId="0D53AF80" w14:textId="77777777" w:rsidR="00E3101B" w:rsidRDefault="00E3101B" w:rsidP="00E3101B">
            <w:pPr>
              <w:pStyle w:val="Listparagraf"/>
              <w:numPr>
                <w:ilvl w:val="0"/>
                <w:numId w:val="38"/>
              </w:numPr>
              <w:shd w:val="clear" w:color="auto" w:fill="FFFFFF"/>
              <w:tabs>
                <w:tab w:val="left" w:pos="545"/>
              </w:tabs>
              <w:rPr>
                <w:sz w:val="24"/>
                <w:szCs w:val="24"/>
                <w:lang w:val="ro-MD" w:eastAsia="ro-RO"/>
              </w:rPr>
            </w:pPr>
            <w:r w:rsidRPr="004E550F">
              <w:rPr>
                <w:sz w:val="24"/>
                <w:szCs w:val="24"/>
                <w:lang w:val="ro-MD" w:eastAsia="ro-RO"/>
              </w:rPr>
              <w:t xml:space="preserve">normele generale referitor la protejarea intereselor financiare, </w:t>
            </w:r>
          </w:p>
          <w:p w14:paraId="5E808310" w14:textId="77777777" w:rsidR="00E3101B" w:rsidRDefault="00E3101B" w:rsidP="00E3101B">
            <w:pPr>
              <w:pStyle w:val="Listparagraf"/>
              <w:numPr>
                <w:ilvl w:val="0"/>
                <w:numId w:val="38"/>
              </w:numPr>
              <w:shd w:val="clear" w:color="auto" w:fill="FFFFFF"/>
              <w:tabs>
                <w:tab w:val="left" w:pos="545"/>
              </w:tabs>
              <w:ind w:left="-22" w:firstLine="382"/>
              <w:rPr>
                <w:sz w:val="24"/>
                <w:szCs w:val="24"/>
                <w:lang w:val="ro-MD" w:eastAsia="ro-RO"/>
              </w:rPr>
            </w:pPr>
            <w:r w:rsidRPr="004E550F">
              <w:rPr>
                <w:sz w:val="24"/>
                <w:szCs w:val="24"/>
                <w:lang w:val="ro-MD" w:eastAsia="ro-RO"/>
              </w:rPr>
              <w:t>norme referitor la controalele care trebuie efectuate, compatibilitatea intervențiilor în scopul controalelor pentru unele sectoare;</w:t>
            </w:r>
          </w:p>
          <w:p w14:paraId="0330D42F" w14:textId="77777777" w:rsidR="00E3101B" w:rsidRDefault="00E3101B" w:rsidP="00E3101B">
            <w:pPr>
              <w:pStyle w:val="Listparagraf"/>
              <w:numPr>
                <w:ilvl w:val="0"/>
                <w:numId w:val="38"/>
              </w:numPr>
              <w:shd w:val="clear" w:color="auto" w:fill="FFFFFF"/>
              <w:tabs>
                <w:tab w:val="left" w:pos="545"/>
              </w:tabs>
              <w:ind w:left="-22" w:firstLine="382"/>
              <w:rPr>
                <w:sz w:val="24"/>
                <w:szCs w:val="24"/>
                <w:lang w:val="ro-MD" w:eastAsia="ro-RO"/>
              </w:rPr>
            </w:pPr>
            <w:r w:rsidRPr="004E550F">
              <w:rPr>
                <w:sz w:val="24"/>
                <w:szCs w:val="24"/>
                <w:lang w:val="ro-MD" w:eastAsia="ro-RO"/>
              </w:rPr>
              <w:t>instituirea și elementele sistemului integrat de administrare și control;</w:t>
            </w:r>
          </w:p>
          <w:p w14:paraId="0348BA9D" w14:textId="77777777" w:rsidR="00E3101B" w:rsidRDefault="00E3101B" w:rsidP="00E3101B">
            <w:pPr>
              <w:pStyle w:val="Listparagraf"/>
              <w:numPr>
                <w:ilvl w:val="0"/>
                <w:numId w:val="38"/>
              </w:numPr>
              <w:shd w:val="clear" w:color="auto" w:fill="FFFFFF"/>
              <w:tabs>
                <w:tab w:val="left" w:pos="545"/>
              </w:tabs>
              <w:ind w:left="-22" w:firstLine="382"/>
              <w:rPr>
                <w:sz w:val="24"/>
                <w:szCs w:val="24"/>
                <w:lang w:val="ro-MD" w:eastAsia="ro-RO"/>
              </w:rPr>
            </w:pPr>
            <w:r w:rsidRPr="004E550F">
              <w:rPr>
                <w:sz w:val="24"/>
                <w:szCs w:val="24"/>
                <w:lang w:val="ro-MD" w:eastAsia="ro-RO"/>
              </w:rPr>
              <w:t>norme privind păstrarea și partajarea datelor;</w:t>
            </w:r>
          </w:p>
          <w:p w14:paraId="182BBA9C" w14:textId="77777777" w:rsidR="00E3101B" w:rsidRDefault="00E3101B" w:rsidP="00E3101B">
            <w:pPr>
              <w:pStyle w:val="Listparagraf"/>
              <w:numPr>
                <w:ilvl w:val="0"/>
                <w:numId w:val="38"/>
              </w:numPr>
              <w:shd w:val="clear" w:color="auto" w:fill="FFFFFF"/>
              <w:tabs>
                <w:tab w:val="left" w:pos="545"/>
              </w:tabs>
              <w:ind w:left="-22" w:firstLine="382"/>
              <w:rPr>
                <w:sz w:val="24"/>
                <w:szCs w:val="24"/>
                <w:lang w:val="ro-MD" w:eastAsia="ro-RO"/>
              </w:rPr>
            </w:pPr>
            <w:r w:rsidRPr="004E550F">
              <w:rPr>
                <w:sz w:val="24"/>
                <w:szCs w:val="24"/>
                <w:lang w:val="ro-MD" w:eastAsia="ro-RO"/>
              </w:rPr>
              <w:t>organizarea și verificarea tranzacțiilor efectuate de entitățile care primesc sau efectuează plăți legate direct sau indirect de sistemul de finanțare din FNDAMR, efectuarea controalelor încrucișate;</w:t>
            </w:r>
          </w:p>
          <w:p w14:paraId="60A2A52B" w14:textId="77777777" w:rsidR="00E3101B" w:rsidRDefault="00E3101B" w:rsidP="00E3101B">
            <w:pPr>
              <w:pStyle w:val="Listparagraf"/>
              <w:numPr>
                <w:ilvl w:val="0"/>
                <w:numId w:val="38"/>
              </w:numPr>
              <w:shd w:val="clear" w:color="auto" w:fill="FFFFFF"/>
              <w:tabs>
                <w:tab w:val="left" w:pos="545"/>
              </w:tabs>
              <w:ind w:left="-22" w:firstLine="382"/>
              <w:rPr>
                <w:sz w:val="24"/>
                <w:szCs w:val="24"/>
                <w:lang w:val="ro-MD" w:eastAsia="ro-RO"/>
              </w:rPr>
            </w:pPr>
            <w:r w:rsidRPr="004E550F">
              <w:rPr>
                <w:sz w:val="24"/>
                <w:szCs w:val="24"/>
                <w:lang w:val="ro-MD" w:eastAsia="ro-RO"/>
              </w:rPr>
              <w:t xml:space="preserve">planificare, forma și perioada de raportare; </w:t>
            </w:r>
          </w:p>
          <w:p w14:paraId="5AA7452B" w14:textId="77777777" w:rsidR="00E3101B" w:rsidRDefault="00E3101B" w:rsidP="00E3101B">
            <w:pPr>
              <w:pStyle w:val="Listparagraf"/>
              <w:numPr>
                <w:ilvl w:val="0"/>
                <w:numId w:val="38"/>
              </w:numPr>
              <w:shd w:val="clear" w:color="auto" w:fill="FFFFFF"/>
              <w:tabs>
                <w:tab w:val="left" w:pos="545"/>
              </w:tabs>
              <w:ind w:left="-22" w:firstLine="382"/>
              <w:rPr>
                <w:sz w:val="24"/>
                <w:szCs w:val="24"/>
                <w:lang w:val="ro-MD" w:eastAsia="ro-RO"/>
              </w:rPr>
            </w:pPr>
            <w:r w:rsidRPr="004E550F">
              <w:rPr>
                <w:sz w:val="24"/>
                <w:szCs w:val="24"/>
                <w:lang w:val="ro-MD" w:eastAsia="ro-RO"/>
              </w:rPr>
              <w:t xml:space="preserve">instituirea </w:t>
            </w:r>
            <w:r w:rsidRPr="004E550F">
              <w:rPr>
                <w:sz w:val="24"/>
                <w:szCs w:val="24"/>
                <w:lang w:val="ro-MD"/>
              </w:rPr>
              <w:t>sistemului de control aferent condiționalității, inclusiv și metoda de aplicare și calculare a sancțiunilor;</w:t>
            </w:r>
          </w:p>
          <w:p w14:paraId="5E15757C" w14:textId="77777777" w:rsidR="00E3101B" w:rsidRDefault="00E3101B" w:rsidP="00E3101B">
            <w:pPr>
              <w:pStyle w:val="Listparagraf"/>
              <w:numPr>
                <w:ilvl w:val="0"/>
                <w:numId w:val="38"/>
              </w:numPr>
              <w:shd w:val="clear" w:color="auto" w:fill="FFFFFF"/>
              <w:tabs>
                <w:tab w:val="left" w:pos="545"/>
              </w:tabs>
              <w:ind w:left="-22" w:firstLine="382"/>
              <w:rPr>
                <w:sz w:val="24"/>
                <w:szCs w:val="24"/>
                <w:lang w:val="ro-MD" w:eastAsia="ro-RO"/>
              </w:rPr>
            </w:pPr>
            <w:r w:rsidRPr="004E550F">
              <w:rPr>
                <w:sz w:val="24"/>
                <w:szCs w:val="24"/>
                <w:lang w:val="ro-MD" w:eastAsia="ro-RO"/>
              </w:rPr>
              <w:t xml:space="preserve">sistemul de control și sistemul sancțiunilor administrative legate de condiționalități, aplicarea și calcularea sancțiunilor administrative, precum și cuantumurile aplicate; </w:t>
            </w:r>
          </w:p>
          <w:p w14:paraId="78490157" w14:textId="77777777" w:rsidR="00E3101B" w:rsidRPr="004E550F" w:rsidRDefault="00E3101B" w:rsidP="00E3101B">
            <w:pPr>
              <w:pStyle w:val="Listparagraf"/>
              <w:numPr>
                <w:ilvl w:val="0"/>
                <w:numId w:val="38"/>
              </w:numPr>
              <w:shd w:val="clear" w:color="auto" w:fill="FFFFFF"/>
              <w:tabs>
                <w:tab w:val="left" w:pos="545"/>
              </w:tabs>
              <w:ind w:left="-22" w:firstLine="382"/>
              <w:rPr>
                <w:sz w:val="24"/>
                <w:szCs w:val="24"/>
                <w:lang w:val="ro-MD" w:eastAsia="ro-RO"/>
              </w:rPr>
            </w:pPr>
            <w:r w:rsidRPr="004E550F">
              <w:rPr>
                <w:color w:val="000000"/>
                <w:sz w:val="24"/>
                <w:szCs w:val="24"/>
                <w:lang w:val="ro-RO" w:eastAsia="ro-RO"/>
              </w:rPr>
              <w:t>sistemul de control și sancțiunile administrative legate de condiționalitatea socială, aplicarea și calcularea sancțiunilor în raport cu acest sistem;</w:t>
            </w:r>
          </w:p>
          <w:p w14:paraId="23C56B01" w14:textId="77777777" w:rsidR="00E3101B" w:rsidRPr="001365F7" w:rsidRDefault="00E3101B" w:rsidP="00E3101B">
            <w:pPr>
              <w:pStyle w:val="Listparagraf"/>
              <w:tabs>
                <w:tab w:val="left" w:pos="342"/>
              </w:tabs>
              <w:ind w:left="58" w:firstLine="0"/>
              <w:rPr>
                <w:sz w:val="24"/>
                <w:szCs w:val="24"/>
                <w:lang w:val="ro-MD"/>
              </w:rPr>
            </w:pPr>
          </w:p>
          <w:p w14:paraId="67A6DDB4" w14:textId="77777777" w:rsidR="00E3101B" w:rsidRPr="00FC482E" w:rsidRDefault="00E3101B" w:rsidP="00E3101B">
            <w:pPr>
              <w:pStyle w:val="Listparagraf"/>
              <w:tabs>
                <w:tab w:val="left" w:pos="342"/>
              </w:tabs>
              <w:ind w:left="58" w:firstLine="0"/>
              <w:rPr>
                <w:sz w:val="24"/>
                <w:szCs w:val="24"/>
                <w:lang w:val="ro-MD"/>
              </w:rPr>
            </w:pPr>
            <w:r w:rsidRPr="00FC482E">
              <w:rPr>
                <w:b/>
                <w:bCs/>
                <w:sz w:val="24"/>
                <w:szCs w:val="24"/>
                <w:lang w:val="ro-MD"/>
              </w:rPr>
              <w:t xml:space="preserve">Capitolul IX PROGRAMUL STRATEGIC </w:t>
            </w:r>
            <w:r>
              <w:rPr>
                <w:b/>
                <w:bCs/>
                <w:sz w:val="24"/>
                <w:szCs w:val="24"/>
                <w:lang w:val="ro-MD"/>
              </w:rPr>
              <w:t>AL POLITICII AGRICOLE</w:t>
            </w:r>
            <w:r w:rsidRPr="00FC482E">
              <w:rPr>
                <w:b/>
                <w:bCs/>
                <w:sz w:val="24"/>
                <w:szCs w:val="24"/>
                <w:lang w:val="ro-MD"/>
              </w:rPr>
              <w:t xml:space="preserve">, </w:t>
            </w:r>
            <w:r w:rsidRPr="00FC482E">
              <w:rPr>
                <w:sz w:val="24"/>
                <w:szCs w:val="24"/>
                <w:lang w:val="ro-MD"/>
              </w:rPr>
              <w:t>cuprinde art.</w:t>
            </w:r>
            <w:r w:rsidRPr="00FC482E">
              <w:rPr>
                <w:b/>
                <w:bCs/>
                <w:sz w:val="24"/>
                <w:szCs w:val="24"/>
                <w:lang w:val="ro-MD"/>
              </w:rPr>
              <w:t xml:space="preserve"> </w:t>
            </w:r>
            <w:r w:rsidRPr="00FC482E">
              <w:rPr>
                <w:sz w:val="24"/>
                <w:szCs w:val="24"/>
                <w:lang w:val="ro-MD"/>
              </w:rPr>
              <w:t>5</w:t>
            </w:r>
            <w:r>
              <w:rPr>
                <w:sz w:val="24"/>
                <w:szCs w:val="24"/>
                <w:lang w:val="ro-MD"/>
              </w:rPr>
              <w:t>1</w:t>
            </w:r>
            <w:r w:rsidRPr="00FC482E">
              <w:rPr>
                <w:sz w:val="24"/>
                <w:szCs w:val="24"/>
                <w:lang w:val="ro-MD"/>
              </w:rPr>
              <w:t>-5</w:t>
            </w:r>
            <w:r>
              <w:rPr>
                <w:sz w:val="24"/>
                <w:szCs w:val="24"/>
                <w:lang w:val="ro-MD"/>
              </w:rPr>
              <w:t>3</w:t>
            </w:r>
          </w:p>
          <w:p w14:paraId="07942227" w14:textId="77777777" w:rsidR="00E3101B" w:rsidRPr="00FC482E" w:rsidRDefault="00E3101B" w:rsidP="00E3101B">
            <w:pPr>
              <w:pStyle w:val="oj-normal"/>
              <w:shd w:val="clear" w:color="auto" w:fill="FFFFFF"/>
              <w:spacing w:before="0" w:beforeAutospacing="0" w:after="0" w:afterAutospacing="0"/>
              <w:jc w:val="both"/>
              <w:rPr>
                <w:lang w:val="ro-MD"/>
              </w:rPr>
            </w:pPr>
            <w:r w:rsidRPr="00FC482E">
              <w:rPr>
                <w:lang w:val="ro-MD"/>
              </w:rPr>
              <w:t>Potrivit practicii UE,  Statele membre elaborează planuri strategice PAC în conformitate cu Regulamentul (UE) nr. 2021/2115 pentru a pune în aplicare sprijinul din partea Uniunii finanțat din FEGA și FEADR în scopul îndeplinirii obiectivelor specifice. Fiecare stat membru elaborează un singur plan strategic PAC pentru întregul său teritoriu, luând în considerare dispozițiile sale constituționale și instituționale.</w:t>
            </w:r>
          </w:p>
          <w:p w14:paraId="58EEEAE3" w14:textId="77777777" w:rsidR="00E3101B" w:rsidRPr="00FC482E" w:rsidRDefault="00E3101B" w:rsidP="00E3101B">
            <w:pPr>
              <w:spacing w:after="0" w:line="240" w:lineRule="auto"/>
              <w:jc w:val="both"/>
              <w:rPr>
                <w:rFonts w:ascii="Times New Roman" w:hAnsi="Times New Roman" w:cs="Times New Roman"/>
                <w:strike/>
                <w:color w:val="FF0000"/>
                <w:sz w:val="24"/>
                <w:szCs w:val="24"/>
                <w:lang w:val="ro-MD"/>
              </w:rPr>
            </w:pPr>
          </w:p>
          <w:p w14:paraId="60B5F38F" w14:textId="77777777" w:rsidR="00E3101B" w:rsidRPr="00FC482E" w:rsidRDefault="00E3101B" w:rsidP="00E3101B">
            <w:pPr>
              <w:spacing w:after="0" w:line="240" w:lineRule="auto"/>
              <w:jc w:val="both"/>
              <w:rPr>
                <w:rFonts w:ascii="Times New Roman" w:hAnsi="Times New Roman" w:cs="Times New Roman"/>
                <w:sz w:val="24"/>
                <w:szCs w:val="24"/>
                <w:lang w:val="ro-MD"/>
              </w:rPr>
            </w:pPr>
            <w:r w:rsidRPr="00FC482E">
              <w:rPr>
                <w:rFonts w:ascii="Times New Roman" w:hAnsi="Times New Roman" w:cs="Times New Roman"/>
                <w:sz w:val="24"/>
                <w:szCs w:val="24"/>
                <w:lang w:val="ro-MD"/>
              </w:rPr>
              <w:t>În acest sens, capitolul respectiv propune:</w:t>
            </w:r>
          </w:p>
          <w:p w14:paraId="3F4DA0C5" w14:textId="77777777" w:rsidR="00E3101B" w:rsidRDefault="00E3101B" w:rsidP="00E3101B">
            <w:pPr>
              <w:pStyle w:val="Listparagraf"/>
              <w:numPr>
                <w:ilvl w:val="0"/>
                <w:numId w:val="39"/>
              </w:numPr>
              <w:tabs>
                <w:tab w:val="left" w:pos="545"/>
              </w:tabs>
              <w:rPr>
                <w:sz w:val="24"/>
                <w:szCs w:val="24"/>
                <w:lang w:val="ro-MD"/>
              </w:rPr>
            </w:pPr>
            <w:r w:rsidRPr="00D9710F">
              <w:rPr>
                <w:sz w:val="24"/>
                <w:szCs w:val="24"/>
                <w:lang w:val="ro-MD"/>
              </w:rPr>
              <w:t>desemnarea autorității responsabile de elaborarea PSPA;</w:t>
            </w:r>
          </w:p>
          <w:p w14:paraId="201D8E05" w14:textId="77777777" w:rsidR="00E3101B" w:rsidRDefault="00E3101B" w:rsidP="00E3101B">
            <w:pPr>
              <w:pStyle w:val="Listparagraf"/>
              <w:numPr>
                <w:ilvl w:val="0"/>
                <w:numId w:val="39"/>
              </w:numPr>
              <w:tabs>
                <w:tab w:val="left" w:pos="545"/>
              </w:tabs>
              <w:rPr>
                <w:sz w:val="24"/>
                <w:szCs w:val="24"/>
                <w:lang w:val="ro-MD"/>
              </w:rPr>
            </w:pPr>
            <w:r w:rsidRPr="00D9710F">
              <w:rPr>
                <w:sz w:val="24"/>
                <w:szCs w:val="24"/>
                <w:lang w:val="ro-MD"/>
              </w:rPr>
              <w:t>stabilirea cerințelor procedurale și de conținut față de PSPA;</w:t>
            </w:r>
          </w:p>
          <w:p w14:paraId="28DE113C" w14:textId="77777777" w:rsidR="00E3101B" w:rsidRPr="00D9710F" w:rsidRDefault="00E3101B" w:rsidP="00E3101B">
            <w:pPr>
              <w:pStyle w:val="Listparagraf"/>
              <w:numPr>
                <w:ilvl w:val="0"/>
                <w:numId w:val="39"/>
              </w:numPr>
              <w:tabs>
                <w:tab w:val="left" w:pos="545"/>
              </w:tabs>
              <w:rPr>
                <w:sz w:val="24"/>
                <w:szCs w:val="24"/>
                <w:lang w:val="ro-MD"/>
              </w:rPr>
            </w:pPr>
            <w:r w:rsidRPr="00D9710F">
              <w:rPr>
                <w:sz w:val="24"/>
                <w:szCs w:val="24"/>
                <w:lang w:val="ro-MD"/>
              </w:rPr>
              <w:t>conținutul PSPA.</w:t>
            </w:r>
          </w:p>
          <w:p w14:paraId="6A480635" w14:textId="77777777" w:rsidR="00E3101B" w:rsidRPr="00FC482E" w:rsidRDefault="00E3101B" w:rsidP="00E3101B">
            <w:pPr>
              <w:spacing w:after="0" w:line="240" w:lineRule="auto"/>
              <w:jc w:val="both"/>
              <w:rPr>
                <w:rFonts w:ascii="Times New Roman" w:eastAsia="Times New Roman" w:hAnsi="Times New Roman" w:cs="Times New Roman"/>
                <w:sz w:val="24"/>
                <w:szCs w:val="24"/>
                <w:lang w:val="ro-MD"/>
              </w:rPr>
            </w:pPr>
          </w:p>
          <w:p w14:paraId="6823102B" w14:textId="77777777" w:rsidR="00E3101B" w:rsidRPr="00291072" w:rsidRDefault="00E3101B" w:rsidP="00E3101B">
            <w:pPr>
              <w:tabs>
                <w:tab w:val="left" w:pos="342"/>
                <w:tab w:val="left" w:pos="522"/>
              </w:tabs>
              <w:spacing w:after="0"/>
              <w:rPr>
                <w:rFonts w:ascii="Times New Roman" w:hAnsi="Times New Roman" w:cs="Times New Roman"/>
                <w:sz w:val="24"/>
                <w:szCs w:val="24"/>
                <w:lang w:val="ro-MD"/>
              </w:rPr>
            </w:pPr>
            <w:r w:rsidRPr="00291072">
              <w:rPr>
                <w:rFonts w:ascii="Times New Roman" w:hAnsi="Times New Roman" w:cs="Times New Roman"/>
                <w:b/>
                <w:bCs/>
                <w:sz w:val="24"/>
                <w:szCs w:val="24"/>
                <w:lang w:val="ro-MD"/>
              </w:rPr>
              <w:t xml:space="preserve">Capitolul X MONITORIZARE, RAPORTARE, EVALUARE ȘI TRANSPARENȚĂ, </w:t>
            </w:r>
            <w:r w:rsidRPr="00291072">
              <w:rPr>
                <w:rFonts w:ascii="Times New Roman" w:hAnsi="Times New Roman" w:cs="Times New Roman"/>
                <w:sz w:val="24"/>
                <w:szCs w:val="24"/>
                <w:lang w:val="ro-MD"/>
              </w:rPr>
              <w:t>cuprinde art.</w:t>
            </w:r>
            <w:r w:rsidRPr="00291072">
              <w:rPr>
                <w:rFonts w:ascii="Times New Roman" w:hAnsi="Times New Roman" w:cs="Times New Roman"/>
                <w:b/>
                <w:bCs/>
                <w:sz w:val="24"/>
                <w:szCs w:val="24"/>
                <w:lang w:val="ro-MD"/>
              </w:rPr>
              <w:t xml:space="preserve"> </w:t>
            </w:r>
            <w:r w:rsidRPr="00291072">
              <w:rPr>
                <w:rFonts w:ascii="Times New Roman" w:hAnsi="Times New Roman" w:cs="Times New Roman"/>
                <w:sz w:val="24"/>
                <w:szCs w:val="24"/>
                <w:lang w:val="ro-MD"/>
              </w:rPr>
              <w:t xml:space="preserve">54-65 </w:t>
            </w:r>
          </w:p>
          <w:p w14:paraId="2430378F" w14:textId="77777777" w:rsidR="00E3101B" w:rsidRPr="00FC482E" w:rsidRDefault="00E3101B" w:rsidP="00E3101B">
            <w:pPr>
              <w:shd w:val="clear" w:color="auto" w:fill="FFFFFF"/>
              <w:spacing w:after="0" w:line="240" w:lineRule="auto"/>
              <w:jc w:val="both"/>
              <w:rPr>
                <w:rFonts w:ascii="Times New Roman" w:eastAsia="Times New Roman" w:hAnsi="Times New Roman" w:cs="Times New Roman"/>
                <w:b/>
                <w:bCs/>
                <w:sz w:val="24"/>
                <w:szCs w:val="24"/>
                <w:lang w:val="ro-MD" w:eastAsia="ro-RO"/>
              </w:rPr>
            </w:pPr>
            <w:r w:rsidRPr="00FC482E">
              <w:rPr>
                <w:rFonts w:ascii="Times New Roman" w:hAnsi="Times New Roman" w:cs="Times New Roman"/>
                <w:sz w:val="24"/>
                <w:szCs w:val="24"/>
                <w:shd w:val="clear" w:color="auto" w:fill="FFFFFF"/>
                <w:lang w:val="ro-MD"/>
              </w:rPr>
              <w:t>Practica UE, prevede instituirea, sub responsabilitatea comună a statelor membre și a Comisiei, un cadru de performanță. Cadrul de performanță permite raportarea, monitorizarea și evaluarea performanței planului strategic PAC pe parcursul punerii în aplicare a acestuia Regulamentul (UE) nr. 2021 /2115).</w:t>
            </w:r>
          </w:p>
          <w:p w14:paraId="68D03F0A" w14:textId="77777777" w:rsidR="00E3101B" w:rsidRPr="00FC482E" w:rsidRDefault="00E3101B" w:rsidP="00E3101B">
            <w:pPr>
              <w:shd w:val="clear" w:color="auto" w:fill="FFFFFF"/>
              <w:spacing w:after="0" w:line="240" w:lineRule="auto"/>
              <w:jc w:val="both"/>
              <w:rPr>
                <w:rFonts w:ascii="Times New Roman" w:eastAsia="Times New Roman" w:hAnsi="Times New Roman" w:cs="Times New Roman"/>
                <w:sz w:val="24"/>
                <w:szCs w:val="24"/>
                <w:lang w:val="ro-MD" w:eastAsia="ro-RO"/>
              </w:rPr>
            </w:pPr>
            <w:r w:rsidRPr="00FC482E">
              <w:rPr>
                <w:rFonts w:ascii="Times New Roman" w:eastAsia="Times New Roman" w:hAnsi="Times New Roman" w:cs="Times New Roman"/>
                <w:sz w:val="24"/>
                <w:szCs w:val="24"/>
                <w:lang w:val="ro-MD" w:eastAsia="ro-RO"/>
              </w:rPr>
              <w:t xml:space="preserve">La acest capitol, proiectul propune: </w:t>
            </w:r>
          </w:p>
          <w:p w14:paraId="180F5786" w14:textId="77777777" w:rsidR="00E3101B" w:rsidRPr="00791331" w:rsidRDefault="00E3101B" w:rsidP="00E3101B">
            <w:pPr>
              <w:pStyle w:val="Listparagraf"/>
              <w:numPr>
                <w:ilvl w:val="0"/>
                <w:numId w:val="40"/>
              </w:numPr>
              <w:shd w:val="clear" w:color="auto" w:fill="FFFFFF"/>
              <w:tabs>
                <w:tab w:val="left" w:pos="545"/>
              </w:tabs>
              <w:spacing w:before="75"/>
              <w:ind w:left="0" w:firstLine="360"/>
              <w:rPr>
                <w:sz w:val="24"/>
                <w:szCs w:val="24"/>
                <w:lang w:val="ro-MD" w:eastAsia="ro-RO"/>
              </w:rPr>
            </w:pPr>
            <w:r w:rsidRPr="00791331">
              <w:rPr>
                <w:color w:val="000000" w:themeColor="text1"/>
                <w:sz w:val="24"/>
                <w:szCs w:val="24"/>
                <w:lang w:val="ro-MD"/>
              </w:rPr>
              <w:t>instituirea cadrului de performanță care permite raportarea, monitorizarea și evaluarea performanței PSPA pe parcursul punerii în aplicare a acestuia;</w:t>
            </w:r>
          </w:p>
          <w:p w14:paraId="1F9D70F2" w14:textId="77777777" w:rsidR="00E3101B" w:rsidRDefault="00E3101B" w:rsidP="00E3101B">
            <w:pPr>
              <w:pStyle w:val="Listparagraf"/>
              <w:numPr>
                <w:ilvl w:val="0"/>
                <w:numId w:val="40"/>
              </w:numPr>
              <w:shd w:val="clear" w:color="auto" w:fill="FFFFFF"/>
              <w:tabs>
                <w:tab w:val="left" w:pos="545"/>
              </w:tabs>
              <w:spacing w:before="75"/>
              <w:ind w:left="0" w:firstLine="360"/>
              <w:rPr>
                <w:sz w:val="24"/>
                <w:szCs w:val="24"/>
                <w:lang w:val="ro-MD" w:eastAsia="ro-RO"/>
              </w:rPr>
            </w:pPr>
            <w:r w:rsidRPr="00791331">
              <w:rPr>
                <w:sz w:val="24"/>
                <w:szCs w:val="24"/>
                <w:lang w:val="ro-MD" w:eastAsia="ro-RO"/>
              </w:rPr>
              <w:t xml:space="preserve">reglementarea modalității de furnizare de  informații; </w:t>
            </w:r>
          </w:p>
          <w:p w14:paraId="7602AF67" w14:textId="77777777" w:rsidR="00E3101B" w:rsidRDefault="00E3101B" w:rsidP="00E3101B">
            <w:pPr>
              <w:pStyle w:val="Listparagraf"/>
              <w:numPr>
                <w:ilvl w:val="0"/>
                <w:numId w:val="40"/>
              </w:numPr>
              <w:shd w:val="clear" w:color="auto" w:fill="FFFFFF"/>
              <w:tabs>
                <w:tab w:val="left" w:pos="545"/>
              </w:tabs>
              <w:spacing w:before="75"/>
              <w:ind w:left="0" w:firstLine="360"/>
              <w:rPr>
                <w:sz w:val="24"/>
                <w:szCs w:val="24"/>
                <w:lang w:val="ro-MD" w:eastAsia="ro-RO"/>
              </w:rPr>
            </w:pPr>
            <w:r w:rsidRPr="00791331">
              <w:rPr>
                <w:sz w:val="24"/>
                <w:szCs w:val="24"/>
                <w:lang w:val="ro-MD" w:eastAsia="ro-RO"/>
              </w:rPr>
              <w:t>procedura de monitorizare;</w:t>
            </w:r>
          </w:p>
          <w:p w14:paraId="60100B29" w14:textId="77777777" w:rsidR="00E3101B" w:rsidRPr="00791331" w:rsidRDefault="00E3101B" w:rsidP="00E3101B">
            <w:pPr>
              <w:pStyle w:val="Listparagraf"/>
              <w:numPr>
                <w:ilvl w:val="0"/>
                <w:numId w:val="40"/>
              </w:numPr>
              <w:shd w:val="clear" w:color="auto" w:fill="FFFFFF"/>
              <w:tabs>
                <w:tab w:val="left" w:pos="545"/>
              </w:tabs>
              <w:spacing w:before="75"/>
              <w:ind w:left="0" w:firstLine="360"/>
              <w:rPr>
                <w:sz w:val="24"/>
                <w:szCs w:val="24"/>
                <w:lang w:val="ro-MD" w:eastAsia="ro-RO"/>
              </w:rPr>
            </w:pPr>
            <w:r w:rsidRPr="00791331">
              <w:rPr>
                <w:color w:val="000000" w:themeColor="text1"/>
                <w:sz w:val="24"/>
                <w:szCs w:val="24"/>
                <w:lang w:val="ro-MD"/>
              </w:rPr>
              <w:t>stabilirea competențelor de executare pentru cadrul de performanță;</w:t>
            </w:r>
          </w:p>
          <w:p w14:paraId="628910C3" w14:textId="77777777" w:rsidR="00E3101B" w:rsidRDefault="00E3101B" w:rsidP="00E3101B">
            <w:pPr>
              <w:pStyle w:val="Listparagraf"/>
              <w:numPr>
                <w:ilvl w:val="0"/>
                <w:numId w:val="40"/>
              </w:numPr>
              <w:shd w:val="clear" w:color="auto" w:fill="FFFFFF"/>
              <w:tabs>
                <w:tab w:val="left" w:pos="545"/>
              </w:tabs>
              <w:spacing w:before="75"/>
              <w:ind w:left="0" w:firstLine="360"/>
              <w:rPr>
                <w:sz w:val="24"/>
                <w:szCs w:val="24"/>
                <w:lang w:val="ro-MD" w:eastAsia="ro-RO"/>
              </w:rPr>
            </w:pPr>
            <w:r w:rsidRPr="00791331">
              <w:rPr>
                <w:sz w:val="24"/>
                <w:szCs w:val="24"/>
                <w:lang w:val="ro-MD" w:eastAsia="ro-RO"/>
              </w:rPr>
              <w:t xml:space="preserve">modalitatea de prezentare a rapoartelor; </w:t>
            </w:r>
          </w:p>
          <w:p w14:paraId="3F55061F" w14:textId="77777777" w:rsidR="00E3101B" w:rsidRDefault="00E3101B" w:rsidP="00E3101B">
            <w:pPr>
              <w:pStyle w:val="Listparagraf"/>
              <w:numPr>
                <w:ilvl w:val="0"/>
                <w:numId w:val="40"/>
              </w:numPr>
              <w:shd w:val="clear" w:color="auto" w:fill="FFFFFF"/>
              <w:tabs>
                <w:tab w:val="left" w:pos="545"/>
              </w:tabs>
              <w:spacing w:before="75"/>
              <w:ind w:left="0" w:firstLine="360"/>
              <w:rPr>
                <w:sz w:val="24"/>
                <w:szCs w:val="24"/>
                <w:lang w:val="ro-MD" w:eastAsia="ro-RO"/>
              </w:rPr>
            </w:pPr>
            <w:r w:rsidRPr="00791331">
              <w:rPr>
                <w:sz w:val="24"/>
                <w:szCs w:val="24"/>
                <w:lang w:val="ro-MD" w:eastAsia="ro-RO"/>
              </w:rPr>
              <w:t xml:space="preserve">efectuarea evaluării PSPA; </w:t>
            </w:r>
          </w:p>
          <w:p w14:paraId="3BD8A1B6" w14:textId="77777777" w:rsidR="00E3101B" w:rsidRDefault="00E3101B" w:rsidP="00E3101B">
            <w:pPr>
              <w:pStyle w:val="Listparagraf"/>
              <w:numPr>
                <w:ilvl w:val="0"/>
                <w:numId w:val="40"/>
              </w:numPr>
              <w:shd w:val="clear" w:color="auto" w:fill="FFFFFF"/>
              <w:tabs>
                <w:tab w:val="left" w:pos="545"/>
              </w:tabs>
              <w:spacing w:before="75"/>
              <w:ind w:left="0" w:firstLine="360"/>
              <w:rPr>
                <w:sz w:val="24"/>
                <w:szCs w:val="24"/>
                <w:lang w:val="ro-MD" w:eastAsia="ro-RO"/>
              </w:rPr>
            </w:pPr>
            <w:r w:rsidRPr="00791331">
              <w:rPr>
                <w:sz w:val="24"/>
                <w:szCs w:val="24"/>
                <w:lang w:val="ro-MD" w:eastAsia="ro-RO"/>
              </w:rPr>
              <w:t>cerințe referitor la modalitatea de publicare a informației despre beneficiarii FNDAMR;</w:t>
            </w:r>
          </w:p>
          <w:p w14:paraId="00C0A3C7" w14:textId="77777777" w:rsidR="00E3101B" w:rsidRDefault="00E3101B" w:rsidP="00E3101B">
            <w:pPr>
              <w:pStyle w:val="Listparagraf"/>
              <w:numPr>
                <w:ilvl w:val="0"/>
                <w:numId w:val="40"/>
              </w:numPr>
              <w:shd w:val="clear" w:color="auto" w:fill="FFFFFF"/>
              <w:tabs>
                <w:tab w:val="left" w:pos="545"/>
              </w:tabs>
              <w:spacing w:before="75"/>
              <w:ind w:left="0" w:firstLine="360"/>
              <w:rPr>
                <w:sz w:val="24"/>
                <w:szCs w:val="24"/>
                <w:lang w:val="ro-MD" w:eastAsia="ro-RO"/>
              </w:rPr>
            </w:pPr>
            <w:r w:rsidRPr="00791331">
              <w:rPr>
                <w:sz w:val="24"/>
                <w:szCs w:val="24"/>
                <w:lang w:val="ro-MD" w:eastAsia="ro-RO"/>
              </w:rPr>
              <w:t>cerințe în raport cu colectarea și protejarea datelor cu caracter personal al beneficiarilor FNDAMR;</w:t>
            </w:r>
          </w:p>
          <w:p w14:paraId="7957C8E7" w14:textId="77777777" w:rsidR="00E3101B" w:rsidRPr="00791331" w:rsidRDefault="00E3101B" w:rsidP="00E3101B">
            <w:pPr>
              <w:pStyle w:val="Listparagraf"/>
              <w:numPr>
                <w:ilvl w:val="0"/>
                <w:numId w:val="40"/>
              </w:numPr>
              <w:shd w:val="clear" w:color="auto" w:fill="FFFFFF"/>
              <w:tabs>
                <w:tab w:val="left" w:pos="545"/>
              </w:tabs>
              <w:spacing w:before="75"/>
              <w:ind w:left="0" w:firstLine="360"/>
              <w:rPr>
                <w:sz w:val="24"/>
                <w:szCs w:val="24"/>
                <w:lang w:val="ro-MD" w:eastAsia="ro-RO"/>
              </w:rPr>
            </w:pPr>
            <w:r w:rsidRPr="00791331">
              <w:rPr>
                <w:sz w:val="24"/>
                <w:szCs w:val="24"/>
                <w:lang w:val="ro-MD" w:eastAsia="ro-RO"/>
              </w:rPr>
              <w:t xml:space="preserve">norme aplicabile întreprinderilor care se cooperează și respectă normele de concurență. </w:t>
            </w:r>
          </w:p>
          <w:p w14:paraId="37C34E4A" w14:textId="77777777" w:rsidR="00E3101B" w:rsidRPr="001C19AF" w:rsidRDefault="00E3101B" w:rsidP="00E3101B">
            <w:pPr>
              <w:pStyle w:val="Listparagraf"/>
              <w:shd w:val="clear" w:color="auto" w:fill="FFFFFF"/>
              <w:spacing w:before="75"/>
              <w:ind w:left="264" w:firstLine="0"/>
              <w:rPr>
                <w:b/>
                <w:bCs/>
                <w:sz w:val="24"/>
                <w:szCs w:val="24"/>
                <w:lang w:val="ro-MD"/>
              </w:rPr>
            </w:pPr>
          </w:p>
          <w:p w14:paraId="5A9F4260" w14:textId="77777777" w:rsidR="00E3101B" w:rsidRPr="00BD76EE" w:rsidRDefault="00E3101B" w:rsidP="00E3101B">
            <w:pPr>
              <w:shd w:val="clear" w:color="auto" w:fill="FFFFFF"/>
              <w:spacing w:after="0" w:line="240" w:lineRule="auto"/>
              <w:rPr>
                <w:rFonts w:ascii="Times New Roman" w:hAnsi="Times New Roman" w:cs="Times New Roman"/>
                <w:sz w:val="24"/>
                <w:szCs w:val="24"/>
                <w:lang w:val="ro-MD" w:eastAsia="ro-RO"/>
              </w:rPr>
            </w:pPr>
            <w:r w:rsidRPr="00BD76EE">
              <w:rPr>
                <w:rFonts w:ascii="Times New Roman" w:hAnsi="Times New Roman" w:cs="Times New Roman"/>
                <w:b/>
                <w:bCs/>
                <w:sz w:val="24"/>
                <w:szCs w:val="24"/>
                <w:lang w:val="ro-MD"/>
              </w:rPr>
              <w:t xml:space="preserve">Capitolul XI </w:t>
            </w:r>
            <w:r w:rsidRPr="00BD76EE">
              <w:rPr>
                <w:rFonts w:ascii="Times New Roman" w:hAnsi="Times New Roman" w:cs="Times New Roman"/>
                <w:b/>
                <w:bCs/>
                <w:color w:val="000000" w:themeColor="text1"/>
                <w:sz w:val="24"/>
                <w:szCs w:val="24"/>
                <w:lang w:val="ro-MD"/>
              </w:rPr>
              <w:t>DISPOZIȚII FINALE TRANZITORII</w:t>
            </w:r>
            <w:r w:rsidRPr="00BD76EE">
              <w:rPr>
                <w:rFonts w:ascii="Times New Roman" w:hAnsi="Times New Roman" w:cs="Times New Roman"/>
                <w:b/>
                <w:bCs/>
                <w:sz w:val="24"/>
                <w:szCs w:val="24"/>
                <w:lang w:val="ro-MD"/>
              </w:rPr>
              <w:t xml:space="preserve">, </w:t>
            </w:r>
            <w:r w:rsidRPr="00BD76EE">
              <w:rPr>
                <w:rFonts w:ascii="Times New Roman" w:hAnsi="Times New Roman" w:cs="Times New Roman"/>
                <w:sz w:val="24"/>
                <w:szCs w:val="24"/>
                <w:lang w:val="ro-MD"/>
              </w:rPr>
              <w:t>cuprinde art. 66 și 68</w:t>
            </w:r>
          </w:p>
          <w:p w14:paraId="2AC24062" w14:textId="77777777" w:rsidR="00E3101B" w:rsidRPr="00FC482E" w:rsidRDefault="00E3101B" w:rsidP="00E3101B">
            <w:pPr>
              <w:shd w:val="clear" w:color="auto" w:fill="FFFFFF"/>
              <w:spacing w:after="0" w:line="240" w:lineRule="auto"/>
              <w:jc w:val="both"/>
              <w:rPr>
                <w:rFonts w:ascii="Times New Roman" w:hAnsi="Times New Roman" w:cs="Times New Roman"/>
                <w:sz w:val="24"/>
                <w:szCs w:val="24"/>
                <w:lang w:val="ro-MD"/>
              </w:rPr>
            </w:pPr>
            <w:r w:rsidRPr="00FC482E">
              <w:rPr>
                <w:rFonts w:ascii="Times New Roman" w:hAnsi="Times New Roman" w:cs="Times New Roman"/>
                <w:sz w:val="24"/>
                <w:szCs w:val="24"/>
                <w:lang w:val="ro-MD"/>
              </w:rPr>
              <w:t>Aici</w:t>
            </w:r>
            <w:r w:rsidRPr="00FC482E">
              <w:rPr>
                <w:rFonts w:ascii="Times New Roman" w:hAnsi="Times New Roman" w:cs="Times New Roman"/>
                <w:b/>
                <w:bCs/>
                <w:sz w:val="24"/>
                <w:szCs w:val="24"/>
                <w:lang w:val="ro-MD"/>
              </w:rPr>
              <w:t xml:space="preserve"> </w:t>
            </w:r>
            <w:r w:rsidRPr="00FC482E">
              <w:rPr>
                <w:rFonts w:ascii="Times New Roman" w:hAnsi="Times New Roman" w:cs="Times New Roman"/>
                <w:sz w:val="24"/>
                <w:szCs w:val="24"/>
                <w:lang w:val="ro-MD"/>
              </w:rPr>
              <w:t>sun stipulate:</w:t>
            </w:r>
          </w:p>
          <w:p w14:paraId="792CAB77" w14:textId="77777777" w:rsidR="00E3101B" w:rsidRDefault="00E3101B" w:rsidP="00E3101B">
            <w:pPr>
              <w:pStyle w:val="Listparagraf"/>
              <w:numPr>
                <w:ilvl w:val="0"/>
                <w:numId w:val="40"/>
              </w:numPr>
              <w:shd w:val="clear" w:color="auto" w:fill="FFFFFF"/>
              <w:tabs>
                <w:tab w:val="left" w:pos="545"/>
              </w:tabs>
              <w:rPr>
                <w:sz w:val="24"/>
                <w:szCs w:val="24"/>
                <w:lang w:val="ro-MD"/>
              </w:rPr>
            </w:pPr>
            <w:r w:rsidRPr="00791331">
              <w:rPr>
                <w:sz w:val="24"/>
                <w:szCs w:val="24"/>
                <w:lang w:val="ro-MD"/>
              </w:rPr>
              <w:t>actele normative care urmează a fi abrogate</w:t>
            </w:r>
          </w:p>
          <w:p w14:paraId="41BAF974" w14:textId="77777777" w:rsidR="00E3101B" w:rsidRDefault="00E3101B" w:rsidP="00E3101B">
            <w:pPr>
              <w:pStyle w:val="Listparagraf"/>
              <w:numPr>
                <w:ilvl w:val="0"/>
                <w:numId w:val="40"/>
              </w:numPr>
              <w:shd w:val="clear" w:color="auto" w:fill="FFFFFF"/>
              <w:tabs>
                <w:tab w:val="left" w:pos="545"/>
              </w:tabs>
              <w:rPr>
                <w:sz w:val="24"/>
                <w:szCs w:val="24"/>
                <w:lang w:val="ro-MD"/>
              </w:rPr>
            </w:pPr>
            <w:r w:rsidRPr="00791331">
              <w:rPr>
                <w:sz w:val="24"/>
                <w:szCs w:val="24"/>
                <w:lang w:val="ro-MD"/>
              </w:rPr>
              <w:lastRenderedPageBreak/>
              <w:t>termenul de intrare în vigoare a Legii;</w:t>
            </w:r>
          </w:p>
          <w:p w14:paraId="3D00AF7B" w14:textId="77777777" w:rsidR="00E3101B" w:rsidRDefault="00E3101B" w:rsidP="00E3101B">
            <w:pPr>
              <w:pStyle w:val="Listparagraf"/>
              <w:numPr>
                <w:ilvl w:val="0"/>
                <w:numId w:val="40"/>
              </w:numPr>
              <w:shd w:val="clear" w:color="auto" w:fill="FFFFFF"/>
              <w:tabs>
                <w:tab w:val="left" w:pos="545"/>
              </w:tabs>
              <w:rPr>
                <w:sz w:val="24"/>
                <w:szCs w:val="24"/>
                <w:lang w:val="ro-MD"/>
              </w:rPr>
            </w:pPr>
            <w:r w:rsidRPr="00791331">
              <w:rPr>
                <w:sz w:val="24"/>
                <w:szCs w:val="24"/>
                <w:lang w:val="ro-MD"/>
              </w:rPr>
              <w:t>derogări;</w:t>
            </w:r>
          </w:p>
          <w:p w14:paraId="58A5F653" w14:textId="5E58E171" w:rsidR="00E3101B" w:rsidRPr="0019604F" w:rsidRDefault="00E3101B" w:rsidP="00E3101B">
            <w:pPr>
              <w:pStyle w:val="Listparagraf"/>
              <w:tabs>
                <w:tab w:val="left" w:pos="381"/>
              </w:tabs>
              <w:ind w:left="97" w:firstLine="0"/>
              <w:rPr>
                <w:strike/>
                <w:color w:val="FF0000"/>
                <w:sz w:val="24"/>
                <w:szCs w:val="24"/>
                <w:lang w:val="ro-MD"/>
              </w:rPr>
            </w:pPr>
            <w:r w:rsidRPr="00791331">
              <w:rPr>
                <w:sz w:val="24"/>
                <w:szCs w:val="24"/>
                <w:lang w:val="ro-MD"/>
              </w:rPr>
              <w:t>organizarea executării.</w:t>
            </w:r>
          </w:p>
        </w:tc>
      </w:tr>
      <w:tr w:rsidR="00E3101B" w:rsidRPr="00CB4E82" w14:paraId="4B479D6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A212D" w14:textId="77777777" w:rsidR="00E3101B" w:rsidRPr="00CB4E82" w:rsidRDefault="00E3101B" w:rsidP="00E3101B">
            <w:pPr>
              <w:spacing w:after="0" w:line="240" w:lineRule="auto"/>
              <w:jc w:val="both"/>
              <w:rPr>
                <w:rFonts w:ascii="Times New Roman" w:eastAsia="Times New Roman" w:hAnsi="Times New Roman" w:cs="Times New Roman"/>
                <w:b/>
                <w:i/>
                <w:sz w:val="24"/>
                <w:szCs w:val="24"/>
                <w:lang w:val="ro-MD" w:eastAsia="ro-RO"/>
              </w:rPr>
            </w:pPr>
            <w:r w:rsidRPr="00CB4E82">
              <w:rPr>
                <w:rFonts w:ascii="Times New Roman" w:eastAsia="Times New Roman" w:hAnsi="Times New Roman" w:cs="Times New Roman"/>
                <w:b/>
                <w:i/>
                <w:sz w:val="24"/>
                <w:szCs w:val="24"/>
                <w:lang w:val="ro-MD" w:eastAsia="ro-RO"/>
              </w:rPr>
              <w:lastRenderedPageBreak/>
              <w:t>c) Expuneţi opţiunile alternative analizate sau explicaţi motivul de ce acestea nu au fost luate în considerare</w:t>
            </w:r>
          </w:p>
        </w:tc>
      </w:tr>
      <w:tr w:rsidR="00E3101B" w:rsidRPr="00CB4E82" w14:paraId="5C7B1BD7"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E9F88" w14:textId="4C30231D" w:rsidR="00E3101B" w:rsidRPr="00CB4E82" w:rsidRDefault="00E3101B" w:rsidP="00E3101B">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Î</w:t>
            </w:r>
            <w:r w:rsidRPr="00CB4E82">
              <w:rPr>
                <w:rFonts w:ascii="Times New Roman" w:hAnsi="Times New Roman" w:cs="Times New Roman"/>
                <w:sz w:val="24"/>
                <w:szCs w:val="24"/>
                <w:lang w:val="ro-MD" w:eastAsia="en-GB"/>
              </w:rPr>
              <w:t xml:space="preserve">n contextul celor menționate supra, se constată că aplicarea unor alte scenarii alternative decât cel expus prin prisma proiectului propus nu va produce efectul scontat în măsura în care să corespundă atingerii obiectivelor dorite. </w:t>
            </w:r>
            <w:r w:rsidRPr="00CB4E82">
              <w:rPr>
                <w:rFonts w:ascii="Times New Roman" w:eastAsia="Times New Roman" w:hAnsi="Times New Roman" w:cs="Times New Roman"/>
                <w:color w:val="C00000"/>
                <w:sz w:val="24"/>
                <w:szCs w:val="24"/>
                <w:lang w:val="ro-MD" w:eastAsia="ro-RO"/>
              </w:rPr>
              <w:t> </w:t>
            </w:r>
          </w:p>
        </w:tc>
      </w:tr>
      <w:tr w:rsidR="00E3101B" w:rsidRPr="00CB4E82" w14:paraId="52C6D1E4"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7F59F" w14:textId="77777777" w:rsidR="00E3101B" w:rsidRPr="00CB4E82" w:rsidRDefault="00E3101B" w:rsidP="00E3101B">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4. Analiza impacturilor opţiunilor</w:t>
            </w:r>
          </w:p>
        </w:tc>
      </w:tr>
      <w:tr w:rsidR="00E3101B" w:rsidRPr="00CB4E82" w14:paraId="2D33E80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EFEDB" w14:textId="77777777" w:rsidR="00E3101B" w:rsidRPr="00CB4E82" w:rsidRDefault="00E3101B" w:rsidP="00E3101B">
            <w:pPr>
              <w:spacing w:after="0" w:line="240" w:lineRule="auto"/>
              <w:jc w:val="both"/>
              <w:rPr>
                <w:rFonts w:ascii="Times New Roman" w:eastAsia="Times New Roman" w:hAnsi="Times New Roman" w:cs="Times New Roman"/>
                <w:b/>
                <w:i/>
                <w:sz w:val="24"/>
                <w:szCs w:val="24"/>
                <w:lang w:val="ro-MD" w:eastAsia="ro-RO"/>
              </w:rPr>
            </w:pPr>
            <w:r w:rsidRPr="00CB4E82">
              <w:rPr>
                <w:rFonts w:ascii="Times New Roman" w:eastAsia="Times New Roman" w:hAnsi="Times New Roman" w:cs="Times New Roman"/>
                <w:b/>
                <w:i/>
                <w:sz w:val="24"/>
                <w:szCs w:val="24"/>
                <w:lang w:val="ro-MD" w:eastAsia="ro-RO"/>
              </w:rPr>
              <w:t>a) Expuneţi efectele negative şi pozitive ale stării actuale şi evoluţia acestora în viitor, care vor sta la baza calculării impacturilor opţiunii recomandate</w:t>
            </w:r>
          </w:p>
        </w:tc>
      </w:tr>
      <w:tr w:rsidR="00E3101B" w:rsidRPr="00CB4E82" w14:paraId="07F44276"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EA86C9" w14:textId="77777777" w:rsidR="00E3101B" w:rsidRPr="00CB4E82" w:rsidRDefault="00E3101B" w:rsidP="00E3101B">
            <w:pPr>
              <w:pStyle w:val="Style6"/>
              <w:widowControl/>
              <w:tabs>
                <w:tab w:val="left" w:pos="142"/>
                <w:tab w:val="left" w:pos="885"/>
              </w:tabs>
              <w:jc w:val="both"/>
              <w:rPr>
                <w:rStyle w:val="FontStyle41"/>
                <w:sz w:val="24"/>
                <w:szCs w:val="24"/>
                <w:lang w:val="ro-MD" w:eastAsia="ro-RO"/>
              </w:rPr>
            </w:pPr>
            <w:r w:rsidRPr="00CB4E82">
              <w:rPr>
                <w:rStyle w:val="FontStyle41"/>
                <w:sz w:val="24"/>
                <w:szCs w:val="24"/>
                <w:lang w:val="ro-MD" w:eastAsia="ro-RO"/>
              </w:rPr>
              <w:t>Opţiunea I - A nu face nimic;</w:t>
            </w:r>
          </w:p>
          <w:p w14:paraId="397FCE06" w14:textId="77777777" w:rsidR="00E3101B" w:rsidRPr="00CB4E82" w:rsidRDefault="00E3101B" w:rsidP="00E3101B">
            <w:pPr>
              <w:pStyle w:val="Style13"/>
              <w:widowControl/>
              <w:tabs>
                <w:tab w:val="left" w:pos="142"/>
                <w:tab w:val="left" w:pos="885"/>
              </w:tabs>
              <w:spacing w:line="240" w:lineRule="auto"/>
              <w:ind w:firstLine="0"/>
              <w:jc w:val="both"/>
              <w:rPr>
                <w:rStyle w:val="FontStyle40"/>
                <w:b/>
                <w:sz w:val="24"/>
                <w:szCs w:val="24"/>
                <w:lang w:val="ro-MD" w:eastAsia="ro-RO"/>
              </w:rPr>
            </w:pPr>
            <w:r w:rsidRPr="00CB4E82">
              <w:rPr>
                <w:rStyle w:val="FontStyle40"/>
                <w:b/>
                <w:color w:val="FF0000"/>
                <w:sz w:val="24"/>
                <w:szCs w:val="24"/>
                <w:lang w:val="ro-MD" w:eastAsia="ro-RO"/>
              </w:rPr>
              <w:t xml:space="preserve">      </w:t>
            </w:r>
            <w:r w:rsidRPr="00CB4E82">
              <w:rPr>
                <w:rStyle w:val="FontStyle40"/>
                <w:b/>
                <w:sz w:val="24"/>
                <w:szCs w:val="24"/>
                <w:lang w:val="ro-MD" w:eastAsia="ro-RO"/>
              </w:rPr>
              <w:t>Efecte negative:</w:t>
            </w:r>
          </w:p>
          <w:p w14:paraId="770F9784" w14:textId="1F42D370" w:rsidR="00E3101B" w:rsidRPr="00CB4E82" w:rsidRDefault="00E3101B" w:rsidP="00E3101B">
            <w:pPr>
              <w:pStyle w:val="Style13"/>
              <w:numPr>
                <w:ilvl w:val="0"/>
                <w:numId w:val="5"/>
              </w:numPr>
              <w:tabs>
                <w:tab w:val="left" w:pos="86"/>
                <w:tab w:val="left" w:pos="142"/>
                <w:tab w:val="left" w:pos="228"/>
              </w:tabs>
              <w:spacing w:line="240" w:lineRule="auto"/>
              <w:ind w:left="-50" w:firstLine="410"/>
              <w:jc w:val="both"/>
              <w:rPr>
                <w:iCs/>
                <w:lang w:val="ro-MD" w:eastAsia="ro-RO"/>
              </w:rPr>
            </w:pPr>
            <w:r w:rsidRPr="00CB4E82">
              <w:rPr>
                <w:iCs/>
                <w:lang w:val="ro-MD" w:eastAsia="ro-RO"/>
              </w:rPr>
              <w:t>existența unor neconformități în cadrul legislativ național privind politica de subvenționare în agricultură și mediul rural;</w:t>
            </w:r>
          </w:p>
          <w:p w14:paraId="2C348CE7" w14:textId="77777777" w:rsidR="00E3101B" w:rsidRPr="00CB4E82" w:rsidRDefault="00E3101B" w:rsidP="00E3101B">
            <w:pPr>
              <w:pStyle w:val="Style13"/>
              <w:numPr>
                <w:ilvl w:val="0"/>
                <w:numId w:val="5"/>
              </w:numPr>
              <w:tabs>
                <w:tab w:val="left" w:pos="622"/>
              </w:tabs>
              <w:spacing w:line="240" w:lineRule="auto"/>
              <w:ind w:left="0" w:firstLine="360"/>
              <w:jc w:val="both"/>
              <w:rPr>
                <w:iCs/>
                <w:lang w:val="ro-MD" w:eastAsia="ro-RO"/>
              </w:rPr>
            </w:pPr>
            <w:r w:rsidRPr="00CB4E82">
              <w:rPr>
                <w:iCs/>
                <w:lang w:val="ro-MD" w:eastAsia="ro-RO"/>
              </w:rPr>
              <w:t>implementarea defectuoasă a prevederilor existente privind principiile de subvenționare în dezvoltarea agriculturii și mediului rural;</w:t>
            </w:r>
          </w:p>
          <w:p w14:paraId="770E4DC2" w14:textId="46919BB1" w:rsidR="00E3101B" w:rsidRPr="00CB4E82" w:rsidRDefault="00E3101B" w:rsidP="00E3101B">
            <w:pPr>
              <w:pStyle w:val="Style14"/>
              <w:widowControl/>
              <w:numPr>
                <w:ilvl w:val="0"/>
                <w:numId w:val="5"/>
              </w:numPr>
              <w:tabs>
                <w:tab w:val="left" w:pos="142"/>
                <w:tab w:val="left" w:pos="480"/>
              </w:tabs>
              <w:rPr>
                <w:rStyle w:val="FontStyle43"/>
                <w:sz w:val="24"/>
                <w:szCs w:val="24"/>
                <w:lang w:val="ro-MD" w:eastAsia="ro-RO"/>
              </w:rPr>
            </w:pPr>
            <w:r>
              <w:rPr>
                <w:rStyle w:val="FontStyle43"/>
                <w:sz w:val="24"/>
                <w:szCs w:val="24"/>
                <w:lang w:val="ro-MD" w:eastAsia="ro-RO"/>
              </w:rPr>
              <w:t xml:space="preserve"> </w:t>
            </w:r>
            <w:r w:rsidRPr="00CB4E82">
              <w:rPr>
                <w:rStyle w:val="FontStyle43"/>
                <w:sz w:val="24"/>
                <w:szCs w:val="24"/>
                <w:lang w:val="ro-MD" w:eastAsia="ro-RO"/>
              </w:rPr>
              <w:t>dezvoltarea fragmentată a sectoarelor agroindustrial;</w:t>
            </w:r>
          </w:p>
          <w:p w14:paraId="7ACA157E" w14:textId="77777777" w:rsidR="00E3101B" w:rsidRPr="00CB4E82" w:rsidRDefault="00E3101B" w:rsidP="00E3101B">
            <w:pPr>
              <w:pStyle w:val="Style13"/>
              <w:numPr>
                <w:ilvl w:val="0"/>
                <w:numId w:val="5"/>
              </w:numPr>
              <w:tabs>
                <w:tab w:val="left" w:pos="622"/>
              </w:tabs>
              <w:spacing w:line="240" w:lineRule="auto"/>
              <w:ind w:left="0" w:firstLine="360"/>
              <w:jc w:val="both"/>
              <w:rPr>
                <w:iCs/>
                <w:lang w:val="ro-MD" w:eastAsia="ro-RO"/>
              </w:rPr>
            </w:pPr>
            <w:r w:rsidRPr="00CB4E82">
              <w:rPr>
                <w:iCs/>
                <w:lang w:val="ro-MD" w:eastAsia="ro-RO"/>
              </w:rPr>
              <w:t>lipsa mecanismelor de susținere financiară  pentru unele sectoare din domeniul agroindustrial;</w:t>
            </w:r>
          </w:p>
          <w:p w14:paraId="73F71DFB" w14:textId="1D68C48F" w:rsidR="00E3101B" w:rsidRPr="00CB4E82" w:rsidRDefault="00E3101B" w:rsidP="00E3101B">
            <w:pPr>
              <w:pStyle w:val="Style13"/>
              <w:numPr>
                <w:ilvl w:val="0"/>
                <w:numId w:val="5"/>
              </w:numPr>
              <w:tabs>
                <w:tab w:val="left" w:pos="622"/>
              </w:tabs>
              <w:spacing w:line="240" w:lineRule="auto"/>
              <w:ind w:left="0" w:firstLine="360"/>
              <w:jc w:val="both"/>
              <w:rPr>
                <w:iCs/>
                <w:lang w:val="ro-MD" w:eastAsia="ro-RO"/>
              </w:rPr>
            </w:pPr>
            <w:r w:rsidRPr="00CB4E82">
              <w:rPr>
                <w:rStyle w:val="FontStyle40"/>
                <w:i w:val="0"/>
                <w:sz w:val="24"/>
                <w:szCs w:val="24"/>
                <w:lang w:val="ro-MD" w:eastAsia="ro-RO"/>
              </w:rPr>
              <w:t xml:space="preserve">utilizarea neeficientă a </w:t>
            </w:r>
            <w:r w:rsidRPr="00CB4E82">
              <w:rPr>
                <w:bCs/>
                <w:lang w:val="ro-MD"/>
              </w:rPr>
              <w:t>FNDAMR;</w:t>
            </w:r>
          </w:p>
          <w:p w14:paraId="7480B031" w14:textId="72388B5F" w:rsidR="00E3101B" w:rsidRPr="00CB4E82" w:rsidRDefault="00E3101B" w:rsidP="00E3101B">
            <w:pPr>
              <w:pStyle w:val="Style13"/>
              <w:numPr>
                <w:ilvl w:val="0"/>
                <w:numId w:val="5"/>
              </w:numPr>
              <w:tabs>
                <w:tab w:val="left" w:pos="622"/>
              </w:tabs>
              <w:spacing w:line="240" w:lineRule="auto"/>
              <w:ind w:left="0" w:firstLine="360"/>
              <w:jc w:val="both"/>
              <w:rPr>
                <w:rFonts w:eastAsia="Times New Roman"/>
                <w:b/>
                <w:i/>
                <w:lang w:val="ro-MD" w:eastAsia="ro-RO"/>
              </w:rPr>
            </w:pPr>
            <w:r w:rsidRPr="00CB4E82">
              <w:rPr>
                <w:lang w:val="ro-MD"/>
              </w:rPr>
              <w:t>tergiversarea deschiderii negocierilor de aderare pentru capitolul 11.</w:t>
            </w:r>
          </w:p>
        </w:tc>
      </w:tr>
      <w:tr w:rsidR="00E3101B" w:rsidRPr="00CB4E82" w14:paraId="7C0A116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288885" w14:textId="36250854" w:rsidR="00E3101B" w:rsidRPr="00CB4E82" w:rsidRDefault="00E3101B" w:rsidP="00E3101B">
            <w:pPr>
              <w:pStyle w:val="Style6"/>
              <w:widowControl/>
              <w:tabs>
                <w:tab w:val="left" w:pos="142"/>
                <w:tab w:val="left" w:pos="885"/>
              </w:tabs>
              <w:jc w:val="both"/>
              <w:rPr>
                <w:lang w:val="ro-MD" w:eastAsia="ro-RO"/>
              </w:rPr>
            </w:pPr>
            <w:r w:rsidRPr="00CB4E82">
              <w:rPr>
                <w:bCs/>
                <w:i/>
                <w:lang w:val="ro-MD"/>
              </w:rPr>
              <w:t>b</w:t>
            </w:r>
            <w:r w:rsidRPr="00CB4E82">
              <w:rPr>
                <w:bCs/>
                <w:i/>
                <w:vertAlign w:val="superscript"/>
                <w:lang w:val="ro-MD"/>
              </w:rPr>
              <w:t>1</w:t>
            </w:r>
            <w:r w:rsidRPr="00CB4E82">
              <w:rPr>
                <w:bCs/>
                <w:i/>
                <w:lang w:val="ro-MD"/>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E3101B" w:rsidRPr="00CB4E82" w14:paraId="77F6EDBC"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73F0A" w14:textId="0C76401B" w:rsidR="00E3101B" w:rsidRPr="00CB4E82" w:rsidRDefault="00E3101B" w:rsidP="00E3101B">
            <w:pPr>
              <w:pStyle w:val="Style6"/>
              <w:widowControl/>
              <w:tabs>
                <w:tab w:val="left" w:pos="142"/>
                <w:tab w:val="left" w:pos="885"/>
              </w:tabs>
              <w:jc w:val="both"/>
              <w:rPr>
                <w:rStyle w:val="FontStyle41"/>
                <w:sz w:val="24"/>
                <w:szCs w:val="24"/>
                <w:lang w:val="ro-MD" w:eastAsia="ro-RO"/>
              </w:rPr>
            </w:pPr>
            <w:r w:rsidRPr="00CB4E82">
              <w:rPr>
                <w:rStyle w:val="FontStyle41"/>
                <w:color w:val="FF0000"/>
                <w:sz w:val="24"/>
                <w:szCs w:val="24"/>
                <w:lang w:val="ro-MD" w:eastAsia="ro-RO"/>
              </w:rPr>
              <w:t xml:space="preserve"> </w:t>
            </w:r>
            <w:r w:rsidRPr="00CB4E82">
              <w:rPr>
                <w:rStyle w:val="FontStyle41"/>
                <w:sz w:val="24"/>
                <w:szCs w:val="24"/>
                <w:lang w:val="ro-MD" w:eastAsia="ro-RO"/>
              </w:rPr>
              <w:t>Opțiunea II -</w:t>
            </w:r>
            <w:r w:rsidRPr="00CB4E82">
              <w:rPr>
                <w:lang w:val="ro-MD"/>
              </w:rPr>
              <w:t xml:space="preserve"> a</w:t>
            </w:r>
            <w:r w:rsidRPr="00CB4E82">
              <w:rPr>
                <w:rStyle w:val="FontStyle41"/>
                <w:sz w:val="24"/>
                <w:szCs w:val="24"/>
                <w:lang w:val="ro-MD" w:eastAsia="ro-RO"/>
              </w:rPr>
              <w:t xml:space="preserve">probarea proiectului de lege  </w:t>
            </w:r>
          </w:p>
          <w:p w14:paraId="199A586C" w14:textId="3422F4F9" w:rsidR="00E3101B" w:rsidRPr="00CB4E82" w:rsidRDefault="00E3101B" w:rsidP="00E3101B">
            <w:pPr>
              <w:pStyle w:val="Style29"/>
              <w:widowControl/>
              <w:tabs>
                <w:tab w:val="left" w:pos="142"/>
                <w:tab w:val="left" w:pos="744"/>
                <w:tab w:val="left" w:pos="993"/>
              </w:tabs>
              <w:spacing w:line="240" w:lineRule="auto"/>
              <w:ind w:firstLine="0"/>
              <w:jc w:val="both"/>
              <w:rPr>
                <w:b/>
                <w:bCs/>
                <w:i/>
                <w:iCs/>
                <w:lang w:val="ro-MD" w:eastAsia="ro-RO"/>
              </w:rPr>
            </w:pPr>
            <w:r w:rsidRPr="00CB4E82">
              <w:rPr>
                <w:rStyle w:val="FontStyle43"/>
                <w:sz w:val="24"/>
                <w:szCs w:val="24"/>
                <w:lang w:val="ro-MD" w:eastAsia="ro-RO"/>
              </w:rPr>
              <w:t>Proiectul de lege va avea un impact pozitiv nemijlocit asupra beneficiarilor de subvenții,</w:t>
            </w:r>
            <w:r w:rsidRPr="00CB4E82">
              <w:rPr>
                <w:lang w:val="ro-MD"/>
              </w:rPr>
              <w:t xml:space="preserve"> precum și asupra dezvoltării durabile a domeniului agricol și rural, și presupune următoarele beneficii</w:t>
            </w:r>
            <w:r w:rsidRPr="00CB4E82">
              <w:rPr>
                <w:lang w:val="ro-MD" w:eastAsia="ro-RO"/>
              </w:rPr>
              <w:t xml:space="preserve">: </w:t>
            </w:r>
          </w:p>
          <w:p w14:paraId="513EEF64" w14:textId="32B7AADF" w:rsidR="00E3101B" w:rsidRPr="00CB4E82" w:rsidRDefault="00E3101B" w:rsidP="00E3101B">
            <w:pPr>
              <w:pStyle w:val="Style18"/>
              <w:numPr>
                <w:ilvl w:val="0"/>
                <w:numId w:val="6"/>
              </w:numPr>
              <w:tabs>
                <w:tab w:val="left" w:pos="142"/>
                <w:tab w:val="left" w:pos="480"/>
              </w:tabs>
              <w:spacing w:line="240" w:lineRule="auto"/>
              <w:ind w:left="0" w:firstLine="360"/>
              <w:jc w:val="both"/>
              <w:rPr>
                <w:i/>
                <w:iCs/>
                <w:lang w:val="ro-MD" w:eastAsia="ro-RO"/>
              </w:rPr>
            </w:pPr>
            <w:r w:rsidRPr="00CB4E82">
              <w:rPr>
                <w:iCs/>
                <w:lang w:val="ro-MD" w:eastAsia="ro-RO"/>
              </w:rPr>
              <w:t>țintirea și eficientizarea condițiilor de acordare a sprijinului financiar în vederea dezvoltării durabile a agriculturii și mediului rural și ajustarea acestora la nevoile economiei țării și a cetățenilor</w:t>
            </w:r>
            <w:r w:rsidRPr="00CB4E82">
              <w:rPr>
                <w:i/>
                <w:iCs/>
                <w:lang w:val="ro-MD" w:eastAsia="ro-RO"/>
              </w:rPr>
              <w:t xml:space="preserve">; </w:t>
            </w:r>
          </w:p>
          <w:p w14:paraId="7672A618" w14:textId="0C92E813" w:rsidR="00E3101B" w:rsidRPr="00CB4E82" w:rsidRDefault="00E3101B" w:rsidP="00E3101B">
            <w:pPr>
              <w:pStyle w:val="Style18"/>
              <w:numPr>
                <w:ilvl w:val="0"/>
                <w:numId w:val="6"/>
              </w:numPr>
              <w:tabs>
                <w:tab w:val="left" w:pos="142"/>
                <w:tab w:val="left" w:pos="480"/>
              </w:tabs>
              <w:spacing w:line="240" w:lineRule="auto"/>
              <w:ind w:left="0" w:firstLine="360"/>
              <w:jc w:val="both"/>
              <w:rPr>
                <w:i/>
                <w:iCs/>
                <w:lang w:val="ro-MD" w:eastAsia="ro-RO"/>
              </w:rPr>
            </w:pPr>
            <w:r w:rsidRPr="00CB4E82">
              <w:rPr>
                <w:lang w:val="ro-MD"/>
              </w:rPr>
              <w:t>consolidarea respectării și îmbunătățirea sinergicilor cu alte acte normate în domeniul subvenționării</w:t>
            </w:r>
            <w:r w:rsidRPr="00CB4E82">
              <w:rPr>
                <w:i/>
                <w:iCs/>
                <w:lang w:val="ro-MD" w:eastAsia="ro-RO"/>
              </w:rPr>
              <w:t>;</w:t>
            </w:r>
          </w:p>
          <w:p w14:paraId="275ACD99" w14:textId="77777777" w:rsidR="00E3101B" w:rsidRPr="00CB4E82" w:rsidRDefault="00E3101B" w:rsidP="00E3101B">
            <w:pPr>
              <w:pStyle w:val="Style18"/>
              <w:numPr>
                <w:ilvl w:val="0"/>
                <w:numId w:val="6"/>
              </w:numPr>
              <w:tabs>
                <w:tab w:val="left" w:pos="142"/>
                <w:tab w:val="left" w:pos="480"/>
              </w:tabs>
              <w:spacing w:line="240" w:lineRule="auto"/>
              <w:ind w:left="0" w:firstLine="360"/>
              <w:jc w:val="both"/>
              <w:rPr>
                <w:i/>
                <w:iCs/>
                <w:lang w:val="ro-MD" w:eastAsia="ro-RO"/>
              </w:rPr>
            </w:pPr>
            <w:r w:rsidRPr="00CB4E82">
              <w:rPr>
                <w:iCs/>
                <w:lang w:val="ro-MD" w:eastAsia="ro-RO"/>
              </w:rPr>
              <w:t>crearea noilor locuri de muncă;</w:t>
            </w:r>
          </w:p>
          <w:p w14:paraId="618E2931" w14:textId="77777777" w:rsidR="00E3101B" w:rsidRPr="00CB4E82" w:rsidRDefault="00E3101B" w:rsidP="00E3101B">
            <w:pPr>
              <w:pStyle w:val="Style18"/>
              <w:numPr>
                <w:ilvl w:val="0"/>
                <w:numId w:val="6"/>
              </w:numPr>
              <w:tabs>
                <w:tab w:val="left" w:pos="142"/>
                <w:tab w:val="left" w:pos="480"/>
              </w:tabs>
              <w:spacing w:line="240" w:lineRule="auto"/>
              <w:ind w:left="0" w:firstLine="360"/>
              <w:jc w:val="both"/>
              <w:rPr>
                <w:i/>
                <w:iCs/>
                <w:lang w:val="ro-MD" w:eastAsia="ro-RO"/>
              </w:rPr>
            </w:pPr>
            <w:r w:rsidRPr="00CB4E82">
              <w:rPr>
                <w:iCs/>
                <w:lang w:val="ro-MD" w:eastAsia="ro-RO"/>
              </w:rPr>
              <w:t xml:space="preserve">creșterea competitivității </w:t>
            </w:r>
            <w:r w:rsidRPr="00CB4E82">
              <w:rPr>
                <w:rStyle w:val="FontStyle41"/>
                <w:b w:val="0"/>
                <w:i w:val="0"/>
                <w:sz w:val="24"/>
                <w:szCs w:val="24"/>
                <w:lang w:val="ro-MD" w:eastAsia="ro-RO"/>
              </w:rPr>
              <w:t>produselor autohtone;</w:t>
            </w:r>
          </w:p>
          <w:p w14:paraId="25CF2900" w14:textId="1361B273" w:rsidR="00E3101B" w:rsidRPr="00CB4E82" w:rsidRDefault="00E3101B" w:rsidP="00E3101B">
            <w:pPr>
              <w:pStyle w:val="Style18"/>
              <w:numPr>
                <w:ilvl w:val="0"/>
                <w:numId w:val="6"/>
              </w:numPr>
              <w:tabs>
                <w:tab w:val="left" w:pos="142"/>
                <w:tab w:val="left" w:pos="480"/>
              </w:tabs>
              <w:spacing w:line="240" w:lineRule="auto"/>
              <w:ind w:left="0" w:firstLine="360"/>
              <w:jc w:val="both"/>
              <w:rPr>
                <w:i/>
                <w:iCs/>
                <w:lang w:val="ro-MD" w:eastAsia="ro-RO"/>
              </w:rPr>
            </w:pPr>
            <w:r w:rsidRPr="00CB4E82">
              <w:rPr>
                <w:iCs/>
                <w:lang w:val="ro-MD" w:eastAsia="ro-RO"/>
              </w:rPr>
              <w:t>sporirea atractivității sectorului pentru tinerii fermieri în mediul rural;</w:t>
            </w:r>
          </w:p>
          <w:p w14:paraId="2EEFE3FE" w14:textId="03754970" w:rsidR="00E3101B" w:rsidRPr="00CB4E82" w:rsidRDefault="00E3101B" w:rsidP="00E3101B">
            <w:pPr>
              <w:pStyle w:val="Style18"/>
              <w:numPr>
                <w:ilvl w:val="0"/>
                <w:numId w:val="6"/>
              </w:numPr>
              <w:tabs>
                <w:tab w:val="left" w:pos="142"/>
                <w:tab w:val="left" w:pos="480"/>
              </w:tabs>
              <w:spacing w:line="240" w:lineRule="auto"/>
              <w:ind w:left="0" w:firstLine="360"/>
              <w:jc w:val="both"/>
              <w:rPr>
                <w:i/>
                <w:iCs/>
                <w:lang w:val="ro-MD" w:eastAsia="ro-RO"/>
              </w:rPr>
            </w:pPr>
            <w:r w:rsidRPr="00CB4E82">
              <w:rPr>
                <w:iCs/>
                <w:lang w:val="ro-MD" w:eastAsia="ro-RO"/>
              </w:rPr>
              <w:t xml:space="preserve">realizarea angajamentelor față de politicile de subvenționare în raport cu PAC a Uniunii Europene. </w:t>
            </w:r>
          </w:p>
          <w:p w14:paraId="7836347A" w14:textId="77777777" w:rsidR="00E3101B" w:rsidRPr="00CB4E82" w:rsidRDefault="00E3101B" w:rsidP="00E3101B">
            <w:pPr>
              <w:pStyle w:val="Style18"/>
              <w:widowControl/>
              <w:tabs>
                <w:tab w:val="left" w:pos="142"/>
                <w:tab w:val="left" w:pos="743"/>
              </w:tabs>
              <w:spacing w:line="240" w:lineRule="auto"/>
              <w:ind w:firstLine="0"/>
              <w:jc w:val="both"/>
              <w:rPr>
                <w:rStyle w:val="FontStyle40"/>
                <w:b/>
                <w:sz w:val="24"/>
                <w:szCs w:val="24"/>
                <w:lang w:val="ro-MD" w:eastAsia="ro-RO"/>
              </w:rPr>
            </w:pPr>
          </w:p>
          <w:p w14:paraId="5D81641A" w14:textId="6E882667" w:rsidR="00E3101B" w:rsidRPr="00CB4E82" w:rsidRDefault="00E3101B" w:rsidP="00E3101B">
            <w:pPr>
              <w:pStyle w:val="Style18"/>
              <w:widowControl/>
              <w:tabs>
                <w:tab w:val="left" w:pos="142"/>
                <w:tab w:val="left" w:pos="743"/>
              </w:tabs>
              <w:spacing w:line="240" w:lineRule="auto"/>
              <w:ind w:firstLine="0"/>
              <w:jc w:val="both"/>
              <w:rPr>
                <w:rStyle w:val="FontStyle40"/>
                <w:b/>
                <w:sz w:val="24"/>
                <w:szCs w:val="24"/>
                <w:lang w:val="ro-MD" w:eastAsia="ro-RO"/>
              </w:rPr>
            </w:pPr>
            <w:r w:rsidRPr="00CB4E82">
              <w:rPr>
                <w:rStyle w:val="FontStyle40"/>
                <w:b/>
                <w:sz w:val="24"/>
                <w:szCs w:val="24"/>
                <w:lang w:val="ro-MD" w:eastAsia="ro-RO"/>
              </w:rPr>
              <w:t>Costuri:</w:t>
            </w:r>
          </w:p>
          <w:p w14:paraId="0FEB161A" w14:textId="77777777" w:rsidR="00E3101B" w:rsidRPr="003B169F" w:rsidRDefault="00E3101B" w:rsidP="00E3101B">
            <w:pPr>
              <w:tabs>
                <w:tab w:val="left" w:pos="1134"/>
              </w:tabs>
              <w:spacing w:after="0" w:line="240" w:lineRule="auto"/>
              <w:jc w:val="both"/>
              <w:rPr>
                <w:rStyle w:val="FontStyle40"/>
                <w:i w:val="0"/>
                <w:iCs w:val="0"/>
                <w:sz w:val="24"/>
                <w:szCs w:val="24"/>
                <w:lang w:eastAsia="ro-RO"/>
              </w:rPr>
            </w:pPr>
            <w:r w:rsidRPr="003B169F">
              <w:rPr>
                <w:rStyle w:val="FontStyle40"/>
                <w:i w:val="0"/>
                <w:iCs w:val="0"/>
                <w:sz w:val="24"/>
                <w:szCs w:val="24"/>
                <w:lang w:eastAsia="ro-RO"/>
              </w:rPr>
              <w:t xml:space="preserve">Finanțarea intervențiilor și măsurilor care intră sub incidența politicii agricole, prevăzute la articolele 5 și 6 din proiectul legii, se efectuează din FNDAMR, aprobat anual prin Legea bugetului de stat și din mijloacele financiare provenite din partea partenerilor de dezvoltare. Volumul mijloacelor financiare destinate </w:t>
            </w:r>
            <w:r w:rsidRPr="003B169F">
              <w:rPr>
                <w:rStyle w:val="FontStyle40"/>
                <w:i w:val="0"/>
                <w:iCs w:val="0"/>
                <w:sz w:val="24"/>
                <w:szCs w:val="24"/>
              </w:rPr>
              <w:t>FNDAMR pentru anul 2024, constituie 1700.0 mil lei</w:t>
            </w:r>
            <w:r w:rsidRPr="003B169F">
              <w:rPr>
                <w:rStyle w:val="FontStyle40"/>
                <w:i w:val="0"/>
                <w:iCs w:val="0"/>
                <w:sz w:val="24"/>
                <w:szCs w:val="24"/>
                <w:lang w:eastAsia="ro-RO"/>
              </w:rPr>
              <w:t>.</w:t>
            </w:r>
          </w:p>
          <w:p w14:paraId="48BB8F0E" w14:textId="77777777" w:rsidR="00E3101B" w:rsidRPr="003B169F" w:rsidRDefault="00E3101B" w:rsidP="00E3101B">
            <w:pPr>
              <w:tabs>
                <w:tab w:val="left" w:pos="1134"/>
              </w:tabs>
              <w:spacing w:after="0" w:line="240" w:lineRule="auto"/>
              <w:jc w:val="both"/>
              <w:rPr>
                <w:rStyle w:val="FontStyle40"/>
                <w:i w:val="0"/>
                <w:iCs w:val="0"/>
                <w:sz w:val="24"/>
                <w:szCs w:val="24"/>
                <w:lang w:eastAsia="ro-RO"/>
              </w:rPr>
            </w:pPr>
          </w:p>
          <w:p w14:paraId="5E6BDAFC" w14:textId="77777777" w:rsidR="00E3101B" w:rsidRPr="003B169F" w:rsidRDefault="00E3101B" w:rsidP="00E3101B">
            <w:pPr>
              <w:tabs>
                <w:tab w:val="left" w:pos="1134"/>
              </w:tabs>
              <w:spacing w:after="0" w:line="240" w:lineRule="auto"/>
              <w:jc w:val="both"/>
              <w:rPr>
                <w:rFonts w:ascii="Times New Roman" w:eastAsia="Times New Roman" w:hAnsi="Times New Roman" w:cs="Times New Roman"/>
                <w:sz w:val="24"/>
                <w:szCs w:val="24"/>
                <w:lang w:eastAsia="en-GB"/>
              </w:rPr>
            </w:pPr>
            <w:r w:rsidRPr="003B169F">
              <w:rPr>
                <w:rStyle w:val="FontStyle40"/>
                <w:i w:val="0"/>
                <w:iCs w:val="0"/>
                <w:sz w:val="24"/>
                <w:szCs w:val="24"/>
                <w:lang w:eastAsia="ro-RO"/>
              </w:rPr>
              <w:t>S</w:t>
            </w:r>
            <w:r w:rsidRPr="003B169F">
              <w:rPr>
                <w:rStyle w:val="FontStyle40"/>
                <w:i w:val="0"/>
                <w:iCs w:val="0"/>
                <w:sz w:val="24"/>
                <w:szCs w:val="24"/>
              </w:rPr>
              <w:t>ubliniem faptul că pr</w:t>
            </w:r>
            <w:r w:rsidRPr="003B169F">
              <w:rPr>
                <w:rStyle w:val="FontStyle40"/>
                <w:i w:val="0"/>
                <w:iCs w:val="0"/>
                <w:sz w:val="24"/>
                <w:szCs w:val="24"/>
                <w:lang w:eastAsia="ro-RO"/>
              </w:rPr>
              <w:t>oiectul legii reglementează prevederi generale privind structura tipurilor de intervenție, f</w:t>
            </w:r>
            <w:r w:rsidRPr="003B169F">
              <w:rPr>
                <w:rStyle w:val="FontStyle40"/>
                <w:i w:val="0"/>
                <w:iCs w:val="0"/>
                <w:sz w:val="24"/>
                <w:szCs w:val="24"/>
              </w:rPr>
              <w:t>orme de sprijin, sursa de finanțare a cheltuielilor agricole,</w:t>
            </w:r>
            <w:r w:rsidRPr="003B169F">
              <w:rPr>
                <w:rStyle w:val="FontStyle40"/>
                <w:sz w:val="24"/>
                <w:szCs w:val="24"/>
              </w:rPr>
              <w:t xml:space="preserve"> </w:t>
            </w:r>
            <w:r w:rsidRPr="003B169F">
              <w:rPr>
                <w:rFonts w:ascii="Times New Roman" w:eastAsia="Times New Roman" w:hAnsi="Times New Roman" w:cs="Times New Roman"/>
                <w:sz w:val="24"/>
                <w:szCs w:val="24"/>
                <w:lang w:eastAsia="en-GB"/>
              </w:rPr>
              <w:t>iar i</w:t>
            </w:r>
            <w:r w:rsidRPr="003B169F">
              <w:rPr>
                <w:rFonts w:ascii="Times New Roman" w:eastAsia="Times New Roman" w:hAnsi="Times New Roman" w:cs="Times New Roman"/>
                <w:sz w:val="24"/>
                <w:szCs w:val="24"/>
                <w:lang w:val="en-US" w:eastAsia="en-GB"/>
              </w:rPr>
              <w:t>n</w:t>
            </w:r>
            <w:r w:rsidRPr="003B169F">
              <w:rPr>
                <w:rFonts w:ascii="Times New Roman" w:eastAsia="Times New Roman" w:hAnsi="Times New Roman" w:cs="Times New Roman"/>
                <w:sz w:val="24"/>
                <w:szCs w:val="24"/>
                <w:lang w:eastAsia="en-GB"/>
              </w:rPr>
              <w:t>d</w:t>
            </w:r>
            <w:r w:rsidRPr="003B169F">
              <w:rPr>
                <w:rFonts w:ascii="Times New Roman" w:eastAsia="Times New Roman" w:hAnsi="Times New Roman" w:cs="Times New Roman"/>
                <w:sz w:val="24"/>
                <w:szCs w:val="24"/>
                <w:lang w:val="en-US" w:eastAsia="en-GB"/>
              </w:rPr>
              <w:t>icatorii</w:t>
            </w:r>
            <w:r w:rsidRPr="003B169F">
              <w:rPr>
                <w:rFonts w:ascii="Times New Roman" w:eastAsia="Times New Roman" w:hAnsi="Times New Roman" w:cs="Times New Roman"/>
                <w:sz w:val="24"/>
                <w:szCs w:val="24"/>
                <w:lang w:eastAsia="en-GB"/>
              </w:rPr>
              <w:t xml:space="preserve">, condițiile și mărimea resurselor financiare pentru intervenții, </w:t>
            </w:r>
            <w:r w:rsidRPr="003B169F">
              <w:rPr>
                <w:rFonts w:ascii="Times New Roman" w:eastAsia="Times New Roman" w:hAnsi="Times New Roman" w:cs="Times New Roman"/>
                <w:sz w:val="24"/>
                <w:szCs w:val="24"/>
              </w:rPr>
              <w:t xml:space="preserve">plafoanele și condițiile specifice de acordare a sprijinului financiar, </w:t>
            </w:r>
            <w:r w:rsidRPr="003B169F">
              <w:rPr>
                <w:rFonts w:ascii="Times New Roman" w:eastAsia="Times New Roman" w:hAnsi="Times New Roman" w:cs="Times New Roman"/>
                <w:sz w:val="24"/>
                <w:szCs w:val="24"/>
                <w:lang w:eastAsia="en-GB"/>
              </w:rPr>
              <w:t xml:space="preserve">precum și indicatorii de monitorizare, evaluare și de rezultat, vor fi stabiliți în PSPA, în conformitate cu obiectivele specifice și cu nevoile identificate (art. 1, alin. (1), lit. d) din proiect), care urmează a fi aprobat de Guvern. </w:t>
            </w:r>
          </w:p>
          <w:p w14:paraId="6ABCD9A6" w14:textId="77777777" w:rsidR="00E3101B" w:rsidRPr="003B169F" w:rsidRDefault="00E3101B" w:rsidP="00E3101B">
            <w:pPr>
              <w:spacing w:after="0" w:line="240" w:lineRule="auto"/>
              <w:jc w:val="both"/>
              <w:rPr>
                <w:rStyle w:val="FontStyle40"/>
                <w:bCs/>
                <w:i w:val="0"/>
                <w:iCs w:val="0"/>
                <w:sz w:val="24"/>
                <w:szCs w:val="24"/>
                <w:lang w:eastAsia="ro-RO"/>
              </w:rPr>
            </w:pPr>
          </w:p>
          <w:p w14:paraId="69F6A8EB" w14:textId="77777777" w:rsidR="00E3101B" w:rsidRPr="003B169F" w:rsidRDefault="00E3101B" w:rsidP="00E3101B">
            <w:pPr>
              <w:spacing w:after="0" w:line="240" w:lineRule="auto"/>
              <w:jc w:val="both"/>
              <w:rPr>
                <w:rFonts w:ascii="Times New Roman" w:hAnsi="Times New Roman" w:cs="Times New Roman"/>
                <w:sz w:val="24"/>
                <w:szCs w:val="24"/>
              </w:rPr>
            </w:pPr>
            <w:r w:rsidRPr="005A7E08">
              <w:rPr>
                <w:rStyle w:val="FontStyle40"/>
                <w:bCs/>
                <w:i w:val="0"/>
                <w:iCs w:val="0"/>
                <w:sz w:val="24"/>
                <w:szCs w:val="24"/>
                <w:lang w:eastAsia="ro-RO"/>
              </w:rPr>
              <w:lastRenderedPageBreak/>
              <w:t>Tot aici de menționat,  MAIA  a prezentat propuneri pentru</w:t>
            </w:r>
            <w:r w:rsidRPr="003B169F">
              <w:rPr>
                <w:rStyle w:val="FontStyle40"/>
                <w:bCs/>
                <w:sz w:val="24"/>
                <w:szCs w:val="24"/>
                <w:lang w:eastAsia="ro-RO"/>
              </w:rPr>
              <w:t xml:space="preserve"> </w:t>
            </w:r>
            <w:r w:rsidRPr="003B169F">
              <w:rPr>
                <w:rFonts w:ascii="Times New Roman" w:hAnsi="Times New Roman" w:cs="Times New Roman"/>
                <w:sz w:val="24"/>
                <w:szCs w:val="24"/>
              </w:rPr>
              <w:t xml:space="preserve">Cadrul Bugetar pe Termen Mediu (CBTM) pentru anii 2024-2026 în adresa Ministerului Finanțelor prin care a solicitat majorarea valorii </w:t>
            </w:r>
            <w:r w:rsidRPr="003B169F">
              <w:rPr>
                <w:rFonts w:ascii="Times New Roman" w:eastAsia="Times New Roman" w:hAnsi="Times New Roman" w:cs="Times New Roman"/>
                <w:sz w:val="24"/>
                <w:szCs w:val="24"/>
                <w:lang w:eastAsia="ro-RO"/>
              </w:rPr>
              <w:t>FNDAMR până la 2000,00 mil. lei anual</w:t>
            </w:r>
            <w:r w:rsidRPr="003B169F">
              <w:rPr>
                <w:rFonts w:ascii="Times New Roman" w:hAnsi="Times New Roman" w:cs="Times New Roman"/>
                <w:sz w:val="24"/>
                <w:szCs w:val="24"/>
              </w:rPr>
              <w:t>. Argumentarea este că</w:t>
            </w:r>
            <w:r w:rsidRPr="003B169F">
              <w:rPr>
                <w:rFonts w:ascii="Times New Roman" w:hAnsi="Times New Roman" w:cs="Times New Roman"/>
              </w:rPr>
              <w:t xml:space="preserve"> </w:t>
            </w:r>
            <w:r w:rsidRPr="003B169F">
              <w:rPr>
                <w:rFonts w:ascii="Times New Roman" w:hAnsi="Times New Roman" w:cs="Times New Roman"/>
                <w:sz w:val="24"/>
                <w:szCs w:val="24"/>
              </w:rPr>
              <w:t xml:space="preserve">FNDAMR rămâne a fi sursa principală pentru producătorii agricoli și comunitățile rurale în vederea dezvoltării sectorului agroindustrial și mediului rural prin prisma gestionării corecte și transparente a acestuia. </w:t>
            </w:r>
          </w:p>
          <w:p w14:paraId="36BB23A0" w14:textId="77777777" w:rsidR="00E3101B" w:rsidRPr="003B169F" w:rsidRDefault="00E3101B" w:rsidP="00E3101B">
            <w:pPr>
              <w:spacing w:after="0" w:line="240" w:lineRule="auto"/>
              <w:jc w:val="both"/>
              <w:rPr>
                <w:rFonts w:ascii="Times New Roman" w:hAnsi="Times New Roman" w:cs="Times New Roman"/>
                <w:sz w:val="24"/>
                <w:szCs w:val="24"/>
              </w:rPr>
            </w:pPr>
          </w:p>
          <w:p w14:paraId="44528C50" w14:textId="77777777" w:rsidR="00E3101B" w:rsidRPr="003B169F" w:rsidRDefault="00E3101B" w:rsidP="00E3101B">
            <w:pPr>
              <w:spacing w:after="0" w:line="240" w:lineRule="auto"/>
              <w:jc w:val="both"/>
              <w:rPr>
                <w:rFonts w:ascii="Times New Roman" w:hAnsi="Times New Roman" w:cs="Times New Roman"/>
                <w:sz w:val="24"/>
                <w:szCs w:val="24"/>
              </w:rPr>
            </w:pPr>
            <w:r w:rsidRPr="003B169F">
              <w:rPr>
                <w:rFonts w:ascii="Times New Roman" w:hAnsi="Times New Roman" w:cs="Times New Roman"/>
                <w:sz w:val="24"/>
                <w:szCs w:val="24"/>
              </w:rPr>
              <w:t xml:space="preserve">Proiectul de lege prevede acordarea sprijinului atât pentru investiții, plăți directe, plăți în avans, acoperirea cheltuielilor în cazuri de situații excepționale, dar și pentru finanțarea altor cheltuieli, cum ar fi: </w:t>
            </w:r>
          </w:p>
          <w:p w14:paraId="2DDDB513" w14:textId="77777777" w:rsidR="00E3101B" w:rsidRPr="003B169F" w:rsidRDefault="00E3101B" w:rsidP="00095514">
            <w:pPr>
              <w:pStyle w:val="Listparagraf"/>
              <w:numPr>
                <w:ilvl w:val="0"/>
                <w:numId w:val="41"/>
              </w:numPr>
              <w:tabs>
                <w:tab w:val="left" w:pos="239"/>
              </w:tabs>
              <w:ind w:left="0" w:firstLine="97"/>
              <w:rPr>
                <w:sz w:val="24"/>
                <w:szCs w:val="24"/>
                <w:lang w:val="ro-RO"/>
              </w:rPr>
            </w:pPr>
            <w:r w:rsidRPr="003B169F">
              <w:rPr>
                <w:sz w:val="24"/>
                <w:szCs w:val="24"/>
                <w:lang w:val="ro-RO"/>
              </w:rPr>
              <w:t xml:space="preserve">măsurile necesare pentru analiza, gestionarea, monitorizarea, schimbul de informații, furnizarea de informații și punerea în aplicare a politicii agricole; </w:t>
            </w:r>
          </w:p>
          <w:p w14:paraId="2D7875D7" w14:textId="77777777" w:rsidR="00E3101B" w:rsidRPr="003B169F" w:rsidRDefault="00E3101B" w:rsidP="00095514">
            <w:pPr>
              <w:pStyle w:val="Listparagraf"/>
              <w:numPr>
                <w:ilvl w:val="0"/>
                <w:numId w:val="41"/>
              </w:numPr>
              <w:tabs>
                <w:tab w:val="left" w:pos="239"/>
              </w:tabs>
              <w:ind w:left="0" w:firstLine="97"/>
              <w:rPr>
                <w:sz w:val="24"/>
                <w:szCs w:val="24"/>
                <w:lang w:val="ro-RO"/>
              </w:rPr>
            </w:pPr>
            <w:r w:rsidRPr="003B169F">
              <w:rPr>
                <w:sz w:val="24"/>
                <w:szCs w:val="24"/>
                <w:lang w:val="ro-RO"/>
              </w:rPr>
              <w:t xml:space="preserve">măsurile necesare pentru menținerea și dezvoltarea metodelor și a mijloacelor tehnice de informare, interconectare, monitorizare și control al gestionării financiare a FNDAMR utilizate pentru finanțarea politicii agricole; </w:t>
            </w:r>
          </w:p>
          <w:p w14:paraId="014D8E14" w14:textId="77777777" w:rsidR="00E3101B" w:rsidRPr="003B169F" w:rsidRDefault="00E3101B" w:rsidP="00095514">
            <w:pPr>
              <w:pStyle w:val="Listparagraf"/>
              <w:numPr>
                <w:ilvl w:val="0"/>
                <w:numId w:val="41"/>
              </w:numPr>
              <w:tabs>
                <w:tab w:val="left" w:pos="239"/>
              </w:tabs>
              <w:ind w:left="0" w:firstLine="97"/>
              <w:rPr>
                <w:sz w:val="24"/>
                <w:szCs w:val="24"/>
                <w:lang w:val="ro-RO"/>
              </w:rPr>
            </w:pPr>
            <w:r w:rsidRPr="003B169F">
              <w:rPr>
                <w:sz w:val="24"/>
                <w:szCs w:val="24"/>
                <w:lang w:val="ro-RO"/>
              </w:rPr>
              <w:t xml:space="preserve">promovarea cooperării și schimburile de experiență cu părțile interesate relevante; </w:t>
            </w:r>
          </w:p>
          <w:p w14:paraId="175047FF" w14:textId="77777777" w:rsidR="00E3101B" w:rsidRPr="003B169F" w:rsidRDefault="00E3101B" w:rsidP="00095514">
            <w:pPr>
              <w:pStyle w:val="Listparagraf"/>
              <w:numPr>
                <w:ilvl w:val="0"/>
                <w:numId w:val="41"/>
              </w:numPr>
              <w:tabs>
                <w:tab w:val="left" w:pos="239"/>
              </w:tabs>
              <w:ind w:left="0" w:firstLine="97"/>
              <w:rPr>
                <w:sz w:val="24"/>
                <w:szCs w:val="24"/>
                <w:lang w:val="ro-RO"/>
              </w:rPr>
            </w:pPr>
            <w:r w:rsidRPr="003B169F">
              <w:rPr>
                <w:sz w:val="24"/>
                <w:szCs w:val="24"/>
                <w:lang w:val="ro-RO"/>
              </w:rPr>
              <w:t>crearea și mentenanța rețelelor informatice axate pe prelucrarea și schimbul de informații, activitățile de pregătire, de monitorizare, de sprijin tehnic și administrativ, evaluarea, auditul și inspecțiile necesare punerii în aplicare a politicii agricole, inclusiv crearea și mentenanța sistemele informatice ale instituțiilor necesare în legătură cu gestionarea politicii agricole</w:t>
            </w:r>
          </w:p>
          <w:p w14:paraId="7DE6B3FC" w14:textId="77777777" w:rsidR="00E3101B" w:rsidRPr="003B169F" w:rsidRDefault="00E3101B" w:rsidP="00095514">
            <w:pPr>
              <w:pStyle w:val="Listparagraf"/>
              <w:ind w:left="360" w:firstLine="0"/>
              <w:rPr>
                <w:sz w:val="24"/>
                <w:szCs w:val="24"/>
                <w:lang w:val="ro-RO"/>
              </w:rPr>
            </w:pPr>
          </w:p>
          <w:p w14:paraId="7B069E45" w14:textId="1693D8A7" w:rsidR="00E3101B" w:rsidRPr="003B169F" w:rsidRDefault="00E3101B" w:rsidP="00E3101B">
            <w:pPr>
              <w:pStyle w:val="Style18"/>
              <w:widowControl/>
              <w:tabs>
                <w:tab w:val="left" w:pos="142"/>
                <w:tab w:val="left" w:pos="743"/>
              </w:tabs>
              <w:spacing w:line="240" w:lineRule="auto"/>
              <w:ind w:firstLine="0"/>
              <w:jc w:val="both"/>
              <w:rPr>
                <w:rStyle w:val="FontStyle40"/>
                <w:sz w:val="24"/>
                <w:szCs w:val="24"/>
                <w:lang w:val="ro-RO" w:eastAsia="ro-RO"/>
              </w:rPr>
            </w:pPr>
            <w:r w:rsidRPr="003B169F">
              <w:rPr>
                <w:lang w:val="ro-RO"/>
              </w:rPr>
              <w:t xml:space="preserve">În context, se propune ca valoarea FNDAMR în primii ani de aplicare a noii legi, să fi aprobată anual în valoare de cel puțin </w:t>
            </w:r>
            <w:r w:rsidRPr="003B169F">
              <w:rPr>
                <w:rFonts w:eastAsia="Times New Roman"/>
                <w:lang w:val="ro-RO" w:eastAsia="ro-RO"/>
              </w:rPr>
              <w:t>2000,00 mil.lei.</w:t>
            </w:r>
            <w:r w:rsidRPr="003B169F">
              <w:rPr>
                <w:lang w:val="ro-RO"/>
              </w:rPr>
              <w:t xml:space="preserve"> Acceptarea acestei propuneri este </w:t>
            </w:r>
            <w:r w:rsidRPr="003B169F">
              <w:rPr>
                <w:rFonts w:eastAsia="Times New Roman"/>
                <w:lang w:val="ro-RO" w:eastAsia="ro-RO"/>
              </w:rPr>
              <w:t>vitală pentru sectorul agroalimentar al țării.</w:t>
            </w:r>
          </w:p>
          <w:p w14:paraId="5EC371E8" w14:textId="77777777" w:rsidR="00095514" w:rsidRPr="003B169F" w:rsidRDefault="00095514" w:rsidP="00E3101B">
            <w:pPr>
              <w:pStyle w:val="Style18"/>
              <w:widowControl/>
              <w:tabs>
                <w:tab w:val="left" w:pos="142"/>
                <w:tab w:val="left" w:pos="743"/>
              </w:tabs>
              <w:spacing w:line="240" w:lineRule="auto"/>
              <w:ind w:firstLine="0"/>
              <w:jc w:val="both"/>
              <w:rPr>
                <w:rStyle w:val="FontStyle40"/>
                <w:b/>
                <w:sz w:val="24"/>
                <w:szCs w:val="24"/>
                <w:lang w:val="ro-MD" w:eastAsia="ro-RO"/>
              </w:rPr>
            </w:pPr>
          </w:p>
          <w:p w14:paraId="59C3F7A7" w14:textId="186B12F8" w:rsidR="00E3101B" w:rsidRPr="00CB4E82" w:rsidRDefault="00E3101B" w:rsidP="00E3101B">
            <w:pPr>
              <w:pStyle w:val="Style18"/>
              <w:widowControl/>
              <w:tabs>
                <w:tab w:val="left" w:pos="142"/>
                <w:tab w:val="left" w:pos="743"/>
              </w:tabs>
              <w:spacing w:line="240" w:lineRule="auto"/>
              <w:ind w:firstLine="0"/>
              <w:jc w:val="both"/>
              <w:rPr>
                <w:rStyle w:val="FontStyle40"/>
                <w:b/>
                <w:sz w:val="24"/>
                <w:szCs w:val="24"/>
                <w:lang w:val="ro-MD" w:eastAsia="ro-RO"/>
              </w:rPr>
            </w:pPr>
            <w:r w:rsidRPr="00CB4E82">
              <w:rPr>
                <w:rStyle w:val="FontStyle40"/>
                <w:b/>
                <w:sz w:val="24"/>
                <w:szCs w:val="24"/>
                <w:lang w:val="ro-MD" w:eastAsia="ro-RO"/>
              </w:rPr>
              <w:t>Riscuri:</w:t>
            </w:r>
          </w:p>
          <w:p w14:paraId="4E00B7D4" w14:textId="4AFEBAFF" w:rsidR="00E3101B" w:rsidRPr="00CB4E82" w:rsidRDefault="00E3101B" w:rsidP="00095514">
            <w:pPr>
              <w:pStyle w:val="Listparagraf"/>
              <w:numPr>
                <w:ilvl w:val="0"/>
                <w:numId w:val="6"/>
              </w:numPr>
              <w:tabs>
                <w:tab w:val="left" w:pos="239"/>
              </w:tabs>
              <w:ind w:left="0" w:firstLine="97"/>
              <w:rPr>
                <w:sz w:val="24"/>
                <w:szCs w:val="24"/>
                <w:lang w:val="ro-MD"/>
              </w:rPr>
            </w:pPr>
            <w:r w:rsidRPr="00CB4E82">
              <w:rPr>
                <w:sz w:val="24"/>
                <w:szCs w:val="24"/>
                <w:lang w:val="ro-MD"/>
              </w:rPr>
              <w:t>insuficiența  și disproporționalitatea dintre cerere și ofertă în raport cu valoare</w:t>
            </w:r>
            <w:r w:rsidRPr="00CB4E82">
              <w:rPr>
                <w:sz w:val="24"/>
                <w:szCs w:val="24"/>
                <w:lang w:val="ro-MD" w:eastAsia="ro-RO"/>
              </w:rPr>
              <w:t xml:space="preserve"> FNADR</w:t>
            </w:r>
            <w:r w:rsidRPr="00CB4E82">
              <w:rPr>
                <w:sz w:val="24"/>
                <w:szCs w:val="24"/>
                <w:lang w:val="ro-MD"/>
              </w:rPr>
              <w:t>;</w:t>
            </w:r>
          </w:p>
          <w:p w14:paraId="6B13FA9D" w14:textId="34F2B003" w:rsidR="00E3101B" w:rsidRPr="00CB4E82" w:rsidRDefault="00E3101B" w:rsidP="00095514">
            <w:pPr>
              <w:pStyle w:val="Listparagraf"/>
              <w:numPr>
                <w:ilvl w:val="0"/>
                <w:numId w:val="6"/>
              </w:numPr>
              <w:tabs>
                <w:tab w:val="left" w:pos="239"/>
              </w:tabs>
              <w:ind w:left="0" w:firstLine="97"/>
              <w:rPr>
                <w:sz w:val="24"/>
                <w:szCs w:val="24"/>
                <w:lang w:val="ro-MD"/>
              </w:rPr>
            </w:pPr>
            <w:r w:rsidRPr="00CB4E82">
              <w:rPr>
                <w:sz w:val="24"/>
                <w:szCs w:val="24"/>
                <w:lang w:val="ro-MD"/>
              </w:rPr>
              <w:t>neacceptarea proiectului de lege în obținea propusă.</w:t>
            </w:r>
          </w:p>
          <w:p w14:paraId="788241C8" w14:textId="77777777" w:rsidR="00E3101B" w:rsidRPr="00CB4E82" w:rsidRDefault="00E3101B" w:rsidP="00095514">
            <w:pPr>
              <w:pStyle w:val="Style18"/>
              <w:widowControl/>
              <w:tabs>
                <w:tab w:val="left" w:pos="142"/>
                <w:tab w:val="left" w:pos="239"/>
                <w:tab w:val="left" w:pos="743"/>
              </w:tabs>
              <w:spacing w:line="240" w:lineRule="auto"/>
              <w:ind w:firstLine="97"/>
              <w:jc w:val="both"/>
              <w:rPr>
                <w:rStyle w:val="FontStyle40"/>
                <w:b/>
                <w:i w:val="0"/>
                <w:sz w:val="24"/>
                <w:szCs w:val="24"/>
                <w:lang w:val="ro-MD" w:eastAsia="ro-RO"/>
              </w:rPr>
            </w:pPr>
          </w:p>
          <w:p w14:paraId="38229376" w14:textId="77777777" w:rsidR="00E3101B" w:rsidRPr="00CB4E82" w:rsidRDefault="00E3101B" w:rsidP="00E3101B">
            <w:pPr>
              <w:pStyle w:val="Style18"/>
              <w:widowControl/>
              <w:tabs>
                <w:tab w:val="left" w:pos="142"/>
                <w:tab w:val="left" w:pos="743"/>
              </w:tabs>
              <w:spacing w:line="240" w:lineRule="auto"/>
              <w:ind w:firstLine="0"/>
              <w:jc w:val="both"/>
              <w:rPr>
                <w:rStyle w:val="FontStyle40"/>
                <w:i w:val="0"/>
                <w:sz w:val="24"/>
                <w:szCs w:val="24"/>
                <w:lang w:val="ro-MD" w:eastAsia="ro-RO"/>
              </w:rPr>
            </w:pPr>
            <w:r w:rsidRPr="00CB4E82">
              <w:rPr>
                <w:rStyle w:val="FontStyle40"/>
                <w:b/>
                <w:sz w:val="24"/>
                <w:szCs w:val="24"/>
                <w:lang w:val="ro-MD" w:eastAsia="ro-RO"/>
              </w:rPr>
              <w:t xml:space="preserve">     Costuri de conformare:</w:t>
            </w:r>
            <w:r w:rsidRPr="00CB4E82">
              <w:rPr>
                <w:rStyle w:val="FontStyle40"/>
                <w:sz w:val="24"/>
                <w:szCs w:val="24"/>
                <w:lang w:val="ro-MD" w:eastAsia="ro-RO"/>
              </w:rPr>
              <w:t xml:space="preserve"> </w:t>
            </w:r>
            <w:r w:rsidRPr="00CB4E82">
              <w:rPr>
                <w:rStyle w:val="FontStyle40"/>
                <w:i w:val="0"/>
                <w:sz w:val="24"/>
                <w:szCs w:val="24"/>
                <w:lang w:val="ro-MD" w:eastAsia="ro-RO"/>
              </w:rPr>
              <w:t xml:space="preserve">Nu s-au identificat costuri suplimentare de conformare pentru mediul de afaceri. </w:t>
            </w:r>
          </w:p>
          <w:p w14:paraId="217FEECF" w14:textId="77777777" w:rsidR="00E3101B" w:rsidRPr="00CB4E82" w:rsidRDefault="00E3101B" w:rsidP="00E3101B">
            <w:pPr>
              <w:pStyle w:val="Style18"/>
              <w:widowControl/>
              <w:tabs>
                <w:tab w:val="left" w:pos="142"/>
                <w:tab w:val="left" w:pos="743"/>
              </w:tabs>
              <w:spacing w:line="240" w:lineRule="auto"/>
              <w:ind w:firstLine="0"/>
              <w:jc w:val="both"/>
              <w:rPr>
                <w:rStyle w:val="FontStyle40"/>
                <w:b/>
                <w:sz w:val="24"/>
                <w:szCs w:val="24"/>
                <w:lang w:val="ro-MD" w:eastAsia="ro-RO"/>
              </w:rPr>
            </w:pPr>
            <w:r w:rsidRPr="00CB4E82">
              <w:rPr>
                <w:rStyle w:val="FontStyle40"/>
                <w:b/>
                <w:sz w:val="24"/>
                <w:szCs w:val="24"/>
                <w:lang w:val="ro-MD" w:eastAsia="ro-RO"/>
              </w:rPr>
              <w:t xml:space="preserve">      </w:t>
            </w:r>
          </w:p>
          <w:p w14:paraId="43F945FA" w14:textId="0CD88203" w:rsidR="00E3101B" w:rsidRPr="0033194F" w:rsidRDefault="00E3101B" w:rsidP="00E3101B">
            <w:pPr>
              <w:pStyle w:val="Style18"/>
              <w:widowControl/>
              <w:tabs>
                <w:tab w:val="left" w:pos="142"/>
                <w:tab w:val="left" w:pos="743"/>
              </w:tabs>
              <w:spacing w:line="240" w:lineRule="auto"/>
              <w:ind w:firstLine="0"/>
              <w:jc w:val="both"/>
              <w:rPr>
                <w:rStyle w:val="FontStyle40"/>
                <w:b/>
                <w:i w:val="0"/>
                <w:iCs w:val="0"/>
                <w:sz w:val="24"/>
                <w:szCs w:val="24"/>
                <w:lang w:val="ro-MD" w:eastAsia="ro-RO"/>
              </w:rPr>
            </w:pPr>
            <w:r w:rsidRPr="0033194F">
              <w:rPr>
                <w:rStyle w:val="FontStyle40"/>
                <w:b/>
                <w:i w:val="0"/>
                <w:iCs w:val="0"/>
                <w:sz w:val="24"/>
                <w:szCs w:val="24"/>
                <w:lang w:val="ro-MD" w:eastAsia="ro-RO"/>
              </w:rPr>
              <w:t>Impactul:</w:t>
            </w:r>
          </w:p>
          <w:p w14:paraId="4CFE6C4C" w14:textId="27C98CB2" w:rsidR="00E3101B" w:rsidRPr="00CB4E82" w:rsidRDefault="00E3101B" w:rsidP="00E3101B">
            <w:pPr>
              <w:pStyle w:val="Style18"/>
              <w:widowControl/>
              <w:tabs>
                <w:tab w:val="left" w:pos="142"/>
                <w:tab w:val="left" w:pos="743"/>
              </w:tabs>
              <w:spacing w:line="240" w:lineRule="auto"/>
              <w:ind w:firstLine="0"/>
              <w:jc w:val="both"/>
              <w:rPr>
                <w:rStyle w:val="FontStyle40"/>
                <w:b/>
                <w:sz w:val="24"/>
                <w:szCs w:val="24"/>
                <w:lang w:val="ro-MD" w:eastAsia="ro-RO"/>
              </w:rPr>
            </w:pPr>
            <w:r w:rsidRPr="00CB4E82">
              <w:rPr>
                <w:rStyle w:val="FontStyle40"/>
                <w:i w:val="0"/>
                <w:sz w:val="24"/>
                <w:szCs w:val="24"/>
                <w:lang w:val="ro-MD" w:eastAsia="ro-RO"/>
              </w:rPr>
              <w:t xml:space="preserve">Optimizarea și eficientizarea politicii statului în domeniul subvenționării în agricultură și mediul rural va conduce la creșterea competitivității în sectorul agricol, îmbunătățirea condițiilor de muncă și trai a populației din mediul rural, va diminua nivelul de </w:t>
            </w:r>
            <w:r>
              <w:rPr>
                <w:rStyle w:val="FontStyle40"/>
                <w:i w:val="0"/>
                <w:sz w:val="24"/>
                <w:szCs w:val="24"/>
                <w:lang w:val="ro-MD" w:eastAsia="ro-RO"/>
              </w:rPr>
              <w:t>de</w:t>
            </w:r>
            <w:r w:rsidRPr="00CB4E82">
              <w:rPr>
                <w:rStyle w:val="FontStyle40"/>
                <w:i w:val="0"/>
                <w:sz w:val="24"/>
                <w:szCs w:val="24"/>
                <w:lang w:val="ro-MD" w:eastAsia="ro-RO"/>
              </w:rPr>
              <w:t>popularizare a satelor, va spori atractivit</w:t>
            </w:r>
            <w:r>
              <w:rPr>
                <w:rStyle w:val="FontStyle40"/>
                <w:i w:val="0"/>
                <w:sz w:val="24"/>
                <w:szCs w:val="24"/>
                <w:lang w:val="ro-MD" w:eastAsia="ro-RO"/>
              </w:rPr>
              <w:t>atea</w:t>
            </w:r>
            <w:r w:rsidRPr="00CB4E82">
              <w:rPr>
                <w:rStyle w:val="FontStyle40"/>
                <w:i w:val="0"/>
                <w:sz w:val="24"/>
                <w:szCs w:val="24"/>
                <w:lang w:val="ro-MD" w:eastAsia="ro-RO"/>
              </w:rPr>
              <w:t xml:space="preserve"> sectorului și </w:t>
            </w:r>
            <w:r w:rsidRPr="00CB4E82">
              <w:rPr>
                <w:lang w:val="ro-MD"/>
              </w:rPr>
              <w:t xml:space="preserve">creșterea volumului de investiții </w:t>
            </w:r>
            <w:r w:rsidRPr="00CB4E82">
              <w:rPr>
                <w:rFonts w:eastAsia="Times New Roman"/>
                <w:lang w:val="ro-MD" w:eastAsia="ro-RO"/>
              </w:rPr>
              <w:t>în sectorul agroindustrial</w:t>
            </w:r>
            <w:r w:rsidRPr="00CB4E82">
              <w:rPr>
                <w:rStyle w:val="FontStyle40"/>
                <w:i w:val="0"/>
                <w:sz w:val="24"/>
                <w:szCs w:val="24"/>
                <w:lang w:val="ro-MD" w:eastAsia="ro-RO"/>
              </w:rPr>
              <w:t>.</w:t>
            </w:r>
          </w:p>
          <w:p w14:paraId="578D8FB3" w14:textId="77777777" w:rsidR="00E3101B" w:rsidRPr="00CB4E82" w:rsidRDefault="00E3101B" w:rsidP="00E3101B">
            <w:pPr>
              <w:pStyle w:val="Style18"/>
              <w:widowControl/>
              <w:tabs>
                <w:tab w:val="left" w:pos="142"/>
                <w:tab w:val="left" w:pos="743"/>
              </w:tabs>
              <w:spacing w:line="240" w:lineRule="auto"/>
              <w:ind w:firstLine="0"/>
              <w:jc w:val="both"/>
              <w:rPr>
                <w:rStyle w:val="FontStyle40"/>
                <w:i w:val="0"/>
                <w:sz w:val="24"/>
                <w:szCs w:val="24"/>
                <w:lang w:val="ro-MD" w:eastAsia="ro-RO"/>
              </w:rPr>
            </w:pPr>
          </w:p>
          <w:p w14:paraId="6CCEBC09" w14:textId="06D20AC7" w:rsidR="00E3101B" w:rsidRDefault="00E3101B" w:rsidP="00E3101B">
            <w:pPr>
              <w:pStyle w:val="Style18"/>
              <w:widowControl/>
              <w:tabs>
                <w:tab w:val="left" w:pos="142"/>
                <w:tab w:val="left" w:pos="743"/>
              </w:tabs>
              <w:spacing w:line="240" w:lineRule="auto"/>
              <w:ind w:firstLine="0"/>
              <w:jc w:val="both"/>
              <w:rPr>
                <w:lang w:val="ro-MD"/>
              </w:rPr>
            </w:pPr>
            <w:r w:rsidRPr="00CB4E82">
              <w:rPr>
                <w:b/>
                <w:lang w:val="ro-MD"/>
              </w:rPr>
              <w:t>Impactul economic</w:t>
            </w:r>
            <w:r w:rsidRPr="00CB4E82">
              <w:rPr>
                <w:lang w:val="ro-MD"/>
              </w:rPr>
              <w:t xml:space="preserve"> - implementarea proiectului prevede distribuirea mijloacelor FNA</w:t>
            </w:r>
            <w:r>
              <w:rPr>
                <w:lang w:val="ro-MD"/>
              </w:rPr>
              <w:t>D</w:t>
            </w:r>
            <w:r w:rsidRPr="00CB4E82">
              <w:rPr>
                <w:lang w:val="ro-MD"/>
              </w:rPr>
              <w:t>R în limitele alocaţiilor aprobate anual prin Legea bugetului de stat, în condițiile actelor normative ce urmează a fi aprobate de Guvern</w:t>
            </w:r>
            <w:r>
              <w:rPr>
                <w:lang w:val="ro-MD"/>
              </w:rPr>
              <w:t>, scopul cărora este de a sprijini intervențiile care vor contribui la realizarea obiectivelor specifice și generale prevăzute de proiect.</w:t>
            </w:r>
          </w:p>
          <w:p w14:paraId="332FEE91" w14:textId="77777777" w:rsidR="00E3101B" w:rsidRPr="00A57FD8" w:rsidRDefault="00E3101B" w:rsidP="00E3101B">
            <w:pPr>
              <w:spacing w:after="0" w:line="240" w:lineRule="auto"/>
              <w:jc w:val="both"/>
              <w:rPr>
                <w:rFonts w:ascii="Times New Roman" w:eastAsia="Times New Roman" w:hAnsi="Times New Roman" w:cs="Times New Roman"/>
                <w:sz w:val="24"/>
                <w:szCs w:val="24"/>
                <w:lang w:eastAsia="en-GB"/>
              </w:rPr>
            </w:pPr>
            <w:r w:rsidRPr="00A57FD8">
              <w:rPr>
                <w:rFonts w:ascii="Times New Roman" w:eastAsia="Times New Roman" w:hAnsi="Times New Roman" w:cs="Times New Roman"/>
                <w:sz w:val="24"/>
                <w:szCs w:val="24"/>
                <w:lang w:eastAsia="en-GB"/>
              </w:rPr>
              <w:t>Impactul asupra sectorului privat se va realiza prin:</w:t>
            </w:r>
          </w:p>
          <w:p w14:paraId="0A805430" w14:textId="77777777" w:rsidR="00A57FD8" w:rsidRDefault="00E3101B" w:rsidP="00A57FD8">
            <w:pPr>
              <w:pStyle w:val="Listparagraf"/>
              <w:numPr>
                <w:ilvl w:val="0"/>
                <w:numId w:val="49"/>
              </w:numPr>
              <w:tabs>
                <w:tab w:val="left" w:pos="239"/>
              </w:tabs>
              <w:ind w:left="0" w:firstLine="457"/>
              <w:rPr>
                <w:sz w:val="24"/>
                <w:szCs w:val="24"/>
                <w:lang w:val="ro-RO" w:eastAsia="en-GB"/>
              </w:rPr>
            </w:pPr>
            <w:r w:rsidRPr="00A57FD8">
              <w:rPr>
                <w:sz w:val="24"/>
                <w:szCs w:val="24"/>
                <w:lang w:val="ro-RO" w:eastAsia="ro-RO"/>
              </w:rPr>
              <w:t>creșterea accesului fermierilor micro, mici și mijlocii din mediul rural la fonduri de sprijin și intervenții;</w:t>
            </w:r>
          </w:p>
          <w:p w14:paraId="3C98EBCB" w14:textId="7325C195" w:rsidR="00E3101B" w:rsidRPr="00A57FD8" w:rsidRDefault="00E3101B" w:rsidP="00A57FD8">
            <w:pPr>
              <w:pStyle w:val="Listparagraf"/>
              <w:numPr>
                <w:ilvl w:val="0"/>
                <w:numId w:val="49"/>
              </w:numPr>
              <w:tabs>
                <w:tab w:val="left" w:pos="239"/>
              </w:tabs>
              <w:ind w:left="0" w:firstLine="457"/>
              <w:rPr>
                <w:sz w:val="24"/>
                <w:szCs w:val="24"/>
                <w:lang w:val="ro-RO" w:eastAsia="en-GB"/>
              </w:rPr>
            </w:pPr>
            <w:r w:rsidRPr="00A57FD8">
              <w:rPr>
                <w:sz w:val="24"/>
                <w:szCs w:val="24"/>
                <w:lang w:eastAsia="ro-RO"/>
              </w:rPr>
              <w:t>stimularea dezvoltării economice în mediul rural prin proiecte agricole finanțate.</w:t>
            </w:r>
          </w:p>
          <w:p w14:paraId="519A8E2E" w14:textId="77777777" w:rsidR="00E3101B" w:rsidRPr="00A57FD8" w:rsidRDefault="00E3101B" w:rsidP="00095514">
            <w:pPr>
              <w:spacing w:after="0" w:line="240" w:lineRule="auto"/>
              <w:ind w:left="97"/>
              <w:jc w:val="both"/>
              <w:rPr>
                <w:rFonts w:ascii="Times New Roman" w:eastAsia="Times New Roman" w:hAnsi="Times New Roman" w:cs="Times New Roman"/>
                <w:sz w:val="24"/>
                <w:szCs w:val="24"/>
                <w:lang w:eastAsia="ro-RO"/>
              </w:rPr>
            </w:pPr>
          </w:p>
          <w:p w14:paraId="158C2057" w14:textId="77777777" w:rsidR="00A57FD8" w:rsidRPr="00A57FD8" w:rsidRDefault="00A57FD8" w:rsidP="00A57FD8">
            <w:pPr>
              <w:spacing w:after="0" w:line="240" w:lineRule="auto"/>
              <w:jc w:val="both"/>
              <w:rPr>
                <w:rFonts w:ascii="Times New Roman" w:eastAsia="Times New Roman" w:hAnsi="Times New Roman" w:cs="Times New Roman"/>
                <w:sz w:val="24"/>
                <w:szCs w:val="24"/>
                <w:lang w:val="ro-MD" w:eastAsia="ro-RO"/>
              </w:rPr>
            </w:pPr>
            <w:r w:rsidRPr="00A57FD8">
              <w:rPr>
                <w:rFonts w:ascii="Times New Roman" w:eastAsia="Times New Roman" w:hAnsi="Times New Roman" w:cs="Times New Roman"/>
                <w:sz w:val="24"/>
                <w:szCs w:val="24"/>
                <w:lang w:val="ro-MD" w:eastAsia="ro-RO"/>
              </w:rPr>
              <w:t>Creșterea competitivității și veniturilor pentru fermierii micro, mici și mijlocii în mediul rural:</w:t>
            </w:r>
          </w:p>
          <w:p w14:paraId="3BC17330" w14:textId="77777777" w:rsidR="00A57FD8" w:rsidRPr="00A57FD8" w:rsidRDefault="00A57FD8" w:rsidP="00A57FD8">
            <w:pPr>
              <w:numPr>
                <w:ilvl w:val="0"/>
                <w:numId w:val="45"/>
              </w:numPr>
              <w:spacing w:after="0" w:line="240" w:lineRule="auto"/>
              <w:jc w:val="both"/>
              <w:rPr>
                <w:rFonts w:ascii="Times New Roman" w:eastAsia="Times New Roman" w:hAnsi="Times New Roman" w:cs="Times New Roman"/>
                <w:sz w:val="24"/>
                <w:szCs w:val="24"/>
                <w:lang w:val="ro-MD" w:eastAsia="ro-RO"/>
              </w:rPr>
            </w:pPr>
            <w:r w:rsidRPr="00A57FD8">
              <w:rPr>
                <w:rFonts w:ascii="Times New Roman" w:eastAsia="Times New Roman" w:hAnsi="Times New Roman" w:cs="Times New Roman"/>
                <w:sz w:val="24"/>
                <w:szCs w:val="24"/>
                <w:lang w:val="ro-MD" w:eastAsia="ro-RO"/>
              </w:rPr>
              <w:t>proiectul va sprijini fermierii prin modernizarea și diversificarea fermelor, oferind acces la noi tehnologii și piețe, ceea ce va crește productivitatea și veniturile agricole;</w:t>
            </w:r>
          </w:p>
          <w:p w14:paraId="076CBA27" w14:textId="77777777" w:rsidR="00A57FD8" w:rsidRPr="00A57FD8" w:rsidRDefault="00A57FD8" w:rsidP="00A57FD8">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ro-MD" w:eastAsia="ro-RO"/>
              </w:rPr>
            </w:pPr>
            <w:r w:rsidRPr="00A57FD8">
              <w:rPr>
                <w:rFonts w:ascii="Times New Roman" w:eastAsia="Times New Roman" w:hAnsi="Times New Roman" w:cs="Times New Roman"/>
                <w:sz w:val="24"/>
                <w:szCs w:val="24"/>
                <w:lang w:val="ro-MD" w:eastAsia="ro-RO"/>
              </w:rPr>
              <w:t>prin sprijinirea dezvoltării activităților non-agricole, fermierii vor putea diversifica sursele de venit și reduce dependența de producția agricolă.</w:t>
            </w:r>
          </w:p>
          <w:p w14:paraId="712E291B" w14:textId="77777777" w:rsidR="00A57FD8" w:rsidRPr="00A57FD8" w:rsidRDefault="00A57FD8" w:rsidP="00A57FD8">
            <w:pPr>
              <w:spacing w:after="0" w:line="240" w:lineRule="auto"/>
              <w:jc w:val="both"/>
              <w:rPr>
                <w:rFonts w:ascii="Times New Roman" w:eastAsia="Times New Roman" w:hAnsi="Times New Roman" w:cs="Times New Roman"/>
                <w:sz w:val="24"/>
                <w:szCs w:val="24"/>
                <w:lang w:val="ro-MD" w:eastAsia="ro-RO"/>
              </w:rPr>
            </w:pPr>
            <w:r w:rsidRPr="00A57FD8">
              <w:rPr>
                <w:rFonts w:ascii="Times New Roman" w:eastAsia="Times New Roman" w:hAnsi="Times New Roman" w:cs="Times New Roman"/>
                <w:sz w:val="24"/>
                <w:szCs w:val="24"/>
                <w:lang w:val="ro-MD" w:eastAsia="ro-RO"/>
              </w:rPr>
              <w:t>Sprijin pentru inovații și tehnologii:</w:t>
            </w:r>
          </w:p>
          <w:p w14:paraId="12EBE0D4" w14:textId="77777777" w:rsidR="00A57FD8" w:rsidRPr="00A57FD8" w:rsidRDefault="00A57FD8" w:rsidP="00A57FD8">
            <w:pPr>
              <w:numPr>
                <w:ilvl w:val="0"/>
                <w:numId w:val="46"/>
              </w:numPr>
              <w:spacing w:after="0" w:line="240" w:lineRule="auto"/>
              <w:jc w:val="both"/>
              <w:rPr>
                <w:rFonts w:ascii="Times New Roman" w:eastAsia="Times New Roman" w:hAnsi="Times New Roman" w:cs="Times New Roman"/>
                <w:sz w:val="24"/>
                <w:szCs w:val="24"/>
                <w:lang w:val="ro-MD" w:eastAsia="ro-RO"/>
              </w:rPr>
            </w:pPr>
            <w:r w:rsidRPr="00A57FD8">
              <w:rPr>
                <w:rFonts w:ascii="Times New Roman" w:eastAsia="Times New Roman" w:hAnsi="Times New Roman" w:cs="Times New Roman"/>
                <w:sz w:val="24"/>
                <w:szCs w:val="24"/>
                <w:lang w:val="ro-MD" w:eastAsia="ro-RO"/>
              </w:rPr>
              <w:lastRenderedPageBreak/>
              <w:t>investițiile în cercetare și inovare vor facilita adopția de tehnologii moderne, crescând eficiența și sustenabilitatea producției agricole;</w:t>
            </w:r>
          </w:p>
          <w:p w14:paraId="35525913" w14:textId="7E1CEDC4" w:rsidR="00E3101B" w:rsidRDefault="00A57FD8" w:rsidP="00A57FD8">
            <w:pPr>
              <w:pStyle w:val="Style18"/>
              <w:widowControl/>
              <w:tabs>
                <w:tab w:val="left" w:pos="142"/>
                <w:tab w:val="left" w:pos="743"/>
              </w:tabs>
              <w:spacing w:line="240" w:lineRule="auto"/>
              <w:ind w:firstLine="0"/>
              <w:jc w:val="both"/>
              <w:rPr>
                <w:rFonts w:eastAsia="Times New Roman"/>
                <w:lang w:val="ro-MD" w:eastAsia="ro-RO"/>
              </w:rPr>
            </w:pPr>
            <w:r w:rsidRPr="00A57FD8">
              <w:rPr>
                <w:rFonts w:eastAsia="Times New Roman"/>
                <w:lang w:val="ro-MD" w:eastAsia="ro-RO"/>
              </w:rPr>
              <w:t>sectorul privat va beneficia de un mediu favorabil pentru dezvoltarea proiectelor inovative și pentru colaborarea cu instituțiile de cercetare.</w:t>
            </w:r>
          </w:p>
          <w:p w14:paraId="51C618B1" w14:textId="77777777" w:rsidR="00A57FD8" w:rsidRPr="00A57FD8" w:rsidRDefault="00A57FD8" w:rsidP="00A57FD8">
            <w:pPr>
              <w:pStyle w:val="Style18"/>
              <w:widowControl/>
              <w:tabs>
                <w:tab w:val="left" w:pos="142"/>
                <w:tab w:val="left" w:pos="743"/>
              </w:tabs>
              <w:spacing w:line="240" w:lineRule="auto"/>
              <w:ind w:firstLine="0"/>
              <w:jc w:val="both"/>
              <w:rPr>
                <w:lang w:val="ro-MD"/>
              </w:rPr>
            </w:pPr>
          </w:p>
          <w:p w14:paraId="0E893197" w14:textId="722D812B" w:rsidR="00E3101B" w:rsidRPr="00A57FD8" w:rsidRDefault="00E3101B" w:rsidP="00E3101B">
            <w:pPr>
              <w:spacing w:after="0" w:line="240" w:lineRule="auto"/>
              <w:jc w:val="both"/>
              <w:rPr>
                <w:rFonts w:ascii="Times New Roman" w:eastAsia="Times New Roman" w:hAnsi="Times New Roman" w:cs="Times New Roman"/>
                <w:sz w:val="24"/>
                <w:szCs w:val="24"/>
                <w:lang w:eastAsia="ro-RO"/>
              </w:rPr>
            </w:pPr>
            <w:r w:rsidRPr="00A57FD8">
              <w:rPr>
                <w:rFonts w:ascii="Times New Roman" w:eastAsia="Times New Roman" w:hAnsi="Times New Roman" w:cs="Times New Roman"/>
                <w:sz w:val="24"/>
                <w:szCs w:val="24"/>
                <w:lang w:eastAsia="ro-RO"/>
              </w:rPr>
              <w:t>Sustenabilitatea pe termen lung:</w:t>
            </w:r>
          </w:p>
          <w:p w14:paraId="0CF75659" w14:textId="77777777" w:rsidR="00A57FD8" w:rsidRDefault="00E3101B" w:rsidP="00A57FD8">
            <w:pPr>
              <w:pStyle w:val="Listparagraf"/>
              <w:numPr>
                <w:ilvl w:val="0"/>
                <w:numId w:val="50"/>
              </w:numPr>
              <w:rPr>
                <w:sz w:val="24"/>
                <w:szCs w:val="24"/>
                <w:lang w:eastAsia="ro-RO"/>
              </w:rPr>
            </w:pPr>
            <w:r w:rsidRPr="00A57FD8">
              <w:rPr>
                <w:sz w:val="24"/>
                <w:szCs w:val="24"/>
                <w:lang w:eastAsia="ro-RO"/>
              </w:rPr>
              <w:t>proiectul de lege este conceput pentru a asigura sustenabilitatea pe termen lung a sectorului agricol și rural, prin promovarea inovației, a utilizării eficiente a resurselor și a practicilor agricole durabile;</w:t>
            </w:r>
          </w:p>
          <w:p w14:paraId="5210A8B1" w14:textId="0D36DE35" w:rsidR="00E3101B" w:rsidRPr="00A57FD8" w:rsidRDefault="00E3101B" w:rsidP="00A57FD8">
            <w:pPr>
              <w:pStyle w:val="Listparagraf"/>
              <w:numPr>
                <w:ilvl w:val="0"/>
                <w:numId w:val="50"/>
              </w:numPr>
              <w:rPr>
                <w:sz w:val="24"/>
                <w:szCs w:val="24"/>
                <w:lang w:eastAsia="ro-RO"/>
              </w:rPr>
            </w:pPr>
            <w:r w:rsidRPr="00A57FD8">
              <w:rPr>
                <w:sz w:val="24"/>
                <w:szCs w:val="24"/>
                <w:lang w:val="ro-RO" w:eastAsia="ro-RO"/>
              </w:rPr>
              <w:t>implementarea unor mecanisme eficiente de monitorizare și evaluare va asigura adaptarea continuă a măsurilor la nevoile și evoluțiile sectorului, maximizând impactul pozitiv al acestora.</w:t>
            </w:r>
          </w:p>
          <w:p w14:paraId="4CE04CFF" w14:textId="77777777" w:rsidR="00E3101B" w:rsidRPr="00A57FD8" w:rsidRDefault="00E3101B" w:rsidP="00E3101B">
            <w:pPr>
              <w:pStyle w:val="Style18"/>
              <w:widowControl/>
              <w:tabs>
                <w:tab w:val="left" w:pos="142"/>
                <w:tab w:val="left" w:pos="743"/>
              </w:tabs>
              <w:spacing w:line="240" w:lineRule="auto"/>
              <w:ind w:firstLine="0"/>
              <w:jc w:val="both"/>
              <w:rPr>
                <w:b/>
                <w:lang w:val="ro-MD"/>
              </w:rPr>
            </w:pPr>
          </w:p>
          <w:p w14:paraId="64247F37" w14:textId="4E5924A9" w:rsidR="00E3101B" w:rsidRPr="00A57FD8" w:rsidRDefault="00E3101B" w:rsidP="00E3101B">
            <w:pPr>
              <w:pStyle w:val="Style18"/>
              <w:widowControl/>
              <w:tabs>
                <w:tab w:val="left" w:pos="142"/>
                <w:tab w:val="left" w:pos="743"/>
              </w:tabs>
              <w:spacing w:line="240" w:lineRule="auto"/>
              <w:ind w:firstLine="0"/>
              <w:jc w:val="both"/>
              <w:rPr>
                <w:lang w:val="ro-MD"/>
              </w:rPr>
            </w:pPr>
            <w:r w:rsidRPr="00A57FD8">
              <w:rPr>
                <w:b/>
                <w:lang w:val="ro-MD"/>
              </w:rPr>
              <w:t>Impactul social</w:t>
            </w:r>
            <w:r w:rsidRPr="00A57FD8">
              <w:rPr>
                <w:lang w:val="ro-MD"/>
              </w:rPr>
              <w:t xml:space="preserve"> </w:t>
            </w:r>
          </w:p>
          <w:p w14:paraId="5B12249E" w14:textId="77777777" w:rsidR="00A57FD8" w:rsidRPr="00A57FD8" w:rsidRDefault="00A57FD8" w:rsidP="00A57FD8">
            <w:pPr>
              <w:spacing w:before="100" w:beforeAutospacing="1" w:after="100" w:afterAutospacing="1" w:line="240" w:lineRule="auto"/>
              <w:rPr>
                <w:rFonts w:ascii="Times New Roman" w:eastAsia="Times New Roman" w:hAnsi="Times New Roman" w:cs="Times New Roman"/>
                <w:sz w:val="24"/>
                <w:szCs w:val="24"/>
                <w:lang w:val="ro-MD" w:eastAsia="ro-RO"/>
              </w:rPr>
            </w:pPr>
            <w:r w:rsidRPr="00A57FD8">
              <w:rPr>
                <w:rFonts w:ascii="Times New Roman" w:eastAsia="Times New Roman" w:hAnsi="Times New Roman" w:cs="Times New Roman"/>
                <w:sz w:val="24"/>
                <w:szCs w:val="24"/>
                <w:lang w:val="ro-MD" w:eastAsia="ro-RO"/>
              </w:rPr>
              <w:t>Impactul social se va realiza prin îmbunătățirea condițiilor de viață în mediul rural:</w:t>
            </w:r>
          </w:p>
          <w:p w14:paraId="62139CE2" w14:textId="77777777" w:rsidR="00A57FD8" w:rsidRPr="00A57FD8" w:rsidRDefault="00A57FD8" w:rsidP="00A57FD8">
            <w:pPr>
              <w:numPr>
                <w:ilvl w:val="0"/>
                <w:numId w:val="42"/>
              </w:numPr>
              <w:spacing w:after="0" w:line="240" w:lineRule="auto"/>
              <w:rPr>
                <w:rFonts w:ascii="Times New Roman" w:eastAsia="Times New Roman" w:hAnsi="Times New Roman" w:cs="Times New Roman"/>
                <w:sz w:val="24"/>
                <w:szCs w:val="24"/>
                <w:lang w:val="ro-MD" w:eastAsia="ro-RO"/>
              </w:rPr>
            </w:pPr>
            <w:r w:rsidRPr="00A57FD8">
              <w:rPr>
                <w:rFonts w:ascii="Times New Roman" w:eastAsia="Times New Roman" w:hAnsi="Times New Roman" w:cs="Times New Roman"/>
                <w:sz w:val="24"/>
                <w:szCs w:val="24"/>
                <w:lang w:val="ro-MD" w:eastAsia="ro-RO"/>
              </w:rPr>
              <w:t>investițiile în infrastructura rurală vor duce la îmbunătățirea accesului la servicii de bază, cum ar fi educația, sănătatea și transportul, contribuind astfel la creșterea calității vieții în zonele rurale;</w:t>
            </w:r>
          </w:p>
          <w:p w14:paraId="257681FD" w14:textId="77777777" w:rsidR="00A57FD8" w:rsidRDefault="00A57FD8" w:rsidP="00A57FD8">
            <w:pPr>
              <w:numPr>
                <w:ilvl w:val="0"/>
                <w:numId w:val="42"/>
              </w:numPr>
              <w:spacing w:after="0" w:line="240" w:lineRule="auto"/>
              <w:rPr>
                <w:rFonts w:ascii="Times New Roman" w:eastAsia="Times New Roman" w:hAnsi="Times New Roman" w:cs="Times New Roman"/>
                <w:sz w:val="24"/>
                <w:szCs w:val="24"/>
                <w:lang w:val="ro-MD" w:eastAsia="ro-RO"/>
              </w:rPr>
            </w:pPr>
            <w:r w:rsidRPr="00A57FD8">
              <w:rPr>
                <w:rFonts w:ascii="Times New Roman" w:eastAsia="Times New Roman" w:hAnsi="Times New Roman" w:cs="Times New Roman"/>
                <w:sz w:val="24"/>
                <w:szCs w:val="24"/>
                <w:lang w:val="ro-MD" w:eastAsia="ro-RO"/>
              </w:rPr>
              <w:t>sprijinul pentru micile ferme și pentru dezvoltarea activităților non-agricole va contribui la diversificarea veniturilor gospodăriilor rurale, reducând astfel migrația către orașe.</w:t>
            </w:r>
          </w:p>
          <w:p w14:paraId="5A04CB2E" w14:textId="77777777" w:rsidR="00A57FD8" w:rsidRPr="00A57FD8" w:rsidRDefault="00A57FD8" w:rsidP="00A57FD8">
            <w:pPr>
              <w:spacing w:after="0" w:line="240" w:lineRule="auto"/>
              <w:ind w:left="720"/>
              <w:rPr>
                <w:rFonts w:ascii="Times New Roman" w:eastAsia="Times New Roman" w:hAnsi="Times New Roman" w:cs="Times New Roman"/>
                <w:sz w:val="24"/>
                <w:szCs w:val="24"/>
                <w:lang w:val="ro-MD" w:eastAsia="ro-RO"/>
              </w:rPr>
            </w:pPr>
          </w:p>
          <w:p w14:paraId="614CBDA3" w14:textId="283E3EFB" w:rsidR="00E3101B" w:rsidRPr="00A57FD8" w:rsidRDefault="00E3101B" w:rsidP="00E3101B">
            <w:pPr>
              <w:pStyle w:val="Style18"/>
              <w:widowControl/>
              <w:tabs>
                <w:tab w:val="left" w:pos="142"/>
                <w:tab w:val="left" w:pos="743"/>
              </w:tabs>
              <w:spacing w:line="240" w:lineRule="auto"/>
              <w:ind w:firstLine="0"/>
              <w:jc w:val="both"/>
              <w:rPr>
                <w:lang w:val="ro-MD"/>
              </w:rPr>
            </w:pPr>
            <w:r w:rsidRPr="00A57FD8">
              <w:rPr>
                <w:rFonts w:eastAsia="Times New Roman"/>
                <w:lang w:val="ro-RO" w:eastAsia="ro-RO"/>
              </w:rPr>
              <w:t>Crearea de noi locuri de muncă: proiectul va crea noi locuri de muncă în sectorul agricol și în industriile conexe, reducând astfel rata șomajului în mediul rural și contribuind la creșterea nivelului de trai.</w:t>
            </w:r>
          </w:p>
          <w:p w14:paraId="673156EA" w14:textId="77777777" w:rsidR="00E3101B" w:rsidRPr="00A57FD8" w:rsidRDefault="00E3101B" w:rsidP="00E3101B">
            <w:pPr>
              <w:pStyle w:val="Style18"/>
              <w:widowControl/>
              <w:tabs>
                <w:tab w:val="left" w:pos="142"/>
                <w:tab w:val="left" w:pos="743"/>
              </w:tabs>
              <w:spacing w:line="240" w:lineRule="auto"/>
              <w:ind w:firstLine="0"/>
              <w:jc w:val="both"/>
              <w:rPr>
                <w:b/>
                <w:lang w:val="ro-MD"/>
              </w:rPr>
            </w:pPr>
          </w:p>
          <w:p w14:paraId="5698B7EC" w14:textId="77777777" w:rsidR="00E3101B" w:rsidRPr="00A57FD8" w:rsidRDefault="00E3101B" w:rsidP="00E3101B">
            <w:pPr>
              <w:pStyle w:val="Style18"/>
              <w:widowControl/>
              <w:tabs>
                <w:tab w:val="left" w:pos="142"/>
                <w:tab w:val="left" w:pos="743"/>
              </w:tabs>
              <w:spacing w:line="240" w:lineRule="auto"/>
              <w:ind w:firstLine="0"/>
              <w:jc w:val="both"/>
              <w:rPr>
                <w:lang w:val="ro-MD"/>
              </w:rPr>
            </w:pPr>
            <w:r w:rsidRPr="00A57FD8">
              <w:rPr>
                <w:b/>
                <w:lang w:val="ro-MD"/>
              </w:rPr>
              <w:t>Impactul de mediu</w:t>
            </w:r>
            <w:r w:rsidRPr="00A57FD8">
              <w:rPr>
                <w:lang w:val="ro-MD"/>
              </w:rPr>
              <w:t xml:space="preserve"> </w:t>
            </w:r>
          </w:p>
          <w:p w14:paraId="43BC42C9" w14:textId="77777777" w:rsidR="00E3101B" w:rsidRPr="00A57FD8" w:rsidRDefault="00E3101B" w:rsidP="00E3101B">
            <w:pPr>
              <w:tabs>
                <w:tab w:val="left" w:pos="993"/>
                <w:tab w:val="left" w:pos="1134"/>
              </w:tabs>
              <w:spacing w:after="0" w:line="240" w:lineRule="auto"/>
              <w:jc w:val="both"/>
              <w:rPr>
                <w:rFonts w:ascii="Times New Roman" w:eastAsia="Times New Roman" w:hAnsi="Times New Roman" w:cs="Times New Roman"/>
                <w:sz w:val="24"/>
                <w:szCs w:val="24"/>
              </w:rPr>
            </w:pPr>
            <w:r w:rsidRPr="00A57FD8">
              <w:rPr>
                <w:rFonts w:ascii="Times New Roman" w:hAnsi="Times New Roman" w:cs="Times New Roman"/>
                <w:sz w:val="24"/>
                <w:szCs w:val="24"/>
              </w:rPr>
              <w:t xml:space="preserve">Impactul asupra mediului va fi reflectat în PSPA prin prisma Obiectivului general „Sprijinirea și consolidarea protecției mediului și contribuirea la îndeplinirea obiectivelor în materie de mediu și de climă a Republicii Moldova”. Totodată, PSPA va include un sistem de condiționalitate în temeiul căruia fermierii și alți beneficiari de sprijin financiar </w:t>
            </w:r>
            <w:r w:rsidRPr="00A57FD8">
              <w:rPr>
                <w:rFonts w:ascii="Times New Roman" w:eastAsia="Times New Roman" w:hAnsi="Times New Roman" w:cs="Times New Roman"/>
                <w:sz w:val="24"/>
                <w:szCs w:val="24"/>
              </w:rPr>
              <w:t>fac obiectul unei sancțiuni administrative dacă nu îndeplinesc cerințele legale domeniului de clima și mediul, inclusiv apa, solul și biodiversitatea.</w:t>
            </w:r>
          </w:p>
          <w:p w14:paraId="285AE838" w14:textId="77777777" w:rsidR="00E3101B" w:rsidRPr="00A57FD8" w:rsidRDefault="00E3101B" w:rsidP="00E3101B">
            <w:pPr>
              <w:tabs>
                <w:tab w:val="left" w:pos="993"/>
                <w:tab w:val="left" w:pos="1134"/>
              </w:tabs>
              <w:spacing w:after="0" w:line="240" w:lineRule="auto"/>
              <w:jc w:val="both"/>
              <w:rPr>
                <w:rFonts w:ascii="Times New Roman" w:eastAsia="Times New Roman" w:hAnsi="Times New Roman" w:cs="Times New Roman"/>
                <w:sz w:val="24"/>
                <w:szCs w:val="24"/>
              </w:rPr>
            </w:pPr>
          </w:p>
          <w:p w14:paraId="2EE5BACF" w14:textId="77777777" w:rsidR="00FB5334" w:rsidRPr="00FB5334" w:rsidRDefault="00FB5334" w:rsidP="00FB5334">
            <w:pPr>
              <w:spacing w:after="0" w:line="240" w:lineRule="auto"/>
              <w:jc w:val="both"/>
              <w:rPr>
                <w:rFonts w:ascii="Times New Roman" w:eastAsia="Times New Roman" w:hAnsi="Times New Roman" w:cs="Times New Roman"/>
                <w:sz w:val="24"/>
                <w:szCs w:val="24"/>
                <w:lang w:val="ro-MD" w:eastAsia="ro-RO"/>
              </w:rPr>
            </w:pPr>
            <w:r w:rsidRPr="00FB5334">
              <w:rPr>
                <w:rFonts w:ascii="Times New Roman" w:eastAsia="Times New Roman" w:hAnsi="Times New Roman" w:cs="Times New Roman"/>
                <w:sz w:val="24"/>
                <w:szCs w:val="24"/>
                <w:lang w:val="ro-MD" w:eastAsia="ro-RO"/>
              </w:rPr>
              <w:t>Impactul asupra mediului se va realiza prin sprijinirea măsurilor de conservare a resurselor naturale și de promovare a agriculturii durabile:</w:t>
            </w:r>
          </w:p>
          <w:p w14:paraId="3E3C6BDE" w14:textId="77777777" w:rsidR="00FB5334" w:rsidRPr="00FB5334" w:rsidRDefault="00FB5334" w:rsidP="00FB5334">
            <w:pPr>
              <w:numPr>
                <w:ilvl w:val="0"/>
                <w:numId w:val="43"/>
              </w:numPr>
              <w:tabs>
                <w:tab w:val="num" w:pos="406"/>
              </w:tabs>
              <w:spacing w:after="0" w:line="240" w:lineRule="auto"/>
              <w:ind w:left="0" w:firstLine="360"/>
              <w:jc w:val="both"/>
              <w:rPr>
                <w:rFonts w:ascii="Times New Roman" w:eastAsia="Times New Roman" w:hAnsi="Times New Roman" w:cs="Times New Roman"/>
                <w:sz w:val="24"/>
                <w:szCs w:val="24"/>
                <w:lang w:val="ro-MD" w:eastAsia="ro-RO"/>
              </w:rPr>
            </w:pPr>
            <w:r w:rsidRPr="00FB5334">
              <w:rPr>
                <w:rFonts w:ascii="Times New Roman" w:eastAsia="Times New Roman" w:hAnsi="Times New Roman" w:cs="Times New Roman"/>
                <w:sz w:val="24"/>
                <w:szCs w:val="24"/>
                <w:lang w:val="ro-MD" w:eastAsia="ro-RO"/>
              </w:rPr>
              <w:t>va promova practici agricole prietenoase cu mediul, cum ar fi agricultura ecologică, utilizarea eficientă a resurselor și conservarea biodiversității;</w:t>
            </w:r>
          </w:p>
          <w:p w14:paraId="2F03073B" w14:textId="77777777" w:rsidR="00FB5334" w:rsidRPr="00FB5334" w:rsidRDefault="00FB5334" w:rsidP="00FB5334">
            <w:pPr>
              <w:numPr>
                <w:ilvl w:val="0"/>
                <w:numId w:val="43"/>
              </w:numPr>
              <w:tabs>
                <w:tab w:val="num" w:pos="406"/>
              </w:tabs>
              <w:spacing w:after="0" w:line="240" w:lineRule="auto"/>
              <w:ind w:left="0" w:firstLine="360"/>
              <w:jc w:val="both"/>
              <w:rPr>
                <w:rFonts w:ascii="Times New Roman" w:eastAsia="Times New Roman" w:hAnsi="Times New Roman" w:cs="Times New Roman"/>
                <w:sz w:val="24"/>
                <w:szCs w:val="24"/>
                <w:lang w:val="ro-MD" w:eastAsia="ro-RO"/>
              </w:rPr>
            </w:pPr>
            <w:r w:rsidRPr="00FB5334">
              <w:rPr>
                <w:rFonts w:ascii="Times New Roman" w:eastAsia="Times New Roman" w:hAnsi="Times New Roman" w:cs="Times New Roman"/>
                <w:sz w:val="24"/>
                <w:szCs w:val="24"/>
                <w:lang w:val="ro-MD" w:eastAsia="ro-RO"/>
              </w:rPr>
              <w:t>va contribui la reducerea emisiilor de gaze cu efect de seră și la adaptarea la schimbările climatice;</w:t>
            </w:r>
          </w:p>
          <w:p w14:paraId="22392546" w14:textId="77777777" w:rsidR="00FB5334" w:rsidRPr="00FB5334" w:rsidRDefault="00FB5334" w:rsidP="00FB5334">
            <w:pPr>
              <w:numPr>
                <w:ilvl w:val="0"/>
                <w:numId w:val="43"/>
              </w:numPr>
              <w:tabs>
                <w:tab w:val="num" w:pos="406"/>
              </w:tabs>
              <w:spacing w:after="0" w:line="240" w:lineRule="auto"/>
              <w:ind w:left="0" w:firstLine="360"/>
              <w:jc w:val="both"/>
              <w:rPr>
                <w:rFonts w:ascii="Times New Roman" w:eastAsia="Times New Roman" w:hAnsi="Times New Roman" w:cs="Times New Roman"/>
                <w:sz w:val="24"/>
                <w:szCs w:val="24"/>
                <w:lang w:val="ro-MD" w:eastAsia="ro-RO"/>
              </w:rPr>
            </w:pPr>
            <w:r w:rsidRPr="00FB5334">
              <w:rPr>
                <w:rFonts w:ascii="Times New Roman" w:eastAsia="Times New Roman" w:hAnsi="Times New Roman" w:cs="Times New Roman"/>
                <w:sz w:val="24"/>
                <w:szCs w:val="24"/>
                <w:lang w:val="ro-MD" w:eastAsia="ro-RO"/>
              </w:rPr>
              <w:t xml:space="preserve">sprijinul pentru tehnologii noi și inovații în agricultură va facilita gestionarea eficientă a resurselor naturale, reducând impactul negativ asupra mediului și asigurând sustenabilitatea pe termen lung a sectorului agricol; </w:t>
            </w:r>
          </w:p>
          <w:p w14:paraId="3287E04F" w14:textId="77777777" w:rsidR="00FB5334" w:rsidRDefault="00FB5334" w:rsidP="00FB5334">
            <w:pPr>
              <w:numPr>
                <w:ilvl w:val="0"/>
                <w:numId w:val="43"/>
              </w:numPr>
              <w:tabs>
                <w:tab w:val="num" w:pos="406"/>
              </w:tabs>
              <w:spacing w:after="0" w:line="240" w:lineRule="auto"/>
              <w:ind w:left="0" w:firstLine="360"/>
              <w:jc w:val="both"/>
              <w:rPr>
                <w:rFonts w:ascii="Times New Roman" w:eastAsia="Times New Roman" w:hAnsi="Times New Roman" w:cs="Times New Roman"/>
                <w:sz w:val="24"/>
                <w:szCs w:val="24"/>
                <w:lang w:val="ro-MD" w:eastAsia="ro-RO"/>
              </w:rPr>
            </w:pPr>
            <w:r w:rsidRPr="00FB5334">
              <w:rPr>
                <w:rFonts w:ascii="Times New Roman" w:eastAsia="Times New Roman" w:hAnsi="Times New Roman" w:cs="Times New Roman"/>
                <w:sz w:val="24"/>
                <w:szCs w:val="24"/>
                <w:lang w:val="ro-MD" w:eastAsia="ro-RO"/>
              </w:rPr>
              <w:t>măsurile propuse vor sprijini adaptarea sectorului agricol la schimbările climatice, prin promovarea practicilor de gestionare durabilă a resurselor și reducerea impactului negativ asupra mediului;</w:t>
            </w:r>
          </w:p>
          <w:p w14:paraId="39BBE2C2" w14:textId="71E67E4A" w:rsidR="00E3101B" w:rsidRPr="00FB5334" w:rsidRDefault="00FB5334" w:rsidP="00FB5334">
            <w:pPr>
              <w:numPr>
                <w:ilvl w:val="0"/>
                <w:numId w:val="43"/>
              </w:numPr>
              <w:tabs>
                <w:tab w:val="num" w:pos="406"/>
              </w:tabs>
              <w:spacing w:after="0" w:line="240" w:lineRule="auto"/>
              <w:ind w:left="0" w:firstLine="360"/>
              <w:jc w:val="both"/>
              <w:rPr>
                <w:rFonts w:ascii="Times New Roman" w:eastAsia="Times New Roman" w:hAnsi="Times New Roman" w:cs="Times New Roman"/>
                <w:sz w:val="24"/>
                <w:szCs w:val="24"/>
                <w:lang w:val="ro-MD" w:eastAsia="ro-RO"/>
              </w:rPr>
            </w:pPr>
            <w:r w:rsidRPr="00FB5334">
              <w:rPr>
                <w:rFonts w:ascii="Times New Roman" w:eastAsia="Times New Roman" w:hAnsi="Times New Roman" w:cs="Times New Roman"/>
                <w:sz w:val="24"/>
                <w:szCs w:val="24"/>
                <w:lang w:val="ro-MD" w:eastAsia="ro-RO"/>
              </w:rPr>
              <w:t>va contribui la creșterea rezilienței sectorului agricol în fața schimbărilor climatice și a altor provocări legate de mediu.</w:t>
            </w:r>
          </w:p>
        </w:tc>
      </w:tr>
      <w:tr w:rsidR="00E3101B" w:rsidRPr="00CB4E82" w14:paraId="67A9A37B"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B4D84" w14:textId="77777777" w:rsidR="00E3101B" w:rsidRPr="00CB4E82" w:rsidRDefault="00E3101B" w:rsidP="00E3101B">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i/>
                <w:sz w:val="24"/>
                <w:szCs w:val="24"/>
                <w:lang w:val="ro-MD" w:eastAsia="ro-RO"/>
              </w:rPr>
              <w:lastRenderedPageBreak/>
              <w:t>b</w:t>
            </w:r>
            <w:r w:rsidRPr="00CB4E82">
              <w:rPr>
                <w:rFonts w:ascii="Times New Roman" w:eastAsia="Times New Roman" w:hAnsi="Times New Roman" w:cs="Times New Roman"/>
                <w:i/>
                <w:sz w:val="24"/>
                <w:szCs w:val="24"/>
                <w:vertAlign w:val="superscript"/>
                <w:lang w:val="ro-MD" w:eastAsia="ro-RO"/>
              </w:rPr>
              <w:t>2</w:t>
            </w:r>
            <w:r w:rsidRPr="00CB4E82">
              <w:rPr>
                <w:rFonts w:ascii="Times New Roman" w:eastAsia="Times New Roman" w:hAnsi="Times New Roman" w:cs="Times New Roman"/>
                <w:i/>
                <w:sz w:val="24"/>
                <w:szCs w:val="24"/>
                <w:lang w:val="ro-MD" w:eastAsia="ro-RO"/>
              </w:rPr>
              <w:t>) Pentru opţiunile alternative analizate, identificaţi impacturile completând tabelul din anexa la prezentul formular. Descrieţi pe larg impacturile sub formă de costuri sau beneficii, inclusiv părţile interesate care ar putea fi afectate pozitiv şi negativ de acestea</w:t>
            </w:r>
          </w:p>
        </w:tc>
      </w:tr>
      <w:tr w:rsidR="00E3101B" w:rsidRPr="00CB4E82" w14:paraId="7551312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5F089"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Opțiuni alternative nu au fost identificate.</w:t>
            </w:r>
          </w:p>
          <w:p w14:paraId="5DA3F093" w14:textId="6F55A3EF" w:rsidR="00E3101B" w:rsidRPr="00CB4E82" w:rsidRDefault="00E3101B" w:rsidP="00E3101B">
            <w:pPr>
              <w:spacing w:after="0" w:line="240" w:lineRule="auto"/>
              <w:jc w:val="both"/>
              <w:rPr>
                <w:rFonts w:ascii="Times New Roman" w:eastAsia="Times New Roman" w:hAnsi="Times New Roman" w:cs="Times New Roman"/>
                <w:sz w:val="24"/>
                <w:szCs w:val="24"/>
                <w:lang w:val="ro-MD" w:eastAsia="ro-RO"/>
              </w:rPr>
            </w:pPr>
          </w:p>
        </w:tc>
      </w:tr>
      <w:tr w:rsidR="00E3101B" w:rsidRPr="00CB4E82" w14:paraId="6DF88C1D"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76ADDC" w14:textId="73242167" w:rsidR="00E3101B" w:rsidRPr="00CB4E82" w:rsidRDefault="00E3101B" w:rsidP="00E3101B">
            <w:pPr>
              <w:spacing w:after="0" w:line="240" w:lineRule="auto"/>
              <w:jc w:val="both"/>
              <w:rPr>
                <w:rFonts w:ascii="Times New Roman" w:eastAsia="Times New Roman" w:hAnsi="Times New Roman" w:cs="Times New Roman"/>
                <w:i/>
                <w:iCs/>
                <w:sz w:val="24"/>
                <w:szCs w:val="24"/>
                <w:lang w:val="ro-MD" w:eastAsia="ro-RO"/>
              </w:rPr>
            </w:pPr>
            <w:r w:rsidRPr="00CB4E82">
              <w:rPr>
                <w:rFonts w:ascii="Times New Roman" w:hAnsi="Times New Roman" w:cs="Times New Roman"/>
                <w:i/>
                <w:iCs/>
                <w:sz w:val="24"/>
                <w:szCs w:val="24"/>
                <w:lang w:val="ro-MD"/>
              </w:rPr>
              <w:lastRenderedPageBreak/>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E3101B" w:rsidRPr="00CB4E82" w14:paraId="3692D7AF"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4F2D89" w14:textId="2CE491F1"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Riscuri care pot duce la eșecul intervenției nu au putut fi stabilite. Opțiunea recomandată, vizează alinierea cadrului normativ național cu mecanismele și instrument existente, aplicabile în statele membre UE.</w:t>
            </w:r>
          </w:p>
        </w:tc>
      </w:tr>
      <w:tr w:rsidR="00E3101B" w:rsidRPr="00CB4E82" w14:paraId="60A411F9"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7D21A" w14:textId="77777777" w:rsidR="00E3101B" w:rsidRPr="00CB4E82" w:rsidRDefault="00E3101B" w:rsidP="00E3101B">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i/>
                <w:sz w:val="24"/>
                <w:szCs w:val="24"/>
                <w:lang w:val="ro-MD" w:eastAsia="ro-RO"/>
              </w:rPr>
              <w:t>d) Dacă este cazul, pentru opţiunea recomandată expuneţi costurile de conformare pentru întreprinderi, dacă există impact disproporţionat care poate distorsiona concurenţa şi ce impact are opţiunea asupra întreprinderilor mici şi mijlocii. Se explică dacă sînt propuse măsuri de diminuare a acestor impacturi</w:t>
            </w:r>
          </w:p>
        </w:tc>
      </w:tr>
      <w:tr w:rsidR="00E3101B" w:rsidRPr="00CB4E82" w14:paraId="4B5CD4A0"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C5A0A" w14:textId="57BF5D98" w:rsidR="00E3101B" w:rsidRPr="00CB4E82" w:rsidRDefault="00E3101B" w:rsidP="00E3101B">
            <w:pPr>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În cazul opțiunii recomandate, nu au fost identificate careva costuri de conformare pentru subiecții subvenționării, nu va exista impact disproporționat, care ar putea distorsiona concurența.</w:t>
            </w:r>
          </w:p>
          <w:p w14:paraId="1CB448E2" w14:textId="57ADD106" w:rsidR="00E3101B" w:rsidRPr="00CB4E82" w:rsidRDefault="00E3101B" w:rsidP="00E3101B">
            <w:pPr>
              <w:jc w:val="both"/>
              <w:rPr>
                <w:rFonts w:ascii="Times New Roman" w:hAnsi="Times New Roman" w:cs="Times New Roman"/>
                <w:sz w:val="24"/>
                <w:szCs w:val="24"/>
                <w:shd w:val="clear" w:color="auto" w:fill="FFFFFF"/>
                <w:lang w:val="ro-MD"/>
              </w:rPr>
            </w:pPr>
            <w:r w:rsidRPr="00CB4E82">
              <w:rPr>
                <w:rFonts w:ascii="Times New Roman" w:hAnsi="Times New Roman" w:cs="Times New Roman"/>
                <w:sz w:val="24"/>
                <w:szCs w:val="24"/>
                <w:lang w:val="ro-MD"/>
              </w:rPr>
              <w:t xml:space="preserve">Opțiunea recomandată va avea un impact benefic asupra părților implicate în procesul de subvenționare, va crea condiții de concurență echilibrată între fermieri, va îmbunătăți pozițiile fermierilor în cadrul lanțului valoric, va îmbunătăți orientarea spre piață și sporirea competitivității fermelor atât pe termen scurt cât și pe termen lung, precum și va spori gestionarea eficientă a resurselor financiare și naturale. </w:t>
            </w:r>
          </w:p>
        </w:tc>
      </w:tr>
      <w:tr w:rsidR="00E3101B" w:rsidRPr="00CB4E82" w14:paraId="4B9194B0"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5E5C0" w14:textId="77777777" w:rsidR="00E3101B" w:rsidRPr="00CB4E82" w:rsidRDefault="00E3101B" w:rsidP="00E3101B">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bCs/>
                <w:i/>
                <w:sz w:val="24"/>
                <w:szCs w:val="24"/>
                <w:u w:val="single"/>
                <w:lang w:val="ro-MD" w:eastAsia="ro-RO"/>
              </w:rPr>
              <w:t>Concluzie</w:t>
            </w:r>
            <w:r w:rsidRPr="00CB4E82">
              <w:rPr>
                <w:rFonts w:ascii="Times New Roman" w:eastAsia="Times New Roman" w:hAnsi="Times New Roman" w:cs="Times New Roman"/>
                <w:i/>
                <w:sz w:val="24"/>
                <w:szCs w:val="24"/>
                <w:lang w:val="ro-MD" w:eastAsia="ro-RO"/>
              </w:rPr>
              <w:t xml:space="preserve"> </w:t>
            </w:r>
          </w:p>
          <w:p w14:paraId="515BD89B" w14:textId="77777777" w:rsidR="00E3101B" w:rsidRPr="00CB4E82" w:rsidRDefault="00E3101B" w:rsidP="00E3101B">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i/>
                <w:sz w:val="24"/>
                <w:szCs w:val="24"/>
                <w:lang w:val="ro-MD" w:eastAsia="ro-RO"/>
              </w:rPr>
              <w:t>e) Argumentaţi selectarea unei opţiunii, în baza atingerii obiectivelor, beneficiilor şi costurilor, precum şi a asigurării celui mai mic impact negativ asupra celor afectaţi</w:t>
            </w:r>
          </w:p>
        </w:tc>
      </w:tr>
      <w:tr w:rsidR="00E3101B" w:rsidRPr="00CB4E82" w14:paraId="5388673C"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210BC" w14:textId="45281972" w:rsidR="00E3101B" w:rsidRPr="00D2291E" w:rsidRDefault="00E3101B" w:rsidP="00E3101B">
            <w:pPr>
              <w:widowControl w:val="0"/>
              <w:tabs>
                <w:tab w:val="left" w:pos="142"/>
              </w:tabs>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 xml:space="preserve">Se propune selectarea opțiunii II, care se </w:t>
            </w:r>
            <w:r w:rsidRPr="00D2291E">
              <w:rPr>
                <w:rFonts w:ascii="Times New Roman" w:hAnsi="Times New Roman" w:cs="Times New Roman"/>
                <w:sz w:val="24"/>
                <w:szCs w:val="24"/>
                <w:lang w:val="ro-MD"/>
              </w:rPr>
              <w:t>concentrează pe alinierea cadrului legislativ național în domeniul subvenționării în agricultură și mediul rural la cadrul normativ UE, prin aprobarea proiectului de lege privind finanțarea, gestionarea și monitorizarea politicii agricole.</w:t>
            </w:r>
          </w:p>
          <w:p w14:paraId="0948CC40" w14:textId="77777777" w:rsidR="00E3101B" w:rsidRPr="00D2291E" w:rsidRDefault="00E3101B" w:rsidP="00E3101B">
            <w:pPr>
              <w:spacing w:after="0" w:line="240" w:lineRule="auto"/>
              <w:jc w:val="both"/>
              <w:rPr>
                <w:rFonts w:ascii="Times New Roman" w:hAnsi="Times New Roman" w:cs="Times New Roman"/>
                <w:bCs/>
                <w:sz w:val="24"/>
                <w:szCs w:val="24"/>
                <w:lang w:val="ro-MD"/>
              </w:rPr>
            </w:pPr>
          </w:p>
          <w:p w14:paraId="48D05F75" w14:textId="562B2F8E"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Proiect de lege va asigura durabilitatea politicii de subvenționare în agricultur</w:t>
            </w:r>
            <w:r>
              <w:rPr>
                <w:rFonts w:ascii="Times New Roman" w:hAnsi="Times New Roman" w:cs="Times New Roman"/>
                <w:bCs/>
                <w:sz w:val="24"/>
                <w:szCs w:val="24"/>
                <w:lang w:val="ro-MD"/>
              </w:rPr>
              <w:t>ă</w:t>
            </w:r>
            <w:r w:rsidRPr="00CB4E82">
              <w:rPr>
                <w:rFonts w:ascii="Times New Roman" w:hAnsi="Times New Roman" w:cs="Times New Roman"/>
                <w:bCs/>
                <w:sz w:val="24"/>
                <w:szCs w:val="24"/>
                <w:lang w:val="ro-MD"/>
              </w:rPr>
              <w:t xml:space="preserve"> și </w:t>
            </w:r>
            <w:r>
              <w:rPr>
                <w:rFonts w:ascii="Times New Roman" w:hAnsi="Times New Roman" w:cs="Times New Roman"/>
                <w:bCs/>
                <w:sz w:val="24"/>
                <w:szCs w:val="24"/>
                <w:lang w:val="ro-MD"/>
              </w:rPr>
              <w:t>dezvoltare</w:t>
            </w:r>
            <w:r w:rsidRPr="00CB4E82">
              <w:rPr>
                <w:rFonts w:ascii="Times New Roman" w:hAnsi="Times New Roman" w:cs="Times New Roman"/>
                <w:bCs/>
                <w:sz w:val="24"/>
                <w:szCs w:val="24"/>
                <w:lang w:val="ro-MD"/>
              </w:rPr>
              <w:t xml:space="preserve"> rural</w:t>
            </w:r>
            <w:r>
              <w:rPr>
                <w:rFonts w:ascii="Times New Roman" w:hAnsi="Times New Roman" w:cs="Times New Roman"/>
                <w:bCs/>
                <w:sz w:val="24"/>
                <w:szCs w:val="24"/>
                <w:lang w:val="ro-MD"/>
              </w:rPr>
              <w:t>ă</w:t>
            </w:r>
            <w:r w:rsidRPr="00CB4E82">
              <w:rPr>
                <w:rFonts w:ascii="Times New Roman" w:hAnsi="Times New Roman" w:cs="Times New Roman"/>
                <w:bCs/>
                <w:sz w:val="24"/>
                <w:szCs w:val="24"/>
                <w:lang w:val="ro-MD"/>
              </w:rPr>
              <w:t xml:space="preserve"> și va spori atractivitatea sectorului agricol, precum și va motiva fermierii să investească în dezvoltarea sectorului și să creeze noi întreprinderi în mediul rural. </w:t>
            </w:r>
          </w:p>
          <w:p w14:paraId="7CEAEBC9" w14:textId="43B97464" w:rsidR="00E3101B" w:rsidRPr="00CB4E82" w:rsidRDefault="00E3101B" w:rsidP="00E3101B">
            <w:pPr>
              <w:spacing w:after="0" w:line="240" w:lineRule="auto"/>
              <w:jc w:val="both"/>
              <w:rPr>
                <w:rFonts w:ascii="Times New Roman" w:hAnsi="Times New Roman" w:cs="Times New Roman"/>
                <w:bCs/>
                <w:sz w:val="24"/>
                <w:szCs w:val="24"/>
                <w:lang w:val="ro-MD"/>
              </w:rPr>
            </w:pPr>
          </w:p>
          <w:p w14:paraId="09170786" w14:textId="3E26D79F" w:rsidR="00E3101B" w:rsidRPr="00AF1AB8"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 xml:space="preserve">Proiectul asigură o sinergie între </w:t>
            </w:r>
            <w:r>
              <w:rPr>
                <w:rFonts w:ascii="Times New Roman" w:hAnsi="Times New Roman" w:cs="Times New Roman"/>
                <w:bCs/>
                <w:sz w:val="24"/>
                <w:szCs w:val="24"/>
                <w:lang w:val="ro-MD"/>
              </w:rPr>
              <w:t>p</w:t>
            </w:r>
            <w:r w:rsidRPr="00CB4E82">
              <w:rPr>
                <w:rFonts w:ascii="Times New Roman" w:hAnsi="Times New Roman" w:cs="Times New Roman"/>
                <w:bCs/>
                <w:sz w:val="24"/>
                <w:szCs w:val="24"/>
                <w:lang w:val="ro-MD"/>
              </w:rPr>
              <w:t>rogramul strategic PA, o previziune a</w:t>
            </w:r>
            <w:r>
              <w:rPr>
                <w:rFonts w:ascii="Times New Roman" w:hAnsi="Times New Roman" w:cs="Times New Roman"/>
                <w:bCs/>
                <w:sz w:val="24"/>
                <w:szCs w:val="24"/>
                <w:lang w:val="ro-MD"/>
              </w:rPr>
              <w:t xml:space="preserve"> </w:t>
            </w:r>
            <w:r w:rsidRPr="00CB4E82">
              <w:rPr>
                <w:rFonts w:ascii="Times New Roman" w:hAnsi="Times New Roman" w:cs="Times New Roman"/>
                <w:bCs/>
                <w:sz w:val="24"/>
                <w:szCs w:val="24"/>
                <w:lang w:val="ro-MD"/>
              </w:rPr>
              <w:t xml:space="preserve">politicilor statului în </w:t>
            </w:r>
            <w:r w:rsidRPr="00AF1AB8">
              <w:rPr>
                <w:rFonts w:ascii="Times New Roman" w:hAnsi="Times New Roman" w:cs="Times New Roman"/>
                <w:bCs/>
                <w:sz w:val="24"/>
                <w:szCs w:val="24"/>
                <w:lang w:val="ro-MD"/>
              </w:rPr>
              <w:t>agricultură și dezvoltare rurală</w:t>
            </w:r>
            <w:r w:rsidRPr="00CB4E82">
              <w:rPr>
                <w:rFonts w:ascii="Times New Roman" w:hAnsi="Times New Roman" w:cs="Times New Roman"/>
                <w:bCs/>
                <w:sz w:val="24"/>
                <w:szCs w:val="24"/>
                <w:lang w:val="ro-MD"/>
              </w:rPr>
              <w:t>. Aliniere</w:t>
            </w:r>
            <w:r>
              <w:rPr>
                <w:rFonts w:ascii="Times New Roman" w:hAnsi="Times New Roman" w:cs="Times New Roman"/>
                <w:bCs/>
                <w:sz w:val="24"/>
                <w:szCs w:val="24"/>
                <w:lang w:val="ro-MD"/>
              </w:rPr>
              <w:t>a</w:t>
            </w:r>
            <w:r w:rsidRPr="00CB4E82">
              <w:rPr>
                <w:rFonts w:ascii="Times New Roman" w:hAnsi="Times New Roman" w:cs="Times New Roman"/>
                <w:bCs/>
                <w:sz w:val="24"/>
                <w:szCs w:val="24"/>
                <w:lang w:val="ro-MD"/>
              </w:rPr>
              <w:t xml:space="preserve"> la standardele UE va asigura eficientizarea procesului de utilizarea a FNADR și va permite utilizare fondurilor UE în perioada de preaderare a Republicii Moldova la Uniunea Europeană.</w:t>
            </w:r>
          </w:p>
        </w:tc>
      </w:tr>
      <w:tr w:rsidR="00E3101B" w:rsidRPr="00CB4E82" w14:paraId="55D139FA"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D548B" w14:textId="77777777" w:rsidR="00E3101B" w:rsidRPr="00CB4E82" w:rsidRDefault="00E3101B" w:rsidP="00E3101B">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5. Implementarea şi monitorizarea</w:t>
            </w:r>
          </w:p>
        </w:tc>
      </w:tr>
      <w:tr w:rsidR="00E3101B" w:rsidRPr="00CB4E82" w14:paraId="5576C13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A11B9" w14:textId="02D7ACF0" w:rsidR="00E3101B" w:rsidRPr="00CB4E82" w:rsidRDefault="00E3101B" w:rsidP="00E3101B">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i/>
                <w:sz w:val="24"/>
                <w:szCs w:val="24"/>
                <w:lang w:val="ro-MD" w:eastAsia="ro-RO"/>
              </w:rPr>
              <w:t>a) Descrieţi cum va fi organizată implementarea opţiunii recomandate, ce cadru juridic necesită a fi modificat şi/sau elaborat şi aprobat,ce schimbări instituţionale sunt necesare</w:t>
            </w:r>
          </w:p>
        </w:tc>
      </w:tr>
      <w:tr w:rsidR="00E3101B" w:rsidRPr="00CB4E82" w14:paraId="07FD8BE4"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05BF6" w14:textId="11CFF47E" w:rsidR="00E3101B" w:rsidRPr="00CB4E82" w:rsidRDefault="00E3101B" w:rsidP="00E3101B">
            <w:pPr>
              <w:tabs>
                <w:tab w:val="left" w:pos="239"/>
              </w:tabs>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În scopul implementării proiect</w:t>
            </w:r>
            <w:r>
              <w:rPr>
                <w:rFonts w:ascii="Times New Roman" w:eastAsia="Times New Roman" w:hAnsi="Times New Roman" w:cs="Times New Roman"/>
                <w:sz w:val="24"/>
                <w:szCs w:val="24"/>
                <w:lang w:val="ro-MD" w:eastAsia="ro-RO"/>
              </w:rPr>
              <w:t>ului</w:t>
            </w:r>
            <w:r w:rsidRPr="00CB4E82">
              <w:rPr>
                <w:rFonts w:ascii="Times New Roman" w:eastAsia="Times New Roman" w:hAnsi="Times New Roman" w:cs="Times New Roman"/>
                <w:sz w:val="24"/>
                <w:szCs w:val="24"/>
                <w:lang w:val="ro-MD" w:eastAsia="ro-RO"/>
              </w:rPr>
              <w:t xml:space="preserve"> de lege</w:t>
            </w:r>
            <w:r>
              <w:rPr>
                <w:rFonts w:ascii="Times New Roman" w:eastAsia="Times New Roman" w:hAnsi="Times New Roman" w:cs="Times New Roman"/>
                <w:sz w:val="24"/>
                <w:szCs w:val="24"/>
                <w:lang w:val="ro-MD" w:eastAsia="ro-RO"/>
              </w:rPr>
              <w:t xml:space="preserve"> propus,</w:t>
            </w:r>
            <w:r w:rsidRPr="00CB4E82">
              <w:rPr>
                <w:rFonts w:ascii="Times New Roman" w:eastAsia="Times New Roman" w:hAnsi="Times New Roman" w:cs="Times New Roman"/>
                <w:sz w:val="24"/>
                <w:szCs w:val="24"/>
                <w:lang w:val="ro-MD" w:eastAsia="ro-RO"/>
              </w:rPr>
              <w:t xml:space="preserve"> MAIA va:</w:t>
            </w:r>
          </w:p>
          <w:p w14:paraId="4D75849C" w14:textId="77777777" w:rsidR="00E3101B" w:rsidRDefault="00E3101B" w:rsidP="00DB7659">
            <w:pPr>
              <w:pStyle w:val="Listparagraf"/>
              <w:numPr>
                <w:ilvl w:val="0"/>
                <w:numId w:val="21"/>
              </w:numPr>
              <w:tabs>
                <w:tab w:val="left" w:pos="239"/>
                <w:tab w:val="left" w:pos="709"/>
                <w:tab w:val="left" w:pos="851"/>
                <w:tab w:val="left" w:pos="993"/>
              </w:tabs>
              <w:ind w:hanging="632"/>
              <w:rPr>
                <w:color w:val="000000" w:themeColor="text1"/>
                <w:sz w:val="24"/>
                <w:szCs w:val="24"/>
                <w:lang w:val="ro-MD"/>
              </w:rPr>
            </w:pPr>
            <w:r w:rsidRPr="00CB4E82">
              <w:rPr>
                <w:color w:val="000000" w:themeColor="text1"/>
                <w:sz w:val="24"/>
                <w:szCs w:val="24"/>
                <w:lang w:val="ro-MD"/>
              </w:rPr>
              <w:t>elabora cadrul normativ de punere în aplicare a programului strategic PA și a prezentei legi;</w:t>
            </w:r>
          </w:p>
          <w:p w14:paraId="4CCB9C43" w14:textId="77777777" w:rsidR="00E3101B" w:rsidRDefault="00E3101B" w:rsidP="00095514">
            <w:pPr>
              <w:pStyle w:val="Listparagraf"/>
              <w:numPr>
                <w:ilvl w:val="0"/>
                <w:numId w:val="21"/>
              </w:numPr>
              <w:tabs>
                <w:tab w:val="left" w:pos="239"/>
                <w:tab w:val="left" w:pos="381"/>
                <w:tab w:val="left" w:pos="851"/>
                <w:tab w:val="left" w:pos="993"/>
              </w:tabs>
              <w:ind w:left="97" w:firstLine="0"/>
              <w:rPr>
                <w:color w:val="000000" w:themeColor="text1"/>
                <w:sz w:val="24"/>
                <w:szCs w:val="24"/>
                <w:lang w:val="ro-MD"/>
              </w:rPr>
            </w:pPr>
            <w:r w:rsidRPr="00D87771">
              <w:rPr>
                <w:sz w:val="24"/>
                <w:szCs w:val="24"/>
                <w:lang w:val="ro-MD"/>
              </w:rPr>
              <w:t>institui cadrului de performanță</w:t>
            </w:r>
            <w:r w:rsidRPr="00D87771">
              <w:rPr>
                <w:color w:val="000000" w:themeColor="text1"/>
                <w:sz w:val="24"/>
                <w:szCs w:val="24"/>
                <w:lang w:val="ro-MD"/>
              </w:rPr>
              <w:t xml:space="preserve"> care permite raportarea, monitorizarea și evaluarea performanței programului strategic PA pe parcursul punerii în aplicare a acestuia;</w:t>
            </w:r>
          </w:p>
          <w:p w14:paraId="211FFF76" w14:textId="77777777" w:rsidR="00E3101B" w:rsidRDefault="00E3101B" w:rsidP="00095514">
            <w:pPr>
              <w:pStyle w:val="Listparagraf"/>
              <w:numPr>
                <w:ilvl w:val="0"/>
                <w:numId w:val="21"/>
              </w:numPr>
              <w:tabs>
                <w:tab w:val="left" w:pos="239"/>
                <w:tab w:val="left" w:pos="381"/>
                <w:tab w:val="left" w:pos="851"/>
                <w:tab w:val="left" w:pos="993"/>
              </w:tabs>
              <w:ind w:left="97" w:firstLine="0"/>
              <w:rPr>
                <w:color w:val="000000" w:themeColor="text1"/>
                <w:sz w:val="24"/>
                <w:szCs w:val="24"/>
                <w:lang w:val="ro-MD"/>
              </w:rPr>
            </w:pPr>
            <w:r w:rsidRPr="00D87771">
              <w:rPr>
                <w:color w:val="000000" w:themeColor="text1"/>
                <w:sz w:val="24"/>
                <w:szCs w:val="24"/>
                <w:lang w:val="ro-MD"/>
              </w:rPr>
              <w:t>asigura condiţii juridice, financiare şi organizatorice pentru crearea, administrarea, mentenanţă şi dezvoltarea Sistemului Integrat de Administrare şi Control, a Sistemului informațional ”Moldova LEADER IT Soft” (MLIS), alte sisteme informaționale necesare în procesul de implementare a programului strategic PA;</w:t>
            </w:r>
          </w:p>
          <w:p w14:paraId="4FE8D20A" w14:textId="77777777" w:rsidR="00E3101B" w:rsidRDefault="00E3101B" w:rsidP="00095514">
            <w:pPr>
              <w:pStyle w:val="Listparagraf"/>
              <w:numPr>
                <w:ilvl w:val="0"/>
                <w:numId w:val="21"/>
              </w:numPr>
              <w:tabs>
                <w:tab w:val="left" w:pos="239"/>
                <w:tab w:val="left" w:pos="381"/>
                <w:tab w:val="left" w:pos="851"/>
                <w:tab w:val="left" w:pos="993"/>
              </w:tabs>
              <w:ind w:left="97" w:firstLine="0"/>
              <w:rPr>
                <w:color w:val="000000" w:themeColor="text1"/>
                <w:sz w:val="24"/>
                <w:szCs w:val="24"/>
                <w:lang w:val="ro-MD"/>
              </w:rPr>
            </w:pPr>
            <w:r w:rsidRPr="00D87771">
              <w:rPr>
                <w:color w:val="000000" w:themeColor="text1"/>
                <w:sz w:val="24"/>
                <w:szCs w:val="24"/>
                <w:lang w:val="ro-MD"/>
              </w:rPr>
              <w:t>aproba modalități și proceduri pentru controalele care stau la baza declarației de gestiune a Agenției de plăți, precum și privind structura și formatul acestei declarații;</w:t>
            </w:r>
          </w:p>
          <w:p w14:paraId="708DC511" w14:textId="445D71F0" w:rsidR="00E3101B" w:rsidRPr="00D87771" w:rsidRDefault="00E3101B" w:rsidP="00095514">
            <w:pPr>
              <w:pStyle w:val="Listparagraf"/>
              <w:numPr>
                <w:ilvl w:val="0"/>
                <w:numId w:val="21"/>
              </w:numPr>
              <w:tabs>
                <w:tab w:val="left" w:pos="239"/>
                <w:tab w:val="left" w:pos="381"/>
                <w:tab w:val="left" w:pos="851"/>
                <w:tab w:val="left" w:pos="993"/>
              </w:tabs>
              <w:ind w:left="97" w:firstLine="0"/>
              <w:rPr>
                <w:color w:val="000000" w:themeColor="text1"/>
                <w:sz w:val="24"/>
                <w:szCs w:val="24"/>
                <w:lang w:val="ro-MD"/>
              </w:rPr>
            </w:pPr>
            <w:r w:rsidRPr="00D87771">
              <w:rPr>
                <w:sz w:val="24"/>
                <w:szCs w:val="24"/>
                <w:lang w:val="ro-MD" w:eastAsia="ro-RO"/>
              </w:rPr>
              <w:t xml:space="preserve">elabora și să promova </w:t>
            </w:r>
            <w:r w:rsidRPr="00D87771">
              <w:rPr>
                <w:sz w:val="24"/>
                <w:szCs w:val="24"/>
                <w:lang w:val="ro-MD"/>
              </w:rPr>
              <w:t>acte normative privind aprobarea intervențiilor sub formă de plăți directe; sectoriale și dezvoltare rurală.</w:t>
            </w:r>
          </w:p>
          <w:p w14:paraId="4BE0BE9E" w14:textId="7E780203" w:rsidR="00E3101B" w:rsidRPr="00CB4E82" w:rsidRDefault="00E3101B" w:rsidP="00E3101B">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 xml:space="preserve">Totodată, MAIA prin intermediul </w:t>
            </w:r>
            <w:r>
              <w:rPr>
                <w:rFonts w:ascii="Times New Roman" w:eastAsia="Times New Roman" w:hAnsi="Times New Roman" w:cs="Times New Roman"/>
                <w:sz w:val="24"/>
                <w:szCs w:val="24"/>
                <w:lang w:val="ro-MD" w:eastAsia="ro-RO"/>
              </w:rPr>
              <w:t xml:space="preserve">Agenției de plăți (actualmente denumită </w:t>
            </w:r>
            <w:r w:rsidRPr="00CB4E82">
              <w:rPr>
                <w:rFonts w:ascii="Times New Roman" w:eastAsia="Times New Roman" w:hAnsi="Times New Roman" w:cs="Times New Roman"/>
                <w:sz w:val="24"/>
                <w:szCs w:val="24"/>
                <w:lang w:val="ro-MD" w:eastAsia="ro-RO"/>
              </w:rPr>
              <w:t>AIPA</w:t>
            </w:r>
            <w:r>
              <w:rPr>
                <w:rFonts w:ascii="Times New Roman" w:eastAsia="Times New Roman" w:hAnsi="Times New Roman" w:cs="Times New Roman"/>
                <w:sz w:val="24"/>
                <w:szCs w:val="24"/>
                <w:lang w:val="ro-MD" w:eastAsia="ro-RO"/>
              </w:rPr>
              <w:t xml:space="preserve">) va </w:t>
            </w:r>
            <w:r w:rsidRPr="00CB4E82">
              <w:rPr>
                <w:rFonts w:ascii="Times New Roman" w:eastAsia="Times New Roman" w:hAnsi="Times New Roman" w:cs="Times New Roman"/>
                <w:sz w:val="24"/>
                <w:szCs w:val="24"/>
                <w:lang w:val="ro-MD" w:eastAsia="ro-RO"/>
              </w:rPr>
              <w:t>asigură gestionarea FNDAR.  </w:t>
            </w:r>
          </w:p>
        </w:tc>
      </w:tr>
      <w:tr w:rsidR="00E3101B" w:rsidRPr="00CB4E82" w14:paraId="1DBE08BD"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C7129" w14:textId="77777777" w:rsidR="00E3101B" w:rsidRPr="00CB4E82" w:rsidRDefault="00E3101B" w:rsidP="00E3101B">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i/>
                <w:sz w:val="24"/>
                <w:szCs w:val="24"/>
                <w:lang w:val="ro-MD" w:eastAsia="ro-RO"/>
              </w:rPr>
              <w:lastRenderedPageBreak/>
              <w:t>b) Indicaţi clar indicatorii de performanţă în baza cărora se va efectua monitorizarea</w:t>
            </w:r>
          </w:p>
        </w:tc>
      </w:tr>
      <w:tr w:rsidR="00E3101B" w:rsidRPr="00CB4E82" w14:paraId="2FB322E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4CE46" w14:textId="5ACF6EEA" w:rsidR="00E3101B" w:rsidRPr="00CB4E82" w:rsidRDefault="00E3101B" w:rsidP="00E3101B">
            <w:pPr>
              <w:widowControl w:val="0"/>
              <w:tabs>
                <w:tab w:val="left" w:pos="142"/>
              </w:tabs>
              <w:spacing w:after="0" w:line="240" w:lineRule="auto"/>
              <w:jc w:val="both"/>
              <w:rPr>
                <w:rFonts w:ascii="Times New Roman" w:hAnsi="Times New Roman" w:cs="Times New Roman"/>
                <w:bCs/>
                <w:sz w:val="24"/>
                <w:szCs w:val="24"/>
                <w:lang w:val="ro-MD"/>
              </w:rPr>
            </w:pPr>
            <w:r w:rsidRPr="00CB4E82">
              <w:rPr>
                <w:rFonts w:ascii="Times New Roman" w:eastAsia="Times New Roman" w:hAnsi="Times New Roman" w:cs="Times New Roman"/>
                <w:sz w:val="24"/>
                <w:szCs w:val="24"/>
                <w:lang w:val="ro-MD" w:eastAsia="ro-RO"/>
              </w:rPr>
              <w:t> </w:t>
            </w:r>
            <w:r w:rsidRPr="00CB4E82">
              <w:rPr>
                <w:rFonts w:ascii="Times New Roman" w:hAnsi="Times New Roman" w:cs="Times New Roman"/>
                <w:bCs/>
                <w:sz w:val="24"/>
                <w:szCs w:val="24"/>
                <w:lang w:val="ro-MD"/>
              </w:rPr>
              <w:t xml:space="preserve"> Monitorizarea va fi efectuată în baza:</w:t>
            </w:r>
          </w:p>
          <w:p w14:paraId="4D1BDB3B" w14:textId="77777777" w:rsidR="00E3101B" w:rsidRDefault="00E3101B" w:rsidP="00095514">
            <w:pPr>
              <w:pStyle w:val="Listparagraf"/>
              <w:widowControl w:val="0"/>
              <w:numPr>
                <w:ilvl w:val="0"/>
                <w:numId w:val="22"/>
              </w:numPr>
              <w:tabs>
                <w:tab w:val="left" w:pos="141"/>
              </w:tabs>
              <w:ind w:left="239" w:hanging="142"/>
              <w:rPr>
                <w:sz w:val="24"/>
                <w:szCs w:val="24"/>
                <w:lang w:val="ro-MD"/>
              </w:rPr>
            </w:pPr>
            <w:r w:rsidRPr="00A27C9F">
              <w:rPr>
                <w:bCs/>
                <w:sz w:val="24"/>
                <w:szCs w:val="24"/>
                <w:lang w:val="ro-MD"/>
              </w:rPr>
              <w:t>actelor normative elaborate întru implementarea legii</w:t>
            </w:r>
            <w:r w:rsidRPr="00A27C9F">
              <w:rPr>
                <w:sz w:val="24"/>
                <w:szCs w:val="24"/>
                <w:lang w:val="ro-MD"/>
              </w:rPr>
              <w:t>;</w:t>
            </w:r>
          </w:p>
          <w:p w14:paraId="03236C73" w14:textId="77777777" w:rsidR="00E3101B" w:rsidRPr="00A27C9F" w:rsidRDefault="00E3101B" w:rsidP="00095514">
            <w:pPr>
              <w:pStyle w:val="Listparagraf"/>
              <w:widowControl w:val="0"/>
              <w:numPr>
                <w:ilvl w:val="0"/>
                <w:numId w:val="22"/>
              </w:numPr>
              <w:tabs>
                <w:tab w:val="left" w:pos="142"/>
              </w:tabs>
              <w:ind w:left="239" w:hanging="142"/>
              <w:rPr>
                <w:sz w:val="24"/>
                <w:szCs w:val="24"/>
                <w:lang w:val="ro-MD"/>
              </w:rPr>
            </w:pPr>
            <w:r w:rsidRPr="00A27C9F">
              <w:rPr>
                <w:color w:val="000000" w:themeColor="text1"/>
                <w:sz w:val="24"/>
                <w:szCs w:val="24"/>
                <w:lang w:val="ro-MD"/>
              </w:rPr>
              <w:t>Sistemului Integrat de Administrare şi Control;</w:t>
            </w:r>
          </w:p>
          <w:p w14:paraId="6FC35E0B" w14:textId="6B7138C9" w:rsidR="00E3101B" w:rsidRPr="00A27C9F" w:rsidRDefault="00E3101B" w:rsidP="00095514">
            <w:pPr>
              <w:pStyle w:val="Listparagraf"/>
              <w:widowControl w:val="0"/>
              <w:numPr>
                <w:ilvl w:val="0"/>
                <w:numId w:val="22"/>
              </w:numPr>
              <w:tabs>
                <w:tab w:val="left" w:pos="142"/>
              </w:tabs>
              <w:ind w:left="239" w:hanging="142"/>
              <w:rPr>
                <w:sz w:val="24"/>
                <w:szCs w:val="24"/>
                <w:lang w:val="ro-MD"/>
              </w:rPr>
            </w:pPr>
            <w:r w:rsidRPr="00A27C9F">
              <w:rPr>
                <w:sz w:val="24"/>
                <w:szCs w:val="24"/>
                <w:lang w:val="ro-MD"/>
              </w:rPr>
              <w:t>Sistemului informațional ”Moldova LEADER IT Soft” (MLIS)</w:t>
            </w:r>
            <w:r>
              <w:rPr>
                <w:sz w:val="24"/>
                <w:szCs w:val="24"/>
                <w:lang w:val="ro-MD"/>
              </w:rPr>
              <w:t>;</w:t>
            </w:r>
          </w:p>
          <w:p w14:paraId="1A7D226E" w14:textId="77777777" w:rsidR="00E3101B" w:rsidRPr="00A27C9F" w:rsidRDefault="00E3101B" w:rsidP="00095514">
            <w:pPr>
              <w:pStyle w:val="Listparagraf"/>
              <w:widowControl w:val="0"/>
              <w:numPr>
                <w:ilvl w:val="0"/>
                <w:numId w:val="22"/>
              </w:numPr>
              <w:tabs>
                <w:tab w:val="left" w:pos="142"/>
              </w:tabs>
              <w:ind w:left="239" w:hanging="142"/>
              <w:rPr>
                <w:sz w:val="24"/>
                <w:szCs w:val="24"/>
                <w:lang w:val="ro-MD"/>
              </w:rPr>
            </w:pPr>
            <w:r w:rsidRPr="00A27C9F">
              <w:rPr>
                <w:bCs/>
                <w:sz w:val="24"/>
                <w:szCs w:val="24"/>
                <w:lang w:val="ro-MD"/>
              </w:rPr>
              <w:t xml:space="preserve">indicatorilor comuni de realizare, de rezultat, de impact și de context prevăzute în </w:t>
            </w:r>
            <w:r w:rsidRPr="00A27C9F">
              <w:rPr>
                <w:color w:val="000000" w:themeColor="text1"/>
                <w:sz w:val="24"/>
                <w:szCs w:val="24"/>
                <w:lang w:val="ro-MD"/>
              </w:rPr>
              <w:t xml:space="preserve">programul strategic PA; </w:t>
            </w:r>
          </w:p>
          <w:p w14:paraId="7CBD1FCC" w14:textId="77777777" w:rsidR="00E3101B" w:rsidRPr="00A27C9F" w:rsidRDefault="00E3101B" w:rsidP="00095514">
            <w:pPr>
              <w:pStyle w:val="Listparagraf"/>
              <w:widowControl w:val="0"/>
              <w:numPr>
                <w:ilvl w:val="0"/>
                <w:numId w:val="22"/>
              </w:numPr>
              <w:tabs>
                <w:tab w:val="left" w:pos="142"/>
              </w:tabs>
              <w:ind w:left="239" w:hanging="142"/>
              <w:rPr>
                <w:sz w:val="24"/>
                <w:szCs w:val="24"/>
                <w:lang w:val="ro-MD"/>
              </w:rPr>
            </w:pPr>
            <w:r w:rsidRPr="00A27C9F">
              <w:rPr>
                <w:color w:val="000000" w:themeColor="text1"/>
                <w:sz w:val="24"/>
                <w:szCs w:val="24"/>
                <w:lang w:val="ro-MD"/>
              </w:rPr>
              <w:t>raportare periodică privind performanța, activități de monitorizare și evaluare;</w:t>
            </w:r>
          </w:p>
          <w:p w14:paraId="0A78C72B" w14:textId="77777777" w:rsidR="00E3101B" w:rsidRDefault="00E3101B" w:rsidP="00095514">
            <w:pPr>
              <w:pStyle w:val="Listparagraf"/>
              <w:widowControl w:val="0"/>
              <w:numPr>
                <w:ilvl w:val="0"/>
                <w:numId w:val="22"/>
              </w:numPr>
              <w:tabs>
                <w:tab w:val="left" w:pos="142"/>
              </w:tabs>
              <w:ind w:left="239" w:hanging="142"/>
              <w:rPr>
                <w:sz w:val="24"/>
                <w:szCs w:val="24"/>
                <w:lang w:val="ro-MD"/>
              </w:rPr>
            </w:pPr>
            <w:r w:rsidRPr="00A27C9F">
              <w:rPr>
                <w:color w:val="000000" w:themeColor="text1"/>
                <w:sz w:val="24"/>
                <w:szCs w:val="24"/>
                <w:lang w:val="ro-MD"/>
              </w:rPr>
              <w:t xml:space="preserve">raportarea anuală privind progresul de implementare a programului strategic PA </w:t>
            </w:r>
            <w:r w:rsidRPr="00A27C9F">
              <w:rPr>
                <w:sz w:val="24"/>
                <w:szCs w:val="24"/>
                <w:lang w:val="ro-MD"/>
              </w:rPr>
              <w:t>.</w:t>
            </w:r>
          </w:p>
          <w:p w14:paraId="2A58E76E" w14:textId="2D10BDAC" w:rsidR="00E3101B" w:rsidRPr="00A27C9F" w:rsidRDefault="00E3101B" w:rsidP="00095514">
            <w:pPr>
              <w:pStyle w:val="Listparagraf"/>
              <w:widowControl w:val="0"/>
              <w:numPr>
                <w:ilvl w:val="0"/>
                <w:numId w:val="22"/>
              </w:numPr>
              <w:tabs>
                <w:tab w:val="left" w:pos="142"/>
              </w:tabs>
              <w:ind w:left="239" w:hanging="142"/>
              <w:rPr>
                <w:sz w:val="24"/>
                <w:szCs w:val="24"/>
                <w:lang w:val="ro-MD"/>
              </w:rPr>
            </w:pPr>
            <w:r w:rsidRPr="00A27C9F">
              <w:rPr>
                <w:color w:val="000000" w:themeColor="text1"/>
                <w:sz w:val="24"/>
                <w:szCs w:val="24"/>
                <w:lang w:val="ro-MD"/>
              </w:rPr>
              <w:t>evaluările ex ante, intermediară și ex post, precum și toate celelalte activități de evaluare legate de programul strategic PA.</w:t>
            </w:r>
          </w:p>
        </w:tc>
      </w:tr>
      <w:tr w:rsidR="00E3101B" w:rsidRPr="00CB4E82" w14:paraId="1A9DBC7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EDDC0" w14:textId="77777777" w:rsidR="00E3101B" w:rsidRPr="00CB4E82" w:rsidRDefault="00E3101B" w:rsidP="00E3101B">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i/>
                <w:sz w:val="24"/>
                <w:szCs w:val="24"/>
                <w:lang w:val="ro-MD" w:eastAsia="ro-RO"/>
              </w:rPr>
              <w:t>c) Identificaţi peste cît timp vor fi resimţite impacturile estimate şi este necesară evaluarea performanţei actului normativ propus. Explicaţi cum va fi monitorizată şi evaluată opţiunea</w:t>
            </w:r>
          </w:p>
        </w:tc>
      </w:tr>
      <w:tr w:rsidR="00E3101B" w:rsidRPr="000A7683" w14:paraId="2A246EA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9371E" w14:textId="667E9864" w:rsidR="00E3101B" w:rsidRPr="000A7683" w:rsidRDefault="00E3101B" w:rsidP="00E3101B">
            <w:pPr>
              <w:spacing w:after="0" w:line="240" w:lineRule="auto"/>
              <w:jc w:val="both"/>
              <w:rPr>
                <w:rFonts w:ascii="Times New Roman" w:eastAsia="Times New Roman" w:hAnsi="Times New Roman" w:cs="Times New Roman"/>
                <w:sz w:val="24"/>
                <w:szCs w:val="24"/>
                <w:lang w:val="ro-MD" w:eastAsia="ro-RO"/>
              </w:rPr>
            </w:pPr>
            <w:r w:rsidRPr="000A7683">
              <w:rPr>
                <w:rFonts w:ascii="Times New Roman" w:hAnsi="Times New Roman" w:cs="Times New Roman"/>
                <w:sz w:val="24"/>
                <w:szCs w:val="24"/>
                <w:lang w:val="ro-MD"/>
              </w:rPr>
              <w:t>Impactul se va resimți din momentul punerii în aplicare a legii respective,  precum și în primul an de punere în aplicare a cadrului normativ întru implimentarea acesteia.</w:t>
            </w:r>
          </w:p>
        </w:tc>
      </w:tr>
      <w:tr w:rsidR="00E3101B" w:rsidRPr="00CB4E82" w14:paraId="0DF413C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53D0E" w14:textId="77777777" w:rsidR="00E3101B" w:rsidRPr="00CB4E82" w:rsidRDefault="00E3101B" w:rsidP="00E3101B">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6. Consultarea</w:t>
            </w:r>
          </w:p>
        </w:tc>
      </w:tr>
      <w:tr w:rsidR="00E3101B" w:rsidRPr="00CB4E82" w14:paraId="05F45CE1"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6D2DD" w14:textId="77777777" w:rsidR="00E3101B" w:rsidRPr="00CB4E82" w:rsidRDefault="00E3101B" w:rsidP="00E3101B">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i/>
                <w:sz w:val="24"/>
                <w:szCs w:val="24"/>
                <w:lang w:val="ro-MD" w:eastAsia="ro-RO"/>
              </w:rPr>
              <w:t>a) Identificaţi principalele părţi (grupuri) interesate în intervenţia propusă</w:t>
            </w:r>
          </w:p>
        </w:tc>
      </w:tr>
      <w:tr w:rsidR="00E3101B" w:rsidRPr="00CB4E82" w14:paraId="6099D709"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BC922" w14:textId="77777777" w:rsidR="00E3101B" w:rsidRPr="00CB4E82" w:rsidRDefault="00E3101B" w:rsidP="00E3101B">
            <w:pPr>
              <w:widowControl w:val="0"/>
              <w:tabs>
                <w:tab w:val="left" w:pos="142"/>
              </w:tabs>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 xml:space="preserve">Principalele părți interesate în intervenția dată, sunt: </w:t>
            </w:r>
          </w:p>
          <w:p w14:paraId="157FC2F8" w14:textId="77777777" w:rsidR="00E3101B" w:rsidRPr="00CB4E82" w:rsidRDefault="00E3101B" w:rsidP="00E3101B">
            <w:pPr>
              <w:widowControl w:val="0"/>
              <w:tabs>
                <w:tab w:val="left" w:pos="142"/>
              </w:tabs>
              <w:spacing w:after="0" w:line="240" w:lineRule="auto"/>
              <w:jc w:val="both"/>
              <w:rPr>
                <w:rFonts w:ascii="Times New Roman" w:hAnsi="Times New Roman" w:cs="Times New Roman"/>
                <w:b/>
                <w:sz w:val="24"/>
                <w:szCs w:val="24"/>
                <w:lang w:val="ro-MD"/>
              </w:rPr>
            </w:pPr>
            <w:r w:rsidRPr="00CB4E82">
              <w:rPr>
                <w:rFonts w:ascii="Times New Roman" w:hAnsi="Times New Roman" w:cs="Times New Roman"/>
                <w:b/>
                <w:sz w:val="24"/>
                <w:szCs w:val="24"/>
                <w:lang w:val="ro-MD"/>
              </w:rPr>
              <w:t xml:space="preserve">Sectorul privat și asociativ: </w:t>
            </w:r>
          </w:p>
          <w:p w14:paraId="61675E9C" w14:textId="77777777" w:rsidR="00E3101B" w:rsidRPr="00CB4E82" w:rsidRDefault="00E3101B" w:rsidP="00095514">
            <w:pPr>
              <w:pStyle w:val="Listparagraf"/>
              <w:widowControl w:val="0"/>
              <w:numPr>
                <w:ilvl w:val="0"/>
                <w:numId w:val="8"/>
              </w:numPr>
              <w:tabs>
                <w:tab w:val="left" w:pos="142"/>
              </w:tabs>
              <w:ind w:hanging="720"/>
              <w:rPr>
                <w:sz w:val="24"/>
                <w:szCs w:val="24"/>
                <w:lang w:val="ro-MD"/>
              </w:rPr>
            </w:pPr>
            <w:r w:rsidRPr="00CB4E82">
              <w:rPr>
                <w:sz w:val="24"/>
                <w:szCs w:val="24"/>
                <w:lang w:val="ro-MD"/>
              </w:rPr>
              <w:t xml:space="preserve">Asociațiile de profil; </w:t>
            </w:r>
          </w:p>
          <w:p w14:paraId="55A5818E" w14:textId="77777777" w:rsidR="00E3101B" w:rsidRPr="00CB4E82" w:rsidRDefault="00E3101B" w:rsidP="00095514">
            <w:pPr>
              <w:pStyle w:val="Listparagraf"/>
              <w:widowControl w:val="0"/>
              <w:numPr>
                <w:ilvl w:val="0"/>
                <w:numId w:val="8"/>
              </w:numPr>
              <w:tabs>
                <w:tab w:val="left" w:pos="142"/>
              </w:tabs>
              <w:ind w:hanging="720"/>
              <w:rPr>
                <w:sz w:val="24"/>
                <w:szCs w:val="24"/>
                <w:lang w:val="ro-MD"/>
              </w:rPr>
            </w:pPr>
            <w:r w:rsidRPr="00CB4E82">
              <w:rPr>
                <w:sz w:val="24"/>
                <w:szCs w:val="24"/>
                <w:lang w:val="ro-MD"/>
              </w:rPr>
              <w:t>Agenții economici;</w:t>
            </w:r>
          </w:p>
          <w:p w14:paraId="4967FA3B" w14:textId="77777777" w:rsidR="00E3101B" w:rsidRPr="00CB4E82" w:rsidRDefault="00E3101B" w:rsidP="00095514">
            <w:pPr>
              <w:pStyle w:val="Listparagraf"/>
              <w:widowControl w:val="0"/>
              <w:numPr>
                <w:ilvl w:val="0"/>
                <w:numId w:val="8"/>
              </w:numPr>
              <w:tabs>
                <w:tab w:val="left" w:pos="142"/>
              </w:tabs>
              <w:ind w:hanging="720"/>
              <w:rPr>
                <w:sz w:val="24"/>
                <w:szCs w:val="24"/>
                <w:lang w:val="ro-MD"/>
              </w:rPr>
            </w:pPr>
            <w:r w:rsidRPr="00CB4E82">
              <w:rPr>
                <w:sz w:val="24"/>
                <w:szCs w:val="24"/>
                <w:lang w:val="ro-MD"/>
              </w:rPr>
              <w:t>Fermierii;</w:t>
            </w:r>
          </w:p>
          <w:p w14:paraId="34F77483" w14:textId="77777777" w:rsidR="00E3101B" w:rsidRPr="00CB4E82" w:rsidRDefault="00E3101B" w:rsidP="00095514">
            <w:pPr>
              <w:pStyle w:val="Listparagraf"/>
              <w:widowControl w:val="0"/>
              <w:numPr>
                <w:ilvl w:val="0"/>
                <w:numId w:val="8"/>
              </w:numPr>
              <w:tabs>
                <w:tab w:val="left" w:pos="142"/>
              </w:tabs>
              <w:ind w:hanging="720"/>
              <w:rPr>
                <w:sz w:val="24"/>
                <w:szCs w:val="24"/>
                <w:lang w:val="ro-MD"/>
              </w:rPr>
            </w:pPr>
            <w:r w:rsidRPr="00CB4E82">
              <w:rPr>
                <w:sz w:val="24"/>
                <w:szCs w:val="24"/>
                <w:lang w:val="ro-MD"/>
              </w:rPr>
              <w:t>Cetățenii.</w:t>
            </w:r>
          </w:p>
          <w:p w14:paraId="143D9F95" w14:textId="77777777" w:rsidR="00E3101B" w:rsidRPr="00CB4E82" w:rsidRDefault="00E3101B" w:rsidP="00E3101B">
            <w:pPr>
              <w:widowControl w:val="0"/>
              <w:tabs>
                <w:tab w:val="left" w:pos="142"/>
              </w:tabs>
              <w:spacing w:after="0" w:line="240" w:lineRule="auto"/>
              <w:jc w:val="both"/>
              <w:rPr>
                <w:rFonts w:ascii="Times New Roman" w:hAnsi="Times New Roman" w:cs="Times New Roman"/>
                <w:b/>
                <w:sz w:val="24"/>
                <w:szCs w:val="24"/>
                <w:lang w:val="ro-MD"/>
              </w:rPr>
            </w:pPr>
          </w:p>
          <w:p w14:paraId="1B1FD060" w14:textId="77777777" w:rsidR="00E3101B" w:rsidRPr="00CB4E82" w:rsidRDefault="00E3101B" w:rsidP="00E3101B">
            <w:pPr>
              <w:widowControl w:val="0"/>
              <w:tabs>
                <w:tab w:val="left" w:pos="142"/>
              </w:tabs>
              <w:spacing w:after="0" w:line="240" w:lineRule="auto"/>
              <w:jc w:val="both"/>
              <w:rPr>
                <w:rFonts w:ascii="Times New Roman" w:hAnsi="Times New Roman" w:cs="Times New Roman"/>
                <w:b/>
                <w:sz w:val="24"/>
                <w:szCs w:val="24"/>
                <w:lang w:val="ro-MD"/>
              </w:rPr>
            </w:pPr>
            <w:r w:rsidRPr="00CB4E82">
              <w:rPr>
                <w:rFonts w:ascii="Times New Roman" w:hAnsi="Times New Roman" w:cs="Times New Roman"/>
                <w:b/>
                <w:sz w:val="24"/>
                <w:szCs w:val="24"/>
                <w:lang w:val="ro-MD"/>
              </w:rPr>
              <w:t>Sectorul public:</w:t>
            </w:r>
          </w:p>
          <w:p w14:paraId="33250DEA" w14:textId="36146ABE" w:rsidR="00E3101B" w:rsidRPr="00CB4E82" w:rsidRDefault="00E3101B" w:rsidP="00095514">
            <w:pPr>
              <w:pStyle w:val="Listparagraf"/>
              <w:widowControl w:val="0"/>
              <w:numPr>
                <w:ilvl w:val="0"/>
                <w:numId w:val="9"/>
              </w:numPr>
              <w:tabs>
                <w:tab w:val="left" w:pos="142"/>
              </w:tabs>
              <w:ind w:left="239" w:hanging="142"/>
              <w:rPr>
                <w:bCs/>
                <w:sz w:val="24"/>
                <w:szCs w:val="24"/>
                <w:lang w:val="ro-MD"/>
              </w:rPr>
            </w:pPr>
            <w:r w:rsidRPr="00CB4E82">
              <w:rPr>
                <w:bCs/>
                <w:sz w:val="24"/>
                <w:szCs w:val="24"/>
                <w:lang w:val="ro-MD"/>
              </w:rPr>
              <w:t>Cancelaria de Stat</w:t>
            </w:r>
          </w:p>
          <w:p w14:paraId="3584238D" w14:textId="50D97C62" w:rsidR="00E3101B" w:rsidRPr="00CB4E82" w:rsidRDefault="00E3101B" w:rsidP="00095514">
            <w:pPr>
              <w:pStyle w:val="Listparagraf"/>
              <w:widowControl w:val="0"/>
              <w:numPr>
                <w:ilvl w:val="0"/>
                <w:numId w:val="9"/>
              </w:numPr>
              <w:tabs>
                <w:tab w:val="left" w:pos="142"/>
              </w:tabs>
              <w:ind w:left="239" w:hanging="142"/>
              <w:rPr>
                <w:bCs/>
                <w:sz w:val="24"/>
                <w:szCs w:val="24"/>
                <w:lang w:val="ro-MD"/>
              </w:rPr>
            </w:pPr>
            <w:r w:rsidRPr="00CB4E82">
              <w:rPr>
                <w:bCs/>
                <w:sz w:val="24"/>
                <w:szCs w:val="24"/>
                <w:lang w:val="ro-MD"/>
              </w:rPr>
              <w:t>Ministerul Finanțelort</w:t>
            </w:r>
          </w:p>
          <w:p w14:paraId="098B0447" w14:textId="176F4317" w:rsidR="00E3101B" w:rsidRPr="00CB4E82" w:rsidRDefault="00E3101B" w:rsidP="00095514">
            <w:pPr>
              <w:pStyle w:val="Listparagraf"/>
              <w:widowControl w:val="0"/>
              <w:numPr>
                <w:ilvl w:val="0"/>
                <w:numId w:val="9"/>
              </w:numPr>
              <w:tabs>
                <w:tab w:val="left" w:pos="142"/>
              </w:tabs>
              <w:ind w:left="239" w:hanging="142"/>
              <w:rPr>
                <w:sz w:val="24"/>
                <w:szCs w:val="24"/>
                <w:lang w:val="ro-MD"/>
              </w:rPr>
            </w:pPr>
            <w:r w:rsidRPr="00CB4E82">
              <w:rPr>
                <w:sz w:val="24"/>
                <w:szCs w:val="24"/>
                <w:lang w:val="ro-MD"/>
              </w:rPr>
              <w:t>Autoritățile competente ale administrației publice centrale;</w:t>
            </w:r>
          </w:p>
          <w:p w14:paraId="29B35A3E" w14:textId="193B69A1" w:rsidR="00E3101B" w:rsidRPr="00CB4E82" w:rsidRDefault="00E3101B" w:rsidP="00095514">
            <w:pPr>
              <w:pStyle w:val="Listparagraf"/>
              <w:widowControl w:val="0"/>
              <w:numPr>
                <w:ilvl w:val="0"/>
                <w:numId w:val="9"/>
              </w:numPr>
              <w:tabs>
                <w:tab w:val="left" w:pos="142"/>
                <w:tab w:val="left" w:pos="536"/>
              </w:tabs>
              <w:ind w:left="239" w:hanging="142"/>
              <w:rPr>
                <w:sz w:val="24"/>
                <w:szCs w:val="24"/>
                <w:lang w:val="ro-MD"/>
              </w:rPr>
            </w:pPr>
            <w:r>
              <w:rPr>
                <w:sz w:val="24"/>
                <w:szCs w:val="24"/>
                <w:lang w:val="ro-MD"/>
              </w:rPr>
              <w:t xml:space="preserve">   </w:t>
            </w:r>
            <w:r w:rsidRPr="00CB4E82">
              <w:rPr>
                <w:sz w:val="24"/>
                <w:szCs w:val="24"/>
                <w:lang w:val="ro-MD"/>
              </w:rPr>
              <w:t>Autoritățile administrației publice locale.</w:t>
            </w:r>
          </w:p>
        </w:tc>
      </w:tr>
      <w:tr w:rsidR="00E3101B" w:rsidRPr="00CB4E82" w14:paraId="62BD3DE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B5E4C" w14:textId="77777777" w:rsidR="00E3101B" w:rsidRPr="00CB4E82" w:rsidRDefault="00E3101B" w:rsidP="00E3101B">
            <w:pPr>
              <w:widowControl w:val="0"/>
              <w:tabs>
                <w:tab w:val="left" w:pos="142"/>
              </w:tabs>
              <w:spacing w:after="0" w:line="240" w:lineRule="auto"/>
              <w:jc w:val="both"/>
              <w:rPr>
                <w:rFonts w:ascii="Times New Roman" w:hAnsi="Times New Roman" w:cs="Times New Roman"/>
                <w:i/>
                <w:sz w:val="24"/>
                <w:szCs w:val="24"/>
                <w:lang w:val="ro-MD"/>
              </w:rPr>
            </w:pPr>
            <w:r w:rsidRPr="00CB4E82">
              <w:rPr>
                <w:rFonts w:ascii="Times New Roman" w:hAnsi="Times New Roman" w:cs="Times New Roman"/>
                <w:i/>
                <w:sz w:val="24"/>
                <w:szCs w:val="24"/>
                <w:lang w:val="ro-MD"/>
              </w:rPr>
              <w:t>b) Metodele prin care s-a asigurat consultarea adecvată a părţilor</w:t>
            </w:r>
          </w:p>
        </w:tc>
      </w:tr>
      <w:tr w:rsidR="00E3101B" w:rsidRPr="00CB4E82" w14:paraId="253C9F0A"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CE53F" w14:textId="21134313" w:rsidR="00E3101B" w:rsidRPr="00CB4E82" w:rsidRDefault="00E3101B" w:rsidP="00E3101B">
            <w:pPr>
              <w:spacing w:after="0" w:line="240" w:lineRule="auto"/>
              <w:jc w:val="both"/>
              <w:rPr>
                <w:rFonts w:ascii="Times New Roman" w:hAnsi="Times New Roman" w:cs="Times New Roman"/>
                <w:bCs/>
                <w:i/>
                <w:sz w:val="24"/>
                <w:szCs w:val="24"/>
                <w:lang w:val="ro-MD"/>
              </w:rPr>
            </w:pPr>
            <w:r w:rsidRPr="00CB4E82">
              <w:rPr>
                <w:rFonts w:ascii="Times New Roman" w:hAnsi="Times New Roman" w:cs="Times New Roman"/>
                <w:bCs/>
                <w:sz w:val="24"/>
                <w:szCs w:val="24"/>
                <w:lang w:val="ro-MD"/>
              </w:rPr>
              <w:t xml:space="preserve">În conformitate cu prevederile pct. 177 din Hotărârea Guvernului nr. 610/2018 pentru aprobarea Regulamentului Guvernului și art. 9 din Legea nr. 239/2008 privind transparența în procesul decizional, anunțul de inițiere a elaborării proiectului de lege a fost plasat, pe data de 01 februarie  2024, pe pagina web a MAIA, compartimentul </w:t>
            </w:r>
            <w:r w:rsidRPr="00CB4E82">
              <w:rPr>
                <w:rFonts w:ascii="Times New Roman" w:hAnsi="Times New Roman" w:cs="Times New Roman"/>
                <w:bCs/>
                <w:i/>
                <w:sz w:val="24"/>
                <w:szCs w:val="24"/>
                <w:lang w:val="ro-MD"/>
              </w:rPr>
              <w:t>Transparența decizională,</w:t>
            </w:r>
            <w:r w:rsidRPr="00CB4E82">
              <w:rPr>
                <w:rFonts w:ascii="Times New Roman" w:hAnsi="Times New Roman" w:cs="Times New Roman"/>
                <w:bCs/>
                <w:sz w:val="24"/>
                <w:szCs w:val="24"/>
                <w:lang w:val="ro-MD"/>
              </w:rPr>
              <w:t xml:space="preserve"> </w:t>
            </w:r>
          </w:p>
          <w:p w14:paraId="40CA53A7" w14:textId="77777777" w:rsidR="00E3101B" w:rsidRPr="00CB4E82" w:rsidRDefault="00E3101B" w:rsidP="00E3101B">
            <w:pPr>
              <w:spacing w:after="0" w:line="240" w:lineRule="auto"/>
              <w:jc w:val="both"/>
              <w:rPr>
                <w:rFonts w:ascii="Times New Roman" w:eastAsia="Times New Roman" w:hAnsi="Times New Roman" w:cs="Times New Roman"/>
                <w:color w:val="5B9BD5" w:themeColor="accent1"/>
                <w:sz w:val="24"/>
                <w:szCs w:val="24"/>
                <w:bdr w:val="none" w:sz="0" w:space="0" w:color="auto" w:frame="1"/>
                <w:lang w:val="ro-MD" w:eastAsia="ro-RO"/>
              </w:rPr>
            </w:pPr>
            <w:r w:rsidRPr="00CB4E82">
              <w:rPr>
                <w:rFonts w:ascii="Times New Roman" w:eastAsia="Times New Roman" w:hAnsi="Times New Roman" w:cs="Times New Roman"/>
                <w:color w:val="5B9BD5" w:themeColor="accent1"/>
                <w:sz w:val="24"/>
                <w:szCs w:val="24"/>
                <w:bdr w:val="none" w:sz="0" w:space="0" w:color="auto" w:frame="1"/>
                <w:lang w:val="ro-MD" w:eastAsia="ro-RO"/>
              </w:rPr>
              <w:t xml:space="preserve">https://particip.gov.md/ro/document/stages/anunt-privind-initierea-elaborarii-proiectului-de-lege-privind-finantarea-gestionarea-si-monitorizarea-politicii-agricole/11969 </w:t>
            </w:r>
          </w:p>
          <w:p w14:paraId="3A4BDA0F" w14:textId="1C6A9B08" w:rsidR="00E3101B" w:rsidRPr="00CB4E82" w:rsidRDefault="00000000" w:rsidP="00E3101B">
            <w:pPr>
              <w:spacing w:after="0" w:line="240" w:lineRule="auto"/>
              <w:jc w:val="both"/>
              <w:rPr>
                <w:rFonts w:ascii="Times New Roman" w:eastAsia="Times New Roman" w:hAnsi="Times New Roman" w:cs="Times New Roman"/>
                <w:color w:val="5B9BD5" w:themeColor="accent1"/>
                <w:sz w:val="24"/>
                <w:szCs w:val="24"/>
                <w:bdr w:val="none" w:sz="0" w:space="0" w:color="auto" w:frame="1"/>
                <w:lang w:val="ro-MD" w:eastAsia="ro-RO"/>
              </w:rPr>
            </w:pPr>
            <w:hyperlink w:history="1"/>
          </w:p>
          <w:p w14:paraId="7F477370" w14:textId="1C10ACE2" w:rsidR="00E3101B" w:rsidRPr="00CB4E82" w:rsidRDefault="00E3101B" w:rsidP="00E3101B">
            <w:pPr>
              <w:pStyle w:val="simple-bold-18"/>
              <w:spacing w:before="0" w:beforeAutospacing="0" w:after="0" w:afterAutospacing="0" w:line="270" w:lineRule="atLeast"/>
              <w:jc w:val="both"/>
              <w:textAlignment w:val="baseline"/>
              <w:rPr>
                <w:color w:val="000000"/>
                <w:lang w:val="ro-MD"/>
              </w:rPr>
            </w:pPr>
            <w:r w:rsidRPr="00CB4E82">
              <w:rPr>
                <w:color w:val="000000"/>
                <w:bdr w:val="none" w:sz="0" w:space="0" w:color="auto" w:frame="1"/>
                <w:lang w:val="ro-MD"/>
              </w:rPr>
              <w:t xml:space="preserve">La fel, pe data de 14 februarie curent, </w:t>
            </w:r>
            <w:r w:rsidRPr="00CB4E82">
              <w:rPr>
                <w:bCs/>
                <w:lang w:val="ro-MD"/>
              </w:rPr>
              <w:t xml:space="preserve">pe pagina web a MAIA, compartimentul </w:t>
            </w:r>
            <w:r w:rsidRPr="00CB4E82">
              <w:rPr>
                <w:bCs/>
                <w:i/>
                <w:lang w:val="ro-MD"/>
              </w:rPr>
              <w:t xml:space="preserve">Transparența decizională, a fost plasat </w:t>
            </w:r>
            <w:r w:rsidRPr="00CB4E82">
              <w:rPr>
                <w:color w:val="000000"/>
                <w:bdr w:val="none" w:sz="0" w:space="0" w:color="auto" w:frame="1"/>
                <w:lang w:val="ro-MD"/>
              </w:rPr>
              <w:t>Anunț privind inițierea elaborării Analizei impactului de reglementare asupra proiectului de lege privind finanțarea, gestionarea și monitorizarea politicii agricole</w:t>
            </w:r>
          </w:p>
          <w:p w14:paraId="2C840E4B" w14:textId="049D2987" w:rsidR="00E3101B" w:rsidRDefault="00000000" w:rsidP="00E3101B">
            <w:pPr>
              <w:spacing w:after="0" w:line="240" w:lineRule="auto"/>
              <w:jc w:val="both"/>
              <w:rPr>
                <w:rFonts w:ascii="Times New Roman" w:hAnsi="Times New Roman" w:cs="Times New Roman"/>
                <w:bCs/>
                <w:color w:val="5B9BD5" w:themeColor="accent1"/>
                <w:sz w:val="24"/>
                <w:szCs w:val="24"/>
                <w:lang w:val="ro-MD"/>
              </w:rPr>
            </w:pPr>
            <w:hyperlink r:id="rId9" w:history="1">
              <w:r w:rsidR="00E3101B" w:rsidRPr="004734D2">
                <w:rPr>
                  <w:rStyle w:val="Hyperlink"/>
                  <w:rFonts w:ascii="Times New Roman" w:hAnsi="Times New Roman" w:cs="Times New Roman"/>
                  <w:bCs/>
                  <w:sz w:val="24"/>
                  <w:szCs w:val="24"/>
                  <w:lang w:val="ro-MD"/>
                </w:rPr>
                <w:t>https://particip.gov.md/ro/document/stages/anunt-privind-initierea-elaborarii-analizei-impactului-de-reglementare-asupra-proiectului-de-lege-privind-finantarea-gestionarea-si-monitorizarea-politicii-agricole/12031</w:t>
              </w:r>
            </w:hyperlink>
          </w:p>
          <w:p w14:paraId="0E4F1628" w14:textId="77777777" w:rsidR="00E3101B" w:rsidRPr="00CB4E82" w:rsidRDefault="00E3101B" w:rsidP="00E3101B">
            <w:pPr>
              <w:spacing w:after="0" w:line="240" w:lineRule="auto"/>
              <w:jc w:val="both"/>
              <w:rPr>
                <w:rFonts w:ascii="Times New Roman" w:hAnsi="Times New Roman" w:cs="Times New Roman"/>
                <w:bCs/>
                <w:color w:val="5B9BD5" w:themeColor="accent1"/>
                <w:sz w:val="24"/>
                <w:szCs w:val="24"/>
                <w:lang w:val="ro-MD"/>
              </w:rPr>
            </w:pPr>
          </w:p>
          <w:p w14:paraId="671048B7" w14:textId="06591A93" w:rsidR="00E3101B"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Complementar, în procesul de elaborare a prezentului proiect de lege, au fost organizate ședințe ale grupului de lucru instituit prin Ordinul Ministerului Agriculturii și Industriei Alimentare nr. 189 din 13 decembrie 2023, în cadrul cărora au fost examinate toate propunerile ce țin de elaborarea proiectului în cauză.</w:t>
            </w:r>
          </w:p>
          <w:p w14:paraId="6651779D" w14:textId="77777777" w:rsidR="00E3101B" w:rsidRDefault="00E3101B" w:rsidP="00E3101B">
            <w:pPr>
              <w:spacing w:after="0" w:line="240" w:lineRule="auto"/>
              <w:jc w:val="both"/>
              <w:rPr>
                <w:rFonts w:ascii="Times New Roman" w:hAnsi="Times New Roman" w:cs="Times New Roman"/>
                <w:bCs/>
                <w:sz w:val="24"/>
                <w:szCs w:val="24"/>
                <w:lang w:val="ro-MD"/>
              </w:rPr>
            </w:pPr>
          </w:p>
          <w:p w14:paraId="1BE51BC8" w14:textId="7F9B7BE7" w:rsidR="00E3101B" w:rsidRPr="001672E5" w:rsidRDefault="00E3101B" w:rsidP="00E3101B">
            <w:pPr>
              <w:spacing w:after="0" w:line="240" w:lineRule="auto"/>
              <w:jc w:val="both"/>
              <w:rPr>
                <w:rFonts w:ascii="Times New Roman" w:hAnsi="Times New Roman" w:cs="Times New Roman"/>
                <w:bCs/>
                <w:sz w:val="24"/>
                <w:szCs w:val="24"/>
                <w:lang w:val="ro-MD"/>
              </w:rPr>
            </w:pPr>
            <w:r w:rsidRPr="001672E5">
              <w:rPr>
                <w:rFonts w:ascii="Times New Roman" w:hAnsi="Times New Roman" w:cs="Times New Roman"/>
                <w:bCs/>
                <w:sz w:val="24"/>
                <w:szCs w:val="24"/>
                <w:lang w:val="ro-MD"/>
              </w:rPr>
              <w:t xml:space="preserve">La data de 22 și 24 mai curent MAIA a organizat consultări publice asupra proiectului legii cu asociațiile de profil, la care au participat reprezentanții a peste 20 de asociații de profil. Suplimentar </w:t>
            </w:r>
            <w:r w:rsidRPr="001672E5">
              <w:rPr>
                <w:rFonts w:ascii="Times New Roman" w:hAnsi="Times New Roman" w:cs="Times New Roman"/>
                <w:bCs/>
                <w:sz w:val="24"/>
                <w:szCs w:val="24"/>
                <w:lang w:val="ro-MD"/>
              </w:rPr>
              <w:lastRenderedPageBreak/>
              <w:t xml:space="preserve">au fost organizate ședințe de lucru cu asociațiile care au prezentat propuneri urmare consultărilor publice. Proiectul legii a fost îmbunătățit în contextul propunerilor agreate de părți. </w:t>
            </w:r>
          </w:p>
          <w:p w14:paraId="76C28A57" w14:textId="77777777" w:rsidR="00E3101B" w:rsidRPr="00CB4E82" w:rsidRDefault="00E3101B" w:rsidP="00E3101B">
            <w:pPr>
              <w:spacing w:after="0" w:line="240" w:lineRule="auto"/>
              <w:jc w:val="both"/>
              <w:rPr>
                <w:rFonts w:ascii="Times New Roman" w:hAnsi="Times New Roman" w:cs="Times New Roman"/>
                <w:bCs/>
                <w:color w:val="5B9BD5" w:themeColor="accent1"/>
                <w:sz w:val="24"/>
                <w:szCs w:val="24"/>
                <w:lang w:val="ro-MD"/>
              </w:rPr>
            </w:pPr>
          </w:p>
          <w:p w14:paraId="0A85694E" w14:textId="77777777" w:rsidR="00E3101B" w:rsidRDefault="00E3101B" w:rsidP="00E3101B">
            <w:pPr>
              <w:widowControl w:val="0"/>
              <w:tabs>
                <w:tab w:val="left" w:pos="142"/>
              </w:tabs>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Potrivit Legii nr. 100/2017 cu privire la actele normative, proiectul de lege urmează a fi consultat și avizat cu instituțiile statului, dar și cu participarea în format larg a societății civile în domeniu.</w:t>
            </w:r>
          </w:p>
          <w:p w14:paraId="283839AB" w14:textId="77777777" w:rsidR="005D0201" w:rsidRDefault="005D0201" w:rsidP="00E3101B">
            <w:pPr>
              <w:widowControl w:val="0"/>
              <w:tabs>
                <w:tab w:val="left" w:pos="142"/>
              </w:tabs>
              <w:spacing w:after="0" w:line="240" w:lineRule="auto"/>
              <w:jc w:val="both"/>
              <w:rPr>
                <w:rFonts w:ascii="Times New Roman" w:hAnsi="Times New Roman" w:cs="Times New Roman"/>
                <w:sz w:val="24"/>
                <w:szCs w:val="24"/>
                <w:lang w:val="ro-MD"/>
              </w:rPr>
            </w:pPr>
          </w:p>
          <w:p w14:paraId="23E3FF6B" w14:textId="60B0D7F5" w:rsidR="005D0201" w:rsidRPr="00C47082" w:rsidRDefault="005D0201" w:rsidP="005D0201">
            <w:pPr>
              <w:pStyle w:val="cp"/>
              <w:spacing w:before="0" w:beforeAutospacing="0" w:after="0" w:afterAutospacing="0"/>
              <w:jc w:val="both"/>
              <w:rPr>
                <w:rFonts w:eastAsia="Calibri"/>
                <w:i/>
                <w:iCs/>
              </w:rPr>
            </w:pPr>
            <w:r w:rsidRPr="00C47082">
              <w:t>În temeiul punctului 11, subpunctul 2</w:t>
            </w:r>
            <w:r w:rsidRPr="00C47082">
              <w:rPr>
                <w:vertAlign w:val="superscript"/>
              </w:rPr>
              <w:t>1</w:t>
            </w:r>
            <w:r w:rsidRPr="00C47082">
              <w:t>, litera b) din</w:t>
            </w:r>
            <w:r w:rsidRPr="00C47082">
              <w:rPr>
                <w:rFonts w:ascii="Arial" w:hAnsi="Arial" w:cs="Arial"/>
                <w:b/>
                <w:bCs/>
              </w:rPr>
              <w:t xml:space="preserve"> </w:t>
            </w:r>
            <w:r w:rsidRPr="00C47082">
              <w:t>Metodologia de analiză a impactului în procesul de fundamentare a proiectelor de acte normative, aprobată prin Hotărârea Guvernului nr. 23/2019, Analiza impactului în procesul de fundamentare asupra proiectului de lege privind finanțarea, gestionarea și monitorizarea politicii agricole</w:t>
            </w:r>
            <w:r w:rsidR="001210C0" w:rsidRPr="00C47082">
              <w:t xml:space="preserve"> a fost transmisă spre consultare</w:t>
            </w:r>
            <w:r w:rsidR="00B01BDC" w:rsidRPr="00C47082">
              <w:t xml:space="preserve"> către </w:t>
            </w:r>
            <w:r w:rsidR="001210C0" w:rsidRPr="00C47082">
              <w:t>Ministerul Finanțelor.</w:t>
            </w:r>
            <w:r w:rsidR="00C3193E" w:rsidRPr="00C47082">
              <w:t xml:space="preserve"> Astfel,</w:t>
            </w:r>
            <w:r w:rsidR="001210C0" w:rsidRPr="00C47082">
              <w:t xml:space="preserve"> </w:t>
            </w:r>
            <w:r w:rsidR="00B01BDC" w:rsidRPr="00C47082">
              <w:t>punctul</w:t>
            </w:r>
            <w:r w:rsidR="0053282F" w:rsidRPr="00C47082">
              <w:t xml:space="preserve"> 1 litera b) și punctul 4 litera b</w:t>
            </w:r>
            <w:r w:rsidR="0053282F" w:rsidRPr="00C47082">
              <w:rPr>
                <w:vertAlign w:val="superscript"/>
              </w:rPr>
              <w:t>1</w:t>
            </w:r>
            <w:r w:rsidR="0053282F" w:rsidRPr="00C47082">
              <w:t xml:space="preserve">) </w:t>
            </w:r>
            <w:r w:rsidR="00B01BDC" w:rsidRPr="00C47082">
              <w:t xml:space="preserve">din </w:t>
            </w:r>
            <w:r w:rsidR="0053282F" w:rsidRPr="00C47082">
              <w:t>Analiza respectivă</w:t>
            </w:r>
            <w:r w:rsidR="00B01BDC" w:rsidRPr="00C47082">
              <w:t>,</w:t>
            </w:r>
            <w:r w:rsidR="0053282F" w:rsidRPr="00C47082">
              <w:t xml:space="preserve"> </w:t>
            </w:r>
            <w:r w:rsidR="001210C0" w:rsidRPr="00C47082">
              <w:t>a</w:t>
            </w:r>
            <w:r w:rsidR="00B01BDC" w:rsidRPr="00C47082">
              <w:t>u</w:t>
            </w:r>
            <w:r w:rsidR="001210C0" w:rsidRPr="00C47082">
              <w:t xml:space="preserve"> fost ajustat</w:t>
            </w:r>
            <w:r w:rsidR="00B01BDC" w:rsidRPr="00C47082">
              <w:t>e</w:t>
            </w:r>
            <w:r w:rsidR="001210C0" w:rsidRPr="00C47082">
              <w:t xml:space="preserve"> prin prisma propunerilor Ministerului Finanțelor</w:t>
            </w:r>
            <w:r w:rsidR="00C3193E" w:rsidRPr="00C47082">
              <w:t>,</w:t>
            </w:r>
            <w:r w:rsidR="001210C0" w:rsidRPr="00C47082">
              <w:t xml:space="preserve"> expuse în avizul  cu nr. 07/5-09/171 din 28.05.2024. </w:t>
            </w:r>
          </w:p>
          <w:p w14:paraId="23FC685E" w14:textId="69EF7EE5" w:rsidR="005D0201" w:rsidRPr="005D0201" w:rsidRDefault="005D0201" w:rsidP="00E3101B">
            <w:pPr>
              <w:widowControl w:val="0"/>
              <w:tabs>
                <w:tab w:val="left" w:pos="142"/>
              </w:tabs>
              <w:spacing w:after="0" w:line="240" w:lineRule="auto"/>
              <w:jc w:val="both"/>
              <w:rPr>
                <w:rFonts w:ascii="Times New Roman" w:hAnsi="Times New Roman" w:cs="Times New Roman"/>
                <w:sz w:val="24"/>
                <w:szCs w:val="24"/>
              </w:rPr>
            </w:pPr>
          </w:p>
        </w:tc>
      </w:tr>
      <w:tr w:rsidR="00E3101B" w:rsidRPr="00CB4E82" w14:paraId="2B820DE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E01A6" w14:textId="77777777" w:rsidR="00E3101B" w:rsidRPr="00CB4E82" w:rsidRDefault="00E3101B" w:rsidP="00E3101B">
            <w:pPr>
              <w:spacing w:after="0" w:line="240" w:lineRule="auto"/>
              <w:jc w:val="both"/>
              <w:rPr>
                <w:rFonts w:ascii="Times New Roman" w:eastAsia="Times New Roman" w:hAnsi="Times New Roman" w:cs="Times New Roman"/>
                <w:b/>
                <w:i/>
                <w:sz w:val="24"/>
                <w:szCs w:val="24"/>
                <w:lang w:val="ro-MD" w:eastAsia="ro-RO"/>
              </w:rPr>
            </w:pPr>
            <w:r w:rsidRPr="00CB4E82">
              <w:rPr>
                <w:rFonts w:ascii="Times New Roman" w:eastAsia="Times New Roman" w:hAnsi="Times New Roman" w:cs="Times New Roman"/>
                <w:b/>
                <w:i/>
                <w:sz w:val="24"/>
                <w:szCs w:val="24"/>
                <w:lang w:val="ro-MD" w:eastAsia="ro-RO"/>
              </w:rPr>
              <w:lastRenderedPageBreak/>
              <w:t>c</w:t>
            </w:r>
            <w:r w:rsidRPr="00CB4E82">
              <w:rPr>
                <w:rFonts w:ascii="Times New Roman" w:eastAsia="Times New Roman" w:hAnsi="Times New Roman" w:cs="Times New Roman"/>
                <w:i/>
                <w:sz w:val="24"/>
                <w:szCs w:val="24"/>
                <w:lang w:val="ro-MD" w:eastAsia="ro-RO"/>
              </w:rPr>
              <w:t>) Expuneţi succint poziţia fiecărei entităţi consultate faţă de documentul de analiză a impactului şi/sau intervenţia propusă (se expune poziţia a cel puţin unui exponent din fiecare grup de interese identificat)</w:t>
            </w:r>
          </w:p>
        </w:tc>
      </w:tr>
      <w:tr w:rsidR="00E3101B" w:rsidRPr="00CB4E82" w14:paraId="0BA10E6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52960" w14:textId="33840DC8" w:rsidR="00E3101B" w:rsidRPr="00CB4E82" w:rsidRDefault="00E3101B" w:rsidP="00E3101B">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 xml:space="preserve">După organizarea consultărilor publice, Analiza de Impact va fi completată cu pozițiile entităților participante la dezbateri. </w:t>
            </w:r>
          </w:p>
        </w:tc>
      </w:tr>
      <w:tr w:rsidR="00E3101B" w:rsidRPr="00CB4E82" w14:paraId="04CE68C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19C85" w14:textId="77777777" w:rsidR="00E3101B" w:rsidRPr="00CB4E82" w:rsidRDefault="00E3101B" w:rsidP="00E3101B">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Tabel pentru identificarea impacturilor</w:t>
            </w:r>
          </w:p>
        </w:tc>
      </w:tr>
      <w:tr w:rsidR="00E3101B" w:rsidRPr="00CB4E82" w14:paraId="609D21A2" w14:textId="77777777" w:rsidTr="00FE1D6E">
        <w:tblPrEx>
          <w:tblCellMar>
            <w:top w:w="0" w:type="dxa"/>
            <w:left w:w="108" w:type="dxa"/>
            <w:bottom w:w="0" w:type="dxa"/>
            <w:right w:w="108" w:type="dxa"/>
          </w:tblCellMar>
        </w:tblPrEx>
        <w:trPr>
          <w:trHeight w:val="263"/>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D9607DB" w14:textId="77777777" w:rsidR="00E3101B" w:rsidRPr="00CB4E82" w:rsidRDefault="00E3101B" w:rsidP="00E3101B">
            <w:pPr>
              <w:spacing w:after="0" w:line="240" w:lineRule="auto"/>
              <w:jc w:val="both"/>
              <w:rPr>
                <w:rFonts w:ascii="Times New Roman" w:hAnsi="Times New Roman" w:cs="Times New Roman"/>
                <w:b/>
                <w:bCs/>
                <w:sz w:val="24"/>
                <w:szCs w:val="24"/>
                <w:lang w:val="ro-MD"/>
              </w:rPr>
            </w:pPr>
            <w:r w:rsidRPr="00CB4E82">
              <w:rPr>
                <w:rFonts w:ascii="Times New Roman" w:hAnsi="Times New Roman" w:cs="Times New Roman"/>
                <w:b/>
                <w:bCs/>
                <w:sz w:val="24"/>
                <w:szCs w:val="24"/>
                <w:lang w:val="ro-MD"/>
              </w:rPr>
              <w:t>Categorii de impact</w:t>
            </w:r>
          </w:p>
        </w:tc>
        <w:tc>
          <w:tcPr>
            <w:tcW w:w="3519" w:type="pct"/>
            <w:gridSpan w:val="4"/>
            <w:tcBorders>
              <w:top w:val="single" w:sz="4" w:space="0" w:color="auto"/>
              <w:left w:val="single" w:sz="6" w:space="0" w:color="000000"/>
              <w:bottom w:val="single" w:sz="6" w:space="0" w:color="000000"/>
              <w:right w:val="single" w:sz="6" w:space="0" w:color="000000"/>
            </w:tcBorders>
          </w:tcPr>
          <w:p w14:paraId="7FB868E5" w14:textId="77777777" w:rsidR="00E3101B" w:rsidRPr="00CB4E82" w:rsidRDefault="00E3101B" w:rsidP="00E3101B">
            <w:pPr>
              <w:spacing w:after="0" w:line="240" w:lineRule="auto"/>
              <w:jc w:val="both"/>
              <w:rPr>
                <w:rFonts w:ascii="Times New Roman" w:hAnsi="Times New Roman" w:cs="Times New Roman"/>
                <w:b/>
                <w:sz w:val="24"/>
                <w:szCs w:val="24"/>
                <w:lang w:val="ro-MD"/>
              </w:rPr>
            </w:pPr>
            <w:r w:rsidRPr="00CB4E82">
              <w:rPr>
                <w:rFonts w:ascii="Times New Roman" w:hAnsi="Times New Roman" w:cs="Times New Roman"/>
                <w:b/>
                <w:sz w:val="24"/>
                <w:szCs w:val="24"/>
                <w:lang w:val="ro-MD"/>
              </w:rPr>
              <w:t>Punctaj atribuit</w:t>
            </w:r>
          </w:p>
        </w:tc>
      </w:tr>
      <w:tr w:rsidR="00E3101B" w:rsidRPr="00CB4E82" w14:paraId="06DFB0C5" w14:textId="77777777" w:rsidTr="00E3101B">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203B37" w14:textId="77777777" w:rsidR="00E3101B" w:rsidRPr="00CB4E82" w:rsidRDefault="00E3101B" w:rsidP="00E3101B">
            <w:pPr>
              <w:spacing w:after="0" w:line="240" w:lineRule="auto"/>
              <w:jc w:val="both"/>
              <w:rPr>
                <w:rFonts w:ascii="Times New Roman" w:hAnsi="Times New Roman" w:cs="Times New Roman"/>
                <w:bCs/>
                <w:i/>
                <w:sz w:val="24"/>
                <w:szCs w:val="24"/>
                <w:lang w:val="ro-MD"/>
              </w:rPr>
            </w:pPr>
          </w:p>
        </w:tc>
        <w:tc>
          <w:tcPr>
            <w:tcW w:w="880" w:type="pct"/>
            <w:gridSpan w:val="2"/>
            <w:tcBorders>
              <w:top w:val="nil"/>
              <w:left w:val="single" w:sz="6" w:space="0" w:color="000000"/>
              <w:bottom w:val="single" w:sz="6" w:space="0" w:color="000000"/>
              <w:right w:val="single" w:sz="6" w:space="0" w:color="000000"/>
            </w:tcBorders>
          </w:tcPr>
          <w:p w14:paraId="7A8C6E04" w14:textId="77777777" w:rsidR="00E3101B" w:rsidRPr="00CB4E82" w:rsidRDefault="00E3101B" w:rsidP="00E3101B">
            <w:pPr>
              <w:spacing w:after="0" w:line="240" w:lineRule="auto"/>
              <w:jc w:val="both"/>
              <w:rPr>
                <w:rFonts w:ascii="Times New Roman" w:hAnsi="Times New Roman" w:cs="Times New Roman"/>
                <w:i/>
                <w:sz w:val="24"/>
                <w:szCs w:val="24"/>
                <w:lang w:val="ro-MD"/>
              </w:rPr>
            </w:pPr>
            <w:r w:rsidRPr="00CB4E82">
              <w:rPr>
                <w:rFonts w:ascii="Times New Roman" w:hAnsi="Times New Roman" w:cs="Times New Roman"/>
                <w:i/>
                <w:sz w:val="24"/>
                <w:szCs w:val="24"/>
                <w:lang w:val="ro-MD"/>
              </w:rPr>
              <w:t xml:space="preserve">Opțiunea </w:t>
            </w:r>
          </w:p>
          <w:p w14:paraId="786582C4" w14:textId="77777777" w:rsidR="00E3101B" w:rsidRPr="00CB4E82" w:rsidRDefault="00E3101B" w:rsidP="00E3101B">
            <w:pPr>
              <w:spacing w:after="0" w:line="240" w:lineRule="auto"/>
              <w:jc w:val="both"/>
              <w:rPr>
                <w:rFonts w:ascii="Times New Roman" w:hAnsi="Times New Roman" w:cs="Times New Roman"/>
                <w:i/>
                <w:sz w:val="24"/>
                <w:szCs w:val="24"/>
                <w:lang w:val="ro-MD"/>
              </w:rPr>
            </w:pPr>
            <w:r w:rsidRPr="00CB4E82">
              <w:rPr>
                <w:rFonts w:ascii="Times New Roman" w:hAnsi="Times New Roman" w:cs="Times New Roman"/>
                <w:i/>
                <w:sz w:val="24"/>
                <w:szCs w:val="24"/>
                <w:lang w:val="ro-MD"/>
              </w:rPr>
              <w:t>propusă</w:t>
            </w:r>
          </w:p>
        </w:tc>
        <w:tc>
          <w:tcPr>
            <w:tcW w:w="879" w:type="pct"/>
            <w:tcBorders>
              <w:top w:val="nil"/>
              <w:left w:val="single" w:sz="6" w:space="0" w:color="000000"/>
              <w:bottom w:val="single" w:sz="6" w:space="0" w:color="000000"/>
              <w:right w:val="single" w:sz="6" w:space="0" w:color="000000"/>
            </w:tcBorders>
          </w:tcPr>
          <w:p w14:paraId="69568805" w14:textId="77777777" w:rsidR="00E3101B" w:rsidRPr="00CB4E82" w:rsidRDefault="00E3101B" w:rsidP="00E3101B">
            <w:pPr>
              <w:spacing w:after="0" w:line="240" w:lineRule="auto"/>
              <w:jc w:val="both"/>
              <w:rPr>
                <w:rFonts w:ascii="Times New Roman" w:hAnsi="Times New Roman" w:cs="Times New Roman"/>
                <w:bCs/>
                <w:i/>
                <w:sz w:val="24"/>
                <w:szCs w:val="24"/>
                <w:lang w:val="ro-MD"/>
              </w:rPr>
            </w:pPr>
            <w:r w:rsidRPr="00CB4E82">
              <w:rPr>
                <w:rFonts w:ascii="Times New Roman" w:hAnsi="Times New Roman" w:cs="Times New Roman"/>
                <w:bCs/>
                <w:i/>
                <w:sz w:val="24"/>
                <w:szCs w:val="24"/>
                <w:lang w:val="ro-MD"/>
              </w:rPr>
              <w:t>Opțiunea alterativă 1</w:t>
            </w:r>
          </w:p>
        </w:tc>
        <w:tc>
          <w:tcPr>
            <w:tcW w:w="1760" w:type="pct"/>
            <w:tcBorders>
              <w:top w:val="nil"/>
              <w:left w:val="single" w:sz="6" w:space="0" w:color="000000"/>
              <w:bottom w:val="single" w:sz="6" w:space="0" w:color="000000"/>
              <w:right w:val="single" w:sz="6" w:space="0" w:color="000000"/>
            </w:tcBorders>
          </w:tcPr>
          <w:p w14:paraId="37AD1A88" w14:textId="77777777" w:rsidR="00E3101B" w:rsidRPr="00CB4E82" w:rsidRDefault="00E3101B" w:rsidP="00E3101B">
            <w:pPr>
              <w:spacing w:after="0" w:line="240" w:lineRule="auto"/>
              <w:jc w:val="both"/>
              <w:rPr>
                <w:rFonts w:ascii="Times New Roman" w:hAnsi="Times New Roman" w:cs="Times New Roman"/>
                <w:bCs/>
                <w:i/>
                <w:sz w:val="24"/>
                <w:szCs w:val="24"/>
                <w:lang w:val="ro-MD"/>
              </w:rPr>
            </w:pPr>
            <w:r w:rsidRPr="00CB4E82">
              <w:rPr>
                <w:rFonts w:ascii="Times New Roman" w:hAnsi="Times New Roman" w:cs="Times New Roman"/>
                <w:bCs/>
                <w:i/>
                <w:sz w:val="24"/>
                <w:szCs w:val="24"/>
                <w:lang w:val="ro-MD"/>
              </w:rPr>
              <w:t>Opțiunea alterativă 2</w:t>
            </w:r>
          </w:p>
        </w:tc>
      </w:tr>
      <w:tr w:rsidR="00E3101B" w:rsidRPr="00CB4E82" w14:paraId="1A498734" w14:textId="77777777" w:rsidTr="00FE1D6E">
        <w:tblPrEx>
          <w:tblCellMar>
            <w:top w:w="0" w:type="dxa"/>
            <w:left w:w="108" w:type="dxa"/>
            <w:bottom w:w="0" w:type="dxa"/>
            <w:right w:w="108" w:type="dxa"/>
          </w:tblCellMar>
        </w:tblPrEx>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8D357B" w14:textId="77777777" w:rsidR="00E3101B" w:rsidRPr="00CB4E82" w:rsidRDefault="00E3101B" w:rsidP="00E3101B">
            <w:pPr>
              <w:spacing w:after="0" w:line="240" w:lineRule="auto"/>
              <w:jc w:val="both"/>
              <w:rPr>
                <w:rFonts w:ascii="Times New Roman" w:hAnsi="Times New Roman" w:cs="Times New Roman"/>
                <w:b/>
                <w:sz w:val="24"/>
                <w:szCs w:val="24"/>
                <w:lang w:val="ro-MD"/>
              </w:rPr>
            </w:pPr>
            <w:r w:rsidRPr="00CB4E82">
              <w:rPr>
                <w:rFonts w:ascii="Times New Roman" w:hAnsi="Times New Roman" w:cs="Times New Roman"/>
                <w:b/>
                <w:bCs/>
                <w:sz w:val="24"/>
                <w:szCs w:val="24"/>
                <w:lang w:val="ro-MD"/>
              </w:rPr>
              <w:t>Economic</w:t>
            </w:r>
          </w:p>
        </w:tc>
      </w:tr>
      <w:tr w:rsidR="00E3101B" w:rsidRPr="00CB4E82" w14:paraId="6F2093F5" w14:textId="77777777" w:rsidTr="00E3101B">
        <w:tblPrEx>
          <w:tblCellMar>
            <w:top w:w="0" w:type="dxa"/>
            <w:left w:w="108" w:type="dxa"/>
            <w:bottom w:w="0" w:type="dxa"/>
            <w:right w:w="108" w:type="dxa"/>
          </w:tblCellMar>
        </w:tblPrEx>
        <w:trPr>
          <w:trHeight w:val="21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D48F5D"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bCs/>
                <w:sz w:val="24"/>
                <w:szCs w:val="24"/>
                <w:lang w:val="ro-MD"/>
              </w:rPr>
              <w:t>costurile desfășurării afacerilor</w:t>
            </w:r>
          </w:p>
        </w:tc>
        <w:tc>
          <w:tcPr>
            <w:tcW w:w="880" w:type="pct"/>
            <w:gridSpan w:val="2"/>
            <w:tcBorders>
              <w:top w:val="nil"/>
              <w:left w:val="single" w:sz="6" w:space="0" w:color="000000"/>
              <w:bottom w:val="single" w:sz="6" w:space="0" w:color="000000"/>
              <w:right w:val="single" w:sz="6" w:space="0" w:color="000000"/>
            </w:tcBorders>
          </w:tcPr>
          <w:p w14:paraId="228CA27A"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 xml:space="preserve">0 </w:t>
            </w:r>
          </w:p>
        </w:tc>
        <w:tc>
          <w:tcPr>
            <w:tcW w:w="879" w:type="pct"/>
            <w:tcBorders>
              <w:top w:val="nil"/>
              <w:left w:val="single" w:sz="6" w:space="0" w:color="000000"/>
              <w:bottom w:val="single" w:sz="6" w:space="0" w:color="000000"/>
              <w:right w:val="single" w:sz="6" w:space="0" w:color="000000"/>
            </w:tcBorders>
          </w:tcPr>
          <w:p w14:paraId="0841E4EF"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62F86AA8"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2B47BE04" w14:textId="77777777" w:rsidTr="00E3101B">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D9118B"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povara administrativă</w:t>
            </w:r>
          </w:p>
        </w:tc>
        <w:tc>
          <w:tcPr>
            <w:tcW w:w="880" w:type="pct"/>
            <w:gridSpan w:val="2"/>
            <w:tcBorders>
              <w:top w:val="nil"/>
              <w:left w:val="single" w:sz="6" w:space="0" w:color="000000"/>
              <w:bottom w:val="single" w:sz="6" w:space="0" w:color="000000"/>
              <w:right w:val="single" w:sz="6" w:space="0" w:color="000000"/>
            </w:tcBorders>
          </w:tcPr>
          <w:p w14:paraId="5582DEEE"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8AF3DB6"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15DF1C27"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37452F97" w14:textId="77777777" w:rsidTr="00E3101B">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515B9E"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bCs/>
                <w:sz w:val="24"/>
                <w:szCs w:val="24"/>
                <w:lang w:val="ro-MD"/>
              </w:rPr>
              <w:t>fluxurile comerciale și investiționale</w:t>
            </w:r>
          </w:p>
        </w:tc>
        <w:tc>
          <w:tcPr>
            <w:tcW w:w="880" w:type="pct"/>
            <w:gridSpan w:val="2"/>
            <w:tcBorders>
              <w:top w:val="nil"/>
              <w:left w:val="single" w:sz="6" w:space="0" w:color="000000"/>
              <w:bottom w:val="single" w:sz="6" w:space="0" w:color="000000"/>
              <w:right w:val="single" w:sz="6" w:space="0" w:color="000000"/>
            </w:tcBorders>
          </w:tcPr>
          <w:p w14:paraId="1E34B722" w14:textId="77777777" w:rsidR="00E3101B" w:rsidRPr="00CB4E82" w:rsidRDefault="00E3101B" w:rsidP="00E3101B">
            <w:pPr>
              <w:spacing w:after="0" w:line="240" w:lineRule="auto"/>
              <w:jc w:val="both"/>
              <w:rPr>
                <w:rFonts w:ascii="Times New Roman" w:hAnsi="Times New Roman" w:cs="Times New Roman"/>
                <w:strike/>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7625B35"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4351E183"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35C98DC6" w14:textId="77777777" w:rsidTr="00E3101B">
        <w:tblPrEx>
          <w:tblCellMar>
            <w:top w:w="0" w:type="dxa"/>
            <w:left w:w="108" w:type="dxa"/>
            <w:bottom w:w="0" w:type="dxa"/>
            <w:right w:w="108" w:type="dxa"/>
          </w:tblCellMar>
        </w:tblPrEx>
        <w:trPr>
          <w:trHeight w:val="23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3F74E4"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bCs/>
                <w:sz w:val="24"/>
                <w:szCs w:val="24"/>
                <w:lang w:val="ro-MD"/>
              </w:rPr>
              <w:t>competitivitatea afacerilor</w:t>
            </w:r>
          </w:p>
        </w:tc>
        <w:tc>
          <w:tcPr>
            <w:tcW w:w="880" w:type="pct"/>
            <w:gridSpan w:val="2"/>
            <w:tcBorders>
              <w:top w:val="nil"/>
              <w:left w:val="single" w:sz="6" w:space="0" w:color="000000"/>
              <w:bottom w:val="single" w:sz="6" w:space="0" w:color="000000"/>
              <w:right w:val="single" w:sz="6" w:space="0" w:color="000000"/>
            </w:tcBorders>
          </w:tcPr>
          <w:p w14:paraId="41744225"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41A4DE6"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202B3CD5"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194C8BA8" w14:textId="77777777" w:rsidTr="00E3101B">
        <w:tblPrEx>
          <w:tblCellMar>
            <w:top w:w="0" w:type="dxa"/>
            <w:left w:w="108" w:type="dxa"/>
            <w:bottom w:w="0" w:type="dxa"/>
            <w:right w:w="108" w:type="dxa"/>
          </w:tblCellMar>
        </w:tblPrEx>
        <w:trPr>
          <w:trHeight w:val="13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50A8F8"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activitatea diferitor categorii de întreprinderi mici și mijlocii</w:t>
            </w:r>
          </w:p>
        </w:tc>
        <w:tc>
          <w:tcPr>
            <w:tcW w:w="880" w:type="pct"/>
            <w:gridSpan w:val="2"/>
            <w:tcBorders>
              <w:top w:val="nil"/>
              <w:left w:val="single" w:sz="6" w:space="0" w:color="000000"/>
              <w:bottom w:val="single" w:sz="6" w:space="0" w:color="000000"/>
              <w:right w:val="single" w:sz="6" w:space="0" w:color="000000"/>
            </w:tcBorders>
          </w:tcPr>
          <w:p w14:paraId="016EE2E0"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1602685F"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756AB271"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63CF8E58" w14:textId="77777777" w:rsidTr="00E3101B">
        <w:tblPrEx>
          <w:tblCellMar>
            <w:top w:w="0" w:type="dxa"/>
            <w:left w:w="108" w:type="dxa"/>
            <w:bottom w:w="0" w:type="dxa"/>
            <w:right w:w="108" w:type="dxa"/>
          </w:tblCellMar>
        </w:tblPrEx>
        <w:trPr>
          <w:trHeight w:val="6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966BCC"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concurența pe piață</w:t>
            </w:r>
          </w:p>
        </w:tc>
        <w:tc>
          <w:tcPr>
            <w:tcW w:w="880" w:type="pct"/>
            <w:gridSpan w:val="2"/>
            <w:tcBorders>
              <w:top w:val="nil"/>
              <w:left w:val="single" w:sz="6" w:space="0" w:color="000000"/>
              <w:bottom w:val="single" w:sz="6" w:space="0" w:color="000000"/>
              <w:right w:val="single" w:sz="6" w:space="0" w:color="000000"/>
            </w:tcBorders>
          </w:tcPr>
          <w:p w14:paraId="2DB23AB1"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9825A04"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08C40A66"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6F25251E" w14:textId="77777777" w:rsidTr="00E3101B">
        <w:tblPrEx>
          <w:tblCellMar>
            <w:top w:w="0" w:type="dxa"/>
            <w:left w:w="108" w:type="dxa"/>
            <w:bottom w:w="0" w:type="dxa"/>
            <w:right w:w="108" w:type="dxa"/>
          </w:tblCellMar>
        </w:tblPrEx>
        <w:trPr>
          <w:trHeight w:val="75"/>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94B504"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activitatea de inovare și cercetare</w:t>
            </w:r>
          </w:p>
        </w:tc>
        <w:tc>
          <w:tcPr>
            <w:tcW w:w="880" w:type="pct"/>
            <w:gridSpan w:val="2"/>
            <w:tcBorders>
              <w:top w:val="nil"/>
              <w:left w:val="single" w:sz="6" w:space="0" w:color="000000"/>
              <w:bottom w:val="single" w:sz="6" w:space="0" w:color="000000"/>
              <w:right w:val="single" w:sz="6" w:space="0" w:color="000000"/>
            </w:tcBorders>
          </w:tcPr>
          <w:p w14:paraId="5FF11545"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EC9E876"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62E7BC06"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17460963" w14:textId="77777777" w:rsidTr="00E3101B">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0DE229"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veniturile și cheltuielile publice</w:t>
            </w:r>
          </w:p>
        </w:tc>
        <w:tc>
          <w:tcPr>
            <w:tcW w:w="880" w:type="pct"/>
            <w:gridSpan w:val="2"/>
            <w:tcBorders>
              <w:top w:val="nil"/>
              <w:left w:val="single" w:sz="6" w:space="0" w:color="000000"/>
              <w:bottom w:val="single" w:sz="6" w:space="0" w:color="000000"/>
              <w:right w:val="single" w:sz="6" w:space="0" w:color="000000"/>
            </w:tcBorders>
          </w:tcPr>
          <w:p w14:paraId="52AA3F3F"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8493391"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5B4C4027"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711A6D8E" w14:textId="77777777" w:rsidTr="00E3101B">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4E2E00C"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cadrul instituțional al autorităților publice</w:t>
            </w:r>
          </w:p>
        </w:tc>
        <w:tc>
          <w:tcPr>
            <w:tcW w:w="880" w:type="pct"/>
            <w:gridSpan w:val="2"/>
            <w:tcBorders>
              <w:top w:val="nil"/>
              <w:left w:val="single" w:sz="6" w:space="0" w:color="000000"/>
              <w:bottom w:val="single" w:sz="4" w:space="0" w:color="auto"/>
              <w:right w:val="single" w:sz="6" w:space="0" w:color="000000"/>
            </w:tcBorders>
          </w:tcPr>
          <w:p w14:paraId="3EBA1855"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4" w:space="0" w:color="auto"/>
              <w:right w:val="single" w:sz="6" w:space="0" w:color="000000"/>
            </w:tcBorders>
          </w:tcPr>
          <w:p w14:paraId="044444FB"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4" w:space="0" w:color="auto"/>
              <w:right w:val="single" w:sz="6" w:space="0" w:color="000000"/>
            </w:tcBorders>
          </w:tcPr>
          <w:p w14:paraId="4A170B54"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04783AFB" w14:textId="77777777" w:rsidTr="00E3101B">
        <w:tblPrEx>
          <w:tblCellMar>
            <w:top w:w="0" w:type="dxa"/>
            <w:left w:w="108" w:type="dxa"/>
            <w:bottom w:w="0" w:type="dxa"/>
            <w:right w:w="108" w:type="dxa"/>
          </w:tblCellMar>
        </w:tblPrEx>
        <w:trPr>
          <w:trHeight w:val="147"/>
          <w:jc w:val="center"/>
        </w:trPr>
        <w:tc>
          <w:tcPr>
            <w:tcW w:w="1481"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DE9CAD6"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alegerea, calitatea și prețurile pentru consumatori</w:t>
            </w:r>
          </w:p>
        </w:tc>
        <w:tc>
          <w:tcPr>
            <w:tcW w:w="880" w:type="pct"/>
            <w:gridSpan w:val="2"/>
            <w:tcBorders>
              <w:top w:val="single" w:sz="4" w:space="0" w:color="auto"/>
              <w:left w:val="single" w:sz="4" w:space="0" w:color="auto"/>
              <w:bottom w:val="single" w:sz="4" w:space="0" w:color="auto"/>
              <w:right w:val="single" w:sz="4" w:space="0" w:color="auto"/>
            </w:tcBorders>
          </w:tcPr>
          <w:p w14:paraId="2D173D19"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single" w:sz="4" w:space="0" w:color="auto"/>
              <w:left w:val="single" w:sz="4" w:space="0" w:color="auto"/>
              <w:bottom w:val="single" w:sz="4" w:space="0" w:color="auto"/>
              <w:right w:val="single" w:sz="4" w:space="0" w:color="auto"/>
            </w:tcBorders>
          </w:tcPr>
          <w:p w14:paraId="6F8FBB40"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single" w:sz="4" w:space="0" w:color="auto"/>
              <w:left w:val="single" w:sz="4" w:space="0" w:color="auto"/>
              <w:bottom w:val="single" w:sz="4" w:space="0" w:color="auto"/>
              <w:right w:val="single" w:sz="4" w:space="0" w:color="auto"/>
            </w:tcBorders>
          </w:tcPr>
          <w:p w14:paraId="780F77EA"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5629C5C1" w14:textId="77777777" w:rsidTr="00E3101B">
        <w:tblPrEx>
          <w:tblCellMar>
            <w:top w:w="0" w:type="dxa"/>
            <w:left w:w="108" w:type="dxa"/>
            <w:bottom w:w="0" w:type="dxa"/>
            <w:right w:w="108" w:type="dxa"/>
          </w:tblCellMar>
        </w:tblPrEx>
        <w:trPr>
          <w:trHeight w:val="53"/>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37B631D"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bunăstarea gospodăriilor casnice și a cetățenilor</w:t>
            </w:r>
          </w:p>
        </w:tc>
        <w:tc>
          <w:tcPr>
            <w:tcW w:w="880" w:type="pct"/>
            <w:gridSpan w:val="2"/>
            <w:tcBorders>
              <w:top w:val="single" w:sz="4" w:space="0" w:color="auto"/>
              <w:left w:val="single" w:sz="6" w:space="0" w:color="000000"/>
              <w:bottom w:val="single" w:sz="6" w:space="0" w:color="000000"/>
              <w:right w:val="single" w:sz="6" w:space="0" w:color="000000"/>
            </w:tcBorders>
          </w:tcPr>
          <w:p w14:paraId="7F95FE49"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single" w:sz="4" w:space="0" w:color="auto"/>
              <w:left w:val="single" w:sz="6" w:space="0" w:color="000000"/>
              <w:bottom w:val="single" w:sz="6" w:space="0" w:color="000000"/>
              <w:right w:val="single" w:sz="6" w:space="0" w:color="000000"/>
            </w:tcBorders>
          </w:tcPr>
          <w:p w14:paraId="384943E9"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single" w:sz="4" w:space="0" w:color="auto"/>
              <w:left w:val="single" w:sz="6" w:space="0" w:color="000000"/>
              <w:bottom w:val="single" w:sz="6" w:space="0" w:color="000000"/>
              <w:right w:val="single" w:sz="6" w:space="0" w:color="000000"/>
            </w:tcBorders>
          </w:tcPr>
          <w:p w14:paraId="6DBF1231"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307212F1" w14:textId="77777777" w:rsidTr="00E3101B">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9462F2"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situația social-economică în anumite regiuni</w:t>
            </w:r>
          </w:p>
        </w:tc>
        <w:tc>
          <w:tcPr>
            <w:tcW w:w="880" w:type="pct"/>
            <w:gridSpan w:val="2"/>
            <w:tcBorders>
              <w:top w:val="nil"/>
              <w:left w:val="single" w:sz="6" w:space="0" w:color="000000"/>
              <w:bottom w:val="single" w:sz="6" w:space="0" w:color="000000"/>
              <w:right w:val="single" w:sz="6" w:space="0" w:color="000000"/>
            </w:tcBorders>
          </w:tcPr>
          <w:p w14:paraId="26A48B9F"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118D24F6"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6ECFAECE"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70AD2D1E" w14:textId="77777777" w:rsidTr="00E3101B">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4D7601"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situația macroeconomică</w:t>
            </w:r>
          </w:p>
        </w:tc>
        <w:tc>
          <w:tcPr>
            <w:tcW w:w="880" w:type="pct"/>
            <w:gridSpan w:val="2"/>
            <w:tcBorders>
              <w:top w:val="nil"/>
              <w:left w:val="single" w:sz="6" w:space="0" w:color="000000"/>
              <w:bottom w:val="single" w:sz="6" w:space="0" w:color="000000"/>
              <w:right w:val="single" w:sz="6" w:space="0" w:color="000000"/>
            </w:tcBorders>
          </w:tcPr>
          <w:p w14:paraId="6DB4BEA8"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4A031902"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73E343CE"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01FB4A58" w14:textId="77777777" w:rsidTr="00E3101B">
        <w:tblPrEx>
          <w:tblCellMar>
            <w:top w:w="0" w:type="dxa"/>
            <w:left w:w="108" w:type="dxa"/>
            <w:bottom w:w="0" w:type="dxa"/>
            <w:right w:w="108" w:type="dxa"/>
          </w:tblCellMar>
        </w:tblPrEx>
        <w:trPr>
          <w:trHeight w:val="23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A8DEB2"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alte aspecte economice</w:t>
            </w:r>
          </w:p>
        </w:tc>
        <w:tc>
          <w:tcPr>
            <w:tcW w:w="880" w:type="pct"/>
            <w:gridSpan w:val="2"/>
            <w:tcBorders>
              <w:top w:val="nil"/>
              <w:left w:val="single" w:sz="6" w:space="0" w:color="000000"/>
              <w:bottom w:val="single" w:sz="6" w:space="0" w:color="000000"/>
              <w:right w:val="single" w:sz="6" w:space="0" w:color="000000"/>
            </w:tcBorders>
          </w:tcPr>
          <w:p w14:paraId="6F7423CF"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58EB189"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5E3DBFFE"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158833B2" w14:textId="77777777" w:rsidTr="00FE1D6E">
        <w:tblPrEx>
          <w:tblCellMar>
            <w:top w:w="0" w:type="dxa"/>
            <w:left w:w="108" w:type="dxa"/>
            <w:bottom w:w="0" w:type="dxa"/>
            <w:right w:w="108" w:type="dxa"/>
          </w:tblCellMar>
        </w:tblPrEx>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5FC7FF" w14:textId="77777777" w:rsidR="00E3101B" w:rsidRPr="00CB4E82" w:rsidRDefault="00E3101B" w:rsidP="00E3101B">
            <w:pPr>
              <w:spacing w:after="0" w:line="240" w:lineRule="auto"/>
              <w:jc w:val="both"/>
              <w:rPr>
                <w:rFonts w:ascii="Times New Roman" w:hAnsi="Times New Roman" w:cs="Times New Roman"/>
                <w:b/>
                <w:sz w:val="24"/>
                <w:szCs w:val="24"/>
                <w:lang w:val="ro-MD"/>
              </w:rPr>
            </w:pPr>
            <w:r w:rsidRPr="00CB4E82">
              <w:rPr>
                <w:rFonts w:ascii="Times New Roman" w:hAnsi="Times New Roman" w:cs="Times New Roman"/>
                <w:b/>
                <w:bCs/>
                <w:sz w:val="24"/>
                <w:szCs w:val="24"/>
                <w:lang w:val="ro-MD"/>
              </w:rPr>
              <w:t>Social</w:t>
            </w:r>
          </w:p>
        </w:tc>
      </w:tr>
      <w:tr w:rsidR="00E3101B" w:rsidRPr="00CB4E82" w14:paraId="5D77BBE9" w14:textId="77777777" w:rsidTr="00E3101B">
        <w:tblPrEx>
          <w:tblCellMar>
            <w:top w:w="0" w:type="dxa"/>
            <w:left w:w="108" w:type="dxa"/>
            <w:bottom w:w="0" w:type="dxa"/>
            <w:right w:w="108" w:type="dxa"/>
          </w:tblCellMar>
        </w:tblPrEx>
        <w:trPr>
          <w:trHeight w:val="15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33E4AB"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gradul de ocupare a forței de muncă</w:t>
            </w:r>
          </w:p>
        </w:tc>
        <w:tc>
          <w:tcPr>
            <w:tcW w:w="880" w:type="pct"/>
            <w:gridSpan w:val="2"/>
            <w:tcBorders>
              <w:top w:val="nil"/>
              <w:left w:val="single" w:sz="6" w:space="0" w:color="000000"/>
              <w:bottom w:val="single" w:sz="6" w:space="0" w:color="000000"/>
              <w:right w:val="single" w:sz="6" w:space="0" w:color="000000"/>
            </w:tcBorders>
          </w:tcPr>
          <w:p w14:paraId="52D84604"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4E02F5BF"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629A889C"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57EA3590" w14:textId="77777777" w:rsidTr="00E3101B">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70C16B"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nivelul de salarizare</w:t>
            </w:r>
          </w:p>
        </w:tc>
        <w:tc>
          <w:tcPr>
            <w:tcW w:w="880" w:type="pct"/>
            <w:gridSpan w:val="2"/>
            <w:tcBorders>
              <w:top w:val="nil"/>
              <w:left w:val="single" w:sz="6" w:space="0" w:color="000000"/>
              <w:bottom w:val="single" w:sz="6" w:space="0" w:color="000000"/>
              <w:right w:val="single" w:sz="6" w:space="0" w:color="000000"/>
            </w:tcBorders>
          </w:tcPr>
          <w:p w14:paraId="61B915AA"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1480F4E6"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323FE2BD"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4DBE28A6" w14:textId="77777777" w:rsidTr="00E3101B">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15CB66"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lastRenderedPageBreak/>
              <w:t>condițiile și organizarea muncii</w:t>
            </w:r>
          </w:p>
        </w:tc>
        <w:tc>
          <w:tcPr>
            <w:tcW w:w="880" w:type="pct"/>
            <w:gridSpan w:val="2"/>
            <w:tcBorders>
              <w:top w:val="nil"/>
              <w:left w:val="single" w:sz="6" w:space="0" w:color="000000"/>
              <w:bottom w:val="single" w:sz="6" w:space="0" w:color="000000"/>
              <w:right w:val="single" w:sz="6" w:space="0" w:color="000000"/>
            </w:tcBorders>
          </w:tcPr>
          <w:p w14:paraId="1228EC16"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46F5CE46"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5EF73BCE"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0D5121F4" w14:textId="77777777" w:rsidTr="00E3101B">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2A47D7"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sănătatea și securitatea muncii</w:t>
            </w:r>
          </w:p>
        </w:tc>
        <w:tc>
          <w:tcPr>
            <w:tcW w:w="880" w:type="pct"/>
            <w:gridSpan w:val="2"/>
            <w:tcBorders>
              <w:top w:val="nil"/>
              <w:left w:val="single" w:sz="6" w:space="0" w:color="000000"/>
              <w:bottom w:val="single" w:sz="6" w:space="0" w:color="000000"/>
              <w:right w:val="single" w:sz="6" w:space="0" w:color="000000"/>
            </w:tcBorders>
          </w:tcPr>
          <w:p w14:paraId="5812CD49"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45A3C9D"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74D43DBB"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59CBF806" w14:textId="77777777" w:rsidTr="00E3101B">
        <w:tblPrEx>
          <w:tblCellMar>
            <w:top w:w="0" w:type="dxa"/>
            <w:left w:w="108" w:type="dxa"/>
            <w:bottom w:w="0" w:type="dxa"/>
            <w:right w:w="108" w:type="dxa"/>
          </w:tblCellMar>
        </w:tblPrEx>
        <w:trPr>
          <w:trHeight w:val="102"/>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903A38"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formarea profesională</w:t>
            </w:r>
          </w:p>
        </w:tc>
        <w:tc>
          <w:tcPr>
            <w:tcW w:w="880" w:type="pct"/>
            <w:gridSpan w:val="2"/>
            <w:tcBorders>
              <w:top w:val="nil"/>
              <w:left w:val="single" w:sz="6" w:space="0" w:color="000000"/>
              <w:bottom w:val="single" w:sz="6" w:space="0" w:color="000000"/>
              <w:right w:val="single" w:sz="6" w:space="0" w:color="000000"/>
            </w:tcBorders>
          </w:tcPr>
          <w:p w14:paraId="44167978"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D3EC5A4"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5C30DE46"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2CDD0A95" w14:textId="77777777" w:rsidTr="00E3101B">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F6DACC"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inegalitatea și distribuția veniturilor</w:t>
            </w:r>
          </w:p>
        </w:tc>
        <w:tc>
          <w:tcPr>
            <w:tcW w:w="880" w:type="pct"/>
            <w:gridSpan w:val="2"/>
            <w:tcBorders>
              <w:top w:val="nil"/>
              <w:left w:val="single" w:sz="6" w:space="0" w:color="000000"/>
              <w:bottom w:val="single" w:sz="6" w:space="0" w:color="000000"/>
              <w:right w:val="single" w:sz="6" w:space="0" w:color="000000"/>
            </w:tcBorders>
          </w:tcPr>
          <w:p w14:paraId="193464B5"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A0827C2"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75E9FEB3"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1EE5F841" w14:textId="77777777" w:rsidTr="00E3101B">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EBC76D"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nivelul veniturilor populației</w:t>
            </w:r>
          </w:p>
        </w:tc>
        <w:tc>
          <w:tcPr>
            <w:tcW w:w="880" w:type="pct"/>
            <w:gridSpan w:val="2"/>
            <w:tcBorders>
              <w:top w:val="nil"/>
              <w:left w:val="single" w:sz="6" w:space="0" w:color="000000"/>
              <w:bottom w:val="single" w:sz="6" w:space="0" w:color="000000"/>
              <w:right w:val="single" w:sz="6" w:space="0" w:color="000000"/>
            </w:tcBorders>
          </w:tcPr>
          <w:p w14:paraId="0E4E7D83"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7431C70E"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34AE5454"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2B980247" w14:textId="77777777" w:rsidTr="00E3101B">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719201"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nivelul sărăciei</w:t>
            </w:r>
          </w:p>
        </w:tc>
        <w:tc>
          <w:tcPr>
            <w:tcW w:w="880" w:type="pct"/>
            <w:gridSpan w:val="2"/>
            <w:tcBorders>
              <w:top w:val="nil"/>
              <w:left w:val="single" w:sz="6" w:space="0" w:color="000000"/>
              <w:bottom w:val="single" w:sz="6" w:space="0" w:color="000000"/>
              <w:right w:val="single" w:sz="6" w:space="0" w:color="000000"/>
            </w:tcBorders>
          </w:tcPr>
          <w:p w14:paraId="5AFB19A3"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6E1363FE"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78F0090C"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3CC549FC" w14:textId="77777777" w:rsidTr="00E3101B">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9C2D72"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accesul la bunuri și servicii de bază, în special pentru persoanele social-vulnerabile</w:t>
            </w:r>
          </w:p>
        </w:tc>
        <w:tc>
          <w:tcPr>
            <w:tcW w:w="880" w:type="pct"/>
            <w:gridSpan w:val="2"/>
            <w:tcBorders>
              <w:top w:val="nil"/>
              <w:left w:val="single" w:sz="6" w:space="0" w:color="000000"/>
              <w:bottom w:val="single" w:sz="6" w:space="0" w:color="000000"/>
              <w:right w:val="single" w:sz="6" w:space="0" w:color="000000"/>
            </w:tcBorders>
          </w:tcPr>
          <w:p w14:paraId="5F88251C"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50493F2"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1BAC51A8"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4712B989" w14:textId="77777777" w:rsidTr="00E3101B">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B42BF9"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diversitatea culturală și lingvistică</w:t>
            </w:r>
          </w:p>
        </w:tc>
        <w:tc>
          <w:tcPr>
            <w:tcW w:w="880" w:type="pct"/>
            <w:gridSpan w:val="2"/>
            <w:tcBorders>
              <w:top w:val="nil"/>
              <w:left w:val="single" w:sz="6" w:space="0" w:color="000000"/>
              <w:bottom w:val="single" w:sz="6" w:space="0" w:color="000000"/>
              <w:right w:val="single" w:sz="6" w:space="0" w:color="000000"/>
            </w:tcBorders>
          </w:tcPr>
          <w:p w14:paraId="5607F115"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9B895C3"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0956193C"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69047DB6" w14:textId="77777777" w:rsidTr="00E3101B">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649317"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partidele politice și organizațiile civice</w:t>
            </w:r>
          </w:p>
        </w:tc>
        <w:tc>
          <w:tcPr>
            <w:tcW w:w="880" w:type="pct"/>
            <w:gridSpan w:val="2"/>
            <w:tcBorders>
              <w:top w:val="nil"/>
              <w:left w:val="single" w:sz="6" w:space="0" w:color="000000"/>
              <w:bottom w:val="single" w:sz="6" w:space="0" w:color="000000"/>
              <w:right w:val="single" w:sz="6" w:space="0" w:color="000000"/>
            </w:tcBorders>
          </w:tcPr>
          <w:p w14:paraId="116B966D"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776887F"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495F531E"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6D91A827" w14:textId="77777777" w:rsidTr="00E3101B">
        <w:tblPrEx>
          <w:tblCellMar>
            <w:top w:w="0" w:type="dxa"/>
            <w:left w:w="108" w:type="dxa"/>
            <w:bottom w:w="0" w:type="dxa"/>
            <w:right w:w="108" w:type="dxa"/>
          </w:tblCellMar>
        </w:tblPrEx>
        <w:trPr>
          <w:trHeight w:val="12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57AAD2"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sănătatea publică, inclusiv mortalitatea și morbiditatea</w:t>
            </w:r>
          </w:p>
        </w:tc>
        <w:tc>
          <w:tcPr>
            <w:tcW w:w="880" w:type="pct"/>
            <w:gridSpan w:val="2"/>
            <w:tcBorders>
              <w:top w:val="nil"/>
              <w:left w:val="single" w:sz="6" w:space="0" w:color="000000"/>
              <w:bottom w:val="single" w:sz="6" w:space="0" w:color="000000"/>
              <w:right w:val="single" w:sz="6" w:space="0" w:color="000000"/>
            </w:tcBorders>
          </w:tcPr>
          <w:p w14:paraId="7A413638"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2C9ECF8"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0794ABDB"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1A0A1D65" w14:textId="77777777" w:rsidTr="00E3101B">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ECD7D5"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modul sănătos de viață al populației</w:t>
            </w:r>
          </w:p>
        </w:tc>
        <w:tc>
          <w:tcPr>
            <w:tcW w:w="880" w:type="pct"/>
            <w:gridSpan w:val="2"/>
            <w:tcBorders>
              <w:top w:val="nil"/>
              <w:left w:val="single" w:sz="6" w:space="0" w:color="000000"/>
              <w:bottom w:val="single" w:sz="6" w:space="0" w:color="000000"/>
              <w:right w:val="single" w:sz="6" w:space="0" w:color="000000"/>
            </w:tcBorders>
          </w:tcPr>
          <w:p w14:paraId="2420BD01"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6FF92CD"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65AF883B"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64D122A9" w14:textId="77777777" w:rsidTr="00E3101B">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167CFE"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nivelul criminalității și securității publice</w:t>
            </w:r>
          </w:p>
        </w:tc>
        <w:tc>
          <w:tcPr>
            <w:tcW w:w="880" w:type="pct"/>
            <w:gridSpan w:val="2"/>
            <w:tcBorders>
              <w:top w:val="nil"/>
              <w:left w:val="single" w:sz="6" w:space="0" w:color="000000"/>
              <w:bottom w:val="single" w:sz="6" w:space="0" w:color="000000"/>
              <w:right w:val="single" w:sz="6" w:space="0" w:color="000000"/>
            </w:tcBorders>
          </w:tcPr>
          <w:p w14:paraId="26C5D2D3"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E35A51F"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3B0C6024"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185D39E3" w14:textId="77777777" w:rsidTr="00E3101B">
        <w:tblPrEx>
          <w:tblCellMar>
            <w:top w:w="0" w:type="dxa"/>
            <w:left w:w="108" w:type="dxa"/>
            <w:bottom w:w="0" w:type="dxa"/>
            <w:right w:w="108" w:type="dxa"/>
          </w:tblCellMar>
        </w:tblPrEx>
        <w:trPr>
          <w:trHeight w:val="5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2BA894"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accesul și calitatea serviciilor de protecție socială</w:t>
            </w:r>
          </w:p>
        </w:tc>
        <w:tc>
          <w:tcPr>
            <w:tcW w:w="880" w:type="pct"/>
            <w:gridSpan w:val="2"/>
            <w:tcBorders>
              <w:top w:val="nil"/>
              <w:left w:val="single" w:sz="6" w:space="0" w:color="000000"/>
              <w:bottom w:val="single" w:sz="6" w:space="0" w:color="000000"/>
              <w:right w:val="single" w:sz="6" w:space="0" w:color="000000"/>
            </w:tcBorders>
          </w:tcPr>
          <w:p w14:paraId="13EF00EC"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3031854"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38C92A01"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37516C88" w14:textId="77777777" w:rsidTr="00E3101B">
        <w:tblPrEx>
          <w:tblCellMar>
            <w:top w:w="0" w:type="dxa"/>
            <w:left w:w="108" w:type="dxa"/>
            <w:bottom w:w="0" w:type="dxa"/>
            <w:right w:w="108" w:type="dxa"/>
          </w:tblCellMar>
        </w:tblPrEx>
        <w:trPr>
          <w:trHeight w:val="165"/>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8284EB"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accesul și calitatea serviciilor educaționale</w:t>
            </w:r>
          </w:p>
        </w:tc>
        <w:tc>
          <w:tcPr>
            <w:tcW w:w="880" w:type="pct"/>
            <w:gridSpan w:val="2"/>
            <w:tcBorders>
              <w:top w:val="nil"/>
              <w:left w:val="single" w:sz="6" w:space="0" w:color="000000"/>
              <w:bottom w:val="single" w:sz="6" w:space="0" w:color="000000"/>
              <w:right w:val="single" w:sz="6" w:space="0" w:color="000000"/>
            </w:tcBorders>
          </w:tcPr>
          <w:p w14:paraId="693201D6"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E7D601C"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6ADCE531"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62F824DA" w14:textId="77777777" w:rsidTr="00E3101B">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BD6E41"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accesul și calitatea serviciilor medicale</w:t>
            </w:r>
          </w:p>
        </w:tc>
        <w:tc>
          <w:tcPr>
            <w:tcW w:w="880" w:type="pct"/>
            <w:gridSpan w:val="2"/>
            <w:tcBorders>
              <w:top w:val="nil"/>
              <w:left w:val="single" w:sz="6" w:space="0" w:color="000000"/>
              <w:bottom w:val="single" w:sz="6" w:space="0" w:color="000000"/>
              <w:right w:val="single" w:sz="6" w:space="0" w:color="000000"/>
            </w:tcBorders>
          </w:tcPr>
          <w:p w14:paraId="033B8D15"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EA00D76"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7D312F7F"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55400867" w14:textId="77777777" w:rsidTr="00E3101B">
        <w:tblPrEx>
          <w:tblCellMar>
            <w:top w:w="0" w:type="dxa"/>
            <w:left w:w="108" w:type="dxa"/>
            <w:bottom w:w="0" w:type="dxa"/>
            <w:right w:w="108" w:type="dxa"/>
          </w:tblCellMar>
        </w:tblPrEx>
        <w:trPr>
          <w:trHeight w:val="8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AABA00"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accesul și calitatea serviciilor publice administrative</w:t>
            </w:r>
          </w:p>
        </w:tc>
        <w:tc>
          <w:tcPr>
            <w:tcW w:w="880" w:type="pct"/>
            <w:gridSpan w:val="2"/>
            <w:tcBorders>
              <w:top w:val="nil"/>
              <w:left w:val="single" w:sz="6" w:space="0" w:color="000000"/>
              <w:bottom w:val="single" w:sz="6" w:space="0" w:color="000000"/>
              <w:right w:val="single" w:sz="6" w:space="0" w:color="000000"/>
            </w:tcBorders>
          </w:tcPr>
          <w:p w14:paraId="04AE870B"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67F59D5"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4EA619FE"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1D32D741" w14:textId="77777777" w:rsidTr="00E3101B">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8F3D2C"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nivelul și calitatea educației populației</w:t>
            </w:r>
          </w:p>
        </w:tc>
        <w:tc>
          <w:tcPr>
            <w:tcW w:w="880" w:type="pct"/>
            <w:gridSpan w:val="2"/>
            <w:tcBorders>
              <w:top w:val="nil"/>
              <w:left w:val="single" w:sz="6" w:space="0" w:color="000000"/>
              <w:bottom w:val="single" w:sz="6" w:space="0" w:color="000000"/>
              <w:right w:val="single" w:sz="6" w:space="0" w:color="000000"/>
            </w:tcBorders>
          </w:tcPr>
          <w:p w14:paraId="562A8E16"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999B84F"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59409221"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4422917E" w14:textId="77777777" w:rsidTr="00E3101B">
        <w:tblPrEx>
          <w:tblCellMar>
            <w:top w:w="0" w:type="dxa"/>
            <w:left w:w="108" w:type="dxa"/>
            <w:bottom w:w="0" w:type="dxa"/>
            <w:right w:w="108" w:type="dxa"/>
          </w:tblCellMar>
        </w:tblPrEx>
        <w:trPr>
          <w:trHeight w:val="111"/>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78953B"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conservarea patrimoniului cultural</w:t>
            </w:r>
          </w:p>
        </w:tc>
        <w:tc>
          <w:tcPr>
            <w:tcW w:w="880" w:type="pct"/>
            <w:gridSpan w:val="2"/>
            <w:tcBorders>
              <w:top w:val="nil"/>
              <w:left w:val="single" w:sz="6" w:space="0" w:color="000000"/>
              <w:bottom w:val="single" w:sz="6" w:space="0" w:color="000000"/>
              <w:right w:val="single" w:sz="6" w:space="0" w:color="000000"/>
            </w:tcBorders>
          </w:tcPr>
          <w:p w14:paraId="2701D040"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B9EFC99"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6D4D28C9"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08C5AD6E" w14:textId="77777777" w:rsidTr="00E3101B">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346CF4"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accesul populației la resurse culturale și participarea în manifestații culturale</w:t>
            </w:r>
          </w:p>
        </w:tc>
        <w:tc>
          <w:tcPr>
            <w:tcW w:w="880" w:type="pct"/>
            <w:gridSpan w:val="2"/>
            <w:tcBorders>
              <w:top w:val="nil"/>
              <w:left w:val="single" w:sz="6" w:space="0" w:color="000000"/>
              <w:bottom w:val="single" w:sz="6" w:space="0" w:color="000000"/>
              <w:right w:val="single" w:sz="6" w:space="0" w:color="000000"/>
            </w:tcBorders>
          </w:tcPr>
          <w:p w14:paraId="5F44D934"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F4D96CD"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0E9F1A6E"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08EA7ABA" w14:textId="77777777" w:rsidTr="00E3101B">
        <w:tblPrEx>
          <w:tblCellMar>
            <w:top w:w="0" w:type="dxa"/>
            <w:left w:w="108" w:type="dxa"/>
            <w:bottom w:w="0" w:type="dxa"/>
            <w:right w:w="108" w:type="dxa"/>
          </w:tblCellMar>
        </w:tblPrEx>
        <w:trPr>
          <w:trHeight w:val="17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9B02AB"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accesul și participarea populației în activități sportive</w:t>
            </w:r>
          </w:p>
        </w:tc>
        <w:tc>
          <w:tcPr>
            <w:tcW w:w="880" w:type="pct"/>
            <w:gridSpan w:val="2"/>
            <w:tcBorders>
              <w:top w:val="nil"/>
              <w:left w:val="single" w:sz="6" w:space="0" w:color="000000"/>
              <w:bottom w:val="single" w:sz="6" w:space="0" w:color="000000"/>
              <w:right w:val="single" w:sz="6" w:space="0" w:color="000000"/>
            </w:tcBorders>
          </w:tcPr>
          <w:p w14:paraId="2FC22C52"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472B033B"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5827C62C"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788772C1" w14:textId="77777777" w:rsidTr="00E3101B">
        <w:tblPrEx>
          <w:tblCellMar>
            <w:top w:w="0" w:type="dxa"/>
            <w:left w:w="108" w:type="dxa"/>
            <w:bottom w:w="0" w:type="dxa"/>
            <w:right w:w="108" w:type="dxa"/>
          </w:tblCellMar>
        </w:tblPrEx>
        <w:trPr>
          <w:trHeight w:val="27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72E4E6"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discriminarea</w:t>
            </w:r>
          </w:p>
        </w:tc>
        <w:tc>
          <w:tcPr>
            <w:tcW w:w="880" w:type="pct"/>
            <w:gridSpan w:val="2"/>
            <w:tcBorders>
              <w:top w:val="nil"/>
              <w:left w:val="single" w:sz="6" w:space="0" w:color="000000"/>
              <w:bottom w:val="single" w:sz="6" w:space="0" w:color="000000"/>
              <w:right w:val="single" w:sz="6" w:space="0" w:color="000000"/>
            </w:tcBorders>
          </w:tcPr>
          <w:p w14:paraId="20C40F4B"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C8B6B84"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2BA8746E"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1F4A1C7A" w14:textId="77777777" w:rsidTr="00E3101B">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4A4B4C"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alte aspecte sociale</w:t>
            </w:r>
          </w:p>
        </w:tc>
        <w:tc>
          <w:tcPr>
            <w:tcW w:w="880" w:type="pct"/>
            <w:gridSpan w:val="2"/>
            <w:tcBorders>
              <w:top w:val="nil"/>
              <w:left w:val="single" w:sz="6" w:space="0" w:color="000000"/>
              <w:bottom w:val="single" w:sz="6" w:space="0" w:color="000000"/>
              <w:right w:val="single" w:sz="6" w:space="0" w:color="000000"/>
            </w:tcBorders>
          </w:tcPr>
          <w:p w14:paraId="6037A61B"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1EC519E"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7204053E"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3E05A6B1" w14:textId="77777777" w:rsidTr="00FE1D6E">
        <w:tblPrEx>
          <w:tblCellMar>
            <w:top w:w="0" w:type="dxa"/>
            <w:left w:w="108" w:type="dxa"/>
            <w:bottom w:w="0" w:type="dxa"/>
            <w:right w:w="108" w:type="dxa"/>
          </w:tblCellMar>
        </w:tblPrEx>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333F05" w14:textId="77777777" w:rsidR="00E3101B" w:rsidRPr="00CB4E82" w:rsidRDefault="00E3101B" w:rsidP="00E3101B">
            <w:pPr>
              <w:spacing w:after="0" w:line="240" w:lineRule="auto"/>
              <w:jc w:val="both"/>
              <w:rPr>
                <w:rFonts w:ascii="Times New Roman" w:hAnsi="Times New Roman" w:cs="Times New Roman"/>
                <w:b/>
                <w:sz w:val="24"/>
                <w:szCs w:val="24"/>
                <w:lang w:val="ro-MD"/>
              </w:rPr>
            </w:pPr>
            <w:r w:rsidRPr="00CB4E82">
              <w:rPr>
                <w:rFonts w:ascii="Times New Roman" w:hAnsi="Times New Roman" w:cs="Times New Roman"/>
                <w:b/>
                <w:sz w:val="24"/>
                <w:szCs w:val="24"/>
                <w:lang w:val="ro-MD"/>
              </w:rPr>
              <w:t>De mediu</w:t>
            </w:r>
          </w:p>
        </w:tc>
      </w:tr>
      <w:tr w:rsidR="00E3101B" w:rsidRPr="00CB4E82" w14:paraId="36D12ED5" w14:textId="77777777" w:rsidTr="00E3101B">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D8A226"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clima, inclusiv emisiile gazelor cu efect de seră și celor care afectează stratul de ozon</w:t>
            </w:r>
          </w:p>
        </w:tc>
        <w:tc>
          <w:tcPr>
            <w:tcW w:w="880" w:type="pct"/>
            <w:gridSpan w:val="2"/>
            <w:tcBorders>
              <w:top w:val="nil"/>
              <w:left w:val="single" w:sz="6" w:space="0" w:color="000000"/>
              <w:bottom w:val="single" w:sz="6" w:space="0" w:color="000000"/>
              <w:right w:val="single" w:sz="6" w:space="0" w:color="000000"/>
            </w:tcBorders>
          </w:tcPr>
          <w:p w14:paraId="06D18172"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E5FACC9"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2774619B"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1B9C4A09" w14:textId="77777777" w:rsidTr="00E3101B">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FE6BB6"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calitatea aerului</w:t>
            </w:r>
          </w:p>
        </w:tc>
        <w:tc>
          <w:tcPr>
            <w:tcW w:w="880" w:type="pct"/>
            <w:gridSpan w:val="2"/>
            <w:tcBorders>
              <w:top w:val="nil"/>
              <w:left w:val="single" w:sz="6" w:space="0" w:color="000000"/>
              <w:bottom w:val="single" w:sz="6" w:space="0" w:color="000000"/>
              <w:right w:val="single" w:sz="6" w:space="0" w:color="000000"/>
            </w:tcBorders>
          </w:tcPr>
          <w:p w14:paraId="6876DFC9"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374047A"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04DC89BA"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3F37689C" w14:textId="77777777" w:rsidTr="00E3101B">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D10E37"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bCs/>
                <w:sz w:val="24"/>
                <w:szCs w:val="24"/>
                <w:lang w:val="ro-MD"/>
              </w:rPr>
              <w:lastRenderedPageBreak/>
              <w:t>calitatea și cantitatea apei și resurselor acvatice, inclusiv a apei potabile și de alt gen</w:t>
            </w:r>
          </w:p>
        </w:tc>
        <w:tc>
          <w:tcPr>
            <w:tcW w:w="880" w:type="pct"/>
            <w:gridSpan w:val="2"/>
            <w:tcBorders>
              <w:top w:val="nil"/>
              <w:left w:val="single" w:sz="6" w:space="0" w:color="000000"/>
              <w:bottom w:val="single" w:sz="6" w:space="0" w:color="000000"/>
              <w:right w:val="single" w:sz="6" w:space="0" w:color="000000"/>
            </w:tcBorders>
          </w:tcPr>
          <w:p w14:paraId="501B30BE"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E29BDEB"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6267B27E"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4FF4C7AF" w14:textId="77777777" w:rsidTr="00E3101B">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B50489"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biodiversitatea</w:t>
            </w:r>
          </w:p>
        </w:tc>
        <w:tc>
          <w:tcPr>
            <w:tcW w:w="880" w:type="pct"/>
            <w:gridSpan w:val="2"/>
            <w:tcBorders>
              <w:top w:val="nil"/>
              <w:left w:val="single" w:sz="6" w:space="0" w:color="000000"/>
              <w:bottom w:val="single" w:sz="6" w:space="0" w:color="000000"/>
              <w:right w:val="single" w:sz="6" w:space="0" w:color="000000"/>
            </w:tcBorders>
          </w:tcPr>
          <w:p w14:paraId="7A7BC9C4"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79F867C6"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49B215A2"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46BA9446" w14:textId="77777777" w:rsidTr="00E3101B">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9D6AA0"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flora</w:t>
            </w:r>
          </w:p>
        </w:tc>
        <w:tc>
          <w:tcPr>
            <w:tcW w:w="880" w:type="pct"/>
            <w:gridSpan w:val="2"/>
            <w:tcBorders>
              <w:top w:val="nil"/>
              <w:left w:val="single" w:sz="6" w:space="0" w:color="000000"/>
              <w:bottom w:val="single" w:sz="6" w:space="0" w:color="000000"/>
              <w:right w:val="single" w:sz="6" w:space="0" w:color="000000"/>
            </w:tcBorders>
          </w:tcPr>
          <w:p w14:paraId="3E10651A"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6035C5B"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19FAD498"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7D5BA6BC" w14:textId="77777777" w:rsidTr="00E3101B">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D71F16"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fauna</w:t>
            </w:r>
          </w:p>
        </w:tc>
        <w:tc>
          <w:tcPr>
            <w:tcW w:w="880" w:type="pct"/>
            <w:gridSpan w:val="2"/>
            <w:tcBorders>
              <w:top w:val="nil"/>
              <w:left w:val="single" w:sz="6" w:space="0" w:color="000000"/>
              <w:bottom w:val="single" w:sz="6" w:space="0" w:color="000000"/>
              <w:right w:val="single" w:sz="6" w:space="0" w:color="000000"/>
            </w:tcBorders>
          </w:tcPr>
          <w:p w14:paraId="1DD09125"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55CFF8C"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3BC48629"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4880A6F1" w14:textId="77777777" w:rsidTr="00E3101B">
        <w:tblPrEx>
          <w:tblCellMar>
            <w:top w:w="0" w:type="dxa"/>
            <w:left w:w="108" w:type="dxa"/>
            <w:bottom w:w="0" w:type="dxa"/>
            <w:right w:w="108" w:type="dxa"/>
          </w:tblCellMar>
        </w:tblPrEx>
        <w:trPr>
          <w:trHeight w:val="6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188451"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peisajele naturale</w:t>
            </w:r>
          </w:p>
        </w:tc>
        <w:tc>
          <w:tcPr>
            <w:tcW w:w="880" w:type="pct"/>
            <w:gridSpan w:val="2"/>
            <w:tcBorders>
              <w:top w:val="nil"/>
              <w:left w:val="single" w:sz="6" w:space="0" w:color="000000"/>
              <w:bottom w:val="single" w:sz="6" w:space="0" w:color="000000"/>
              <w:right w:val="single" w:sz="6" w:space="0" w:color="000000"/>
            </w:tcBorders>
          </w:tcPr>
          <w:p w14:paraId="0798E162"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F0B2ACC"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3A757E72"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3081AA0E" w14:textId="77777777" w:rsidTr="00E3101B">
        <w:tblPrEx>
          <w:tblCellMar>
            <w:top w:w="0" w:type="dxa"/>
            <w:left w:w="108" w:type="dxa"/>
            <w:bottom w:w="0" w:type="dxa"/>
            <w:right w:w="108" w:type="dxa"/>
          </w:tblCellMar>
        </w:tblPrEx>
        <w:trPr>
          <w:trHeight w:val="165"/>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A9148FD"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starea și resursele solului</w:t>
            </w:r>
          </w:p>
        </w:tc>
        <w:tc>
          <w:tcPr>
            <w:tcW w:w="880" w:type="pct"/>
            <w:gridSpan w:val="2"/>
            <w:tcBorders>
              <w:top w:val="nil"/>
              <w:left w:val="single" w:sz="6" w:space="0" w:color="000000"/>
              <w:bottom w:val="single" w:sz="4" w:space="0" w:color="auto"/>
              <w:right w:val="single" w:sz="6" w:space="0" w:color="000000"/>
            </w:tcBorders>
          </w:tcPr>
          <w:p w14:paraId="02A9D8CC"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nil"/>
              <w:left w:val="single" w:sz="6" w:space="0" w:color="000000"/>
              <w:bottom w:val="single" w:sz="4" w:space="0" w:color="auto"/>
              <w:right w:val="single" w:sz="6" w:space="0" w:color="000000"/>
            </w:tcBorders>
          </w:tcPr>
          <w:p w14:paraId="48EEB724"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4" w:space="0" w:color="auto"/>
              <w:right w:val="single" w:sz="6" w:space="0" w:color="000000"/>
            </w:tcBorders>
          </w:tcPr>
          <w:p w14:paraId="08F4C04B"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6E652999" w14:textId="77777777" w:rsidTr="00E3101B">
        <w:tblPrEx>
          <w:tblCellMar>
            <w:top w:w="0" w:type="dxa"/>
            <w:left w:w="108" w:type="dxa"/>
            <w:bottom w:w="0" w:type="dxa"/>
            <w:right w:w="108" w:type="dxa"/>
          </w:tblCellMar>
        </w:tblPrEx>
        <w:trPr>
          <w:trHeight w:val="53"/>
          <w:jc w:val="center"/>
        </w:trPr>
        <w:tc>
          <w:tcPr>
            <w:tcW w:w="1481"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965A663"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producerea și reciclarea deșeurilor</w:t>
            </w:r>
          </w:p>
        </w:tc>
        <w:tc>
          <w:tcPr>
            <w:tcW w:w="880" w:type="pct"/>
            <w:gridSpan w:val="2"/>
            <w:tcBorders>
              <w:top w:val="single" w:sz="4" w:space="0" w:color="auto"/>
              <w:left w:val="single" w:sz="4" w:space="0" w:color="auto"/>
              <w:bottom w:val="single" w:sz="4" w:space="0" w:color="auto"/>
              <w:right w:val="single" w:sz="4" w:space="0" w:color="auto"/>
            </w:tcBorders>
          </w:tcPr>
          <w:p w14:paraId="4BAD12DC"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single" w:sz="4" w:space="0" w:color="auto"/>
              <w:left w:val="single" w:sz="4" w:space="0" w:color="auto"/>
              <w:bottom w:val="single" w:sz="4" w:space="0" w:color="auto"/>
              <w:right w:val="single" w:sz="4" w:space="0" w:color="auto"/>
            </w:tcBorders>
          </w:tcPr>
          <w:p w14:paraId="49B9552B"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single" w:sz="4" w:space="0" w:color="auto"/>
              <w:left w:val="single" w:sz="4" w:space="0" w:color="auto"/>
              <w:bottom w:val="single" w:sz="4" w:space="0" w:color="auto"/>
              <w:right w:val="single" w:sz="4" w:space="0" w:color="auto"/>
            </w:tcBorders>
          </w:tcPr>
          <w:p w14:paraId="660524E4"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6892702B" w14:textId="77777777" w:rsidTr="00E3101B">
        <w:tblPrEx>
          <w:tblCellMar>
            <w:top w:w="0" w:type="dxa"/>
            <w:left w:w="108" w:type="dxa"/>
            <w:bottom w:w="0" w:type="dxa"/>
            <w:right w:w="108" w:type="dxa"/>
          </w:tblCellMar>
        </w:tblPrEx>
        <w:trPr>
          <w:trHeight w:val="102"/>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9F9CC91"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utilizarea eficientă a resurselor regenerabile și neregenerabile</w:t>
            </w:r>
          </w:p>
        </w:tc>
        <w:tc>
          <w:tcPr>
            <w:tcW w:w="880" w:type="pct"/>
            <w:gridSpan w:val="2"/>
            <w:tcBorders>
              <w:top w:val="single" w:sz="4" w:space="0" w:color="auto"/>
              <w:left w:val="single" w:sz="6" w:space="0" w:color="000000"/>
              <w:bottom w:val="single" w:sz="6" w:space="0" w:color="000000"/>
              <w:right w:val="single" w:sz="6" w:space="0" w:color="000000"/>
            </w:tcBorders>
          </w:tcPr>
          <w:p w14:paraId="3F29A56D"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single" w:sz="4" w:space="0" w:color="auto"/>
              <w:left w:val="single" w:sz="6" w:space="0" w:color="000000"/>
              <w:bottom w:val="single" w:sz="6" w:space="0" w:color="000000"/>
              <w:right w:val="single" w:sz="6" w:space="0" w:color="000000"/>
            </w:tcBorders>
          </w:tcPr>
          <w:p w14:paraId="3BBC1CC4"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single" w:sz="4" w:space="0" w:color="auto"/>
              <w:left w:val="single" w:sz="6" w:space="0" w:color="000000"/>
              <w:bottom w:val="single" w:sz="6" w:space="0" w:color="000000"/>
              <w:right w:val="single" w:sz="6" w:space="0" w:color="000000"/>
            </w:tcBorders>
          </w:tcPr>
          <w:p w14:paraId="3AA860B2"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18614D5D" w14:textId="77777777" w:rsidTr="00E3101B">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E603DA"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consumul și producția durabilă</w:t>
            </w:r>
          </w:p>
        </w:tc>
        <w:tc>
          <w:tcPr>
            <w:tcW w:w="880" w:type="pct"/>
            <w:gridSpan w:val="2"/>
            <w:tcBorders>
              <w:top w:val="nil"/>
              <w:left w:val="single" w:sz="6" w:space="0" w:color="000000"/>
              <w:bottom w:val="single" w:sz="6" w:space="0" w:color="000000"/>
              <w:right w:val="single" w:sz="6" w:space="0" w:color="000000"/>
            </w:tcBorders>
          </w:tcPr>
          <w:p w14:paraId="172EA10F" w14:textId="77777777" w:rsidR="00E3101B" w:rsidRPr="00CB4E82" w:rsidRDefault="00E3101B" w:rsidP="00E3101B">
            <w:pPr>
              <w:spacing w:after="0" w:line="240" w:lineRule="auto"/>
              <w:jc w:val="both"/>
              <w:rPr>
                <w:rFonts w:ascii="Times New Roman" w:hAnsi="Times New Roman" w:cs="Times New Roman"/>
                <w:strike/>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72E56E46"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66C46B9D"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0C73A28B" w14:textId="77777777" w:rsidTr="00E3101B">
        <w:tblPrEx>
          <w:tblCellMar>
            <w:top w:w="0" w:type="dxa"/>
            <w:left w:w="108" w:type="dxa"/>
            <w:bottom w:w="0" w:type="dxa"/>
            <w:right w:w="108" w:type="dxa"/>
          </w:tblCellMar>
        </w:tblPrEx>
        <w:trPr>
          <w:trHeight w:val="111"/>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E1AEC4"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intensitatea energetică</w:t>
            </w:r>
          </w:p>
        </w:tc>
        <w:tc>
          <w:tcPr>
            <w:tcW w:w="880" w:type="pct"/>
            <w:gridSpan w:val="2"/>
            <w:tcBorders>
              <w:top w:val="nil"/>
              <w:left w:val="single" w:sz="6" w:space="0" w:color="000000"/>
              <w:bottom w:val="single" w:sz="6" w:space="0" w:color="000000"/>
              <w:right w:val="single" w:sz="6" w:space="0" w:color="000000"/>
            </w:tcBorders>
          </w:tcPr>
          <w:p w14:paraId="57FA8811"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4142DF79"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3D8402FE"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494592B0" w14:textId="77777777" w:rsidTr="00E3101B">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2F60EC"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eficiența și performanța energetică</w:t>
            </w:r>
          </w:p>
        </w:tc>
        <w:tc>
          <w:tcPr>
            <w:tcW w:w="880" w:type="pct"/>
            <w:gridSpan w:val="2"/>
            <w:tcBorders>
              <w:top w:val="nil"/>
              <w:left w:val="single" w:sz="6" w:space="0" w:color="000000"/>
              <w:bottom w:val="single" w:sz="6" w:space="0" w:color="000000"/>
              <w:right w:val="single" w:sz="6" w:space="0" w:color="000000"/>
            </w:tcBorders>
          </w:tcPr>
          <w:p w14:paraId="73A620F0"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474A83E9"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10B34AB4"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2CEF94E8" w14:textId="77777777" w:rsidTr="00E3101B">
        <w:tblPrEx>
          <w:tblCellMar>
            <w:top w:w="0" w:type="dxa"/>
            <w:left w:w="108" w:type="dxa"/>
            <w:bottom w:w="0" w:type="dxa"/>
            <w:right w:w="108" w:type="dxa"/>
          </w:tblCellMar>
        </w:tblPrEx>
        <w:trPr>
          <w:trHeight w:val="192"/>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1945BA"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bunăstarea animalelor</w:t>
            </w:r>
          </w:p>
        </w:tc>
        <w:tc>
          <w:tcPr>
            <w:tcW w:w="880" w:type="pct"/>
            <w:gridSpan w:val="2"/>
            <w:tcBorders>
              <w:top w:val="nil"/>
              <w:left w:val="single" w:sz="6" w:space="0" w:color="000000"/>
              <w:bottom w:val="single" w:sz="6" w:space="0" w:color="000000"/>
              <w:right w:val="single" w:sz="6" w:space="0" w:color="000000"/>
            </w:tcBorders>
          </w:tcPr>
          <w:p w14:paraId="1D94B79B" w14:textId="77777777" w:rsidR="00E3101B" w:rsidRPr="00CB4E82" w:rsidRDefault="00E3101B" w:rsidP="00E3101B">
            <w:pPr>
              <w:spacing w:after="0" w:line="240" w:lineRule="auto"/>
              <w:jc w:val="both"/>
              <w:rPr>
                <w:rFonts w:ascii="Times New Roman" w:hAnsi="Times New Roman" w:cs="Times New Roman"/>
                <w:strike/>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D547046"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5B642BC2"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44E548E8" w14:textId="77777777" w:rsidTr="00E3101B">
        <w:tblPrEx>
          <w:tblCellMar>
            <w:top w:w="0" w:type="dxa"/>
            <w:left w:w="108" w:type="dxa"/>
            <w:bottom w:w="0" w:type="dxa"/>
            <w:right w:w="108" w:type="dxa"/>
          </w:tblCellMar>
        </w:tblPrEx>
        <w:trPr>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30638A"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riscuri majore pentru mediu (incendii, explozii, accidente etc.)</w:t>
            </w:r>
          </w:p>
        </w:tc>
        <w:tc>
          <w:tcPr>
            <w:tcW w:w="880" w:type="pct"/>
            <w:gridSpan w:val="2"/>
            <w:tcBorders>
              <w:top w:val="nil"/>
              <w:left w:val="single" w:sz="6" w:space="0" w:color="000000"/>
              <w:bottom w:val="single" w:sz="6" w:space="0" w:color="000000"/>
              <w:right w:val="single" w:sz="6" w:space="0" w:color="000000"/>
            </w:tcBorders>
          </w:tcPr>
          <w:p w14:paraId="2167AE7B"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19D5637"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2C0131EE"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2FF57FC6" w14:textId="77777777" w:rsidTr="00E3101B">
        <w:tblPrEx>
          <w:tblCellMar>
            <w:top w:w="0" w:type="dxa"/>
            <w:left w:w="108" w:type="dxa"/>
            <w:bottom w:w="0" w:type="dxa"/>
            <w:right w:w="108" w:type="dxa"/>
          </w:tblCellMar>
        </w:tblPrEx>
        <w:trPr>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2AD721"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utilizarea terenurilor</w:t>
            </w:r>
          </w:p>
        </w:tc>
        <w:tc>
          <w:tcPr>
            <w:tcW w:w="880" w:type="pct"/>
            <w:gridSpan w:val="2"/>
            <w:tcBorders>
              <w:top w:val="nil"/>
              <w:left w:val="single" w:sz="6" w:space="0" w:color="000000"/>
              <w:bottom w:val="single" w:sz="6" w:space="0" w:color="000000"/>
              <w:right w:val="single" w:sz="6" w:space="0" w:color="000000"/>
            </w:tcBorders>
          </w:tcPr>
          <w:p w14:paraId="258BE794" w14:textId="77777777" w:rsidR="00E3101B" w:rsidRPr="00CB4E82" w:rsidRDefault="00E3101B" w:rsidP="00E3101B">
            <w:pPr>
              <w:spacing w:after="0" w:line="240" w:lineRule="auto"/>
              <w:jc w:val="both"/>
              <w:rPr>
                <w:rFonts w:ascii="Times New Roman" w:hAnsi="Times New Roman" w:cs="Times New Roman"/>
                <w:strike/>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33FE366"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6" w:space="0" w:color="000000"/>
              <w:right w:val="single" w:sz="6" w:space="0" w:color="000000"/>
            </w:tcBorders>
          </w:tcPr>
          <w:p w14:paraId="4503703C"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r w:rsidR="00E3101B" w:rsidRPr="00CB4E82" w14:paraId="564A59D9" w14:textId="77777777" w:rsidTr="00E3101B">
        <w:tblPrEx>
          <w:tblCellMar>
            <w:top w:w="0" w:type="dxa"/>
            <w:left w:w="108" w:type="dxa"/>
            <w:bottom w:w="0" w:type="dxa"/>
            <w:right w:w="108" w:type="dxa"/>
          </w:tblCellMar>
        </w:tblPrEx>
        <w:trPr>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8338E77" w14:textId="77777777" w:rsidR="00E3101B" w:rsidRPr="00CB4E82" w:rsidRDefault="00E3101B" w:rsidP="00E3101B">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alte aspecte de mediu</w:t>
            </w:r>
          </w:p>
        </w:tc>
        <w:tc>
          <w:tcPr>
            <w:tcW w:w="880" w:type="pct"/>
            <w:gridSpan w:val="2"/>
            <w:tcBorders>
              <w:top w:val="nil"/>
              <w:left w:val="single" w:sz="6" w:space="0" w:color="000000"/>
              <w:bottom w:val="single" w:sz="4" w:space="0" w:color="auto"/>
              <w:right w:val="single" w:sz="6" w:space="0" w:color="000000"/>
            </w:tcBorders>
          </w:tcPr>
          <w:p w14:paraId="6CED6CA1" w14:textId="77777777" w:rsidR="00E3101B" w:rsidRPr="00CB4E82" w:rsidRDefault="00E3101B" w:rsidP="00E3101B">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 xml:space="preserve">0 </w:t>
            </w:r>
          </w:p>
        </w:tc>
        <w:tc>
          <w:tcPr>
            <w:tcW w:w="879" w:type="pct"/>
            <w:tcBorders>
              <w:top w:val="nil"/>
              <w:left w:val="single" w:sz="6" w:space="0" w:color="000000"/>
              <w:bottom w:val="single" w:sz="4" w:space="0" w:color="auto"/>
              <w:right w:val="single" w:sz="6" w:space="0" w:color="000000"/>
            </w:tcBorders>
          </w:tcPr>
          <w:p w14:paraId="6B6D5100" w14:textId="77777777" w:rsidR="00E3101B" w:rsidRPr="00CB4E82" w:rsidRDefault="00E3101B" w:rsidP="00E3101B">
            <w:pPr>
              <w:spacing w:after="0" w:line="240" w:lineRule="auto"/>
              <w:jc w:val="both"/>
              <w:rPr>
                <w:rFonts w:ascii="Times New Roman" w:hAnsi="Times New Roman" w:cs="Times New Roman"/>
                <w:bCs/>
                <w:sz w:val="24"/>
                <w:szCs w:val="24"/>
                <w:lang w:val="ro-MD"/>
              </w:rPr>
            </w:pPr>
          </w:p>
        </w:tc>
        <w:tc>
          <w:tcPr>
            <w:tcW w:w="1760" w:type="pct"/>
            <w:tcBorders>
              <w:top w:val="nil"/>
              <w:left w:val="single" w:sz="6" w:space="0" w:color="000000"/>
              <w:bottom w:val="single" w:sz="4" w:space="0" w:color="auto"/>
              <w:right w:val="single" w:sz="6" w:space="0" w:color="000000"/>
            </w:tcBorders>
          </w:tcPr>
          <w:p w14:paraId="5BC95839" w14:textId="77777777" w:rsidR="00E3101B" w:rsidRPr="00CB4E82" w:rsidRDefault="00E3101B" w:rsidP="00E3101B">
            <w:pPr>
              <w:spacing w:after="0" w:line="240" w:lineRule="auto"/>
              <w:jc w:val="both"/>
              <w:rPr>
                <w:rFonts w:ascii="Times New Roman" w:hAnsi="Times New Roman" w:cs="Times New Roman"/>
                <w:sz w:val="24"/>
                <w:szCs w:val="24"/>
                <w:lang w:val="ro-MD"/>
              </w:rPr>
            </w:pPr>
          </w:p>
        </w:tc>
      </w:tr>
    </w:tbl>
    <w:p w14:paraId="7D65BD2F" w14:textId="77777777" w:rsidR="006477EC" w:rsidRPr="00CB4E82" w:rsidRDefault="006477EC" w:rsidP="00707418">
      <w:pPr>
        <w:spacing w:after="0" w:line="240" w:lineRule="auto"/>
        <w:jc w:val="both"/>
        <w:rPr>
          <w:rFonts w:ascii="Times New Roman" w:hAnsi="Times New Roman" w:cs="Times New Roman"/>
          <w:sz w:val="24"/>
          <w:szCs w:val="24"/>
          <w:lang w:val="ro-MD"/>
        </w:rPr>
      </w:pPr>
    </w:p>
    <w:p w14:paraId="6150D459" w14:textId="77777777" w:rsidR="00EC3DF0" w:rsidRPr="00CB4E82" w:rsidRDefault="00EC3DF0" w:rsidP="00707418">
      <w:pPr>
        <w:spacing w:after="0" w:line="240" w:lineRule="auto"/>
        <w:jc w:val="both"/>
        <w:rPr>
          <w:rFonts w:ascii="Times New Roman" w:hAnsi="Times New Roman" w:cs="Times New Roman"/>
          <w:sz w:val="24"/>
          <w:szCs w:val="24"/>
          <w:lang w:val="ro-MD"/>
        </w:rPr>
      </w:pPr>
    </w:p>
    <w:p w14:paraId="268C7034" w14:textId="77777777" w:rsidR="00EC3DF0" w:rsidRPr="00CB4E82" w:rsidRDefault="00EC3DF0" w:rsidP="00707418">
      <w:pPr>
        <w:spacing w:after="0" w:line="240" w:lineRule="auto"/>
        <w:jc w:val="both"/>
        <w:rPr>
          <w:rFonts w:ascii="Times New Roman" w:hAnsi="Times New Roman" w:cs="Times New Roman"/>
          <w:sz w:val="24"/>
          <w:szCs w:val="24"/>
          <w:lang w:val="ro-MD"/>
        </w:rPr>
      </w:pPr>
    </w:p>
    <w:sectPr w:rsidR="00EC3DF0" w:rsidRPr="00CB4E82" w:rsidSect="009170D7">
      <w:pgSz w:w="11906" w:h="16838"/>
      <w:pgMar w:top="56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Bold-Identity-H">
    <w:altName w:val="MS Mincho"/>
    <w:charset w:val="CC"/>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5686"/>
    <w:multiLevelType w:val="hybridMultilevel"/>
    <w:tmpl w:val="2BA81356"/>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 w15:restartNumberingAfterBreak="0">
    <w:nsid w:val="021510A2"/>
    <w:multiLevelType w:val="hybridMultilevel"/>
    <w:tmpl w:val="8D0C68D4"/>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DB2C49"/>
    <w:multiLevelType w:val="hybridMultilevel"/>
    <w:tmpl w:val="1208FE4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F7421B"/>
    <w:multiLevelType w:val="hybridMultilevel"/>
    <w:tmpl w:val="B2864FB0"/>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4711367"/>
    <w:multiLevelType w:val="hybridMultilevel"/>
    <w:tmpl w:val="F23ECDAA"/>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036B7"/>
    <w:multiLevelType w:val="hybridMultilevel"/>
    <w:tmpl w:val="51967F5C"/>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B630A"/>
    <w:multiLevelType w:val="hybridMultilevel"/>
    <w:tmpl w:val="612E7F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58B2A26"/>
    <w:multiLevelType w:val="hybridMultilevel"/>
    <w:tmpl w:val="5A78492A"/>
    <w:lvl w:ilvl="0" w:tplc="8ACC5E3A">
      <w:start w:val="15"/>
      <w:numFmt w:val="bullet"/>
      <w:lvlText w:val="-"/>
      <w:lvlJc w:val="left"/>
      <w:pPr>
        <w:ind w:left="817" w:hanging="360"/>
      </w:pPr>
      <w:rPr>
        <w:rFonts w:ascii="Times New Roman" w:eastAsia="Times New Roman" w:hAnsi="Times New Roman" w:cs="Times New Roman" w:hint="default"/>
        <w:lang w:val="en-US"/>
      </w:rPr>
    </w:lvl>
    <w:lvl w:ilvl="1" w:tplc="04180003" w:tentative="1">
      <w:start w:val="1"/>
      <w:numFmt w:val="bullet"/>
      <w:lvlText w:val="o"/>
      <w:lvlJc w:val="left"/>
      <w:pPr>
        <w:ind w:left="1537" w:hanging="360"/>
      </w:pPr>
      <w:rPr>
        <w:rFonts w:ascii="Courier New" w:hAnsi="Courier New" w:cs="Courier New" w:hint="default"/>
      </w:rPr>
    </w:lvl>
    <w:lvl w:ilvl="2" w:tplc="04180005" w:tentative="1">
      <w:start w:val="1"/>
      <w:numFmt w:val="bullet"/>
      <w:lvlText w:val=""/>
      <w:lvlJc w:val="left"/>
      <w:pPr>
        <w:ind w:left="2257" w:hanging="360"/>
      </w:pPr>
      <w:rPr>
        <w:rFonts w:ascii="Wingdings" w:hAnsi="Wingdings" w:hint="default"/>
      </w:rPr>
    </w:lvl>
    <w:lvl w:ilvl="3" w:tplc="04180001" w:tentative="1">
      <w:start w:val="1"/>
      <w:numFmt w:val="bullet"/>
      <w:lvlText w:val=""/>
      <w:lvlJc w:val="left"/>
      <w:pPr>
        <w:ind w:left="2977" w:hanging="360"/>
      </w:pPr>
      <w:rPr>
        <w:rFonts w:ascii="Symbol" w:hAnsi="Symbol" w:hint="default"/>
      </w:rPr>
    </w:lvl>
    <w:lvl w:ilvl="4" w:tplc="04180003" w:tentative="1">
      <w:start w:val="1"/>
      <w:numFmt w:val="bullet"/>
      <w:lvlText w:val="o"/>
      <w:lvlJc w:val="left"/>
      <w:pPr>
        <w:ind w:left="3697" w:hanging="360"/>
      </w:pPr>
      <w:rPr>
        <w:rFonts w:ascii="Courier New" w:hAnsi="Courier New" w:cs="Courier New" w:hint="default"/>
      </w:rPr>
    </w:lvl>
    <w:lvl w:ilvl="5" w:tplc="04180005" w:tentative="1">
      <w:start w:val="1"/>
      <w:numFmt w:val="bullet"/>
      <w:lvlText w:val=""/>
      <w:lvlJc w:val="left"/>
      <w:pPr>
        <w:ind w:left="4417" w:hanging="360"/>
      </w:pPr>
      <w:rPr>
        <w:rFonts w:ascii="Wingdings" w:hAnsi="Wingdings" w:hint="default"/>
      </w:rPr>
    </w:lvl>
    <w:lvl w:ilvl="6" w:tplc="04180001" w:tentative="1">
      <w:start w:val="1"/>
      <w:numFmt w:val="bullet"/>
      <w:lvlText w:val=""/>
      <w:lvlJc w:val="left"/>
      <w:pPr>
        <w:ind w:left="5137" w:hanging="360"/>
      </w:pPr>
      <w:rPr>
        <w:rFonts w:ascii="Symbol" w:hAnsi="Symbol" w:hint="default"/>
      </w:rPr>
    </w:lvl>
    <w:lvl w:ilvl="7" w:tplc="04180003" w:tentative="1">
      <w:start w:val="1"/>
      <w:numFmt w:val="bullet"/>
      <w:lvlText w:val="o"/>
      <w:lvlJc w:val="left"/>
      <w:pPr>
        <w:ind w:left="5857" w:hanging="360"/>
      </w:pPr>
      <w:rPr>
        <w:rFonts w:ascii="Courier New" w:hAnsi="Courier New" w:cs="Courier New" w:hint="default"/>
      </w:rPr>
    </w:lvl>
    <w:lvl w:ilvl="8" w:tplc="04180005" w:tentative="1">
      <w:start w:val="1"/>
      <w:numFmt w:val="bullet"/>
      <w:lvlText w:val=""/>
      <w:lvlJc w:val="left"/>
      <w:pPr>
        <w:ind w:left="6577" w:hanging="360"/>
      </w:pPr>
      <w:rPr>
        <w:rFonts w:ascii="Wingdings" w:hAnsi="Wingdings" w:hint="default"/>
      </w:rPr>
    </w:lvl>
  </w:abstractNum>
  <w:abstractNum w:abstractNumId="8" w15:restartNumberingAfterBreak="0">
    <w:nsid w:val="16266CCE"/>
    <w:multiLevelType w:val="hybridMultilevel"/>
    <w:tmpl w:val="C7FA3466"/>
    <w:lvl w:ilvl="0" w:tplc="0542ECC8">
      <w:start w:val="2"/>
      <w:numFmt w:val="bullet"/>
      <w:lvlText w:val="-"/>
      <w:lvlJc w:val="left"/>
      <w:pPr>
        <w:ind w:left="817" w:hanging="360"/>
      </w:pPr>
      <w:rPr>
        <w:rFonts w:ascii="Times New Roman" w:eastAsia="Times New Roman" w:hAnsi="Times New Roman" w:cs="Times New Roman" w:hint="default"/>
      </w:rPr>
    </w:lvl>
    <w:lvl w:ilvl="1" w:tplc="04180003" w:tentative="1">
      <w:start w:val="1"/>
      <w:numFmt w:val="bullet"/>
      <w:lvlText w:val="o"/>
      <w:lvlJc w:val="left"/>
      <w:pPr>
        <w:ind w:left="1537" w:hanging="360"/>
      </w:pPr>
      <w:rPr>
        <w:rFonts w:ascii="Courier New" w:hAnsi="Courier New" w:cs="Courier New" w:hint="default"/>
      </w:rPr>
    </w:lvl>
    <w:lvl w:ilvl="2" w:tplc="04180005" w:tentative="1">
      <w:start w:val="1"/>
      <w:numFmt w:val="bullet"/>
      <w:lvlText w:val=""/>
      <w:lvlJc w:val="left"/>
      <w:pPr>
        <w:ind w:left="2257" w:hanging="360"/>
      </w:pPr>
      <w:rPr>
        <w:rFonts w:ascii="Wingdings" w:hAnsi="Wingdings" w:hint="default"/>
      </w:rPr>
    </w:lvl>
    <w:lvl w:ilvl="3" w:tplc="04180001" w:tentative="1">
      <w:start w:val="1"/>
      <w:numFmt w:val="bullet"/>
      <w:lvlText w:val=""/>
      <w:lvlJc w:val="left"/>
      <w:pPr>
        <w:ind w:left="2977" w:hanging="360"/>
      </w:pPr>
      <w:rPr>
        <w:rFonts w:ascii="Symbol" w:hAnsi="Symbol" w:hint="default"/>
      </w:rPr>
    </w:lvl>
    <w:lvl w:ilvl="4" w:tplc="04180003" w:tentative="1">
      <w:start w:val="1"/>
      <w:numFmt w:val="bullet"/>
      <w:lvlText w:val="o"/>
      <w:lvlJc w:val="left"/>
      <w:pPr>
        <w:ind w:left="3697" w:hanging="360"/>
      </w:pPr>
      <w:rPr>
        <w:rFonts w:ascii="Courier New" w:hAnsi="Courier New" w:cs="Courier New" w:hint="default"/>
      </w:rPr>
    </w:lvl>
    <w:lvl w:ilvl="5" w:tplc="04180005" w:tentative="1">
      <w:start w:val="1"/>
      <w:numFmt w:val="bullet"/>
      <w:lvlText w:val=""/>
      <w:lvlJc w:val="left"/>
      <w:pPr>
        <w:ind w:left="4417" w:hanging="360"/>
      </w:pPr>
      <w:rPr>
        <w:rFonts w:ascii="Wingdings" w:hAnsi="Wingdings" w:hint="default"/>
      </w:rPr>
    </w:lvl>
    <w:lvl w:ilvl="6" w:tplc="04180001" w:tentative="1">
      <w:start w:val="1"/>
      <w:numFmt w:val="bullet"/>
      <w:lvlText w:val=""/>
      <w:lvlJc w:val="left"/>
      <w:pPr>
        <w:ind w:left="5137" w:hanging="360"/>
      </w:pPr>
      <w:rPr>
        <w:rFonts w:ascii="Symbol" w:hAnsi="Symbol" w:hint="default"/>
      </w:rPr>
    </w:lvl>
    <w:lvl w:ilvl="7" w:tplc="04180003" w:tentative="1">
      <w:start w:val="1"/>
      <w:numFmt w:val="bullet"/>
      <w:lvlText w:val="o"/>
      <w:lvlJc w:val="left"/>
      <w:pPr>
        <w:ind w:left="5857" w:hanging="360"/>
      </w:pPr>
      <w:rPr>
        <w:rFonts w:ascii="Courier New" w:hAnsi="Courier New" w:cs="Courier New" w:hint="default"/>
      </w:rPr>
    </w:lvl>
    <w:lvl w:ilvl="8" w:tplc="04180005" w:tentative="1">
      <w:start w:val="1"/>
      <w:numFmt w:val="bullet"/>
      <w:lvlText w:val=""/>
      <w:lvlJc w:val="left"/>
      <w:pPr>
        <w:ind w:left="6577" w:hanging="360"/>
      </w:pPr>
      <w:rPr>
        <w:rFonts w:ascii="Wingdings" w:hAnsi="Wingdings" w:hint="default"/>
      </w:rPr>
    </w:lvl>
  </w:abstractNum>
  <w:abstractNum w:abstractNumId="9" w15:restartNumberingAfterBreak="0">
    <w:nsid w:val="1660035F"/>
    <w:multiLevelType w:val="hybridMultilevel"/>
    <w:tmpl w:val="181AFCE4"/>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25609A"/>
    <w:multiLevelType w:val="hybridMultilevel"/>
    <w:tmpl w:val="401CBF58"/>
    <w:lvl w:ilvl="0" w:tplc="0542ECC8">
      <w:start w:val="2"/>
      <w:numFmt w:val="bullet"/>
      <w:lvlText w:val="-"/>
      <w:lvlJc w:val="left"/>
      <w:pPr>
        <w:ind w:left="457" w:hanging="360"/>
      </w:pPr>
      <w:rPr>
        <w:rFonts w:ascii="Times New Roman" w:eastAsia="Times New Roman" w:hAnsi="Times New Roman" w:cs="Times New Roman" w:hint="default"/>
      </w:rPr>
    </w:lvl>
    <w:lvl w:ilvl="1" w:tplc="04180003">
      <w:start w:val="1"/>
      <w:numFmt w:val="bullet"/>
      <w:lvlText w:val="o"/>
      <w:lvlJc w:val="left"/>
      <w:pPr>
        <w:ind w:left="1177" w:hanging="360"/>
      </w:pPr>
      <w:rPr>
        <w:rFonts w:ascii="Courier New" w:hAnsi="Courier New" w:cs="Courier New" w:hint="default"/>
      </w:rPr>
    </w:lvl>
    <w:lvl w:ilvl="2" w:tplc="04180005" w:tentative="1">
      <w:start w:val="1"/>
      <w:numFmt w:val="bullet"/>
      <w:lvlText w:val=""/>
      <w:lvlJc w:val="left"/>
      <w:pPr>
        <w:ind w:left="1897" w:hanging="360"/>
      </w:pPr>
      <w:rPr>
        <w:rFonts w:ascii="Wingdings" w:hAnsi="Wingdings" w:hint="default"/>
      </w:rPr>
    </w:lvl>
    <w:lvl w:ilvl="3" w:tplc="04180001" w:tentative="1">
      <w:start w:val="1"/>
      <w:numFmt w:val="bullet"/>
      <w:lvlText w:val=""/>
      <w:lvlJc w:val="left"/>
      <w:pPr>
        <w:ind w:left="2617" w:hanging="360"/>
      </w:pPr>
      <w:rPr>
        <w:rFonts w:ascii="Symbol" w:hAnsi="Symbol" w:hint="default"/>
      </w:rPr>
    </w:lvl>
    <w:lvl w:ilvl="4" w:tplc="04180003" w:tentative="1">
      <w:start w:val="1"/>
      <w:numFmt w:val="bullet"/>
      <w:lvlText w:val="o"/>
      <w:lvlJc w:val="left"/>
      <w:pPr>
        <w:ind w:left="3337" w:hanging="360"/>
      </w:pPr>
      <w:rPr>
        <w:rFonts w:ascii="Courier New" w:hAnsi="Courier New" w:cs="Courier New" w:hint="default"/>
      </w:rPr>
    </w:lvl>
    <w:lvl w:ilvl="5" w:tplc="04180005" w:tentative="1">
      <w:start w:val="1"/>
      <w:numFmt w:val="bullet"/>
      <w:lvlText w:val=""/>
      <w:lvlJc w:val="left"/>
      <w:pPr>
        <w:ind w:left="4057" w:hanging="360"/>
      </w:pPr>
      <w:rPr>
        <w:rFonts w:ascii="Wingdings" w:hAnsi="Wingdings" w:hint="default"/>
      </w:rPr>
    </w:lvl>
    <w:lvl w:ilvl="6" w:tplc="04180001" w:tentative="1">
      <w:start w:val="1"/>
      <w:numFmt w:val="bullet"/>
      <w:lvlText w:val=""/>
      <w:lvlJc w:val="left"/>
      <w:pPr>
        <w:ind w:left="4777" w:hanging="360"/>
      </w:pPr>
      <w:rPr>
        <w:rFonts w:ascii="Symbol" w:hAnsi="Symbol" w:hint="default"/>
      </w:rPr>
    </w:lvl>
    <w:lvl w:ilvl="7" w:tplc="04180003" w:tentative="1">
      <w:start w:val="1"/>
      <w:numFmt w:val="bullet"/>
      <w:lvlText w:val="o"/>
      <w:lvlJc w:val="left"/>
      <w:pPr>
        <w:ind w:left="5497" w:hanging="360"/>
      </w:pPr>
      <w:rPr>
        <w:rFonts w:ascii="Courier New" w:hAnsi="Courier New" w:cs="Courier New" w:hint="default"/>
      </w:rPr>
    </w:lvl>
    <w:lvl w:ilvl="8" w:tplc="04180005" w:tentative="1">
      <w:start w:val="1"/>
      <w:numFmt w:val="bullet"/>
      <w:lvlText w:val=""/>
      <w:lvlJc w:val="left"/>
      <w:pPr>
        <w:ind w:left="6217" w:hanging="360"/>
      </w:pPr>
      <w:rPr>
        <w:rFonts w:ascii="Wingdings" w:hAnsi="Wingdings" w:hint="default"/>
      </w:rPr>
    </w:lvl>
  </w:abstractNum>
  <w:abstractNum w:abstractNumId="11" w15:restartNumberingAfterBreak="0">
    <w:nsid w:val="1E9A20CB"/>
    <w:multiLevelType w:val="multilevel"/>
    <w:tmpl w:val="52B2FE22"/>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73426"/>
    <w:multiLevelType w:val="hybridMultilevel"/>
    <w:tmpl w:val="BD107F6C"/>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FAEC2FA"/>
    <w:multiLevelType w:val="hybridMultilevel"/>
    <w:tmpl w:val="BEF69614"/>
    <w:lvl w:ilvl="0" w:tplc="E0BE92D2">
      <w:start w:val="1"/>
      <w:numFmt w:val="decimal"/>
      <w:lvlText w:val="(%1)"/>
      <w:lvlJc w:val="left"/>
      <w:pPr>
        <w:ind w:left="1211" w:hanging="360"/>
      </w:pPr>
    </w:lvl>
    <w:lvl w:ilvl="1" w:tplc="273453AC">
      <w:start w:val="1"/>
      <w:numFmt w:val="lowerLetter"/>
      <w:lvlText w:val="%2."/>
      <w:lvlJc w:val="left"/>
      <w:pPr>
        <w:ind w:left="1440" w:hanging="360"/>
      </w:pPr>
    </w:lvl>
    <w:lvl w:ilvl="2" w:tplc="7FD8F768">
      <w:start w:val="1"/>
      <w:numFmt w:val="lowerRoman"/>
      <w:lvlText w:val="%3."/>
      <w:lvlJc w:val="right"/>
      <w:pPr>
        <w:ind w:left="2160" w:hanging="180"/>
      </w:pPr>
    </w:lvl>
    <w:lvl w:ilvl="3" w:tplc="055253A4">
      <w:start w:val="1"/>
      <w:numFmt w:val="decimal"/>
      <w:lvlText w:val="%4."/>
      <w:lvlJc w:val="left"/>
      <w:pPr>
        <w:ind w:left="2880" w:hanging="360"/>
      </w:pPr>
    </w:lvl>
    <w:lvl w:ilvl="4" w:tplc="1A58E1AC">
      <w:start w:val="1"/>
      <w:numFmt w:val="lowerLetter"/>
      <w:lvlText w:val="%5."/>
      <w:lvlJc w:val="left"/>
      <w:pPr>
        <w:ind w:left="3600" w:hanging="360"/>
      </w:pPr>
    </w:lvl>
    <w:lvl w:ilvl="5" w:tplc="235A8570">
      <w:start w:val="1"/>
      <w:numFmt w:val="lowerRoman"/>
      <w:lvlText w:val="%6."/>
      <w:lvlJc w:val="right"/>
      <w:pPr>
        <w:ind w:left="4320" w:hanging="180"/>
      </w:pPr>
    </w:lvl>
    <w:lvl w:ilvl="6" w:tplc="99F2785C">
      <w:start w:val="1"/>
      <w:numFmt w:val="decimal"/>
      <w:lvlText w:val="%7."/>
      <w:lvlJc w:val="left"/>
      <w:pPr>
        <w:ind w:left="5040" w:hanging="360"/>
      </w:pPr>
    </w:lvl>
    <w:lvl w:ilvl="7" w:tplc="CECADB78">
      <w:start w:val="1"/>
      <w:numFmt w:val="lowerLetter"/>
      <w:lvlText w:val="%8."/>
      <w:lvlJc w:val="left"/>
      <w:pPr>
        <w:ind w:left="5760" w:hanging="360"/>
      </w:pPr>
    </w:lvl>
    <w:lvl w:ilvl="8" w:tplc="1C36A1FA">
      <w:start w:val="1"/>
      <w:numFmt w:val="lowerRoman"/>
      <w:lvlText w:val="%9."/>
      <w:lvlJc w:val="right"/>
      <w:pPr>
        <w:ind w:left="6480" w:hanging="180"/>
      </w:pPr>
    </w:lvl>
  </w:abstractNum>
  <w:abstractNum w:abstractNumId="14" w15:restartNumberingAfterBreak="0">
    <w:nsid w:val="25126BB9"/>
    <w:multiLevelType w:val="hybridMultilevel"/>
    <w:tmpl w:val="F3780BC4"/>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621092E"/>
    <w:multiLevelType w:val="hybridMultilevel"/>
    <w:tmpl w:val="DB109052"/>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8CB37C3"/>
    <w:multiLevelType w:val="hybridMultilevel"/>
    <w:tmpl w:val="FF027570"/>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876A40"/>
    <w:multiLevelType w:val="hybridMultilevel"/>
    <w:tmpl w:val="C7F0FD54"/>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1814C96"/>
    <w:multiLevelType w:val="hybridMultilevel"/>
    <w:tmpl w:val="A05E9F58"/>
    <w:lvl w:ilvl="0" w:tplc="0418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A80FDB"/>
    <w:multiLevelType w:val="multilevel"/>
    <w:tmpl w:val="9AA8CCE2"/>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D53D9"/>
    <w:multiLevelType w:val="hybridMultilevel"/>
    <w:tmpl w:val="0E86A6F6"/>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F235ADE"/>
    <w:multiLevelType w:val="hybridMultilevel"/>
    <w:tmpl w:val="1CBA55D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FAD090F"/>
    <w:multiLevelType w:val="hybridMultilevel"/>
    <w:tmpl w:val="74D47E66"/>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28813D8"/>
    <w:multiLevelType w:val="hybridMultilevel"/>
    <w:tmpl w:val="DF6CACBA"/>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374759B"/>
    <w:multiLevelType w:val="hybridMultilevel"/>
    <w:tmpl w:val="E4B20840"/>
    <w:lvl w:ilvl="0" w:tplc="FBF21D90">
      <w:start w:val="1"/>
      <w:numFmt w:val="bullet"/>
      <w:lvlText w:val=""/>
      <w:lvlJc w:val="left"/>
      <w:pPr>
        <w:ind w:left="720" w:hanging="360"/>
      </w:pPr>
      <w:rPr>
        <w:rFonts w:ascii="Wingdings" w:hAnsi="Wingdings" w:hint="default"/>
        <w:strike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7136258"/>
    <w:multiLevelType w:val="hybridMultilevel"/>
    <w:tmpl w:val="3CD293DE"/>
    <w:lvl w:ilvl="0" w:tplc="899A74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9323480"/>
    <w:multiLevelType w:val="hybridMultilevel"/>
    <w:tmpl w:val="9E022FD8"/>
    <w:lvl w:ilvl="0" w:tplc="FDB2224C">
      <w:start w:val="15"/>
      <w:numFmt w:val="bullet"/>
      <w:lvlText w:val="-"/>
      <w:lvlJc w:val="left"/>
      <w:pPr>
        <w:ind w:left="720" w:hanging="360"/>
      </w:pPr>
      <w:rPr>
        <w:rFonts w:ascii="Times New Roman" w:eastAsia="Times New Roman" w:hAnsi="Times New Roman" w:cs="Times New Roman" w:hint="default"/>
        <w:lang w:val="ro-MD"/>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C3A62C5"/>
    <w:multiLevelType w:val="hybridMultilevel"/>
    <w:tmpl w:val="E1ECCAE2"/>
    <w:lvl w:ilvl="0" w:tplc="DACC883C">
      <w:start w:val="1"/>
      <w:numFmt w:val="lowerLetter"/>
      <w:lvlText w:val="%1)"/>
      <w:lvlJc w:val="left"/>
      <w:pPr>
        <w:ind w:left="720" w:hanging="360"/>
      </w:pPr>
    </w:lvl>
    <w:lvl w:ilvl="1" w:tplc="E8C8CE36">
      <w:start w:val="1"/>
      <w:numFmt w:val="lowerLetter"/>
      <w:lvlText w:val="%2."/>
      <w:lvlJc w:val="left"/>
      <w:pPr>
        <w:ind w:left="1440" w:hanging="360"/>
      </w:pPr>
    </w:lvl>
    <w:lvl w:ilvl="2" w:tplc="7A126154">
      <w:start w:val="1"/>
      <w:numFmt w:val="lowerRoman"/>
      <w:lvlText w:val="%3."/>
      <w:lvlJc w:val="right"/>
      <w:pPr>
        <w:ind w:left="2160" w:hanging="180"/>
      </w:pPr>
    </w:lvl>
    <w:lvl w:ilvl="3" w:tplc="483CB7FC">
      <w:start w:val="1"/>
      <w:numFmt w:val="decimal"/>
      <w:lvlText w:val="%4."/>
      <w:lvlJc w:val="left"/>
      <w:pPr>
        <w:ind w:left="2880" w:hanging="360"/>
      </w:pPr>
    </w:lvl>
    <w:lvl w:ilvl="4" w:tplc="BCAA739C">
      <w:start w:val="1"/>
      <w:numFmt w:val="lowerLetter"/>
      <w:lvlText w:val="%5."/>
      <w:lvlJc w:val="left"/>
      <w:pPr>
        <w:ind w:left="3600" w:hanging="360"/>
      </w:pPr>
    </w:lvl>
    <w:lvl w:ilvl="5" w:tplc="9306CEBE">
      <w:start w:val="1"/>
      <w:numFmt w:val="lowerRoman"/>
      <w:lvlText w:val="%6."/>
      <w:lvlJc w:val="right"/>
      <w:pPr>
        <w:ind w:left="4320" w:hanging="180"/>
      </w:pPr>
    </w:lvl>
    <w:lvl w:ilvl="6" w:tplc="E7682160">
      <w:start w:val="1"/>
      <w:numFmt w:val="decimal"/>
      <w:lvlText w:val="%7."/>
      <w:lvlJc w:val="left"/>
      <w:pPr>
        <w:ind w:left="5040" w:hanging="360"/>
      </w:pPr>
    </w:lvl>
    <w:lvl w:ilvl="7" w:tplc="CB60CAAA">
      <w:start w:val="1"/>
      <w:numFmt w:val="lowerLetter"/>
      <w:lvlText w:val="%8."/>
      <w:lvlJc w:val="left"/>
      <w:pPr>
        <w:ind w:left="5760" w:hanging="360"/>
      </w:pPr>
    </w:lvl>
    <w:lvl w:ilvl="8" w:tplc="53707E1C">
      <w:start w:val="1"/>
      <w:numFmt w:val="lowerRoman"/>
      <w:lvlText w:val="%9."/>
      <w:lvlJc w:val="right"/>
      <w:pPr>
        <w:ind w:left="6480" w:hanging="180"/>
      </w:pPr>
    </w:lvl>
  </w:abstractNum>
  <w:abstractNum w:abstractNumId="28" w15:restartNumberingAfterBreak="0">
    <w:nsid w:val="4CD60009"/>
    <w:multiLevelType w:val="hybridMultilevel"/>
    <w:tmpl w:val="D04200F2"/>
    <w:lvl w:ilvl="0" w:tplc="0418000D">
      <w:start w:val="1"/>
      <w:numFmt w:val="bullet"/>
      <w:lvlText w:val=""/>
      <w:lvlJc w:val="left"/>
      <w:pPr>
        <w:ind w:left="960" w:hanging="360"/>
      </w:pPr>
      <w:rPr>
        <w:rFonts w:ascii="Wingdings" w:hAnsi="Wingdings"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29" w15:restartNumberingAfterBreak="0">
    <w:nsid w:val="509E7230"/>
    <w:multiLevelType w:val="multilevel"/>
    <w:tmpl w:val="4B08CB56"/>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A72C83"/>
    <w:multiLevelType w:val="hybridMultilevel"/>
    <w:tmpl w:val="FFAC2AC4"/>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F2374"/>
    <w:multiLevelType w:val="hybridMultilevel"/>
    <w:tmpl w:val="B768B398"/>
    <w:lvl w:ilvl="0" w:tplc="8ACC5E3A">
      <w:start w:val="15"/>
      <w:numFmt w:val="bullet"/>
      <w:lvlText w:val="-"/>
      <w:lvlJc w:val="left"/>
      <w:pPr>
        <w:ind w:left="502" w:hanging="360"/>
      </w:pPr>
      <w:rPr>
        <w:rFonts w:ascii="Times New Roman" w:eastAsia="Times New Roman" w:hAnsi="Times New Roman" w:cs="Times New Roman" w:hint="default"/>
        <w:lang w:val="en-US"/>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2" w15:restartNumberingAfterBreak="0">
    <w:nsid w:val="5C865575"/>
    <w:multiLevelType w:val="multilevel"/>
    <w:tmpl w:val="CDBAF2C2"/>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FC7D6E"/>
    <w:multiLevelType w:val="hybridMultilevel"/>
    <w:tmpl w:val="2F845BE2"/>
    <w:lvl w:ilvl="0" w:tplc="8ACC5E3A">
      <w:start w:val="15"/>
      <w:numFmt w:val="bullet"/>
      <w:lvlText w:val="-"/>
      <w:lvlJc w:val="left"/>
      <w:pPr>
        <w:ind w:left="1440" w:hanging="360"/>
      </w:pPr>
      <w:rPr>
        <w:rFonts w:ascii="Times New Roman" w:eastAsia="Times New Roman" w:hAnsi="Times New Roman" w:cs="Times New Roman" w:hint="default"/>
        <w:lang w:val="en-US"/>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5D555E92"/>
    <w:multiLevelType w:val="hybridMultilevel"/>
    <w:tmpl w:val="B5C284C0"/>
    <w:lvl w:ilvl="0" w:tplc="8ACC5E3A">
      <w:start w:val="15"/>
      <w:numFmt w:val="bullet"/>
      <w:lvlText w:val="-"/>
      <w:lvlJc w:val="left"/>
      <w:pPr>
        <w:ind w:left="502"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B7079D"/>
    <w:multiLevelType w:val="hybridMultilevel"/>
    <w:tmpl w:val="84460032"/>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E8A2FB6"/>
    <w:multiLevelType w:val="hybridMultilevel"/>
    <w:tmpl w:val="599AF03C"/>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37D7EA4"/>
    <w:multiLevelType w:val="hybridMultilevel"/>
    <w:tmpl w:val="6162496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B60DB4"/>
    <w:multiLevelType w:val="hybridMultilevel"/>
    <w:tmpl w:val="C892245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567B11"/>
    <w:multiLevelType w:val="hybridMultilevel"/>
    <w:tmpl w:val="BD32A1A0"/>
    <w:lvl w:ilvl="0" w:tplc="DB107996">
      <w:start w:val="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323A0"/>
    <w:multiLevelType w:val="hybridMultilevel"/>
    <w:tmpl w:val="CB60ADFA"/>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9A704B0"/>
    <w:multiLevelType w:val="multilevel"/>
    <w:tmpl w:val="FC3AD31C"/>
    <w:lvl w:ilvl="0">
      <w:start w:val="15"/>
      <w:numFmt w:val="bullet"/>
      <w:lvlText w:val="-"/>
      <w:lvlJc w:val="left"/>
      <w:pPr>
        <w:tabs>
          <w:tab w:val="num" w:pos="720"/>
        </w:tabs>
        <w:ind w:left="720" w:hanging="360"/>
      </w:pPr>
      <w:rPr>
        <w:rFonts w:ascii="Times New Roman" w:eastAsia="Times New Roman" w:hAnsi="Times New Roman" w:cs="Times New Roman"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2C4E88"/>
    <w:multiLevelType w:val="hybridMultilevel"/>
    <w:tmpl w:val="105875EA"/>
    <w:lvl w:ilvl="0" w:tplc="0542ECC8">
      <w:start w:val="2"/>
      <w:numFmt w:val="bullet"/>
      <w:lvlText w:val="-"/>
      <w:lvlJc w:val="left"/>
      <w:pPr>
        <w:ind w:left="817" w:hanging="360"/>
      </w:pPr>
      <w:rPr>
        <w:rFonts w:ascii="Times New Roman" w:eastAsia="Times New Roman" w:hAnsi="Times New Roman" w:cs="Times New Roman" w:hint="default"/>
      </w:rPr>
    </w:lvl>
    <w:lvl w:ilvl="1" w:tplc="04180003" w:tentative="1">
      <w:start w:val="1"/>
      <w:numFmt w:val="bullet"/>
      <w:lvlText w:val="o"/>
      <w:lvlJc w:val="left"/>
      <w:pPr>
        <w:ind w:left="1537" w:hanging="360"/>
      </w:pPr>
      <w:rPr>
        <w:rFonts w:ascii="Courier New" w:hAnsi="Courier New" w:cs="Courier New" w:hint="default"/>
      </w:rPr>
    </w:lvl>
    <w:lvl w:ilvl="2" w:tplc="04180005" w:tentative="1">
      <w:start w:val="1"/>
      <w:numFmt w:val="bullet"/>
      <w:lvlText w:val=""/>
      <w:lvlJc w:val="left"/>
      <w:pPr>
        <w:ind w:left="2257" w:hanging="360"/>
      </w:pPr>
      <w:rPr>
        <w:rFonts w:ascii="Wingdings" w:hAnsi="Wingdings" w:hint="default"/>
      </w:rPr>
    </w:lvl>
    <w:lvl w:ilvl="3" w:tplc="04180001" w:tentative="1">
      <w:start w:val="1"/>
      <w:numFmt w:val="bullet"/>
      <w:lvlText w:val=""/>
      <w:lvlJc w:val="left"/>
      <w:pPr>
        <w:ind w:left="2977" w:hanging="360"/>
      </w:pPr>
      <w:rPr>
        <w:rFonts w:ascii="Symbol" w:hAnsi="Symbol" w:hint="default"/>
      </w:rPr>
    </w:lvl>
    <w:lvl w:ilvl="4" w:tplc="04180003" w:tentative="1">
      <w:start w:val="1"/>
      <w:numFmt w:val="bullet"/>
      <w:lvlText w:val="o"/>
      <w:lvlJc w:val="left"/>
      <w:pPr>
        <w:ind w:left="3697" w:hanging="360"/>
      </w:pPr>
      <w:rPr>
        <w:rFonts w:ascii="Courier New" w:hAnsi="Courier New" w:cs="Courier New" w:hint="default"/>
      </w:rPr>
    </w:lvl>
    <w:lvl w:ilvl="5" w:tplc="04180005" w:tentative="1">
      <w:start w:val="1"/>
      <w:numFmt w:val="bullet"/>
      <w:lvlText w:val=""/>
      <w:lvlJc w:val="left"/>
      <w:pPr>
        <w:ind w:left="4417" w:hanging="360"/>
      </w:pPr>
      <w:rPr>
        <w:rFonts w:ascii="Wingdings" w:hAnsi="Wingdings" w:hint="default"/>
      </w:rPr>
    </w:lvl>
    <w:lvl w:ilvl="6" w:tplc="04180001" w:tentative="1">
      <w:start w:val="1"/>
      <w:numFmt w:val="bullet"/>
      <w:lvlText w:val=""/>
      <w:lvlJc w:val="left"/>
      <w:pPr>
        <w:ind w:left="5137" w:hanging="360"/>
      </w:pPr>
      <w:rPr>
        <w:rFonts w:ascii="Symbol" w:hAnsi="Symbol" w:hint="default"/>
      </w:rPr>
    </w:lvl>
    <w:lvl w:ilvl="7" w:tplc="04180003" w:tentative="1">
      <w:start w:val="1"/>
      <w:numFmt w:val="bullet"/>
      <w:lvlText w:val="o"/>
      <w:lvlJc w:val="left"/>
      <w:pPr>
        <w:ind w:left="5857" w:hanging="360"/>
      </w:pPr>
      <w:rPr>
        <w:rFonts w:ascii="Courier New" w:hAnsi="Courier New" w:cs="Courier New" w:hint="default"/>
      </w:rPr>
    </w:lvl>
    <w:lvl w:ilvl="8" w:tplc="04180005" w:tentative="1">
      <w:start w:val="1"/>
      <w:numFmt w:val="bullet"/>
      <w:lvlText w:val=""/>
      <w:lvlJc w:val="left"/>
      <w:pPr>
        <w:ind w:left="6577" w:hanging="360"/>
      </w:pPr>
      <w:rPr>
        <w:rFonts w:ascii="Wingdings" w:hAnsi="Wingdings" w:hint="default"/>
      </w:rPr>
    </w:lvl>
  </w:abstractNum>
  <w:abstractNum w:abstractNumId="43" w15:restartNumberingAfterBreak="0">
    <w:nsid w:val="72766E9F"/>
    <w:multiLevelType w:val="hybridMultilevel"/>
    <w:tmpl w:val="511E5656"/>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3097E8D"/>
    <w:multiLevelType w:val="hybridMultilevel"/>
    <w:tmpl w:val="917CAC12"/>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3135EE9"/>
    <w:multiLevelType w:val="hybridMultilevel"/>
    <w:tmpl w:val="A860DADA"/>
    <w:lvl w:ilvl="0" w:tplc="8ACC5E3A">
      <w:start w:val="15"/>
      <w:numFmt w:val="bullet"/>
      <w:lvlText w:val="-"/>
      <w:lvlJc w:val="left"/>
      <w:pPr>
        <w:ind w:left="773" w:hanging="360"/>
      </w:pPr>
      <w:rPr>
        <w:rFonts w:ascii="Times New Roman" w:eastAsia="Times New Roman" w:hAnsi="Times New Roman" w:cs="Times New Roman" w:hint="default"/>
        <w:lang w:val="en-US"/>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46" w15:restartNumberingAfterBreak="0">
    <w:nsid w:val="73DE49B7"/>
    <w:multiLevelType w:val="hybridMultilevel"/>
    <w:tmpl w:val="A2BCAAA6"/>
    <w:lvl w:ilvl="0" w:tplc="B0D6B342">
      <w:start w:val="1"/>
      <w:numFmt w:val="bullet"/>
      <w:lvlText w:val=""/>
      <w:lvlJc w:val="left"/>
      <w:pPr>
        <w:ind w:left="806" w:hanging="360"/>
      </w:pPr>
      <w:rPr>
        <w:rFonts w:ascii="Wingdings" w:hAnsi="Wingdings" w:hint="default"/>
        <w:lang w:val="ro-RO"/>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47" w15:restartNumberingAfterBreak="0">
    <w:nsid w:val="74E42A6A"/>
    <w:multiLevelType w:val="hybridMultilevel"/>
    <w:tmpl w:val="D5C800E2"/>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D7D7C8D"/>
    <w:multiLevelType w:val="hybridMultilevel"/>
    <w:tmpl w:val="4DE226C0"/>
    <w:lvl w:ilvl="0" w:tplc="04090001">
      <w:start w:val="1"/>
      <w:numFmt w:val="bullet"/>
      <w:lvlText w:val=""/>
      <w:lvlJc w:val="left"/>
      <w:pPr>
        <w:ind w:left="825"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9" w15:restartNumberingAfterBreak="0">
    <w:nsid w:val="7DC42D8F"/>
    <w:multiLevelType w:val="hybridMultilevel"/>
    <w:tmpl w:val="140EA0F2"/>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9734258">
    <w:abstractNumId w:val="10"/>
  </w:num>
  <w:num w:numId="2" w16cid:durableId="1268269820">
    <w:abstractNumId w:val="34"/>
  </w:num>
  <w:num w:numId="3" w16cid:durableId="546183050">
    <w:abstractNumId w:val="46"/>
  </w:num>
  <w:num w:numId="4" w16cid:durableId="126749876">
    <w:abstractNumId w:val="0"/>
  </w:num>
  <w:num w:numId="5" w16cid:durableId="1046181537">
    <w:abstractNumId w:val="5"/>
  </w:num>
  <w:num w:numId="6" w16cid:durableId="1533179716">
    <w:abstractNumId w:val="30"/>
  </w:num>
  <w:num w:numId="7" w16cid:durableId="242762248">
    <w:abstractNumId w:val="39"/>
  </w:num>
  <w:num w:numId="8" w16cid:durableId="784080370">
    <w:abstractNumId w:val="37"/>
  </w:num>
  <w:num w:numId="9" w16cid:durableId="1422989746">
    <w:abstractNumId w:val="38"/>
  </w:num>
  <w:num w:numId="10" w16cid:durableId="461655510">
    <w:abstractNumId w:val="48"/>
  </w:num>
  <w:num w:numId="11" w16cid:durableId="67970941">
    <w:abstractNumId w:val="47"/>
  </w:num>
  <w:num w:numId="12" w16cid:durableId="1199856432">
    <w:abstractNumId w:val="20"/>
  </w:num>
  <w:num w:numId="13" w16cid:durableId="1930694439">
    <w:abstractNumId w:val="24"/>
  </w:num>
  <w:num w:numId="14" w16cid:durableId="1854344465">
    <w:abstractNumId w:val="21"/>
  </w:num>
  <w:num w:numId="15" w16cid:durableId="1301879030">
    <w:abstractNumId w:val="28"/>
  </w:num>
  <w:num w:numId="16" w16cid:durableId="1898786147">
    <w:abstractNumId w:val="43"/>
  </w:num>
  <w:num w:numId="17" w16cid:durableId="2096783696">
    <w:abstractNumId w:val="3"/>
  </w:num>
  <w:num w:numId="18" w16cid:durableId="1032413176">
    <w:abstractNumId w:val="1"/>
  </w:num>
  <w:num w:numId="19" w16cid:durableId="898326895">
    <w:abstractNumId w:val="16"/>
  </w:num>
  <w:num w:numId="20" w16cid:durableId="292293673">
    <w:abstractNumId w:val="22"/>
  </w:num>
  <w:num w:numId="21" w16cid:durableId="1372337857">
    <w:abstractNumId w:val="26"/>
  </w:num>
  <w:num w:numId="22" w16cid:durableId="761804996">
    <w:abstractNumId w:val="40"/>
  </w:num>
  <w:num w:numId="23" w16cid:durableId="235166375">
    <w:abstractNumId w:val="45"/>
  </w:num>
  <w:num w:numId="24" w16cid:durableId="243225936">
    <w:abstractNumId w:val="7"/>
  </w:num>
  <w:num w:numId="25" w16cid:durableId="1433666355">
    <w:abstractNumId w:val="44"/>
  </w:num>
  <w:num w:numId="26" w16cid:durableId="968122004">
    <w:abstractNumId w:val="13"/>
  </w:num>
  <w:num w:numId="27" w16cid:durableId="757095445">
    <w:abstractNumId w:val="27"/>
  </w:num>
  <w:num w:numId="28" w16cid:durableId="1191456504">
    <w:abstractNumId w:val="25"/>
  </w:num>
  <w:num w:numId="29" w16cid:durableId="2064256810">
    <w:abstractNumId w:val="18"/>
  </w:num>
  <w:num w:numId="30" w16cid:durableId="1908420944">
    <w:abstractNumId w:val="2"/>
  </w:num>
  <w:num w:numId="31" w16cid:durableId="647173333">
    <w:abstractNumId w:val="31"/>
  </w:num>
  <w:num w:numId="32" w16cid:durableId="1307853967">
    <w:abstractNumId w:val="35"/>
  </w:num>
  <w:num w:numId="33" w16cid:durableId="1868106773">
    <w:abstractNumId w:val="23"/>
  </w:num>
  <w:num w:numId="34" w16cid:durableId="1097553711">
    <w:abstractNumId w:val="49"/>
  </w:num>
  <w:num w:numId="35" w16cid:durableId="1197432190">
    <w:abstractNumId w:val="4"/>
  </w:num>
  <w:num w:numId="36" w16cid:durableId="448671647">
    <w:abstractNumId w:val="17"/>
  </w:num>
  <w:num w:numId="37" w16cid:durableId="791442573">
    <w:abstractNumId w:val="12"/>
  </w:num>
  <w:num w:numId="38" w16cid:durableId="1970474305">
    <w:abstractNumId w:val="14"/>
  </w:num>
  <w:num w:numId="39" w16cid:durableId="31999351">
    <w:abstractNumId w:val="15"/>
  </w:num>
  <w:num w:numId="40" w16cid:durableId="1016928486">
    <w:abstractNumId w:val="36"/>
  </w:num>
  <w:num w:numId="41" w16cid:durableId="159931048">
    <w:abstractNumId w:val="9"/>
  </w:num>
  <w:num w:numId="42" w16cid:durableId="1739859912">
    <w:abstractNumId w:val="32"/>
  </w:num>
  <w:num w:numId="43" w16cid:durableId="1301497490">
    <w:abstractNumId w:val="41"/>
  </w:num>
  <w:num w:numId="44" w16cid:durableId="1116102826">
    <w:abstractNumId w:val="19"/>
  </w:num>
  <w:num w:numId="45" w16cid:durableId="851989237">
    <w:abstractNumId w:val="11"/>
  </w:num>
  <w:num w:numId="46" w16cid:durableId="43796751">
    <w:abstractNumId w:val="29"/>
  </w:num>
  <w:num w:numId="47" w16cid:durableId="600794801">
    <w:abstractNumId w:val="33"/>
  </w:num>
  <w:num w:numId="48" w16cid:durableId="1560629570">
    <w:abstractNumId w:val="6"/>
  </w:num>
  <w:num w:numId="49" w16cid:durableId="674386409">
    <w:abstractNumId w:val="8"/>
  </w:num>
  <w:num w:numId="50" w16cid:durableId="694767703">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20"/>
    <w:rsid w:val="00001289"/>
    <w:rsid w:val="0000182B"/>
    <w:rsid w:val="000030B1"/>
    <w:rsid w:val="000041EE"/>
    <w:rsid w:val="000263DD"/>
    <w:rsid w:val="00030D9C"/>
    <w:rsid w:val="0003370C"/>
    <w:rsid w:val="00036092"/>
    <w:rsid w:val="00041488"/>
    <w:rsid w:val="00042D31"/>
    <w:rsid w:val="0004328D"/>
    <w:rsid w:val="00044C02"/>
    <w:rsid w:val="000739DE"/>
    <w:rsid w:val="00074B83"/>
    <w:rsid w:val="00084863"/>
    <w:rsid w:val="00085B4B"/>
    <w:rsid w:val="00086573"/>
    <w:rsid w:val="000941B5"/>
    <w:rsid w:val="00095514"/>
    <w:rsid w:val="00095D79"/>
    <w:rsid w:val="000A7683"/>
    <w:rsid w:val="000A77F7"/>
    <w:rsid w:val="000B3BA6"/>
    <w:rsid w:val="000B460B"/>
    <w:rsid w:val="000B5B06"/>
    <w:rsid w:val="000B627C"/>
    <w:rsid w:val="000C3BB1"/>
    <w:rsid w:val="000D1431"/>
    <w:rsid w:val="000D7256"/>
    <w:rsid w:val="000E6CA3"/>
    <w:rsid w:val="000F19CE"/>
    <w:rsid w:val="000F70EE"/>
    <w:rsid w:val="00101384"/>
    <w:rsid w:val="00102A6A"/>
    <w:rsid w:val="0010356B"/>
    <w:rsid w:val="001067EC"/>
    <w:rsid w:val="00112B3E"/>
    <w:rsid w:val="00112CDD"/>
    <w:rsid w:val="00117354"/>
    <w:rsid w:val="001210C0"/>
    <w:rsid w:val="00124B03"/>
    <w:rsid w:val="00130F26"/>
    <w:rsid w:val="0013116B"/>
    <w:rsid w:val="00133B1F"/>
    <w:rsid w:val="001428D9"/>
    <w:rsid w:val="00152AEF"/>
    <w:rsid w:val="001536E3"/>
    <w:rsid w:val="00154CE5"/>
    <w:rsid w:val="001553F3"/>
    <w:rsid w:val="00166542"/>
    <w:rsid w:val="001672E5"/>
    <w:rsid w:val="00175731"/>
    <w:rsid w:val="00177C2E"/>
    <w:rsid w:val="00177DE1"/>
    <w:rsid w:val="00181F75"/>
    <w:rsid w:val="001871D5"/>
    <w:rsid w:val="00193B07"/>
    <w:rsid w:val="001959B5"/>
    <w:rsid w:val="0019604F"/>
    <w:rsid w:val="001A3799"/>
    <w:rsid w:val="001B09DC"/>
    <w:rsid w:val="001B33E1"/>
    <w:rsid w:val="001D27E5"/>
    <w:rsid w:val="001D2E62"/>
    <w:rsid w:val="001D2FAF"/>
    <w:rsid w:val="001D707A"/>
    <w:rsid w:val="001E0DF2"/>
    <w:rsid w:val="001E50B5"/>
    <w:rsid w:val="001E6F06"/>
    <w:rsid w:val="001E7877"/>
    <w:rsid w:val="002120FC"/>
    <w:rsid w:val="00220363"/>
    <w:rsid w:val="00226514"/>
    <w:rsid w:val="0023216A"/>
    <w:rsid w:val="00232D64"/>
    <w:rsid w:val="00234A62"/>
    <w:rsid w:val="002422A1"/>
    <w:rsid w:val="0024455F"/>
    <w:rsid w:val="00244991"/>
    <w:rsid w:val="0024531F"/>
    <w:rsid w:val="00245AF1"/>
    <w:rsid w:val="002461E8"/>
    <w:rsid w:val="00246C51"/>
    <w:rsid w:val="002509DD"/>
    <w:rsid w:val="00255C30"/>
    <w:rsid w:val="00260C5E"/>
    <w:rsid w:val="0026182E"/>
    <w:rsid w:val="0026540E"/>
    <w:rsid w:val="00271ADD"/>
    <w:rsid w:val="0027247F"/>
    <w:rsid w:val="00280493"/>
    <w:rsid w:val="00281546"/>
    <w:rsid w:val="002871D4"/>
    <w:rsid w:val="00287D0D"/>
    <w:rsid w:val="00292513"/>
    <w:rsid w:val="00295AA4"/>
    <w:rsid w:val="0029702C"/>
    <w:rsid w:val="002A0165"/>
    <w:rsid w:val="002A29E6"/>
    <w:rsid w:val="002B42B6"/>
    <w:rsid w:val="002B46A1"/>
    <w:rsid w:val="002B4FBF"/>
    <w:rsid w:val="002B601E"/>
    <w:rsid w:val="002B749F"/>
    <w:rsid w:val="002C496F"/>
    <w:rsid w:val="002C5F07"/>
    <w:rsid w:val="002C60E5"/>
    <w:rsid w:val="002D0BAF"/>
    <w:rsid w:val="002D14A5"/>
    <w:rsid w:val="002D2E8A"/>
    <w:rsid w:val="002D42A5"/>
    <w:rsid w:val="002D4763"/>
    <w:rsid w:val="002D648F"/>
    <w:rsid w:val="002E4F8E"/>
    <w:rsid w:val="002E6549"/>
    <w:rsid w:val="002F03BD"/>
    <w:rsid w:val="002F3752"/>
    <w:rsid w:val="002F6512"/>
    <w:rsid w:val="002F7958"/>
    <w:rsid w:val="00302D7A"/>
    <w:rsid w:val="003062A6"/>
    <w:rsid w:val="003103B7"/>
    <w:rsid w:val="00313237"/>
    <w:rsid w:val="0031519D"/>
    <w:rsid w:val="0031535A"/>
    <w:rsid w:val="003214E7"/>
    <w:rsid w:val="00324610"/>
    <w:rsid w:val="00325BF2"/>
    <w:rsid w:val="0033194F"/>
    <w:rsid w:val="00332C6F"/>
    <w:rsid w:val="00340993"/>
    <w:rsid w:val="00341127"/>
    <w:rsid w:val="00346984"/>
    <w:rsid w:val="00362E7E"/>
    <w:rsid w:val="00363FC4"/>
    <w:rsid w:val="003715CC"/>
    <w:rsid w:val="00373902"/>
    <w:rsid w:val="00380457"/>
    <w:rsid w:val="0038358B"/>
    <w:rsid w:val="00385907"/>
    <w:rsid w:val="00385B00"/>
    <w:rsid w:val="00386F80"/>
    <w:rsid w:val="003A104A"/>
    <w:rsid w:val="003A368C"/>
    <w:rsid w:val="003A7E61"/>
    <w:rsid w:val="003B169F"/>
    <w:rsid w:val="003B1E7D"/>
    <w:rsid w:val="003B77ED"/>
    <w:rsid w:val="003B79CF"/>
    <w:rsid w:val="003C24CA"/>
    <w:rsid w:val="003C60FB"/>
    <w:rsid w:val="003D2A2B"/>
    <w:rsid w:val="003E2B88"/>
    <w:rsid w:val="003E3B95"/>
    <w:rsid w:val="003E41D7"/>
    <w:rsid w:val="003E63FC"/>
    <w:rsid w:val="003E65D5"/>
    <w:rsid w:val="003F100A"/>
    <w:rsid w:val="003F27C9"/>
    <w:rsid w:val="003F5D3A"/>
    <w:rsid w:val="003F5FC0"/>
    <w:rsid w:val="00401984"/>
    <w:rsid w:val="00404737"/>
    <w:rsid w:val="00410C1F"/>
    <w:rsid w:val="00410F7E"/>
    <w:rsid w:val="0041155B"/>
    <w:rsid w:val="00414853"/>
    <w:rsid w:val="0041602A"/>
    <w:rsid w:val="004173CB"/>
    <w:rsid w:val="00427A7D"/>
    <w:rsid w:val="0043684E"/>
    <w:rsid w:val="0045322C"/>
    <w:rsid w:val="0046283B"/>
    <w:rsid w:val="00471841"/>
    <w:rsid w:val="00473AE0"/>
    <w:rsid w:val="00475C3B"/>
    <w:rsid w:val="00477E9F"/>
    <w:rsid w:val="00480528"/>
    <w:rsid w:val="004816EB"/>
    <w:rsid w:val="004858CD"/>
    <w:rsid w:val="00486AAD"/>
    <w:rsid w:val="0049221B"/>
    <w:rsid w:val="004A2FC5"/>
    <w:rsid w:val="004B5C20"/>
    <w:rsid w:val="004B6E5B"/>
    <w:rsid w:val="004C2FB9"/>
    <w:rsid w:val="004C39DA"/>
    <w:rsid w:val="004C598A"/>
    <w:rsid w:val="004D4E20"/>
    <w:rsid w:val="004E5849"/>
    <w:rsid w:val="004E750D"/>
    <w:rsid w:val="004F4C5D"/>
    <w:rsid w:val="005117E2"/>
    <w:rsid w:val="0051307D"/>
    <w:rsid w:val="005142AD"/>
    <w:rsid w:val="0051685B"/>
    <w:rsid w:val="00524139"/>
    <w:rsid w:val="00526FD4"/>
    <w:rsid w:val="0053282F"/>
    <w:rsid w:val="00533C05"/>
    <w:rsid w:val="005514FB"/>
    <w:rsid w:val="005546B2"/>
    <w:rsid w:val="005572E9"/>
    <w:rsid w:val="00566CB4"/>
    <w:rsid w:val="00572385"/>
    <w:rsid w:val="005A2C63"/>
    <w:rsid w:val="005A40B9"/>
    <w:rsid w:val="005A55E2"/>
    <w:rsid w:val="005A7E08"/>
    <w:rsid w:val="005B52DB"/>
    <w:rsid w:val="005D0201"/>
    <w:rsid w:val="005D2DAF"/>
    <w:rsid w:val="005D64D0"/>
    <w:rsid w:val="005D7288"/>
    <w:rsid w:val="005D786D"/>
    <w:rsid w:val="005D7DFF"/>
    <w:rsid w:val="005E4C93"/>
    <w:rsid w:val="005E634A"/>
    <w:rsid w:val="005F1760"/>
    <w:rsid w:val="0060459C"/>
    <w:rsid w:val="0060467F"/>
    <w:rsid w:val="006056BF"/>
    <w:rsid w:val="00606228"/>
    <w:rsid w:val="00615816"/>
    <w:rsid w:val="00625220"/>
    <w:rsid w:val="00625F79"/>
    <w:rsid w:val="00627F83"/>
    <w:rsid w:val="00633560"/>
    <w:rsid w:val="006353E2"/>
    <w:rsid w:val="006442DA"/>
    <w:rsid w:val="00647571"/>
    <w:rsid w:val="006477EC"/>
    <w:rsid w:val="00651B7F"/>
    <w:rsid w:val="0065257C"/>
    <w:rsid w:val="006567B3"/>
    <w:rsid w:val="00660604"/>
    <w:rsid w:val="006647F7"/>
    <w:rsid w:val="00674C8D"/>
    <w:rsid w:val="00675245"/>
    <w:rsid w:val="00691238"/>
    <w:rsid w:val="00691D89"/>
    <w:rsid w:val="00693B6D"/>
    <w:rsid w:val="00694C7B"/>
    <w:rsid w:val="0069659A"/>
    <w:rsid w:val="006A143D"/>
    <w:rsid w:val="006A282B"/>
    <w:rsid w:val="006A2DBF"/>
    <w:rsid w:val="006A380E"/>
    <w:rsid w:val="006A7DEB"/>
    <w:rsid w:val="006B37FC"/>
    <w:rsid w:val="006C020A"/>
    <w:rsid w:val="006D2612"/>
    <w:rsid w:val="006D4C5C"/>
    <w:rsid w:val="006E2989"/>
    <w:rsid w:val="006F71E6"/>
    <w:rsid w:val="00707418"/>
    <w:rsid w:val="00707853"/>
    <w:rsid w:val="00710B56"/>
    <w:rsid w:val="00712432"/>
    <w:rsid w:val="007128A4"/>
    <w:rsid w:val="00713F23"/>
    <w:rsid w:val="00715AC7"/>
    <w:rsid w:val="00715D77"/>
    <w:rsid w:val="00716B92"/>
    <w:rsid w:val="00724208"/>
    <w:rsid w:val="00736C5B"/>
    <w:rsid w:val="00737DA7"/>
    <w:rsid w:val="00744028"/>
    <w:rsid w:val="00746FE5"/>
    <w:rsid w:val="007510C9"/>
    <w:rsid w:val="00752399"/>
    <w:rsid w:val="00755E93"/>
    <w:rsid w:val="007570FD"/>
    <w:rsid w:val="00765B90"/>
    <w:rsid w:val="00765D87"/>
    <w:rsid w:val="00767EA2"/>
    <w:rsid w:val="00776D56"/>
    <w:rsid w:val="00777F4A"/>
    <w:rsid w:val="00781AE3"/>
    <w:rsid w:val="007853F0"/>
    <w:rsid w:val="0078571A"/>
    <w:rsid w:val="007927D4"/>
    <w:rsid w:val="007A0040"/>
    <w:rsid w:val="007A29DB"/>
    <w:rsid w:val="007A2A88"/>
    <w:rsid w:val="007A37ED"/>
    <w:rsid w:val="007C16DF"/>
    <w:rsid w:val="007C6442"/>
    <w:rsid w:val="007C6BD0"/>
    <w:rsid w:val="007C6D0B"/>
    <w:rsid w:val="007C7EFF"/>
    <w:rsid w:val="007E0279"/>
    <w:rsid w:val="007F1552"/>
    <w:rsid w:val="007F4429"/>
    <w:rsid w:val="007F4B1E"/>
    <w:rsid w:val="007F4CE1"/>
    <w:rsid w:val="007F7D71"/>
    <w:rsid w:val="00800E70"/>
    <w:rsid w:val="00801DA4"/>
    <w:rsid w:val="008023F3"/>
    <w:rsid w:val="008025F4"/>
    <w:rsid w:val="00802C8E"/>
    <w:rsid w:val="00810580"/>
    <w:rsid w:val="0081306B"/>
    <w:rsid w:val="0081790C"/>
    <w:rsid w:val="00825504"/>
    <w:rsid w:val="0082680A"/>
    <w:rsid w:val="00830DF2"/>
    <w:rsid w:val="0083357B"/>
    <w:rsid w:val="00843FBC"/>
    <w:rsid w:val="00861D05"/>
    <w:rsid w:val="008771D5"/>
    <w:rsid w:val="00883AAA"/>
    <w:rsid w:val="00891052"/>
    <w:rsid w:val="008918CB"/>
    <w:rsid w:val="00893FAB"/>
    <w:rsid w:val="008A3251"/>
    <w:rsid w:val="008A6EF2"/>
    <w:rsid w:val="008B233A"/>
    <w:rsid w:val="008B304E"/>
    <w:rsid w:val="008B4971"/>
    <w:rsid w:val="008B4C2D"/>
    <w:rsid w:val="008C11F9"/>
    <w:rsid w:val="008C13F3"/>
    <w:rsid w:val="008C5C0D"/>
    <w:rsid w:val="008D1F7A"/>
    <w:rsid w:val="008D36A2"/>
    <w:rsid w:val="008D51EA"/>
    <w:rsid w:val="008E0C0D"/>
    <w:rsid w:val="008E215A"/>
    <w:rsid w:val="008F41E7"/>
    <w:rsid w:val="008F4245"/>
    <w:rsid w:val="008F53E0"/>
    <w:rsid w:val="008F5AD3"/>
    <w:rsid w:val="0090445D"/>
    <w:rsid w:val="0090583B"/>
    <w:rsid w:val="00914368"/>
    <w:rsid w:val="009170D7"/>
    <w:rsid w:val="00922387"/>
    <w:rsid w:val="009322C4"/>
    <w:rsid w:val="009328CD"/>
    <w:rsid w:val="009368E0"/>
    <w:rsid w:val="00943C2C"/>
    <w:rsid w:val="00945354"/>
    <w:rsid w:val="00960F44"/>
    <w:rsid w:val="0096507C"/>
    <w:rsid w:val="009677F2"/>
    <w:rsid w:val="00971A7E"/>
    <w:rsid w:val="009842A1"/>
    <w:rsid w:val="0099073B"/>
    <w:rsid w:val="009937A1"/>
    <w:rsid w:val="0099550A"/>
    <w:rsid w:val="009A209A"/>
    <w:rsid w:val="009A5AAA"/>
    <w:rsid w:val="009C0573"/>
    <w:rsid w:val="009C1055"/>
    <w:rsid w:val="009D135A"/>
    <w:rsid w:val="009E5C90"/>
    <w:rsid w:val="009E7098"/>
    <w:rsid w:val="009E70A4"/>
    <w:rsid w:val="009E7F06"/>
    <w:rsid w:val="009F1456"/>
    <w:rsid w:val="009F4AD5"/>
    <w:rsid w:val="00A0001B"/>
    <w:rsid w:val="00A008E1"/>
    <w:rsid w:val="00A01C66"/>
    <w:rsid w:val="00A04077"/>
    <w:rsid w:val="00A0662D"/>
    <w:rsid w:val="00A07DB9"/>
    <w:rsid w:val="00A12226"/>
    <w:rsid w:val="00A12354"/>
    <w:rsid w:val="00A13BCC"/>
    <w:rsid w:val="00A151EF"/>
    <w:rsid w:val="00A15C4C"/>
    <w:rsid w:val="00A1796B"/>
    <w:rsid w:val="00A2149E"/>
    <w:rsid w:val="00A27C9F"/>
    <w:rsid w:val="00A33E60"/>
    <w:rsid w:val="00A44741"/>
    <w:rsid w:val="00A45AE9"/>
    <w:rsid w:val="00A53683"/>
    <w:rsid w:val="00A5450E"/>
    <w:rsid w:val="00A57FD8"/>
    <w:rsid w:val="00A74291"/>
    <w:rsid w:val="00A74A99"/>
    <w:rsid w:val="00A8365D"/>
    <w:rsid w:val="00A8467D"/>
    <w:rsid w:val="00A86CDA"/>
    <w:rsid w:val="00A92C92"/>
    <w:rsid w:val="00AB4609"/>
    <w:rsid w:val="00AB4667"/>
    <w:rsid w:val="00AC2312"/>
    <w:rsid w:val="00AC30E0"/>
    <w:rsid w:val="00AC3101"/>
    <w:rsid w:val="00AC52C6"/>
    <w:rsid w:val="00AC7052"/>
    <w:rsid w:val="00AD4FDD"/>
    <w:rsid w:val="00AE1C7E"/>
    <w:rsid w:val="00AE56CF"/>
    <w:rsid w:val="00AE5F26"/>
    <w:rsid w:val="00AF1AB8"/>
    <w:rsid w:val="00AF1D73"/>
    <w:rsid w:val="00AF44B6"/>
    <w:rsid w:val="00AF5263"/>
    <w:rsid w:val="00AF5FDA"/>
    <w:rsid w:val="00B01BDC"/>
    <w:rsid w:val="00B05E59"/>
    <w:rsid w:val="00B07641"/>
    <w:rsid w:val="00B07C93"/>
    <w:rsid w:val="00B11A86"/>
    <w:rsid w:val="00B1402B"/>
    <w:rsid w:val="00B15640"/>
    <w:rsid w:val="00B16440"/>
    <w:rsid w:val="00B25D8C"/>
    <w:rsid w:val="00B30ABD"/>
    <w:rsid w:val="00B31A91"/>
    <w:rsid w:val="00B451E3"/>
    <w:rsid w:val="00B45509"/>
    <w:rsid w:val="00B45819"/>
    <w:rsid w:val="00B47AE5"/>
    <w:rsid w:val="00B53CE3"/>
    <w:rsid w:val="00B57256"/>
    <w:rsid w:val="00B726D7"/>
    <w:rsid w:val="00B72ADB"/>
    <w:rsid w:val="00B74AD6"/>
    <w:rsid w:val="00B76D62"/>
    <w:rsid w:val="00B8462E"/>
    <w:rsid w:val="00B8471A"/>
    <w:rsid w:val="00B91EA2"/>
    <w:rsid w:val="00B92746"/>
    <w:rsid w:val="00BA097E"/>
    <w:rsid w:val="00BA0D94"/>
    <w:rsid w:val="00BA123E"/>
    <w:rsid w:val="00BA2190"/>
    <w:rsid w:val="00BA2715"/>
    <w:rsid w:val="00BA5178"/>
    <w:rsid w:val="00BB79A8"/>
    <w:rsid w:val="00BC1174"/>
    <w:rsid w:val="00BC2ED7"/>
    <w:rsid w:val="00BC6AF0"/>
    <w:rsid w:val="00BD2357"/>
    <w:rsid w:val="00BD4A51"/>
    <w:rsid w:val="00BE00EE"/>
    <w:rsid w:val="00BE2F69"/>
    <w:rsid w:val="00BF0D39"/>
    <w:rsid w:val="00BF1804"/>
    <w:rsid w:val="00BF1B09"/>
    <w:rsid w:val="00BF27DB"/>
    <w:rsid w:val="00BF2F16"/>
    <w:rsid w:val="00BF3794"/>
    <w:rsid w:val="00BF5B3D"/>
    <w:rsid w:val="00C0069A"/>
    <w:rsid w:val="00C06A00"/>
    <w:rsid w:val="00C076B0"/>
    <w:rsid w:val="00C21553"/>
    <w:rsid w:val="00C23B7B"/>
    <w:rsid w:val="00C26F39"/>
    <w:rsid w:val="00C31472"/>
    <w:rsid w:val="00C3193E"/>
    <w:rsid w:val="00C3461D"/>
    <w:rsid w:val="00C416E7"/>
    <w:rsid w:val="00C41D59"/>
    <w:rsid w:val="00C44044"/>
    <w:rsid w:val="00C47082"/>
    <w:rsid w:val="00C51474"/>
    <w:rsid w:val="00C51EC9"/>
    <w:rsid w:val="00C606FE"/>
    <w:rsid w:val="00C661DC"/>
    <w:rsid w:val="00C70E86"/>
    <w:rsid w:val="00C71E7B"/>
    <w:rsid w:val="00C74EA6"/>
    <w:rsid w:val="00C80867"/>
    <w:rsid w:val="00C82529"/>
    <w:rsid w:val="00C841B6"/>
    <w:rsid w:val="00C8797E"/>
    <w:rsid w:val="00C90B87"/>
    <w:rsid w:val="00C94DD0"/>
    <w:rsid w:val="00CA0057"/>
    <w:rsid w:val="00CA1479"/>
    <w:rsid w:val="00CA76D6"/>
    <w:rsid w:val="00CB4E82"/>
    <w:rsid w:val="00CB7C09"/>
    <w:rsid w:val="00CC6B36"/>
    <w:rsid w:val="00CC6C2B"/>
    <w:rsid w:val="00CC6F85"/>
    <w:rsid w:val="00CC7A64"/>
    <w:rsid w:val="00CD4BE0"/>
    <w:rsid w:val="00CD59E1"/>
    <w:rsid w:val="00CE06F1"/>
    <w:rsid w:val="00CE7221"/>
    <w:rsid w:val="00CF0DE7"/>
    <w:rsid w:val="00CF77B8"/>
    <w:rsid w:val="00D010DB"/>
    <w:rsid w:val="00D129D6"/>
    <w:rsid w:val="00D12F18"/>
    <w:rsid w:val="00D134CD"/>
    <w:rsid w:val="00D1448E"/>
    <w:rsid w:val="00D14567"/>
    <w:rsid w:val="00D15A75"/>
    <w:rsid w:val="00D162FB"/>
    <w:rsid w:val="00D2291E"/>
    <w:rsid w:val="00D24770"/>
    <w:rsid w:val="00D307F0"/>
    <w:rsid w:val="00D40446"/>
    <w:rsid w:val="00D40D09"/>
    <w:rsid w:val="00D4590A"/>
    <w:rsid w:val="00D4694F"/>
    <w:rsid w:val="00D47AEC"/>
    <w:rsid w:val="00D6134A"/>
    <w:rsid w:val="00D64D98"/>
    <w:rsid w:val="00D735F1"/>
    <w:rsid w:val="00D802EB"/>
    <w:rsid w:val="00D8560F"/>
    <w:rsid w:val="00D87062"/>
    <w:rsid w:val="00D87771"/>
    <w:rsid w:val="00D91172"/>
    <w:rsid w:val="00D9148F"/>
    <w:rsid w:val="00D9312D"/>
    <w:rsid w:val="00D9534E"/>
    <w:rsid w:val="00DA335F"/>
    <w:rsid w:val="00DA7DF9"/>
    <w:rsid w:val="00DB17DB"/>
    <w:rsid w:val="00DB3283"/>
    <w:rsid w:val="00DB7659"/>
    <w:rsid w:val="00DB7CC5"/>
    <w:rsid w:val="00DC5B24"/>
    <w:rsid w:val="00DD0697"/>
    <w:rsid w:val="00DD1FC7"/>
    <w:rsid w:val="00DF10D6"/>
    <w:rsid w:val="00DF3A33"/>
    <w:rsid w:val="00DF45FE"/>
    <w:rsid w:val="00E0298F"/>
    <w:rsid w:val="00E10992"/>
    <w:rsid w:val="00E13EEF"/>
    <w:rsid w:val="00E213DD"/>
    <w:rsid w:val="00E22EC9"/>
    <w:rsid w:val="00E237EE"/>
    <w:rsid w:val="00E3101B"/>
    <w:rsid w:val="00E504F7"/>
    <w:rsid w:val="00E50F3E"/>
    <w:rsid w:val="00E5704B"/>
    <w:rsid w:val="00E64640"/>
    <w:rsid w:val="00E66673"/>
    <w:rsid w:val="00E70337"/>
    <w:rsid w:val="00E724C4"/>
    <w:rsid w:val="00E729D8"/>
    <w:rsid w:val="00E75609"/>
    <w:rsid w:val="00E80449"/>
    <w:rsid w:val="00E80573"/>
    <w:rsid w:val="00E82807"/>
    <w:rsid w:val="00E8282A"/>
    <w:rsid w:val="00E86D13"/>
    <w:rsid w:val="00E918BF"/>
    <w:rsid w:val="00E9377D"/>
    <w:rsid w:val="00EA11DD"/>
    <w:rsid w:val="00EA71AF"/>
    <w:rsid w:val="00EB15F2"/>
    <w:rsid w:val="00EB1FFD"/>
    <w:rsid w:val="00EB31FB"/>
    <w:rsid w:val="00EB3E66"/>
    <w:rsid w:val="00EB687B"/>
    <w:rsid w:val="00EC02B2"/>
    <w:rsid w:val="00EC2348"/>
    <w:rsid w:val="00EC3DF0"/>
    <w:rsid w:val="00ED52A4"/>
    <w:rsid w:val="00ED73B8"/>
    <w:rsid w:val="00EF757D"/>
    <w:rsid w:val="00F04EAD"/>
    <w:rsid w:val="00F07F08"/>
    <w:rsid w:val="00F10491"/>
    <w:rsid w:val="00F15E2B"/>
    <w:rsid w:val="00F2189C"/>
    <w:rsid w:val="00F22225"/>
    <w:rsid w:val="00F2724F"/>
    <w:rsid w:val="00F300C2"/>
    <w:rsid w:val="00F309D6"/>
    <w:rsid w:val="00F33F6C"/>
    <w:rsid w:val="00F34623"/>
    <w:rsid w:val="00F45258"/>
    <w:rsid w:val="00F53C99"/>
    <w:rsid w:val="00F5484F"/>
    <w:rsid w:val="00F578C2"/>
    <w:rsid w:val="00F80562"/>
    <w:rsid w:val="00F81299"/>
    <w:rsid w:val="00F837B2"/>
    <w:rsid w:val="00F85ACD"/>
    <w:rsid w:val="00F9652F"/>
    <w:rsid w:val="00FA118F"/>
    <w:rsid w:val="00FA4F33"/>
    <w:rsid w:val="00FA50A3"/>
    <w:rsid w:val="00FA52B1"/>
    <w:rsid w:val="00FB5334"/>
    <w:rsid w:val="00FB72F0"/>
    <w:rsid w:val="00FC51BC"/>
    <w:rsid w:val="00FC7DFB"/>
    <w:rsid w:val="00FD3825"/>
    <w:rsid w:val="00FD7B35"/>
    <w:rsid w:val="00FE1D6E"/>
    <w:rsid w:val="00FE1E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46A8"/>
  <w15:docId w15:val="{4A195E54-03A5-49C2-88BD-8B0FF9BB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220"/>
  </w:style>
  <w:style w:type="paragraph" w:styleId="Titlu1">
    <w:name w:val="heading 1"/>
    <w:basedOn w:val="Normal"/>
    <w:next w:val="Normal"/>
    <w:link w:val="Titlu1Caracter"/>
    <w:uiPriority w:val="9"/>
    <w:qFormat/>
    <w:rsid w:val="00D802EB"/>
    <w:pPr>
      <w:keepNext/>
      <w:keepLines/>
      <w:spacing w:after="0"/>
      <w:jc w:val="center"/>
      <w:outlineLvl w:val="0"/>
    </w:pPr>
    <w:rPr>
      <w:rFonts w:ascii="Times New Roman" w:eastAsiaTheme="majorEastAsia" w:hAnsi="Times New Roman" w:cstheme="majorBidi"/>
      <w:b/>
      <w:sz w:val="28"/>
      <w:szCs w:val="32"/>
      <w:lang w:val="en-US"/>
    </w:rPr>
  </w:style>
  <w:style w:type="paragraph" w:styleId="Titlu2">
    <w:name w:val="heading 2"/>
    <w:basedOn w:val="Normal"/>
    <w:next w:val="Normal"/>
    <w:link w:val="Titlu2Caracter"/>
    <w:uiPriority w:val="9"/>
    <w:unhideWhenUsed/>
    <w:qFormat/>
    <w:rsid w:val="009907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25220"/>
    <w:rPr>
      <w:color w:val="0563C1" w:themeColor="hyperlink"/>
      <w:u w:val="single"/>
    </w:rPr>
  </w:style>
  <w:style w:type="paragraph" w:styleId="NormalWeb">
    <w:name w:val="Normal (Web)"/>
    <w:aliases w:val="Normal (Web) Char Char,Normal (Web) Char Char Char,Normal (Web) Char Char Char Char,Normal (Web) Char Char Char Char Char Char,Normal (Web) Char Char Char Char Char,Знак Знак4,webb,Знак,Знак Знак,Знак Знак Знак Знак,Знак Знак Знак"/>
    <w:basedOn w:val="Normal"/>
    <w:link w:val="NormalWebCaracter"/>
    <w:uiPriority w:val="99"/>
    <w:unhideWhenUsed/>
    <w:rsid w:val="00800E70"/>
    <w:pPr>
      <w:spacing w:after="0" w:line="240" w:lineRule="auto"/>
      <w:ind w:firstLine="567"/>
      <w:jc w:val="both"/>
    </w:pPr>
    <w:rPr>
      <w:rFonts w:ascii="Times New Roman" w:eastAsia="Times New Roman" w:hAnsi="Times New Roman" w:cs="Times New Roman"/>
      <w:sz w:val="24"/>
      <w:szCs w:val="24"/>
      <w:lang w:val="ru-RU" w:eastAsia="ru-RU"/>
    </w:rPr>
  </w:style>
  <w:style w:type="paragraph" w:styleId="Listparagraf">
    <w:name w:val="List Paragraph"/>
    <w:aliases w:val="Bullet Points,Liste Paragraf,List Paragraph1,PDP DOCUMENT SUBTITLE,En tête 1,List Paragraph in table,Akapit z listą,Paragraphe de liste,Table of contents numbered,Bullet List,Heading 2_sj,Dot pt,Numbered Para 1,WB Para,Akapit z listą B,lp"/>
    <w:basedOn w:val="Normal"/>
    <w:link w:val="ListparagrafCaracter"/>
    <w:uiPriority w:val="34"/>
    <w:qFormat/>
    <w:rsid w:val="00800E70"/>
    <w:pPr>
      <w:spacing w:after="0" w:line="240" w:lineRule="auto"/>
      <w:ind w:left="720" w:firstLine="709"/>
      <w:contextualSpacing/>
      <w:jc w:val="both"/>
    </w:pPr>
    <w:rPr>
      <w:rFonts w:ascii="Times New Roman" w:eastAsia="Times New Roman" w:hAnsi="Times New Roman" w:cs="Times New Roman"/>
      <w:sz w:val="20"/>
      <w:szCs w:val="20"/>
      <w:lang w:val="en-US"/>
    </w:rPr>
  </w:style>
  <w:style w:type="character" w:customStyle="1" w:styleId="ListparagrafCaracter">
    <w:name w:val="Listă paragraf Caracter"/>
    <w:aliases w:val="Bullet Points Caracter,Liste Paragraf Caracter,List Paragraph1 Caracter,PDP DOCUMENT SUBTITLE Caracter,En tête 1 Caracter,List Paragraph in table Caracter,Akapit z listą Caracter,Paragraphe de liste Caracter,Bullet List Caracter"/>
    <w:link w:val="Listparagraf"/>
    <w:uiPriority w:val="34"/>
    <w:qFormat/>
    <w:locked/>
    <w:rsid w:val="00800E70"/>
    <w:rPr>
      <w:rFonts w:ascii="Times New Roman" w:eastAsia="Times New Roman" w:hAnsi="Times New Roman" w:cs="Times New Roman"/>
      <w:sz w:val="20"/>
      <w:szCs w:val="20"/>
      <w:lang w:val="en-US"/>
    </w:rPr>
  </w:style>
  <w:style w:type="character" w:customStyle="1" w:styleId="NormalWebCaracter">
    <w:name w:val="Normal (Web) Caracter"/>
    <w:aliases w:val="Normal (Web) Char Char Caracter,Normal (Web) Char Char Char Caracter,Normal (Web) Char Char Char Char Caracter,Normal (Web) Char Char Char Char Char Char Caracter,Normal (Web) Char Char Char Char Char Caracter,Знак Знак4 Caracter"/>
    <w:link w:val="NormalWeb"/>
    <w:uiPriority w:val="99"/>
    <w:locked/>
    <w:rsid w:val="00800E70"/>
    <w:rPr>
      <w:rFonts w:ascii="Times New Roman" w:eastAsia="Times New Roman" w:hAnsi="Times New Roman" w:cs="Times New Roman"/>
      <w:sz w:val="24"/>
      <w:szCs w:val="24"/>
      <w:lang w:val="ru-RU" w:eastAsia="ru-RU"/>
    </w:rPr>
  </w:style>
  <w:style w:type="paragraph" w:customStyle="1" w:styleId="Normal2">
    <w:name w:val="Normal2"/>
    <w:basedOn w:val="Normal"/>
    <w:rsid w:val="00A836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9">
    <w:name w:val="Style9"/>
    <w:basedOn w:val="Normal"/>
    <w:uiPriority w:val="99"/>
    <w:rsid w:val="00295AA4"/>
    <w:pPr>
      <w:widowControl w:val="0"/>
      <w:autoSpaceDE w:val="0"/>
      <w:autoSpaceDN w:val="0"/>
      <w:adjustRightInd w:val="0"/>
      <w:spacing w:after="0" w:line="275" w:lineRule="exact"/>
      <w:ind w:firstLine="749"/>
      <w:jc w:val="both"/>
    </w:pPr>
    <w:rPr>
      <w:rFonts w:ascii="Times New Roman" w:eastAsiaTheme="minorEastAsia" w:hAnsi="Times New Roman" w:cs="Times New Roman"/>
      <w:sz w:val="24"/>
      <w:szCs w:val="24"/>
      <w:lang w:val="ru-RU" w:eastAsia="ru-RU"/>
    </w:rPr>
  </w:style>
  <w:style w:type="character" w:customStyle="1" w:styleId="FontStyle41">
    <w:name w:val="Font Style41"/>
    <w:basedOn w:val="Fontdeparagrafimplicit"/>
    <w:uiPriority w:val="99"/>
    <w:rsid w:val="00295AA4"/>
    <w:rPr>
      <w:rFonts w:ascii="Times New Roman" w:hAnsi="Times New Roman" w:cs="Times New Roman"/>
      <w:b/>
      <w:bCs/>
      <w:i/>
      <w:iCs/>
      <w:sz w:val="22"/>
      <w:szCs w:val="22"/>
    </w:rPr>
  </w:style>
  <w:style w:type="paragraph" w:customStyle="1" w:styleId="Style7">
    <w:name w:val="Style7"/>
    <w:basedOn w:val="Normal"/>
    <w:uiPriority w:val="99"/>
    <w:rsid w:val="00C661DC"/>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FontStyle43">
    <w:name w:val="Font Style43"/>
    <w:basedOn w:val="Fontdeparagrafimplicit"/>
    <w:uiPriority w:val="99"/>
    <w:rsid w:val="005D2DAF"/>
    <w:rPr>
      <w:rFonts w:ascii="Times New Roman" w:hAnsi="Times New Roman" w:cs="Times New Roman"/>
      <w:sz w:val="22"/>
      <w:szCs w:val="22"/>
    </w:rPr>
  </w:style>
  <w:style w:type="paragraph" w:customStyle="1" w:styleId="Style15">
    <w:name w:val="Style15"/>
    <w:basedOn w:val="Normal"/>
    <w:uiPriority w:val="99"/>
    <w:rsid w:val="005D2DAF"/>
    <w:pPr>
      <w:widowControl w:val="0"/>
      <w:autoSpaceDE w:val="0"/>
      <w:autoSpaceDN w:val="0"/>
      <w:adjustRightInd w:val="0"/>
      <w:spacing w:after="0" w:line="276" w:lineRule="exact"/>
    </w:pPr>
    <w:rPr>
      <w:rFonts w:ascii="Times New Roman" w:eastAsiaTheme="minorEastAsia" w:hAnsi="Times New Roman" w:cs="Times New Roman"/>
      <w:sz w:val="24"/>
      <w:szCs w:val="24"/>
      <w:lang w:val="ru-RU" w:eastAsia="ru-RU"/>
    </w:rPr>
  </w:style>
  <w:style w:type="paragraph" w:styleId="Textcomentariu">
    <w:name w:val="annotation text"/>
    <w:basedOn w:val="Normal"/>
    <w:link w:val="TextcomentariuCaracter"/>
    <w:uiPriority w:val="99"/>
    <w:unhideWhenUsed/>
    <w:rsid w:val="0041155B"/>
    <w:pPr>
      <w:spacing w:after="0" w:line="240" w:lineRule="auto"/>
      <w:ind w:firstLine="720"/>
      <w:jc w:val="both"/>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41155B"/>
    <w:rPr>
      <w:rFonts w:ascii="Times New Roman" w:eastAsia="Times New Roman" w:hAnsi="Times New Roman" w:cs="Times New Roman"/>
      <w:sz w:val="20"/>
      <w:szCs w:val="20"/>
      <w:lang w:val="en-US"/>
    </w:rPr>
  </w:style>
  <w:style w:type="paragraph" w:customStyle="1" w:styleId="Style18">
    <w:name w:val="Style18"/>
    <w:basedOn w:val="Normal"/>
    <w:uiPriority w:val="99"/>
    <w:rsid w:val="004B5C20"/>
    <w:pPr>
      <w:widowControl w:val="0"/>
      <w:autoSpaceDE w:val="0"/>
      <w:autoSpaceDN w:val="0"/>
      <w:adjustRightInd w:val="0"/>
      <w:spacing w:after="0" w:line="278" w:lineRule="exact"/>
      <w:ind w:firstLine="638"/>
    </w:pPr>
    <w:rPr>
      <w:rFonts w:ascii="Times New Roman" w:eastAsiaTheme="minorEastAsia" w:hAnsi="Times New Roman" w:cs="Times New Roman"/>
      <w:sz w:val="24"/>
      <w:szCs w:val="24"/>
      <w:lang w:val="ru-RU" w:eastAsia="ru-RU"/>
    </w:rPr>
  </w:style>
  <w:style w:type="character" w:customStyle="1" w:styleId="FontStyle40">
    <w:name w:val="Font Style40"/>
    <w:basedOn w:val="Fontdeparagrafimplicit"/>
    <w:uiPriority w:val="99"/>
    <w:rsid w:val="004B5C20"/>
    <w:rPr>
      <w:rFonts w:ascii="Times New Roman" w:hAnsi="Times New Roman" w:cs="Times New Roman"/>
      <w:i/>
      <w:iCs/>
      <w:sz w:val="22"/>
      <w:szCs w:val="22"/>
    </w:rPr>
  </w:style>
  <w:style w:type="paragraph" w:customStyle="1" w:styleId="Style13">
    <w:name w:val="Style13"/>
    <w:basedOn w:val="Normal"/>
    <w:uiPriority w:val="99"/>
    <w:rsid w:val="004B5C20"/>
    <w:pPr>
      <w:widowControl w:val="0"/>
      <w:autoSpaceDE w:val="0"/>
      <w:autoSpaceDN w:val="0"/>
      <w:adjustRightInd w:val="0"/>
      <w:spacing w:after="0" w:line="278" w:lineRule="exact"/>
      <w:ind w:firstLine="600"/>
    </w:pPr>
    <w:rPr>
      <w:rFonts w:ascii="Times New Roman" w:eastAsiaTheme="minorEastAsia" w:hAnsi="Times New Roman" w:cs="Times New Roman"/>
      <w:sz w:val="24"/>
      <w:szCs w:val="24"/>
      <w:lang w:val="ru-RU" w:eastAsia="ru-RU"/>
    </w:rPr>
  </w:style>
  <w:style w:type="paragraph" w:customStyle="1" w:styleId="Style14">
    <w:name w:val="Style14"/>
    <w:basedOn w:val="Normal"/>
    <w:uiPriority w:val="99"/>
    <w:rsid w:val="004B5C20"/>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u-RU" w:eastAsia="ru-RU"/>
    </w:rPr>
  </w:style>
  <w:style w:type="paragraph" w:customStyle="1" w:styleId="Style29">
    <w:name w:val="Style29"/>
    <w:basedOn w:val="Normal"/>
    <w:uiPriority w:val="99"/>
    <w:rsid w:val="004B5C20"/>
    <w:pPr>
      <w:widowControl w:val="0"/>
      <w:autoSpaceDE w:val="0"/>
      <w:autoSpaceDN w:val="0"/>
      <w:adjustRightInd w:val="0"/>
      <w:spacing w:after="0" w:line="278" w:lineRule="exact"/>
      <w:ind w:hanging="235"/>
    </w:pPr>
    <w:rPr>
      <w:rFonts w:ascii="Times New Roman" w:eastAsiaTheme="minorEastAsia" w:hAnsi="Times New Roman" w:cs="Times New Roman"/>
      <w:sz w:val="24"/>
      <w:szCs w:val="24"/>
      <w:lang w:val="ru-RU" w:eastAsia="ru-RU"/>
    </w:rPr>
  </w:style>
  <w:style w:type="paragraph" w:customStyle="1" w:styleId="Style6">
    <w:name w:val="Style6"/>
    <w:basedOn w:val="Normal"/>
    <w:uiPriority w:val="99"/>
    <w:rsid w:val="00124B03"/>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paragraph" w:styleId="TextnBalon">
    <w:name w:val="Balloon Text"/>
    <w:basedOn w:val="Normal"/>
    <w:link w:val="TextnBalonCaracter"/>
    <w:uiPriority w:val="99"/>
    <w:semiHidden/>
    <w:unhideWhenUsed/>
    <w:rsid w:val="008255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25504"/>
    <w:rPr>
      <w:rFonts w:ascii="Tahoma" w:hAnsi="Tahoma" w:cs="Tahoma"/>
      <w:sz w:val="16"/>
      <w:szCs w:val="16"/>
    </w:rPr>
  </w:style>
  <w:style w:type="character" w:styleId="Referincomentariu">
    <w:name w:val="annotation reference"/>
    <w:basedOn w:val="Fontdeparagrafimplicit"/>
    <w:uiPriority w:val="99"/>
    <w:semiHidden/>
    <w:unhideWhenUsed/>
    <w:rsid w:val="00D134CD"/>
    <w:rPr>
      <w:sz w:val="16"/>
      <w:szCs w:val="16"/>
    </w:rPr>
  </w:style>
  <w:style w:type="paragraph" w:customStyle="1" w:styleId="oj-doc-ti">
    <w:name w:val="oj-doc-ti"/>
    <w:basedOn w:val="Normal"/>
    <w:rsid w:val="00D134C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p">
    <w:name w:val="cp"/>
    <w:basedOn w:val="Normal"/>
    <w:rsid w:val="00EC3DF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t">
    <w:name w:val="tt"/>
    <w:basedOn w:val="Normal"/>
    <w:rsid w:val="003214E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b">
    <w:name w:val="cb"/>
    <w:basedOn w:val="Normal"/>
    <w:rsid w:val="0031323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otnotedescription">
    <w:name w:val="footnote description"/>
    <w:next w:val="Normal"/>
    <w:link w:val="footnotedescriptionChar"/>
    <w:hidden/>
    <w:rsid w:val="002D42A5"/>
    <w:pPr>
      <w:spacing w:after="0"/>
      <w:ind w:right="1130"/>
      <w:jc w:val="both"/>
    </w:pPr>
    <w:rPr>
      <w:rFonts w:ascii="Times New Roman" w:eastAsia="Times New Roman" w:hAnsi="Times New Roman" w:cs="Times New Roman"/>
      <w:color w:val="000000"/>
      <w:kern w:val="2"/>
      <w:sz w:val="16"/>
      <w:szCs w:val="24"/>
      <w:lang w:eastAsia="ro-RO"/>
      <w14:ligatures w14:val="standardContextual"/>
    </w:rPr>
  </w:style>
  <w:style w:type="character" w:customStyle="1" w:styleId="footnotedescriptionChar">
    <w:name w:val="footnote description Char"/>
    <w:link w:val="footnotedescription"/>
    <w:rsid w:val="002D42A5"/>
    <w:rPr>
      <w:rFonts w:ascii="Times New Roman" w:eastAsia="Times New Roman" w:hAnsi="Times New Roman" w:cs="Times New Roman"/>
      <w:color w:val="000000"/>
      <w:kern w:val="2"/>
      <w:sz w:val="16"/>
      <w:szCs w:val="24"/>
      <w:lang w:eastAsia="ro-RO"/>
      <w14:ligatures w14:val="standardContextual"/>
    </w:rPr>
  </w:style>
  <w:style w:type="character" w:customStyle="1" w:styleId="Titlu1Caracter">
    <w:name w:val="Titlu 1 Caracter"/>
    <w:basedOn w:val="Fontdeparagrafimplicit"/>
    <w:link w:val="Titlu1"/>
    <w:uiPriority w:val="9"/>
    <w:rsid w:val="00D802EB"/>
    <w:rPr>
      <w:rFonts w:ascii="Times New Roman" w:eastAsiaTheme="majorEastAsia" w:hAnsi="Times New Roman" w:cstheme="majorBidi"/>
      <w:b/>
      <w:sz w:val="28"/>
      <w:szCs w:val="32"/>
      <w:lang w:val="en-US"/>
    </w:rPr>
  </w:style>
  <w:style w:type="character" w:customStyle="1" w:styleId="Titlu2Caracter">
    <w:name w:val="Titlu 2 Caracter"/>
    <w:basedOn w:val="Fontdeparagrafimplicit"/>
    <w:link w:val="Titlu2"/>
    <w:uiPriority w:val="9"/>
    <w:rsid w:val="0099073B"/>
    <w:rPr>
      <w:rFonts w:asciiTheme="majorHAnsi" w:eastAsiaTheme="majorEastAsia" w:hAnsiTheme="majorHAnsi" w:cstheme="majorBidi"/>
      <w:color w:val="2E74B5" w:themeColor="accent1" w:themeShade="BF"/>
      <w:sz w:val="26"/>
      <w:szCs w:val="26"/>
    </w:rPr>
  </w:style>
  <w:style w:type="paragraph" w:customStyle="1" w:styleId="oj-normal">
    <w:name w:val="oj-normal"/>
    <w:basedOn w:val="Normal"/>
    <w:rsid w:val="00CF77B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super">
    <w:name w:val="oj-super"/>
    <w:basedOn w:val="Fontdeparagrafimplicit"/>
    <w:rsid w:val="00C82529"/>
  </w:style>
  <w:style w:type="paragraph" w:customStyle="1" w:styleId="simple-bold-18">
    <w:name w:val="simple-bold-18"/>
    <w:basedOn w:val="Normal"/>
    <w:rsid w:val="007C6BD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imple-bold-14">
    <w:name w:val="simple-bold-14"/>
    <w:basedOn w:val="Normal"/>
    <w:rsid w:val="007C6BD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B57256"/>
    <w:rPr>
      <w:color w:val="605E5C"/>
      <w:shd w:val="clear" w:color="auto" w:fill="E1DFDD"/>
    </w:rPr>
  </w:style>
  <w:style w:type="character" w:customStyle="1" w:styleId="oj-expanded">
    <w:name w:val="oj-expanded"/>
    <w:basedOn w:val="Fontdeparagrafimplicit"/>
    <w:rsid w:val="00D91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76478">
      <w:bodyDiv w:val="1"/>
      <w:marLeft w:val="0"/>
      <w:marRight w:val="0"/>
      <w:marTop w:val="0"/>
      <w:marBottom w:val="0"/>
      <w:divBdr>
        <w:top w:val="none" w:sz="0" w:space="0" w:color="auto"/>
        <w:left w:val="none" w:sz="0" w:space="0" w:color="auto"/>
        <w:bottom w:val="none" w:sz="0" w:space="0" w:color="auto"/>
        <w:right w:val="none" w:sz="0" w:space="0" w:color="auto"/>
      </w:divBdr>
      <w:divsChild>
        <w:div w:id="518860753">
          <w:marLeft w:val="0"/>
          <w:marRight w:val="0"/>
          <w:marTop w:val="0"/>
          <w:marBottom w:val="0"/>
          <w:divBdr>
            <w:top w:val="none" w:sz="0" w:space="0" w:color="auto"/>
            <w:left w:val="none" w:sz="0" w:space="0" w:color="auto"/>
            <w:bottom w:val="none" w:sz="0" w:space="0" w:color="auto"/>
            <w:right w:val="none" w:sz="0" w:space="0" w:color="auto"/>
          </w:divBdr>
        </w:div>
      </w:divsChild>
    </w:div>
    <w:div w:id="250313186">
      <w:bodyDiv w:val="1"/>
      <w:marLeft w:val="0"/>
      <w:marRight w:val="0"/>
      <w:marTop w:val="0"/>
      <w:marBottom w:val="0"/>
      <w:divBdr>
        <w:top w:val="none" w:sz="0" w:space="0" w:color="auto"/>
        <w:left w:val="none" w:sz="0" w:space="0" w:color="auto"/>
        <w:bottom w:val="none" w:sz="0" w:space="0" w:color="auto"/>
        <w:right w:val="none" w:sz="0" w:space="0" w:color="auto"/>
      </w:divBdr>
      <w:divsChild>
        <w:div w:id="916282308">
          <w:marLeft w:val="0"/>
          <w:marRight w:val="0"/>
          <w:marTop w:val="0"/>
          <w:marBottom w:val="0"/>
          <w:divBdr>
            <w:top w:val="none" w:sz="0" w:space="0" w:color="auto"/>
            <w:left w:val="none" w:sz="0" w:space="0" w:color="auto"/>
            <w:bottom w:val="none" w:sz="0" w:space="0" w:color="auto"/>
            <w:right w:val="none" w:sz="0" w:space="0" w:color="auto"/>
          </w:divBdr>
        </w:div>
      </w:divsChild>
    </w:div>
    <w:div w:id="586692750">
      <w:bodyDiv w:val="1"/>
      <w:marLeft w:val="0"/>
      <w:marRight w:val="0"/>
      <w:marTop w:val="0"/>
      <w:marBottom w:val="0"/>
      <w:divBdr>
        <w:top w:val="none" w:sz="0" w:space="0" w:color="auto"/>
        <w:left w:val="none" w:sz="0" w:space="0" w:color="auto"/>
        <w:bottom w:val="none" w:sz="0" w:space="0" w:color="auto"/>
        <w:right w:val="none" w:sz="0" w:space="0" w:color="auto"/>
      </w:divBdr>
      <w:divsChild>
        <w:div w:id="952516280">
          <w:marLeft w:val="0"/>
          <w:marRight w:val="0"/>
          <w:marTop w:val="0"/>
          <w:marBottom w:val="0"/>
          <w:divBdr>
            <w:top w:val="none" w:sz="0" w:space="0" w:color="auto"/>
            <w:left w:val="none" w:sz="0" w:space="0" w:color="auto"/>
            <w:bottom w:val="none" w:sz="0" w:space="0" w:color="auto"/>
            <w:right w:val="none" w:sz="0" w:space="0" w:color="auto"/>
          </w:divBdr>
        </w:div>
      </w:divsChild>
    </w:div>
    <w:div w:id="1138035282">
      <w:bodyDiv w:val="1"/>
      <w:marLeft w:val="0"/>
      <w:marRight w:val="0"/>
      <w:marTop w:val="0"/>
      <w:marBottom w:val="0"/>
      <w:divBdr>
        <w:top w:val="none" w:sz="0" w:space="0" w:color="auto"/>
        <w:left w:val="none" w:sz="0" w:space="0" w:color="auto"/>
        <w:bottom w:val="none" w:sz="0" w:space="0" w:color="auto"/>
        <w:right w:val="none" w:sz="0" w:space="0" w:color="auto"/>
      </w:divBdr>
      <w:divsChild>
        <w:div w:id="974333790">
          <w:marLeft w:val="0"/>
          <w:marRight w:val="0"/>
          <w:marTop w:val="0"/>
          <w:marBottom w:val="0"/>
          <w:divBdr>
            <w:top w:val="none" w:sz="0" w:space="0" w:color="auto"/>
            <w:left w:val="none" w:sz="0" w:space="0" w:color="auto"/>
            <w:bottom w:val="none" w:sz="0" w:space="0" w:color="auto"/>
            <w:right w:val="none" w:sz="0" w:space="0" w:color="auto"/>
          </w:divBdr>
        </w:div>
      </w:divsChild>
    </w:div>
    <w:div w:id="1181159703">
      <w:bodyDiv w:val="1"/>
      <w:marLeft w:val="0"/>
      <w:marRight w:val="0"/>
      <w:marTop w:val="0"/>
      <w:marBottom w:val="0"/>
      <w:divBdr>
        <w:top w:val="none" w:sz="0" w:space="0" w:color="auto"/>
        <w:left w:val="none" w:sz="0" w:space="0" w:color="auto"/>
        <w:bottom w:val="none" w:sz="0" w:space="0" w:color="auto"/>
        <w:right w:val="none" w:sz="0" w:space="0" w:color="auto"/>
      </w:divBdr>
    </w:div>
    <w:div w:id="1494103258">
      <w:bodyDiv w:val="1"/>
      <w:marLeft w:val="0"/>
      <w:marRight w:val="0"/>
      <w:marTop w:val="0"/>
      <w:marBottom w:val="0"/>
      <w:divBdr>
        <w:top w:val="none" w:sz="0" w:space="0" w:color="auto"/>
        <w:left w:val="none" w:sz="0" w:space="0" w:color="auto"/>
        <w:bottom w:val="none" w:sz="0" w:space="0" w:color="auto"/>
        <w:right w:val="none" w:sz="0" w:space="0" w:color="auto"/>
      </w:divBdr>
      <w:divsChild>
        <w:div w:id="1137726165">
          <w:marLeft w:val="0"/>
          <w:marRight w:val="0"/>
          <w:marTop w:val="0"/>
          <w:marBottom w:val="0"/>
          <w:divBdr>
            <w:top w:val="none" w:sz="0" w:space="0" w:color="auto"/>
            <w:left w:val="none" w:sz="0" w:space="0" w:color="auto"/>
            <w:bottom w:val="none" w:sz="0" w:space="0" w:color="auto"/>
            <w:right w:val="none" w:sz="0" w:space="0" w:color="auto"/>
          </w:divBdr>
        </w:div>
      </w:divsChild>
    </w:div>
    <w:div w:id="1612005694">
      <w:bodyDiv w:val="1"/>
      <w:marLeft w:val="0"/>
      <w:marRight w:val="0"/>
      <w:marTop w:val="0"/>
      <w:marBottom w:val="0"/>
      <w:divBdr>
        <w:top w:val="none" w:sz="0" w:space="0" w:color="auto"/>
        <w:left w:val="none" w:sz="0" w:space="0" w:color="auto"/>
        <w:bottom w:val="none" w:sz="0" w:space="0" w:color="auto"/>
        <w:right w:val="none" w:sz="0" w:space="0" w:color="auto"/>
      </w:divBdr>
      <w:divsChild>
        <w:div w:id="472798677">
          <w:marLeft w:val="0"/>
          <w:marRight w:val="0"/>
          <w:marTop w:val="0"/>
          <w:marBottom w:val="0"/>
          <w:divBdr>
            <w:top w:val="none" w:sz="0" w:space="0" w:color="auto"/>
            <w:left w:val="none" w:sz="0" w:space="0" w:color="auto"/>
            <w:bottom w:val="none" w:sz="0" w:space="0" w:color="auto"/>
            <w:right w:val="none" w:sz="0" w:space="0" w:color="auto"/>
          </w:divBdr>
        </w:div>
      </w:divsChild>
    </w:div>
    <w:div w:id="1785736128">
      <w:bodyDiv w:val="1"/>
      <w:marLeft w:val="0"/>
      <w:marRight w:val="0"/>
      <w:marTop w:val="0"/>
      <w:marBottom w:val="0"/>
      <w:divBdr>
        <w:top w:val="none" w:sz="0" w:space="0" w:color="auto"/>
        <w:left w:val="none" w:sz="0" w:space="0" w:color="auto"/>
        <w:bottom w:val="none" w:sz="0" w:space="0" w:color="auto"/>
        <w:right w:val="none" w:sz="0" w:space="0" w:color="auto"/>
      </w:divBdr>
      <w:divsChild>
        <w:div w:id="1715547042">
          <w:marLeft w:val="0"/>
          <w:marRight w:val="0"/>
          <w:marTop w:val="0"/>
          <w:marBottom w:val="0"/>
          <w:divBdr>
            <w:top w:val="none" w:sz="0" w:space="0" w:color="auto"/>
            <w:left w:val="none" w:sz="0" w:space="0" w:color="auto"/>
            <w:bottom w:val="none" w:sz="0" w:space="0" w:color="auto"/>
            <w:right w:val="none" w:sz="0" w:space="0" w:color="auto"/>
          </w:divBdr>
        </w:div>
      </w:divsChild>
    </w:div>
    <w:div w:id="1802261190">
      <w:bodyDiv w:val="1"/>
      <w:marLeft w:val="0"/>
      <w:marRight w:val="0"/>
      <w:marTop w:val="0"/>
      <w:marBottom w:val="0"/>
      <w:divBdr>
        <w:top w:val="none" w:sz="0" w:space="0" w:color="auto"/>
        <w:left w:val="none" w:sz="0" w:space="0" w:color="auto"/>
        <w:bottom w:val="none" w:sz="0" w:space="0" w:color="auto"/>
        <w:right w:val="none" w:sz="0" w:space="0" w:color="auto"/>
      </w:divBdr>
      <w:divsChild>
        <w:div w:id="457572531">
          <w:marLeft w:val="0"/>
          <w:marRight w:val="0"/>
          <w:marTop w:val="0"/>
          <w:marBottom w:val="0"/>
          <w:divBdr>
            <w:top w:val="none" w:sz="0" w:space="0" w:color="auto"/>
            <w:left w:val="none" w:sz="0" w:space="0" w:color="auto"/>
            <w:bottom w:val="none" w:sz="0" w:space="0" w:color="auto"/>
            <w:right w:val="none" w:sz="0" w:space="0" w:color="auto"/>
          </w:divBdr>
        </w:div>
      </w:divsChild>
    </w:div>
    <w:div w:id="1835337504">
      <w:bodyDiv w:val="1"/>
      <w:marLeft w:val="0"/>
      <w:marRight w:val="0"/>
      <w:marTop w:val="0"/>
      <w:marBottom w:val="0"/>
      <w:divBdr>
        <w:top w:val="none" w:sz="0" w:space="0" w:color="auto"/>
        <w:left w:val="none" w:sz="0" w:space="0" w:color="auto"/>
        <w:bottom w:val="none" w:sz="0" w:space="0" w:color="auto"/>
        <w:right w:val="none" w:sz="0" w:space="0" w:color="auto"/>
      </w:divBdr>
      <w:divsChild>
        <w:div w:id="550843028">
          <w:marLeft w:val="0"/>
          <w:marRight w:val="0"/>
          <w:marTop w:val="0"/>
          <w:marBottom w:val="0"/>
          <w:divBdr>
            <w:top w:val="none" w:sz="0" w:space="0" w:color="auto"/>
            <w:left w:val="none" w:sz="0" w:space="0" w:color="auto"/>
            <w:bottom w:val="none" w:sz="0" w:space="0" w:color="auto"/>
            <w:right w:val="none" w:sz="0" w:space="0" w:color="auto"/>
          </w:divBdr>
        </w:div>
      </w:divsChild>
    </w:div>
    <w:div w:id="1968661928">
      <w:bodyDiv w:val="1"/>
      <w:marLeft w:val="0"/>
      <w:marRight w:val="0"/>
      <w:marTop w:val="0"/>
      <w:marBottom w:val="0"/>
      <w:divBdr>
        <w:top w:val="none" w:sz="0" w:space="0" w:color="auto"/>
        <w:left w:val="none" w:sz="0" w:space="0" w:color="auto"/>
        <w:bottom w:val="none" w:sz="0" w:space="0" w:color="auto"/>
        <w:right w:val="none" w:sz="0" w:space="0" w:color="auto"/>
      </w:divBdr>
      <w:divsChild>
        <w:div w:id="194731648">
          <w:marLeft w:val="0"/>
          <w:marRight w:val="0"/>
          <w:marTop w:val="0"/>
          <w:marBottom w:val="0"/>
          <w:divBdr>
            <w:top w:val="none" w:sz="0" w:space="0" w:color="auto"/>
            <w:left w:val="none" w:sz="0" w:space="0" w:color="auto"/>
            <w:bottom w:val="none" w:sz="0" w:space="0" w:color="auto"/>
            <w:right w:val="none" w:sz="0" w:space="0" w:color="auto"/>
          </w:divBdr>
        </w:div>
      </w:divsChild>
    </w:div>
    <w:div w:id="2091077555">
      <w:bodyDiv w:val="1"/>
      <w:marLeft w:val="0"/>
      <w:marRight w:val="0"/>
      <w:marTop w:val="0"/>
      <w:marBottom w:val="0"/>
      <w:divBdr>
        <w:top w:val="none" w:sz="0" w:space="0" w:color="auto"/>
        <w:left w:val="none" w:sz="0" w:space="0" w:color="auto"/>
        <w:bottom w:val="none" w:sz="0" w:space="0" w:color="auto"/>
        <w:right w:val="none" w:sz="0" w:space="0" w:color="auto"/>
      </w:divBdr>
      <w:divsChild>
        <w:div w:id="517307023">
          <w:marLeft w:val="0"/>
          <w:marRight w:val="0"/>
          <w:marTop w:val="0"/>
          <w:marBottom w:val="0"/>
          <w:divBdr>
            <w:top w:val="none" w:sz="0" w:space="0" w:color="auto"/>
            <w:left w:val="none" w:sz="0" w:space="0" w:color="auto"/>
            <w:bottom w:val="none" w:sz="0" w:space="0" w:color="auto"/>
            <w:right w:val="none" w:sz="0" w:space="0" w:color="auto"/>
          </w:divBdr>
        </w:div>
        <w:div w:id="1085885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mailto:galina.petrachi@maia.gov.m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rticip.gov.md/ro/document/stages/anunt-privind-initierea-elaborarii-analizei-impactului-de-reglementare-asupra-proiectului-de-lege-privind-finantarea-gestionarea-si-monitorizarea-politicii-agricole/12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10115</Words>
  <Characters>58672</Characters>
  <Application>Microsoft Office Word</Application>
  <DocSecurity>0</DocSecurity>
  <Lines>488</Lines>
  <Paragraphs>137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Dumitraș Lilia</dc:creator>
  <cp:keywords/>
  <dc:description/>
  <cp:lastModifiedBy>Galina Petrachi</cp:lastModifiedBy>
  <cp:revision>4</cp:revision>
  <cp:lastPrinted>2024-07-10T08:22:00Z</cp:lastPrinted>
  <dcterms:created xsi:type="dcterms:W3CDTF">2024-08-05T10:51:00Z</dcterms:created>
  <dcterms:modified xsi:type="dcterms:W3CDTF">2024-09-03T07:32:00Z</dcterms:modified>
</cp:coreProperties>
</file>