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1B12" w14:textId="4AD2CEF4" w:rsidR="00EC68E8" w:rsidRPr="00665CD5" w:rsidRDefault="00EC68E8" w:rsidP="00665CD5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0412B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Proiect </w:t>
      </w:r>
    </w:p>
    <w:p w14:paraId="6CC8B051" w14:textId="0AA327C7" w:rsidR="00EC68E8" w:rsidRPr="00630DCB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REPUBLICII MOLDOVA</w:t>
      </w:r>
    </w:p>
    <w:p w14:paraId="3019049D" w14:textId="4804142D" w:rsidR="00665CD5" w:rsidRDefault="00EC68E8" w:rsidP="00665CD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H </w:t>
      </w:r>
      <w:r w:rsidR="00630DCB" w:rsidRP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O T Ă R Â R E</w:t>
      </w:r>
      <w:r w:rsidR="00082D6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Nr.___</w:t>
      </w:r>
      <w:r w:rsidR="00665CD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 </w:t>
      </w:r>
    </w:p>
    <w:p w14:paraId="78BEFAA7" w14:textId="4C8C3DBE" w:rsidR="00630DCB" w:rsidRDefault="00665CD5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d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n________________</w:t>
      </w:r>
      <w:r w:rsidR="00630DCB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2024 </w:t>
      </w:r>
    </w:p>
    <w:p w14:paraId="525EE0E9" w14:textId="0F011E27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Chișinău </w:t>
      </w:r>
    </w:p>
    <w:p w14:paraId="38EE656E" w14:textId="2CB60DB2" w:rsidR="00630DCB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F382C3F" w14:textId="1153EB4D" w:rsidR="00630DCB" w:rsidRDefault="00630DCB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cu privire la alocarea mijloacelor fi</w:t>
      </w:r>
      <w:r w:rsidR="005252D7">
        <w:rPr>
          <w:rFonts w:ascii="Times New Roman" w:hAnsi="Times New Roman" w:cs="Times New Roman"/>
          <w:b/>
          <w:bCs/>
          <w:sz w:val="28"/>
          <w:szCs w:val="28"/>
          <w:lang w:val="ro-MD"/>
        </w:rPr>
        <w:t>nanciare</w:t>
      </w:r>
    </w:p>
    <w:p w14:paraId="6457B979" w14:textId="77777777" w:rsidR="00FD5988" w:rsidRDefault="008C3828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(pentru lichidarea consecințelor situațiilor excepționale</w:t>
      </w:r>
    </w:p>
    <w:p w14:paraId="5B7696AD" w14:textId="52821B22" w:rsidR="008C3828" w:rsidRDefault="00665CD5" w:rsidP="00FD59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din </w:t>
      </w:r>
      <w:r w:rsidR="00901769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lunile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iunie-iulie 2024</w:t>
      </w:r>
      <w:r w:rsidR="008C3828">
        <w:rPr>
          <w:rFonts w:ascii="Times New Roman" w:hAnsi="Times New Roman" w:cs="Times New Roman"/>
          <w:b/>
          <w:bCs/>
          <w:sz w:val="28"/>
          <w:szCs w:val="28"/>
          <w:lang w:val="ro-MD"/>
        </w:rPr>
        <w:t>)</w:t>
      </w:r>
    </w:p>
    <w:p w14:paraId="6CDE85E5" w14:textId="5742DE45" w:rsidR="005252D7" w:rsidRDefault="005252D7" w:rsidP="00FD59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------------------------------------------------------------</w:t>
      </w:r>
    </w:p>
    <w:p w14:paraId="6A1B8ED3" w14:textId="1F0BD467" w:rsidR="00BF08BD" w:rsidRDefault="005252D7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art. 19 lit. </w:t>
      </w:r>
      <w:r w:rsidR="005454EB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>) din Legea</w:t>
      </w:r>
      <w:r w:rsidR="00BF08BD">
        <w:rPr>
          <w:rFonts w:ascii="Times New Roman" w:hAnsi="Times New Roman" w:cs="Times New Roman"/>
          <w:sz w:val="28"/>
          <w:szCs w:val="28"/>
          <w:lang w:val="ro-MD"/>
        </w:rPr>
        <w:t xml:space="preserve"> finanțelor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publice și responsabilității bugetar-fiscale </w:t>
      </w:r>
      <w:r w:rsidR="00735109">
        <w:rPr>
          <w:rFonts w:ascii="Times New Roman" w:hAnsi="Times New Roman" w:cs="Times New Roman"/>
          <w:sz w:val="28"/>
          <w:szCs w:val="28"/>
          <w:lang w:val="ro-MD"/>
        </w:rPr>
        <w:t xml:space="preserve">nr. 181/2014 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>, 2014,</w:t>
      </w:r>
      <w:r w:rsidR="003F3CBA">
        <w:rPr>
          <w:rFonts w:ascii="Times New Roman" w:hAnsi="Times New Roman" w:cs="Times New Roman"/>
          <w:sz w:val="28"/>
          <w:szCs w:val="28"/>
          <w:lang w:val="ro-MD"/>
        </w:rPr>
        <w:t xml:space="preserve"> nr. 223</w:t>
      </w:r>
      <w:r w:rsidR="00192E3A">
        <w:rPr>
          <w:rFonts w:ascii="Times New Roman" w:hAnsi="Times New Roman" w:cs="Times New Roman"/>
          <w:sz w:val="28"/>
          <w:szCs w:val="28"/>
          <w:lang w:val="ro-MD"/>
        </w:rPr>
        <w:t>-230</w:t>
      </w:r>
      <w:r w:rsidR="00AA77DF">
        <w:rPr>
          <w:rFonts w:ascii="Times New Roman" w:hAnsi="Times New Roman" w:cs="Times New Roman"/>
          <w:sz w:val="28"/>
          <w:szCs w:val="28"/>
          <w:lang w:val="ro-MD"/>
        </w:rPr>
        <w:t>, art. 519</w:t>
      </w:r>
      <w:r w:rsidR="00FF7DCF">
        <w:rPr>
          <w:rFonts w:ascii="Times New Roman" w:hAnsi="Times New Roman" w:cs="Times New Roman"/>
          <w:sz w:val="28"/>
          <w:szCs w:val="28"/>
          <w:lang w:val="ro-MD"/>
        </w:rPr>
        <w:t xml:space="preserve">), cu modificările ulterioare, Guvernul </w:t>
      </w:r>
      <w:r w:rsidR="007D5063">
        <w:rPr>
          <w:rFonts w:ascii="Times New Roman" w:hAnsi="Times New Roman" w:cs="Times New Roman"/>
          <w:sz w:val="28"/>
          <w:szCs w:val="28"/>
          <w:lang w:val="ro-MD"/>
        </w:rPr>
        <w:t>HOTĂRĂȘTE:</w:t>
      </w:r>
    </w:p>
    <w:p w14:paraId="5CC96E20" w14:textId="3692A01C" w:rsidR="007D5063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40FA97E" w14:textId="51C77565" w:rsidR="007D5063" w:rsidRDefault="0066512A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1.</w:t>
      </w:r>
      <w:r w:rsidR="00D74DB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03161" w:rsidRPr="00D74DBF">
        <w:rPr>
          <w:rFonts w:ascii="Times New Roman" w:hAnsi="Times New Roman" w:cs="Times New Roman"/>
          <w:sz w:val="28"/>
          <w:szCs w:val="28"/>
          <w:lang w:val="ro-MD"/>
        </w:rPr>
        <w:t>Se alocă</w:t>
      </w:r>
      <w:r w:rsidR="008C382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, din fondul de </w:t>
      </w:r>
      <w:r w:rsidR="005454EB" w:rsidRPr="00D74DBF">
        <w:rPr>
          <w:rFonts w:ascii="Times New Roman" w:hAnsi="Times New Roman" w:cs="Times New Roman"/>
          <w:sz w:val="28"/>
          <w:szCs w:val="28"/>
          <w:lang w:val="ro-MD"/>
        </w:rPr>
        <w:t>intervenție</w:t>
      </w:r>
      <w:r w:rsidR="008C382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a</w:t>
      </w:r>
      <w:r w:rsidR="009F660B" w:rsidRPr="00D74DBF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8C382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Guvernului</w:t>
      </w:r>
      <w:r w:rsidR="009F660B" w:rsidRPr="00D74DBF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8C382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mijloacel</w:t>
      </w:r>
      <w:r w:rsidR="009F660B" w:rsidRPr="00D74DBF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8C382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F5E0B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financiare în sumă de </w:t>
      </w:r>
      <w:r w:rsidR="006C60A5" w:rsidRPr="00443B8B">
        <w:rPr>
          <w:rFonts w:ascii="Times New Roman" w:hAnsi="Times New Roman" w:cs="Times New Roman"/>
          <w:b/>
          <w:bCs/>
          <w:spacing w:val="-4"/>
          <w:sz w:val="28"/>
          <w:szCs w:val="28"/>
        </w:rPr>
        <w:t>12 888,24</w:t>
      </w:r>
      <w:r w:rsidR="006C60A5" w:rsidRPr="00443B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0183B" w:rsidRPr="006C60A5">
        <w:rPr>
          <w:rFonts w:ascii="Times New Roman" w:hAnsi="Times New Roman" w:cs="Times New Roman"/>
          <w:b/>
          <w:bCs/>
          <w:sz w:val="28"/>
          <w:szCs w:val="28"/>
        </w:rPr>
        <w:t>mii lei</w:t>
      </w:r>
      <w:r w:rsidR="00B808CE" w:rsidRPr="006C60A5">
        <w:rPr>
          <w:rFonts w:ascii="Times New Roman" w:hAnsi="Times New Roman" w:cs="Times New Roman"/>
          <w:b/>
          <w:bCs/>
          <w:sz w:val="28"/>
          <w:szCs w:val="28"/>
          <w:lang w:val="ro-MD"/>
        </w:rPr>
        <w:t>,</w:t>
      </w:r>
      <w:r w:rsidR="00B808CE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pentru lichidarea consecințelor situațiilor excepționale, după cum urmează:</w:t>
      </w:r>
    </w:p>
    <w:p w14:paraId="561F2009" w14:textId="6D1DC45F" w:rsidR="00B808CE" w:rsidRDefault="00D74DBF" w:rsidP="006651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1.1. </w:t>
      </w:r>
      <w:r w:rsidR="008107B8" w:rsidRPr="00D74DBF">
        <w:rPr>
          <w:rFonts w:ascii="Times New Roman" w:hAnsi="Times New Roman" w:cs="Times New Roman"/>
          <w:sz w:val="28"/>
          <w:szCs w:val="28"/>
        </w:rPr>
        <w:t xml:space="preserve">Consiliului sătesc </w:t>
      </w:r>
      <w:r w:rsidR="008107B8" w:rsidRPr="00D74DBF">
        <w:rPr>
          <w:rFonts w:ascii="Times New Roman" w:hAnsi="Times New Roman" w:cs="Times New Roman"/>
          <w:bCs/>
          <w:sz w:val="28"/>
          <w:szCs w:val="28"/>
        </w:rPr>
        <w:t>Chiștelnița</w:t>
      </w:r>
      <w:r w:rsidR="008107B8" w:rsidRPr="00D74DBF">
        <w:rPr>
          <w:rFonts w:ascii="Times New Roman" w:hAnsi="Times New Roman" w:cs="Times New Roman"/>
          <w:sz w:val="28"/>
          <w:szCs w:val="28"/>
        </w:rPr>
        <w:t>, r</w:t>
      </w:r>
      <w:r w:rsidRPr="00D74DBF">
        <w:rPr>
          <w:rFonts w:ascii="Times New Roman" w:hAnsi="Times New Roman" w:cs="Times New Roman"/>
          <w:sz w:val="28"/>
          <w:szCs w:val="28"/>
        </w:rPr>
        <w:t xml:space="preserve">aionul </w:t>
      </w:r>
      <w:r w:rsidR="008107B8" w:rsidRPr="00D74DBF">
        <w:rPr>
          <w:rFonts w:ascii="Times New Roman" w:hAnsi="Times New Roman" w:cs="Times New Roman"/>
          <w:sz w:val="28"/>
          <w:szCs w:val="28"/>
        </w:rPr>
        <w:t>Telenești</w:t>
      </w:r>
      <w:r w:rsidR="006A5E39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– </w:t>
      </w:r>
      <w:r w:rsidR="008107B8" w:rsidRPr="00D74DBF">
        <w:rPr>
          <w:rFonts w:ascii="Times New Roman" w:hAnsi="Times New Roman" w:cs="Times New Roman"/>
          <w:b/>
          <w:sz w:val="28"/>
          <w:szCs w:val="28"/>
        </w:rPr>
        <w:t>6 366,75 mii lei</w:t>
      </w:r>
      <w:r w:rsidR="00552AA1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pentru reparația/restabilirea drumurilor publice deteriorate ca urmare a situației excepționale cu caracter natural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„Ploi torențiale cu grindină</w:t>
      </w:r>
      <w:r w:rsidR="002C0906" w:rsidRPr="00813361">
        <w:rPr>
          <w:rFonts w:ascii="Times New Roman" w:hAnsi="Times New Roman" w:cs="Times New Roman"/>
          <w:bCs/>
          <w:sz w:val="28"/>
          <w:szCs w:val="28"/>
        </w:rPr>
        <w:t>”</w:t>
      </w:r>
      <w:r w:rsidR="002C0906">
        <w:rPr>
          <w:rFonts w:ascii="Times New Roman" w:hAnsi="Times New Roman" w:cs="Times New Roman"/>
          <w:bCs/>
          <w:sz w:val="28"/>
          <w:szCs w:val="28"/>
        </w:rPr>
        <w:t xml:space="preserve"> produsă la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11 iunie 2024</w:t>
      </w:r>
      <w:r w:rsidR="006A5E39" w:rsidRPr="00D74DBF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3D8CF4F0" w14:textId="2A037210" w:rsidR="00E87B78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1.2. 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Consiliului sătesc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Crăsnășeni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, </w:t>
      </w:r>
      <w:r w:rsidRPr="00D74DBF">
        <w:rPr>
          <w:rFonts w:ascii="Times New Roman" w:hAnsi="Times New Roman" w:cs="Times New Roman"/>
          <w:sz w:val="28"/>
          <w:szCs w:val="28"/>
        </w:rPr>
        <w:t xml:space="preserve">raionul </w:t>
      </w:r>
      <w:r w:rsidR="00E67016" w:rsidRPr="00D74DBF">
        <w:rPr>
          <w:rFonts w:ascii="Times New Roman" w:hAnsi="Times New Roman" w:cs="Times New Roman"/>
          <w:sz w:val="28"/>
          <w:szCs w:val="28"/>
        </w:rPr>
        <w:t>Telenești</w:t>
      </w:r>
      <w:r w:rsidR="00E67016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87B7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E67016" w:rsidRPr="00D74DBF">
        <w:rPr>
          <w:rFonts w:ascii="Times New Roman" w:hAnsi="Times New Roman" w:cs="Times New Roman"/>
          <w:b/>
          <w:sz w:val="28"/>
          <w:szCs w:val="28"/>
        </w:rPr>
        <w:t>883,26 mii lei</w:t>
      </w:r>
      <w:r w:rsidR="00E87B78" w:rsidRPr="00D74DBF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pentru reparația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/restabilirea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drumurilor publice deteriorate ca urmare a situației excepționale cu caracter natural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„</w:t>
      </w:r>
      <w:r w:rsidR="00E67016" w:rsidRPr="00813361">
        <w:rPr>
          <w:rFonts w:ascii="Times New Roman" w:hAnsi="Times New Roman" w:cs="Times New Roman"/>
          <w:bCs/>
          <w:i/>
          <w:sz w:val="28"/>
          <w:szCs w:val="28"/>
        </w:rPr>
        <w:t>Ploi torențiale cu grindină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”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produsă la 11 iunie 2024</w:t>
      </w:r>
      <w:r w:rsidR="00E67016" w:rsidRPr="00D74DBF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7B999CD" w14:textId="613BABE6" w:rsidR="00853B52" w:rsidRPr="00813361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1.3. 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Consiliului comunal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Suhuluceni</w:t>
      </w:r>
      <w:r w:rsidR="00E67016" w:rsidRPr="00D74DBF"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</w:rPr>
        <w:t>aionul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 Telenești </w:t>
      </w:r>
      <w:r w:rsidR="00B0183B" w:rsidRPr="00D74DBF">
        <w:rPr>
          <w:rFonts w:ascii="Times New Roman" w:hAnsi="Times New Roman" w:cs="Times New Roman"/>
          <w:sz w:val="28"/>
          <w:szCs w:val="28"/>
        </w:rPr>
        <w:t xml:space="preserve">– </w:t>
      </w:r>
      <w:r w:rsidR="00E67016" w:rsidRPr="00D74DBF">
        <w:rPr>
          <w:rFonts w:ascii="Times New Roman" w:hAnsi="Times New Roman" w:cs="Times New Roman"/>
          <w:b/>
          <w:sz w:val="28"/>
          <w:szCs w:val="28"/>
        </w:rPr>
        <w:t>387,2 mii lei</w:t>
      </w:r>
      <w:r w:rsidR="00B0183B" w:rsidRPr="00D74DBF">
        <w:rPr>
          <w:rFonts w:ascii="Times New Roman" w:hAnsi="Times New Roman" w:cs="Times New Roman"/>
          <w:sz w:val="28"/>
          <w:szCs w:val="28"/>
        </w:rPr>
        <w:t xml:space="preserve">,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reparația/restabilirea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drumurilor publice deteriorate ca urmare a situației excepționale cu caracter natural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„Ploi torențiale cu grindină” produsă la 11 iunie 2024</w:t>
      </w:r>
      <w:r w:rsidR="00E67016" w:rsidRPr="0081336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C2D7B5F" w14:textId="493E7976" w:rsidR="00B0183B" w:rsidRPr="00813361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1.4. 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Consiliului sătesc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Ciulucani</w:t>
      </w:r>
      <w:r w:rsidR="00E67016" w:rsidRPr="00D74DBF">
        <w:rPr>
          <w:rFonts w:ascii="Times New Roman" w:hAnsi="Times New Roman" w:cs="Times New Roman"/>
          <w:sz w:val="28"/>
          <w:szCs w:val="28"/>
        </w:rPr>
        <w:t>, r</w:t>
      </w:r>
      <w:r>
        <w:rPr>
          <w:rFonts w:ascii="Times New Roman" w:hAnsi="Times New Roman" w:cs="Times New Roman"/>
          <w:sz w:val="28"/>
          <w:szCs w:val="28"/>
        </w:rPr>
        <w:t>aionul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 Telenești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67016" w:rsidRPr="00D74DBF">
        <w:rPr>
          <w:rFonts w:ascii="Times New Roman" w:hAnsi="Times New Roman" w:cs="Times New Roman"/>
          <w:b/>
          <w:sz w:val="28"/>
          <w:szCs w:val="28"/>
        </w:rPr>
        <w:t>368,8 mii lei</w:t>
      </w:r>
      <w:r w:rsidR="00B0183B" w:rsidRPr="00D74DB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79989483"/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pentru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reparația/restabilirea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drumurilor publice deteriorate ca urmare a situației excepționale cu caracter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natural „Ploi torențiale cu grindină” produsă la 11 iunie 2024</w:t>
      </w:r>
      <w:r w:rsidR="00E67016" w:rsidRPr="0081336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565A49F9" w14:textId="7CC674B6" w:rsidR="0066512A" w:rsidRPr="00813361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13361">
        <w:rPr>
          <w:rFonts w:ascii="Times New Roman" w:hAnsi="Times New Roman" w:cs="Times New Roman"/>
          <w:sz w:val="28"/>
          <w:szCs w:val="28"/>
          <w:lang w:val="ro-MD"/>
        </w:rPr>
        <w:t>1.5.</w:t>
      </w:r>
      <w:bookmarkEnd w:id="0"/>
      <w:r w:rsidRPr="008133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Consiliului sătesc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Nucăreni</w:t>
      </w:r>
      <w:r w:rsidR="00E67016" w:rsidRPr="00813361">
        <w:rPr>
          <w:rFonts w:ascii="Times New Roman" w:hAnsi="Times New Roman" w:cs="Times New Roman"/>
          <w:sz w:val="28"/>
          <w:szCs w:val="28"/>
        </w:rPr>
        <w:t>, r</w:t>
      </w:r>
      <w:r w:rsidRPr="00813361">
        <w:rPr>
          <w:rFonts w:ascii="Times New Roman" w:hAnsi="Times New Roman" w:cs="Times New Roman"/>
          <w:sz w:val="28"/>
          <w:szCs w:val="28"/>
        </w:rPr>
        <w:t>aionul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 Telenești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67016" w:rsidRPr="00813361">
        <w:rPr>
          <w:rFonts w:ascii="Times New Roman" w:hAnsi="Times New Roman" w:cs="Times New Roman"/>
          <w:b/>
          <w:sz w:val="28"/>
          <w:szCs w:val="28"/>
        </w:rPr>
        <w:t>352,14 mii lei</w:t>
      </w:r>
      <w:r w:rsidR="00B0183B" w:rsidRPr="00813361">
        <w:rPr>
          <w:rFonts w:ascii="Times New Roman" w:hAnsi="Times New Roman" w:cs="Times New Roman"/>
          <w:sz w:val="28"/>
          <w:szCs w:val="28"/>
        </w:rPr>
        <w:t xml:space="preserve">,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pentru reparația/restabilirea drumurilor publice deteriorate ca urmare a situației excepționale cu caracter natural „Ploi torențiale cu grindină</w:t>
      </w:r>
      <w:r w:rsidR="002C0906" w:rsidRPr="00813361">
        <w:rPr>
          <w:rFonts w:ascii="Times New Roman" w:hAnsi="Times New Roman" w:cs="Times New Roman"/>
          <w:bCs/>
          <w:sz w:val="28"/>
          <w:szCs w:val="28"/>
        </w:rPr>
        <w:t xml:space="preserve">” produsă la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11 iunie 2024</w:t>
      </w:r>
      <w:r w:rsidR="00E67016" w:rsidRPr="0081336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1152D298" w14:textId="647869F1" w:rsidR="0066512A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13361">
        <w:rPr>
          <w:rFonts w:ascii="Times New Roman" w:hAnsi="Times New Roman" w:cs="Times New Roman"/>
          <w:sz w:val="28"/>
          <w:szCs w:val="28"/>
          <w:lang w:val="ro-MD"/>
        </w:rPr>
        <w:t xml:space="preserve">1.6. </w:t>
      </w:r>
      <w:r w:rsidRPr="00813361">
        <w:rPr>
          <w:rFonts w:ascii="Times New Roman" w:hAnsi="Times New Roman" w:cs="Times New Roman"/>
          <w:sz w:val="28"/>
          <w:szCs w:val="28"/>
        </w:rPr>
        <w:t xml:space="preserve">Consiliului </w:t>
      </w:r>
      <w:r w:rsidR="00E4619F" w:rsidRPr="00813361">
        <w:rPr>
          <w:rFonts w:ascii="Times New Roman" w:hAnsi="Times New Roman" w:cs="Times New Roman"/>
          <w:sz w:val="28"/>
          <w:szCs w:val="28"/>
        </w:rPr>
        <w:t>s</w:t>
      </w:r>
      <w:r w:rsidRPr="00813361">
        <w:rPr>
          <w:rFonts w:ascii="Times New Roman" w:hAnsi="Times New Roman" w:cs="Times New Roman"/>
          <w:sz w:val="28"/>
          <w:szCs w:val="28"/>
        </w:rPr>
        <w:t xml:space="preserve">ătesc Scorțeni, raionul Telenești – </w:t>
      </w:r>
      <w:r w:rsidRPr="00813361">
        <w:rPr>
          <w:rFonts w:ascii="Times New Roman" w:hAnsi="Times New Roman" w:cs="Times New Roman"/>
          <w:b/>
          <w:bCs/>
          <w:sz w:val="28"/>
          <w:szCs w:val="28"/>
        </w:rPr>
        <w:t>303,0 mii lei,</w:t>
      </w:r>
      <w:r w:rsidRPr="00813361">
        <w:rPr>
          <w:rFonts w:ascii="Times New Roman" w:hAnsi="Times New Roman" w:cs="Times New Roman"/>
          <w:sz w:val="28"/>
          <w:szCs w:val="28"/>
        </w:rPr>
        <w:t xml:space="preserve"> pentru reparația/restabilirea drumurilor publice deteriorate ca urmare a situației excepționale cu caracter natural „Ploi torențiale cu grindină” produsă</w:t>
      </w:r>
      <w:r w:rsidRPr="00D74DBF">
        <w:rPr>
          <w:rFonts w:ascii="Times New Roman" w:hAnsi="Times New Roman" w:cs="Times New Roman"/>
          <w:sz w:val="28"/>
          <w:szCs w:val="28"/>
        </w:rPr>
        <w:t xml:space="preserve"> la 11 iunie 2024;</w:t>
      </w:r>
    </w:p>
    <w:p w14:paraId="31960933" w14:textId="286C3315" w:rsidR="0066512A" w:rsidRPr="00813361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Consiliului sătesc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Coropceni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, </w:t>
      </w:r>
      <w:r w:rsidR="00813361" w:rsidRPr="00813361">
        <w:rPr>
          <w:rFonts w:ascii="Times New Roman" w:hAnsi="Times New Roman" w:cs="Times New Roman"/>
          <w:sz w:val="28"/>
          <w:szCs w:val="28"/>
        </w:rPr>
        <w:t>raionul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 Telenești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67016" w:rsidRPr="00D74DBF">
        <w:rPr>
          <w:rFonts w:ascii="Times New Roman" w:hAnsi="Times New Roman" w:cs="Times New Roman"/>
          <w:b/>
          <w:sz w:val="28"/>
          <w:szCs w:val="28"/>
        </w:rPr>
        <w:t>174,4 mii lei,</w:t>
      </w:r>
      <w:r w:rsidR="00E67016" w:rsidRPr="00D74DBF">
        <w:rPr>
          <w:rFonts w:ascii="Times New Roman" w:hAnsi="Times New Roman" w:cs="Times New Roman"/>
          <w:sz w:val="28"/>
          <w:szCs w:val="28"/>
        </w:rPr>
        <w:t xml:space="preserve">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 xml:space="preserve">pentru reparația/restabilirea drumurilor publice deteriorate ca urmare a situației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excepționale cu caracter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natural „Ploi torențiale cu grindină</w:t>
      </w:r>
      <w:r w:rsidR="001E2D32" w:rsidRPr="00813361">
        <w:rPr>
          <w:rFonts w:ascii="Times New Roman" w:hAnsi="Times New Roman" w:cs="Times New Roman"/>
          <w:bCs/>
          <w:sz w:val="28"/>
          <w:szCs w:val="28"/>
        </w:rPr>
        <w:t xml:space="preserve">” produsă la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11 iunie 2024</w:t>
      </w:r>
      <w:r w:rsidR="00E67016" w:rsidRPr="0081336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97F3B8D" w14:textId="3F9B18C9" w:rsidR="0066512A" w:rsidRPr="00813361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3361">
        <w:rPr>
          <w:rFonts w:ascii="Times New Roman" w:hAnsi="Times New Roman" w:cs="Times New Roman"/>
          <w:sz w:val="28"/>
          <w:szCs w:val="28"/>
          <w:lang w:val="ro-MD"/>
        </w:rPr>
        <w:t xml:space="preserve">1.8. 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Consiliului comunal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Ghiliceni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, </w:t>
      </w:r>
      <w:r w:rsidR="00813361" w:rsidRPr="00813361">
        <w:rPr>
          <w:rFonts w:ascii="Times New Roman" w:hAnsi="Times New Roman" w:cs="Times New Roman"/>
          <w:sz w:val="28"/>
          <w:szCs w:val="28"/>
        </w:rPr>
        <w:t xml:space="preserve">raionul </w:t>
      </w:r>
      <w:r w:rsidR="00E67016" w:rsidRPr="00813361">
        <w:rPr>
          <w:rFonts w:ascii="Times New Roman" w:hAnsi="Times New Roman" w:cs="Times New Roman"/>
          <w:sz w:val="28"/>
          <w:szCs w:val="28"/>
        </w:rPr>
        <w:t>Telenești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67016" w:rsidRPr="00813361">
        <w:rPr>
          <w:rFonts w:ascii="Times New Roman" w:hAnsi="Times New Roman" w:cs="Times New Roman"/>
          <w:b/>
          <w:sz w:val="28"/>
          <w:szCs w:val="28"/>
        </w:rPr>
        <w:t>142,8 mii lei</w:t>
      </w:r>
      <w:r w:rsidR="00B0183B" w:rsidRPr="0081336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pentru reparația/restabilirea drumurilor publice deteriorate ca urmare a situației excepționale cu caracter natural „Ploi torențiale cu grindină” produsă la 11 iunie 2024</w:t>
      </w:r>
      <w:r w:rsidR="00E67016" w:rsidRPr="00813361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426A64C8" w14:textId="2A5825DF" w:rsidR="00E67016" w:rsidRDefault="00D74DBF" w:rsidP="006651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13361">
        <w:rPr>
          <w:rFonts w:ascii="Times New Roman" w:hAnsi="Times New Roman" w:cs="Times New Roman"/>
          <w:sz w:val="28"/>
          <w:szCs w:val="28"/>
          <w:lang w:val="ro-MD"/>
        </w:rPr>
        <w:t xml:space="preserve">1.9. 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Consiliului comunal </w:t>
      </w:r>
      <w:proofErr w:type="spellStart"/>
      <w:r w:rsidR="00E67016" w:rsidRPr="00813361">
        <w:rPr>
          <w:rFonts w:ascii="Times New Roman" w:hAnsi="Times New Roman" w:cs="Times New Roman"/>
          <w:bCs/>
          <w:sz w:val="28"/>
          <w:szCs w:val="28"/>
        </w:rPr>
        <w:t>Tîrșiței</w:t>
      </w:r>
      <w:proofErr w:type="spellEnd"/>
      <w:r w:rsidR="00E67016" w:rsidRPr="00813361">
        <w:rPr>
          <w:rFonts w:ascii="Times New Roman" w:hAnsi="Times New Roman" w:cs="Times New Roman"/>
          <w:sz w:val="28"/>
          <w:szCs w:val="28"/>
        </w:rPr>
        <w:t xml:space="preserve">, </w:t>
      </w:r>
      <w:r w:rsidR="00813361" w:rsidRPr="00813361">
        <w:rPr>
          <w:rFonts w:ascii="Times New Roman" w:hAnsi="Times New Roman" w:cs="Times New Roman"/>
          <w:sz w:val="28"/>
          <w:szCs w:val="28"/>
        </w:rPr>
        <w:t>raionul</w:t>
      </w:r>
      <w:r w:rsidR="00E67016" w:rsidRPr="00813361">
        <w:rPr>
          <w:rFonts w:ascii="Times New Roman" w:hAnsi="Times New Roman" w:cs="Times New Roman"/>
          <w:sz w:val="28"/>
          <w:szCs w:val="28"/>
        </w:rPr>
        <w:t xml:space="preserve"> Telenești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E67016" w:rsidRPr="00813361">
        <w:rPr>
          <w:rFonts w:ascii="Times New Roman" w:hAnsi="Times New Roman" w:cs="Times New Roman"/>
          <w:b/>
          <w:sz w:val="28"/>
          <w:szCs w:val="28"/>
        </w:rPr>
        <w:t xml:space="preserve">138,9 mii lei, </w:t>
      </w:r>
      <w:r w:rsidR="00E67016" w:rsidRPr="00813361">
        <w:rPr>
          <w:rFonts w:ascii="Times New Roman" w:hAnsi="Times New Roman" w:cs="Times New Roman"/>
          <w:bCs/>
          <w:sz w:val="28"/>
          <w:szCs w:val="28"/>
        </w:rPr>
        <w:t>pentru reparația/restabilirea drumurilor publice deteriorate ca urmare a situației excepționale cu caracter natural „Ploi torențiale cu grindină</w:t>
      </w:r>
      <w:r w:rsidR="001E2D32" w:rsidRPr="00813361">
        <w:rPr>
          <w:rFonts w:ascii="Times New Roman" w:hAnsi="Times New Roman" w:cs="Times New Roman"/>
          <w:bCs/>
          <w:sz w:val="28"/>
          <w:szCs w:val="28"/>
        </w:rPr>
        <w:t>” produsă</w:t>
      </w:r>
      <w:r w:rsidR="001E2D32">
        <w:rPr>
          <w:rFonts w:ascii="Times New Roman" w:hAnsi="Times New Roman" w:cs="Times New Roman"/>
          <w:bCs/>
          <w:sz w:val="28"/>
          <w:szCs w:val="28"/>
        </w:rPr>
        <w:t xml:space="preserve"> la </w:t>
      </w:r>
      <w:r w:rsidR="00E67016" w:rsidRPr="00D74DBF">
        <w:rPr>
          <w:rFonts w:ascii="Times New Roman" w:hAnsi="Times New Roman" w:cs="Times New Roman"/>
          <w:bCs/>
          <w:sz w:val="28"/>
          <w:szCs w:val="28"/>
        </w:rPr>
        <w:t>11 iunie 2024</w:t>
      </w:r>
      <w:r w:rsidR="00E67016" w:rsidRPr="00D74DBF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73F0B6CF" w14:textId="4929B261" w:rsidR="00B57D0F" w:rsidRPr="00813361" w:rsidRDefault="00E67016" w:rsidP="0066512A">
      <w:pPr>
        <w:pStyle w:val="Listparagraf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</w:pPr>
      <w:r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Consiliului sătesc </w:t>
      </w:r>
      <w:r w:rsidRPr="008133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Țaul</w:t>
      </w:r>
      <w:r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r</w:t>
      </w:r>
      <w:r w:rsidR="00F91B30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aionul</w:t>
      </w:r>
      <w:r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Dondușeni</w:t>
      </w:r>
      <w:r w:rsidR="00B57D0F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D474BE8" w14:textId="6AB2D314" w:rsidR="00B57D0F" w:rsidRPr="00813361" w:rsidRDefault="00D74DBF" w:rsidP="0066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1.10.1. </w:t>
      </w:r>
      <w:r w:rsidR="001E2D32"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–</w:t>
      </w:r>
      <w:r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E67016" w:rsidRPr="00813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388,99 </w:t>
      </w:r>
      <w:r w:rsidR="00E67016" w:rsidRPr="008133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mii lei, </w:t>
      </w:r>
      <w:r w:rsidR="00E6701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pentru reparația acoperișului blocului locativ </w:t>
      </w:r>
      <w:r w:rsidR="00A940BE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5 nivele </w:t>
      </w:r>
      <w:r w:rsidR="00E6701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 strada Ștefan cel Mare și Sfânt, 75</w:t>
      </w:r>
      <w:r w:rsidR="00B57D0F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FCC12D8" w14:textId="77777777" w:rsidR="00572F90" w:rsidRDefault="00D74DBF" w:rsidP="0066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1.10.2. </w:t>
      </w:r>
      <w:r w:rsidR="002F6B8D"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>–</w:t>
      </w:r>
      <w:r w:rsidRPr="00813361">
        <w:rPr>
          <w:rFonts w:ascii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B57D0F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100</w:t>
      </w:r>
      <w:r w:rsidR="002F6B8D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,6 mii </w:t>
      </w:r>
      <w:r w:rsidR="00E67016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lei</w:t>
      </w:r>
      <w:r w:rsidR="00E6701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pentru reparația acoperișu</w:t>
      </w:r>
      <w:r w:rsidR="00F91B30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rilor</w:t>
      </w:r>
      <w:r w:rsidR="00E6701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B30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E6701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case de locuit,</w:t>
      </w:r>
      <w:r w:rsidR="00B57D0F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repartizarea către beneficiarii finali</w:t>
      </w:r>
      <w:r w:rsidR="00DA7F8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conform anexei,</w:t>
      </w:r>
    </w:p>
    <w:p w14:paraId="6814DEDA" w14:textId="76204A37" w:rsidR="00E67016" w:rsidRPr="00813361" w:rsidRDefault="00DA7F86" w:rsidP="0066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deteriorate ca urmare a situației excepționale cu caracter natural „</w:t>
      </w:r>
      <w:r w:rsidR="00237E71" w:rsidRPr="0081336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Ploi torențiale cu grindină și cu vânt puternic”</w:t>
      </w:r>
      <w:r w:rsidR="00237E71" w:rsidRPr="0081336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din 17 iulie 2024</w:t>
      </w:r>
      <w:r w:rsidR="00D74DBF" w:rsidRPr="008133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65941267" w14:textId="16D205A4" w:rsidR="00237E71" w:rsidRPr="00813361" w:rsidRDefault="00D74DBF" w:rsidP="006651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33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1.11. </w:t>
      </w:r>
      <w:r w:rsidR="00237E71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Consiliul</w:t>
      </w:r>
      <w:r w:rsidR="005F303B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ui</w:t>
      </w:r>
      <w:r w:rsidR="00237E71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raional Orhei – </w:t>
      </w:r>
      <w:r w:rsidR="00237E71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1 396,1 mii lei</w:t>
      </w:r>
      <w:r w:rsidR="00DA7F86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="00237E71" w:rsidRPr="008133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 acoperirea cheltuielilor de reparație a sălii sportive a Instituției Publice Liceul Teoretic „Alecu Russo”</w:t>
      </w:r>
      <w:r w:rsidR="00DA7F8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Orhei</w:t>
      </w:r>
      <w:r w:rsidR="00DA7F86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37E71" w:rsidRPr="008133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deteriorate ca </w:t>
      </w:r>
      <w:r w:rsidR="00237E71" w:rsidRPr="00813361">
        <w:rPr>
          <w:rFonts w:ascii="Times New Roman" w:eastAsia="Times New Roman" w:hAnsi="Times New Roman" w:cs="Times New Roman"/>
          <w:bCs/>
          <w:sz w:val="28"/>
          <w:szCs w:val="28"/>
        </w:rPr>
        <w:t>urmare a situației excepționale cu caracter natural „</w:t>
      </w:r>
      <w:r w:rsidR="00237E71" w:rsidRPr="00813361">
        <w:rPr>
          <w:rFonts w:ascii="Times New Roman" w:hAnsi="Times New Roman" w:cs="Times New Roman"/>
          <w:bCs/>
          <w:iCs/>
          <w:sz w:val="28"/>
          <w:szCs w:val="28"/>
        </w:rPr>
        <w:t xml:space="preserve">Vijelie” </w:t>
      </w:r>
      <w:r w:rsidR="00237E71" w:rsidRPr="00813361">
        <w:rPr>
          <w:rFonts w:ascii="Times New Roman" w:hAnsi="Times New Roman" w:cs="Times New Roman"/>
          <w:bCs/>
          <w:sz w:val="28"/>
          <w:szCs w:val="28"/>
        </w:rPr>
        <w:t>din</w:t>
      </w:r>
      <w:r w:rsidR="00237E71" w:rsidRPr="00813361">
        <w:rPr>
          <w:rFonts w:ascii="Times New Roman" w:eastAsia="Times New Roman" w:hAnsi="Times New Roman" w:cs="Times New Roman"/>
          <w:bCs/>
          <w:sz w:val="28"/>
          <w:szCs w:val="28"/>
        </w:rPr>
        <w:t xml:space="preserve"> 11 iunie 2024;</w:t>
      </w:r>
    </w:p>
    <w:p w14:paraId="792137D1" w14:textId="238BC34D" w:rsidR="00E67016" w:rsidRDefault="00D74DBF" w:rsidP="0081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13361">
        <w:rPr>
          <w:rFonts w:ascii="Times New Roman" w:eastAsia="Times New Roman" w:hAnsi="Times New Roman" w:cs="Times New Roman"/>
          <w:bCs/>
          <w:sz w:val="28"/>
          <w:szCs w:val="28"/>
        </w:rPr>
        <w:t>1.12.</w:t>
      </w:r>
      <w:r w:rsidRPr="00813361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sz w:val="28"/>
          <w:szCs w:val="28"/>
        </w:rPr>
        <w:t xml:space="preserve">Ministerului Educației și Cercetării </w:t>
      </w:r>
      <w:r w:rsidR="0081336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37E71" w:rsidRPr="00813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1 885,3 mii lei, </w:t>
      </w:r>
      <w:r w:rsidR="00237E71" w:rsidRPr="00813361">
        <w:rPr>
          <w:rFonts w:ascii="Times New Roman" w:eastAsia="Times New Roman" w:hAnsi="Times New Roman" w:cs="Times New Roman"/>
          <w:sz w:val="28"/>
          <w:szCs w:val="28"/>
        </w:rPr>
        <w:t>pentru reparația acoperișului căminului pentru elevi nr. 2 al Instituției Publice Școala Profesională din Orhei,</w:t>
      </w:r>
      <w:r w:rsidR="00237E71" w:rsidRPr="00813361">
        <w:rPr>
          <w:rFonts w:ascii="Times New Roman" w:hAnsi="Times New Roman" w:cs="Times New Roman"/>
          <w:sz w:val="28"/>
          <w:szCs w:val="28"/>
        </w:rPr>
        <w:t xml:space="preserve"> </w:t>
      </w:r>
      <w:r w:rsidR="00237E71" w:rsidRPr="00813361">
        <w:rPr>
          <w:rFonts w:ascii="Times New Roman" w:eastAsia="Times New Roman" w:hAnsi="Times New Roman" w:cs="Times New Roman"/>
          <w:bCs/>
          <w:sz w:val="28"/>
          <w:szCs w:val="28"/>
        </w:rPr>
        <w:t>deteriorat ca urmare a situației excepționale cu caracter natural „</w:t>
      </w:r>
      <w:r w:rsidR="00237E71" w:rsidRPr="00813361">
        <w:rPr>
          <w:rFonts w:ascii="Times New Roman" w:hAnsi="Times New Roman" w:cs="Times New Roman"/>
          <w:bCs/>
          <w:iCs/>
          <w:sz w:val="28"/>
          <w:szCs w:val="28"/>
        </w:rPr>
        <w:t>Vijelie”</w:t>
      </w:r>
      <w:r w:rsidR="00237E71" w:rsidRPr="00D74D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7E71" w:rsidRPr="00D74DBF">
        <w:rPr>
          <w:rFonts w:ascii="Times New Roman" w:hAnsi="Times New Roman" w:cs="Times New Roman"/>
          <w:bCs/>
          <w:sz w:val="28"/>
          <w:szCs w:val="28"/>
        </w:rPr>
        <w:t>din</w:t>
      </w:r>
      <w:r w:rsidR="00237E71" w:rsidRPr="00D74DB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37E71" w:rsidRPr="00D74DBF">
        <w:rPr>
          <w:rFonts w:ascii="Times New Roman" w:eastAsia="Times New Roman" w:hAnsi="Times New Roman" w:cs="Times New Roman"/>
          <w:bCs/>
          <w:sz w:val="28"/>
          <w:szCs w:val="28"/>
        </w:rPr>
        <w:t>11 iunie 2024.</w:t>
      </w:r>
    </w:p>
    <w:p w14:paraId="4158FA64" w14:textId="77777777" w:rsidR="00813361" w:rsidRPr="00813361" w:rsidRDefault="00813361" w:rsidP="0081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B842B17" w14:textId="1506573A" w:rsidR="00903161" w:rsidRDefault="00853B52" w:rsidP="005F303B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2. </w:t>
      </w:r>
      <w:r w:rsidR="00903161" w:rsidRPr="0060161C">
        <w:rPr>
          <w:rFonts w:ascii="Times New Roman" w:hAnsi="Times New Roman" w:cs="Times New Roman"/>
          <w:sz w:val="28"/>
          <w:szCs w:val="28"/>
        </w:rPr>
        <w:t>Ministerul Finanțelor va efectua plata mijloacelor financiare în baza documentelor prezentate de către autoritățile beneficiare de mijloacele financiare alocate prin prezenta hotărâre, în conformitate cu prevederile punctului 16 din Regulamentul</w:t>
      </w:r>
      <w:r w:rsidR="00903161">
        <w:rPr>
          <w:rFonts w:ascii="Times New Roman" w:hAnsi="Times New Roman"/>
          <w:sz w:val="28"/>
          <w:szCs w:val="28"/>
        </w:rPr>
        <w:t xml:space="preserve"> </w:t>
      </w:r>
      <w:r w:rsidR="00903161" w:rsidRPr="0060161C">
        <w:rPr>
          <w:rFonts w:ascii="Times New Roman" w:hAnsi="Times New Roman" w:cs="Times New Roman"/>
          <w:sz w:val="28"/>
          <w:szCs w:val="28"/>
        </w:rPr>
        <w:t>privind gestionarea fondurilor de urgență ale Guvernului, aprobat prin Hotărârea Guvernului nr.</w:t>
      </w:r>
      <w:r w:rsidR="00903161">
        <w:rPr>
          <w:rFonts w:ascii="Times New Roman" w:hAnsi="Times New Roman" w:cs="Times New Roman"/>
          <w:sz w:val="28"/>
          <w:szCs w:val="28"/>
        </w:rPr>
        <w:t xml:space="preserve"> </w:t>
      </w:r>
      <w:r w:rsidR="00903161" w:rsidRPr="0060161C">
        <w:rPr>
          <w:rFonts w:ascii="Times New Roman" w:hAnsi="Times New Roman" w:cs="Times New Roman"/>
          <w:sz w:val="28"/>
          <w:szCs w:val="28"/>
        </w:rPr>
        <w:t>862/2015</w:t>
      </w:r>
      <w:r w:rsidR="00903161">
        <w:rPr>
          <w:rFonts w:ascii="Times New Roman" w:hAnsi="Times New Roman" w:cs="Times New Roman"/>
          <w:sz w:val="28"/>
          <w:szCs w:val="28"/>
        </w:rPr>
        <w:t>.</w:t>
      </w:r>
    </w:p>
    <w:p w14:paraId="5B0C3A3B" w14:textId="6A3413AB" w:rsidR="00903161" w:rsidRPr="00813361" w:rsidRDefault="00903161" w:rsidP="005F303B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E37DE1" w14:textId="13B1D6CD" w:rsidR="00692AE2" w:rsidRPr="00813361" w:rsidRDefault="005F303B" w:rsidP="005F303B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361">
        <w:rPr>
          <w:rFonts w:ascii="Times New Roman" w:hAnsi="Times New Roman" w:cs="Times New Roman"/>
          <w:color w:val="000000" w:themeColor="text1"/>
          <w:sz w:val="28"/>
          <w:szCs w:val="28"/>
        </w:rPr>
        <w:t>3. Prezenta hotărâre i</w:t>
      </w:r>
      <w:r w:rsidR="00692AE2" w:rsidRPr="00813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ntră în vigoare la data publicării în Monitorul Oficial al Republicii Moldova. </w:t>
      </w:r>
    </w:p>
    <w:p w14:paraId="08214575" w14:textId="7F7240EA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30321D83" w:rsidR="00692AE2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2AE2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="00082D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FA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651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C50F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12A" w:rsidRPr="00692AE2">
        <w:rPr>
          <w:rFonts w:ascii="Times New Roman" w:hAnsi="Times New Roman" w:cs="Times New Roman"/>
          <w:b/>
          <w:bCs/>
          <w:sz w:val="28"/>
          <w:szCs w:val="28"/>
        </w:rPr>
        <w:t>DORIN</w:t>
      </w:r>
      <w:r w:rsidRPr="00692AE2">
        <w:rPr>
          <w:rFonts w:ascii="Times New Roman" w:hAnsi="Times New Roman" w:cs="Times New Roman"/>
          <w:b/>
          <w:bCs/>
          <w:sz w:val="28"/>
          <w:szCs w:val="28"/>
        </w:rPr>
        <w:t xml:space="preserve"> RECEAN </w:t>
      </w:r>
    </w:p>
    <w:p w14:paraId="54A3C184" w14:textId="2943D473" w:rsidR="00692AE2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Pr="00C50FA9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>Contrasemnează:</w:t>
      </w:r>
    </w:p>
    <w:p w14:paraId="6DC02B04" w14:textId="003F1D9C" w:rsidR="00692AE2" w:rsidRPr="00C50FA9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5FA58B" w14:textId="08FE7014" w:rsidR="00692AE2" w:rsidRPr="00C50FA9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0FA9">
        <w:rPr>
          <w:rFonts w:ascii="Times New Roman" w:hAnsi="Times New Roman" w:cs="Times New Roman"/>
          <w:sz w:val="28"/>
          <w:szCs w:val="28"/>
        </w:rPr>
        <w:t xml:space="preserve">Ministru al afacerilor interne </w:t>
      </w:r>
      <w:r w:rsidR="0066512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50FA9">
        <w:rPr>
          <w:rFonts w:ascii="Times New Roman" w:hAnsi="Times New Roman" w:cs="Times New Roman"/>
          <w:sz w:val="28"/>
          <w:szCs w:val="28"/>
        </w:rPr>
        <w:t xml:space="preserve">Adrian </w:t>
      </w:r>
      <w:proofErr w:type="spellStart"/>
      <w:r w:rsidRPr="00C50FA9">
        <w:rPr>
          <w:rFonts w:ascii="Times New Roman" w:hAnsi="Times New Roman" w:cs="Times New Roman"/>
          <w:sz w:val="28"/>
          <w:szCs w:val="28"/>
        </w:rPr>
        <w:t>Efros</w:t>
      </w:r>
      <w:proofErr w:type="spellEnd"/>
    </w:p>
    <w:p w14:paraId="01B5E6A9" w14:textId="3A5E8CEE" w:rsidR="00692AE2" w:rsidRPr="00C50FA9" w:rsidRDefault="00692AE2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4FF47913" w:rsidR="00692AE2" w:rsidRDefault="0066512A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</w:t>
      </w:r>
      <w:r w:rsidR="00BF2A91" w:rsidRPr="00BF2A9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A91">
        <w:rPr>
          <w:rFonts w:ascii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 xml:space="preserve">finanțelor                                                   Victoria </w:t>
      </w:r>
      <w:proofErr w:type="spellStart"/>
      <w:r>
        <w:rPr>
          <w:rFonts w:ascii="Times New Roman" w:hAnsi="Times New Roman" w:cs="Times New Roman"/>
          <w:sz w:val="28"/>
          <w:szCs w:val="28"/>
        </w:rPr>
        <w:t>Belous</w:t>
      </w:r>
      <w:proofErr w:type="spellEnd"/>
    </w:p>
    <w:p w14:paraId="5A5B79CD" w14:textId="77777777" w:rsidR="00FD5988" w:rsidRDefault="00FD5988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5A64B6" w14:textId="42958005" w:rsidR="00FD5988" w:rsidRPr="00C50FA9" w:rsidRDefault="00FD5988" w:rsidP="0066512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Ministru al educației și cercetării                                 Dan Perciun</w:t>
      </w:r>
    </w:p>
    <w:p w14:paraId="28C273E6" w14:textId="0875E893" w:rsidR="00EC1795" w:rsidRPr="00C50FA9" w:rsidRDefault="00EC1795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7AEAD7D" w14:textId="77777777" w:rsidR="00034179" w:rsidRDefault="00034179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7B8274F" w14:textId="77777777" w:rsidR="005224DE" w:rsidRDefault="005224DE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AC33CF7" w14:textId="72599538" w:rsidR="005224DE" w:rsidRDefault="005224DE" w:rsidP="0052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5224DE">
        <w:rPr>
          <w:rFonts w:ascii="Times New Roman" w:hAnsi="Times New Roman" w:cs="Times New Roman"/>
          <w:sz w:val="28"/>
          <w:szCs w:val="28"/>
          <w:lang w:val="ro-MD"/>
        </w:rPr>
        <w:t>Anex</w:t>
      </w:r>
      <w:r w:rsidR="00DA7F86">
        <w:rPr>
          <w:rFonts w:ascii="Times New Roman" w:hAnsi="Times New Roman" w:cs="Times New Roman"/>
          <w:sz w:val="28"/>
          <w:szCs w:val="28"/>
          <w:lang w:val="ro-MD"/>
        </w:rPr>
        <w:t xml:space="preserve">ă </w:t>
      </w:r>
    </w:p>
    <w:p w14:paraId="584AE972" w14:textId="2CFF8391" w:rsidR="005224DE" w:rsidRDefault="005224DE" w:rsidP="0052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5224DE">
        <w:rPr>
          <w:rFonts w:ascii="Times New Roman" w:hAnsi="Times New Roman" w:cs="Times New Roman"/>
          <w:sz w:val="28"/>
          <w:szCs w:val="28"/>
          <w:lang w:val="ro-MD"/>
        </w:rPr>
        <w:t xml:space="preserve">la Hotărârea </w:t>
      </w:r>
      <w:r w:rsidR="00BF2A91">
        <w:rPr>
          <w:rFonts w:ascii="Times New Roman" w:hAnsi="Times New Roman" w:cs="Times New Roman"/>
          <w:sz w:val="28"/>
          <w:szCs w:val="28"/>
          <w:lang w:val="ro-MD"/>
        </w:rPr>
        <w:t xml:space="preserve">Guvernului </w:t>
      </w:r>
      <w:r w:rsidRPr="005224DE">
        <w:rPr>
          <w:rFonts w:ascii="Times New Roman" w:hAnsi="Times New Roman" w:cs="Times New Roman"/>
          <w:sz w:val="28"/>
          <w:szCs w:val="28"/>
          <w:lang w:val="ro-MD"/>
        </w:rPr>
        <w:t>nr</w:t>
      </w:r>
      <w:r w:rsidR="00DA7F86">
        <w:rPr>
          <w:rFonts w:ascii="Times New Roman" w:hAnsi="Times New Roman" w:cs="Times New Roman"/>
          <w:sz w:val="28"/>
          <w:szCs w:val="28"/>
          <w:lang w:val="ro-MD"/>
        </w:rPr>
        <w:t>.__/</w:t>
      </w:r>
      <w:r w:rsidRPr="005224DE">
        <w:rPr>
          <w:rFonts w:ascii="Times New Roman" w:hAnsi="Times New Roman" w:cs="Times New Roman"/>
          <w:sz w:val="28"/>
          <w:szCs w:val="28"/>
          <w:lang w:val="ro-MD"/>
        </w:rPr>
        <w:t>20</w:t>
      </w:r>
      <w:r>
        <w:rPr>
          <w:rFonts w:ascii="Times New Roman" w:hAnsi="Times New Roman" w:cs="Times New Roman"/>
          <w:sz w:val="28"/>
          <w:szCs w:val="28"/>
          <w:lang w:val="ro-MD"/>
        </w:rPr>
        <w:t>24</w:t>
      </w:r>
    </w:p>
    <w:p w14:paraId="05251526" w14:textId="77777777" w:rsidR="00D219E4" w:rsidRDefault="00D219E4" w:rsidP="005224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MD"/>
        </w:rPr>
      </w:pPr>
    </w:p>
    <w:p w14:paraId="06298A9F" w14:textId="77777777" w:rsidR="00D219E4" w:rsidRPr="00813361" w:rsidRDefault="00D219E4" w:rsidP="00D21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219E4">
        <w:rPr>
          <w:rFonts w:ascii="Times New Roman" w:hAnsi="Times New Roman" w:cs="Times New Roman"/>
          <w:b/>
          <w:bCs/>
          <w:sz w:val="28"/>
          <w:szCs w:val="28"/>
        </w:rPr>
        <w:t xml:space="preserve">Lista beneficiarilor de asistență financiară pentru lichidarea consecințelor </w:t>
      </w:r>
      <w:r w:rsidRPr="008133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situației excepționale cu caracter natural</w:t>
      </w:r>
    </w:p>
    <w:p w14:paraId="02B797C9" w14:textId="43D02B60" w:rsidR="00D219E4" w:rsidRPr="00813361" w:rsidRDefault="00BF2A91" w:rsidP="00D21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133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din 17 iulie 2024, satul</w:t>
      </w:r>
      <w:r w:rsidR="00D219E4" w:rsidRPr="008133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Țaul, raionul Dondușeni</w:t>
      </w:r>
    </w:p>
    <w:p w14:paraId="584698F7" w14:textId="77777777" w:rsidR="00D219E4" w:rsidRPr="00D219E4" w:rsidRDefault="00D219E4" w:rsidP="00D21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8869" w:type="dxa"/>
        <w:tblLook w:val="04A0" w:firstRow="1" w:lastRow="0" w:firstColumn="1" w:lastColumn="0" w:noHBand="0" w:noVBand="1"/>
      </w:tblPr>
      <w:tblGrid>
        <w:gridCol w:w="930"/>
        <w:gridCol w:w="4943"/>
        <w:gridCol w:w="2996"/>
      </w:tblGrid>
      <w:tr w:rsidR="00D219E4" w:rsidRPr="00D219E4" w14:paraId="79A1C12B" w14:textId="77777777" w:rsidTr="00D219E4">
        <w:trPr>
          <w:trHeight w:val="55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67163F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  <w:p w14:paraId="38CD498D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8B77D2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Numele/Prenumele</w:t>
            </w:r>
          </w:p>
          <w:p w14:paraId="1F8085B6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persoanei fizice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966977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Suma alocată</w:t>
            </w:r>
          </w:p>
          <w:p w14:paraId="4558C59C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(lei)</w:t>
            </w:r>
          </w:p>
        </w:tc>
      </w:tr>
      <w:tr w:rsidR="00D219E4" w:rsidRPr="00D219E4" w14:paraId="6D7910B9" w14:textId="77777777" w:rsidTr="00D219E4">
        <w:trPr>
          <w:trHeight w:val="32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841C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F8D1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Poparcea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Andrei Ilie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512E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3355,17</w:t>
            </w:r>
          </w:p>
        </w:tc>
      </w:tr>
      <w:tr w:rsidR="00D219E4" w:rsidRPr="00D219E4" w14:paraId="6BF969B5" w14:textId="77777777" w:rsidTr="00D219E4">
        <w:trPr>
          <w:trHeight w:val="28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031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C2B9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Gînga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Serghei Vitalie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14C4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11506,60</w:t>
            </w:r>
          </w:p>
        </w:tc>
      </w:tr>
      <w:tr w:rsidR="00D219E4" w:rsidRPr="00D219E4" w14:paraId="2919C47B" w14:textId="77777777" w:rsidTr="00D219E4">
        <w:trPr>
          <w:trHeight w:val="27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4208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21B9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Țîcu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Corneliu Ion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7081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2877,54</w:t>
            </w:r>
          </w:p>
        </w:tc>
      </w:tr>
      <w:tr w:rsidR="00D219E4" w:rsidRPr="00D219E4" w14:paraId="17A71881" w14:textId="77777777" w:rsidTr="00D219E4">
        <w:trPr>
          <w:trHeight w:val="27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5E53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679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Iurcișin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Aurel Victor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E26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3835,32</w:t>
            </w:r>
          </w:p>
        </w:tc>
      </w:tr>
      <w:tr w:rsidR="00D219E4" w:rsidRPr="00D219E4" w14:paraId="04C994C2" w14:textId="77777777" w:rsidTr="00D219E4">
        <w:trPr>
          <w:trHeight w:val="26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D865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51C4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Muguliuc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Ilie </w:t>
            </w: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Trofim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9316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11985,74</w:t>
            </w:r>
          </w:p>
        </w:tc>
      </w:tr>
      <w:tr w:rsidR="00D219E4" w:rsidRPr="00D219E4" w14:paraId="3B6E06EA" w14:textId="77777777" w:rsidTr="00D219E4">
        <w:trPr>
          <w:trHeight w:val="27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9365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5705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Muguliuc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Raisa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Ion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1FAD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5751,23</w:t>
            </w:r>
          </w:p>
        </w:tc>
      </w:tr>
      <w:tr w:rsidR="00D219E4" w:rsidRPr="00D219E4" w14:paraId="03D0E6D0" w14:textId="77777777" w:rsidTr="00D219E4">
        <w:trPr>
          <w:trHeight w:val="27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1B66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CA1B" w14:textId="311FBFCD" w:rsidR="00D219E4" w:rsidRPr="00D219E4" w:rsidRDefault="00BF2A91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Apostol </w:t>
            </w:r>
            <w:r w:rsidR="00D219E4" w:rsidRPr="00D219E4">
              <w:rPr>
                <w:rFonts w:ascii="Times New Roman" w:hAnsi="Times New Roman" w:cs="Times New Roman"/>
                <w:sz w:val="28"/>
                <w:szCs w:val="28"/>
              </w:rPr>
              <w:t>Valeriu Cristofor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5489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8149,90</w:t>
            </w:r>
          </w:p>
        </w:tc>
      </w:tr>
      <w:tr w:rsidR="00D219E4" w:rsidRPr="00D219E4" w14:paraId="55CF0B59" w14:textId="77777777" w:rsidTr="00D219E4">
        <w:trPr>
          <w:trHeight w:val="26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6147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9E9C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Tcaci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Nina Vladimir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9AE4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16584,44</w:t>
            </w:r>
          </w:p>
        </w:tc>
      </w:tr>
      <w:tr w:rsidR="00D219E4" w:rsidRPr="00D219E4" w14:paraId="4BD2C626" w14:textId="77777777" w:rsidTr="00D219E4">
        <w:trPr>
          <w:trHeight w:val="25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2C1A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1F5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Stavila </w:t>
            </w: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Veaceslav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Petru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1CE9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1916,90</w:t>
            </w:r>
          </w:p>
        </w:tc>
      </w:tr>
      <w:tr w:rsidR="00D219E4" w:rsidRPr="00D219E4" w14:paraId="32D13473" w14:textId="77777777" w:rsidTr="00D219E4">
        <w:trPr>
          <w:trHeight w:val="24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7FC9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3603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Carauș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Elena </w:t>
            </w: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Ivanovna</w:t>
            </w:r>
            <w:proofErr w:type="spellEnd"/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CB75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1916,90</w:t>
            </w:r>
          </w:p>
        </w:tc>
      </w:tr>
      <w:tr w:rsidR="00D219E4" w:rsidRPr="00D219E4" w14:paraId="72B176A2" w14:textId="77777777" w:rsidTr="00D219E4">
        <w:trPr>
          <w:trHeight w:val="24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FDAA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2D17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Postovoi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Radu Igor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8607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18821,83</w:t>
            </w:r>
          </w:p>
        </w:tc>
      </w:tr>
      <w:tr w:rsidR="00D219E4" w:rsidRPr="00D219E4" w14:paraId="4A1A4D1B" w14:textId="77777777" w:rsidTr="00D219E4">
        <w:trPr>
          <w:trHeight w:val="251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189E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314E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Gînga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Angela Vladimir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0E4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2877,54</w:t>
            </w:r>
          </w:p>
        </w:tc>
      </w:tr>
      <w:tr w:rsidR="00D219E4" w:rsidRPr="00D219E4" w14:paraId="0C05086C" w14:textId="77777777" w:rsidTr="00D219E4">
        <w:trPr>
          <w:trHeight w:val="24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DA13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FFDD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Cazacu Valentina Ion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AFF4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2877,54</w:t>
            </w:r>
          </w:p>
        </w:tc>
      </w:tr>
      <w:tr w:rsidR="00D219E4" w:rsidRPr="00D219E4" w14:paraId="2EFE90FE" w14:textId="77777777" w:rsidTr="00D219E4">
        <w:trPr>
          <w:trHeight w:val="24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D67A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C57C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Culibaba</w:t>
            </w:r>
            <w:proofErr w:type="spellEnd"/>
            <w:r w:rsidRPr="00D219E4">
              <w:rPr>
                <w:rFonts w:ascii="Times New Roman" w:hAnsi="Times New Roman" w:cs="Times New Roman"/>
                <w:sz w:val="28"/>
                <w:szCs w:val="28"/>
              </w:rPr>
              <w:t xml:space="preserve"> Maria Sofronie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049C" w14:textId="77777777" w:rsidR="00D219E4" w:rsidRPr="00D219E4" w:rsidRDefault="00D219E4" w:rsidP="00BF2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sz w:val="28"/>
                <w:szCs w:val="28"/>
              </w:rPr>
              <w:t>8149,90</w:t>
            </w:r>
          </w:p>
        </w:tc>
      </w:tr>
      <w:tr w:rsidR="00D219E4" w:rsidRPr="00D219E4" w14:paraId="48392909" w14:textId="77777777" w:rsidTr="00D219E4">
        <w:trPr>
          <w:trHeight w:val="64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1C37" w14:textId="77777777" w:rsidR="00D219E4" w:rsidRPr="00D219E4" w:rsidRDefault="00D219E4" w:rsidP="00D21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4FCF" w14:textId="77777777" w:rsidR="00D219E4" w:rsidRPr="00D219E4" w:rsidRDefault="00D219E4" w:rsidP="00BF2A9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D343" w14:textId="77777777" w:rsidR="00D219E4" w:rsidRDefault="00D219E4" w:rsidP="00D4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D219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100 606,55</w:t>
            </w:r>
            <w:r w:rsidRPr="00D219E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fldChar w:fldCharType="end"/>
            </w:r>
            <w:r w:rsidR="00D4561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45617" w:rsidRPr="00D456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lei</w:t>
            </w:r>
          </w:p>
          <w:p w14:paraId="1CCEE523" w14:textId="4035AA27" w:rsidR="00140003" w:rsidRPr="00D219E4" w:rsidRDefault="00140003" w:rsidP="00D45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(100,6 mii lei)</w:t>
            </w:r>
          </w:p>
        </w:tc>
      </w:tr>
    </w:tbl>
    <w:p w14:paraId="1649C353" w14:textId="77777777" w:rsidR="00D219E4" w:rsidRPr="00630DCB" w:rsidRDefault="00D219E4" w:rsidP="00D21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sectPr w:rsidR="00D219E4" w:rsidRPr="00630DCB" w:rsidSect="006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52A9"/>
    <w:multiLevelType w:val="multilevel"/>
    <w:tmpl w:val="ECFE71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1CB568D"/>
    <w:multiLevelType w:val="multilevel"/>
    <w:tmpl w:val="914CB8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8D021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5865448">
    <w:abstractNumId w:val="2"/>
  </w:num>
  <w:num w:numId="2" w16cid:durableId="201210697">
    <w:abstractNumId w:val="1"/>
  </w:num>
  <w:num w:numId="3" w16cid:durableId="10454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86"/>
    <w:rsid w:val="00034179"/>
    <w:rsid w:val="00082D6C"/>
    <w:rsid w:val="000F62E0"/>
    <w:rsid w:val="0010412B"/>
    <w:rsid w:val="001360DE"/>
    <w:rsid w:val="00140003"/>
    <w:rsid w:val="00192E3A"/>
    <w:rsid w:val="001D6024"/>
    <w:rsid w:val="001E2D32"/>
    <w:rsid w:val="00237E71"/>
    <w:rsid w:val="002778E8"/>
    <w:rsid w:val="0029063D"/>
    <w:rsid w:val="002C0906"/>
    <w:rsid w:val="002F6B8D"/>
    <w:rsid w:val="00327610"/>
    <w:rsid w:val="003354BD"/>
    <w:rsid w:val="00364E15"/>
    <w:rsid w:val="003833BC"/>
    <w:rsid w:val="00397C83"/>
    <w:rsid w:val="003F3CBA"/>
    <w:rsid w:val="00443B8B"/>
    <w:rsid w:val="004F5E0B"/>
    <w:rsid w:val="005060A9"/>
    <w:rsid w:val="005224DE"/>
    <w:rsid w:val="005252D7"/>
    <w:rsid w:val="005454EB"/>
    <w:rsid w:val="00552AA1"/>
    <w:rsid w:val="00572F90"/>
    <w:rsid w:val="005D4255"/>
    <w:rsid w:val="005F303B"/>
    <w:rsid w:val="00617294"/>
    <w:rsid w:val="00630DCB"/>
    <w:rsid w:val="0066512A"/>
    <w:rsid w:val="00665CD5"/>
    <w:rsid w:val="00692AE2"/>
    <w:rsid w:val="006A5E39"/>
    <w:rsid w:val="006C4D0F"/>
    <w:rsid w:val="006C60A5"/>
    <w:rsid w:val="00735109"/>
    <w:rsid w:val="007D5063"/>
    <w:rsid w:val="00805A23"/>
    <w:rsid w:val="008107B8"/>
    <w:rsid w:val="00813361"/>
    <w:rsid w:val="00825DB0"/>
    <w:rsid w:val="00853B52"/>
    <w:rsid w:val="00884321"/>
    <w:rsid w:val="008912F8"/>
    <w:rsid w:val="008C3828"/>
    <w:rsid w:val="00901769"/>
    <w:rsid w:val="00903161"/>
    <w:rsid w:val="009638BF"/>
    <w:rsid w:val="00991E31"/>
    <w:rsid w:val="009B7474"/>
    <w:rsid w:val="009D3C5E"/>
    <w:rsid w:val="009F660B"/>
    <w:rsid w:val="00A934F8"/>
    <w:rsid w:val="00A940BE"/>
    <w:rsid w:val="00AA2464"/>
    <w:rsid w:val="00AA77DF"/>
    <w:rsid w:val="00AF1E85"/>
    <w:rsid w:val="00B0183B"/>
    <w:rsid w:val="00B34857"/>
    <w:rsid w:val="00B50F09"/>
    <w:rsid w:val="00B539D1"/>
    <w:rsid w:val="00B57D0F"/>
    <w:rsid w:val="00B808CE"/>
    <w:rsid w:val="00B86176"/>
    <w:rsid w:val="00BB1133"/>
    <w:rsid w:val="00BF08BD"/>
    <w:rsid w:val="00BF2A91"/>
    <w:rsid w:val="00C50FA9"/>
    <w:rsid w:val="00C51F07"/>
    <w:rsid w:val="00D219E4"/>
    <w:rsid w:val="00D45617"/>
    <w:rsid w:val="00D74DBF"/>
    <w:rsid w:val="00D9727E"/>
    <w:rsid w:val="00DA7F86"/>
    <w:rsid w:val="00DC5B36"/>
    <w:rsid w:val="00E4619F"/>
    <w:rsid w:val="00E67016"/>
    <w:rsid w:val="00E82C24"/>
    <w:rsid w:val="00E87B78"/>
    <w:rsid w:val="00EC1795"/>
    <w:rsid w:val="00EC68E8"/>
    <w:rsid w:val="00ED45A0"/>
    <w:rsid w:val="00F76886"/>
    <w:rsid w:val="00F91B30"/>
    <w:rsid w:val="00FD598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DCB"/>
    <w:pPr>
      <w:ind w:left="720"/>
      <w:contextualSpacing/>
    </w:pPr>
  </w:style>
  <w:style w:type="table" w:styleId="Tabelgril">
    <w:name w:val="Table Grid"/>
    <w:basedOn w:val="TabelNormal"/>
    <w:uiPriority w:val="39"/>
    <w:rsid w:val="00D2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2C090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C090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C090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C090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C090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5D36-DDC5-4E1C-B304-BADF78C4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20 office</cp:lastModifiedBy>
  <cp:revision>13</cp:revision>
  <dcterms:created xsi:type="dcterms:W3CDTF">2024-10-17T08:20:00Z</dcterms:created>
  <dcterms:modified xsi:type="dcterms:W3CDTF">2024-10-17T10:20:00Z</dcterms:modified>
</cp:coreProperties>
</file>