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BED3C" w14:textId="0B2D815A" w:rsidR="00424379" w:rsidRPr="00670572" w:rsidRDefault="00424379" w:rsidP="00CE28DD">
      <w:pPr>
        <w:rPr>
          <w:rFonts w:cs="Times New Roman"/>
        </w:rPr>
      </w:pPr>
    </w:p>
    <w:p w14:paraId="05AF3E0C" w14:textId="77777777" w:rsidR="00DB48E4" w:rsidRDefault="00DB48E4" w:rsidP="00DB48E4">
      <w:pPr>
        <w:spacing w:after="120"/>
        <w:jc w:val="right"/>
        <w:rPr>
          <w:rFonts w:cs="Times New Roman"/>
          <w:b/>
          <w:lang w:val="ro-RO"/>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480" w:type="dxa"/>
        <w:tblLook w:val="04A0" w:firstRow="1" w:lastRow="0" w:firstColumn="1" w:lastColumn="0" w:noHBand="0" w:noVBand="1"/>
      </w:tblPr>
      <w:tblGrid>
        <w:gridCol w:w="6582"/>
        <w:gridCol w:w="5172"/>
        <w:gridCol w:w="1634"/>
        <w:gridCol w:w="2067"/>
        <w:gridCol w:w="25"/>
      </w:tblGrid>
      <w:tr w:rsidR="00AF2440" w:rsidRPr="00915A34" w14:paraId="5201D9C5" w14:textId="77777777" w:rsidTr="001C4C64">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8777" w:type="dxa"/>
            <w:gridSpan w:val="4"/>
            <w:shd w:val="clear" w:color="auto" w:fill="auto"/>
          </w:tcPr>
          <w:p w14:paraId="7DE0ED15" w14:textId="3E4E18E8"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Titlul actului UE, inclusiv cea mai recentă modificare, nr. CELEX</w:t>
            </w:r>
          </w:p>
          <w:p w14:paraId="61C808AE" w14:textId="41ABFB9F" w:rsidR="00AF2440" w:rsidRPr="00446DB3" w:rsidRDefault="00AF2440" w:rsidP="004D7842">
            <w:pPr>
              <w:pStyle w:val="TableContents"/>
              <w:rPr>
                <w:rFonts w:ascii="Times New Roman" w:hAnsi="Times New Roman" w:cs="Times New Roman"/>
                <w:bCs/>
                <w:sz w:val="22"/>
                <w:szCs w:val="22"/>
                <w:lang w:val="ro-RO"/>
              </w:rPr>
            </w:pPr>
            <w:r w:rsidRPr="00446DB3">
              <w:rPr>
                <w:rFonts w:ascii="Times New Roman" w:hAnsi="Times New Roman" w:cs="Times New Roman"/>
                <w:bCs/>
                <w:sz w:val="22"/>
                <w:szCs w:val="22"/>
                <w:lang w:val="it-IT"/>
              </w:rPr>
              <w:t>Directiva (UE) 2018/2001 a Parlamentului European și al Consiliului din 11 Decembrie 2018 privind promovarea utilizării și consumul surselor de energie regenerabilă, încorporată și adaptată prin Decizia Consiliului Ministerial 2021/14/MC-EnC din 30 noiembrie 2021 privind încorporarea Directivei (UE) 2018/2001 în acquis-ul comunitar al Comunității Energiei și modificarea articolului 20 și a anexei I la Tratat.</w:t>
            </w:r>
          </w:p>
        </w:tc>
      </w:tr>
      <w:tr w:rsidR="00AF2440" w:rsidRPr="00915A34" w14:paraId="1C18E1BF" w14:textId="77777777" w:rsidTr="001C4C64">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8777" w:type="dxa"/>
            <w:gridSpan w:val="4"/>
            <w:shd w:val="clear" w:color="auto" w:fill="auto"/>
          </w:tcPr>
          <w:p w14:paraId="6F33936E" w14:textId="4DF154C6" w:rsidR="00446DB3" w:rsidRPr="00AC36A2" w:rsidRDefault="00446DB3" w:rsidP="00C65AAA">
            <w:pPr>
              <w:pBdr>
                <w:top w:val="none" w:sz="4" w:space="0" w:color="000000"/>
                <w:left w:val="none" w:sz="4" w:space="0" w:color="000000"/>
                <w:bottom w:val="none" w:sz="4" w:space="0" w:color="000000"/>
                <w:right w:val="none" w:sz="4" w:space="0" w:color="000000"/>
              </w:pBdr>
              <w:tabs>
                <w:tab w:val="left" w:pos="884"/>
                <w:tab w:val="left" w:pos="1196"/>
              </w:tabs>
              <w:rPr>
                <w:b/>
                <w:bCs/>
                <w:lang w:val="it-IT"/>
              </w:rPr>
            </w:pPr>
            <w:r w:rsidRPr="00AC36A2">
              <w:rPr>
                <w:b/>
                <w:bCs/>
                <w:lang w:val="it-IT"/>
              </w:rPr>
              <w:t xml:space="preserve">Titlul proiectului de act normativ national </w:t>
            </w:r>
          </w:p>
          <w:p w14:paraId="078F360A" w14:textId="38F4352B" w:rsidR="00AF2440" w:rsidRPr="00446DB3" w:rsidRDefault="00AF2440" w:rsidP="00C65AAA">
            <w:pPr>
              <w:pBdr>
                <w:top w:val="none" w:sz="4" w:space="0" w:color="000000"/>
                <w:left w:val="none" w:sz="4" w:space="0" w:color="000000"/>
                <w:bottom w:val="none" w:sz="4" w:space="0" w:color="000000"/>
                <w:right w:val="none" w:sz="4" w:space="0" w:color="000000"/>
              </w:pBdr>
              <w:tabs>
                <w:tab w:val="left" w:pos="884"/>
                <w:tab w:val="left" w:pos="1196"/>
              </w:tabs>
              <w:rPr>
                <w:rFonts w:cs="Times New Roman"/>
                <w:bCs/>
                <w:lang w:val="ro-MD"/>
              </w:rPr>
            </w:pPr>
            <w:r w:rsidRPr="00446DB3">
              <w:rPr>
                <w:rFonts w:cs="Times New Roman"/>
                <w:bCs/>
                <w:lang w:val="ro-RO"/>
              </w:rPr>
              <w:t xml:space="preserve">Proiectul Hotărârii Guvernului privind aprobarea regulamentului cu privire </w:t>
            </w:r>
            <w:r w:rsidR="00C65AAA" w:rsidRPr="00446DB3">
              <w:rPr>
                <w:rFonts w:cs="Times New Roman"/>
                <w:bCs/>
                <w:lang w:val="ro-MD"/>
              </w:rPr>
              <w:t>la transferul statistic al cantităților de energie din surse regenerabile cu o altă parte contractantă la Tratatul de constituire a Comunității Energetice.</w:t>
            </w:r>
          </w:p>
        </w:tc>
      </w:tr>
      <w:tr w:rsidR="00AF2440" w:rsidRPr="00915A34" w14:paraId="624F6F32" w14:textId="77777777" w:rsidTr="001C4C64">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8777" w:type="dxa"/>
            <w:gridSpan w:val="4"/>
            <w:shd w:val="clear" w:color="auto" w:fill="auto"/>
          </w:tcPr>
          <w:p w14:paraId="64AC9A36" w14:textId="530EA88A" w:rsidR="00446DB3" w:rsidRPr="00AC36A2" w:rsidRDefault="00446DB3" w:rsidP="004D1014">
            <w:pPr>
              <w:pStyle w:val="TableContents"/>
              <w:rPr>
                <w:rFonts w:ascii="Times New Roman" w:hAnsi="Times New Roman" w:cs="Times New Roman"/>
                <w:b/>
                <w:bCs/>
                <w:sz w:val="22"/>
                <w:szCs w:val="22"/>
                <w:highlight w:val="yellow"/>
                <w:lang w:val="it-IT"/>
              </w:rPr>
            </w:pPr>
            <w:r w:rsidRPr="00AC36A2">
              <w:rPr>
                <w:b/>
                <w:bCs/>
                <w:lang w:val="it-IT"/>
              </w:rPr>
              <w:t>Gradul general de compatibilitate</w:t>
            </w:r>
          </w:p>
          <w:p w14:paraId="7FBF2084" w14:textId="54D6464E" w:rsidR="00AF2440" w:rsidRPr="00446DB3" w:rsidRDefault="00670572" w:rsidP="004D1014">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it-IT"/>
              </w:rPr>
              <w:t>C</w:t>
            </w:r>
            <w:r w:rsidR="00AF2440" w:rsidRPr="00AC36A2">
              <w:rPr>
                <w:rFonts w:ascii="Times New Roman" w:hAnsi="Times New Roman" w:cs="Times New Roman"/>
                <w:bCs/>
                <w:sz w:val="22"/>
                <w:szCs w:val="22"/>
                <w:lang w:val="it-IT"/>
              </w:rPr>
              <w:t>ompatibil</w:t>
            </w:r>
          </w:p>
        </w:tc>
      </w:tr>
      <w:tr w:rsidR="00AF2440" w:rsidRPr="00915A34" w14:paraId="4B7EBE11" w14:textId="77777777" w:rsidTr="001C4C64">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8777" w:type="dxa"/>
            <w:gridSpan w:val="4"/>
            <w:shd w:val="clear" w:color="auto" w:fill="auto"/>
          </w:tcPr>
          <w:p w14:paraId="23D65810" w14:textId="023D912D"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Autoritatea/persoana responsabilă</w:t>
            </w:r>
          </w:p>
          <w:p w14:paraId="2BDCAA51" w14:textId="33CCAC0E" w:rsidR="00446DB3" w:rsidRPr="00446DB3" w:rsidRDefault="00AF2440" w:rsidP="004D7842">
            <w:pPr>
              <w:pStyle w:val="TableContents"/>
              <w:rPr>
                <w:rFonts w:ascii="Times New Roman" w:hAnsi="Times New Roman" w:cs="Times New Roman"/>
                <w:bCs/>
                <w:sz w:val="22"/>
                <w:szCs w:val="22"/>
                <w:lang w:val="ro-MD"/>
              </w:rPr>
            </w:pPr>
            <w:r w:rsidRPr="00446DB3">
              <w:rPr>
                <w:rFonts w:ascii="Times New Roman" w:hAnsi="Times New Roman" w:cs="Times New Roman"/>
                <w:bCs/>
                <w:sz w:val="22"/>
                <w:szCs w:val="22"/>
                <w:lang w:val="ro-MD"/>
              </w:rPr>
              <w:t>Ministerul Energiei</w:t>
            </w:r>
          </w:p>
        </w:tc>
      </w:tr>
      <w:tr w:rsidR="00AF2440" w:rsidRPr="00EF37BA" w14:paraId="55DE3524" w14:textId="77777777" w:rsidTr="001C4C64">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8777" w:type="dxa"/>
            <w:gridSpan w:val="4"/>
            <w:shd w:val="clear" w:color="auto" w:fill="auto"/>
          </w:tcPr>
          <w:p w14:paraId="280EABB6" w14:textId="338F8125" w:rsidR="00AF2440" w:rsidRPr="00446DB3" w:rsidRDefault="00446DB3" w:rsidP="00636D29">
            <w:pPr>
              <w:pStyle w:val="TableContents"/>
              <w:rPr>
                <w:rFonts w:ascii="Times New Roman" w:hAnsi="Times New Roman" w:cs="Times New Roman"/>
                <w:b/>
                <w:bCs/>
                <w:sz w:val="22"/>
                <w:szCs w:val="22"/>
                <w:lang w:val="ro-RO"/>
              </w:rPr>
            </w:pPr>
            <w:r w:rsidRPr="00446DB3">
              <w:rPr>
                <w:b/>
                <w:bCs/>
              </w:rPr>
              <w:t>Data întocmirii/actualizării</w:t>
            </w:r>
          </w:p>
        </w:tc>
      </w:tr>
      <w:tr w:rsidR="00AF2440" w:rsidRPr="00EF37BA" w14:paraId="6D4132FC" w14:textId="77777777" w:rsidTr="001C4C64">
        <w:trPr>
          <w:gridAfter w:val="1"/>
          <w:wAfter w:w="25"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5172" w:type="dxa"/>
            <w:shd w:val="clear" w:color="auto" w:fill="auto"/>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404" w:type="dxa"/>
            <w:shd w:val="clear" w:color="auto" w:fill="auto"/>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shd w:val="clear" w:color="auto" w:fill="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EF37BA" w14:paraId="2F22C4FA" w14:textId="77777777" w:rsidTr="001C4C64">
        <w:trPr>
          <w:gridAfter w:val="1"/>
          <w:wAfter w:w="25" w:type="dxa"/>
        </w:trPr>
        <w:tc>
          <w:tcPr>
            <w:tcW w:w="0" w:type="auto"/>
            <w:shd w:val="clear" w:color="auto" w:fill="auto"/>
          </w:tcPr>
          <w:p w14:paraId="399BDF0E" w14:textId="7AC968D6" w:rsidR="00AF2440" w:rsidRPr="00EF37BA" w:rsidRDefault="00AF2440" w:rsidP="0062051D">
            <w:pPr>
              <w:jc w:val="both"/>
              <w:rPr>
                <w:rFonts w:cs="Times New Roman"/>
                <w:lang w:val="ro-RO"/>
              </w:rPr>
            </w:pPr>
            <w:r w:rsidRPr="00EF37BA">
              <w:rPr>
                <w:rFonts w:cs="Times New Roman"/>
                <w:lang w:val="ro-RO"/>
              </w:rPr>
              <w:t>DIRECTIVA (UE) 2018/2001 din 11 decembrie 2018 privind promovarea utilizării energiei din surse regenerabile, încorporată și adaptată prin Decizia Consiliului Ministerial 2021/14/MC-EnC din 30 noiembrie 2021 privind încorporarea Directivei (UE) 2018/2001 în acquis-ul comunitar al Comunității Energiei și modificarea articolului 20 și a anexei I la Tratat.</w:t>
            </w:r>
          </w:p>
        </w:tc>
        <w:tc>
          <w:tcPr>
            <w:tcW w:w="5172" w:type="dxa"/>
            <w:shd w:val="clear" w:color="auto" w:fill="auto"/>
          </w:tcPr>
          <w:p w14:paraId="2BC8EFEF" w14:textId="35D2A592" w:rsidR="00AF2440" w:rsidRPr="00EF37BA" w:rsidRDefault="00AF2440" w:rsidP="0062051D">
            <w:pPr>
              <w:jc w:val="both"/>
              <w:rPr>
                <w:rFonts w:cs="Times New Roman"/>
                <w:lang w:val="ro-RO"/>
              </w:rPr>
            </w:pPr>
            <w:r w:rsidRPr="00EF37BA">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2021/14/MC-EnC.</w:t>
            </w:r>
          </w:p>
        </w:tc>
        <w:tc>
          <w:tcPr>
            <w:tcW w:w="1404" w:type="dxa"/>
            <w:shd w:val="clear" w:color="auto" w:fill="auto"/>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0" w:type="auto"/>
            <w:shd w:val="clear" w:color="auto" w:fill="auto"/>
          </w:tcPr>
          <w:p w14:paraId="77B92101" w14:textId="18DB2EAA" w:rsidR="00AF2440" w:rsidRPr="00EF37BA" w:rsidRDefault="003929D9" w:rsidP="003034EE">
            <w:pPr>
              <w:rPr>
                <w:rFonts w:cs="Times New Roman"/>
                <w:lang w:val="ro-RO"/>
              </w:rPr>
            </w:pPr>
            <w:r w:rsidRPr="00EF37BA">
              <w:rPr>
                <w:rFonts w:cs="Times New Roman"/>
                <w:lang w:val="ro-RO"/>
              </w:rPr>
              <w:t>A fost transpus pri</w:t>
            </w:r>
            <w:r w:rsidR="003034EE" w:rsidRPr="00EF37BA">
              <w:rPr>
                <w:rFonts w:cs="Times New Roman"/>
                <w:lang w:val="ro-RO"/>
              </w:rPr>
              <w:t>n modificarile</w:t>
            </w:r>
            <w:r w:rsidRPr="00EF37BA">
              <w:rPr>
                <w:rFonts w:cs="Times New Roman"/>
                <w:lang w:val="ro-RO"/>
              </w:rPr>
              <w:t xml:space="preserve"> </w:t>
            </w:r>
            <w:r w:rsidR="003034EE" w:rsidRPr="00EF37BA">
              <w:rPr>
                <w:rFonts w:cs="Times New Roman"/>
                <w:lang w:val="ro-RO"/>
              </w:rPr>
              <w:t>anterioara</w:t>
            </w:r>
            <w:r w:rsidRPr="00EF37BA">
              <w:rPr>
                <w:rFonts w:cs="Times New Roman"/>
                <w:lang w:val="ro-RO"/>
              </w:rPr>
              <w:t xml:space="preserve"> a Legii 10/2016</w:t>
            </w:r>
            <w:r w:rsidR="003034EE" w:rsidRPr="00EF37BA">
              <w:rPr>
                <w:rFonts w:cs="Times New Roman"/>
                <w:lang w:val="ro-RO"/>
              </w:rPr>
              <w:t>.</w:t>
            </w:r>
          </w:p>
        </w:tc>
      </w:tr>
      <w:tr w:rsidR="003034EE" w:rsidRPr="00EF37BA" w14:paraId="7F2333D4" w14:textId="77777777" w:rsidTr="001C4C64">
        <w:trPr>
          <w:gridAfter w:val="1"/>
          <w:wAfter w:w="25" w:type="dxa"/>
          <w:trHeight w:val="1520"/>
        </w:trPr>
        <w:tc>
          <w:tcPr>
            <w:tcW w:w="0" w:type="auto"/>
            <w:shd w:val="clear" w:color="auto" w:fill="auto"/>
          </w:tcPr>
          <w:p w14:paraId="26000E4B" w14:textId="41AE7336" w:rsidR="003034EE" w:rsidRPr="00446DB3" w:rsidRDefault="003034EE" w:rsidP="00446DB3">
            <w:pPr>
              <w:pStyle w:val="NoSpacing"/>
              <w:rPr>
                <w:rFonts w:ascii="Times New Roman" w:hAnsi="Times New Roman" w:cs="Times New Roman"/>
                <w:b/>
                <w:lang w:val="ro-RO"/>
              </w:rPr>
            </w:pPr>
            <w:r w:rsidRPr="00EF37BA">
              <w:rPr>
                <w:rFonts w:ascii="Times New Roman" w:hAnsi="Times New Roman" w:cs="Times New Roman"/>
                <w:b/>
                <w:lang w:val="ro-RO"/>
              </w:rPr>
              <w:t>Articolul 1</w:t>
            </w:r>
            <w:r w:rsidR="00446DB3">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3034EE" w:rsidRPr="00EF37BA" w:rsidRDefault="003034EE" w:rsidP="003034EE">
            <w:pPr>
              <w:jc w:val="both"/>
              <w:rPr>
                <w:rFonts w:cs="Times New Roman"/>
                <w:lang w:val="ro-RO"/>
              </w:rPr>
            </w:pPr>
            <w:r w:rsidRPr="00EF37BA">
              <w:rPr>
                <w:rFonts w:cs="Times New Roman"/>
                <w:lang w:val="ro-RO"/>
              </w:rPr>
              <w:t xml:space="preserve">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w:t>
            </w:r>
            <w:r w:rsidRPr="00EF37BA">
              <w:rPr>
                <w:rFonts w:cs="Times New Roman"/>
                <w:lang w:val="ro-RO"/>
              </w:rPr>
              <w:lastRenderedPageBreak/>
              <w:t>regională între Părțile Contractante, precum și între statele membre și Părțile Contractante, între Părțile Contractante și țările terțe, la garanțiile de origine, la procedurile administrative și la informare și formare. De asemenea, prezenta directivă stabilește criteriile de durabilitate și de reducere a emisiilor de gaze cu efect de seră pentru biocombustibili, biolichide și combustibilii din biomasă.</w:t>
            </w:r>
          </w:p>
        </w:tc>
        <w:tc>
          <w:tcPr>
            <w:tcW w:w="5172" w:type="dxa"/>
            <w:shd w:val="clear" w:color="auto" w:fill="auto"/>
          </w:tcPr>
          <w:p w14:paraId="25FE95B7" w14:textId="77777777" w:rsidR="003034EE" w:rsidRPr="00EF37BA" w:rsidRDefault="003034EE" w:rsidP="003034EE">
            <w:pPr>
              <w:pStyle w:val="Heading1"/>
            </w:pPr>
            <w:r w:rsidRPr="00EF37BA">
              <w:lastRenderedPageBreak/>
              <w:t xml:space="preserve">Articolul 1. Scopul şi obiectivele legii </w:t>
            </w:r>
          </w:p>
          <w:p w14:paraId="4BE40352" w14:textId="76C76384" w:rsidR="003034EE" w:rsidRPr="00EF37BA" w:rsidRDefault="003034EE" w:rsidP="003034EE">
            <w:pPr>
              <w:jc w:val="both"/>
              <w:rPr>
                <w:rFonts w:cs="Times New Roman"/>
                <w:lang w:val="ro-MD"/>
              </w:rPr>
            </w:pPr>
            <w:r w:rsidRPr="00EF37BA">
              <w:rPr>
                <w:rFonts w:cs="Times New Roman"/>
                <w:lang w:val="ro-MD"/>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w:t>
            </w:r>
            <w:r w:rsidRPr="00EF37BA">
              <w:rPr>
                <w:rFonts w:cs="Times New Roman"/>
                <w:lang w:val="ro-MD"/>
              </w:rPr>
              <w:lastRenderedPageBreak/>
              <w:t>procedurile administrative aplicabile, autoconsumul de energie electrică din surse regenerabile, cooperare regională, accesul producătorilor de energie din surse regenerabile la rețele, precum și alte prevederi necesare întru promovarea unui consum mai mare al energiei din surse regenerabile de economia națională.</w:t>
            </w:r>
          </w:p>
          <w:p w14:paraId="500BC3DB" w14:textId="6E657A87" w:rsidR="003034EE" w:rsidRPr="00EF37BA" w:rsidRDefault="003034EE" w:rsidP="003034EE">
            <w:pPr>
              <w:jc w:val="both"/>
              <w:rPr>
                <w:rFonts w:cs="Times New Roman"/>
                <w:lang w:val="ro-RO"/>
              </w:rPr>
            </w:pPr>
          </w:p>
          <w:p w14:paraId="26A55CA7" w14:textId="57C0B444" w:rsidR="003034EE" w:rsidRPr="00B46D24" w:rsidRDefault="003034EE" w:rsidP="003034EE">
            <w:pPr>
              <w:jc w:val="both"/>
              <w:rPr>
                <w:rFonts w:cs="Times New Roman"/>
                <w:b/>
                <w:bCs/>
                <w:lang w:val="ro-RO"/>
              </w:rPr>
            </w:pPr>
            <w:r w:rsidRPr="00EF37BA">
              <w:rPr>
                <w:rFonts w:cs="Times New Roman"/>
                <w:b/>
                <w:bCs/>
                <w:lang w:val="ro-RO"/>
              </w:rPr>
              <w:t>Articolul 2</w:t>
            </w:r>
            <w:r w:rsidRPr="00B46D24">
              <w:rPr>
                <w:rFonts w:cs="Times New Roman"/>
                <w:b/>
                <w:bCs/>
                <w:lang w:val="ro-RO"/>
              </w:rPr>
              <w:t>. Domeniul de reglementare</w:t>
            </w:r>
          </w:p>
          <w:p w14:paraId="27798DAF" w14:textId="417BC028" w:rsidR="003034EE" w:rsidRPr="00EF37BA" w:rsidRDefault="003034EE" w:rsidP="003034EE">
            <w:pPr>
              <w:jc w:val="both"/>
              <w:rPr>
                <w:rFonts w:cs="Times New Roman"/>
                <w:lang w:val="ro-RO"/>
              </w:rPr>
            </w:pPr>
            <w:r w:rsidRPr="00EF37BA">
              <w:rPr>
                <w:rFonts w:cs="Times New Roman"/>
                <w:lang w:val="ro-RO"/>
              </w:rPr>
              <w:t>Prezenta lege reglementează domeniul energiei din surse regenerabile, şi anume:</w:t>
            </w:r>
          </w:p>
          <w:p w14:paraId="3372B2A3" w14:textId="22E8717E" w:rsidR="003034EE" w:rsidRPr="00EF37BA" w:rsidRDefault="003034EE" w:rsidP="003034EE">
            <w:pPr>
              <w:jc w:val="both"/>
              <w:rPr>
                <w:rFonts w:cs="Times New Roman"/>
                <w:lang w:val="ro-RO"/>
              </w:rPr>
            </w:pPr>
            <w:r w:rsidRPr="00EF37BA">
              <w:rPr>
                <w:rFonts w:cs="Times New Roman"/>
                <w:lang w:val="ro-RO"/>
              </w:rPr>
              <w:t>a) administrarea de stat;</w:t>
            </w:r>
          </w:p>
          <w:p w14:paraId="60C975B0" w14:textId="30D1F04E" w:rsidR="003034EE" w:rsidRPr="00EF37BA" w:rsidRDefault="003034EE" w:rsidP="003034EE">
            <w:pPr>
              <w:jc w:val="both"/>
              <w:rPr>
                <w:rFonts w:cs="Times New Roman"/>
                <w:lang w:val="ro-RO"/>
              </w:rPr>
            </w:pPr>
            <w:r w:rsidRPr="00EF37BA">
              <w:rPr>
                <w:rFonts w:cs="Times New Roman"/>
                <w:lang w:val="ro-RO"/>
              </w:rPr>
              <w:t>b)calculul ponderii energiei din surse regenerabile;</w:t>
            </w:r>
          </w:p>
          <w:p w14:paraId="50FAE41E" w14:textId="6FE7E14D" w:rsidR="003034EE" w:rsidRPr="00EF37BA" w:rsidRDefault="003034EE" w:rsidP="003034EE">
            <w:pPr>
              <w:jc w:val="both"/>
              <w:rPr>
                <w:rFonts w:cs="Times New Roman"/>
                <w:lang w:val="ro-RO"/>
              </w:rPr>
            </w:pPr>
            <w:r w:rsidRPr="00EF37BA">
              <w:rPr>
                <w:rFonts w:cs="Times New Roman"/>
                <w:lang w:val="ro-RO"/>
              </w:rPr>
              <w:t>c) principiile şi obiectivele politicii de stat în domeniul energiei din surse regenerabile;</w:t>
            </w:r>
          </w:p>
          <w:p w14:paraId="6FC89577" w14:textId="71B66C78" w:rsidR="003034EE" w:rsidRPr="00EF37BA" w:rsidRDefault="003034EE" w:rsidP="003034EE">
            <w:pPr>
              <w:jc w:val="both"/>
              <w:rPr>
                <w:rFonts w:cs="Times New Roman"/>
                <w:lang w:val="ro-RO"/>
              </w:rPr>
            </w:pPr>
            <w:r w:rsidRPr="00EF37BA">
              <w:rPr>
                <w:rFonts w:cs="Times New Roman"/>
                <w:lang w:val="ro-RO"/>
              </w:rPr>
              <w:t>d) modalităţile de atingere a obiectivelor naţionale;</w:t>
            </w:r>
          </w:p>
          <w:p w14:paraId="0E391467" w14:textId="369C7A39" w:rsidR="003034EE" w:rsidRPr="00EF37BA" w:rsidRDefault="003034EE" w:rsidP="003034EE">
            <w:pPr>
              <w:jc w:val="both"/>
              <w:rPr>
                <w:rFonts w:cs="Times New Roman"/>
                <w:lang w:val="ro-RO"/>
              </w:rPr>
            </w:pPr>
            <w:r w:rsidRPr="00EF37BA">
              <w:rPr>
                <w:rFonts w:cs="Times New Roman"/>
                <w:lang w:val="ro-RO"/>
              </w:rPr>
              <w:t>e) condiţiile de integrare a surselor regenerabile de energie în sistemul energetic naţional;</w:t>
            </w:r>
          </w:p>
          <w:p w14:paraId="5CA369E1" w14:textId="5B20DB70" w:rsidR="003034EE" w:rsidRPr="00EF37BA" w:rsidRDefault="003034EE" w:rsidP="003034EE">
            <w:pPr>
              <w:jc w:val="both"/>
              <w:rPr>
                <w:rFonts w:cs="Times New Roman"/>
                <w:lang w:val="ro-RO"/>
              </w:rPr>
            </w:pPr>
            <w:r w:rsidRPr="00EF37BA">
              <w:rPr>
                <w:rFonts w:cs="Times New Roman"/>
                <w:lang w:val="ro-RO"/>
              </w:rPr>
              <w:t>f) condiţiile de desfăşurare a activităţilor de producere, de transport, de distribuţie şi de comercializare a energiei electrice din surse regenerabile, a biogazului şi a biocarburanţilor;</w:t>
            </w:r>
          </w:p>
          <w:p w14:paraId="1D7A1106" w14:textId="59748373" w:rsidR="003034EE" w:rsidRPr="00EF37BA" w:rsidRDefault="003034EE" w:rsidP="003034EE">
            <w:pPr>
              <w:jc w:val="both"/>
              <w:rPr>
                <w:rFonts w:cs="Times New Roman"/>
                <w:lang w:val="ro-RO"/>
              </w:rPr>
            </w:pPr>
            <w:r w:rsidRPr="00EF37BA">
              <w:rPr>
                <w:rFonts w:cs="Times New Roman"/>
                <w:lang w:val="ro-RO"/>
              </w:rPr>
              <w:t>g) schemele de sprijin pentru valorificarea surselor regenerabile de energie;</w:t>
            </w:r>
          </w:p>
          <w:p w14:paraId="6A137FF4" w14:textId="70CAE0CC" w:rsidR="003034EE" w:rsidRPr="00EF37BA" w:rsidRDefault="003034EE" w:rsidP="003034EE">
            <w:pPr>
              <w:jc w:val="both"/>
              <w:rPr>
                <w:rFonts w:cs="Times New Roman"/>
                <w:lang w:val="ro-RO"/>
              </w:rPr>
            </w:pPr>
            <w:r w:rsidRPr="00EF37BA">
              <w:rPr>
                <w:rFonts w:cs="Times New Roman"/>
                <w:lang w:val="ro-RO"/>
              </w:rPr>
              <w:t>h) modalităţile de informare cu privire la sursele regenerabile de energie;</w:t>
            </w:r>
          </w:p>
          <w:p w14:paraId="6291A74B" w14:textId="77777777" w:rsidR="003034EE" w:rsidRPr="00EF37BA" w:rsidRDefault="003034EE" w:rsidP="003034EE">
            <w:pPr>
              <w:jc w:val="both"/>
              <w:rPr>
                <w:rFonts w:cs="Times New Roman"/>
                <w:lang w:val="ro-RO"/>
              </w:rPr>
            </w:pPr>
            <w:r w:rsidRPr="00EF37BA">
              <w:rPr>
                <w:rFonts w:cs="Times New Roman"/>
                <w:lang w:val="ro-RO"/>
              </w:rPr>
              <w:t>i) direcţiile principale de colaborare în domeniul vizat</w:t>
            </w:r>
          </w:p>
          <w:p w14:paraId="0BB6799C" w14:textId="77777777" w:rsidR="003034EE" w:rsidRPr="00EF37BA" w:rsidRDefault="003034EE" w:rsidP="003034EE">
            <w:pPr>
              <w:jc w:val="both"/>
              <w:rPr>
                <w:rFonts w:cs="Times New Roman"/>
                <w:lang w:val="ro-RO"/>
              </w:rPr>
            </w:pPr>
          </w:p>
          <w:p w14:paraId="57473F75" w14:textId="77777777" w:rsidR="003034EE" w:rsidRPr="00EF37BA" w:rsidRDefault="003034EE" w:rsidP="003034EE">
            <w:pPr>
              <w:jc w:val="both"/>
              <w:rPr>
                <w:rFonts w:cs="Times New Roman"/>
                <w:lang w:val="ro-RO"/>
              </w:rPr>
            </w:pPr>
            <w:r w:rsidRPr="00EF37BA">
              <w:rPr>
                <w:rFonts w:cs="Times New Roman"/>
                <w:b/>
                <w:bCs/>
                <w:lang w:val="ro-RO"/>
              </w:rPr>
              <w:t>Articolul 4</w:t>
            </w:r>
            <w:r w:rsidRPr="00EF37BA">
              <w:rPr>
                <w:rFonts w:cs="Times New Roman"/>
                <w:lang w:val="ro-RO"/>
              </w:rPr>
              <w:t>. Cadrul juridic</w:t>
            </w:r>
          </w:p>
          <w:p w14:paraId="1B8D16D7" w14:textId="7B56B851" w:rsidR="003034EE" w:rsidRPr="00EF37BA" w:rsidRDefault="003034EE" w:rsidP="003034EE">
            <w:pPr>
              <w:jc w:val="both"/>
              <w:rPr>
                <w:rFonts w:cs="Times New Roman"/>
                <w:lang w:val="ro-RO"/>
              </w:rPr>
            </w:pPr>
            <w:r w:rsidRPr="00EF37BA">
              <w:rPr>
                <w:rFonts w:cs="Times New Roman"/>
                <w:lang w:val="ro-RO"/>
              </w:rPr>
              <w:t>(1)  Activităţile în domeniul energiei din surse regenerabile s</w:t>
            </w:r>
            <w:r w:rsidR="00C60B13" w:rsidRPr="00EF37BA">
              <w:rPr>
                <w:rFonts w:cs="Times New Roman"/>
                <w:lang w:val="ro-RO"/>
              </w:rPr>
              <w:t>u</w:t>
            </w:r>
            <w:r w:rsidRPr="00EF37BA">
              <w:rPr>
                <w:rFonts w:cs="Times New Roman"/>
                <w:lang w:val="ro-RO"/>
              </w:rPr>
              <w:t>nt reglementate de prezenta lege, de alte acte legislative şi normative, precum şi de tratatele internaţionale  în domeniu la care Republica Moldova este parte.</w:t>
            </w:r>
          </w:p>
          <w:p w14:paraId="25BDC3BE" w14:textId="63F4A9CF" w:rsidR="003034EE" w:rsidRPr="00EF37BA" w:rsidRDefault="003034EE" w:rsidP="003034EE">
            <w:pPr>
              <w:jc w:val="both"/>
              <w:rPr>
                <w:rFonts w:cs="Times New Roman"/>
                <w:lang w:val="ro-RO"/>
              </w:rPr>
            </w:pPr>
            <w:r w:rsidRPr="00EF37BA">
              <w:rPr>
                <w:rFonts w:cs="Times New Roman"/>
                <w:lang w:val="ro-RO"/>
              </w:rPr>
              <w:t>(2) În cazul în care un tratat internaţional la care Republica Moldova este parte conţine alte prevederi dec</w:t>
            </w:r>
            <w:r w:rsidR="00C60B13" w:rsidRPr="00EF37BA">
              <w:rPr>
                <w:rFonts w:cs="Times New Roman"/>
                <w:lang w:val="ro-MD"/>
              </w:rPr>
              <w:t>â</w:t>
            </w:r>
            <w:r w:rsidRPr="00EF37BA">
              <w:rPr>
                <w:rFonts w:cs="Times New Roman"/>
                <w:lang w:val="ro-RO"/>
              </w:rPr>
              <w:t>t cele stipulate în prezenta lege, se aplică normele tratatului internaţional</w:t>
            </w:r>
          </w:p>
        </w:tc>
        <w:tc>
          <w:tcPr>
            <w:tcW w:w="1404" w:type="dxa"/>
            <w:shd w:val="clear" w:color="auto" w:fill="auto"/>
          </w:tcPr>
          <w:p w14:paraId="7C0B0F30" w14:textId="6A72F113" w:rsidR="003034EE" w:rsidRPr="00EF37BA" w:rsidRDefault="003034EE" w:rsidP="003034EE">
            <w:pPr>
              <w:rPr>
                <w:rFonts w:cs="Times New Roman"/>
                <w:lang w:val="ro-RO"/>
              </w:rPr>
            </w:pPr>
            <w:r w:rsidRPr="00EF37BA">
              <w:rPr>
                <w:rFonts w:cs="Times New Roman"/>
                <w:lang w:val="ro-RO"/>
              </w:rPr>
              <w:lastRenderedPageBreak/>
              <w:t>Compatibil</w:t>
            </w:r>
          </w:p>
        </w:tc>
        <w:tc>
          <w:tcPr>
            <w:tcW w:w="0" w:type="auto"/>
            <w:shd w:val="clear" w:color="auto" w:fill="auto"/>
          </w:tcPr>
          <w:p w14:paraId="2D318F81" w14:textId="71A51222" w:rsidR="003034EE" w:rsidRPr="00EF37BA" w:rsidRDefault="003034EE" w:rsidP="003034EE">
            <w:pPr>
              <w:rPr>
                <w:rFonts w:cs="Times New Roman"/>
                <w:lang w:val="ro-RO"/>
              </w:rPr>
            </w:pPr>
            <w:r w:rsidRPr="00EF37BA">
              <w:rPr>
                <w:rFonts w:cs="Times New Roman"/>
                <w:lang w:val="ro-RO"/>
              </w:rPr>
              <w:t>A fost transpus prin modificarile anterioara a Legii 10/2016.</w:t>
            </w:r>
          </w:p>
        </w:tc>
      </w:tr>
      <w:tr w:rsidR="003034EE" w:rsidRPr="00EF37BA" w14:paraId="50B067AD" w14:textId="77777777" w:rsidTr="001C4C64">
        <w:trPr>
          <w:gridAfter w:val="1"/>
          <w:wAfter w:w="25" w:type="dxa"/>
          <w:trHeight w:val="2240"/>
        </w:trPr>
        <w:tc>
          <w:tcPr>
            <w:tcW w:w="0" w:type="auto"/>
            <w:shd w:val="clear" w:color="auto" w:fill="auto"/>
          </w:tcPr>
          <w:p w14:paraId="21B9BC9D" w14:textId="3949BFE4" w:rsidR="003034EE" w:rsidRPr="00EF37BA" w:rsidRDefault="003034EE" w:rsidP="00446DB3">
            <w:pPr>
              <w:rPr>
                <w:rFonts w:cs="Times New Roman"/>
                <w:b/>
                <w:bCs/>
                <w:lang w:val="ro-RO"/>
              </w:rPr>
            </w:pPr>
            <w:r w:rsidRPr="00EF37BA">
              <w:rPr>
                <w:rFonts w:cs="Times New Roman"/>
                <w:b/>
                <w:bCs/>
                <w:lang w:val="ro-RO"/>
              </w:rPr>
              <w:lastRenderedPageBreak/>
              <w:t>Articol</w:t>
            </w:r>
            <w:r w:rsidR="00446DB3">
              <w:rPr>
                <w:rFonts w:cs="Times New Roman"/>
                <w:b/>
                <w:bCs/>
                <w:lang w:val="ro-RO"/>
              </w:rPr>
              <w:t>ul</w:t>
            </w:r>
            <w:r w:rsidRPr="00EF37BA">
              <w:rPr>
                <w:rFonts w:cs="Times New Roman"/>
                <w:b/>
                <w:bCs/>
                <w:lang w:val="ro-RO"/>
              </w:rPr>
              <w:t xml:space="preserve"> 2</w:t>
            </w:r>
            <w:r w:rsidR="00446DB3">
              <w:rPr>
                <w:rFonts w:cs="Times New Roman"/>
                <w:b/>
                <w:bCs/>
                <w:lang w:val="ro-RO"/>
              </w:rPr>
              <w:t xml:space="preserve">. </w:t>
            </w:r>
            <w:r w:rsidRPr="00EF37BA">
              <w:rPr>
                <w:rFonts w:cs="Times New Roman"/>
                <w:b/>
                <w:bCs/>
                <w:lang w:val="ro-RO"/>
              </w:rPr>
              <w:t>Definiții</w:t>
            </w:r>
          </w:p>
          <w:p w14:paraId="3F566E3B" w14:textId="2289F647" w:rsidR="003034EE" w:rsidRPr="00EF37BA" w:rsidRDefault="003034EE" w:rsidP="003034EE">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2021/14/MC-EnC.</w:t>
            </w:r>
          </w:p>
          <w:p w14:paraId="71CF90A4" w14:textId="77777777" w:rsidR="003034EE" w:rsidRPr="00EF37BA" w:rsidRDefault="003034EE" w:rsidP="003034EE">
            <w:pPr>
              <w:jc w:val="both"/>
              <w:rPr>
                <w:rFonts w:cs="Times New Roman"/>
                <w:lang w:val="ro-RO"/>
              </w:rPr>
            </w:pPr>
          </w:p>
          <w:p w14:paraId="1486A5DC" w14:textId="3C235173" w:rsidR="003034EE" w:rsidRPr="00EF37BA" w:rsidRDefault="003034EE" w:rsidP="003034EE">
            <w:pPr>
              <w:jc w:val="both"/>
              <w:rPr>
                <w:rFonts w:cs="Times New Roman"/>
                <w:lang w:val="ro-RO"/>
              </w:rPr>
            </w:pPr>
            <w:r w:rsidRPr="00EF37BA">
              <w:rPr>
                <w:rFonts w:cs="Times New Roman"/>
                <w:lang w:val="ro-RO"/>
              </w:rPr>
              <w:t>De asemenea, se aplică definițiile următoare:</w:t>
            </w:r>
          </w:p>
          <w:p w14:paraId="0C9592BC" w14:textId="77777777" w:rsidR="003034EE" w:rsidRPr="00EF37BA" w:rsidRDefault="003034EE" w:rsidP="003034EE">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3034EE" w:rsidRPr="00EF37BA" w:rsidRDefault="003034EE" w:rsidP="003034EE">
            <w:pPr>
              <w:jc w:val="both"/>
              <w:rPr>
                <w:rFonts w:cs="Times New Roman"/>
                <w:lang w:val="ro-RO"/>
              </w:rPr>
            </w:pPr>
          </w:p>
          <w:p w14:paraId="22AB36AE" w14:textId="60AF191C" w:rsidR="003034EE" w:rsidRPr="00EF37BA" w:rsidRDefault="003034EE" w:rsidP="003034EE">
            <w:pPr>
              <w:jc w:val="both"/>
              <w:rPr>
                <w:rFonts w:cs="Times New Roman"/>
                <w:lang w:val="ro-RO"/>
              </w:rPr>
            </w:pPr>
            <w:r w:rsidRPr="00EF37BA">
              <w:rPr>
                <w:rFonts w:cs="Times New Roman"/>
                <w:lang w:val="ro-RO"/>
              </w:rPr>
              <w:t>1. „energie din surse regenerabile” sau „energie regenerabilă” înseamnă energie din surse regenerabile nefosile,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3034EE" w:rsidRPr="00EF37BA" w:rsidRDefault="003034EE" w:rsidP="003034EE">
            <w:pPr>
              <w:jc w:val="both"/>
              <w:rPr>
                <w:rFonts w:cs="Times New Roman"/>
                <w:lang w:val="ro-RO"/>
              </w:rPr>
            </w:pPr>
          </w:p>
          <w:p w14:paraId="249BB236" w14:textId="77777777" w:rsidR="003034EE" w:rsidRPr="00EF37BA" w:rsidRDefault="003034EE" w:rsidP="003034EE">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3034EE" w:rsidRPr="00EF37BA" w:rsidRDefault="003034EE" w:rsidP="003034EE">
            <w:pPr>
              <w:jc w:val="both"/>
              <w:rPr>
                <w:rFonts w:cs="Times New Roman"/>
                <w:lang w:val="ro-RO"/>
              </w:rPr>
            </w:pPr>
          </w:p>
          <w:p w14:paraId="0B70B175" w14:textId="77777777" w:rsidR="003034EE" w:rsidRPr="00EF37BA" w:rsidRDefault="003034EE" w:rsidP="003034EE">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3034EE" w:rsidRPr="00EF37BA" w:rsidRDefault="003034EE" w:rsidP="003034EE">
            <w:pPr>
              <w:jc w:val="both"/>
              <w:rPr>
                <w:rFonts w:cs="Times New Roman"/>
                <w:lang w:val="ro-RO"/>
              </w:rPr>
            </w:pPr>
          </w:p>
          <w:p w14:paraId="2E4E9FE9" w14:textId="77777777" w:rsidR="003034EE" w:rsidRPr="00EF37BA" w:rsidRDefault="003034EE" w:rsidP="003034EE">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3034EE" w:rsidRPr="00EF37BA" w:rsidRDefault="003034EE" w:rsidP="003034EE">
            <w:pPr>
              <w:jc w:val="both"/>
              <w:rPr>
                <w:rFonts w:cs="Times New Roman"/>
                <w:lang w:val="ro-RO"/>
              </w:rPr>
            </w:pPr>
          </w:p>
          <w:p w14:paraId="4A5A3CC9" w14:textId="77777777" w:rsidR="003034EE" w:rsidRPr="00EF37BA" w:rsidRDefault="003034EE" w:rsidP="003034EE">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de acest tip de </w:t>
            </w:r>
            <w:r w:rsidRPr="00EF37BA">
              <w:rPr>
                <w:rFonts w:cs="Times New Roman"/>
                <w:lang w:val="ro-RO"/>
              </w:rPr>
              <w:lastRenderedPageBreak/>
              <w:t>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3034EE" w:rsidRPr="00EF37BA" w:rsidRDefault="003034EE" w:rsidP="003034EE">
            <w:pPr>
              <w:jc w:val="both"/>
              <w:rPr>
                <w:rFonts w:cs="Times New Roman"/>
                <w:lang w:val="ro-RO"/>
              </w:rPr>
            </w:pPr>
          </w:p>
          <w:p w14:paraId="1F1ACDF3" w14:textId="77777777" w:rsidR="003034EE" w:rsidRPr="00EF37BA" w:rsidRDefault="003034EE" w:rsidP="003034EE">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3034EE" w:rsidRPr="00EF37BA" w:rsidRDefault="003034EE" w:rsidP="003034EE">
            <w:pPr>
              <w:jc w:val="both"/>
              <w:rPr>
                <w:rFonts w:cs="Times New Roman"/>
                <w:lang w:val="ro-RO"/>
              </w:rPr>
            </w:pPr>
          </w:p>
          <w:p w14:paraId="6EA4F36F" w14:textId="77777777" w:rsidR="003034EE" w:rsidRPr="00EF37BA" w:rsidRDefault="003034EE" w:rsidP="003034EE">
            <w:pPr>
              <w:jc w:val="both"/>
              <w:rPr>
                <w:rFonts w:cs="Times New Roman"/>
                <w:lang w:val="ro-RO"/>
              </w:rPr>
            </w:pPr>
            <w:r w:rsidRPr="00EF37BA">
              <w:rPr>
                <w:rFonts w:cs="Times New Roman"/>
                <w:lang w:val="ro-RO"/>
              </w:rPr>
              <w:t>7. -</w:t>
            </w:r>
          </w:p>
          <w:p w14:paraId="491BCE41" w14:textId="77777777" w:rsidR="003034EE" w:rsidRPr="00EF37BA" w:rsidRDefault="003034EE" w:rsidP="003034EE">
            <w:pPr>
              <w:jc w:val="both"/>
              <w:rPr>
                <w:rFonts w:cs="Times New Roman"/>
                <w:lang w:val="ro-RO"/>
              </w:rPr>
            </w:pPr>
          </w:p>
          <w:p w14:paraId="4AC460DD" w14:textId="77777777" w:rsidR="003034EE" w:rsidRPr="00EF37BA" w:rsidRDefault="003034EE" w:rsidP="003034EE">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3034EE" w:rsidRPr="00EF37BA" w:rsidRDefault="003034EE" w:rsidP="003034EE">
            <w:pPr>
              <w:jc w:val="both"/>
              <w:rPr>
                <w:rFonts w:cs="Times New Roman"/>
                <w:lang w:val="ro-RO"/>
              </w:rPr>
            </w:pPr>
          </w:p>
          <w:p w14:paraId="1E33A353" w14:textId="77777777" w:rsidR="003034EE" w:rsidRPr="00EF37BA" w:rsidRDefault="003034EE" w:rsidP="003034EE">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3034EE" w:rsidRPr="00EF37BA" w:rsidRDefault="003034EE" w:rsidP="003034EE">
            <w:pPr>
              <w:jc w:val="both"/>
              <w:rPr>
                <w:rFonts w:cs="Times New Roman"/>
                <w:lang w:val="ro-RO"/>
              </w:rPr>
            </w:pPr>
          </w:p>
          <w:p w14:paraId="21B0E048" w14:textId="77777777" w:rsidR="003034EE" w:rsidRPr="00EF37BA" w:rsidRDefault="003034EE" w:rsidP="003034EE">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3034EE" w:rsidRPr="00EF37BA" w:rsidRDefault="003034EE" w:rsidP="003034EE">
            <w:pPr>
              <w:jc w:val="both"/>
              <w:rPr>
                <w:rFonts w:cs="Times New Roman"/>
                <w:lang w:val="ro-RO"/>
              </w:rPr>
            </w:pPr>
          </w:p>
          <w:p w14:paraId="1CE22ED5" w14:textId="77777777" w:rsidR="003034EE" w:rsidRPr="00EF37BA" w:rsidRDefault="003034EE" w:rsidP="003034EE">
            <w:pPr>
              <w:jc w:val="both"/>
              <w:rPr>
                <w:rFonts w:cs="Times New Roman"/>
                <w:lang w:val="ro-RO"/>
              </w:rPr>
            </w:pPr>
            <w:r w:rsidRPr="00EF37BA">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2011/02/MC-EnC;</w:t>
            </w:r>
          </w:p>
          <w:p w14:paraId="2C2B5036" w14:textId="77777777" w:rsidR="003034EE" w:rsidRPr="00EF37BA" w:rsidRDefault="003034EE" w:rsidP="003034EE">
            <w:pPr>
              <w:jc w:val="both"/>
              <w:rPr>
                <w:rFonts w:cs="Times New Roman"/>
                <w:lang w:val="ro-RO"/>
              </w:rPr>
            </w:pPr>
          </w:p>
          <w:p w14:paraId="14B0EF40" w14:textId="77777777" w:rsidR="003034EE" w:rsidRPr="00EF37BA" w:rsidRDefault="003034EE" w:rsidP="003034EE">
            <w:pPr>
              <w:jc w:val="both"/>
              <w:rPr>
                <w:rFonts w:cs="Times New Roman"/>
                <w:lang w:val="ro-RO"/>
              </w:rPr>
            </w:pPr>
          </w:p>
          <w:p w14:paraId="62D7369A" w14:textId="77777777" w:rsidR="003034EE" w:rsidRPr="00EF37BA" w:rsidRDefault="003034EE" w:rsidP="003034EE">
            <w:pPr>
              <w:jc w:val="both"/>
              <w:rPr>
                <w:rFonts w:cs="Times New Roman"/>
                <w:lang w:val="ro-RO"/>
              </w:rPr>
            </w:pPr>
          </w:p>
          <w:p w14:paraId="75568F4E" w14:textId="77777777" w:rsidR="003034EE" w:rsidRPr="00EF37BA" w:rsidRDefault="003034EE" w:rsidP="003034EE">
            <w:pPr>
              <w:jc w:val="both"/>
              <w:rPr>
                <w:rFonts w:cs="Times New Roman"/>
                <w:lang w:val="ro-RO"/>
              </w:rPr>
            </w:pPr>
          </w:p>
          <w:p w14:paraId="14C4899E" w14:textId="77777777" w:rsidR="003034EE" w:rsidRPr="00EF37BA" w:rsidRDefault="003034EE" w:rsidP="003034EE">
            <w:pPr>
              <w:jc w:val="both"/>
              <w:rPr>
                <w:rFonts w:cs="Times New Roman"/>
                <w:lang w:val="ro-RO"/>
              </w:rPr>
            </w:pPr>
            <w:r w:rsidRPr="00EF37BA">
              <w:rPr>
                <w:rFonts w:cs="Times New Roman"/>
                <w:lang w:val="ro-RO"/>
              </w:rPr>
              <w:lastRenderedPageBreak/>
              <w:t>12. „garanție de origine” înseamnă un document electronic care are rolul unic de a furniza unui client final dovada că o pondere sau o cantitate de energie dată a fost produsă din surse regenerabile;</w:t>
            </w:r>
          </w:p>
          <w:p w14:paraId="52E023A0" w14:textId="77777777" w:rsidR="003034EE" w:rsidRPr="00EF37BA" w:rsidRDefault="003034EE" w:rsidP="003034EE">
            <w:pPr>
              <w:jc w:val="both"/>
              <w:rPr>
                <w:rFonts w:cs="Times New Roman"/>
                <w:lang w:val="ro-RO"/>
              </w:rPr>
            </w:pPr>
          </w:p>
          <w:p w14:paraId="7BC397EC" w14:textId="77777777" w:rsidR="003034EE" w:rsidRPr="00EF37BA" w:rsidRDefault="003034EE" w:rsidP="003034EE">
            <w:pPr>
              <w:jc w:val="both"/>
              <w:rPr>
                <w:rFonts w:cs="Times New Roman"/>
                <w:lang w:val="ro-RO"/>
              </w:rPr>
            </w:pPr>
          </w:p>
          <w:p w14:paraId="19A84108" w14:textId="77777777" w:rsidR="003034EE" w:rsidRPr="00EF37BA" w:rsidRDefault="003034EE" w:rsidP="003034EE">
            <w:pPr>
              <w:jc w:val="both"/>
              <w:rPr>
                <w:rFonts w:cs="Times New Roman"/>
                <w:lang w:val="ro-RO"/>
              </w:rPr>
            </w:pPr>
            <w:r w:rsidRPr="00EF37BA">
              <w:rPr>
                <w:rFonts w:cs="Times New Roman"/>
                <w:lang w:val="ro-RO"/>
              </w:rPr>
              <w:t>13. „mix energetic rezidual” înseamnă mixul energetic anual total a unei Părți Contractante, exceptând ponderea acoperită de garanțiile de origine anulate;</w:t>
            </w:r>
          </w:p>
          <w:p w14:paraId="66D392F7" w14:textId="77777777" w:rsidR="003034EE" w:rsidRPr="00EF37BA" w:rsidRDefault="003034EE" w:rsidP="003034EE">
            <w:pPr>
              <w:jc w:val="both"/>
              <w:rPr>
                <w:rFonts w:cs="Times New Roman"/>
                <w:lang w:val="ro-RO"/>
              </w:rPr>
            </w:pPr>
          </w:p>
          <w:p w14:paraId="5DB9FD5F" w14:textId="77777777" w:rsidR="003034EE" w:rsidRPr="00EF37BA" w:rsidRDefault="003034EE" w:rsidP="003034EE">
            <w:pPr>
              <w:jc w:val="both"/>
              <w:rPr>
                <w:rFonts w:cs="Times New Roman"/>
                <w:lang w:val="ro-RO"/>
              </w:rPr>
            </w:pPr>
          </w:p>
          <w:p w14:paraId="433A1814" w14:textId="77777777" w:rsidR="003034EE" w:rsidRPr="00EF37BA" w:rsidRDefault="003034EE" w:rsidP="003034EE">
            <w:pPr>
              <w:jc w:val="both"/>
              <w:rPr>
                <w:rFonts w:cs="Times New Roman"/>
                <w:lang w:val="ro-RO"/>
              </w:rPr>
            </w:pPr>
            <w:r w:rsidRPr="00EF37BA">
              <w:rPr>
                <w:rFonts w:cs="Times New Roman"/>
                <w:lang w:val="ro-RO"/>
              </w:rPr>
              <w:t>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autoprodusă, cu condiția ca, în cazul unui autoconsumator necasnic de energie din surse regenerabile, aceste activități să nu constituie activitatea sa comercială sau profesională primară;</w:t>
            </w:r>
          </w:p>
          <w:p w14:paraId="26BA86B1" w14:textId="77777777" w:rsidR="003034EE" w:rsidRPr="00EF37BA" w:rsidRDefault="003034EE" w:rsidP="003034EE">
            <w:pPr>
              <w:jc w:val="both"/>
              <w:rPr>
                <w:rFonts w:cs="Times New Roman"/>
                <w:lang w:val="ro-RO"/>
              </w:rPr>
            </w:pPr>
          </w:p>
          <w:p w14:paraId="5CCDFC75" w14:textId="77777777" w:rsidR="003034EE" w:rsidRPr="00EF37BA" w:rsidRDefault="003034EE" w:rsidP="003034EE">
            <w:pPr>
              <w:jc w:val="both"/>
              <w:rPr>
                <w:rFonts w:cs="Times New Roman"/>
                <w:lang w:val="ro-RO"/>
              </w:rPr>
            </w:pPr>
            <w:r w:rsidRPr="00EF37BA">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3034EE" w:rsidRPr="00EF37BA" w:rsidRDefault="003034EE" w:rsidP="003034EE">
            <w:pPr>
              <w:jc w:val="both"/>
              <w:rPr>
                <w:rFonts w:cs="Times New Roman"/>
                <w:lang w:val="ro-RO"/>
              </w:rPr>
            </w:pPr>
          </w:p>
          <w:p w14:paraId="6C009CF1" w14:textId="77777777" w:rsidR="003034EE" w:rsidRPr="00EF37BA" w:rsidRDefault="003034EE" w:rsidP="003034EE">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3034EE" w:rsidRPr="00EF37BA" w:rsidRDefault="003034EE" w:rsidP="003034EE">
            <w:pPr>
              <w:jc w:val="both"/>
              <w:rPr>
                <w:rFonts w:cs="Times New Roman"/>
                <w:lang w:val="ro-RO"/>
              </w:rPr>
            </w:pPr>
          </w:p>
          <w:p w14:paraId="6677CB01" w14:textId="77777777" w:rsidR="003034EE" w:rsidRPr="00EF37BA" w:rsidRDefault="003034EE" w:rsidP="003034EE">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3034EE" w:rsidRPr="00EF37BA" w:rsidRDefault="003034EE" w:rsidP="003034EE">
            <w:pPr>
              <w:jc w:val="both"/>
              <w:rPr>
                <w:rFonts w:cs="Times New Roman"/>
                <w:lang w:val="ro-RO"/>
              </w:rPr>
            </w:pPr>
            <w:r w:rsidRPr="00EF37BA">
              <w:rPr>
                <w:rFonts w:cs="Times New Roman"/>
                <w:lang w:val="ro-RO"/>
              </w:rPr>
              <w:t>(b) ai cărei acționari sau membri sunt persoane fizice, IMM-uri sau autorități locale, inclusiv municipalități;</w:t>
            </w:r>
          </w:p>
          <w:p w14:paraId="3905652E" w14:textId="77777777" w:rsidR="003034EE" w:rsidRPr="00EF37BA" w:rsidRDefault="003034EE" w:rsidP="003034EE">
            <w:pPr>
              <w:jc w:val="both"/>
              <w:rPr>
                <w:rFonts w:cs="Times New Roman"/>
                <w:lang w:val="ro-RO"/>
              </w:rPr>
            </w:pPr>
            <w:r w:rsidRPr="00EF37BA">
              <w:rPr>
                <w:rFonts w:cs="Times New Roman"/>
                <w:lang w:val="ro-RO"/>
              </w:rPr>
              <w:t>(c) al cărei obiectiv principal este să ofere avantaje comunitare economice, sociale sau de mediu acționarilor ori membrilor săi sau zonelor locale în care își desfășoară activitatea, mai degrabă decât profituri financiare;</w:t>
            </w:r>
          </w:p>
          <w:p w14:paraId="1F077266" w14:textId="77777777" w:rsidR="003034EE" w:rsidRPr="00EF37BA" w:rsidRDefault="003034EE" w:rsidP="003034EE">
            <w:pPr>
              <w:jc w:val="both"/>
              <w:rPr>
                <w:rFonts w:cs="Times New Roman"/>
                <w:lang w:val="ro-RO"/>
              </w:rPr>
            </w:pPr>
          </w:p>
          <w:p w14:paraId="7BBC80FA" w14:textId="77777777" w:rsidR="003034EE" w:rsidRPr="00EF37BA" w:rsidRDefault="003034EE" w:rsidP="003034EE">
            <w:pPr>
              <w:jc w:val="both"/>
              <w:rPr>
                <w:rFonts w:cs="Times New Roman"/>
                <w:lang w:val="ro-RO"/>
              </w:rPr>
            </w:pPr>
            <w:r w:rsidRPr="00EF37BA">
              <w:rPr>
                <w:rFonts w:cs="Times New Roman"/>
                <w:lang w:val="ro-RO"/>
              </w:rPr>
              <w:lastRenderedPageBreak/>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3034EE" w:rsidRPr="00EF37BA" w:rsidRDefault="003034EE" w:rsidP="003034EE">
            <w:pPr>
              <w:jc w:val="both"/>
              <w:rPr>
                <w:rFonts w:cs="Times New Roman"/>
                <w:lang w:val="ro-RO"/>
              </w:rPr>
            </w:pPr>
          </w:p>
          <w:p w14:paraId="59741EE0" w14:textId="386342E1" w:rsidR="003034EE" w:rsidRPr="00EF37BA" w:rsidRDefault="003034EE" w:rsidP="003034EE">
            <w:pPr>
              <w:jc w:val="both"/>
              <w:rPr>
                <w:rFonts w:cs="Times New Roman"/>
                <w:lang w:val="ro-RO"/>
              </w:rPr>
            </w:pPr>
            <w:r w:rsidRPr="00EF37BA">
              <w:rPr>
                <w:rFonts w:cs="Times New Roman"/>
                <w:lang w:val="ro-RO"/>
              </w:rPr>
              <w:t>18. „tranzacție inter pares”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pares nu aduce atingere drepturilor și obligațiilor părților implicate în calitate de clienți finali, producători, furnizori sau intermediari;</w:t>
            </w:r>
          </w:p>
          <w:p w14:paraId="56D15316" w14:textId="77777777" w:rsidR="003034EE" w:rsidRPr="00EF37BA" w:rsidRDefault="003034EE" w:rsidP="003034EE">
            <w:pPr>
              <w:jc w:val="both"/>
              <w:rPr>
                <w:rFonts w:cs="Times New Roman"/>
                <w:lang w:val="ro-RO"/>
              </w:rPr>
            </w:pPr>
          </w:p>
          <w:p w14:paraId="376D596C" w14:textId="77777777" w:rsidR="003034EE" w:rsidRPr="00EF37BA" w:rsidRDefault="003034EE" w:rsidP="003034EE">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3034EE" w:rsidRPr="00EF37BA" w:rsidRDefault="003034EE" w:rsidP="003034EE">
            <w:pPr>
              <w:jc w:val="both"/>
              <w:rPr>
                <w:rFonts w:cs="Times New Roman"/>
                <w:lang w:val="ro-RO"/>
              </w:rPr>
            </w:pPr>
          </w:p>
          <w:p w14:paraId="667F9EBE" w14:textId="77777777" w:rsidR="003034EE" w:rsidRPr="00EF37BA" w:rsidRDefault="003034EE" w:rsidP="003034EE">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2015/08/MC-EnC;</w:t>
            </w:r>
          </w:p>
          <w:p w14:paraId="48F9C5E6" w14:textId="77777777" w:rsidR="003034EE" w:rsidRPr="00EF37BA" w:rsidRDefault="003034EE" w:rsidP="003034EE">
            <w:pPr>
              <w:jc w:val="both"/>
              <w:rPr>
                <w:rFonts w:cs="Times New Roman"/>
                <w:lang w:val="ro-RO"/>
              </w:rPr>
            </w:pPr>
          </w:p>
          <w:p w14:paraId="3129F175" w14:textId="77777777" w:rsidR="003034EE" w:rsidRPr="00EF37BA" w:rsidRDefault="003034EE" w:rsidP="003034EE">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2015/08/MC-EnC;</w:t>
            </w:r>
          </w:p>
          <w:p w14:paraId="3120D45F" w14:textId="77777777" w:rsidR="003034EE" w:rsidRPr="00EF37BA" w:rsidRDefault="003034EE" w:rsidP="003034EE">
            <w:pPr>
              <w:jc w:val="both"/>
              <w:rPr>
                <w:rFonts w:cs="Times New Roman"/>
                <w:lang w:val="ro-RO"/>
              </w:rPr>
            </w:pPr>
          </w:p>
          <w:p w14:paraId="53800332" w14:textId="77777777" w:rsidR="003034EE" w:rsidRPr="00EF37BA" w:rsidRDefault="003034EE" w:rsidP="003034EE">
            <w:pPr>
              <w:jc w:val="both"/>
              <w:rPr>
                <w:rFonts w:cs="Times New Roman"/>
                <w:lang w:val="ro-RO"/>
              </w:rPr>
            </w:pPr>
            <w:r w:rsidRPr="00EF37BA">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2009/05/MC-EnC;</w:t>
            </w:r>
          </w:p>
          <w:p w14:paraId="71078854" w14:textId="77777777" w:rsidR="003034EE" w:rsidRPr="00EF37BA" w:rsidRDefault="003034EE" w:rsidP="003034EE">
            <w:pPr>
              <w:jc w:val="both"/>
              <w:rPr>
                <w:rFonts w:cs="Times New Roman"/>
                <w:lang w:val="ro-RO"/>
              </w:rPr>
            </w:pPr>
          </w:p>
          <w:p w14:paraId="4905DF53" w14:textId="77777777" w:rsidR="003034EE" w:rsidRPr="00EF37BA" w:rsidRDefault="003034EE" w:rsidP="003034EE">
            <w:pPr>
              <w:jc w:val="both"/>
              <w:rPr>
                <w:rFonts w:cs="Times New Roman"/>
                <w:lang w:val="ro-RO"/>
              </w:rPr>
            </w:pPr>
            <w:r w:rsidRPr="00EF37BA">
              <w:rPr>
                <w:rFonts w:cs="Times New Roman"/>
                <w:lang w:val="ro-RO"/>
              </w:rPr>
              <w:t>23. „deșeuri” înseamnă deșeuri în sensul definiției de la articolul 3 punctul (1) din Directiva 2008/98/CE, excluzând substanțele care au fost modificate sau contaminate intenționat pentru a corespunde acestei definiții;</w:t>
            </w:r>
          </w:p>
          <w:p w14:paraId="015540B5" w14:textId="77777777" w:rsidR="003034EE" w:rsidRPr="00EF37BA" w:rsidRDefault="003034EE" w:rsidP="003034EE">
            <w:pPr>
              <w:jc w:val="both"/>
              <w:rPr>
                <w:rFonts w:cs="Times New Roman"/>
                <w:lang w:val="ro-RO"/>
              </w:rPr>
            </w:pPr>
          </w:p>
          <w:p w14:paraId="3EA01328" w14:textId="77777777" w:rsidR="003034EE" w:rsidRPr="00EF37BA" w:rsidRDefault="003034EE" w:rsidP="003034EE">
            <w:pPr>
              <w:jc w:val="both"/>
              <w:rPr>
                <w:rFonts w:cs="Times New Roman"/>
                <w:lang w:val="ro-RO"/>
              </w:rPr>
            </w:pPr>
            <w:r w:rsidRPr="00EF37BA">
              <w:rPr>
                <w:rFonts w:cs="Times New Roman"/>
                <w:lang w:val="ro-RO"/>
              </w:rPr>
              <w:lastRenderedPageBreak/>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3034EE" w:rsidRPr="00EF37BA" w:rsidRDefault="003034EE" w:rsidP="003034EE">
            <w:pPr>
              <w:jc w:val="both"/>
              <w:rPr>
                <w:rFonts w:cs="Times New Roman"/>
                <w:lang w:val="ro-RO"/>
              </w:rPr>
            </w:pPr>
          </w:p>
          <w:p w14:paraId="4174D6C6" w14:textId="77777777" w:rsidR="003034EE" w:rsidRPr="00EF37BA" w:rsidRDefault="003034EE" w:rsidP="003034EE">
            <w:pPr>
              <w:jc w:val="both"/>
              <w:rPr>
                <w:rFonts w:cs="Times New Roman"/>
                <w:lang w:val="ro-RO"/>
              </w:rPr>
            </w:pPr>
            <w:r w:rsidRPr="00EF37BA">
              <w:rPr>
                <w:rFonts w:cs="Times New Roman"/>
                <w:lang w:val="ro-RO"/>
              </w:rPr>
              <w:t>25. „biomasă agricolă” înseamnă biomasă obținută din agricultură;</w:t>
            </w:r>
          </w:p>
          <w:p w14:paraId="3A602FC3" w14:textId="77777777" w:rsidR="003034EE" w:rsidRPr="00EF37BA" w:rsidRDefault="003034EE" w:rsidP="003034EE">
            <w:pPr>
              <w:jc w:val="both"/>
              <w:rPr>
                <w:rFonts w:cs="Times New Roman"/>
                <w:lang w:val="ro-RO"/>
              </w:rPr>
            </w:pPr>
          </w:p>
          <w:p w14:paraId="171530C5" w14:textId="77777777" w:rsidR="003034EE" w:rsidRPr="00EF37BA" w:rsidRDefault="003034EE" w:rsidP="003034EE">
            <w:pPr>
              <w:jc w:val="both"/>
              <w:rPr>
                <w:rFonts w:cs="Times New Roman"/>
                <w:lang w:val="ro-RO"/>
              </w:rPr>
            </w:pPr>
            <w:r w:rsidRPr="00EF37BA">
              <w:rPr>
                <w:rFonts w:cs="Times New Roman"/>
                <w:lang w:val="ro-RO"/>
              </w:rPr>
              <w:t>26. „biomasă forestieră” înseamnă biomasă obținută din silvicultură;</w:t>
            </w:r>
          </w:p>
          <w:p w14:paraId="22FCC2BF" w14:textId="77777777" w:rsidR="003034EE" w:rsidRPr="00EF37BA" w:rsidRDefault="003034EE" w:rsidP="003034EE">
            <w:pPr>
              <w:jc w:val="both"/>
              <w:rPr>
                <w:rFonts w:cs="Times New Roman"/>
                <w:lang w:val="ro-RO"/>
              </w:rPr>
            </w:pPr>
          </w:p>
          <w:p w14:paraId="55C7D04F" w14:textId="77777777" w:rsidR="003034EE" w:rsidRPr="00EF37BA" w:rsidRDefault="003034EE" w:rsidP="003034EE">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3034EE" w:rsidRPr="00EF37BA" w:rsidRDefault="003034EE" w:rsidP="003034EE">
            <w:pPr>
              <w:jc w:val="both"/>
              <w:rPr>
                <w:rFonts w:cs="Times New Roman"/>
                <w:lang w:val="ro-RO"/>
              </w:rPr>
            </w:pPr>
          </w:p>
          <w:p w14:paraId="2C7D965E" w14:textId="77777777" w:rsidR="003034EE" w:rsidRPr="00EF37BA" w:rsidRDefault="003034EE" w:rsidP="003034EE">
            <w:pPr>
              <w:jc w:val="both"/>
              <w:rPr>
                <w:rFonts w:cs="Times New Roman"/>
                <w:lang w:val="ro-RO"/>
              </w:rPr>
            </w:pPr>
            <w:r w:rsidRPr="00EF37BA">
              <w:rPr>
                <w:rFonts w:cs="Times New Roman"/>
                <w:lang w:val="ro-RO"/>
              </w:rPr>
              <w:t>28. „biogaz” înseamnă combustibili gazoși produși din biomasă;</w:t>
            </w:r>
          </w:p>
          <w:p w14:paraId="68FE4D51" w14:textId="77777777" w:rsidR="003034EE" w:rsidRPr="00EF37BA" w:rsidRDefault="003034EE" w:rsidP="003034EE">
            <w:pPr>
              <w:jc w:val="both"/>
              <w:rPr>
                <w:rFonts w:cs="Times New Roman"/>
                <w:lang w:val="ro-RO"/>
              </w:rPr>
            </w:pPr>
          </w:p>
          <w:p w14:paraId="7EE90CF7" w14:textId="77777777" w:rsidR="003034EE" w:rsidRPr="00EF37BA" w:rsidRDefault="003034EE" w:rsidP="003034EE">
            <w:pPr>
              <w:jc w:val="both"/>
              <w:rPr>
                <w:rFonts w:cs="Times New Roman"/>
                <w:lang w:val="ro-RO"/>
              </w:rPr>
            </w:pPr>
            <w:r w:rsidRPr="00EF37BA">
              <w:rPr>
                <w:rFonts w:cs="Times New Roman"/>
                <w:lang w:val="ro-RO"/>
              </w:rPr>
              <w:t>29. „bio-deșeuri” înseamnă bio-deșeuri în sensul definiției de la articolul 3 punctul 4 din Directiva 2008/98/CE;</w:t>
            </w:r>
          </w:p>
          <w:p w14:paraId="4DA35930" w14:textId="77777777" w:rsidR="003034EE" w:rsidRPr="00EF37BA" w:rsidRDefault="003034EE" w:rsidP="003034EE">
            <w:pPr>
              <w:jc w:val="both"/>
              <w:rPr>
                <w:rFonts w:cs="Times New Roman"/>
                <w:lang w:val="ro-RO"/>
              </w:rPr>
            </w:pPr>
          </w:p>
          <w:p w14:paraId="0EA17137" w14:textId="77777777" w:rsidR="003034EE" w:rsidRPr="00EF37BA" w:rsidRDefault="003034EE" w:rsidP="003034EE">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3034EE" w:rsidRPr="00EF37BA" w:rsidRDefault="003034EE" w:rsidP="003034EE">
            <w:pPr>
              <w:jc w:val="both"/>
              <w:rPr>
                <w:rFonts w:cs="Times New Roman"/>
                <w:lang w:val="ro-RO"/>
              </w:rPr>
            </w:pPr>
          </w:p>
          <w:p w14:paraId="08C00AEA" w14:textId="77777777" w:rsidR="003034EE" w:rsidRPr="00EF37BA" w:rsidRDefault="003034EE" w:rsidP="003034EE">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3034EE" w:rsidRPr="00EF37BA" w:rsidRDefault="003034EE" w:rsidP="003034EE">
            <w:pPr>
              <w:jc w:val="both"/>
              <w:rPr>
                <w:rFonts w:cs="Times New Roman"/>
                <w:lang w:val="ro-RO"/>
              </w:rPr>
            </w:pPr>
          </w:p>
          <w:p w14:paraId="2E2E9B0F" w14:textId="77777777" w:rsidR="003034EE" w:rsidRPr="00EF37BA" w:rsidRDefault="003034EE" w:rsidP="003034EE">
            <w:pPr>
              <w:jc w:val="both"/>
              <w:rPr>
                <w:rFonts w:cs="Times New Roman"/>
                <w:lang w:val="ro-RO"/>
              </w:rPr>
            </w:pPr>
            <w:r w:rsidRPr="00EF37BA">
              <w:rPr>
                <w:rFonts w:cs="Times New Roman"/>
                <w:lang w:val="ro-RO"/>
              </w:rPr>
              <w:t>32. „biolichide” înseamnă combustibil lichid produs din biomasă, utilizat în alte scopuri energetice decât pentru transport, inclusiv pentru energie electrică și pentru încălzire și răcire;</w:t>
            </w:r>
          </w:p>
          <w:p w14:paraId="4CFF4B97" w14:textId="77777777" w:rsidR="003034EE" w:rsidRPr="00EF37BA" w:rsidRDefault="003034EE" w:rsidP="003034EE">
            <w:pPr>
              <w:jc w:val="both"/>
              <w:rPr>
                <w:rFonts w:cs="Times New Roman"/>
                <w:lang w:val="ro-RO"/>
              </w:rPr>
            </w:pPr>
          </w:p>
          <w:p w14:paraId="7903C215" w14:textId="77777777" w:rsidR="003034EE" w:rsidRPr="00EF37BA" w:rsidRDefault="003034EE" w:rsidP="003034EE">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3034EE" w:rsidRPr="00EF37BA" w:rsidRDefault="003034EE" w:rsidP="003034EE">
            <w:pPr>
              <w:jc w:val="both"/>
              <w:rPr>
                <w:rFonts w:cs="Times New Roman"/>
                <w:lang w:val="ro-RO"/>
              </w:rPr>
            </w:pPr>
          </w:p>
          <w:p w14:paraId="5E761789" w14:textId="77777777" w:rsidR="003034EE" w:rsidRPr="00EF37BA" w:rsidRDefault="003034EE" w:rsidP="003034EE">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3034EE" w:rsidRPr="00EF37BA" w:rsidRDefault="003034EE" w:rsidP="003034EE">
            <w:pPr>
              <w:jc w:val="both"/>
              <w:rPr>
                <w:rFonts w:cs="Times New Roman"/>
                <w:lang w:val="ro-RO"/>
              </w:rPr>
            </w:pPr>
          </w:p>
          <w:p w14:paraId="6E409420" w14:textId="77777777" w:rsidR="003034EE" w:rsidRPr="00EF37BA" w:rsidRDefault="003034EE" w:rsidP="003034EE">
            <w:pPr>
              <w:jc w:val="both"/>
              <w:rPr>
                <w:rFonts w:cs="Times New Roman"/>
                <w:lang w:val="ro-RO"/>
              </w:rPr>
            </w:pPr>
            <w:r w:rsidRPr="00EF37BA">
              <w:rPr>
                <w:rFonts w:cs="Times New Roman"/>
                <w:lang w:val="ro-RO"/>
              </w:rPr>
              <w:t xml:space="preserve">35. „combustibili pe bază de carbon reciclat” înseamnă combustibili lichizi și gazoși care sunt produși din fluxuri de deșeuri lichide sau solide de origine neregenerabilă care nu pot face obiectul unor operațiuni de </w:t>
            </w:r>
            <w:r w:rsidRPr="00EF37BA">
              <w:rPr>
                <w:rFonts w:cs="Times New Roman"/>
                <w:lang w:val="ro-RO"/>
              </w:rPr>
              <w:lastRenderedPageBreak/>
              <w:t>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3034EE" w:rsidRPr="00EF37BA" w:rsidRDefault="003034EE" w:rsidP="003034EE">
            <w:pPr>
              <w:jc w:val="both"/>
              <w:rPr>
                <w:rFonts w:cs="Times New Roman"/>
                <w:lang w:val="ro-RO"/>
              </w:rPr>
            </w:pPr>
          </w:p>
          <w:p w14:paraId="3BE36A9D" w14:textId="77777777" w:rsidR="003034EE" w:rsidRPr="00EF37BA" w:rsidRDefault="003034EE" w:rsidP="003034EE">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3034EE" w:rsidRPr="00EF37BA" w:rsidRDefault="003034EE" w:rsidP="003034EE">
            <w:pPr>
              <w:jc w:val="both"/>
              <w:rPr>
                <w:rFonts w:cs="Times New Roman"/>
                <w:lang w:val="ro-RO"/>
              </w:rPr>
            </w:pPr>
          </w:p>
          <w:p w14:paraId="5B538121" w14:textId="77777777" w:rsidR="003034EE" w:rsidRPr="00EF37BA" w:rsidRDefault="003034EE" w:rsidP="003034EE">
            <w:pPr>
              <w:jc w:val="both"/>
              <w:rPr>
                <w:rFonts w:cs="Times New Roman"/>
                <w:lang w:val="ro-RO"/>
              </w:rPr>
            </w:pPr>
            <w:r w:rsidRPr="00EF37BA">
              <w:rPr>
                <w:rFonts w:cs="Times New Roman"/>
                <w:lang w:val="ro-RO"/>
              </w:rPr>
              <w:t>37. „biocombustibili, biolichide și combustibili din biomasă care prezintă riscuri reduse din perspectiva schimbării indirecte a destinației terenurilor” înseamnă 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biolichide și combustibili din biomasă stabilite la articolul 29;</w:t>
            </w:r>
          </w:p>
          <w:p w14:paraId="2D8DA741" w14:textId="77777777" w:rsidR="003034EE" w:rsidRPr="00EF37BA" w:rsidRDefault="003034EE" w:rsidP="003034EE">
            <w:pPr>
              <w:jc w:val="both"/>
              <w:rPr>
                <w:rFonts w:cs="Times New Roman"/>
                <w:lang w:val="ro-RO"/>
              </w:rPr>
            </w:pPr>
          </w:p>
          <w:p w14:paraId="2E564168" w14:textId="77777777" w:rsidR="003034EE" w:rsidRPr="00EF37BA" w:rsidRDefault="003034EE" w:rsidP="003034EE">
            <w:pPr>
              <w:jc w:val="both"/>
              <w:rPr>
                <w:rFonts w:cs="Times New Roman"/>
                <w:lang w:val="ro-RO"/>
              </w:rPr>
            </w:pPr>
            <w:r w:rsidRPr="00EF37BA">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3034EE" w:rsidRPr="00EF37BA" w:rsidRDefault="003034EE" w:rsidP="003034EE">
            <w:pPr>
              <w:jc w:val="both"/>
              <w:rPr>
                <w:rFonts w:cs="Times New Roman"/>
                <w:lang w:val="ro-RO"/>
              </w:rPr>
            </w:pPr>
          </w:p>
          <w:p w14:paraId="3750937C" w14:textId="77777777" w:rsidR="003034EE" w:rsidRPr="00EF37BA" w:rsidRDefault="003034EE" w:rsidP="003034EE">
            <w:pPr>
              <w:jc w:val="both"/>
              <w:rPr>
                <w:rFonts w:cs="Times New Roman"/>
                <w:lang w:val="ro-RO"/>
              </w:rPr>
            </w:pPr>
            <w:r w:rsidRPr="00EF37BA">
              <w:rPr>
                <w:rFonts w:cs="Times New Roman"/>
                <w:lang w:val="ro-RO"/>
              </w:rPr>
              <w:t>39. „culturi bogate în amidon” înseamnă culturi care cuprind mai ales cereale, indiferent dacă se utilizează semințele separat sau întreaga plantă, ca în cazul porumbului verde; tuberculi și rădăcinoase, precum, cartofi, topinambur, batate, cassava și igname; precum și culturi de bulbo-tuberculi, precum taro și taro polinezian;</w:t>
            </w:r>
          </w:p>
          <w:p w14:paraId="2936C507" w14:textId="77777777" w:rsidR="003034EE" w:rsidRPr="00EF37BA" w:rsidRDefault="003034EE" w:rsidP="003034EE">
            <w:pPr>
              <w:jc w:val="both"/>
              <w:rPr>
                <w:rFonts w:cs="Times New Roman"/>
                <w:lang w:val="ro-RO"/>
              </w:rPr>
            </w:pPr>
          </w:p>
          <w:p w14:paraId="3531743C" w14:textId="77777777" w:rsidR="003034EE" w:rsidRPr="00EF37BA" w:rsidRDefault="003034EE" w:rsidP="003034EE">
            <w:pPr>
              <w:jc w:val="both"/>
              <w:rPr>
                <w:rFonts w:cs="Times New Roman"/>
                <w:lang w:val="ro-RO"/>
              </w:rPr>
            </w:pPr>
            <w:r w:rsidRPr="00EF37BA">
              <w:rPr>
                <w:rFonts w:cs="Times New Roman"/>
                <w:lang w:val="ro-RO"/>
              </w:rPr>
              <w:t xml:space="preserve">40. „culturi alimentare și furajere” înseamnă culturi de plante bogate în amidon, de plante zaharoase sau de plante oleaginoase produse pe terenuri agricole drept cultură principală, cu excepția reziduurilor, a deșeurilor sau a materialelor ligno-celulozice și a culturilor intermediare, precum culturile intercalate și culturile de protecție, cu condiția ca </w:t>
            </w:r>
            <w:r w:rsidRPr="00EF37BA">
              <w:rPr>
                <w:rFonts w:cs="Times New Roman"/>
                <w:lang w:val="ro-RO"/>
              </w:rPr>
              <w:lastRenderedPageBreak/>
              <w:t>utilizarea unor astfel de culturi intermediare să nu genereze o creștere a cererii de terenuri suplimentare;</w:t>
            </w:r>
          </w:p>
          <w:p w14:paraId="454501B5" w14:textId="77777777" w:rsidR="003034EE" w:rsidRPr="00EF37BA" w:rsidRDefault="003034EE" w:rsidP="003034EE">
            <w:pPr>
              <w:jc w:val="both"/>
              <w:rPr>
                <w:rFonts w:cs="Times New Roman"/>
                <w:lang w:val="ro-RO"/>
              </w:rPr>
            </w:pPr>
          </w:p>
          <w:p w14:paraId="035F436A" w14:textId="77777777" w:rsidR="003034EE" w:rsidRPr="00EF37BA" w:rsidRDefault="003034EE" w:rsidP="003034EE">
            <w:pPr>
              <w:jc w:val="both"/>
              <w:rPr>
                <w:rFonts w:cs="Times New Roman"/>
                <w:lang w:val="ro-RO"/>
              </w:rPr>
            </w:pPr>
            <w:r w:rsidRPr="00EF37BA">
              <w:rPr>
                <w:rFonts w:cs="Times New Roman"/>
                <w:lang w:val="ro-RO"/>
              </w:rPr>
              <w:t>41. „materiale ligno-celulozice” înseamnă materiale compuse din lignină, celuloză și hemiceluloză, precum biomasa obținută din păduri, culturile lemnoase energetice și reziduurile și deșeurile industriilor forestiere;</w:t>
            </w:r>
          </w:p>
          <w:p w14:paraId="78A9F7FF" w14:textId="77777777" w:rsidR="003034EE" w:rsidRPr="00EF37BA" w:rsidRDefault="003034EE" w:rsidP="003034EE">
            <w:pPr>
              <w:jc w:val="both"/>
              <w:rPr>
                <w:rFonts w:cs="Times New Roman"/>
                <w:lang w:val="ro-RO"/>
              </w:rPr>
            </w:pPr>
          </w:p>
          <w:p w14:paraId="2B9BDE36" w14:textId="77777777" w:rsidR="003034EE" w:rsidRPr="00EF37BA" w:rsidRDefault="003034EE" w:rsidP="003034EE">
            <w:pPr>
              <w:jc w:val="both"/>
              <w:rPr>
                <w:rFonts w:cs="Times New Roman"/>
                <w:lang w:val="ro-RO"/>
              </w:rPr>
            </w:pPr>
            <w:r w:rsidRPr="00EF37BA">
              <w:rPr>
                <w:rFonts w:cs="Times New Roman"/>
                <w:lang w:val="ro-RO"/>
              </w:rPr>
              <w:t>42. „materiale celulozice de origine nealimentară” înseamnă materii prime compuse mai ales din celuloză și hemiceluloză, care au un conținut de lignină mai scăzut decât materialele ligno-celulozice, inclusiv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culturile alternative; reziduurile industriale, inclusiv cele provenite din culturi alimentare și furajere după ce s-au extras uleiuri vegetale, zaharuri, amidonuri și proteine; și materiale provenite din biodeșeuri;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3034EE" w:rsidRPr="00EF37BA" w:rsidRDefault="003034EE" w:rsidP="003034EE">
            <w:pPr>
              <w:jc w:val="both"/>
              <w:rPr>
                <w:rFonts w:cs="Times New Roman"/>
                <w:lang w:val="ro-RO"/>
              </w:rPr>
            </w:pPr>
          </w:p>
          <w:p w14:paraId="7B2CAA32" w14:textId="77777777" w:rsidR="003034EE" w:rsidRPr="00EF37BA" w:rsidRDefault="003034EE" w:rsidP="003034EE">
            <w:pPr>
              <w:jc w:val="both"/>
              <w:rPr>
                <w:rFonts w:cs="Times New Roman"/>
                <w:lang w:val="ro-RO"/>
              </w:rPr>
            </w:pPr>
            <w:r w:rsidRPr="00EF37BA">
              <w:rPr>
                <w:rFonts w:cs="Times New Roman"/>
                <w:lang w:val="ro-RO"/>
              </w:rPr>
              <w:t>43. „reziduu” înseamnă o substanță care nu reprezintă produsul sau produsele finite vizat(e) în mod direct de un proces de producție; acesta nu constituie un obiectiv principal al procesului de producție și procesul nu a fost modificat în mod intenționat pentru a-l produce;</w:t>
            </w:r>
          </w:p>
          <w:p w14:paraId="7B8A4190" w14:textId="77777777" w:rsidR="003034EE" w:rsidRPr="00EF37BA" w:rsidRDefault="003034EE" w:rsidP="003034EE">
            <w:pPr>
              <w:jc w:val="both"/>
              <w:rPr>
                <w:rFonts w:cs="Times New Roman"/>
                <w:lang w:val="ro-RO"/>
              </w:rPr>
            </w:pPr>
          </w:p>
          <w:p w14:paraId="020225D5" w14:textId="77777777" w:rsidR="003034EE" w:rsidRPr="00EF37BA" w:rsidRDefault="003034EE" w:rsidP="003034EE">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3034EE" w:rsidRPr="00EF37BA" w:rsidRDefault="003034EE" w:rsidP="003034EE">
            <w:pPr>
              <w:jc w:val="both"/>
              <w:rPr>
                <w:rFonts w:cs="Times New Roman"/>
                <w:lang w:val="ro-RO"/>
              </w:rPr>
            </w:pPr>
          </w:p>
          <w:p w14:paraId="5AB23A71" w14:textId="77777777" w:rsidR="003034EE" w:rsidRPr="00EF37BA" w:rsidRDefault="003034EE" w:rsidP="003034EE">
            <w:pPr>
              <w:jc w:val="both"/>
              <w:rPr>
                <w:rFonts w:cs="Times New Roman"/>
                <w:lang w:val="ro-RO"/>
              </w:rPr>
            </w:pPr>
            <w:r w:rsidRPr="00EF37BA">
              <w:rPr>
                <w:rFonts w:cs="Times New Roman"/>
                <w:lang w:val="ro-RO"/>
              </w:rPr>
              <w:t>45. „valoarea efectivă” înseamnă reducerile emisiilor de gaze cu efect de seră pentru unele sau pentru toate etapele unui proces specific de producție a biocombustibililor, a biolichidelor sau a combustibililor din biomasă, calculate în conformitate cu metodologia stabilită în anexa V partea C sau în anexa VI partea B;</w:t>
            </w:r>
          </w:p>
          <w:p w14:paraId="0278F472" w14:textId="77777777" w:rsidR="003034EE" w:rsidRPr="00EF37BA" w:rsidRDefault="003034EE" w:rsidP="003034EE">
            <w:pPr>
              <w:jc w:val="both"/>
              <w:rPr>
                <w:rFonts w:cs="Times New Roman"/>
                <w:lang w:val="ro-RO"/>
              </w:rPr>
            </w:pPr>
          </w:p>
          <w:p w14:paraId="75466266" w14:textId="77777777" w:rsidR="003034EE" w:rsidRPr="00EF37BA" w:rsidRDefault="003034EE" w:rsidP="003034EE">
            <w:pPr>
              <w:jc w:val="both"/>
              <w:rPr>
                <w:rFonts w:cs="Times New Roman"/>
                <w:lang w:val="ro-RO"/>
              </w:rPr>
            </w:pPr>
            <w:r w:rsidRPr="00EF37BA">
              <w:rPr>
                <w:rFonts w:cs="Times New Roman"/>
                <w:lang w:val="ro-RO"/>
              </w:rPr>
              <w:lastRenderedPageBreak/>
              <w:t>46. „valoare tipică” înseamnă o estimare a emisiilor și a reducerilor emisiilor de gaze cu efect de seră pentru o anumită filieră de producție a biocombustibililor, a biolichidelor sau a combustibililor din biomasă, care este reprezentativă pentru consumul Comunității Energetice;</w:t>
            </w:r>
          </w:p>
          <w:p w14:paraId="2839CA9C" w14:textId="77777777" w:rsidR="003034EE" w:rsidRPr="00EF37BA" w:rsidRDefault="003034EE" w:rsidP="003034EE">
            <w:pPr>
              <w:jc w:val="both"/>
              <w:rPr>
                <w:rFonts w:cs="Times New Roman"/>
                <w:lang w:val="ro-RO"/>
              </w:rPr>
            </w:pPr>
          </w:p>
          <w:p w14:paraId="6E621BA1" w14:textId="0C0B7D3D" w:rsidR="003034EE" w:rsidRPr="00EF37BA" w:rsidRDefault="003034EE" w:rsidP="003034EE">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5172" w:type="dxa"/>
            <w:shd w:val="clear" w:color="auto" w:fill="auto"/>
          </w:tcPr>
          <w:p w14:paraId="20B801BB" w14:textId="5D535FE0" w:rsidR="003034EE" w:rsidRPr="00B46D24" w:rsidRDefault="003034EE" w:rsidP="003034EE">
            <w:pPr>
              <w:pStyle w:val="Other0"/>
              <w:jc w:val="both"/>
              <w:rPr>
                <w:b/>
                <w:bCs/>
                <w:color w:val="000000"/>
                <w:lang w:val="ro-RO" w:eastAsia="ro-MD" w:bidi="ro-MD"/>
              </w:rPr>
            </w:pPr>
            <w:r w:rsidRPr="00EF37BA">
              <w:rPr>
                <w:b/>
                <w:bCs/>
                <w:color w:val="000000"/>
                <w:lang w:val="ro-RO" w:eastAsia="ro-MD" w:bidi="ro-MD"/>
              </w:rPr>
              <w:lastRenderedPageBreak/>
              <w:t>Articolul 3.</w:t>
            </w:r>
            <w:r w:rsidRPr="00EF37BA">
              <w:rPr>
                <w:color w:val="000000"/>
                <w:lang w:val="ro-RO" w:eastAsia="ro-MD" w:bidi="ro-MD"/>
              </w:rPr>
              <w:t xml:space="preserve"> </w:t>
            </w:r>
            <w:r w:rsidRPr="00B46D24">
              <w:rPr>
                <w:b/>
                <w:bCs/>
                <w:color w:val="000000"/>
                <w:lang w:val="ro-RO" w:eastAsia="ro-MD" w:bidi="ro-MD"/>
              </w:rPr>
              <w:t>Noţiuni principale</w:t>
            </w:r>
          </w:p>
          <w:p w14:paraId="610224A8" w14:textId="6D54DB5C" w:rsidR="003034EE" w:rsidRPr="00EF37BA" w:rsidRDefault="003034EE" w:rsidP="003034EE">
            <w:pPr>
              <w:pStyle w:val="Other0"/>
              <w:jc w:val="both"/>
              <w:rPr>
                <w:color w:val="000000"/>
                <w:lang w:val="ro-RO" w:eastAsia="ro-MD" w:bidi="ro-MD"/>
              </w:rPr>
            </w:pPr>
            <w:r w:rsidRPr="00EF37BA">
              <w:rPr>
                <w:color w:val="000000"/>
                <w:lang w:val="ro-RO" w:eastAsia="ro-MD" w:bidi="ro-MD"/>
              </w:rPr>
              <w:t>biocarburant – combustibil lichid sau gazos pentru transport, produs din biomasă;</w:t>
            </w:r>
          </w:p>
          <w:p w14:paraId="2A4527AF" w14:textId="77777777" w:rsidR="003034EE" w:rsidRPr="00EF37BA" w:rsidRDefault="003034EE" w:rsidP="003034EE">
            <w:pPr>
              <w:pStyle w:val="Other0"/>
              <w:jc w:val="both"/>
              <w:rPr>
                <w:color w:val="000000"/>
                <w:lang w:val="ro-RO" w:eastAsia="ro-MD" w:bidi="ro-MD"/>
              </w:rPr>
            </w:pPr>
          </w:p>
          <w:p w14:paraId="3A103892"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biocombustibil solid  – combustibil solid produs direct sau indirect din biomasă;</w:t>
            </w:r>
          </w:p>
          <w:p w14:paraId="1B570445" w14:textId="77777777" w:rsidR="003034EE" w:rsidRPr="00EF37BA" w:rsidRDefault="003034EE" w:rsidP="003034EE">
            <w:pPr>
              <w:pStyle w:val="Other0"/>
              <w:jc w:val="both"/>
              <w:rPr>
                <w:color w:val="000000"/>
                <w:lang w:val="ro-RO" w:eastAsia="ro-MD" w:bidi="ro-MD"/>
              </w:rPr>
            </w:pPr>
          </w:p>
          <w:p w14:paraId="744B8CA0"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115ED3DC" w14:textId="77777777" w:rsidR="003034EE" w:rsidRPr="00EF37BA" w:rsidRDefault="003034EE" w:rsidP="003034EE">
            <w:pPr>
              <w:pStyle w:val="Other0"/>
              <w:jc w:val="both"/>
              <w:rPr>
                <w:color w:val="000000"/>
                <w:lang w:val="ro-RO" w:eastAsia="ro-MD" w:bidi="ro-MD"/>
              </w:rPr>
            </w:pPr>
          </w:p>
          <w:p w14:paraId="7DF24A9A"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biolichide – combustibil lichid produs din biomasă, utilizat în scopuri energetice altele decît pentru transport, inclusiv pentru producerea energiei electrice, a energiei destinate încălzirii şi răcirii;</w:t>
            </w:r>
          </w:p>
          <w:p w14:paraId="5324F22D" w14:textId="77777777" w:rsidR="003034EE" w:rsidRPr="00EF37BA" w:rsidRDefault="003034EE" w:rsidP="003034EE">
            <w:pPr>
              <w:pStyle w:val="Other0"/>
              <w:jc w:val="both"/>
              <w:rPr>
                <w:color w:val="000000"/>
                <w:lang w:val="ro-RO" w:eastAsia="ro-MD" w:bidi="ro-MD"/>
              </w:rPr>
            </w:pPr>
          </w:p>
          <w:p w14:paraId="4B6B887B" w14:textId="706FC3C0" w:rsidR="003034EE" w:rsidRPr="00EF37BA" w:rsidRDefault="003034EE" w:rsidP="003034EE">
            <w:pPr>
              <w:pStyle w:val="Other0"/>
              <w:jc w:val="both"/>
              <w:rPr>
                <w:color w:val="000000"/>
                <w:lang w:val="ro-RO" w:eastAsia="ro-MD" w:bidi="ro-MD"/>
              </w:rPr>
            </w:pPr>
            <w:r w:rsidRPr="00EF37BA">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775FB23E" w14:textId="77777777" w:rsidR="003034EE" w:rsidRPr="00EF37BA" w:rsidRDefault="003034EE" w:rsidP="003034EE">
            <w:pPr>
              <w:pStyle w:val="Other0"/>
              <w:jc w:val="both"/>
              <w:rPr>
                <w:color w:val="000000"/>
                <w:lang w:val="ro-RO" w:eastAsia="ro-MD" w:bidi="ro-MD"/>
              </w:rPr>
            </w:pPr>
          </w:p>
          <w:p w14:paraId="2D45F361"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F9697A4" w14:textId="77777777" w:rsidR="003034EE" w:rsidRPr="00EF37BA" w:rsidRDefault="003034EE" w:rsidP="003034EE">
            <w:pPr>
              <w:pStyle w:val="Other0"/>
              <w:jc w:val="both"/>
              <w:rPr>
                <w:color w:val="000000"/>
                <w:lang w:val="ro-RO" w:eastAsia="ro-MD" w:bidi="ro-MD"/>
              </w:rPr>
            </w:pPr>
          </w:p>
          <w:p w14:paraId="7F4472C0"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tehnologic şi pierderile de energie electrică şi de energie termică în reţelele electrice şi în reţelele termice;</w:t>
            </w:r>
          </w:p>
          <w:p w14:paraId="7FF31978" w14:textId="77777777" w:rsidR="003034EE" w:rsidRPr="00EF37BA" w:rsidRDefault="003034EE" w:rsidP="003034EE">
            <w:pPr>
              <w:pStyle w:val="Other0"/>
              <w:jc w:val="both"/>
              <w:rPr>
                <w:color w:val="000000"/>
                <w:lang w:val="ro-RO" w:eastAsia="ro-MD" w:bidi="ro-MD"/>
              </w:rPr>
            </w:pPr>
          </w:p>
          <w:p w14:paraId="2C251C30" w14:textId="2A8E5E8F" w:rsidR="003034EE" w:rsidRPr="00EF37BA" w:rsidRDefault="003034EE" w:rsidP="003034EE">
            <w:pPr>
              <w:pStyle w:val="Other0"/>
              <w:jc w:val="both"/>
              <w:rPr>
                <w:color w:val="000000"/>
                <w:lang w:val="ro-RO" w:eastAsia="ro-MD" w:bidi="ro-MD"/>
              </w:rPr>
            </w:pPr>
            <w:r w:rsidRPr="00EF37BA">
              <w:rPr>
                <w:color w:val="000000"/>
                <w:lang w:val="ro-RO" w:eastAsia="ro-MD" w:bidi="ro-MD"/>
              </w:rPr>
              <w:lastRenderedPageBreak/>
              <w:t>contract pentru diferențe – contract semnat între producătorul eligibil și furnizorul central de energie electrică, prin care producătorului eligibil care comercializează pe piața concurențială energia electrică produsă i se asigură diferențele pozitive sau negative, printr-o primă variabilă ,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16684248" w14:textId="77777777" w:rsidR="003034EE" w:rsidRPr="00EF37BA" w:rsidRDefault="003034EE" w:rsidP="003034EE">
            <w:pPr>
              <w:pStyle w:val="Other0"/>
              <w:jc w:val="both"/>
              <w:rPr>
                <w:color w:val="000000"/>
                <w:lang w:val="ro-RO" w:eastAsia="ro-MD" w:bidi="ro-MD"/>
              </w:rPr>
            </w:pPr>
          </w:p>
          <w:p w14:paraId="3E330F20" w14:textId="0E33508E" w:rsidR="003034EE" w:rsidRPr="00EF37BA" w:rsidRDefault="003034EE" w:rsidP="003034EE">
            <w:pPr>
              <w:pStyle w:val="Other0"/>
              <w:jc w:val="both"/>
              <w:rPr>
                <w:color w:val="000000"/>
                <w:lang w:val="ro-RO" w:eastAsia="ro-MD" w:bidi="ro-MD"/>
              </w:rPr>
            </w:pPr>
            <w:r w:rsidRPr="00EF37BA">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26B72033" w14:textId="77777777" w:rsidR="003034EE" w:rsidRPr="00EF37BA" w:rsidRDefault="003034EE" w:rsidP="003034EE">
            <w:pPr>
              <w:pStyle w:val="Other0"/>
              <w:jc w:val="both"/>
              <w:rPr>
                <w:color w:val="000000"/>
                <w:lang w:val="ro-RO" w:eastAsia="ro-MD" w:bidi="ro-MD"/>
              </w:rPr>
            </w:pPr>
          </w:p>
          <w:p w14:paraId="5A5B184C" w14:textId="48F68F2C" w:rsidR="003034EE" w:rsidRPr="00EF37BA" w:rsidRDefault="003034EE" w:rsidP="003034EE">
            <w:pPr>
              <w:pStyle w:val="Other0"/>
              <w:jc w:val="both"/>
              <w:rPr>
                <w:color w:val="000000"/>
                <w:lang w:val="ro-RO" w:eastAsia="ro-MD" w:bidi="ro-MD"/>
              </w:rPr>
            </w:pPr>
            <w:r w:rsidRPr="00EF37BA">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73BFF84B" w14:textId="77777777" w:rsidR="003034EE" w:rsidRPr="00EF37BA" w:rsidRDefault="003034EE" w:rsidP="003034EE">
            <w:pPr>
              <w:pStyle w:val="Other0"/>
              <w:jc w:val="both"/>
              <w:rPr>
                <w:color w:val="000000"/>
                <w:lang w:val="ro-RO" w:eastAsia="ro-MD" w:bidi="ro-MD"/>
              </w:rPr>
            </w:pPr>
          </w:p>
          <w:p w14:paraId="26A54989"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energie aerotermală – energie stocată sub formă de căldură în aerul ambiental;</w:t>
            </w:r>
          </w:p>
          <w:p w14:paraId="2E02E303" w14:textId="77777777" w:rsidR="003034EE" w:rsidRPr="00EF37BA" w:rsidRDefault="003034EE" w:rsidP="003034EE">
            <w:pPr>
              <w:pStyle w:val="Other0"/>
              <w:jc w:val="both"/>
              <w:rPr>
                <w:color w:val="000000"/>
                <w:lang w:val="ro-RO" w:eastAsia="ro-MD" w:bidi="ro-MD"/>
              </w:rPr>
            </w:pPr>
          </w:p>
          <w:p w14:paraId="3FCBC68D" w14:textId="7F18D881" w:rsidR="003034EE" w:rsidRPr="00EF37BA" w:rsidRDefault="003034EE" w:rsidP="003034EE">
            <w:pPr>
              <w:pStyle w:val="Other0"/>
              <w:jc w:val="both"/>
              <w:rPr>
                <w:color w:val="000000"/>
                <w:lang w:val="ro-RO" w:eastAsia="ro-MD" w:bidi="ro-MD"/>
              </w:rPr>
            </w:pPr>
            <w:r w:rsidRPr="00EF37BA">
              <w:rPr>
                <w:color w:val="000000"/>
                <w:lang w:val="ro-RO" w:eastAsia="ro-MD" w:bidi="ro-MD"/>
              </w:rPr>
              <w:t xml:space="preserve">energie din surse regenerabile sau energie regenerabilă – energie obţinută prin valorificarea surselor nefosile regenerabile (în continuare – surse regenerabile), respectiv energia eoliană, energia solară, energia </w:t>
            </w:r>
            <w:r w:rsidRPr="00EF37BA">
              <w:rPr>
                <w:color w:val="000000"/>
                <w:lang w:val="ro-RO" w:eastAsia="ro-MD" w:bidi="ro-MD"/>
              </w:rPr>
              <w:lastRenderedPageBreak/>
              <w:t>aerotermală, energia geotermală, energia hidrotermală și cea a oceanelor, energia hidroelectrică, biomasa, biogazul, gazul de fermentare a deşeurilor (gazul de depozit) şi gazul provenit din instalaţiile de epurare a apelor uzate;</w:t>
            </w:r>
          </w:p>
          <w:p w14:paraId="078CEE9C" w14:textId="77777777" w:rsidR="003034EE" w:rsidRPr="00EF37BA" w:rsidRDefault="003034EE" w:rsidP="003034EE">
            <w:pPr>
              <w:pStyle w:val="Other0"/>
              <w:jc w:val="both"/>
              <w:rPr>
                <w:color w:val="000000"/>
                <w:lang w:val="ro-RO" w:eastAsia="ro-MD" w:bidi="ro-MD"/>
              </w:rPr>
            </w:pPr>
          </w:p>
          <w:p w14:paraId="44AA92EA"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sens ascendent nu este considerată energie electrică din surse regenerabile;</w:t>
            </w:r>
          </w:p>
          <w:p w14:paraId="5ED2F658" w14:textId="77777777" w:rsidR="003034EE" w:rsidRPr="00EF37BA" w:rsidRDefault="003034EE" w:rsidP="003034EE">
            <w:pPr>
              <w:pStyle w:val="Other0"/>
              <w:jc w:val="both"/>
              <w:rPr>
                <w:color w:val="000000"/>
                <w:lang w:val="ro-RO" w:eastAsia="ro-MD" w:bidi="ro-MD"/>
              </w:rPr>
            </w:pPr>
          </w:p>
          <w:p w14:paraId="5E4177EA"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energie geotermală – energie stocată sub formă de căldură sub stratul solid al suprafeţei terestre;</w:t>
            </w:r>
          </w:p>
          <w:p w14:paraId="10A24612" w14:textId="77777777" w:rsidR="003034EE" w:rsidRPr="00EF37BA" w:rsidRDefault="003034EE" w:rsidP="003034EE">
            <w:pPr>
              <w:pStyle w:val="Other0"/>
              <w:jc w:val="both"/>
              <w:rPr>
                <w:color w:val="000000"/>
                <w:lang w:val="ro-RO" w:eastAsia="ro-MD" w:bidi="ro-MD"/>
              </w:rPr>
            </w:pPr>
          </w:p>
          <w:p w14:paraId="3C66CFE5" w14:textId="387C6E9C" w:rsidR="003034EE" w:rsidRPr="00EF37BA" w:rsidRDefault="003034EE" w:rsidP="003034EE">
            <w:pPr>
              <w:pStyle w:val="Other0"/>
              <w:jc w:val="both"/>
              <w:rPr>
                <w:color w:val="000000"/>
                <w:lang w:val="ro-RO" w:eastAsia="ro-MD" w:bidi="ro-MD"/>
              </w:rPr>
            </w:pPr>
            <w:r w:rsidRPr="00EF37BA">
              <w:rPr>
                <w:color w:val="000000"/>
                <w:lang w:val="ro-RO" w:eastAsia="ro-MD" w:bidi="ro-MD"/>
              </w:rPr>
              <w:t>garanţie de bună execuţie a contractului – mijloace financiare puse de către un potențial producător de energie electrică în beneficiul Guvernului, în cazul oferirii statutului de producător eligibil în cadrul licitaţiei, sau al Agenţiei Naţionale pentru Reglementare în Energetică, în cazul confirmării statutului de producător eligibil, pentru a asigura realizarea obligaţiilor ce i-ar reveni în calitate de producător eligibil, în special cu privire la construcţia centralei electrice;</w:t>
            </w:r>
          </w:p>
          <w:p w14:paraId="4F42563D" w14:textId="77777777" w:rsidR="003034EE" w:rsidRPr="00EF37BA" w:rsidRDefault="003034EE" w:rsidP="003034EE">
            <w:pPr>
              <w:pStyle w:val="Other0"/>
              <w:jc w:val="both"/>
              <w:rPr>
                <w:color w:val="000000"/>
                <w:lang w:val="ro-RO" w:eastAsia="ro-MD" w:bidi="ro-MD"/>
              </w:rPr>
            </w:pPr>
          </w:p>
          <w:p w14:paraId="3EF33807"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garanţie de origine – document electronic eliberat cu scopul de a demonstra unui consumator final că o cantitate de energie electrică furnizată acestuia a fost produsă din surse regenerabile de energie;</w:t>
            </w:r>
          </w:p>
          <w:p w14:paraId="13B94487" w14:textId="77777777" w:rsidR="003034EE" w:rsidRPr="00EF37BA" w:rsidRDefault="003034EE" w:rsidP="003034EE">
            <w:pPr>
              <w:pStyle w:val="Other0"/>
              <w:jc w:val="both"/>
              <w:rPr>
                <w:color w:val="000000"/>
                <w:lang w:val="ro-RO" w:eastAsia="ro-MD" w:bidi="ro-MD"/>
              </w:rPr>
            </w:pPr>
          </w:p>
          <w:p w14:paraId="4586BCAB" w14:textId="3FDA4355" w:rsidR="003034EE" w:rsidRPr="00EF37BA" w:rsidRDefault="003034EE" w:rsidP="003034EE">
            <w:pPr>
              <w:pStyle w:val="Other0"/>
              <w:jc w:val="both"/>
              <w:rPr>
                <w:color w:val="000000"/>
                <w:lang w:val="ro-RO" w:eastAsia="ro-MD" w:bidi="ro-MD"/>
              </w:rPr>
            </w:pPr>
            <w:r w:rsidRPr="00EF37BA">
              <w:rPr>
                <w:color w:val="000000"/>
                <w:lang w:val="ro-RO" w:eastAsia="ro-MD" w:bidi="ro-MD"/>
              </w:rPr>
              <w:t>garanţie pentru ofertă – mijloace financiare puse de către solicitant în beneficiul Guvernului pentru a exclude comportamentul necorespunzător al acestuia pe întreaga perioadă de valabilitate a ofertei;</w:t>
            </w:r>
          </w:p>
          <w:p w14:paraId="5D00CCDA" w14:textId="77777777" w:rsidR="003034EE" w:rsidRPr="00EF37BA" w:rsidRDefault="003034EE" w:rsidP="003034EE">
            <w:pPr>
              <w:pStyle w:val="Other0"/>
              <w:jc w:val="both"/>
              <w:rPr>
                <w:color w:val="000000"/>
                <w:lang w:val="ro-RO" w:eastAsia="ro-MD" w:bidi="ro-MD"/>
              </w:rPr>
            </w:pPr>
          </w:p>
          <w:p w14:paraId="02BFB425" w14:textId="049DF78D" w:rsidR="003034EE" w:rsidRPr="00EF37BA" w:rsidRDefault="003034EE" w:rsidP="003034EE">
            <w:pPr>
              <w:pStyle w:val="Other0"/>
              <w:jc w:val="both"/>
              <w:rPr>
                <w:color w:val="000000"/>
                <w:lang w:val="ro-RO" w:eastAsia="ro-MD" w:bidi="ro-MD"/>
              </w:rPr>
            </w:pPr>
            <w:r w:rsidRPr="00EF37BA">
              <w:rPr>
                <w:color w:val="000000"/>
                <w:lang w:val="ro-RO" w:eastAsia="ro-MD" w:bidi="ro-MD"/>
              </w:rPr>
              <w:t xml:space="preserve">garanţie pentru participare – mijloace financiare puse de </w:t>
            </w:r>
            <w:r w:rsidRPr="00EF37BA">
              <w:rPr>
                <w:color w:val="000000"/>
                <w:lang w:val="ro-RO" w:eastAsia="ro-MD" w:bidi="ro-MD"/>
              </w:rPr>
              <w:lastRenderedPageBreak/>
              <w:t>către solicitant în beneficiul Agenției Naționale pentru Reglementare în Energetică pentru a exclude comportamentul necorespunzător al acestuia în cadrul şi în legătură cu procedura de confirmare a statutului de producător eligibil;</w:t>
            </w:r>
          </w:p>
          <w:p w14:paraId="0F6EA6F7" w14:textId="77777777" w:rsidR="003034EE" w:rsidRPr="00EF37BA" w:rsidRDefault="003034EE" w:rsidP="003034EE">
            <w:pPr>
              <w:pStyle w:val="Other0"/>
              <w:jc w:val="both"/>
              <w:rPr>
                <w:color w:val="000000"/>
                <w:lang w:val="ro-RO" w:eastAsia="ro-MD" w:bidi="ro-MD"/>
              </w:rPr>
            </w:pPr>
          </w:p>
          <w:p w14:paraId="23081C10"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încălzire centralizată sau răcire centralizată –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0929637D" w14:textId="77777777" w:rsidR="003034EE" w:rsidRPr="00EF37BA" w:rsidRDefault="003034EE" w:rsidP="003034EE">
            <w:pPr>
              <w:pStyle w:val="Other0"/>
              <w:jc w:val="both"/>
              <w:rPr>
                <w:color w:val="000000"/>
                <w:lang w:val="ro-RO" w:eastAsia="ro-MD" w:bidi="ro-MD"/>
              </w:rPr>
            </w:pPr>
          </w:p>
          <w:p w14:paraId="13DA6570"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3C7247EA" w14:textId="77777777" w:rsidR="003034EE" w:rsidRPr="00EF37BA" w:rsidRDefault="003034EE" w:rsidP="003034EE">
            <w:pPr>
              <w:pStyle w:val="Other0"/>
              <w:jc w:val="both"/>
              <w:rPr>
                <w:color w:val="000000"/>
                <w:lang w:val="ro-RO" w:eastAsia="ro-MD" w:bidi="ro-MD"/>
              </w:rPr>
            </w:pPr>
          </w:p>
          <w:p w14:paraId="073DA7C4"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producător de biocarburant – persoană juridică care produce şi comercializează biocarburant în conformitate cu condiţiile stabilite în legile şi alte acte normative în domeniu;</w:t>
            </w:r>
          </w:p>
          <w:p w14:paraId="6359AFD1" w14:textId="77777777" w:rsidR="003034EE" w:rsidRPr="00EF37BA" w:rsidRDefault="003034EE" w:rsidP="003034EE">
            <w:pPr>
              <w:pStyle w:val="Other0"/>
              <w:jc w:val="both"/>
              <w:rPr>
                <w:color w:val="000000"/>
                <w:lang w:val="ro-RO" w:eastAsia="ro-MD" w:bidi="ro-MD"/>
              </w:rPr>
            </w:pPr>
          </w:p>
          <w:p w14:paraId="02BAC5D0" w14:textId="14D43ECE" w:rsidR="003034EE" w:rsidRPr="00EF37BA" w:rsidRDefault="003034EE" w:rsidP="003034EE">
            <w:pPr>
              <w:pStyle w:val="Other0"/>
              <w:jc w:val="both"/>
              <w:rPr>
                <w:color w:val="000000"/>
                <w:lang w:val="ro-RO" w:eastAsia="ro-MD" w:bidi="ro-MD"/>
              </w:rPr>
            </w:pPr>
            <w:r w:rsidRPr="00EF37BA">
              <w:rPr>
                <w:color w:val="000000"/>
                <w:lang w:val="ro-RO" w:eastAsia="ro-MD" w:bidi="ro-MD"/>
              </w:rPr>
              <w:t>producător eligibil ­producător de energie electrică din surse regenerabile cu dreptul de a beneficia de o schemă de sprijin, în conformitate cu prezenta lege;</w:t>
            </w:r>
          </w:p>
          <w:p w14:paraId="2D7A274C" w14:textId="42426CDF" w:rsidR="003034EE" w:rsidRPr="00EF37BA" w:rsidRDefault="003034EE" w:rsidP="003034EE">
            <w:pPr>
              <w:pStyle w:val="Other0"/>
              <w:jc w:val="both"/>
              <w:rPr>
                <w:color w:val="000000"/>
                <w:lang w:val="ro-RO" w:eastAsia="ro-MD" w:bidi="ro-MD"/>
              </w:rPr>
            </w:pPr>
          </w:p>
          <w:p w14:paraId="09576DD3" w14:textId="79B30AD6" w:rsidR="003034EE" w:rsidRPr="00EF37BA" w:rsidRDefault="003034EE" w:rsidP="003034EE">
            <w:pPr>
              <w:pStyle w:val="Other0"/>
              <w:jc w:val="both"/>
              <w:rPr>
                <w:color w:val="000000"/>
                <w:lang w:val="ro-RO" w:eastAsia="ro-MD" w:bidi="ro-MD"/>
              </w:rPr>
            </w:pPr>
            <w:r w:rsidRPr="00EF37BA">
              <w:rPr>
                <w:color w:val="000000"/>
                <w:lang w:val="ro-RO" w:eastAsia="ro-MD" w:bidi="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009D8D6D" w14:textId="77777777" w:rsidR="003034EE" w:rsidRPr="00EF37BA" w:rsidRDefault="003034EE" w:rsidP="003034EE">
            <w:pPr>
              <w:pStyle w:val="Other0"/>
              <w:jc w:val="both"/>
              <w:rPr>
                <w:color w:val="000000"/>
                <w:lang w:val="ro-RO" w:eastAsia="ro-MD" w:bidi="ro-MD"/>
              </w:rPr>
            </w:pPr>
          </w:p>
          <w:p w14:paraId="40B3BE9E" w14:textId="46E57D0B" w:rsidR="003034EE" w:rsidRPr="00EF37BA" w:rsidRDefault="003034EE" w:rsidP="003034EE">
            <w:pPr>
              <w:pStyle w:val="Other0"/>
              <w:jc w:val="both"/>
              <w:rPr>
                <w:color w:val="000000"/>
                <w:lang w:val="ro-RO" w:eastAsia="ro-MD" w:bidi="ro-MD"/>
              </w:rPr>
            </w:pPr>
            <w:r w:rsidRPr="00EF37BA">
              <w:rPr>
                <w:color w:val="000000"/>
                <w:lang w:val="ro-RO" w:eastAsia="ro-MD" w:bidi="ro-MD"/>
              </w:rPr>
              <w:t xml:space="preserve">producător eligibil mare  – producător eligibil care operează o centrală/ mai multe centrale electrice de producere a energiei electrice din surse regenerabile, cu </w:t>
            </w:r>
            <w:r w:rsidRPr="00EF37BA">
              <w:rPr>
                <w:color w:val="000000"/>
                <w:lang w:val="ro-RO" w:eastAsia="ro-MD" w:bidi="ro-MD"/>
              </w:rPr>
              <w:lastRenderedPageBreak/>
              <w:t>o capacitate cumulativă mai mare decât limita de capacitate stabilită de Guvern în conformitate cu art. 10, lit. e);</w:t>
            </w:r>
          </w:p>
          <w:p w14:paraId="52436AB8" w14:textId="77777777" w:rsidR="003034EE" w:rsidRPr="00EF37BA" w:rsidRDefault="003034EE" w:rsidP="003034EE">
            <w:pPr>
              <w:pStyle w:val="Other0"/>
              <w:jc w:val="both"/>
              <w:rPr>
                <w:color w:val="000000"/>
                <w:lang w:val="ro-RO" w:eastAsia="ro-MD" w:bidi="ro-MD"/>
              </w:rPr>
            </w:pPr>
          </w:p>
          <w:p w14:paraId="7F61EA7C" w14:textId="77777777" w:rsidR="003034EE" w:rsidRPr="00EF37BA" w:rsidRDefault="003034EE" w:rsidP="003034EE">
            <w:pPr>
              <w:pStyle w:val="Other0"/>
              <w:jc w:val="both"/>
              <w:rPr>
                <w:color w:val="000000"/>
                <w:lang w:val="ro-RO" w:eastAsia="ro-MD" w:bidi="ro-MD"/>
              </w:rPr>
            </w:pPr>
            <w:r w:rsidRPr="00EF37BA">
              <w:rPr>
                <w:color w:val="000000"/>
                <w:lang w:val="ro-RO" w:eastAsia="ro-MD" w:bidi="ro-MD"/>
              </w:rPr>
              <w:t>schemă de sprijin – orice instrument, schemă sau mecanism aplicat pentru promovarea utilizării energiei din surse regenerabile prin reducerea costurilor acestei energii, prin creşterea preţului la care aceasta poate fi vîndută sau prin mărirea, prin intermediul unor obligaţii referitoare la energia regenerabilă sau în alt mod, a cantității achiziționate de acest tip de energie;</w:t>
            </w:r>
          </w:p>
          <w:p w14:paraId="6A6D9F7D" w14:textId="77777777" w:rsidR="003034EE" w:rsidRPr="00EF37BA" w:rsidRDefault="003034EE" w:rsidP="003034EE">
            <w:pPr>
              <w:pStyle w:val="Other0"/>
              <w:jc w:val="both"/>
              <w:rPr>
                <w:color w:val="000000"/>
                <w:lang w:val="ro-RO" w:eastAsia="ro-MD" w:bidi="ro-MD"/>
              </w:rPr>
            </w:pPr>
          </w:p>
          <w:p w14:paraId="0A8C75C6" w14:textId="274E4920" w:rsidR="003034EE" w:rsidRPr="00EF37BA" w:rsidRDefault="003034EE" w:rsidP="003034EE">
            <w:pPr>
              <w:pStyle w:val="Other0"/>
              <w:jc w:val="both"/>
              <w:rPr>
                <w:color w:val="000000"/>
                <w:lang w:val="ro-RO" w:eastAsia="ro-MD" w:bidi="ro-MD"/>
              </w:rPr>
            </w:pPr>
            <w:r w:rsidRPr="00EF37BA">
              <w:rPr>
                <w:color w:val="000000"/>
                <w:lang w:val="ro-RO" w:eastAsia="ro-MD" w:bidi="ro-MD"/>
              </w:rPr>
              <w:t>valoare efectivă – valoarea reducerii emisiilor de gaze cu efect de seră pentru unele sau pentru toate etapele unui proces specific de producţie a  biocarburanţilor,  biolichidelor sau combustibililor din biomasă;</w:t>
            </w:r>
          </w:p>
          <w:p w14:paraId="498EEDF8" w14:textId="77777777" w:rsidR="003034EE" w:rsidRPr="00EF37BA" w:rsidRDefault="003034EE" w:rsidP="003034EE">
            <w:pPr>
              <w:pStyle w:val="Other0"/>
              <w:jc w:val="both"/>
              <w:rPr>
                <w:color w:val="000000"/>
                <w:lang w:val="ro-RO" w:eastAsia="ro-MD" w:bidi="ro-MD"/>
              </w:rPr>
            </w:pPr>
          </w:p>
          <w:p w14:paraId="0B4C100C" w14:textId="01201C72" w:rsidR="003034EE" w:rsidRPr="00EF37BA" w:rsidRDefault="003034EE" w:rsidP="003034EE">
            <w:pPr>
              <w:pStyle w:val="Other0"/>
              <w:jc w:val="both"/>
              <w:rPr>
                <w:color w:val="000000"/>
                <w:lang w:val="ro-RO" w:eastAsia="ro-MD" w:bidi="ro-MD"/>
              </w:rPr>
            </w:pPr>
            <w:r w:rsidRPr="00EF37BA">
              <w:rPr>
                <w:color w:val="000000"/>
                <w:lang w:val="ro-RO" w:eastAsia="ro-MD" w:bidi="ro-MD"/>
              </w:rPr>
              <w:t>valoare tipică – valoarea estimată a reducerii reprezentative a emisiilor de gaze cu efect de seră pentru o anumită filieră de producţie a biocarburanţilor, biolichidelor sau combustibililor din biomasă;</w:t>
            </w:r>
          </w:p>
          <w:p w14:paraId="001064BF" w14:textId="77777777" w:rsidR="003034EE" w:rsidRPr="00EF37BA" w:rsidRDefault="003034EE" w:rsidP="003034EE">
            <w:pPr>
              <w:pStyle w:val="Other0"/>
              <w:jc w:val="both"/>
              <w:rPr>
                <w:color w:val="000000"/>
                <w:lang w:val="ro-RO" w:eastAsia="ro-MD" w:bidi="ro-MD"/>
              </w:rPr>
            </w:pPr>
          </w:p>
          <w:p w14:paraId="60524309" w14:textId="77777777" w:rsidR="003034EE" w:rsidRPr="00EF37BA" w:rsidRDefault="003034EE" w:rsidP="003034EE">
            <w:pPr>
              <w:jc w:val="both"/>
              <w:rPr>
                <w:rFonts w:cs="Times New Roman"/>
                <w:color w:val="000000"/>
                <w:lang w:val="ro-RO" w:eastAsia="ro-MD" w:bidi="ro-MD"/>
              </w:rPr>
            </w:pPr>
            <w:r w:rsidRPr="00EF37BA">
              <w:rPr>
                <w:rFonts w:cs="Times New Roman"/>
                <w:color w:val="000000"/>
                <w:lang w:val="ro-RO" w:eastAsia="ro-MD" w:bidi="ro-MD"/>
              </w:rPr>
              <w:t xml:space="preserve">valoare implicită – valoarea derivată dintr-o valoare tipică prin aplicarea unor factori predeterminaţi şi care poate să fie utilizată în locul unei valori efective </w:t>
            </w:r>
          </w:p>
          <w:p w14:paraId="1A8AA74B" w14:textId="77777777" w:rsidR="003034EE" w:rsidRPr="00EF37BA" w:rsidRDefault="003034EE" w:rsidP="003034EE">
            <w:pPr>
              <w:jc w:val="both"/>
              <w:rPr>
                <w:rFonts w:cs="Times New Roman"/>
                <w:lang w:val="ro-RO"/>
              </w:rPr>
            </w:pPr>
          </w:p>
          <w:p w14:paraId="56C369D3" w14:textId="753FE618" w:rsidR="003034EE" w:rsidRPr="00EF37BA" w:rsidRDefault="003034EE" w:rsidP="003034EE">
            <w:pPr>
              <w:jc w:val="both"/>
              <w:rPr>
                <w:rFonts w:cs="Times New Roman"/>
                <w:lang w:val="ro-RO"/>
              </w:rPr>
            </w:pPr>
            <w:r w:rsidRPr="00EF37BA">
              <w:rPr>
                <w:rFonts w:cs="Times New Roman"/>
                <w:lang w:val="ro-RO"/>
              </w:rPr>
              <w:t>combustibil din biomasă - combustibili gazoși și solizi (în continuare - biocombustibili solizi) produși din biomasă;</w:t>
            </w:r>
          </w:p>
          <w:p w14:paraId="5849E36B" w14:textId="77777777" w:rsidR="003034EE" w:rsidRPr="00EF37BA" w:rsidRDefault="003034EE" w:rsidP="003034EE">
            <w:pPr>
              <w:jc w:val="both"/>
              <w:rPr>
                <w:rFonts w:cs="Times New Roman"/>
                <w:lang w:val="ro-RO"/>
              </w:rPr>
            </w:pPr>
          </w:p>
          <w:p w14:paraId="21BFB35F" w14:textId="5CFD5454" w:rsidR="003034EE" w:rsidRPr="00EF37BA" w:rsidRDefault="003034EE" w:rsidP="003034EE">
            <w:pPr>
              <w:jc w:val="both"/>
              <w:rPr>
                <w:rFonts w:cs="Times New Roman"/>
                <w:lang w:val="ro-RO"/>
              </w:rPr>
            </w:pPr>
            <w:r w:rsidRPr="00EF37BA">
              <w:rPr>
                <w:rFonts w:cs="Times New Roman"/>
                <w:lang w:val="ro-RO"/>
              </w:rPr>
              <w:t>biocarburant avansat” -  biocarburant produs din materiile prime enumerate în Regulamentul privind calculul consumului de energie din surse regenerabile;</w:t>
            </w:r>
          </w:p>
          <w:p w14:paraId="7C2AF17F" w14:textId="77777777" w:rsidR="003034EE" w:rsidRPr="00EF37BA" w:rsidRDefault="003034EE" w:rsidP="003034EE">
            <w:pPr>
              <w:jc w:val="both"/>
              <w:rPr>
                <w:rFonts w:cs="Times New Roman"/>
                <w:lang w:val="ro-RO"/>
              </w:rPr>
            </w:pPr>
          </w:p>
          <w:p w14:paraId="525116AE" w14:textId="0439241D" w:rsidR="003034EE" w:rsidRPr="00EF37BA" w:rsidRDefault="003034EE" w:rsidP="003034EE">
            <w:pPr>
              <w:jc w:val="both"/>
              <w:rPr>
                <w:rFonts w:cs="Times New Roman"/>
                <w:lang w:val="ro-RO"/>
              </w:rPr>
            </w:pPr>
            <w:r w:rsidRPr="00EF37BA">
              <w:rPr>
                <w:rFonts w:cs="Times New Roman"/>
                <w:lang w:val="ro-RO"/>
              </w:rPr>
              <w:t>deșeuri - orice substanță sau obiect pe care deținătorul le aruncă sau are intenția sau obligația să le arunce, după cum este definit de Legea nr. 209/2016 privind deșeurile”</w:t>
            </w:r>
          </w:p>
          <w:p w14:paraId="396B46F0" w14:textId="77777777" w:rsidR="003034EE" w:rsidRPr="00EF37BA" w:rsidRDefault="003034EE" w:rsidP="003034EE">
            <w:pPr>
              <w:jc w:val="both"/>
              <w:rPr>
                <w:rFonts w:cs="Times New Roman"/>
                <w:lang w:val="ro-RO"/>
              </w:rPr>
            </w:pPr>
          </w:p>
          <w:p w14:paraId="25303A1D" w14:textId="2DD94BAE" w:rsidR="003034EE" w:rsidRPr="00EF37BA" w:rsidRDefault="003034EE" w:rsidP="003034EE">
            <w:pPr>
              <w:jc w:val="both"/>
              <w:rPr>
                <w:rFonts w:cs="Times New Roman"/>
                <w:lang w:val="ro-RO"/>
              </w:rPr>
            </w:pPr>
            <w:r w:rsidRPr="00EF37BA">
              <w:rPr>
                <w:rFonts w:cs="Times New Roman"/>
                <w:lang w:val="ro-RO"/>
              </w:rPr>
              <w:t xml:space="preserve">primă variabilă  - sprijin financiar acordat sub forma unei compensații pozitive sau negative, per kWh, calculate ca </w:t>
            </w:r>
            <w:r w:rsidRPr="00EF37BA">
              <w:rPr>
                <w:rFonts w:cs="Times New Roman"/>
                <w:lang w:val="ro-RO"/>
              </w:rPr>
              <w:lastRenderedPageBreak/>
              <w:t>diferența dintre prețul fix/ de exercitare, stabilit în cadrul licitației, și prețul pieței angro de energie electrică, stabilit în conformitate cu Regulile pieței energiei electrice</w:t>
            </w:r>
          </w:p>
          <w:p w14:paraId="71B19B55" w14:textId="4632273A" w:rsidR="003034EE" w:rsidRPr="00EF37BA" w:rsidRDefault="003034EE" w:rsidP="003034EE">
            <w:pPr>
              <w:jc w:val="both"/>
              <w:rPr>
                <w:rFonts w:cs="Times New Roman"/>
                <w:lang w:val="ro-RO"/>
              </w:rPr>
            </w:pPr>
            <w:r w:rsidRPr="00EF37BA">
              <w:rPr>
                <w:rFonts w:cs="Times New Roman"/>
                <w:lang w:val="ro-RO"/>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35E5368E" w14:textId="77777777" w:rsidR="003034EE" w:rsidRPr="00EF37BA" w:rsidRDefault="003034EE" w:rsidP="003034EE">
            <w:pPr>
              <w:jc w:val="both"/>
              <w:rPr>
                <w:rFonts w:cs="Times New Roman"/>
                <w:lang w:val="ro-RO"/>
              </w:rPr>
            </w:pPr>
          </w:p>
          <w:p w14:paraId="5B866709" w14:textId="1716479F" w:rsidR="003034EE" w:rsidRPr="00EF37BA" w:rsidRDefault="003034EE" w:rsidP="003034EE">
            <w:pPr>
              <w:jc w:val="both"/>
              <w:rPr>
                <w:rFonts w:cs="Times New Roman"/>
                <w:lang w:val="ro-RO"/>
              </w:rPr>
            </w:pPr>
            <w:r w:rsidRPr="00EF37BA">
              <w:rPr>
                <w:rFonts w:cs="Times New Roman"/>
                <w:lang w:val="ro-RO"/>
              </w:rPr>
              <w:t>prețul pieței angro de energie electrică – prețul mediu ponderat stabilit pe un anumit interval de timp pe Piața pentru Ziua Următoare</w:t>
            </w:r>
          </w:p>
          <w:p w14:paraId="5426D231" w14:textId="77777777" w:rsidR="003034EE" w:rsidRPr="00EF37BA" w:rsidRDefault="003034EE" w:rsidP="003034EE">
            <w:pPr>
              <w:jc w:val="both"/>
              <w:rPr>
                <w:rFonts w:cs="Times New Roman"/>
                <w:lang w:val="ro-RO"/>
              </w:rPr>
            </w:pPr>
          </w:p>
          <w:p w14:paraId="5CE6B5FC" w14:textId="6446C4B2" w:rsidR="003034EE" w:rsidRPr="00EF37BA" w:rsidRDefault="003034EE" w:rsidP="003034EE">
            <w:pPr>
              <w:jc w:val="both"/>
              <w:rPr>
                <w:rFonts w:cs="Times New Roman"/>
                <w:lang w:val="ro-RO"/>
              </w:rPr>
            </w:pPr>
            <w:r w:rsidRPr="00EF37BA">
              <w:rPr>
                <w:rFonts w:cs="Times New Roman"/>
                <w:lang w:val="ro-RO"/>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11890027" w14:textId="77777777" w:rsidR="003034EE" w:rsidRPr="00EF37BA" w:rsidRDefault="003034EE" w:rsidP="003034EE">
            <w:pPr>
              <w:jc w:val="both"/>
              <w:rPr>
                <w:rFonts w:cs="Times New Roman"/>
                <w:lang w:val="ro-RO"/>
              </w:rPr>
            </w:pPr>
          </w:p>
          <w:p w14:paraId="45A0F6A7" w14:textId="2E5ECA0D" w:rsidR="003034EE" w:rsidRPr="00EF37BA" w:rsidRDefault="003034EE" w:rsidP="003034EE">
            <w:pPr>
              <w:jc w:val="both"/>
              <w:rPr>
                <w:rFonts w:cs="Times New Roman"/>
                <w:lang w:val="ro-RO"/>
              </w:rPr>
            </w:pPr>
            <w:r w:rsidRPr="00EF37BA">
              <w:rPr>
                <w:rFonts w:cs="Times New Roman"/>
                <w:lang w:val="ro-RO"/>
              </w:rPr>
              <w:t>„furnizor central de energie electrică   – 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(2), precum și cu responsabilitatea de achiziționare a volumelor de energie electrică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52BDB299" w14:textId="77777777" w:rsidR="003034EE" w:rsidRPr="00EF37BA" w:rsidRDefault="003034EE" w:rsidP="003034EE">
            <w:pPr>
              <w:jc w:val="both"/>
              <w:rPr>
                <w:rFonts w:cs="Times New Roman"/>
                <w:lang w:val="ro-RO"/>
              </w:rPr>
            </w:pPr>
          </w:p>
          <w:p w14:paraId="21361D81" w14:textId="5DA1B989" w:rsidR="003034EE" w:rsidRPr="00EF37BA" w:rsidRDefault="003034EE" w:rsidP="003034EE">
            <w:pPr>
              <w:jc w:val="both"/>
              <w:rPr>
                <w:rFonts w:cs="Times New Roman"/>
                <w:lang w:val="ro-RO"/>
              </w:rPr>
            </w:pPr>
            <w:r w:rsidRPr="00EF37BA">
              <w:rPr>
                <w:rFonts w:cs="Times New Roman"/>
                <w:lang w:val="ro-RO"/>
              </w:rPr>
              <w:t xml:space="preserve">„comisia de licitație” – comisie constituită în conformitate cu prezenta lege, Regulamentul privind desfășurarea licitațiilor pentru oferirea statutului de </w:t>
            </w:r>
            <w:r w:rsidRPr="00EF37BA">
              <w:rPr>
                <w:rFonts w:cs="Times New Roman"/>
                <w:lang w:val="ro-RO"/>
              </w:rPr>
              <w:lastRenderedPageBreak/>
              <w:t>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2057A632" w14:textId="77777777" w:rsidR="003034EE" w:rsidRPr="00EF37BA" w:rsidRDefault="003034EE" w:rsidP="003034EE">
            <w:pPr>
              <w:jc w:val="both"/>
              <w:rPr>
                <w:rFonts w:cs="Times New Roman"/>
                <w:lang w:val="ro-RO"/>
              </w:rPr>
            </w:pPr>
          </w:p>
          <w:p w14:paraId="3416AFE9" w14:textId="60F61ED9" w:rsidR="003034EE" w:rsidRPr="00EF37BA" w:rsidRDefault="003034EE" w:rsidP="003034EE">
            <w:pPr>
              <w:jc w:val="both"/>
              <w:rPr>
                <w:rFonts w:cs="Times New Roman"/>
                <w:lang w:val="ro-RO"/>
              </w:rPr>
            </w:pPr>
            <w:r w:rsidRPr="00EF37BA">
              <w:rPr>
                <w:rFonts w:cs="Times New Roman"/>
                <w:lang w:val="ro-RO"/>
              </w:rPr>
              <w:t>„autoconsumator de energie electrică din surse regenerabilă” – un consumator final care produce energie electrică din surse regenerabile pentru propriul consum și care poate stoca sau comercializa energia electrică din surse regenerabile produsă, cu condiția ca, în cazul unui autoconsumator non-casnic de energie electrică din surse regenerabile, aceste activități să nu constituie activitatea sa comercială sau profesională primară;</w:t>
            </w:r>
          </w:p>
          <w:p w14:paraId="6865029D" w14:textId="77777777" w:rsidR="003034EE" w:rsidRPr="00EF37BA" w:rsidRDefault="003034EE" w:rsidP="003034EE">
            <w:pPr>
              <w:jc w:val="both"/>
              <w:rPr>
                <w:rFonts w:cs="Times New Roman"/>
                <w:lang w:val="ro-RO"/>
              </w:rPr>
            </w:pPr>
          </w:p>
          <w:p w14:paraId="21B72FDE" w14:textId="77777777" w:rsidR="003034EE" w:rsidRPr="00EF37BA" w:rsidRDefault="003034EE" w:rsidP="003034EE">
            <w:pPr>
              <w:jc w:val="both"/>
              <w:rPr>
                <w:rFonts w:cs="Times New Roman"/>
                <w:lang w:val="ro-RO"/>
              </w:rPr>
            </w:pPr>
            <w:r w:rsidRPr="00EF37BA">
              <w:rPr>
                <w:rFonts w:cs="Times New Roman"/>
                <w:lang w:val="ro-RO"/>
              </w:rPr>
              <w:t xml:space="preserve">comunitate de energie din surse regenerabile  – o entitate juridică: </w:t>
            </w:r>
          </w:p>
          <w:p w14:paraId="0BB42AAC" w14:textId="77777777" w:rsidR="003034EE" w:rsidRPr="00EF37BA" w:rsidRDefault="003034EE" w:rsidP="003034EE">
            <w:pPr>
              <w:jc w:val="both"/>
              <w:rPr>
                <w:rFonts w:cs="Times New Roman"/>
                <w:lang w:val="ro-RO"/>
              </w:rPr>
            </w:pPr>
            <w:r w:rsidRPr="00EF37BA">
              <w:rPr>
                <w:rFonts w:cs="Times New Roman"/>
                <w:lang w:val="ro-RO"/>
              </w:rPr>
              <w:t xml:space="preserve">(a)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19D5C5DA" w14:textId="77777777" w:rsidR="003034EE" w:rsidRPr="00EF37BA" w:rsidRDefault="003034EE" w:rsidP="003034EE">
            <w:pPr>
              <w:jc w:val="both"/>
              <w:rPr>
                <w:rFonts w:cs="Times New Roman"/>
                <w:lang w:val="ro-RO"/>
              </w:rPr>
            </w:pPr>
            <w:r w:rsidRPr="00EF37BA">
              <w:rPr>
                <w:rFonts w:cs="Times New Roman"/>
                <w:lang w:val="ro-RO"/>
              </w:rPr>
              <w:t xml:space="preserve">(b) ai cărei acționari sau membri sunt persoane fizice, IMM-uri sau autorități ale administrației publice locale de toate nivelurile, inclusiv municipalități; </w:t>
            </w:r>
          </w:p>
          <w:p w14:paraId="0CF9331A" w14:textId="39140CF8" w:rsidR="003034EE" w:rsidRPr="00EF37BA" w:rsidRDefault="003034EE" w:rsidP="003034EE">
            <w:pPr>
              <w:jc w:val="both"/>
              <w:rPr>
                <w:rFonts w:cs="Times New Roman"/>
                <w:lang w:val="ro-RO"/>
              </w:rPr>
            </w:pPr>
            <w:r w:rsidRPr="00EF37BA">
              <w:rPr>
                <w:rFonts w:cs="Times New Roman"/>
                <w:lang w:val="ro-RO"/>
              </w:rPr>
              <w:t>(c) al cărei obiectiv principal este să ofere avantaje comunitare economice, sociale sau de mediu acționarilor ori membrilor săi sau zonelor locale în care își desfășoară activitatea, mai degrabă decât profituri financiare;</w:t>
            </w:r>
          </w:p>
          <w:p w14:paraId="21368E75" w14:textId="77777777" w:rsidR="003034EE" w:rsidRPr="00EF37BA" w:rsidRDefault="003034EE" w:rsidP="003034EE">
            <w:pPr>
              <w:jc w:val="both"/>
              <w:rPr>
                <w:rFonts w:cs="Times New Roman"/>
                <w:lang w:val="ro-RO"/>
              </w:rPr>
            </w:pPr>
          </w:p>
          <w:p w14:paraId="47FBA893" w14:textId="38C5AFCF" w:rsidR="003034EE" w:rsidRPr="00EF37BA" w:rsidRDefault="003034EE" w:rsidP="003034EE">
            <w:pPr>
              <w:jc w:val="both"/>
              <w:rPr>
                <w:rFonts w:cs="Times New Roman"/>
                <w:lang w:val="ro-RO"/>
              </w:rPr>
            </w:pPr>
            <w:r w:rsidRPr="00EF37BA">
              <w:rPr>
                <w:rFonts w:cs="Times New Roman"/>
                <w:lang w:val="ro-RO"/>
              </w:rPr>
              <w:t>„autoconsumatori de energie electrică din surse regenerabile care acționează în mod colectiv” – un grup de cel puțin doi autoconsumatori de energie electrică din surse regenerabile, care se află în aceeași clădire, sau clădire cu mai multe apartamente;</w:t>
            </w:r>
          </w:p>
          <w:p w14:paraId="0EA79D9C" w14:textId="77777777" w:rsidR="003034EE" w:rsidRPr="00EF37BA" w:rsidRDefault="003034EE" w:rsidP="003034EE">
            <w:pPr>
              <w:jc w:val="both"/>
              <w:rPr>
                <w:rFonts w:cs="Times New Roman"/>
                <w:lang w:val="ro-RO"/>
              </w:rPr>
            </w:pPr>
          </w:p>
          <w:p w14:paraId="1C7EDD08" w14:textId="7AC689A0" w:rsidR="003034EE" w:rsidRPr="00EF37BA" w:rsidRDefault="003034EE" w:rsidP="003034EE">
            <w:pPr>
              <w:jc w:val="both"/>
              <w:rPr>
                <w:rFonts w:cs="Times New Roman"/>
                <w:lang w:val="ro-RO"/>
              </w:rPr>
            </w:pPr>
            <w:r w:rsidRPr="00EF37BA">
              <w:rPr>
                <w:rFonts w:cs="Times New Roman"/>
                <w:lang w:val="ro-RO"/>
              </w:rPr>
              <w:t xml:space="preserve">„piață pe parcursul zilei lichidă” – piață pe parcursul zilei stabilită și funcțională, care întrunește următoarele criterii: (i) existența unei platforme de tranzacționare operaționale,  bazată pe licitații  sau pe un mecanism de </w:t>
            </w:r>
            <w:r w:rsidRPr="00EF37BA">
              <w:rPr>
                <w:rFonts w:cs="Times New Roman"/>
                <w:lang w:val="ro-RO"/>
              </w:rPr>
              <w:lastRenderedPageBreak/>
              <w:t>tranzacționare prin corelare continuă, și unde piața pe parcursul zilei funcțională de cel puțin 12 luni; (ii) este posibilă modificarea ofertelor până la o oră înainte de livrare (h-1) și (iii) produsele disponibile pentru a fi comercializate sunt în concordanță cu intervalul de decontare a dezechilibrului din zona respectivă de licitație;</w:t>
            </w:r>
          </w:p>
          <w:p w14:paraId="37EDB25B" w14:textId="77777777" w:rsidR="003034EE" w:rsidRPr="00EF37BA" w:rsidRDefault="003034EE" w:rsidP="003034EE">
            <w:pPr>
              <w:jc w:val="both"/>
              <w:rPr>
                <w:rFonts w:cs="Times New Roman"/>
                <w:lang w:val="ro-RO"/>
              </w:rPr>
            </w:pPr>
          </w:p>
          <w:p w14:paraId="49F23646" w14:textId="5A60A1BB" w:rsidR="003034EE" w:rsidRPr="00EF37BA" w:rsidRDefault="003034EE" w:rsidP="003034EE">
            <w:pPr>
              <w:jc w:val="both"/>
              <w:rPr>
                <w:rFonts w:cs="Times New Roman"/>
                <w:lang w:val="ro-RO"/>
              </w:rPr>
            </w:pPr>
            <w:r w:rsidRPr="00EF37BA">
              <w:rPr>
                <w:rFonts w:cs="Times New Roman"/>
                <w:lang w:val="ro-RO"/>
              </w:rPr>
              <w:t>„contract  pentru achiziționarea energiei electrice produse din surse regenerabile de la producător” – contract în baza căruia o persoană fizică sau juridică achiziționează energie electrică din surse regenerabile direct de la un producător de energie electrică ;</w:t>
            </w:r>
          </w:p>
          <w:p w14:paraId="122AC64E" w14:textId="77777777" w:rsidR="003034EE" w:rsidRPr="00EF37BA" w:rsidRDefault="003034EE" w:rsidP="003034EE">
            <w:pPr>
              <w:jc w:val="both"/>
              <w:rPr>
                <w:rFonts w:cs="Times New Roman"/>
                <w:lang w:val="ro-RO"/>
              </w:rPr>
            </w:pPr>
          </w:p>
          <w:p w14:paraId="6C190860" w14:textId="0E065543" w:rsidR="003034EE" w:rsidRPr="00EF37BA" w:rsidRDefault="003034EE" w:rsidP="003034EE">
            <w:pPr>
              <w:jc w:val="both"/>
              <w:rPr>
                <w:rFonts w:cs="Times New Roman"/>
                <w:lang w:val="ro-RO"/>
              </w:rPr>
            </w:pPr>
            <w:r w:rsidRPr="00EF37BA">
              <w:rPr>
                <w:rFonts w:cs="Times New Roman"/>
                <w:lang w:val="ro-RO"/>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2401A44A" w14:textId="77777777" w:rsidR="003034EE" w:rsidRPr="00EF37BA" w:rsidRDefault="003034EE" w:rsidP="003034EE">
            <w:pPr>
              <w:jc w:val="both"/>
              <w:rPr>
                <w:rFonts w:cs="Times New Roman"/>
                <w:lang w:val="ro-RO"/>
              </w:rPr>
            </w:pPr>
          </w:p>
          <w:p w14:paraId="176328C3" w14:textId="6E086028" w:rsidR="003034EE" w:rsidRPr="00EF37BA" w:rsidRDefault="003034EE" w:rsidP="003034EE">
            <w:pPr>
              <w:jc w:val="both"/>
              <w:rPr>
                <w:rFonts w:cs="Times New Roman"/>
                <w:lang w:val="ro-RO"/>
              </w:rPr>
            </w:pPr>
            <w:r w:rsidRPr="00EF37BA">
              <w:rPr>
                <w:rFonts w:cs="Times New Roman"/>
                <w:lang w:val="ro-RO"/>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525DBDFD" w14:textId="77777777" w:rsidR="003034EE" w:rsidRPr="00EF37BA" w:rsidRDefault="003034EE" w:rsidP="003034EE">
            <w:pPr>
              <w:jc w:val="both"/>
              <w:rPr>
                <w:rFonts w:cs="Times New Roman"/>
                <w:lang w:val="ro-RO"/>
              </w:rPr>
            </w:pPr>
          </w:p>
          <w:p w14:paraId="521F8B3E" w14:textId="714E7CA2" w:rsidR="003034EE" w:rsidRPr="00EF37BA" w:rsidRDefault="003034EE" w:rsidP="003034EE">
            <w:pPr>
              <w:jc w:val="both"/>
              <w:rPr>
                <w:rFonts w:cs="Times New Roman"/>
                <w:lang w:val="ro-RO"/>
              </w:rPr>
            </w:pPr>
            <w:r w:rsidRPr="00EF37BA">
              <w:rPr>
                <w:rFonts w:cs="Times New Roman"/>
                <w:lang w:val="ro-RO"/>
              </w:rPr>
              <w:t xml:space="preserve">„căldură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w:t>
            </w:r>
            <w:r w:rsidRPr="00EF37BA">
              <w:rPr>
                <w:rFonts w:cs="Times New Roman"/>
                <w:lang w:val="ro-RO"/>
              </w:rPr>
              <w:lastRenderedPageBreak/>
              <w:t>cogenerare a fost utilizat, urmează să fie utilizat sau atunci când cogenerarea nu este justificată din punct de vedere economic;</w:t>
            </w:r>
          </w:p>
          <w:p w14:paraId="6B103801" w14:textId="77777777" w:rsidR="003034EE" w:rsidRPr="00EF37BA" w:rsidRDefault="003034EE" w:rsidP="003034EE">
            <w:pPr>
              <w:jc w:val="both"/>
              <w:rPr>
                <w:rFonts w:cs="Times New Roman"/>
                <w:lang w:val="ro-RO"/>
              </w:rPr>
            </w:pPr>
          </w:p>
          <w:p w14:paraId="1F2DB187" w14:textId="68416098" w:rsidR="003034EE" w:rsidRPr="00EF37BA" w:rsidRDefault="003034EE" w:rsidP="003034EE">
            <w:pPr>
              <w:jc w:val="both"/>
              <w:rPr>
                <w:rFonts w:cs="Times New Roman"/>
                <w:lang w:val="ro-RO"/>
              </w:rPr>
            </w:pPr>
            <w:r w:rsidRPr="00EF37BA">
              <w:rPr>
                <w:rFonts w:cs="Times New Roman"/>
                <w:lang w:val="ro-RO"/>
              </w:rPr>
              <w:t>„Produse petroliere – produse petroliere principale și produse petroliere principale de tip standard, după cum sunt definite în Legea nr. 461/2001 privind piața produselor petroliere*”;</w:t>
            </w:r>
          </w:p>
          <w:p w14:paraId="2F238627" w14:textId="77777777" w:rsidR="003034EE" w:rsidRPr="00EF37BA" w:rsidRDefault="003034EE" w:rsidP="003034EE">
            <w:pPr>
              <w:jc w:val="both"/>
              <w:rPr>
                <w:rFonts w:cs="Times New Roman"/>
                <w:lang w:val="ro-RO"/>
              </w:rPr>
            </w:pPr>
          </w:p>
          <w:p w14:paraId="35B0FACE" w14:textId="37004004" w:rsidR="003034EE" w:rsidRPr="00EF37BA" w:rsidRDefault="003034EE" w:rsidP="003034EE">
            <w:pPr>
              <w:jc w:val="both"/>
              <w:rPr>
                <w:rFonts w:cs="Times New Roman"/>
                <w:lang w:val="ro-RO"/>
              </w:rPr>
            </w:pPr>
            <w:r w:rsidRPr="00EF37BA">
              <w:rPr>
                <w:rFonts w:cs="Times New Roman"/>
                <w:lang w:val="ro-RO"/>
              </w:rPr>
              <w:t>„producător de biocombustibil – persoană juridică care produce și comercializează biocarburanți, biolichide și/sau combustibili din biomasă</w:t>
            </w:r>
          </w:p>
        </w:tc>
        <w:tc>
          <w:tcPr>
            <w:tcW w:w="1404" w:type="dxa"/>
            <w:shd w:val="clear" w:color="auto" w:fill="auto"/>
          </w:tcPr>
          <w:p w14:paraId="1B27CD14" w14:textId="28659D85" w:rsidR="003034EE" w:rsidRPr="00EF37BA" w:rsidRDefault="003034EE" w:rsidP="003034EE">
            <w:pPr>
              <w:rPr>
                <w:rFonts w:cs="Times New Roman"/>
                <w:lang w:val="ro-MD"/>
              </w:rPr>
            </w:pPr>
            <w:r w:rsidRPr="00EF37BA">
              <w:rPr>
                <w:rFonts w:cs="Times New Roman"/>
                <w:lang w:val="ro-RO"/>
              </w:rPr>
              <w:lastRenderedPageBreak/>
              <w:t>Par</w:t>
            </w:r>
            <w:r w:rsidRPr="00EF37BA">
              <w:rPr>
                <w:rFonts w:cs="Times New Roman"/>
                <w:lang w:val="ro-MD"/>
              </w:rPr>
              <w:t>țial compatibil</w:t>
            </w:r>
          </w:p>
        </w:tc>
        <w:tc>
          <w:tcPr>
            <w:tcW w:w="0" w:type="auto"/>
            <w:shd w:val="clear" w:color="auto" w:fill="auto"/>
          </w:tcPr>
          <w:p w14:paraId="6F7F800D" w14:textId="64B59A16" w:rsidR="003034EE" w:rsidRPr="00EF37BA" w:rsidRDefault="003034EE" w:rsidP="003034EE">
            <w:pPr>
              <w:rPr>
                <w:rFonts w:cs="Times New Roman"/>
                <w:lang w:val="ro-RO"/>
              </w:rPr>
            </w:pPr>
            <w:r w:rsidRPr="00EF37BA">
              <w:rPr>
                <w:rFonts w:cs="Times New Roman"/>
                <w:lang w:val="ro-RO"/>
              </w:rPr>
              <w:t>A fost transpus prin modificarile anterioara a Legii 10/2016.</w:t>
            </w:r>
          </w:p>
        </w:tc>
      </w:tr>
      <w:tr w:rsidR="00AF2440" w:rsidRPr="00EF37BA" w14:paraId="647448A0" w14:textId="77777777" w:rsidTr="001C4C64">
        <w:trPr>
          <w:gridAfter w:val="1"/>
          <w:wAfter w:w="25" w:type="dxa"/>
        </w:trPr>
        <w:tc>
          <w:tcPr>
            <w:tcW w:w="0" w:type="auto"/>
            <w:shd w:val="clear" w:color="auto" w:fill="auto"/>
          </w:tcPr>
          <w:p w14:paraId="4B4B45FA" w14:textId="00C9CDAF" w:rsidR="00AF2440" w:rsidRPr="00EF37BA" w:rsidRDefault="00AF2440" w:rsidP="00446DB3">
            <w:pPr>
              <w:rPr>
                <w:b/>
                <w:bCs/>
                <w:lang w:val="ro-RO"/>
              </w:rPr>
            </w:pPr>
            <w:r w:rsidRPr="00446DB3">
              <w:rPr>
                <w:b/>
                <w:bCs/>
                <w:lang w:val="ro-RO"/>
              </w:rPr>
              <w:lastRenderedPageBreak/>
              <w:t>Articolul 3</w:t>
            </w:r>
            <w:r w:rsidR="00446DB3">
              <w:rPr>
                <w:b/>
                <w:bCs/>
                <w:lang w:val="ro-RO"/>
              </w:rPr>
              <w:t xml:space="preserve">. </w:t>
            </w:r>
            <w:r w:rsidRPr="00EF37BA">
              <w:rPr>
                <w:b/>
                <w:bCs/>
                <w:lang w:val="ro-RO"/>
              </w:rPr>
              <w:t>Obiectivul general al Comunității Energetice pentru 2030</w:t>
            </w:r>
          </w:p>
          <w:p w14:paraId="7E9E47D3" w14:textId="11963A67" w:rsidR="00AF2440" w:rsidRPr="00EF37BA" w:rsidRDefault="00AF2440" w:rsidP="00CE28D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AF2440" w:rsidRPr="00EF37BA" w:rsidRDefault="00AF2440" w:rsidP="00CE28DD">
            <w:pPr>
              <w:rPr>
                <w:rFonts w:cs="Times New Roman"/>
                <w:lang w:val="ro-RO"/>
              </w:rPr>
            </w:pPr>
          </w:p>
          <w:p w14:paraId="6D44AEB8" w14:textId="77777777" w:rsidR="00AF2440" w:rsidRPr="00EF37BA" w:rsidRDefault="00AF2440" w:rsidP="00CE28D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2021/14/MC-EnC.</w:t>
            </w:r>
          </w:p>
          <w:p w14:paraId="7EEFC3CC" w14:textId="77777777" w:rsidR="00AF2440" w:rsidRPr="00EF37BA" w:rsidRDefault="00AF2440" w:rsidP="00CE28DD">
            <w:pPr>
              <w:jc w:val="both"/>
              <w:rPr>
                <w:rFonts w:cs="Times New Roman"/>
                <w:lang w:val="ro-RO"/>
              </w:rPr>
            </w:pPr>
          </w:p>
          <w:p w14:paraId="4F376C29" w14:textId="77777777" w:rsidR="00AF2440" w:rsidRPr="00EF37BA" w:rsidRDefault="00AF2440" w:rsidP="00CE28DD">
            <w:pPr>
              <w:jc w:val="both"/>
              <w:rPr>
                <w:rFonts w:cs="Times New Roman"/>
                <w:lang w:val="ro-RO"/>
              </w:rPr>
            </w:pPr>
            <w:r w:rsidRPr="00EF37BA">
              <w:rPr>
                <w:rFonts w:cs="Times New Roman"/>
                <w:color w:val="231F20"/>
                <w:lang w:val="ro-RO"/>
              </w:rPr>
              <w:t>Dacă, pe baza evaluării proiectelor de planuri naţionale integrate privind energia și clima, prezentate în conformitate cu articolul 9 din Regula­ mentul (UE) 2018/1999, astfel cum a fost adaptată și adoptată prin Decizia Consiliului Ministerial 2021/14/MC-EnC, Secretariatul concluzionează că contribuţiile naţionale ale Părților Contractante nu 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2021/14/MC-EnC.</w:t>
            </w:r>
          </w:p>
          <w:p w14:paraId="1C3D2EE6" w14:textId="77777777" w:rsidR="00AF2440" w:rsidRPr="00EF37BA" w:rsidRDefault="00AF2440" w:rsidP="00CE28DD">
            <w:pPr>
              <w:jc w:val="both"/>
              <w:rPr>
                <w:rFonts w:cs="Times New Roman"/>
                <w:lang w:val="ro-RO"/>
              </w:rPr>
            </w:pPr>
          </w:p>
          <w:p w14:paraId="723CE466" w14:textId="77777777" w:rsidR="00AF2440" w:rsidRPr="00EF37BA" w:rsidRDefault="00AF2440" w:rsidP="00CE28DD">
            <w:pPr>
              <w:pStyle w:val="ListParagraph"/>
              <w:numPr>
                <w:ilvl w:val="0"/>
                <w:numId w:val="1"/>
              </w:numPr>
              <w:ind w:left="0" w:firstLine="0"/>
              <w:contextualSpacing w:val="0"/>
              <w:rPr>
                <w:sz w:val="22"/>
                <w:szCs w:val="22"/>
                <w:lang w:val="ro-RO"/>
              </w:rPr>
            </w:pPr>
            <w:r w:rsidRPr="00EF37BA">
              <w:rPr>
                <w:color w:val="231F20"/>
                <w:sz w:val="22"/>
                <w:szCs w:val="22"/>
                <w:lang w:val="ro-RO"/>
              </w:rPr>
              <w:lastRenderedPageBreak/>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naţionale,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schemele lor de sprijin sunt concepute ţinându-se seama în mod cores­</w:t>
            </w:r>
            <w:r w:rsidRPr="00EF37BA">
              <w:rPr>
                <w:color w:val="231F20"/>
                <w:spacing w:val="1"/>
                <w:sz w:val="22"/>
                <w:szCs w:val="22"/>
                <w:lang w:val="ro-RO"/>
              </w:rPr>
              <w:t xml:space="preserve"> </w:t>
            </w:r>
            <w:r w:rsidRPr="00EF37BA">
              <w:rPr>
                <w:color w:val="231F20"/>
                <w:sz w:val="22"/>
                <w:szCs w:val="22"/>
                <w:lang w:val="ro-RO"/>
              </w:rPr>
              <w:t>punzător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r w:rsidRPr="00EF37BA">
              <w:rPr>
                <w:color w:val="231F20"/>
                <w:sz w:val="22"/>
                <w:szCs w:val="22"/>
                <w:lang w:val="ro-RO"/>
              </w:rPr>
              <w:t>distor­</w:t>
            </w:r>
            <w:r w:rsidRPr="00EF37BA">
              <w:rPr>
                <w:color w:val="231F20"/>
                <w:spacing w:val="1"/>
                <w:sz w:val="22"/>
                <w:szCs w:val="22"/>
                <w:lang w:val="ro-RO"/>
              </w:rPr>
              <w:t xml:space="preserve"> </w:t>
            </w:r>
            <w:r w:rsidRPr="00EF37BA">
              <w:rPr>
                <w:color w:val="231F20"/>
                <w:sz w:val="22"/>
                <w:szCs w:val="22"/>
                <w:lang w:val="ro-RO"/>
              </w:rPr>
              <w:t>siunilor</w:t>
            </w:r>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r w:rsidRPr="00EF37BA">
              <w:rPr>
                <w:color w:val="231F20"/>
                <w:sz w:val="22"/>
                <w:szCs w:val="22"/>
                <w:lang w:val="ro-RO"/>
              </w:rPr>
              <w:t>pieţele</w:t>
            </w:r>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Părțile 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AF2440" w:rsidRPr="00EF37BA" w:rsidRDefault="00AF2440" w:rsidP="00CE28DD">
            <w:pPr>
              <w:pStyle w:val="ListParagraph"/>
              <w:ind w:left="0" w:firstLine="0"/>
              <w:contextualSpacing w:val="0"/>
              <w:rPr>
                <w:sz w:val="22"/>
                <w:szCs w:val="22"/>
                <w:lang w:val="ro-RO"/>
              </w:rPr>
            </w:pPr>
          </w:p>
          <w:p w14:paraId="5638C5E3" w14:textId="77777777" w:rsidR="00AF2440" w:rsidRPr="00EF37BA" w:rsidRDefault="00AF2440" w:rsidP="00CE28D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referinţă</w:t>
            </w:r>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ponderii de referinţă respective. Dacă statul membru nu își menţine la</w:t>
            </w:r>
            <w:r w:rsidRPr="00EF37BA">
              <w:rPr>
                <w:color w:val="231F20"/>
                <w:spacing w:val="1"/>
                <w:sz w:val="22"/>
                <w:szCs w:val="22"/>
                <w:lang w:val="ro-RO"/>
              </w:rPr>
              <w:t xml:space="preserve"> </w:t>
            </w:r>
            <w:r w:rsidRPr="00EF37BA">
              <w:rPr>
                <w:color w:val="231F20"/>
                <w:sz w:val="22"/>
                <w:szCs w:val="22"/>
                <w:lang w:val="ro-RO"/>
              </w:rPr>
              <w:t>nivelul de referinţă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2021/14/MC-EnC.</w:t>
            </w:r>
          </w:p>
          <w:p w14:paraId="5B0C7FDD" w14:textId="77777777" w:rsidR="00AF2440" w:rsidRPr="00EF37BA" w:rsidRDefault="00AF2440" w:rsidP="00CE28DD">
            <w:pPr>
              <w:pStyle w:val="ListParagraph"/>
              <w:ind w:left="0" w:firstLine="0"/>
              <w:contextualSpacing w:val="0"/>
              <w:rPr>
                <w:sz w:val="22"/>
                <w:szCs w:val="22"/>
                <w:lang w:val="ro-RO"/>
              </w:rPr>
            </w:pPr>
          </w:p>
          <w:p w14:paraId="0992186E" w14:textId="77777777" w:rsidR="00AF2440" w:rsidRPr="00EF37BA" w:rsidRDefault="00AF2440" w:rsidP="00CE28D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inclusiv a fondurilor suplimentare pentru facilitarea unei tranziţii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AF2440" w:rsidRPr="00EF37BA" w:rsidRDefault="00AF2440" w:rsidP="00CE28D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AF2440" w:rsidRPr="00EF37BA" w:rsidRDefault="00AF2440" w:rsidP="00CE28D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r w:rsidRPr="00EF37BA">
              <w:rPr>
                <w:color w:val="231F20"/>
                <w:sz w:val="22"/>
                <w:szCs w:val="22"/>
                <w:lang w:val="ro-RO"/>
              </w:rPr>
              <w:t>nerabile în sistemul energetic, sporirea flexibilităţii acestui sistem,</w:t>
            </w:r>
            <w:r w:rsidRPr="00EF37BA">
              <w:rPr>
                <w:color w:val="231F20"/>
                <w:spacing w:val="1"/>
                <w:sz w:val="22"/>
                <w:szCs w:val="22"/>
                <w:lang w:val="ro-RO"/>
              </w:rPr>
              <w:t xml:space="preserve"> </w:t>
            </w:r>
            <w:r w:rsidRPr="00EF37BA">
              <w:rPr>
                <w:color w:val="231F20"/>
                <w:sz w:val="22"/>
                <w:szCs w:val="22"/>
                <w:lang w:val="ro-RO"/>
              </w:rPr>
              <w:t>menţinerea</w:t>
            </w:r>
            <w:r w:rsidRPr="00EF37BA">
              <w:rPr>
                <w:color w:val="231F20"/>
                <w:spacing w:val="1"/>
                <w:sz w:val="22"/>
                <w:szCs w:val="22"/>
                <w:lang w:val="ro-RO"/>
              </w:rPr>
              <w:t xml:space="preserve"> </w:t>
            </w:r>
            <w:r w:rsidRPr="00EF37BA">
              <w:rPr>
                <w:color w:val="231F20"/>
                <w:sz w:val="22"/>
                <w:szCs w:val="22"/>
                <w:lang w:val="ro-RO"/>
              </w:rPr>
              <w:t>stabilităţii</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AF2440" w:rsidRPr="00EF37BA" w:rsidRDefault="00AF2440" w:rsidP="00CE28DD">
            <w:pPr>
              <w:pStyle w:val="ListParagraph"/>
              <w:numPr>
                <w:ilvl w:val="0"/>
                <w:numId w:val="2"/>
              </w:numPr>
              <w:ind w:left="0" w:firstLine="0"/>
              <w:contextualSpacing w:val="0"/>
              <w:rPr>
                <w:sz w:val="22"/>
                <w:szCs w:val="22"/>
                <w:lang w:val="ro-RO"/>
              </w:rPr>
            </w:pPr>
            <w:r w:rsidRPr="00EF37BA">
              <w:rPr>
                <w:color w:val="231F20"/>
                <w:sz w:val="22"/>
                <w:szCs w:val="22"/>
                <w:lang w:val="ro-RO"/>
              </w:rPr>
              <w:t>dezvoltarea infrastructurii reţelei energetice de transport și de distri­</w:t>
            </w:r>
            <w:r w:rsidRPr="00EF37BA">
              <w:rPr>
                <w:color w:val="231F20"/>
                <w:spacing w:val="1"/>
                <w:sz w:val="22"/>
                <w:szCs w:val="22"/>
                <w:lang w:val="ro-RO"/>
              </w:rPr>
              <w:t xml:space="preserve"> </w:t>
            </w:r>
            <w:r w:rsidRPr="00EF37BA">
              <w:rPr>
                <w:color w:val="231F20"/>
                <w:sz w:val="22"/>
                <w:szCs w:val="22"/>
                <w:lang w:val="ro-RO"/>
              </w:rPr>
              <w:t>buţie, a reţelelor inteligente, a instalaţiilor de stocare și a intercone­</w:t>
            </w:r>
            <w:r w:rsidRPr="00EF37BA">
              <w:rPr>
                <w:color w:val="231F20"/>
                <w:spacing w:val="1"/>
                <w:sz w:val="22"/>
                <w:szCs w:val="22"/>
                <w:lang w:val="ro-RO"/>
              </w:rPr>
              <w:t xml:space="preserve"> </w:t>
            </w:r>
            <w:r w:rsidRPr="00EF37BA">
              <w:rPr>
                <w:color w:val="231F20"/>
                <w:sz w:val="22"/>
                <w:szCs w:val="22"/>
                <w:lang w:val="ro-RO"/>
              </w:rPr>
              <w:t>xiunilor,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AF2440" w:rsidRPr="00EF37BA" w:rsidRDefault="00AF2440" w:rsidP="00CE28DD">
            <w:pPr>
              <w:pStyle w:val="ListParagraph"/>
              <w:numPr>
                <w:ilvl w:val="0"/>
                <w:numId w:val="2"/>
              </w:numPr>
              <w:ind w:left="0" w:firstLine="0"/>
              <w:contextualSpacing w:val="0"/>
              <w:rPr>
                <w:sz w:val="22"/>
                <w:szCs w:val="22"/>
                <w:lang w:val="ro-RO"/>
              </w:rPr>
            </w:pPr>
            <w:r w:rsidRPr="00EF37BA">
              <w:rPr>
                <w:color w:val="231F20"/>
                <w:sz w:val="22"/>
                <w:szCs w:val="22"/>
                <w:lang w:val="ro-RO"/>
              </w:rPr>
              <w:lastRenderedPageBreak/>
              <w:t>consolidarea cooperării regionale între Părțile Contractante, statele membre și Părțile Contractante, Părțile Contractante și ţările terţe, prin proiecte comune, scheme de sprijin comune și prin deschiderea unor scheme de sprijin pentru energia electrică din surse regenerabile către producătorii care se află în alte Părți Contractante sau state membre.</w:t>
            </w:r>
          </w:p>
          <w:p w14:paraId="66E928FF" w14:textId="77777777" w:rsidR="00AF2440" w:rsidRPr="00EF37BA" w:rsidRDefault="00AF2440" w:rsidP="00CE28DD">
            <w:pPr>
              <w:pStyle w:val="ListParagraph"/>
              <w:ind w:left="0" w:firstLine="0"/>
              <w:contextualSpacing w:val="0"/>
              <w:rPr>
                <w:sz w:val="22"/>
                <w:szCs w:val="22"/>
                <w:lang w:val="ro-RO"/>
              </w:rPr>
            </w:pPr>
          </w:p>
          <w:p w14:paraId="19D6A8D0" w14:textId="77777777" w:rsidR="00AF2440" w:rsidRPr="00EF37BA" w:rsidRDefault="00AF2440" w:rsidP="00CE28D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AF2440" w:rsidRPr="00EF37BA" w:rsidRDefault="00AF2440" w:rsidP="00CE28DD">
            <w:pPr>
              <w:jc w:val="both"/>
              <w:rPr>
                <w:rFonts w:cs="Times New Roman"/>
                <w:lang w:val="ro-RO"/>
              </w:rPr>
            </w:pPr>
          </w:p>
          <w:p w14:paraId="1AE082D4" w14:textId="77777777" w:rsidR="00AF2440" w:rsidRPr="00EF37BA" w:rsidRDefault="00AF2440" w:rsidP="00CE28DD">
            <w:pPr>
              <w:jc w:val="both"/>
              <w:rPr>
                <w:rFonts w:cs="Times New Roman"/>
                <w:lang w:val="ro-RO"/>
              </w:rPr>
            </w:pPr>
          </w:p>
          <w:p w14:paraId="3207D230" w14:textId="77777777" w:rsidR="00AF2440" w:rsidRPr="00EF37BA" w:rsidRDefault="00AF2440" w:rsidP="00CE28DD">
            <w:pPr>
              <w:jc w:val="both"/>
              <w:rPr>
                <w:rFonts w:cs="Times New Roman"/>
                <w:lang w:val="ro-RO"/>
              </w:rPr>
            </w:pPr>
          </w:p>
        </w:tc>
        <w:tc>
          <w:tcPr>
            <w:tcW w:w="5172" w:type="dxa"/>
            <w:shd w:val="clear" w:color="auto" w:fill="auto"/>
          </w:tcPr>
          <w:p w14:paraId="5E7368DF" w14:textId="38A94945"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lastRenderedPageBreak/>
              <w:t>Articolul 5</w:t>
            </w:r>
            <w:r w:rsidRPr="00EF37BA">
              <w:rPr>
                <w:rFonts w:cs="Times New Roman"/>
                <w:color w:val="000000" w:themeColor="text1"/>
                <w:lang w:val="ro-RO"/>
              </w:rPr>
              <w:t xml:space="preserve">. </w:t>
            </w:r>
            <w:r w:rsidRPr="00B46D24">
              <w:rPr>
                <w:rFonts w:cs="Times New Roman"/>
                <w:b/>
                <w:bCs/>
                <w:color w:val="000000" w:themeColor="text1"/>
                <w:lang w:val="ro-RO"/>
              </w:rPr>
              <w:t>Principiile politicii de stat în domeniul energiei din surse regenerabile</w:t>
            </w:r>
          </w:p>
          <w:p w14:paraId="0C8B0F2D" w14:textId="77777777" w:rsidR="00AF2440" w:rsidRPr="00EF37BA" w:rsidRDefault="00AF2440" w:rsidP="00CE28DD">
            <w:pPr>
              <w:jc w:val="both"/>
              <w:rPr>
                <w:rFonts w:cs="Times New Roman"/>
                <w:color w:val="000000" w:themeColor="text1"/>
                <w:lang w:val="ro-RO"/>
              </w:rPr>
            </w:pPr>
          </w:p>
          <w:p w14:paraId="0AAB68A7" w14:textId="5C3A235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Politica de stat în domeniul energiei din surse regenerabile este implementată în cadrul programelor de stat sectoriale şi locale, monitorizate de către organul central de specialitate al administraţiei publice în domeniul energeticii.</w:t>
            </w:r>
          </w:p>
          <w:p w14:paraId="15BF971E" w14:textId="52AC4E39"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(2) Politica de stat în domeniul energiei din surse regenerabile se bazează pe următoarele principii:</w:t>
            </w:r>
          </w:p>
          <w:p w14:paraId="2CA36E11" w14:textId="44BA4E1E"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ajustarea cadrului legislativ naţional la normele şi standardele Uniunii Europene;</w:t>
            </w:r>
          </w:p>
          <w:p w14:paraId="7BFDFD67" w14:textId="111AA7AE"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promovarea energiei din surse regenerabile prin aplicarea schemelor de sprijin în conformitate cu prezenta lege şi cu respectarea Legii cu privire la ajutorul de stat;</w:t>
            </w:r>
          </w:p>
          <w:p w14:paraId="59EF5060"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 exercitarea administrării de stat în domeniul energiei din surse regenerabile;</w:t>
            </w:r>
          </w:p>
          <w:p w14:paraId="4CEB6BBC" w14:textId="77777777" w:rsidR="00AF2440" w:rsidRPr="00EF37BA" w:rsidRDefault="00AF2440" w:rsidP="00CE28DD">
            <w:pPr>
              <w:jc w:val="both"/>
              <w:rPr>
                <w:rFonts w:cs="Times New Roman"/>
                <w:color w:val="000000" w:themeColor="text1"/>
                <w:lang w:val="ro-RO"/>
              </w:rPr>
            </w:pPr>
          </w:p>
          <w:p w14:paraId="179F224B" w14:textId="7364800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d) asigurarea transparenţei la desfăşurarea activităţilor în domeniu în condiţiile prezentei legi;</w:t>
            </w:r>
          </w:p>
          <w:p w14:paraId="6ACABBBC" w14:textId="5A10B4BE"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e) asigurarea accesului nediscriminatoriu la reţele;</w:t>
            </w:r>
          </w:p>
          <w:p w14:paraId="1B104658" w14:textId="7C504A90"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f) asigurarea accesului persoanelor fizice şi juridice la informaţii privind producerea şi utilizarea energiei din surse regenerabile;</w:t>
            </w:r>
          </w:p>
          <w:p w14:paraId="484A987C" w14:textId="78FCD72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g) asigurarea informării şi educarea publicului cu privire la producerea şi utilizarea energiei din surse regenerabile;</w:t>
            </w:r>
          </w:p>
          <w:p w14:paraId="59661FE1" w14:textId="70C89919"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lastRenderedPageBreak/>
              <w:t>h) supravegherea procesului de cultivare şi utilizare a soiurilor de plante modificate genetic destinate producerii biocombustibilului solid şi a biocarburanţilor în condiţiile unui ciclu tehnologic închis</w:t>
            </w:r>
          </w:p>
          <w:p w14:paraId="289449DE" w14:textId="77777777" w:rsidR="00AF2440" w:rsidRPr="00EF37BA" w:rsidRDefault="00AF2440" w:rsidP="00CE28DD">
            <w:pPr>
              <w:jc w:val="both"/>
              <w:rPr>
                <w:rFonts w:cs="Times New Roman"/>
                <w:color w:val="000000" w:themeColor="text1"/>
                <w:lang w:val="ro-RO"/>
              </w:rPr>
            </w:pPr>
          </w:p>
          <w:p w14:paraId="2501AF8E" w14:textId="19E0585A"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t>Articolul 6</w:t>
            </w:r>
            <w:r w:rsidRPr="00EF37BA">
              <w:rPr>
                <w:rFonts w:cs="Times New Roman"/>
                <w:color w:val="000000" w:themeColor="text1"/>
                <w:lang w:val="ro-RO"/>
              </w:rPr>
              <w:t xml:space="preserve">. </w:t>
            </w:r>
            <w:r w:rsidRPr="00B46D24">
              <w:rPr>
                <w:rFonts w:cs="Times New Roman"/>
                <w:b/>
                <w:bCs/>
                <w:color w:val="000000" w:themeColor="text1"/>
                <w:lang w:val="ro-RO"/>
              </w:rPr>
              <w:t>Obiectivele politicii de stat în domeniul energiei din surse regenerabile</w:t>
            </w:r>
          </w:p>
          <w:p w14:paraId="63F196A6"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Obiectivele politicii de stat în domeniul energiei din surse regenerabile sînt următoarele:</w:t>
            </w:r>
          </w:p>
          <w:p w14:paraId="525957E3"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diversificarea resurselor energetice primare;</w:t>
            </w:r>
          </w:p>
          <w:p w14:paraId="74CA0A25" w14:textId="17876AED"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realizarea unei ponderi minime a consumului de energie din surse regenerabile în consumul final brut de energie, calculată în conformitate cu prevederile prezentei legi și stabilite în Planul Național Integrat privind Energia și Clima;</w:t>
            </w:r>
          </w:p>
          <w:p w14:paraId="02E12C31" w14:textId="0D6F445A"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19645F5"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d) promovarea cooperării între autorităţile publice centrale şi locale;</w:t>
            </w:r>
          </w:p>
          <w:p w14:paraId="3FFD89DA"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e) asigurarea securităţii, sănătăţii şi protecţiei muncii în procesul de producere a energiei din surse regenerabile;</w:t>
            </w:r>
          </w:p>
          <w:p w14:paraId="5E9997CE"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f) promovarea utilizării energiei din surse regenerabile;</w:t>
            </w:r>
          </w:p>
          <w:p w14:paraId="45619446" w14:textId="77777777" w:rsidR="00AF2440" w:rsidRPr="00EF37BA" w:rsidRDefault="00AF2440" w:rsidP="00CE28DD">
            <w:pPr>
              <w:jc w:val="both"/>
              <w:rPr>
                <w:rFonts w:cs="Times New Roman"/>
                <w:color w:val="000000" w:themeColor="text1"/>
                <w:lang w:val="ro-RO"/>
              </w:rPr>
            </w:pPr>
          </w:p>
          <w:p w14:paraId="4B82247C"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5A6DC79A" w14:textId="4CDB7BDE" w:rsidR="00AF2440" w:rsidRPr="00EF37BA" w:rsidRDefault="00AF2440" w:rsidP="00CE28DD">
            <w:pPr>
              <w:pStyle w:val="Other0"/>
              <w:jc w:val="both"/>
              <w:rPr>
                <w:color w:val="000000" w:themeColor="text1"/>
                <w:lang w:val="ro-RO"/>
              </w:rPr>
            </w:pPr>
            <w:r w:rsidRPr="00EF37BA">
              <w:rPr>
                <w:color w:val="000000" w:themeColor="text1"/>
                <w:lang w:val="ro-RO"/>
              </w:rPr>
              <w:t>h) asigurarea comunicării şi informării publicului despre energia din surse regenerabile.</w:t>
            </w:r>
          </w:p>
          <w:p w14:paraId="1B2BE4A5" w14:textId="08ABF8C0" w:rsidR="00AF2440" w:rsidRPr="00EF37BA" w:rsidRDefault="00AF2440" w:rsidP="00CE28DD">
            <w:pPr>
              <w:pStyle w:val="Other0"/>
              <w:jc w:val="both"/>
              <w:rPr>
                <w:color w:val="000000" w:themeColor="text1"/>
                <w:lang w:val="ro-RO"/>
              </w:rPr>
            </w:pPr>
            <w:r w:rsidRPr="00EF37BA">
              <w:rPr>
                <w:color w:val="000000" w:themeColor="text1"/>
                <w:lang w:val="ro-RO"/>
              </w:rPr>
              <w:t>(2) Alte obiective ale politicii de stat în domeniul energiei din surse regenerabile se stabilesc în Planul Național Integrat privind Energia și Clima, aprobat de Guvern.</w:t>
            </w:r>
          </w:p>
          <w:p w14:paraId="0E3354B1" w14:textId="774253A2" w:rsidR="00AF2440" w:rsidRPr="00EF37BA" w:rsidRDefault="00AF2440" w:rsidP="00CE28DD">
            <w:pPr>
              <w:pStyle w:val="Other0"/>
              <w:jc w:val="both"/>
              <w:rPr>
                <w:color w:val="2E74B5" w:themeColor="accent1" w:themeShade="BF"/>
                <w:lang w:val="ro-RO"/>
              </w:rPr>
            </w:pPr>
          </w:p>
          <w:p w14:paraId="61769DDA" w14:textId="77777777" w:rsidR="00AF2440" w:rsidRPr="00EF37BA" w:rsidRDefault="00AF2440" w:rsidP="00CE28DD">
            <w:pPr>
              <w:pStyle w:val="Other0"/>
              <w:jc w:val="both"/>
              <w:rPr>
                <w:color w:val="000000" w:themeColor="text1"/>
                <w:lang w:val="ro-RO"/>
              </w:rPr>
            </w:pPr>
            <w:r w:rsidRPr="00EF37BA">
              <w:rPr>
                <w:b/>
                <w:bCs/>
                <w:color w:val="000000" w:themeColor="text1"/>
                <w:lang w:val="ro-RO"/>
              </w:rPr>
              <w:t>Articolul 9.</w:t>
            </w:r>
            <w:r w:rsidRPr="00EF37BA">
              <w:rPr>
                <w:color w:val="000000" w:themeColor="text1"/>
                <w:lang w:val="ro-RO"/>
              </w:rPr>
              <w:t xml:space="preserve"> Planul național integrat privind energia și clima”.</w:t>
            </w:r>
          </w:p>
          <w:p w14:paraId="1E92ADBB" w14:textId="23865938" w:rsidR="00AF2440" w:rsidRPr="00EF37BA" w:rsidRDefault="00AF2440" w:rsidP="00CE28DD">
            <w:pPr>
              <w:pStyle w:val="Other0"/>
              <w:jc w:val="both"/>
              <w:rPr>
                <w:color w:val="000000" w:themeColor="text1"/>
                <w:lang w:val="ro-RO"/>
              </w:rPr>
            </w:pPr>
            <w:r w:rsidRPr="00EF37BA">
              <w:rPr>
                <w:color w:val="000000" w:themeColor="text1"/>
                <w:lang w:val="ro-RO"/>
              </w:rPr>
              <w:t>(1)</w:t>
            </w:r>
            <w:r w:rsidRPr="00EF37BA">
              <w:rPr>
                <w:color w:val="000000" w:themeColor="text1"/>
                <w:lang w:val="ro-RO"/>
              </w:rPr>
              <w:tab/>
              <w:t xml:space="preserve">Organul central de specialitate al administrației </w:t>
            </w:r>
            <w:r w:rsidRPr="00EF37BA">
              <w:rPr>
                <w:color w:val="000000" w:themeColor="text1"/>
                <w:lang w:val="ro-RO"/>
              </w:rPr>
              <w:lastRenderedPageBreak/>
              <w:t>publice în domeniul energeticii elaborează, cu asistența instituției publice de suport și în cooperare cu organul central de specialitate al administrației publice în domeniul protecției mediului, Planul național integrat privind energia și clima. Planul  este elaborat în conformitate cu cerințele stabilite în Legea nr. 174/2017 cu privire la energetică și un regulament privind mecanismul de guvernanța energetică, aprobat de Guvern.</w:t>
            </w:r>
          </w:p>
          <w:p w14:paraId="7C1FAA3C" w14:textId="77777777" w:rsidR="00AF2440" w:rsidRPr="00EF37BA" w:rsidRDefault="00AF2440" w:rsidP="00CE28DD">
            <w:pPr>
              <w:pStyle w:val="Other0"/>
              <w:jc w:val="both"/>
              <w:rPr>
                <w:color w:val="000000" w:themeColor="text1"/>
                <w:lang w:val="ro-RO"/>
              </w:rPr>
            </w:pPr>
            <w:r w:rsidRPr="00EF37BA">
              <w:rPr>
                <w:color w:val="000000" w:themeColor="text1"/>
                <w:lang w:val="ro-RO"/>
              </w:rPr>
              <w:t>(2)</w:t>
            </w:r>
            <w:r w:rsidRPr="00EF37BA">
              <w:rPr>
                <w:color w:val="000000" w:themeColor="text1"/>
                <w:lang w:val="ro-RO"/>
              </w:rPr>
              <w:tab/>
              <w:t>Planul național integrat privind energia și clima stabilește și descrie obiectivele naționale în domeniul energiei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65D2AEB0" w14:textId="123EFA1F" w:rsidR="00AF2440" w:rsidRPr="00EF37BA" w:rsidRDefault="00AF2440" w:rsidP="00CE28DD">
            <w:pPr>
              <w:pStyle w:val="Other0"/>
              <w:jc w:val="both"/>
              <w:rPr>
                <w:color w:val="000000" w:themeColor="text1"/>
                <w:lang w:val="ro-RO"/>
              </w:rPr>
            </w:pPr>
            <w:r w:rsidRPr="00EF37BA">
              <w:rPr>
                <w:color w:val="000000" w:themeColor="text1"/>
                <w:lang w:val="ro-RO"/>
              </w:rPr>
              <w:t>(3)</w:t>
            </w:r>
            <w:r w:rsidRPr="00EF37BA">
              <w:rPr>
                <w:color w:val="000000" w:themeColor="text1"/>
                <w:lang w:val="ro-RO"/>
              </w:rPr>
              <w:tab/>
              <w:t>Instituția publică de suport elaborează un raport cu privire la implementarea măsurilor de promovare a consumului de energie din surse regenerabile incluse în Planul național integrat privind energia și clima, implementate în anul precedent de gestiune, în cooperare cu instituția desemnată de organul central de specialitate al administrației publice în domeniul protecției mediului, îl transmite organului ierarhic superior și Guvernului pentru informare, și-l publică pe pagina sa web oficială.</w:t>
            </w:r>
          </w:p>
          <w:p w14:paraId="4B180A52" w14:textId="118063C5" w:rsidR="00446DB3" w:rsidRDefault="00AF2440" w:rsidP="00165F90">
            <w:pPr>
              <w:pStyle w:val="Other0"/>
              <w:jc w:val="both"/>
              <w:rPr>
                <w:color w:val="000000" w:themeColor="text1"/>
                <w:lang w:val="ro-RO"/>
              </w:rPr>
            </w:pPr>
            <w:r w:rsidRPr="00EF37BA">
              <w:rPr>
                <w:color w:val="000000" w:themeColor="text1"/>
                <w:lang w:val="ro-RO"/>
              </w:rPr>
              <w:t>(4) În procesul de elaborare și/sau modificare (actualizare) a Planului național integrat privind energia și clima, organul central de specialitate al administrației publice în domeniul energeticii ține cont de evaluările efectuate în conformitate cu art. 17, alin. (3) şi alin. (4), şi de rezultatul evaluării, după caz actualizate, a necesității de dezvoltare a infrastructurii de încălzire și răcire centralizată, cu scopul de a atinge obiectivul național cu privire la consumul de energie regenerabilă pentru încălzire și răcire, inclusiv obiectivul național privind ponderea energiei regenerabile în consumul final brut de energie.”</w:t>
            </w:r>
          </w:p>
          <w:p w14:paraId="219A895A" w14:textId="77777777" w:rsidR="00165F90" w:rsidRPr="00165F90" w:rsidRDefault="00165F90" w:rsidP="00165F90">
            <w:pPr>
              <w:pStyle w:val="Other0"/>
              <w:jc w:val="both"/>
              <w:rPr>
                <w:color w:val="000000" w:themeColor="text1"/>
                <w:lang w:val="ro-RO"/>
              </w:rPr>
            </w:pPr>
          </w:p>
          <w:p w14:paraId="71633BBC" w14:textId="77777777" w:rsidR="00B46D24" w:rsidRDefault="00B46D24" w:rsidP="00CE28DD">
            <w:pPr>
              <w:jc w:val="both"/>
              <w:rPr>
                <w:rFonts w:cs="Times New Roman"/>
                <w:b/>
                <w:color w:val="000000" w:themeColor="text1"/>
                <w:lang w:val="ro-RO"/>
              </w:rPr>
            </w:pPr>
          </w:p>
          <w:p w14:paraId="50ECCF6A" w14:textId="54AC4F18" w:rsidR="00AF2440" w:rsidRPr="00EF37BA" w:rsidRDefault="00AF2440" w:rsidP="00CE28DD">
            <w:pPr>
              <w:jc w:val="both"/>
              <w:rPr>
                <w:rFonts w:cs="Times New Roman"/>
                <w:b/>
                <w:color w:val="000000" w:themeColor="text1"/>
                <w:lang w:val="ro-RO"/>
              </w:rPr>
            </w:pPr>
            <w:r w:rsidRPr="00EF37BA">
              <w:rPr>
                <w:rFonts w:cs="Times New Roman"/>
                <w:b/>
                <w:color w:val="000000" w:themeColor="text1"/>
                <w:lang w:val="ro-RO"/>
              </w:rPr>
              <w:lastRenderedPageBreak/>
              <w:t>Articolul 10. Atribuţiile Guvernului</w:t>
            </w:r>
          </w:p>
          <w:p w14:paraId="0B8114FC"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Guvernul:</w:t>
            </w:r>
          </w:p>
          <w:p w14:paraId="720ECA9B"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stabileşte direcţiile prioritare şi obiectivele politicii de stat în domeniul energiei din surse regenerabile;</w:t>
            </w:r>
          </w:p>
          <w:p w14:paraId="0428DBFF"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stabileşte modul de organizare şi administrare a activităţii în domeniul energiei din surse regenerabile;</w:t>
            </w:r>
          </w:p>
          <w:p w14:paraId="441A7E81" w14:textId="3582AA1E"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 aprobă Planul naţional integrat privind energia și clima și îl prezintă Secretariatului Comunității Energetice;</w:t>
            </w:r>
          </w:p>
          <w:p w14:paraId="7AD2B355" w14:textId="73119C0B"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51B6983C" w14:textId="48E374AE"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e) stabilește, aprobă şi actualizează limitele de capacitate în conformitate Legea cu privire la ajutorul de stat și cu angajamentele asumate în cadrul Tratatului de constituire a Comunității Energetice, precum și cotele maxime de capacitate, inclusiv pe categorii de capacitate, care urmează a fi oferite pentru implementarea schemei de sprijin stabilite la art. 34, în vederea atingerii obiectivelor naționale stabilite de Planul național integrat privind energia și clima;</w:t>
            </w:r>
          </w:p>
          <w:p w14:paraId="10234E4D" w14:textId="2F92B14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f) stabileşte măsurile necesare pentru a atinge în termen obiectivul privind energia din surse regenerabile în conformitate cu traiectoria orientativă prevăzută în anexa nr. 1;</w:t>
            </w:r>
          </w:p>
          <w:p w14:paraId="79E3D8F9" w14:textId="15B5C6A4"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g) organizează licitaţiile pentru oferirea statutului de producător eligibil, în conformitate cu art. 35;</w:t>
            </w:r>
          </w:p>
          <w:p w14:paraId="3507BEFF" w14:textId="46F7BEE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h) desemnează furnizorul central de energie electrică, în conformitate cu art. 30.</w:t>
            </w:r>
          </w:p>
          <w:p w14:paraId="456D2B8B" w14:textId="724D1CEC" w:rsidR="00AF2440" w:rsidRPr="00EF37BA" w:rsidRDefault="00AF2440" w:rsidP="00CE28DD">
            <w:pPr>
              <w:pStyle w:val="ListParagraph"/>
              <w:ind w:left="-23" w:firstLine="23"/>
              <w:rPr>
                <w:color w:val="000000" w:themeColor="text1"/>
                <w:sz w:val="22"/>
                <w:szCs w:val="22"/>
                <w:lang w:val="ro-RO"/>
              </w:rPr>
            </w:pPr>
            <w:r w:rsidRPr="00EF37BA">
              <w:rPr>
                <w:color w:val="000000" w:themeColor="text1"/>
                <w:sz w:val="22"/>
                <w:szCs w:val="22"/>
                <w:lang w:val="ro-RO"/>
              </w:rPr>
              <w:t>k</w:t>
            </w:r>
            <w:r w:rsidRPr="00EF37BA">
              <w:rPr>
                <w:color w:val="000000" w:themeColor="text1"/>
                <w:sz w:val="22"/>
                <w:szCs w:val="22"/>
                <w:vertAlign w:val="superscript"/>
                <w:lang w:val="ro-RO"/>
              </w:rPr>
              <w:t>1</w:t>
            </w:r>
            <w:r w:rsidRPr="00EF37BA">
              <w:rPr>
                <w:color w:val="000000" w:themeColor="text1"/>
                <w:sz w:val="22"/>
                <w:szCs w:val="22"/>
                <w:lang w:val="ro-RO"/>
              </w:rPr>
              <w:t>) elaborează, cu suportul organului central de specialitate al administrației publice în domeniul energeticii,  și aprobă Regulamentul privind calculul consumului de energie din surse regenerabile;</w:t>
            </w:r>
          </w:p>
          <w:p w14:paraId="082C4B9E" w14:textId="77777777" w:rsidR="00AF2440" w:rsidRPr="00EF37BA" w:rsidRDefault="00AF2440" w:rsidP="00CE28DD">
            <w:pPr>
              <w:pStyle w:val="ListParagraph"/>
              <w:ind w:left="-23" w:firstLine="23"/>
              <w:rPr>
                <w:color w:val="000000" w:themeColor="text1"/>
                <w:sz w:val="22"/>
                <w:szCs w:val="22"/>
                <w:lang w:val="ro-RO"/>
              </w:rPr>
            </w:pPr>
            <w:r w:rsidRPr="00EF37BA">
              <w:rPr>
                <w:color w:val="000000" w:themeColor="text1"/>
                <w:sz w:val="22"/>
                <w:szCs w:val="22"/>
                <w:lang w:val="ro-RO"/>
              </w:rPr>
              <w:t>k</w:t>
            </w:r>
            <w:r w:rsidRPr="00EF37BA">
              <w:rPr>
                <w:color w:val="000000" w:themeColor="text1"/>
                <w:sz w:val="22"/>
                <w:szCs w:val="22"/>
                <w:vertAlign w:val="superscript"/>
                <w:lang w:val="ro-RO"/>
              </w:rPr>
              <w:t>2</w:t>
            </w:r>
            <w:r w:rsidRPr="00EF37BA">
              <w:rPr>
                <w:color w:val="000000" w:themeColor="text1"/>
                <w:sz w:val="22"/>
                <w:szCs w:val="22"/>
                <w:lang w:val="ro-RO"/>
              </w:rPr>
              <w:t>) elaborează, cu suportul organului central de specialitate al administrației publice în protecției mediului, și aprobă Regulament privind criteriile de durabilitate pentru biocarburanți, biolichide și combustibilii din biomasă;</w:t>
            </w:r>
          </w:p>
          <w:p w14:paraId="29B7426A" w14:textId="77777777" w:rsidR="00AF2440" w:rsidRPr="00EF37BA" w:rsidRDefault="00AF2440" w:rsidP="00CE28DD">
            <w:pPr>
              <w:pStyle w:val="ListParagraph"/>
              <w:ind w:left="0" w:firstLine="0"/>
              <w:contextualSpacing w:val="0"/>
              <w:rPr>
                <w:sz w:val="22"/>
                <w:szCs w:val="22"/>
                <w:lang w:val="ro-RO"/>
              </w:rPr>
            </w:pPr>
          </w:p>
          <w:p w14:paraId="2346075F" w14:textId="1F6EF470"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lastRenderedPageBreak/>
              <w:t>Articolul 11</w:t>
            </w:r>
            <w:r w:rsidRPr="00B46D24">
              <w:rPr>
                <w:rFonts w:cs="Times New Roman"/>
                <w:b/>
                <w:bCs/>
                <w:color w:val="000000" w:themeColor="text1"/>
                <w:lang w:val="ro-RO"/>
              </w:rPr>
              <w:t>. Atribuţiile organului central de specialitate al administraţiei publice în domeniul energeticii</w:t>
            </w:r>
          </w:p>
          <w:p w14:paraId="50958687"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Organul central de specialitate al administraţiei publice în domeniul energeticii:</w:t>
            </w:r>
          </w:p>
          <w:p w14:paraId="011D99AF"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elaborează Planul Integrat pentru Energie și Climă şi îl propune Guvernului spre aprobare;</w:t>
            </w:r>
          </w:p>
          <w:p w14:paraId="2A2AA697" w14:textId="277B3623"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2C1A52E2" w14:textId="6D92E120"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 elaborează actele normative menționate la art. 10 lit. k), art. 12 lit. a), art. 18 şi la art. 23;</w:t>
            </w:r>
          </w:p>
          <w:p w14:paraId="2420D369" w14:textId="4CA6D5F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w:t>
            </w:r>
            <w:r w:rsidRPr="00EF37BA">
              <w:rPr>
                <w:rFonts w:cs="Times New Roman"/>
                <w:color w:val="000000" w:themeColor="text1"/>
                <w:vertAlign w:val="superscript"/>
                <w:lang w:val="ro-RO"/>
              </w:rPr>
              <w:t>1</w:t>
            </w:r>
            <w:r w:rsidRPr="00EF37BA">
              <w:rPr>
                <w:rFonts w:cs="Times New Roman"/>
                <w:color w:val="000000" w:themeColor="text1"/>
                <w:lang w:val="ro-RO"/>
              </w:rPr>
              <w:t>) determină şi propune Guvernului spre aprobare limitele de capacitate şi cotele maxime de capacitate, inclusiv pe categorii de capacitate, în legătură cu implementarea schemei de sprijin stabilite la art. 34;</w:t>
            </w:r>
          </w:p>
          <w:p w14:paraId="36961FDF" w14:textId="5C259E83"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d) elaborează programe şi încheie acorduri necesare pentru activitatea autorităţilor administrative şi a instituțiilor din subordinea acestora, în conformitate cu actele normative;</w:t>
            </w:r>
          </w:p>
          <w:p w14:paraId="385172A6" w14:textId="393148FB"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e) monitorizează îndeplinirea măsurilor adoptate pentru realizarea obiectivelor în domeniul energiei din surse regenerabile şi întocmește un raport în acest sens, cu suportul Agenției pentru Eficiență Energetică, pe care îl prezintă Guvernului pînă la 30 iunie;</w:t>
            </w:r>
          </w:p>
          <w:p w14:paraId="74F319FA"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f) exercită alte atribuții stabilite prin prezenta lege.</w:t>
            </w:r>
          </w:p>
          <w:p w14:paraId="14C26AB8" w14:textId="7D697244" w:rsidR="00AF2440" w:rsidRPr="00EF37BA" w:rsidRDefault="00AF2440" w:rsidP="00CE28DD">
            <w:pPr>
              <w:pStyle w:val="ListParagraph"/>
              <w:ind w:left="0" w:firstLine="0"/>
              <w:contextualSpacing w:val="0"/>
              <w:rPr>
                <w:color w:val="000000" w:themeColor="text1"/>
                <w:sz w:val="22"/>
                <w:szCs w:val="22"/>
                <w:lang w:val="ro-RO"/>
              </w:rPr>
            </w:pPr>
            <w:r w:rsidRPr="00EF37BA">
              <w:rPr>
                <w:color w:val="000000" w:themeColor="text1"/>
                <w:sz w:val="22"/>
                <w:szCs w:val="22"/>
                <w:lang w:val="ro-RO"/>
              </w:rPr>
              <w:t>(2)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administrației publice locale, precum și cu societatea civilă.</w:t>
            </w:r>
          </w:p>
          <w:p w14:paraId="51519F1A" w14:textId="435180C9" w:rsidR="00AF2440" w:rsidRPr="00EF37BA" w:rsidRDefault="00AF2440" w:rsidP="00CE28DD">
            <w:pPr>
              <w:pStyle w:val="ListParagraph"/>
              <w:ind w:left="0" w:firstLine="0"/>
              <w:contextualSpacing w:val="0"/>
              <w:rPr>
                <w:color w:val="000000" w:themeColor="text1"/>
                <w:sz w:val="22"/>
                <w:szCs w:val="22"/>
                <w:lang w:val="ro-RO"/>
              </w:rPr>
            </w:pPr>
          </w:p>
          <w:p w14:paraId="65140320" w14:textId="77777777" w:rsidR="00AF2440" w:rsidRPr="00EF37BA" w:rsidRDefault="00AF2440" w:rsidP="00CE28DD">
            <w:pPr>
              <w:pStyle w:val="ListParagraph"/>
              <w:ind w:left="-14" w:firstLine="0"/>
              <w:rPr>
                <w:sz w:val="22"/>
                <w:szCs w:val="22"/>
                <w:lang w:val="ro-RO"/>
              </w:rPr>
            </w:pPr>
            <w:r w:rsidRPr="00EF37BA">
              <w:rPr>
                <w:b/>
                <w:bCs/>
                <w:sz w:val="22"/>
                <w:szCs w:val="22"/>
                <w:lang w:val="ro-RO"/>
              </w:rPr>
              <w:t>Articolul 12</w:t>
            </w:r>
            <w:r w:rsidRPr="00EF37BA">
              <w:rPr>
                <w:sz w:val="22"/>
                <w:szCs w:val="22"/>
                <w:lang w:val="ro-RO"/>
              </w:rPr>
              <w:t xml:space="preserve">. </w:t>
            </w:r>
            <w:r w:rsidRPr="00B46D24">
              <w:rPr>
                <w:b/>
                <w:bCs/>
                <w:sz w:val="22"/>
                <w:szCs w:val="22"/>
                <w:lang w:val="ro-RO"/>
              </w:rPr>
              <w:t>Atribuțiile organului central de specialitate al administrației publice în domeniul protecției mediului</w:t>
            </w:r>
          </w:p>
          <w:p w14:paraId="4BC8DD82" w14:textId="77777777" w:rsidR="00AF2440" w:rsidRPr="00EF37BA" w:rsidRDefault="00AF2440" w:rsidP="00CE28DD">
            <w:pPr>
              <w:pStyle w:val="ListParagraph"/>
              <w:ind w:left="-14" w:firstLine="0"/>
              <w:rPr>
                <w:sz w:val="22"/>
                <w:szCs w:val="22"/>
                <w:lang w:val="ro-RO"/>
              </w:rPr>
            </w:pPr>
            <w:r w:rsidRPr="00EF37BA">
              <w:rPr>
                <w:sz w:val="22"/>
                <w:szCs w:val="22"/>
                <w:lang w:val="ro-RO"/>
              </w:rPr>
              <w:lastRenderedPageBreak/>
              <w:t>Organul central de specialitate al administrației publice în domeniul protecției mediului:</w:t>
            </w:r>
          </w:p>
          <w:p w14:paraId="1B4F2751" w14:textId="77777777" w:rsidR="00AF2440" w:rsidRPr="00EF37BA" w:rsidRDefault="00AF2440" w:rsidP="00CE28DD">
            <w:pPr>
              <w:pStyle w:val="ListParagraph"/>
              <w:ind w:left="0" w:firstLine="0"/>
              <w:contextualSpacing w:val="0"/>
              <w:rPr>
                <w:sz w:val="22"/>
                <w:szCs w:val="22"/>
                <w:lang w:val="ro-RO"/>
              </w:rPr>
            </w:pPr>
          </w:p>
          <w:p w14:paraId="28C67EC8" w14:textId="3F0AC5B3" w:rsidR="00AF2440" w:rsidRPr="00EF37BA" w:rsidRDefault="00AF2440" w:rsidP="00CE28DD">
            <w:pPr>
              <w:pStyle w:val="ListParagraph"/>
              <w:ind w:left="0" w:firstLine="0"/>
              <w:contextualSpacing w:val="0"/>
              <w:rPr>
                <w:sz w:val="22"/>
                <w:szCs w:val="22"/>
                <w:lang w:val="ro-RO"/>
              </w:rPr>
            </w:pPr>
            <w:r w:rsidRPr="00EF37BA">
              <w:rPr>
                <w:sz w:val="22"/>
                <w:szCs w:val="22"/>
                <w:lang w:val="ro-RO"/>
              </w:rPr>
              <w:t>a</w:t>
            </w:r>
            <w:r w:rsidRPr="00EF37BA">
              <w:rPr>
                <w:sz w:val="22"/>
                <w:szCs w:val="22"/>
                <w:vertAlign w:val="superscript"/>
                <w:lang w:val="ro-RO"/>
              </w:rPr>
              <w:t>3</w:t>
            </w:r>
            <w:r w:rsidRPr="00EF37BA">
              <w:rPr>
                <w:sz w:val="22"/>
                <w:szCs w:val="22"/>
                <w:lang w:val="ro-RO"/>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28A44FEF" w14:textId="77777777" w:rsidR="00AF2440" w:rsidRPr="00EF37BA" w:rsidRDefault="00AF2440" w:rsidP="00CE28DD">
            <w:pPr>
              <w:jc w:val="both"/>
              <w:rPr>
                <w:rFonts w:cs="Times New Roman"/>
                <w:color w:val="2E74B5" w:themeColor="accent1" w:themeShade="BF"/>
                <w:lang w:val="ro-RO"/>
              </w:rPr>
            </w:pPr>
          </w:p>
          <w:p w14:paraId="429B5F29" w14:textId="77777777"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t>Articolul 44.</w:t>
            </w:r>
            <w:r w:rsidRPr="00EF37BA">
              <w:rPr>
                <w:rFonts w:cs="Times New Roman"/>
                <w:color w:val="000000" w:themeColor="text1"/>
                <w:lang w:val="ro-RO"/>
              </w:rPr>
              <w:t xml:space="preserve"> </w:t>
            </w:r>
            <w:r w:rsidRPr="00B46D24">
              <w:rPr>
                <w:rFonts w:cs="Times New Roman"/>
                <w:b/>
                <w:bCs/>
                <w:color w:val="000000" w:themeColor="text1"/>
                <w:lang w:val="ro-RO"/>
              </w:rPr>
              <w:t>Cooperarea internaţională</w:t>
            </w:r>
          </w:p>
          <w:p w14:paraId="274DDF2A"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Programele de promovare a energiei din surse regenerabile se efectuează în conformitate cu standardele internaţionale aplicabile.</w:t>
            </w:r>
          </w:p>
          <w:p w14:paraId="717723F9" w14:textId="77777777" w:rsidR="00AF2440" w:rsidRPr="00EF37BA" w:rsidRDefault="00AF2440" w:rsidP="00CE28DD">
            <w:pPr>
              <w:jc w:val="both"/>
              <w:rPr>
                <w:rFonts w:cs="Times New Roman"/>
                <w:color w:val="000000" w:themeColor="text1"/>
                <w:lang w:val="ro-RO"/>
              </w:rPr>
            </w:pPr>
          </w:p>
          <w:p w14:paraId="02ABFFDF"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(2) Principalele direcţii de cooperare internaţională în domeniul energiei din surse regenerabile sînt:</w:t>
            </w:r>
          </w:p>
          <w:p w14:paraId="280D30D0"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ajustarea cadrului legislativ naţional la normele şi standardele Uniunii Europene;</w:t>
            </w:r>
          </w:p>
          <w:p w14:paraId="7CE2D8CB"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participarea la proiecte internaţionale, inclusiv investiţionale, participarea în cadrul organizaţiilor internaţionale în domeniu;</w:t>
            </w:r>
          </w:p>
          <w:p w14:paraId="182278FF"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c) schimbul de informaţii şi tehnologii cu organizaţii similare din alte ţări şi organizaţii internaţionale;</w:t>
            </w:r>
          </w:p>
          <w:p w14:paraId="77F48FB7"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d) participarea la seminare internaţionale, simpozioane şi conferinţe internaţionale în domeniu;</w:t>
            </w:r>
          </w:p>
          <w:p w14:paraId="63E06C10"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e) dezvoltarea capacităţilor instituţionale în baza acordurilor de cooperare;</w:t>
            </w:r>
          </w:p>
          <w:p w14:paraId="67080D24"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f) armonizarea indicatorilor de eficienţă energetică stabiliți de standardele naţionale cu cei prevăzuți în standardele europene;</w:t>
            </w:r>
          </w:p>
          <w:p w14:paraId="33AA191C"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g) recunoaşterea mutuală a certificării sistemelor şi echipamentelor ce utilizează surse regenerabile de energie în ceea ce priveşte indicatorii de eficienţă energetică.</w:t>
            </w:r>
          </w:p>
          <w:p w14:paraId="4026AE82"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0226D281"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lastRenderedPageBreak/>
              <w:t>(4) Transferurile statistice nu afectează îndeplinirea obiectivului naţional privind ponderea energiei din surse regenerabile în consumul final brut de energie.</w:t>
            </w:r>
          </w:p>
          <w:p w14:paraId="2D75B3F2" w14:textId="77777777" w:rsidR="00AF2440" w:rsidRPr="00EF37BA" w:rsidRDefault="00AF2440" w:rsidP="00CE28DD">
            <w:pPr>
              <w:jc w:val="both"/>
              <w:rPr>
                <w:rFonts w:cs="Times New Roman"/>
                <w:b/>
                <w:bCs/>
                <w:lang w:val="ro-RO"/>
              </w:rPr>
            </w:pPr>
          </w:p>
          <w:p w14:paraId="503C366F" w14:textId="173EF4E2" w:rsidR="00AF2440" w:rsidRPr="00EF37BA" w:rsidRDefault="00AF2440" w:rsidP="00CE28DD">
            <w:pPr>
              <w:jc w:val="both"/>
              <w:rPr>
                <w:rFonts w:cs="Times New Roman"/>
                <w:b/>
                <w:bCs/>
                <w:lang w:val="ro-RO"/>
              </w:rPr>
            </w:pPr>
            <w:r w:rsidRPr="00EF37BA">
              <w:rPr>
                <w:rFonts w:cs="Times New Roman"/>
                <w:b/>
                <w:bCs/>
                <w:lang w:val="ro-RO"/>
              </w:rPr>
              <w:t>Art. II. – Dispoziții finale și tranzitorii</w:t>
            </w:r>
          </w:p>
          <w:p w14:paraId="17851FA9" w14:textId="477F4129" w:rsidR="00AF2440" w:rsidRPr="00EF37BA" w:rsidRDefault="00AF2440" w:rsidP="00CE28DD">
            <w:pPr>
              <w:jc w:val="both"/>
              <w:rPr>
                <w:rFonts w:cs="Times New Roman"/>
                <w:b/>
                <w:bCs/>
                <w:lang w:val="ro-RO"/>
              </w:rPr>
            </w:pPr>
            <w:r w:rsidRPr="00EF37BA">
              <w:rPr>
                <w:rFonts w:cs="Times New Roman"/>
                <w:lang w:val="ro-RO"/>
              </w:rPr>
              <w:t>(3)</w:t>
            </w:r>
            <w:r w:rsidRPr="00EF37BA">
              <w:rPr>
                <w:rFonts w:cs="Times New Roman"/>
                <w:b/>
                <w:bCs/>
                <w:lang w:val="ro-RO"/>
              </w:rPr>
              <w:tab/>
            </w:r>
            <w:r w:rsidRPr="00EF37BA">
              <w:rPr>
                <w:rFonts w:cs="Times New Roman"/>
                <w:lang w:val="ro-RO"/>
              </w:rPr>
              <w:t>Primul Plan național integrat privind energia și clima, conform prevederii de la art. 9, alin. (1), este aprobat până la 30 iunie 2024, vizează perioada de până în anul 2030 și va determina contribuția Republicii Moldova la ponderea consumului de energie regenerabilă în consumul final brut de energie a Comunității Energetice pentru anul 2030. Organul central de specialitate al administrației publice în domeniul energeticii notifică respectiva contribuție, ca și traiectorie indicativă, Secretariatului Comunității Energetice.</w:t>
            </w:r>
          </w:p>
        </w:tc>
        <w:tc>
          <w:tcPr>
            <w:tcW w:w="1404" w:type="dxa"/>
            <w:shd w:val="clear" w:color="auto" w:fill="auto"/>
          </w:tcPr>
          <w:p w14:paraId="474B6D95" w14:textId="77777777" w:rsidR="00AF2440" w:rsidRPr="00EF37BA" w:rsidRDefault="00AF2440" w:rsidP="00CE28DD">
            <w:pPr>
              <w:rPr>
                <w:rFonts w:cs="Times New Roman"/>
                <w:lang w:val="ro-RO"/>
              </w:rPr>
            </w:pPr>
            <w:r w:rsidRPr="00EF37BA">
              <w:rPr>
                <w:rFonts w:cs="Times New Roman"/>
                <w:lang w:val="ro-RO"/>
              </w:rPr>
              <w:lastRenderedPageBreak/>
              <w:t>Compatibil</w:t>
            </w:r>
          </w:p>
          <w:p w14:paraId="49B689C0" w14:textId="77777777" w:rsidR="00AF2440" w:rsidRPr="00EF37BA" w:rsidRDefault="00AF2440" w:rsidP="00CE28DD">
            <w:pPr>
              <w:rPr>
                <w:rFonts w:cs="Times New Roman"/>
                <w:lang w:val="ro-RO"/>
              </w:rPr>
            </w:pPr>
          </w:p>
          <w:p w14:paraId="7ACF66D5" w14:textId="77777777" w:rsidR="00AF2440" w:rsidRPr="00EF37BA" w:rsidRDefault="00AF2440" w:rsidP="00CE28DD">
            <w:pPr>
              <w:rPr>
                <w:rFonts w:cs="Times New Roman"/>
                <w:lang w:val="ro-RO"/>
              </w:rPr>
            </w:pPr>
          </w:p>
          <w:p w14:paraId="01A902A7" w14:textId="77777777" w:rsidR="00AF2440" w:rsidRPr="00EF37BA" w:rsidRDefault="00AF2440" w:rsidP="00CE28DD">
            <w:pPr>
              <w:rPr>
                <w:rFonts w:cs="Times New Roman"/>
                <w:lang w:val="ro-RO"/>
              </w:rPr>
            </w:pPr>
          </w:p>
          <w:p w14:paraId="4BD76B27" w14:textId="77777777" w:rsidR="00AF2440" w:rsidRPr="00EF37BA" w:rsidRDefault="00AF2440" w:rsidP="00CE28DD">
            <w:pPr>
              <w:rPr>
                <w:rFonts w:cs="Times New Roman"/>
                <w:lang w:val="ro-RO"/>
              </w:rPr>
            </w:pPr>
          </w:p>
          <w:p w14:paraId="223690A3" w14:textId="77777777" w:rsidR="00AF2440" w:rsidRPr="00EF37BA" w:rsidRDefault="00AF2440" w:rsidP="00CE28DD">
            <w:pPr>
              <w:rPr>
                <w:rFonts w:cs="Times New Roman"/>
                <w:lang w:val="ro-RO"/>
              </w:rPr>
            </w:pPr>
          </w:p>
          <w:p w14:paraId="22577783" w14:textId="77777777" w:rsidR="00AF2440" w:rsidRPr="00EF37BA" w:rsidRDefault="00AF2440" w:rsidP="00CE28DD">
            <w:pPr>
              <w:rPr>
                <w:rFonts w:cs="Times New Roman"/>
                <w:lang w:val="ro-RO"/>
              </w:rPr>
            </w:pPr>
          </w:p>
          <w:p w14:paraId="10909C35" w14:textId="77777777" w:rsidR="00AF2440" w:rsidRPr="00EF37BA" w:rsidRDefault="00AF2440" w:rsidP="00CE28DD">
            <w:pPr>
              <w:rPr>
                <w:rFonts w:cs="Times New Roman"/>
                <w:lang w:val="ro-RO"/>
              </w:rPr>
            </w:pPr>
          </w:p>
          <w:p w14:paraId="16C558E6" w14:textId="77777777" w:rsidR="00AF2440" w:rsidRPr="00EF37BA" w:rsidRDefault="00AF2440" w:rsidP="00CE28DD">
            <w:pPr>
              <w:rPr>
                <w:rFonts w:cs="Times New Roman"/>
                <w:lang w:val="ro-RO"/>
              </w:rPr>
            </w:pPr>
          </w:p>
          <w:p w14:paraId="2BF03983" w14:textId="77777777" w:rsidR="00AF2440" w:rsidRPr="00EF37BA" w:rsidRDefault="00AF2440" w:rsidP="00CE28DD">
            <w:pPr>
              <w:rPr>
                <w:rFonts w:cs="Times New Roman"/>
                <w:lang w:val="ro-RO"/>
              </w:rPr>
            </w:pPr>
          </w:p>
          <w:p w14:paraId="39DB14C8" w14:textId="77777777" w:rsidR="00AF2440" w:rsidRPr="00EF37BA" w:rsidRDefault="00AF2440" w:rsidP="00CE28DD">
            <w:pPr>
              <w:rPr>
                <w:rFonts w:cs="Times New Roman"/>
                <w:lang w:val="ro-RO"/>
              </w:rPr>
            </w:pPr>
          </w:p>
          <w:p w14:paraId="24B90D5B" w14:textId="77777777" w:rsidR="00AF2440" w:rsidRPr="00EF37BA" w:rsidRDefault="00AF2440" w:rsidP="00CE28DD">
            <w:pPr>
              <w:rPr>
                <w:rFonts w:cs="Times New Roman"/>
                <w:lang w:val="ro-RO"/>
              </w:rPr>
            </w:pPr>
          </w:p>
          <w:p w14:paraId="6A422796" w14:textId="77777777" w:rsidR="00AF2440" w:rsidRPr="00EF37BA" w:rsidRDefault="00AF2440" w:rsidP="00CE28DD">
            <w:pPr>
              <w:rPr>
                <w:rFonts w:cs="Times New Roman"/>
                <w:lang w:val="ro-RO"/>
              </w:rPr>
            </w:pPr>
          </w:p>
          <w:p w14:paraId="06F582EE" w14:textId="77777777" w:rsidR="00AF2440" w:rsidRPr="00EF37BA" w:rsidRDefault="00AF2440" w:rsidP="00CE28DD">
            <w:pPr>
              <w:rPr>
                <w:rFonts w:cs="Times New Roman"/>
                <w:lang w:val="ro-RO"/>
              </w:rPr>
            </w:pPr>
          </w:p>
          <w:p w14:paraId="13ACAB59" w14:textId="77777777" w:rsidR="00AF2440" w:rsidRPr="00EF37BA" w:rsidRDefault="00AF2440" w:rsidP="00CE28DD">
            <w:pPr>
              <w:rPr>
                <w:rFonts w:cs="Times New Roman"/>
                <w:lang w:val="ro-RO"/>
              </w:rPr>
            </w:pPr>
          </w:p>
          <w:p w14:paraId="6236225D" w14:textId="77777777" w:rsidR="00AF2440" w:rsidRPr="00EF37BA" w:rsidRDefault="00AF2440" w:rsidP="00CE28DD">
            <w:pPr>
              <w:rPr>
                <w:rFonts w:cs="Times New Roman"/>
                <w:lang w:val="ro-RO"/>
              </w:rPr>
            </w:pPr>
          </w:p>
          <w:p w14:paraId="51D129FE" w14:textId="77777777" w:rsidR="00AF2440" w:rsidRPr="00EF37BA" w:rsidRDefault="00AF2440" w:rsidP="00CE28DD">
            <w:pPr>
              <w:rPr>
                <w:rFonts w:cs="Times New Roman"/>
                <w:lang w:val="ro-RO"/>
              </w:rPr>
            </w:pPr>
          </w:p>
          <w:p w14:paraId="6044D7CD" w14:textId="77777777" w:rsidR="00AF2440" w:rsidRPr="00EF37BA" w:rsidRDefault="00AF2440" w:rsidP="00CE28DD">
            <w:pPr>
              <w:rPr>
                <w:rFonts w:cs="Times New Roman"/>
                <w:lang w:val="ro-RO"/>
              </w:rPr>
            </w:pPr>
          </w:p>
          <w:p w14:paraId="4C17CE34" w14:textId="77777777" w:rsidR="00AF2440" w:rsidRPr="00EF37BA" w:rsidRDefault="00AF2440" w:rsidP="00CE28DD">
            <w:pPr>
              <w:rPr>
                <w:rFonts w:cs="Times New Roman"/>
                <w:lang w:val="ro-RO"/>
              </w:rPr>
            </w:pPr>
          </w:p>
          <w:p w14:paraId="484E8EF6" w14:textId="77777777" w:rsidR="00AF2440" w:rsidRPr="00EF37BA" w:rsidRDefault="00AF2440" w:rsidP="00CE28DD">
            <w:pPr>
              <w:rPr>
                <w:rFonts w:cs="Times New Roman"/>
                <w:lang w:val="ro-RO"/>
              </w:rPr>
            </w:pPr>
          </w:p>
          <w:p w14:paraId="08CF46B1" w14:textId="77777777" w:rsidR="00AF2440" w:rsidRPr="00EF37BA" w:rsidRDefault="00AF2440" w:rsidP="00CE28DD">
            <w:pPr>
              <w:rPr>
                <w:rFonts w:cs="Times New Roman"/>
                <w:lang w:val="ro-RO"/>
              </w:rPr>
            </w:pPr>
          </w:p>
          <w:p w14:paraId="12D7A72E" w14:textId="77777777" w:rsidR="00AF2440" w:rsidRPr="00EF37BA" w:rsidRDefault="00AF2440" w:rsidP="00CE28DD">
            <w:pPr>
              <w:rPr>
                <w:rFonts w:cs="Times New Roman"/>
                <w:lang w:val="ro-RO"/>
              </w:rPr>
            </w:pPr>
          </w:p>
          <w:p w14:paraId="76354FFF" w14:textId="77777777" w:rsidR="00AF2440" w:rsidRPr="00EF37BA" w:rsidRDefault="00AF2440" w:rsidP="00CE28DD">
            <w:pPr>
              <w:rPr>
                <w:rFonts w:cs="Times New Roman"/>
                <w:lang w:val="ro-RO"/>
              </w:rPr>
            </w:pPr>
          </w:p>
          <w:p w14:paraId="764AE3FE" w14:textId="77777777" w:rsidR="00AF2440" w:rsidRPr="00EF37BA" w:rsidRDefault="00AF2440" w:rsidP="00CE28DD">
            <w:pPr>
              <w:rPr>
                <w:rFonts w:cs="Times New Roman"/>
                <w:lang w:val="ro-RO"/>
              </w:rPr>
            </w:pPr>
          </w:p>
          <w:p w14:paraId="321978F1" w14:textId="77777777" w:rsidR="00AF2440" w:rsidRPr="00EF37BA" w:rsidRDefault="00AF2440" w:rsidP="00CE28DD">
            <w:pPr>
              <w:rPr>
                <w:rFonts w:cs="Times New Roman"/>
                <w:lang w:val="ro-RO"/>
              </w:rPr>
            </w:pPr>
          </w:p>
          <w:p w14:paraId="16417E29" w14:textId="77777777" w:rsidR="00AF2440" w:rsidRPr="00EF37BA" w:rsidRDefault="00AF2440" w:rsidP="00CE28DD">
            <w:pPr>
              <w:rPr>
                <w:rFonts w:cs="Times New Roman"/>
                <w:lang w:val="ro-RO"/>
              </w:rPr>
            </w:pPr>
          </w:p>
          <w:p w14:paraId="69919EBE" w14:textId="77777777" w:rsidR="00AF2440" w:rsidRPr="00EF37BA" w:rsidRDefault="00AF2440" w:rsidP="00CE28DD">
            <w:pPr>
              <w:rPr>
                <w:rFonts w:cs="Times New Roman"/>
                <w:lang w:val="ro-RO"/>
              </w:rPr>
            </w:pPr>
          </w:p>
          <w:p w14:paraId="1283D38A" w14:textId="77777777" w:rsidR="00AF2440" w:rsidRPr="00EF37BA" w:rsidRDefault="00AF2440" w:rsidP="00CE28DD">
            <w:pPr>
              <w:rPr>
                <w:rFonts w:cs="Times New Roman"/>
                <w:lang w:val="ro-RO"/>
              </w:rPr>
            </w:pPr>
          </w:p>
          <w:p w14:paraId="665719EA" w14:textId="77777777" w:rsidR="00AF2440" w:rsidRPr="00EF37BA" w:rsidRDefault="00AF2440" w:rsidP="00CE28DD">
            <w:pPr>
              <w:rPr>
                <w:rFonts w:cs="Times New Roman"/>
                <w:lang w:val="ro-RO"/>
              </w:rPr>
            </w:pPr>
          </w:p>
          <w:p w14:paraId="368A1C78" w14:textId="77777777" w:rsidR="00AF2440" w:rsidRPr="00EF37BA" w:rsidRDefault="00AF2440" w:rsidP="00CE28DD">
            <w:pPr>
              <w:rPr>
                <w:rFonts w:cs="Times New Roman"/>
                <w:lang w:val="ro-RO"/>
              </w:rPr>
            </w:pPr>
          </w:p>
          <w:p w14:paraId="6B730819" w14:textId="77777777" w:rsidR="00AF2440" w:rsidRPr="00EF37BA" w:rsidRDefault="00AF2440" w:rsidP="00CE28DD">
            <w:pPr>
              <w:rPr>
                <w:rFonts w:cs="Times New Roman"/>
                <w:lang w:val="ro-RO"/>
              </w:rPr>
            </w:pPr>
          </w:p>
          <w:p w14:paraId="370AA57D" w14:textId="77777777" w:rsidR="00AF2440" w:rsidRPr="00EF37BA" w:rsidRDefault="00AF2440" w:rsidP="00CE28DD">
            <w:pPr>
              <w:rPr>
                <w:rFonts w:cs="Times New Roman"/>
                <w:lang w:val="ro-RO"/>
              </w:rPr>
            </w:pPr>
          </w:p>
          <w:p w14:paraId="2E7B705F" w14:textId="77777777" w:rsidR="00AF2440" w:rsidRPr="00EF37BA" w:rsidRDefault="00AF2440" w:rsidP="00CE28DD">
            <w:pPr>
              <w:rPr>
                <w:rFonts w:cs="Times New Roman"/>
                <w:lang w:val="ro-RO"/>
              </w:rPr>
            </w:pPr>
          </w:p>
          <w:p w14:paraId="5092BCAF" w14:textId="77777777" w:rsidR="00AF2440" w:rsidRPr="00EF37BA" w:rsidRDefault="00AF2440" w:rsidP="00CE28DD">
            <w:pPr>
              <w:rPr>
                <w:rFonts w:cs="Times New Roman"/>
                <w:lang w:val="ro-RO"/>
              </w:rPr>
            </w:pPr>
          </w:p>
          <w:p w14:paraId="285D6D0D" w14:textId="77777777" w:rsidR="00AF2440" w:rsidRPr="00EF37BA" w:rsidRDefault="00AF2440" w:rsidP="00CE28DD">
            <w:pPr>
              <w:rPr>
                <w:rFonts w:cs="Times New Roman"/>
                <w:lang w:val="ro-RO"/>
              </w:rPr>
            </w:pPr>
          </w:p>
          <w:p w14:paraId="232D5FA5" w14:textId="77777777" w:rsidR="00AF2440" w:rsidRPr="00EF37BA" w:rsidRDefault="00AF2440" w:rsidP="00CE28DD">
            <w:pPr>
              <w:rPr>
                <w:rFonts w:cs="Times New Roman"/>
                <w:lang w:val="ro-RO"/>
              </w:rPr>
            </w:pPr>
          </w:p>
          <w:p w14:paraId="1EBB0134" w14:textId="77777777" w:rsidR="00AF2440" w:rsidRPr="00EF37BA" w:rsidRDefault="00AF2440" w:rsidP="00CE28DD">
            <w:pPr>
              <w:rPr>
                <w:rFonts w:cs="Times New Roman"/>
                <w:lang w:val="ro-RO"/>
              </w:rPr>
            </w:pPr>
          </w:p>
          <w:p w14:paraId="0729ED94" w14:textId="77777777" w:rsidR="00AF2440" w:rsidRPr="00EF37BA" w:rsidRDefault="00AF2440" w:rsidP="00CE28DD">
            <w:pPr>
              <w:rPr>
                <w:rFonts w:cs="Times New Roman"/>
                <w:lang w:val="ro-RO"/>
              </w:rPr>
            </w:pPr>
          </w:p>
          <w:p w14:paraId="6E8BF764" w14:textId="77777777" w:rsidR="00AF2440" w:rsidRPr="00EF37BA" w:rsidRDefault="00AF2440" w:rsidP="00CE28DD">
            <w:pPr>
              <w:rPr>
                <w:rFonts w:cs="Times New Roman"/>
                <w:lang w:val="ro-RO"/>
              </w:rPr>
            </w:pPr>
          </w:p>
          <w:p w14:paraId="0A9EB31D" w14:textId="77777777" w:rsidR="00AF2440" w:rsidRPr="00EF37BA" w:rsidRDefault="00AF2440" w:rsidP="00CE28DD">
            <w:pPr>
              <w:rPr>
                <w:rFonts w:cs="Times New Roman"/>
                <w:lang w:val="ro-RO"/>
              </w:rPr>
            </w:pPr>
          </w:p>
          <w:p w14:paraId="054A15B6" w14:textId="77777777" w:rsidR="00AF2440" w:rsidRPr="00EF37BA" w:rsidRDefault="00AF2440" w:rsidP="00CE28DD">
            <w:pPr>
              <w:rPr>
                <w:rFonts w:cs="Times New Roman"/>
                <w:lang w:val="ro-RO"/>
              </w:rPr>
            </w:pPr>
          </w:p>
          <w:p w14:paraId="062FA71C" w14:textId="77777777" w:rsidR="00AF2440" w:rsidRPr="00EF37BA" w:rsidRDefault="00AF2440" w:rsidP="00CE28DD">
            <w:pPr>
              <w:rPr>
                <w:rFonts w:cs="Times New Roman"/>
                <w:lang w:val="ro-RO"/>
              </w:rPr>
            </w:pPr>
          </w:p>
          <w:p w14:paraId="6D2A954A" w14:textId="77777777" w:rsidR="00AF2440" w:rsidRPr="00EF37BA" w:rsidRDefault="00AF2440" w:rsidP="00CE28DD">
            <w:pPr>
              <w:rPr>
                <w:rFonts w:cs="Times New Roman"/>
                <w:lang w:val="ro-RO"/>
              </w:rPr>
            </w:pPr>
          </w:p>
          <w:p w14:paraId="15AE39F6" w14:textId="77777777" w:rsidR="00AF2440" w:rsidRPr="00EF37BA" w:rsidRDefault="00AF2440" w:rsidP="00CE28DD">
            <w:pPr>
              <w:rPr>
                <w:rFonts w:cs="Times New Roman"/>
                <w:lang w:val="ro-RO"/>
              </w:rPr>
            </w:pPr>
          </w:p>
          <w:p w14:paraId="57F2526E" w14:textId="77777777" w:rsidR="00AF2440" w:rsidRPr="00EF37BA" w:rsidRDefault="00AF2440" w:rsidP="00CE28DD">
            <w:pPr>
              <w:rPr>
                <w:rFonts w:cs="Times New Roman"/>
                <w:lang w:val="ro-RO"/>
              </w:rPr>
            </w:pPr>
          </w:p>
          <w:p w14:paraId="06512B6B" w14:textId="77777777" w:rsidR="00AF2440" w:rsidRPr="00EF37BA" w:rsidRDefault="00AF2440" w:rsidP="00CE28DD">
            <w:pPr>
              <w:rPr>
                <w:rFonts w:cs="Times New Roman"/>
                <w:lang w:val="ro-RO"/>
              </w:rPr>
            </w:pPr>
          </w:p>
          <w:p w14:paraId="72FB5919" w14:textId="77777777" w:rsidR="00AF2440" w:rsidRPr="00EF37BA" w:rsidRDefault="00AF2440" w:rsidP="00CE28DD">
            <w:pPr>
              <w:rPr>
                <w:rFonts w:cs="Times New Roman"/>
                <w:lang w:val="ro-RO"/>
              </w:rPr>
            </w:pPr>
          </w:p>
          <w:p w14:paraId="2F95FAE3" w14:textId="77777777" w:rsidR="00AF2440" w:rsidRPr="00EF37BA" w:rsidRDefault="00AF2440" w:rsidP="00CE28DD">
            <w:pPr>
              <w:rPr>
                <w:rFonts w:cs="Times New Roman"/>
                <w:lang w:val="ro-RO"/>
              </w:rPr>
            </w:pPr>
          </w:p>
          <w:p w14:paraId="27C69209" w14:textId="77777777" w:rsidR="00AF2440" w:rsidRPr="00EF37BA" w:rsidRDefault="00AF2440" w:rsidP="00CE28DD">
            <w:pPr>
              <w:rPr>
                <w:rFonts w:cs="Times New Roman"/>
                <w:lang w:val="ro-RO"/>
              </w:rPr>
            </w:pPr>
          </w:p>
          <w:p w14:paraId="07DD2642" w14:textId="77777777" w:rsidR="00AF2440" w:rsidRPr="00EF37BA" w:rsidRDefault="00AF2440" w:rsidP="00CE28DD">
            <w:pPr>
              <w:rPr>
                <w:rFonts w:cs="Times New Roman"/>
                <w:lang w:val="ro-RO"/>
              </w:rPr>
            </w:pPr>
          </w:p>
          <w:p w14:paraId="4A11744A" w14:textId="77777777" w:rsidR="00AF2440" w:rsidRPr="00EF37BA" w:rsidRDefault="00AF2440" w:rsidP="00CE28DD">
            <w:pPr>
              <w:rPr>
                <w:rFonts w:cs="Times New Roman"/>
                <w:lang w:val="ro-RO"/>
              </w:rPr>
            </w:pPr>
          </w:p>
          <w:p w14:paraId="1AA70B35" w14:textId="77777777" w:rsidR="00AF2440" w:rsidRPr="00EF37BA" w:rsidRDefault="00AF2440" w:rsidP="00CE28DD">
            <w:pPr>
              <w:rPr>
                <w:rFonts w:cs="Times New Roman"/>
                <w:lang w:val="ro-RO"/>
              </w:rPr>
            </w:pPr>
          </w:p>
          <w:p w14:paraId="1565BF4E" w14:textId="77777777" w:rsidR="00AF2440" w:rsidRPr="00EF37BA" w:rsidRDefault="00AF2440" w:rsidP="00CE28DD">
            <w:pPr>
              <w:rPr>
                <w:rFonts w:cs="Times New Roman"/>
                <w:lang w:val="ro-RO"/>
              </w:rPr>
            </w:pPr>
          </w:p>
          <w:p w14:paraId="7B68DF03" w14:textId="77777777" w:rsidR="00AF2440" w:rsidRPr="00EF37BA" w:rsidRDefault="00AF2440" w:rsidP="00CE28DD">
            <w:pPr>
              <w:rPr>
                <w:rFonts w:cs="Times New Roman"/>
                <w:lang w:val="ro-RO"/>
              </w:rPr>
            </w:pPr>
          </w:p>
          <w:p w14:paraId="01406177" w14:textId="77777777" w:rsidR="00AF2440" w:rsidRPr="00EF37BA" w:rsidRDefault="00AF2440" w:rsidP="00CE28DD">
            <w:pPr>
              <w:rPr>
                <w:rFonts w:cs="Times New Roman"/>
                <w:lang w:val="ro-RO"/>
              </w:rPr>
            </w:pPr>
          </w:p>
          <w:p w14:paraId="1DE7D0F3" w14:textId="77777777" w:rsidR="00AF2440" w:rsidRPr="00EF37BA" w:rsidRDefault="00AF2440" w:rsidP="00CE28DD">
            <w:pPr>
              <w:rPr>
                <w:rFonts w:cs="Times New Roman"/>
                <w:lang w:val="ro-RO"/>
              </w:rPr>
            </w:pPr>
          </w:p>
          <w:p w14:paraId="6147AF07" w14:textId="77777777" w:rsidR="00AF2440" w:rsidRPr="00EF37BA" w:rsidRDefault="00AF2440" w:rsidP="00CE28DD">
            <w:pPr>
              <w:rPr>
                <w:rFonts w:cs="Times New Roman"/>
                <w:lang w:val="ro-RO"/>
              </w:rPr>
            </w:pPr>
          </w:p>
          <w:p w14:paraId="16128017" w14:textId="77777777" w:rsidR="00AF2440" w:rsidRPr="00EF37BA" w:rsidRDefault="00AF2440" w:rsidP="00CE28DD">
            <w:pPr>
              <w:rPr>
                <w:rFonts w:cs="Times New Roman"/>
                <w:lang w:val="ro-RO"/>
              </w:rPr>
            </w:pPr>
          </w:p>
          <w:p w14:paraId="5EC8BABC" w14:textId="77777777" w:rsidR="00AF2440" w:rsidRPr="00EF37BA" w:rsidRDefault="00AF2440" w:rsidP="00CE28DD">
            <w:pPr>
              <w:rPr>
                <w:rFonts w:cs="Times New Roman"/>
                <w:lang w:val="ro-RO"/>
              </w:rPr>
            </w:pPr>
          </w:p>
          <w:p w14:paraId="55B0A9F8" w14:textId="77777777" w:rsidR="00AF2440" w:rsidRPr="00EF37BA" w:rsidRDefault="00AF2440" w:rsidP="00CE28DD">
            <w:pPr>
              <w:rPr>
                <w:rFonts w:cs="Times New Roman"/>
                <w:lang w:val="ro-RO"/>
              </w:rPr>
            </w:pPr>
          </w:p>
          <w:p w14:paraId="7575699B" w14:textId="77777777" w:rsidR="00AF2440" w:rsidRPr="00EF37BA" w:rsidRDefault="00AF2440" w:rsidP="00CE28DD">
            <w:pPr>
              <w:rPr>
                <w:rFonts w:cs="Times New Roman"/>
                <w:lang w:val="ro-RO"/>
              </w:rPr>
            </w:pPr>
          </w:p>
          <w:p w14:paraId="34614955" w14:textId="77777777" w:rsidR="00AF2440" w:rsidRPr="00EF37BA" w:rsidRDefault="00AF2440" w:rsidP="00CE28DD">
            <w:pPr>
              <w:rPr>
                <w:rFonts w:cs="Times New Roman"/>
                <w:lang w:val="ro-RO"/>
              </w:rPr>
            </w:pPr>
          </w:p>
        </w:tc>
        <w:tc>
          <w:tcPr>
            <w:tcW w:w="0" w:type="auto"/>
            <w:shd w:val="clear" w:color="auto" w:fill="auto"/>
          </w:tcPr>
          <w:p w14:paraId="2A21B1F7" w14:textId="7663DB13" w:rsidR="00AF2440" w:rsidRPr="00EF37BA" w:rsidRDefault="003034EE" w:rsidP="00CE28DD">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666A3274" w14:textId="77777777" w:rsidTr="001C4C64">
        <w:trPr>
          <w:gridAfter w:val="1"/>
          <w:wAfter w:w="25" w:type="dxa"/>
        </w:trPr>
        <w:tc>
          <w:tcPr>
            <w:tcW w:w="0" w:type="auto"/>
            <w:shd w:val="clear" w:color="auto" w:fill="auto"/>
          </w:tcPr>
          <w:p w14:paraId="60E45195" w14:textId="35D48052" w:rsidR="00AF2440" w:rsidRPr="00EF37BA" w:rsidRDefault="00AF2440" w:rsidP="00446DB3">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sidR="00446DB3">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3 alineatul (1), precum și contribuţia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obiectiv stabilit la nivel naţional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AF2440" w:rsidRPr="00EF37BA" w:rsidRDefault="00AF2440" w:rsidP="00CE28DD">
            <w:pPr>
              <w:pStyle w:val="TableContents"/>
              <w:jc w:val="both"/>
              <w:rPr>
                <w:rFonts w:ascii="Times New Roman" w:hAnsi="Times New Roman" w:cs="Times New Roman"/>
                <w:sz w:val="22"/>
                <w:szCs w:val="22"/>
                <w:lang w:val="ro-RO"/>
              </w:rPr>
            </w:pPr>
          </w:p>
          <w:p w14:paraId="2EFC979E"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 pe piaţa energiei electrice într-un mod bazat pe piaţă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 pieţei, evitând în același timp denaturarea inutilă a pieţelor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reţelelor.</w:t>
            </w:r>
          </w:p>
          <w:p w14:paraId="2B51422B" w14:textId="77777777" w:rsidR="00AF2440" w:rsidRPr="00EF37BA" w:rsidRDefault="00AF2440" w:rsidP="00CE28DD">
            <w:pPr>
              <w:pStyle w:val="TableContents"/>
              <w:jc w:val="both"/>
              <w:rPr>
                <w:rFonts w:ascii="Times New Roman" w:hAnsi="Times New Roman" w:cs="Times New Roman"/>
                <w:sz w:val="22"/>
                <w:szCs w:val="22"/>
                <w:lang w:val="ro-RO"/>
              </w:rPr>
            </w:pPr>
          </w:p>
          <w:p w14:paraId="6764472E"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 surse regenerabile pe piaţa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preţ</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piaţă.</w:t>
            </w:r>
          </w:p>
          <w:p w14:paraId="0D0BAE91"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preţurilor,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instalaţiile de mici dimensiuni și </w:t>
            </w:r>
            <w:r w:rsidRPr="00EF37BA">
              <w:rPr>
                <w:rFonts w:ascii="Times New Roman" w:hAnsi="Times New Roman" w:cs="Times New Roman"/>
                <w:color w:val="231F20"/>
                <w:sz w:val="22"/>
                <w:szCs w:val="22"/>
                <w:lang w:val="ro-RO"/>
              </w:rPr>
              <w:lastRenderedPageBreak/>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piaţa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AF2440" w:rsidRPr="00EF37BA" w:rsidRDefault="00AF2440" w:rsidP="00CE28DD">
            <w:pPr>
              <w:pStyle w:val="TableContents"/>
              <w:jc w:val="both"/>
              <w:rPr>
                <w:rFonts w:ascii="Times New Roman" w:hAnsi="Times New Roman" w:cs="Times New Roman"/>
                <w:sz w:val="22"/>
                <w:szCs w:val="22"/>
                <w:lang w:val="ro-RO"/>
              </w:rPr>
            </w:pPr>
          </w:p>
          <w:p w14:paraId="7356D785"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transparent,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titiv,</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licitaţie.</w:t>
            </w:r>
          </w:p>
          <w:p w14:paraId="6A38F465"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AF2440" w:rsidRPr="00EF37BA" w:rsidRDefault="00AF2440" w:rsidP="00CE28DD">
            <w:pPr>
              <w:pStyle w:val="TableContents"/>
              <w:jc w:val="both"/>
              <w:rPr>
                <w:rFonts w:ascii="Times New Roman" w:hAnsi="Times New Roman" w:cs="Times New Roman"/>
                <w:sz w:val="22"/>
                <w:szCs w:val="22"/>
                <w:lang w:val="ro-RO"/>
              </w:rPr>
            </w:pPr>
          </w:p>
          <w:p w14:paraId="1D5B12E1"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cătorilor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AF2440" w:rsidRPr="00EF37BA" w:rsidRDefault="00AF2440" w:rsidP="00CE28D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potenţialul</w:t>
            </w:r>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AF2440" w:rsidRPr="00EF37BA" w:rsidRDefault="00AF2440" w:rsidP="00CE28D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AF2440" w:rsidRPr="00EF37BA" w:rsidRDefault="00AF2440" w:rsidP="00CE28D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reţea;</w:t>
            </w:r>
          </w:p>
          <w:p w14:paraId="056F869E" w14:textId="77777777" w:rsidR="00AF2440" w:rsidRPr="00EF37BA" w:rsidRDefault="00AF2440" w:rsidP="00CE28D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reţea</w:t>
            </w:r>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r w:rsidRPr="00EF37BA">
              <w:rPr>
                <w:color w:val="231F20"/>
                <w:sz w:val="22"/>
                <w:szCs w:val="22"/>
                <w:lang w:val="ro-RO"/>
              </w:rPr>
              <w:t>reţelei;</w:t>
            </w:r>
          </w:p>
          <w:p w14:paraId="228C1BFD" w14:textId="77777777" w:rsidR="00AF2440" w:rsidRPr="00EF37BA" w:rsidRDefault="00AF2440" w:rsidP="00CE28D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r w:rsidRPr="00EF37BA">
              <w:rPr>
                <w:color w:val="231F20"/>
                <w:sz w:val="22"/>
                <w:szCs w:val="22"/>
                <w:lang w:val="ro-RO"/>
              </w:rPr>
              <w:t>pieţelor</w:t>
            </w:r>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AF2440" w:rsidRPr="00EF37BA" w:rsidRDefault="00AF2440" w:rsidP="00CE28DD">
            <w:pPr>
              <w:pStyle w:val="ListParagraph"/>
              <w:widowControl w:val="0"/>
              <w:tabs>
                <w:tab w:val="left" w:pos="1379"/>
              </w:tabs>
              <w:autoSpaceDE w:val="0"/>
              <w:autoSpaceDN w:val="0"/>
              <w:ind w:left="0" w:firstLine="0"/>
              <w:contextualSpacing w:val="0"/>
              <w:rPr>
                <w:sz w:val="22"/>
                <w:szCs w:val="22"/>
                <w:lang w:val="ro-RO"/>
              </w:rPr>
            </w:pPr>
          </w:p>
          <w:p w14:paraId="3809FD9E"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AF2440" w:rsidRPr="00EF37BA" w:rsidRDefault="00AF2440" w:rsidP="00CE28D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AF2440" w:rsidRPr="00EF37BA" w:rsidRDefault="00AF2440" w:rsidP="00CE28D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publică informaţii despre procedurile de licitaţie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AF2440" w:rsidRPr="00EF37BA" w:rsidRDefault="00AF2440" w:rsidP="00CE28DD">
            <w:pPr>
              <w:pStyle w:val="TableContents"/>
              <w:jc w:val="both"/>
              <w:rPr>
                <w:rFonts w:ascii="Times New Roman" w:hAnsi="Times New Roman" w:cs="Times New Roman"/>
                <w:sz w:val="22"/>
                <w:szCs w:val="22"/>
                <w:lang w:val="ro-RO"/>
              </w:rPr>
            </w:pPr>
          </w:p>
          <w:p w14:paraId="352B96E5"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ultraperiferice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dependenţă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AF2440" w:rsidRPr="00EF37BA" w:rsidRDefault="00AF2440" w:rsidP="00CE28DD">
            <w:pPr>
              <w:pStyle w:val="TableContents"/>
              <w:jc w:val="both"/>
              <w:rPr>
                <w:rFonts w:ascii="Times New Roman" w:hAnsi="Times New Roman" w:cs="Times New Roman"/>
                <w:sz w:val="22"/>
                <w:szCs w:val="22"/>
                <w:lang w:val="ro-RO"/>
              </w:rPr>
            </w:pPr>
          </w:p>
          <w:p w14:paraId="52194E9F"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 xml:space="preserve">Până la 31 decembrie 2022 și, ulterior, la fiecare trei ani, </w:t>
            </w:r>
            <w:r w:rsidRPr="00EF37BA">
              <w:rPr>
                <w:rFonts w:ascii="Times New Roman" w:hAnsi="Times New Roman" w:cs="Times New Roman"/>
                <w:color w:val="231F20"/>
                <w:sz w:val="22"/>
                <w:szCs w:val="22"/>
                <w:lang w:val="ro-RO"/>
              </w:rPr>
              <w:lastRenderedPageBreak/>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 Consiliului Ministerial un raport privind performanţele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 prin proceduri de licitaţie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AF2440" w:rsidRPr="00EF37BA" w:rsidRDefault="00AF2440" w:rsidP="00CE28D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r w:rsidRPr="00EF37BA">
              <w:rPr>
                <w:rFonts w:ascii="Times New Roman" w:hAnsi="Times New Roman" w:cs="Times New Roman"/>
                <w:color w:val="231F20"/>
                <w:sz w:val="22"/>
                <w:szCs w:val="22"/>
                <w:lang w:val="ro-RO"/>
              </w:rPr>
              <w:t>obţine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AF2440" w:rsidRPr="00EF37BA" w:rsidRDefault="00AF2440" w:rsidP="00C60B13">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aduce îmbunătăţiri tehnologice;</w:t>
            </w:r>
          </w:p>
          <w:p w14:paraId="1E27B6D7" w14:textId="77777777" w:rsidR="00AF2440" w:rsidRPr="00EF37BA" w:rsidRDefault="00AF2440" w:rsidP="00C60B13">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AF2440" w:rsidRPr="00EF37BA" w:rsidRDefault="00AF2440" w:rsidP="00C60B13">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asigura participarea nediscriminatorie a micilor actori și, </w:t>
            </w:r>
            <w:r w:rsidR="00C60B13" w:rsidRPr="00EF37BA">
              <w:rPr>
                <w:rFonts w:ascii="Times New Roman" w:hAnsi="Times New Roman" w:cs="Times New Roman"/>
                <w:sz w:val="22"/>
                <w:szCs w:val="22"/>
                <w:lang w:val="ro-RO"/>
              </w:rPr>
              <w:t xml:space="preserve"> </w:t>
            </w:r>
            <w:r w:rsidRPr="00EF37BA">
              <w:rPr>
                <w:rFonts w:ascii="Times New Roman" w:hAnsi="Times New Roman" w:cs="Times New Roman"/>
                <w:sz w:val="22"/>
                <w:szCs w:val="22"/>
                <w:lang w:val="ro-RO"/>
              </w:rPr>
              <w:t>dacă este cazul, a autorităţilor locale;</w:t>
            </w:r>
          </w:p>
          <w:p w14:paraId="7140C400" w14:textId="77777777" w:rsidR="00AF2440" w:rsidRPr="00EF37BA" w:rsidRDefault="00AF2440" w:rsidP="00C60B13">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AF2440" w:rsidRPr="00EF37BA" w:rsidRDefault="00AF2440" w:rsidP="00C60B13">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AF2440" w:rsidRPr="00EF37BA" w:rsidRDefault="00AF2440" w:rsidP="00CE28D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garanta siguranţa alimentării cu energie și integrarea în rețea.</w:t>
            </w:r>
          </w:p>
          <w:p w14:paraId="01612AB2" w14:textId="77777777" w:rsidR="00AF2440" w:rsidRPr="00EF37BA" w:rsidRDefault="00AF2440" w:rsidP="00CE28DD">
            <w:pPr>
              <w:pStyle w:val="TableContents"/>
              <w:jc w:val="both"/>
              <w:rPr>
                <w:rFonts w:ascii="Times New Roman" w:hAnsi="Times New Roman" w:cs="Times New Roman"/>
                <w:sz w:val="22"/>
                <w:szCs w:val="22"/>
                <w:lang w:val="ro-RO"/>
              </w:rPr>
            </w:pPr>
          </w:p>
          <w:p w14:paraId="07AFB22E" w14:textId="77777777" w:rsidR="00AF2440" w:rsidRPr="00EF37BA" w:rsidRDefault="00AF2440" w:rsidP="00CE28D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AF2440" w:rsidRPr="00EF37BA" w:rsidRDefault="00AF2440" w:rsidP="00CE28DD">
            <w:pPr>
              <w:pStyle w:val="TableContents"/>
              <w:jc w:val="both"/>
              <w:rPr>
                <w:rFonts w:ascii="Times New Roman" w:hAnsi="Times New Roman" w:cs="Times New Roman"/>
                <w:sz w:val="22"/>
                <w:szCs w:val="22"/>
                <w:lang w:val="ro-RO"/>
              </w:rPr>
            </w:pPr>
          </w:p>
        </w:tc>
        <w:tc>
          <w:tcPr>
            <w:tcW w:w="5172" w:type="dxa"/>
            <w:shd w:val="clear" w:color="auto" w:fill="auto"/>
          </w:tcPr>
          <w:p w14:paraId="71250113" w14:textId="32C997F5" w:rsidR="00AF2440" w:rsidRPr="00B46D24" w:rsidRDefault="00AF2440" w:rsidP="00CE28DD">
            <w:pPr>
              <w:rPr>
                <w:rFonts w:cs="Times New Roman"/>
                <w:b/>
                <w:color w:val="000000" w:themeColor="text1"/>
                <w:lang w:val="ro-RO"/>
              </w:rPr>
            </w:pPr>
            <w:r w:rsidRPr="00EF37BA">
              <w:rPr>
                <w:rFonts w:cs="Times New Roman"/>
                <w:b/>
                <w:color w:val="000000" w:themeColor="text1"/>
                <w:lang w:val="ro-RO"/>
              </w:rPr>
              <w:lastRenderedPageBreak/>
              <w:t xml:space="preserve">Articolul 5. </w:t>
            </w:r>
            <w:r w:rsidRPr="00B46D24">
              <w:rPr>
                <w:rFonts w:cs="Times New Roman"/>
                <w:b/>
                <w:color w:val="000000" w:themeColor="text1"/>
                <w:lang w:val="ro-RO"/>
              </w:rPr>
              <w:t>Principiile politicii de stat în domeniul energiei din surse regenerabile</w:t>
            </w:r>
          </w:p>
          <w:p w14:paraId="2E275A56" w14:textId="77777777" w:rsidR="00AF2440" w:rsidRPr="00EF37BA" w:rsidRDefault="00AF2440" w:rsidP="00CE28DD">
            <w:pPr>
              <w:rPr>
                <w:rFonts w:cs="Times New Roman"/>
                <w:color w:val="000000" w:themeColor="text1"/>
                <w:lang w:val="ro-RO"/>
              </w:rPr>
            </w:pPr>
            <w:r w:rsidRPr="00EF37BA">
              <w:rPr>
                <w:rFonts w:cs="Times New Roman"/>
                <w:color w:val="000000" w:themeColor="text1"/>
                <w:lang w:val="ro-RO"/>
              </w:rPr>
              <w:t>(2) Politica de stat în domeniul energiei din surse regenerabile se bazează pe următoarele principii:</w:t>
            </w:r>
          </w:p>
          <w:p w14:paraId="344B3BC3" w14:textId="018A31A4" w:rsidR="00AF2440" w:rsidRPr="00EF37BA" w:rsidRDefault="00AF2440" w:rsidP="00CE28DD">
            <w:pPr>
              <w:rPr>
                <w:rFonts w:cs="Times New Roman"/>
                <w:color w:val="000000" w:themeColor="text1"/>
                <w:lang w:val="ro-RO"/>
              </w:rPr>
            </w:pPr>
            <w:r w:rsidRPr="00EF37BA">
              <w:rPr>
                <w:rFonts w:cs="Times New Roman"/>
                <w:color w:val="000000" w:themeColor="text1"/>
                <w:lang w:val="ro-RO"/>
              </w:rPr>
              <w:t>b) promovarea energiei din surse regenerabile prin aplicarea schemelor de sprijin în conformitate cu prezenta lege şi cu respectarea Legii cu privire la ajutorul de stat;</w:t>
            </w:r>
          </w:p>
          <w:p w14:paraId="2D9F07D8" w14:textId="48FCA3D7" w:rsidR="00AF2440" w:rsidRPr="00EF37BA" w:rsidRDefault="00AF2440" w:rsidP="00CE28DD">
            <w:pPr>
              <w:rPr>
                <w:rFonts w:cs="Times New Roman"/>
                <w:color w:val="000000" w:themeColor="text1"/>
                <w:lang w:val="ro-RO"/>
              </w:rPr>
            </w:pPr>
          </w:p>
          <w:p w14:paraId="05E21666" w14:textId="77777777" w:rsidR="00AF2440" w:rsidRPr="00B46D24" w:rsidRDefault="00AF2440" w:rsidP="00CE28DD">
            <w:pPr>
              <w:pStyle w:val="Other0"/>
              <w:jc w:val="both"/>
              <w:rPr>
                <w:b/>
                <w:bCs/>
                <w:color w:val="000000" w:themeColor="text1"/>
                <w:lang w:val="ro-RO"/>
              </w:rPr>
            </w:pPr>
            <w:r w:rsidRPr="00EF37BA">
              <w:rPr>
                <w:b/>
                <w:bCs/>
                <w:color w:val="000000" w:themeColor="text1"/>
                <w:lang w:val="ro-RO"/>
              </w:rPr>
              <w:t>Articolul 14.</w:t>
            </w:r>
            <w:r w:rsidRPr="00EF37BA">
              <w:rPr>
                <w:color w:val="000000" w:themeColor="text1"/>
                <w:lang w:val="ro-RO"/>
              </w:rPr>
              <w:t xml:space="preserve"> </w:t>
            </w:r>
            <w:r w:rsidRPr="00B46D24">
              <w:rPr>
                <w:b/>
                <w:bCs/>
                <w:color w:val="000000" w:themeColor="text1"/>
                <w:lang w:val="ro-RO"/>
              </w:rPr>
              <w:t>Atribuţiile Agenţiei Naţionale pentru Reglementare în Energetică</w:t>
            </w:r>
          </w:p>
          <w:p w14:paraId="4D81FF7A" w14:textId="6C2358FE" w:rsidR="00AF2440" w:rsidRPr="00EF37BA" w:rsidRDefault="00AF2440" w:rsidP="00CE28DD">
            <w:pPr>
              <w:pStyle w:val="Other0"/>
              <w:jc w:val="both"/>
              <w:rPr>
                <w:color w:val="000000" w:themeColor="text1"/>
                <w:lang w:val="ro-RO"/>
              </w:rPr>
            </w:pPr>
            <w:r w:rsidRPr="00EF37BA">
              <w:rPr>
                <w:color w:val="000000" w:themeColor="text1"/>
                <w:lang w:val="ro-RO"/>
              </w:rPr>
              <w:t>(1) Agenţia Naţională pentru Reglementare în Energetică:</w:t>
            </w:r>
          </w:p>
          <w:p w14:paraId="2319F033" w14:textId="117E6C00" w:rsidR="00AF2440" w:rsidRPr="00EF37BA" w:rsidRDefault="00AF2440" w:rsidP="00CE28DD">
            <w:pPr>
              <w:pStyle w:val="Other0"/>
              <w:jc w:val="both"/>
              <w:rPr>
                <w:color w:val="000000" w:themeColor="text1"/>
                <w:lang w:val="ro-RO"/>
              </w:rPr>
            </w:pPr>
            <w:r w:rsidRPr="00EF37BA">
              <w:rPr>
                <w:color w:val="000000" w:themeColor="text1"/>
                <w:lang w:val="ro-RO"/>
              </w:rPr>
              <w:t>b</w:t>
            </w:r>
            <w:r w:rsidRPr="00EF37BA">
              <w:rPr>
                <w:color w:val="000000" w:themeColor="text1"/>
                <w:vertAlign w:val="superscript"/>
                <w:lang w:val="ro-RO"/>
              </w:rPr>
              <w:t>1</w:t>
            </w:r>
            <w:r w:rsidRPr="00EF37BA">
              <w:rPr>
                <w:color w:val="000000" w:themeColor="text1"/>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3A01F2B3" w14:textId="189C535A" w:rsidR="00AF2440" w:rsidRPr="00EF37BA" w:rsidRDefault="00AF2440" w:rsidP="00CE28DD">
            <w:pPr>
              <w:pStyle w:val="Other0"/>
              <w:jc w:val="both"/>
              <w:rPr>
                <w:color w:val="000000" w:themeColor="text1"/>
                <w:lang w:val="ro-RO"/>
              </w:rPr>
            </w:pPr>
            <w:r w:rsidRPr="00EF37BA">
              <w:rPr>
                <w:color w:val="000000" w:themeColor="text1"/>
                <w:lang w:val="ro-RO"/>
              </w:rPr>
              <w:t>b</w:t>
            </w:r>
            <w:r w:rsidRPr="00EF37BA">
              <w:rPr>
                <w:color w:val="000000" w:themeColor="text1"/>
                <w:vertAlign w:val="superscript"/>
                <w:lang w:val="ro-RO"/>
              </w:rPr>
              <w:t>2</w:t>
            </w:r>
            <w:r w:rsidRPr="00EF37BA">
              <w:rPr>
                <w:color w:val="000000" w:themeColor="text1"/>
                <w:lang w:val="ro-RO"/>
              </w:rPr>
              <w:t>) instituie şi ţine registrul producătorilor eligibili în conformitate cu art. 37 alin. (6);</w:t>
            </w:r>
          </w:p>
          <w:p w14:paraId="45406E1F" w14:textId="5AF21639" w:rsidR="00AF2440" w:rsidRPr="00EF37BA" w:rsidRDefault="00AF2440" w:rsidP="00CE28DD">
            <w:pPr>
              <w:jc w:val="both"/>
              <w:rPr>
                <w:rFonts w:eastAsia="Times New Roman" w:cs="Times New Roman"/>
                <w:color w:val="000000" w:themeColor="text1"/>
                <w:lang w:val="ro-RO"/>
              </w:rPr>
            </w:pPr>
            <w:r w:rsidRPr="00EF37BA">
              <w:rPr>
                <w:rFonts w:cs="Times New Roman"/>
                <w:color w:val="000000" w:themeColor="text1"/>
                <w:lang w:val="ro-RO"/>
              </w:rPr>
              <w:t xml:space="preserve">c) </w:t>
            </w:r>
            <w:r w:rsidRPr="00EF37BA">
              <w:rPr>
                <w:rFonts w:eastAsia="Times New Roman" w:cs="Times New Roman"/>
                <w:color w:val="000000" w:themeColor="text1"/>
                <w:lang w:val="ro-RO"/>
              </w:rPr>
              <w:t xml:space="preserve">elaborează și aprobă modelul contractului pentru diferențe, modelul contractelor reglementate pentru </w:t>
            </w:r>
            <w:r w:rsidRPr="00EF37BA">
              <w:rPr>
                <w:rFonts w:eastAsia="Times New Roman" w:cs="Times New Roman"/>
                <w:color w:val="000000" w:themeColor="text1"/>
                <w:lang w:val="ro-RO"/>
              </w:rPr>
              <w:lastRenderedPageBreak/>
              <w:t>achiziționarea energiei electrice produse din surse regenerabile, modelul contractului de autoconsumator de energie din surse regenerabile - anexă la contractul de furnizare a energiei electrice, modelul contractului de furnizare a energiei electrice din surse regenerabile;</w:t>
            </w:r>
          </w:p>
          <w:p w14:paraId="1BAA55E6" w14:textId="65AF95C7" w:rsidR="00AF2440" w:rsidRPr="00EF37BA" w:rsidRDefault="00AF2440" w:rsidP="00CE28DD">
            <w:pPr>
              <w:jc w:val="both"/>
              <w:rPr>
                <w:rFonts w:eastAsia="Times New Roman" w:cs="Times New Roman"/>
                <w:color w:val="000000" w:themeColor="text1"/>
                <w:lang w:val="ro-RO"/>
              </w:rPr>
            </w:pPr>
            <w:r w:rsidRPr="00EF37BA">
              <w:rPr>
                <w:rFonts w:eastAsia="Times New Roman" w:cs="Times New Roman"/>
                <w:color w:val="000000" w:themeColor="text1"/>
                <w:lang w:val="ro-RO"/>
              </w:rPr>
              <w:t>c</w:t>
            </w:r>
            <w:r w:rsidRPr="00EF37BA">
              <w:rPr>
                <w:rFonts w:eastAsia="Times New Roman" w:cs="Times New Roman"/>
                <w:color w:val="000000" w:themeColor="text1"/>
                <w:vertAlign w:val="superscript"/>
                <w:lang w:val="ro-RO"/>
              </w:rPr>
              <w:t>1</w:t>
            </w:r>
            <w:r w:rsidRPr="00EF37BA">
              <w:rPr>
                <w:rFonts w:eastAsia="Times New Roman" w:cs="Times New Roman"/>
                <w:color w:val="000000" w:themeColor="text1"/>
                <w:lang w:val="ro-RO"/>
              </w:rPr>
              <w:t>) elaborează și aprobă clauzele obligatorii la contractul pentru achiziționarea energiei electrice produse din surse regenerabile de la producător, precum și modelul contractului pentru tranzacții inter-pares</w:t>
            </w:r>
          </w:p>
          <w:p w14:paraId="57E939E0" w14:textId="76FC87D3" w:rsidR="00AF2440" w:rsidRPr="00EF37BA" w:rsidRDefault="00AF2440" w:rsidP="00CE28DD">
            <w:pPr>
              <w:jc w:val="both"/>
              <w:rPr>
                <w:rFonts w:eastAsia="Times New Roman" w:cs="Times New Roman"/>
                <w:color w:val="000000" w:themeColor="text1"/>
                <w:lang w:val="ro-RO"/>
              </w:rPr>
            </w:pPr>
            <w:r w:rsidRPr="00EF37BA">
              <w:rPr>
                <w:rFonts w:eastAsia="Times New Roman" w:cs="Times New Roman"/>
                <w:color w:val="000000" w:themeColor="text1"/>
                <w:lang w:val="ro-RO"/>
              </w:rPr>
              <w:t>f</w:t>
            </w:r>
            <w:r w:rsidRPr="00EF37BA">
              <w:rPr>
                <w:rFonts w:eastAsia="Times New Roman" w:cs="Times New Roman"/>
                <w:color w:val="000000" w:themeColor="text1"/>
                <w:vertAlign w:val="superscript"/>
                <w:lang w:val="ro-RO"/>
              </w:rPr>
              <w:t>1</w:t>
            </w:r>
            <w:r w:rsidRPr="00EF37BA">
              <w:rPr>
                <w:rFonts w:eastAsia="Times New Roman" w:cs="Times New Roman"/>
                <w:color w:val="000000" w:themeColor="text1"/>
                <w:lang w:val="ro-RO"/>
              </w:rPr>
              <w:t>) participă în calitate de membru în Comisia de licitație;</w:t>
            </w:r>
          </w:p>
          <w:p w14:paraId="2B2485A1" w14:textId="77777777" w:rsidR="00AF2440" w:rsidRPr="00EF37BA" w:rsidRDefault="00AF2440" w:rsidP="00CE28DD">
            <w:pPr>
              <w:jc w:val="both"/>
              <w:rPr>
                <w:rFonts w:cs="Times New Roman"/>
                <w:lang w:val="ro-RO"/>
              </w:rPr>
            </w:pPr>
          </w:p>
          <w:p w14:paraId="61C01C65" w14:textId="218971B8" w:rsidR="00AF2440" w:rsidRPr="00EF37BA" w:rsidRDefault="00AF2440" w:rsidP="00CE28DD">
            <w:pPr>
              <w:jc w:val="both"/>
              <w:rPr>
                <w:rFonts w:cs="Times New Roman"/>
                <w:bCs/>
                <w:color w:val="000000" w:themeColor="text1"/>
                <w:lang w:val="ro-RO"/>
              </w:rPr>
            </w:pPr>
            <w:r w:rsidRPr="00EF37BA">
              <w:rPr>
                <w:rFonts w:cs="Times New Roman"/>
                <w:b/>
                <w:color w:val="000000" w:themeColor="text1"/>
                <w:lang w:val="ro-RO"/>
              </w:rPr>
              <w:t xml:space="preserve">Articolul 29. </w:t>
            </w:r>
            <w:r w:rsidRPr="00B46D24">
              <w:rPr>
                <w:rFonts w:cs="Times New Roman"/>
                <w:b/>
                <w:color w:val="000000" w:themeColor="text1"/>
                <w:lang w:val="ro-RO"/>
              </w:rPr>
              <w:t>Condiţiile de bază privind comercializarea energiei electrice din surse regenerabile şi a biocarburantului</w:t>
            </w:r>
          </w:p>
          <w:p w14:paraId="30DC73FD" w14:textId="77777777" w:rsidR="00AF2440" w:rsidRPr="00EF37BA" w:rsidRDefault="00AF2440" w:rsidP="00CE28DD">
            <w:pPr>
              <w:jc w:val="both"/>
              <w:rPr>
                <w:rFonts w:cs="Times New Roman"/>
                <w:bCs/>
                <w:color w:val="000000" w:themeColor="text1"/>
                <w:lang w:val="ro-RO"/>
              </w:rPr>
            </w:pPr>
          </w:p>
          <w:p w14:paraId="48289105" w14:textId="672AD156" w:rsidR="00AF2440" w:rsidRPr="00EF37BA" w:rsidRDefault="00AF2440" w:rsidP="00CE28DD">
            <w:pPr>
              <w:rPr>
                <w:rFonts w:cs="Times New Roman"/>
                <w:bCs/>
                <w:color w:val="000000" w:themeColor="text1"/>
                <w:lang w:val="ro-RO"/>
              </w:rPr>
            </w:pPr>
            <w:r w:rsidRPr="00EF37BA">
              <w:rPr>
                <w:rFonts w:cs="Times New Roman"/>
                <w:bCs/>
                <w:color w:val="000000" w:themeColor="text1"/>
                <w:lang w:val="ro-RO"/>
              </w:rPr>
              <w:t>(1) Furnizorul central de energie electrică achiziționează de la producătorii eligibili mici întreaga cantitate de energie electrică din surse regenerabile livrată în rețelele electrice la tarifele stabilite în conformitate cu prezenta lege.</w:t>
            </w:r>
          </w:p>
          <w:p w14:paraId="36DCDAD8" w14:textId="1FDF1272" w:rsidR="00AF2440" w:rsidRPr="00EF37BA" w:rsidRDefault="00AF2440" w:rsidP="00CE28DD">
            <w:pPr>
              <w:jc w:val="both"/>
              <w:rPr>
                <w:rFonts w:cs="Times New Roman"/>
                <w:lang w:val="ro-RO"/>
              </w:rPr>
            </w:pPr>
            <w:r w:rsidRPr="00EF37BA">
              <w:rPr>
                <w:rFonts w:cs="Times New Roman"/>
                <w:lang w:val="ro-RO"/>
              </w:rPr>
              <w:t>(1</w:t>
            </w:r>
            <w:r w:rsidRPr="00EF37BA">
              <w:rPr>
                <w:rFonts w:cs="Times New Roman"/>
                <w:vertAlign w:val="superscript"/>
                <w:lang w:val="ro-RO"/>
              </w:rPr>
              <w:t>1</w:t>
            </w:r>
            <w:r w:rsidRPr="00EF37BA">
              <w:rPr>
                <w:rFonts w:cs="Times New Roman"/>
                <w:lang w:val="ro-RO"/>
              </w:rPr>
              <w:t>) Până la îndeplinirea condițiilor menționate la art.38</w:t>
            </w:r>
            <w:r w:rsidRPr="00EF37BA">
              <w:rPr>
                <w:rFonts w:cs="Times New Roman"/>
                <w:vertAlign w:val="superscript"/>
                <w:lang w:val="ro-RO"/>
              </w:rPr>
              <w:t>1</w:t>
            </w:r>
            <w:r w:rsidRPr="00EF37BA">
              <w:rPr>
                <w:rFonts w:cs="Times New Roman"/>
                <w:lang w:val="ro-RO"/>
              </w:rPr>
              <w:t>, alin. (2), Furnizorul central de energie electrică achiziționează de la producătorii eligibili mari întreaga cantitate de energie electrică din surse regenerabile livrată în rețelele electrice la prețurile stabilite în conformitate cu prezenta lege.</w:t>
            </w:r>
          </w:p>
          <w:p w14:paraId="409BEB35" w14:textId="13B599E7" w:rsidR="00AF2440" w:rsidRPr="00EF37BA" w:rsidRDefault="00AF2440" w:rsidP="00CE28DD">
            <w:pPr>
              <w:jc w:val="both"/>
              <w:rPr>
                <w:rFonts w:cs="Times New Roman"/>
                <w:bCs/>
                <w:color w:val="000000" w:themeColor="text1"/>
                <w:lang w:val="ro-RO"/>
              </w:rPr>
            </w:pPr>
            <w:r w:rsidRPr="00EF37BA">
              <w:rPr>
                <w:rFonts w:cs="Times New Roman"/>
                <w:bCs/>
                <w:color w:val="000000" w:themeColor="text1"/>
                <w:lang w:val="ro-RO"/>
              </w:rPr>
              <w:t>(2)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p>
          <w:p w14:paraId="329D70B8" w14:textId="77777777" w:rsidR="00AF2440" w:rsidRPr="00EF37BA" w:rsidRDefault="00AF2440" w:rsidP="00CE28DD">
            <w:pPr>
              <w:jc w:val="both"/>
              <w:rPr>
                <w:rFonts w:cs="Times New Roman"/>
                <w:bCs/>
                <w:color w:val="000000" w:themeColor="text1"/>
                <w:lang w:val="ro-RO"/>
              </w:rPr>
            </w:pPr>
          </w:p>
          <w:p w14:paraId="17941448" w14:textId="77777777" w:rsidR="00AF2440" w:rsidRPr="00EF37BA" w:rsidRDefault="00AF2440" w:rsidP="00CE28DD">
            <w:pPr>
              <w:jc w:val="both"/>
              <w:rPr>
                <w:rFonts w:cs="Times New Roman"/>
                <w:b/>
                <w:color w:val="000000" w:themeColor="text1"/>
                <w:lang w:val="ro-RO"/>
              </w:rPr>
            </w:pPr>
          </w:p>
          <w:p w14:paraId="435BEF14" w14:textId="7D878428" w:rsidR="00AF2440" w:rsidRPr="00B46D24" w:rsidRDefault="00AF2440" w:rsidP="00CE28DD">
            <w:pPr>
              <w:jc w:val="both"/>
              <w:rPr>
                <w:rFonts w:cs="Times New Roman"/>
                <w:b/>
                <w:color w:val="000000" w:themeColor="text1"/>
                <w:lang w:val="ro-RO"/>
              </w:rPr>
            </w:pPr>
            <w:r w:rsidRPr="00EF37BA">
              <w:rPr>
                <w:rFonts w:cs="Times New Roman"/>
                <w:b/>
                <w:color w:val="000000" w:themeColor="text1"/>
                <w:lang w:val="ro-RO"/>
              </w:rPr>
              <w:t xml:space="preserve">Articolul 34. </w:t>
            </w:r>
            <w:r w:rsidRPr="00B46D24">
              <w:rPr>
                <w:rFonts w:cs="Times New Roman"/>
                <w:b/>
                <w:color w:val="000000" w:themeColor="text1"/>
                <w:lang w:val="ro-RO"/>
              </w:rPr>
              <w:t>Scheme de sprijin pentru promovarea energiei electrice din surse regenerabile</w:t>
            </w:r>
          </w:p>
          <w:p w14:paraId="5B519482" w14:textId="373C507A"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Pentru promovarea producerii și utilizării energiei electrice din surse regenerabile se aplică următoarele scheme de sprijin:</w:t>
            </w:r>
          </w:p>
          <w:p w14:paraId="6ADE65A7" w14:textId="0F85CB6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lastRenderedPageBreak/>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EF37BA">
              <w:rPr>
                <w:rFonts w:cs="Times New Roman"/>
                <w:color w:val="000000" w:themeColor="text1"/>
                <w:vertAlign w:val="superscript"/>
                <w:lang w:val="ro-RO"/>
              </w:rPr>
              <w:t>1</w:t>
            </w:r>
            <w:r w:rsidRPr="00EF37BA">
              <w:rPr>
                <w:rFonts w:cs="Times New Roman"/>
                <w:color w:val="000000" w:themeColor="text1"/>
                <w:lang w:val="ro-RO"/>
              </w:rPr>
              <w:t>, alin. (2),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39CED99F" w14:textId="09D09F7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tarif fix, stabilit în condițiile art. 14, lit. b</w:t>
            </w:r>
            <w:r w:rsidRPr="00EF37BA">
              <w:rPr>
                <w:rFonts w:cs="Times New Roman"/>
                <w:color w:val="000000" w:themeColor="text1"/>
                <w:vertAlign w:val="superscript"/>
                <w:lang w:val="ro-RO"/>
              </w:rPr>
              <w:t>1</w:t>
            </w:r>
            <w:r w:rsidRPr="00EF37BA">
              <w:rPr>
                <w:rFonts w:cs="Times New Roman"/>
                <w:color w:val="000000" w:themeColor="text1"/>
                <w:lang w:val="ro-RO"/>
              </w:rPr>
              <w:t xml:space="preserve">), pentru producătorul eligibil mic care deține sau urmează să dețină o centrală electrică/centrale electrice cu o putere electrică instalată/cumulată ce nu depășește limita de capacitate stabilită conform art. 10 lit. e), </w:t>
            </w:r>
            <w:r w:rsidRPr="00EF37BA">
              <w:rPr>
                <w:rFonts w:cs="Times New Roman"/>
                <w:lang w:val="ro-MD"/>
              </w:rPr>
              <w:t>dar care nu este mai mică de 10 kW</w:t>
            </w:r>
            <w:r w:rsidRPr="00EF37BA">
              <w:rPr>
                <w:rFonts w:cs="Times New Roman"/>
                <w:color w:val="000000" w:themeColor="text1"/>
                <w:lang w:val="ro-RO"/>
              </w:rPr>
              <w:t>;</w:t>
            </w:r>
          </w:p>
          <w:p w14:paraId="6926E699"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w:t>
            </w:r>
            <w:r w:rsidRPr="00EF37BA">
              <w:rPr>
                <w:rFonts w:cs="Times New Roman"/>
                <w:color w:val="000000" w:themeColor="text1"/>
                <w:vertAlign w:val="superscript"/>
                <w:lang w:val="ro-RO"/>
              </w:rPr>
              <w:t>1</w:t>
            </w:r>
            <w:r w:rsidRPr="00EF37BA">
              <w:rPr>
                <w:rFonts w:cs="Times New Roman"/>
                <w:color w:val="000000" w:themeColor="text1"/>
                <w:lang w:val="ro-RO"/>
              </w:rPr>
              <w:t>) Producătorii de energie electrică ce beneficiază de schema de sprijin stabilită pînă la intrarea în vigoare a prezentei legi nu pot aplica schema de sprijin stabilite la alin. (1).</w:t>
            </w:r>
          </w:p>
          <w:p w14:paraId="2C882DA9"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(2) În conformitate cu prezenta lege, statut de producător eligibil au:</w:t>
            </w:r>
          </w:p>
          <w:p w14:paraId="336AD8A1"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a) producătorii de energie electrică care au cîștigat licitația în condițiile prezentei legi;</w:t>
            </w:r>
          </w:p>
          <w:p w14:paraId="5A64F031" w14:textId="3B86026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b) producători eligibili mici după confirmarea statutului de producător eligibil în condițiile prezentei legi.</w:t>
            </w:r>
          </w:p>
          <w:p w14:paraId="7EAD6832"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6EA99BC4" w14:textId="6970239B" w:rsidR="00AF2440" w:rsidRPr="00EF37BA" w:rsidRDefault="00AF2440" w:rsidP="00CE28DD">
            <w:pPr>
              <w:jc w:val="both"/>
              <w:rPr>
                <w:rFonts w:cs="Times New Roman"/>
                <w:lang w:val="ro-RO"/>
              </w:rPr>
            </w:pPr>
            <w:r w:rsidRPr="00EF37BA">
              <w:rPr>
                <w:rFonts w:cs="Times New Roman"/>
                <w:lang w:val="ro-RO"/>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7BC9B0F3" w14:textId="77777777" w:rsidR="00AF2440" w:rsidRPr="00EF37BA" w:rsidRDefault="00AF2440" w:rsidP="00CE28DD">
            <w:pPr>
              <w:jc w:val="both"/>
              <w:rPr>
                <w:rFonts w:cs="Times New Roman"/>
                <w:lang w:val="ro-RO"/>
              </w:rPr>
            </w:pPr>
            <w:r w:rsidRPr="00EF37BA">
              <w:rPr>
                <w:rFonts w:cs="Times New Roman"/>
                <w:lang w:val="ro-RO"/>
              </w:rPr>
              <w:t xml:space="preserve">(5) Prin contractul reglementat pentru achiziționarea energiei electrice din surse regenerabile producătorul </w:t>
            </w:r>
            <w:r w:rsidRPr="00EF37BA">
              <w:rPr>
                <w:rFonts w:cs="Times New Roman"/>
                <w:lang w:val="ro-RO"/>
              </w:rPr>
              <w:lastRenderedPageBreak/>
              <w:t xml:space="preserve">eligibil se obligă să vândă întreaga cantitate de energie electrică produsă de centrala/ centralele electrice pentru care a obținut statutul de producător eligibil, pe întreaga durată pentru care a obținut acest statut.  </w:t>
            </w:r>
          </w:p>
          <w:p w14:paraId="03965923" w14:textId="77777777" w:rsidR="00AF2440" w:rsidRPr="00EF37BA" w:rsidRDefault="00AF2440" w:rsidP="00CE28DD">
            <w:pPr>
              <w:jc w:val="both"/>
              <w:rPr>
                <w:rFonts w:cs="Times New Roman"/>
                <w:lang w:val="ro-RO"/>
              </w:rPr>
            </w:pPr>
            <w:r w:rsidRPr="00EF37BA">
              <w:rPr>
                <w:rFonts w:cs="Times New Roman"/>
                <w:lang w:val="ro-RO"/>
              </w:rPr>
              <w:t xml:space="preserve">(6) Producătorul eligibil poate renunța oricând la contractul reglementat pentru achiziționarea energiei electrice din surse regenerabile fără drept de revenire asupra deciziei de renunțare. </w:t>
            </w:r>
          </w:p>
          <w:p w14:paraId="39E634C2" w14:textId="77777777" w:rsidR="00AF2440" w:rsidRPr="00EF37BA" w:rsidRDefault="00AF2440" w:rsidP="00CE28DD">
            <w:pPr>
              <w:jc w:val="both"/>
              <w:rPr>
                <w:rFonts w:cs="Times New Roman"/>
                <w:lang w:val="ro-RO"/>
              </w:rPr>
            </w:pPr>
            <w:r w:rsidRPr="00EF37BA">
              <w:rPr>
                <w:rFonts w:cs="Times New Roman"/>
                <w:lang w:val="ro-RO"/>
              </w:rPr>
              <w:t xml:space="preserve">(7) Contractul reglementat pentru achiziționarea energiei electrice din surse regenerabile este denunțat unilateral de către Furnizorul central de energie electrică în cazul în care producătorul eligibil vinde prin alte contracte cantități de energie electrică produse de centrala/ centralele electrice pentru care a obținut statutul de producător eligibil. </w:t>
            </w:r>
          </w:p>
          <w:p w14:paraId="6916DE3E" w14:textId="1578B2BA" w:rsidR="00AF2440" w:rsidRPr="00EF37BA" w:rsidRDefault="00AF2440" w:rsidP="00CE28DD">
            <w:pPr>
              <w:jc w:val="both"/>
              <w:rPr>
                <w:rFonts w:cs="Times New Roman"/>
                <w:lang w:val="ro-RO"/>
              </w:rPr>
            </w:pPr>
            <w:r w:rsidRPr="00EF37BA">
              <w:rPr>
                <w:rFonts w:cs="Times New Roman"/>
                <w:lang w:val="ro-RO"/>
              </w:rPr>
              <w:t>(8) În cazurile stabilite la alin. (6) și (7), producătorul pierde statutul de producător eligibil pentru capacitățile de producere a energiei electrice ce fac obiectul contractului reglementat pentru achiziționarea energiei electrice din surse regenerabile ce își încetează valabilitatea.</w:t>
            </w:r>
          </w:p>
          <w:p w14:paraId="2D58D5AE" w14:textId="77777777" w:rsidR="00AF2440" w:rsidRPr="00EF37BA" w:rsidRDefault="00AF2440" w:rsidP="00CE28DD">
            <w:pPr>
              <w:jc w:val="both"/>
              <w:rPr>
                <w:rFonts w:cs="Times New Roman"/>
                <w:lang w:val="ro-RO"/>
              </w:rPr>
            </w:pPr>
            <w:r w:rsidRPr="00EF37BA">
              <w:rPr>
                <w:rFonts w:cs="Times New Roman"/>
                <w:lang w:val="ro-RO"/>
              </w:rPr>
              <w:t>(9)</w:t>
            </w:r>
            <w:r w:rsidRPr="00EF37BA">
              <w:rPr>
                <w:rFonts w:cs="Times New Roman"/>
                <w:lang w:val="ro-RO"/>
              </w:rPr>
              <w:tab/>
              <w:t>Guvernul, cu suportul organul central de specialitate al administrației publice în domeniul energeticii:</w:t>
            </w:r>
          </w:p>
          <w:p w14:paraId="440A2FEE" w14:textId="77777777" w:rsidR="00AF2440" w:rsidRPr="00EF37BA" w:rsidRDefault="00AF2440" w:rsidP="00CE28DD">
            <w:pPr>
              <w:jc w:val="both"/>
              <w:rPr>
                <w:rFonts w:cs="Times New Roman"/>
                <w:lang w:val="ro-RO"/>
              </w:rPr>
            </w:pPr>
            <w:r w:rsidRPr="00EF37BA">
              <w:rPr>
                <w:rFonts w:cs="Times New Roman"/>
                <w:lang w:val="ro-RO"/>
              </w:rPr>
              <w:t>a)</w:t>
            </w:r>
            <w:r w:rsidRPr="00EF37BA">
              <w:rPr>
                <w:rFonts w:cs="Times New Roman"/>
                <w:lang w:val="ro-RO"/>
              </w:rPr>
              <w:tab/>
              <w:t>elaborează și aprobă un regulament cu privire la transferul statistic al cantităților de energie din surse regenerabile cu o altă Parte Contractantă la Tratatul de constituire a Comunității Energetice;</w:t>
            </w:r>
          </w:p>
          <w:p w14:paraId="55DD8E62" w14:textId="77777777" w:rsidR="00AF2440" w:rsidRPr="00EF37BA" w:rsidRDefault="00AF2440" w:rsidP="00CE28DD">
            <w:pPr>
              <w:jc w:val="both"/>
              <w:rPr>
                <w:rFonts w:cs="Times New Roman"/>
                <w:lang w:val="ro-RO"/>
              </w:rPr>
            </w:pPr>
            <w:r w:rsidRPr="00EF37BA">
              <w:rPr>
                <w:rFonts w:cs="Times New Roman"/>
                <w:lang w:val="ro-RO"/>
              </w:rPr>
              <w:t>b)</w:t>
            </w:r>
            <w:r w:rsidRPr="00EF37BA">
              <w:rPr>
                <w:rFonts w:cs="Times New Roman"/>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FAC2609" w14:textId="77777777" w:rsidR="00AF2440" w:rsidRPr="00EF37BA" w:rsidRDefault="00AF2440" w:rsidP="00CE28DD">
            <w:pPr>
              <w:jc w:val="both"/>
              <w:rPr>
                <w:rFonts w:cs="Times New Roman"/>
                <w:lang w:val="ro-RO"/>
              </w:rPr>
            </w:pPr>
            <w:r w:rsidRPr="00EF37BA">
              <w:rPr>
                <w:rFonts w:cs="Times New Roman"/>
                <w:lang w:val="ro-RO"/>
              </w:rPr>
              <w:t>(10)</w:t>
            </w:r>
            <w:r w:rsidRPr="00EF37BA">
              <w:rPr>
                <w:rFonts w:cs="Times New Roman"/>
                <w:lang w:val="ro-RO"/>
              </w:rPr>
              <w:tab/>
              <w:t xml:space="preserve">Guvernul, la emiterea hotărârilor de implementare a prevederii de la art. 10, lit. e), publică un calendar indicativ pentru următorii 3-5 ani cu privire la frecvența procedurile de licitație, după caz capacitatea și bugetul/ costul schemei de sprijin, tehnologiile eligibile, alte detalii relevante. Calendarul este actualizat anual sau cu o periodicitate mai mare, dacă este necesar, pentru a </w:t>
            </w:r>
            <w:r w:rsidRPr="00EF37BA">
              <w:rPr>
                <w:rFonts w:cs="Times New Roman"/>
                <w:lang w:val="ro-RO"/>
              </w:rPr>
              <w:lastRenderedPageBreak/>
              <w:t>reflecta evoluțiile pieței sau bugetul/ costul estimat al sprijinului financiar oferit producătorilor eligibili.</w:t>
            </w:r>
          </w:p>
          <w:p w14:paraId="5D8343AB" w14:textId="7A3BF857" w:rsidR="00AF2440" w:rsidRPr="00EF37BA" w:rsidRDefault="00AF2440" w:rsidP="00CE28DD">
            <w:pPr>
              <w:jc w:val="both"/>
              <w:rPr>
                <w:rFonts w:cs="Times New Roman"/>
                <w:lang w:val="ro-RO"/>
              </w:rPr>
            </w:pPr>
            <w:r w:rsidRPr="00EF37BA">
              <w:rPr>
                <w:rFonts w:cs="Times New Roman"/>
                <w:lang w:val="ro-RO"/>
              </w:rPr>
              <w:t>(11)</w:t>
            </w:r>
            <w:r w:rsidRPr="00EF37BA">
              <w:rPr>
                <w:rFonts w:cs="Times New Roman"/>
                <w:lang w:val="ro-RO"/>
              </w:rPr>
              <w:tab/>
              <w:t>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la elaborarea rapoartelor de implementare a acestuia.</w:t>
            </w:r>
          </w:p>
          <w:p w14:paraId="33231AD3" w14:textId="77777777" w:rsidR="00AF2440" w:rsidRPr="00EF37BA" w:rsidRDefault="00AF2440" w:rsidP="00CE28DD">
            <w:pPr>
              <w:jc w:val="both"/>
              <w:rPr>
                <w:rFonts w:cs="Times New Roman"/>
                <w:b/>
                <w:bCs/>
                <w:lang w:val="ro-RO"/>
              </w:rPr>
            </w:pPr>
          </w:p>
          <w:p w14:paraId="632873A1" w14:textId="5C3D7145" w:rsidR="00AF2440" w:rsidRPr="00B46D24" w:rsidRDefault="00AF2440" w:rsidP="00CE28DD">
            <w:pPr>
              <w:jc w:val="both"/>
              <w:rPr>
                <w:rFonts w:cs="Times New Roman"/>
                <w:b/>
                <w:bCs/>
                <w:lang w:val="ro-RO"/>
              </w:rPr>
            </w:pPr>
            <w:r w:rsidRPr="00EF37BA">
              <w:rPr>
                <w:rFonts w:cs="Times New Roman"/>
                <w:b/>
                <w:bCs/>
                <w:lang w:val="ro-RO"/>
              </w:rPr>
              <w:t>Articolul 35.</w:t>
            </w:r>
            <w:r w:rsidRPr="00EF37BA">
              <w:rPr>
                <w:rFonts w:cs="Times New Roman"/>
                <w:lang w:val="ro-RO"/>
              </w:rPr>
              <w:t xml:space="preserve"> </w:t>
            </w:r>
            <w:r w:rsidRPr="00B46D24">
              <w:rPr>
                <w:rFonts w:cs="Times New Roman"/>
                <w:b/>
                <w:bCs/>
                <w:lang w:val="ro-RO"/>
              </w:rPr>
              <w:t>Procedura de licitaţie pentru oferirea statutului de producător eligibil mare</w:t>
            </w:r>
          </w:p>
          <w:p w14:paraId="7B362F33" w14:textId="3CEB669E" w:rsidR="00AF2440" w:rsidRPr="00EF37BA" w:rsidRDefault="00AF2440" w:rsidP="00CE28DD">
            <w:pPr>
              <w:jc w:val="both"/>
              <w:rPr>
                <w:rFonts w:cs="Times New Roman"/>
                <w:lang w:val="ro-RO"/>
              </w:rPr>
            </w:pPr>
            <w:r w:rsidRPr="00EF37BA">
              <w:rPr>
                <w:rFonts w:cs="Times New Roman"/>
                <w:lang w:val="ro-RO"/>
              </w:rPr>
              <w:t>(1) În conformitate cu prezenta lege, statutul de producător eligibil mare se oferă producătorului care a cîştigat licitaţia pentru oferirea statutului de producător eligibil mare (în continuare – licitaţie).</w:t>
            </w:r>
          </w:p>
          <w:p w14:paraId="4FABE4C9" w14:textId="30058165" w:rsidR="00AF2440" w:rsidRPr="00EF37BA" w:rsidRDefault="00AF2440" w:rsidP="00CE28DD">
            <w:pPr>
              <w:jc w:val="both"/>
              <w:rPr>
                <w:rFonts w:cs="Times New Roman"/>
                <w:lang w:val="ro-RO"/>
              </w:rPr>
            </w:pPr>
            <w:r w:rsidRPr="00EF37BA">
              <w:rPr>
                <w:rFonts w:cs="Times New Roman"/>
                <w:lang w:val="ro-RO"/>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 mare.</w:t>
            </w:r>
          </w:p>
          <w:p w14:paraId="6D1777C1" w14:textId="6768C4EC" w:rsidR="00AF2440" w:rsidRPr="00EF37BA" w:rsidRDefault="00AF2440" w:rsidP="00CE28DD">
            <w:pPr>
              <w:jc w:val="both"/>
              <w:rPr>
                <w:rFonts w:cs="Times New Roman"/>
                <w:lang w:val="ro-RO"/>
              </w:rPr>
            </w:pPr>
            <w:r w:rsidRPr="00EF37BA">
              <w:rPr>
                <w:rFonts w:cs="Times New Roman"/>
                <w:lang w:val="ro-RO"/>
              </w:rPr>
              <w:t>(2</w:t>
            </w:r>
            <w:r w:rsidRPr="00EF37BA">
              <w:rPr>
                <w:rFonts w:cs="Times New Roman"/>
                <w:vertAlign w:val="superscript"/>
                <w:lang w:val="ro-RO"/>
              </w:rPr>
              <w:t>1</w:t>
            </w:r>
            <w:r w:rsidRPr="00EF37BA">
              <w:rPr>
                <w:rFonts w:cs="Times New Roman"/>
                <w:lang w:val="ro-RO"/>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72BAA197" w14:textId="0967B12F" w:rsidR="00AF2440" w:rsidRPr="00EF37BA" w:rsidRDefault="00AF2440" w:rsidP="00CE28DD">
            <w:pPr>
              <w:tabs>
                <w:tab w:val="left" w:pos="427"/>
              </w:tabs>
              <w:ind w:left="517" w:hanging="360"/>
              <w:jc w:val="both"/>
              <w:rPr>
                <w:rFonts w:cs="Times New Roman"/>
                <w:lang w:val="ro-RO"/>
              </w:rPr>
            </w:pPr>
            <w:r w:rsidRPr="00EF37BA">
              <w:rPr>
                <w:rFonts w:cs="Times New Roman"/>
                <w:lang w:val="ro-RO"/>
              </w:rPr>
              <w:t xml:space="preserve">a) </w:t>
            </w:r>
            <w:r w:rsidR="00165F90">
              <w:rPr>
                <w:rFonts w:cs="Times New Roman"/>
                <w:lang w:val="ro-RO"/>
              </w:rPr>
              <w:t xml:space="preserve"> </w:t>
            </w:r>
            <w:r w:rsidRPr="00EF37BA">
              <w:rPr>
                <w:rFonts w:cs="Times New Roman"/>
                <w:lang w:val="ro-RO"/>
              </w:rPr>
              <w:t>potențialul pe termen lung al unei anumite tehnologii noi și inovatoare față de tehnologiile clasice este mai mare;</w:t>
            </w:r>
          </w:p>
          <w:p w14:paraId="3C3523D1" w14:textId="02C54C3F" w:rsidR="00AF2440" w:rsidRPr="00EF37BA" w:rsidRDefault="00AF2440" w:rsidP="00CE28DD">
            <w:pPr>
              <w:tabs>
                <w:tab w:val="left" w:pos="427"/>
              </w:tabs>
              <w:ind w:left="517" w:hanging="360"/>
              <w:jc w:val="both"/>
              <w:rPr>
                <w:rFonts w:cs="Times New Roman"/>
                <w:lang w:val="ro-RO"/>
              </w:rPr>
            </w:pPr>
            <w:r w:rsidRPr="00EF37BA">
              <w:rPr>
                <w:rFonts w:cs="Times New Roman"/>
                <w:lang w:val="ro-RO"/>
              </w:rPr>
              <w:t>b)  necesitatea unei diversificări a tehnologiilor de producere;</w:t>
            </w:r>
          </w:p>
          <w:p w14:paraId="24D9D9E1" w14:textId="429A02F4" w:rsidR="00AF2440" w:rsidRPr="00EF37BA" w:rsidRDefault="00AF2440" w:rsidP="00CE28DD">
            <w:pPr>
              <w:tabs>
                <w:tab w:val="left" w:pos="427"/>
              </w:tabs>
              <w:ind w:left="517" w:hanging="360"/>
              <w:jc w:val="both"/>
              <w:rPr>
                <w:rFonts w:cs="Times New Roman"/>
                <w:lang w:val="ro-RO"/>
              </w:rPr>
            </w:pPr>
            <w:r w:rsidRPr="00EF37BA">
              <w:rPr>
                <w:rFonts w:cs="Times New Roman"/>
                <w:lang w:val="ro-RO"/>
              </w:rPr>
              <w:t>c)   constrîngerile de rețea și stabilitatea rețelei;</w:t>
            </w:r>
          </w:p>
          <w:p w14:paraId="0CA971E9" w14:textId="1D28D26F" w:rsidR="00AF2440" w:rsidRPr="00EF37BA" w:rsidRDefault="00AF2440" w:rsidP="00CE28DD">
            <w:pPr>
              <w:tabs>
                <w:tab w:val="left" w:pos="427"/>
              </w:tabs>
              <w:ind w:left="517" w:hanging="360"/>
              <w:jc w:val="both"/>
              <w:rPr>
                <w:rFonts w:cs="Times New Roman"/>
                <w:lang w:val="ro-RO"/>
              </w:rPr>
            </w:pPr>
            <w:r w:rsidRPr="00EF37BA">
              <w:rPr>
                <w:rFonts w:cs="Times New Roman"/>
                <w:lang w:val="ro-RO"/>
              </w:rPr>
              <w:t>d) costurile (de integrare a surselor regenerabile de energie) aferente sistemului;</w:t>
            </w:r>
          </w:p>
          <w:p w14:paraId="66E6834F" w14:textId="58603F9B" w:rsidR="00AF2440" w:rsidRPr="00EF37BA" w:rsidRDefault="00AF2440" w:rsidP="00CE28DD">
            <w:pPr>
              <w:tabs>
                <w:tab w:val="left" w:pos="427"/>
              </w:tabs>
              <w:ind w:left="517" w:hanging="360"/>
              <w:jc w:val="both"/>
              <w:rPr>
                <w:rFonts w:cs="Times New Roman"/>
                <w:lang w:val="ro-RO"/>
              </w:rPr>
            </w:pPr>
            <w:r w:rsidRPr="00EF37BA">
              <w:rPr>
                <w:rFonts w:cs="Times New Roman"/>
                <w:lang w:val="ro-RO"/>
              </w:rPr>
              <w:t>e)  necesitatea de a evita distorsiunile pe piețele materiilor prime, generate de sprijinul acordat biomasei.</w:t>
            </w:r>
          </w:p>
          <w:p w14:paraId="56E9E867" w14:textId="35204C9A" w:rsidR="00AF2440" w:rsidRPr="00EF37BA" w:rsidRDefault="00AF2440" w:rsidP="00CE28DD">
            <w:pPr>
              <w:jc w:val="both"/>
              <w:rPr>
                <w:rFonts w:cs="Times New Roman"/>
                <w:lang w:val="ro-RO"/>
              </w:rPr>
            </w:pPr>
            <w:r w:rsidRPr="00EF37BA">
              <w:rPr>
                <w:rFonts w:cs="Times New Roman"/>
                <w:lang w:val="ro-RO"/>
              </w:rPr>
              <w:lastRenderedPageBreak/>
              <w:t>(3)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iniţierea procedurii de licitație se publică în Monitorul Oficial al Republicii Moldova cu cel puţin 2 luni înainte de inițierea procedurii de recepționare a ofertelor.</w:t>
            </w:r>
          </w:p>
          <w:p w14:paraId="6685A124" w14:textId="7EA0B5EE" w:rsidR="00AF2440" w:rsidRPr="00EF37BA" w:rsidRDefault="00AF2440" w:rsidP="00CE28DD">
            <w:pPr>
              <w:jc w:val="both"/>
              <w:rPr>
                <w:rFonts w:cs="Times New Roman"/>
                <w:lang w:val="ro-RO"/>
              </w:rPr>
            </w:pPr>
            <w:r w:rsidRPr="00EF37BA">
              <w:rPr>
                <w:rFonts w:cs="Times New Roman"/>
                <w:lang w:val="ro-RO"/>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precum și cuantumul garanției pentru ofertă și cuantumul garanţiei de bună execuție a contractului, care se stabilesc şi se aplică în mod nediscriminatoriu, în mărime fixă per 1 kW putere instalată.</w:t>
            </w:r>
          </w:p>
          <w:p w14:paraId="3CDD0CE0" w14:textId="3931267E" w:rsidR="00AF2440" w:rsidRPr="00EF37BA" w:rsidRDefault="00AF2440" w:rsidP="00CE28DD">
            <w:pPr>
              <w:jc w:val="both"/>
              <w:rPr>
                <w:rFonts w:cs="Times New Roman"/>
                <w:lang w:val="ro-RO"/>
              </w:rPr>
            </w:pPr>
            <w:r w:rsidRPr="00EF37BA">
              <w:rPr>
                <w:rFonts w:cs="Times New Roman"/>
                <w:lang w:val="ro-RO"/>
              </w:rPr>
              <w:t>(5) La organizarea, monitorizarea şi controlul procedurii de licitaţie vor fi luate toate măsurile pentru asigurarea confidenţialităţii informaţiilor din ofertă.</w:t>
            </w:r>
          </w:p>
          <w:p w14:paraId="4F3B4F45" w14:textId="712FBE2D" w:rsidR="00AF2440" w:rsidRPr="00EF37BA" w:rsidRDefault="00AF2440" w:rsidP="00CE28DD">
            <w:pPr>
              <w:jc w:val="both"/>
              <w:rPr>
                <w:rFonts w:cs="Times New Roman"/>
                <w:lang w:val="ro-RO"/>
              </w:rPr>
            </w:pPr>
            <w:r w:rsidRPr="00EF37BA">
              <w:rPr>
                <w:rFonts w:cs="Times New Roman"/>
                <w:lang w:val="ro-RO"/>
              </w:rPr>
              <w:t xml:space="preserve">(6) La licitaţie pot participa toţi doritorii care întrunesc condiţiile şi care corespund criteriilor licitaţiei. Nu pot participa la licitaţie persoanele care vor construi centralele electrice cu echipament utilizat sau echipament nou fabricat cu peste 48 de luni înainte de punerea în funcțiune a centralei. </w:t>
            </w:r>
          </w:p>
          <w:p w14:paraId="56B3A984" w14:textId="18646E09" w:rsidR="00AF2440" w:rsidRPr="00EF37BA" w:rsidRDefault="00AF2440" w:rsidP="00CE28DD">
            <w:pPr>
              <w:jc w:val="both"/>
              <w:rPr>
                <w:rFonts w:cs="Times New Roman"/>
                <w:lang w:val="ro-RO"/>
              </w:rPr>
            </w:pPr>
            <w:r w:rsidRPr="00EF37BA">
              <w:rPr>
                <w:rFonts w:cs="Times New Roman"/>
                <w:lang w:val="ro-RO"/>
              </w:rPr>
              <w:t>(7) În cazul în care potenţialul producător de energie electrică din surse regenerabile nu a obţinut statutul de producător eligibil mare în urma participării la licitaţie sau nu a participat la licitaţie, acesta este în drept să comercializeze energia electrică produsă în baza unor condiţii negociate cu participanţii la piaţa energiei electrice.</w:t>
            </w:r>
          </w:p>
          <w:p w14:paraId="1EF0C6B1" w14:textId="1B1AFCEE" w:rsidR="00AF2440" w:rsidRPr="00EF37BA" w:rsidRDefault="00AF2440" w:rsidP="00CE28DD">
            <w:pPr>
              <w:jc w:val="both"/>
              <w:rPr>
                <w:rFonts w:cs="Times New Roman"/>
                <w:lang w:val="ro-RO"/>
              </w:rPr>
            </w:pPr>
            <w:r w:rsidRPr="00EF37BA">
              <w:rPr>
                <w:rFonts w:cs="Times New Roman"/>
                <w:lang w:val="ro-RO"/>
              </w:rPr>
              <w:t xml:space="preserve">(8) Statutul de producător eligibil mare se acordă potenţialilor producători de energie electrică din surse regenerabile care au oferit cele mai mici preţuri de </w:t>
            </w:r>
            <w:r w:rsidRPr="00EF37BA">
              <w:rPr>
                <w:rFonts w:cs="Times New Roman"/>
                <w:lang w:val="ro-RO"/>
              </w:rPr>
              <w:lastRenderedPageBreak/>
              <w:t>comercializare a energiei electrice în comparaţie cu preţurile plafon, stabilite în conformitate cu prezenta lege, şi a căror capacitate instalată nu depăşeşte cumulativ capacitatea scoasă la licitaţie.</w:t>
            </w:r>
          </w:p>
          <w:p w14:paraId="0FC7DA8E" w14:textId="7004365A" w:rsidR="00AF2440" w:rsidRPr="00EF37BA" w:rsidRDefault="00AF2440" w:rsidP="00CE28DD">
            <w:pPr>
              <w:jc w:val="both"/>
              <w:rPr>
                <w:rFonts w:cs="Times New Roman"/>
                <w:lang w:val="ro-RO"/>
              </w:rPr>
            </w:pPr>
            <w:r w:rsidRPr="00EF37BA">
              <w:rPr>
                <w:rFonts w:cs="Times New Roman"/>
                <w:lang w:val="ro-RO"/>
              </w:rPr>
              <w:t>(9) Guvernul sau comisia de licitaţii poate solicita suportul organului supravegherii energetice de 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7D52E5E5" w14:textId="78327A7C" w:rsidR="00AF2440" w:rsidRPr="00EF37BA" w:rsidRDefault="00AF2440" w:rsidP="00CE28DD">
            <w:pPr>
              <w:jc w:val="both"/>
              <w:rPr>
                <w:rFonts w:cs="Times New Roman"/>
                <w:lang w:val="ro-RO"/>
              </w:rPr>
            </w:pPr>
            <w:r w:rsidRPr="00EF37BA">
              <w:rPr>
                <w:rFonts w:cs="Times New Roman"/>
                <w:lang w:val="ro-RO"/>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01182E7D" w14:textId="20817633" w:rsidR="00AF2440" w:rsidRPr="00EF37BA" w:rsidRDefault="00AF2440" w:rsidP="00CE28DD">
            <w:pPr>
              <w:rPr>
                <w:rFonts w:cs="Times New Roman"/>
                <w:lang w:val="ro-RO"/>
              </w:rPr>
            </w:pPr>
          </w:p>
          <w:p w14:paraId="3A9D9C72" w14:textId="79C5AA82" w:rsidR="00AF2440" w:rsidRPr="00B46D24" w:rsidRDefault="00AF2440" w:rsidP="00CE28DD">
            <w:pPr>
              <w:jc w:val="both"/>
              <w:rPr>
                <w:rFonts w:cs="Times New Roman"/>
                <w:b/>
                <w:bCs/>
                <w:lang w:val="ro-RO"/>
              </w:rPr>
            </w:pPr>
            <w:r w:rsidRPr="00EF37BA">
              <w:rPr>
                <w:rFonts w:cs="Times New Roman"/>
                <w:b/>
                <w:bCs/>
                <w:lang w:val="ro-RO"/>
              </w:rPr>
              <w:t>Articolul 36.</w:t>
            </w:r>
            <w:r w:rsidRPr="00EF37BA">
              <w:rPr>
                <w:rFonts w:cs="Times New Roman"/>
                <w:lang w:val="ro-RO"/>
              </w:rPr>
              <w:t xml:space="preserve"> </w:t>
            </w:r>
            <w:r w:rsidRPr="00B46D24">
              <w:rPr>
                <w:rFonts w:cs="Times New Roman"/>
                <w:b/>
                <w:bCs/>
                <w:lang w:val="ro-RO"/>
              </w:rPr>
              <w:t>Procedura de confirmare a statutului de producător eligibil mic</w:t>
            </w:r>
          </w:p>
          <w:p w14:paraId="2AF48E74" w14:textId="523D05E5" w:rsidR="00AF2440" w:rsidRPr="00EF37BA" w:rsidRDefault="00AF2440" w:rsidP="00CE28DD">
            <w:pPr>
              <w:jc w:val="both"/>
              <w:rPr>
                <w:rFonts w:cs="Times New Roman"/>
                <w:lang w:val="ro-RO"/>
              </w:rPr>
            </w:pPr>
            <w:r w:rsidRPr="00EF37BA">
              <w:rPr>
                <w:rFonts w:cs="Times New Roman"/>
                <w:lang w:val="ro-RO"/>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064285CA" w14:textId="6D11D360" w:rsidR="00AF2440" w:rsidRPr="00EF37BA" w:rsidRDefault="00AF2440" w:rsidP="00CE28DD">
            <w:pPr>
              <w:jc w:val="both"/>
              <w:rPr>
                <w:rFonts w:cs="Times New Roman"/>
                <w:lang w:val="ro-RO"/>
              </w:rPr>
            </w:pPr>
            <w:r w:rsidRPr="00EF37BA">
              <w:rPr>
                <w:rFonts w:cs="Times New Roman"/>
                <w:lang w:val="ro-RO"/>
              </w:rPr>
              <w:t>(1</w:t>
            </w:r>
            <w:r w:rsidRPr="00EF37BA">
              <w:rPr>
                <w:rFonts w:cs="Times New Roman"/>
                <w:vertAlign w:val="superscript"/>
                <w:lang w:val="ro-RO"/>
              </w:rPr>
              <w:t>1</w:t>
            </w:r>
            <w:r w:rsidRPr="00EF37BA">
              <w:rPr>
                <w:rFonts w:cs="Times New Roman"/>
                <w:lang w:val="ro-RO"/>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199E2A46" w14:textId="218ADF8E" w:rsidR="00AF2440" w:rsidRPr="00EF37BA" w:rsidRDefault="00AF2440" w:rsidP="00CE28DD">
            <w:pPr>
              <w:jc w:val="both"/>
              <w:rPr>
                <w:rFonts w:cs="Times New Roman"/>
                <w:lang w:val="ro-RO"/>
              </w:rPr>
            </w:pPr>
            <w:r w:rsidRPr="00EF37BA">
              <w:rPr>
                <w:rFonts w:cs="Times New Roman"/>
                <w:lang w:val="ro-RO"/>
              </w:rPr>
              <w:t>(2) Statutul de producător eligibil mic se confirmă de către Agenția Națională pentru Reglementare în Energetică în conformitate cu Regulamentul privind confirmarea statutului de producător eligibil mic.</w:t>
            </w:r>
          </w:p>
          <w:p w14:paraId="1BCA8182" w14:textId="474C7C9A" w:rsidR="00AF2440" w:rsidRPr="00EF37BA" w:rsidRDefault="00AF2440" w:rsidP="00CE28DD">
            <w:pPr>
              <w:jc w:val="both"/>
              <w:rPr>
                <w:rFonts w:cs="Times New Roman"/>
                <w:lang w:val="ro-RO"/>
              </w:rPr>
            </w:pPr>
            <w:r w:rsidRPr="00EF37BA">
              <w:rPr>
                <w:rFonts w:cs="Times New Roman"/>
                <w:lang w:val="ro-RO"/>
              </w:rPr>
              <w:t xml:space="preserve">(3) Procedura de confirmare a statutului de producător eligibil mic se bazează pe criterii obiective, transparente, </w:t>
            </w:r>
            <w:r w:rsidRPr="00EF37BA">
              <w:rPr>
                <w:rFonts w:cs="Times New Roman"/>
                <w:lang w:val="ro-RO"/>
              </w:rPr>
              <w:lastRenderedPageBreak/>
              <w:t>nediscriminatorii și pe principiul „primul venit, primul servit”, pînă la atingerea cotei maxime de capacitate.</w:t>
            </w:r>
          </w:p>
          <w:p w14:paraId="5080F7B3" w14:textId="5C769D6F" w:rsidR="00AF2440" w:rsidRPr="00EF37BA" w:rsidRDefault="00AF2440" w:rsidP="00CE28DD">
            <w:pPr>
              <w:jc w:val="both"/>
              <w:rPr>
                <w:rFonts w:cs="Times New Roman"/>
                <w:lang w:val="ro-RO"/>
              </w:rPr>
            </w:pPr>
            <w:r w:rsidRPr="00EF37BA">
              <w:rPr>
                <w:rFonts w:cs="Times New Roman"/>
                <w:lang w:val="ro-RO"/>
              </w:rPr>
              <w:t>(4) În procesul de desfășurare a procedurii de confirmare a statutului de producător eligibil mic vor fi luate toate măsurile pentru asigurarea confidenţialităţii informaţiilor cu privire la solicitant și la datele specifice proiectului acestuia.</w:t>
            </w:r>
          </w:p>
          <w:p w14:paraId="0F3592E9" w14:textId="635B2F79" w:rsidR="00AF2440" w:rsidRPr="00EF37BA" w:rsidRDefault="00AF2440" w:rsidP="00CE28DD">
            <w:pPr>
              <w:jc w:val="both"/>
              <w:rPr>
                <w:rFonts w:cs="Times New Roman"/>
                <w:lang w:val="ro-RO"/>
              </w:rPr>
            </w:pPr>
            <w:r w:rsidRPr="00EF37BA">
              <w:rPr>
                <w:rFonts w:cs="Times New Roman"/>
                <w:lang w:val="ro-RO"/>
              </w:rPr>
              <w:t>(5) Pentru confirmarea statutului de producător eligibil mic se pot adresa toţi doritorii care întrunesc condiţiile şi care corespund criteriilor stabilite în conformitate cu prezenta lege. Nu poate fi confirmat statutul de producător eligibil mic pentru persoanele care vor construi centralele electrice din echipament utilizat sau echipament nou fabricat cu mai mult de 36 de luni înainte de punerea în funcțiune. În cazul instalațiilor de cogenerare, bazate pe utilizarea biomasei în calitate de combustibil, se admit doar tehnologii cu randament de cel puţin 80%.</w:t>
            </w:r>
          </w:p>
          <w:p w14:paraId="7C20D719" w14:textId="42ED3C79" w:rsidR="00AF2440" w:rsidRPr="00EF37BA" w:rsidRDefault="00AF2440" w:rsidP="00CE28DD">
            <w:pPr>
              <w:jc w:val="both"/>
              <w:rPr>
                <w:rFonts w:cs="Times New Roman"/>
                <w:lang w:val="ro-RO"/>
              </w:rPr>
            </w:pPr>
            <w:r w:rsidRPr="00EF37BA">
              <w:rPr>
                <w:rFonts w:cs="Times New Roman"/>
                <w:lang w:val="ro-RO"/>
              </w:rPr>
              <w:t>(5</w:t>
            </w:r>
            <w:r w:rsidRPr="00EF37BA">
              <w:rPr>
                <w:rFonts w:cs="Times New Roman"/>
                <w:vertAlign w:val="superscript"/>
                <w:lang w:val="ro-RO"/>
              </w:rPr>
              <w:t>1</w:t>
            </w:r>
            <w:r w:rsidRPr="00EF37BA">
              <w:rPr>
                <w:rFonts w:cs="Times New Roman"/>
                <w:lang w:val="ro-RO"/>
              </w:rPr>
              <w:t>) Un producător nu are dreptul să solicite confirmarea statutului de producător eligibil mic,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 Prevederile prezentului alineat se extind şi asupra soţului, rudelor și afinilor în linie dreaptă şi în linie colaterală, pînă la gradul doi inclusiv, ai producătorului de energie electrică.</w:t>
            </w:r>
          </w:p>
          <w:p w14:paraId="097B3ABC" w14:textId="5BF1CF22" w:rsidR="00AF2440" w:rsidRPr="00EF37BA" w:rsidRDefault="00AF2440" w:rsidP="00CE28DD">
            <w:pPr>
              <w:jc w:val="both"/>
              <w:rPr>
                <w:rFonts w:cs="Times New Roman"/>
                <w:lang w:val="ro-RO"/>
              </w:rPr>
            </w:pPr>
            <w:r w:rsidRPr="00EF37BA">
              <w:rPr>
                <w:rFonts w:cs="Times New Roman"/>
                <w:lang w:val="ro-RO"/>
              </w:rPr>
              <w:t>(6) În cazul în care potenţialul producător de energie electrică din surse regenerabile nu a obţinut statut de producător eligibil mic în conformitate cu procedura prevăzută în prezentul articol, acesta are dreptul să comercializeze energia electrică produsă în baza unor condiţii negociate cu participanţii la piaţa energiei electrice.</w:t>
            </w:r>
          </w:p>
          <w:p w14:paraId="3ECC46C7" w14:textId="6A22769E" w:rsidR="00AF2440" w:rsidRPr="00EF37BA" w:rsidRDefault="00AF2440" w:rsidP="00CE28DD">
            <w:pPr>
              <w:jc w:val="both"/>
              <w:rPr>
                <w:rFonts w:cs="Times New Roman"/>
                <w:lang w:val="ro-RO"/>
              </w:rPr>
            </w:pPr>
            <w:r w:rsidRPr="00EF37BA">
              <w:rPr>
                <w:rFonts w:cs="Times New Roman"/>
                <w:lang w:val="ro-RO"/>
              </w:rPr>
              <w:t xml:space="preserve">(7) Statutul de producător eligibil mic se confirmă pentru potenţialii producători de energie electrică din surse </w:t>
            </w:r>
            <w:r w:rsidRPr="00EF37BA">
              <w:rPr>
                <w:rFonts w:cs="Times New Roman"/>
                <w:lang w:val="ro-RO"/>
              </w:rPr>
              <w:lastRenderedPageBreak/>
              <w:t>regenerabile a căror capacitate instalată în funcție de tehnologia utilizată nu depăşeşte cumulativ limita de capacitate și care întrunesc toate condițiile și criteriile stabilite în conformitate cu prevederile prezentei legi.</w:t>
            </w:r>
          </w:p>
          <w:p w14:paraId="21A03721" w14:textId="260B8AFA" w:rsidR="00AF2440" w:rsidRPr="00EF37BA" w:rsidRDefault="00AF2440" w:rsidP="00CE28DD">
            <w:pPr>
              <w:jc w:val="both"/>
              <w:rPr>
                <w:rFonts w:cs="Times New Roman"/>
                <w:lang w:val="ro-RO"/>
              </w:rPr>
            </w:pPr>
            <w:r w:rsidRPr="00EF37BA">
              <w:rPr>
                <w:rFonts w:cs="Times New Roman"/>
                <w:lang w:val="ro-RO"/>
              </w:rPr>
              <w:t>(8) În calitate de organ al supravegherii energetice de stat, Agenția Națională pentru Reglementare în Energetică stabileşte cerinţele tehnice aplicabile procedurii de confirmare a statutului de producător eligibil mic pentru a verifica respectarea de către producătorii eligibili a obligaţiei ce le revine în legătură cu construcţia centralei electrice în termenele şi în condiţiile stabilite de procedura în cauză.</w:t>
            </w:r>
          </w:p>
          <w:p w14:paraId="4A5CE505" w14:textId="68CAC4A9" w:rsidR="00AF2440" w:rsidRPr="00EF37BA" w:rsidRDefault="00AF2440" w:rsidP="00CE28DD">
            <w:pPr>
              <w:rPr>
                <w:rFonts w:cs="Times New Roman"/>
                <w:lang w:val="ro-RO"/>
              </w:rPr>
            </w:pPr>
          </w:p>
          <w:p w14:paraId="6051B65E" w14:textId="440866A1" w:rsidR="00AF2440" w:rsidRPr="00B46D24" w:rsidRDefault="00AF2440" w:rsidP="00CE28DD">
            <w:pPr>
              <w:jc w:val="both"/>
              <w:rPr>
                <w:rFonts w:cs="Times New Roman"/>
                <w:b/>
                <w:bCs/>
                <w:lang w:val="ro-RO"/>
              </w:rPr>
            </w:pPr>
            <w:r w:rsidRPr="00EF37BA">
              <w:rPr>
                <w:rFonts w:cs="Times New Roman"/>
                <w:b/>
                <w:bCs/>
                <w:lang w:val="ro-RO"/>
              </w:rPr>
              <w:t>Articolul 37.</w:t>
            </w:r>
            <w:r w:rsidRPr="00EF37BA">
              <w:rPr>
                <w:rFonts w:cs="Times New Roman"/>
                <w:lang w:val="ro-RO"/>
              </w:rPr>
              <w:t xml:space="preserve"> </w:t>
            </w:r>
            <w:r w:rsidRPr="00B46D24">
              <w:rPr>
                <w:rFonts w:cs="Times New Roman"/>
                <w:b/>
                <w:bCs/>
                <w:lang w:val="ro-RO"/>
              </w:rPr>
              <w:t>Drepturi și responsabilități ale producătorilor eligibili</w:t>
            </w:r>
          </w:p>
          <w:p w14:paraId="33CA1440" w14:textId="68A9B9CB" w:rsidR="00AF2440" w:rsidRPr="00EF37BA" w:rsidRDefault="00AF2440" w:rsidP="00CE28DD">
            <w:pPr>
              <w:jc w:val="both"/>
              <w:rPr>
                <w:rFonts w:cs="Times New Roman"/>
                <w:lang w:val="ro-RO"/>
              </w:rPr>
            </w:pPr>
            <w:r w:rsidRPr="00EF37BA">
              <w:rPr>
                <w:rFonts w:cs="Times New Roman"/>
                <w:lang w:val="ro-RO"/>
              </w:rPr>
              <w:t>(1) După ce a participat la licitaţie şi a obţinut statutul de producător eligibil mare sau după confirmarea statutului de producător eligibil mic, producătorul beneficiază de dreptul de comercializa întreaga cantitate de energie electrică livrată în reţelele electrice la preţul fix stabilit în cadrul licitaţiei sau, la îndeplinirea condițiilor de la art. 381, alin. (2), să o vândă pe piață și să primească suplimentar o primă variabilă, și respectiv de dreptul de a comercializa energia electrică la tariful fix stabilit de către Agenția Națională pentru Reglementare în Energetică în conformitate cu prezenta lege, timp de până la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0E2E7C3D" w14:textId="444FD8E4" w:rsidR="00AF2440" w:rsidRPr="00EF37BA" w:rsidRDefault="00AF2440" w:rsidP="00CE28DD">
            <w:pPr>
              <w:jc w:val="both"/>
              <w:rPr>
                <w:rFonts w:cs="Times New Roman"/>
                <w:lang w:val="ro-RO"/>
              </w:rPr>
            </w:pPr>
            <w:r w:rsidRPr="00EF37BA">
              <w:rPr>
                <w:rFonts w:cs="Times New Roman"/>
                <w:lang w:val="ro-RO"/>
              </w:rPr>
              <w:t>(1</w:t>
            </w:r>
            <w:r w:rsidRPr="00EF37BA">
              <w:rPr>
                <w:rFonts w:cs="Times New Roman"/>
                <w:vertAlign w:val="superscript"/>
                <w:lang w:val="ro-RO"/>
              </w:rPr>
              <w:t>1</w:t>
            </w:r>
            <w:r w:rsidRPr="00EF37BA">
              <w:rPr>
                <w:rFonts w:cs="Times New Roman"/>
                <w:lang w:val="ro-RO"/>
              </w:rPr>
              <w:t xml:space="preserve">) După obţinerea statutului de producător eligibil mare în cadrul licitaţiei sau după confirmarea statutului de producător eligibil mic, producătorul este obligat să construiască şi să pună în funcţiune centrala electrică în termen de cel mult 36 de luni de la anunţarea rezultatelor licitaţiei sau, după caz, în termen de cel mult 24 de luni de la data confirmării statutului de producător eligibil, de asemenea este obligat să respecte celelalte condiţii </w:t>
            </w:r>
            <w:r w:rsidRPr="00EF37BA">
              <w:rPr>
                <w:rFonts w:cs="Times New Roman"/>
                <w:lang w:val="ro-RO"/>
              </w:rPr>
              <w:lastRenderedPageBreak/>
              <w:t>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forţă majoră; lipsa posibilității de a o racorda la rețeaua electrică din cauza nerespectării de către operatorul sistemului de transport, operatorul sistemului de distribuţie a termenelor privind dezvoltarea rețelei electrice; întîrzierea de către operatorul de sistem în executarea și punerea în funcțiune a instalației de racordare conform contractului de racordare).</w:t>
            </w:r>
          </w:p>
          <w:p w14:paraId="26380AD7" w14:textId="27D89D40" w:rsidR="00AF2440" w:rsidRPr="00EF37BA" w:rsidRDefault="00AF2440" w:rsidP="00CE28DD">
            <w:pPr>
              <w:jc w:val="both"/>
              <w:rPr>
                <w:rFonts w:cs="Times New Roman"/>
                <w:lang w:val="ro-RO"/>
              </w:rPr>
            </w:pPr>
            <w:r w:rsidRPr="00EF37BA">
              <w:rPr>
                <w:rFonts w:cs="Times New Roman"/>
                <w:lang w:val="ro-RO"/>
              </w:rPr>
              <w:t>(2)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6F1C71FE" w14:textId="4C3E9CE6" w:rsidR="00AF2440" w:rsidRPr="00EF37BA" w:rsidRDefault="00AF2440" w:rsidP="00CE28DD">
            <w:pPr>
              <w:jc w:val="both"/>
              <w:rPr>
                <w:rFonts w:cs="Times New Roman"/>
                <w:lang w:val="ro-RO"/>
              </w:rPr>
            </w:pPr>
            <w:r w:rsidRPr="00EF37BA">
              <w:rPr>
                <w:rFonts w:cs="Times New Roman"/>
                <w:lang w:val="ro-RO"/>
              </w:rPr>
              <w:t>(3) În cazul în care un producător eligibil nu pune în funcţiune centrala electrică în termenii stabiliți în conformitate cu alin. (1</w:t>
            </w:r>
            <w:r w:rsidRPr="00EF37BA">
              <w:rPr>
                <w:rFonts w:cs="Times New Roman"/>
                <w:vertAlign w:val="superscript"/>
                <w:lang w:val="ro-RO"/>
              </w:rPr>
              <w:t>1</w:t>
            </w:r>
            <w:r w:rsidRPr="00EF37BA">
              <w:rPr>
                <w:rFonts w:cs="Times New Roman"/>
                <w:lang w:val="ro-RO"/>
              </w:rPr>
              <w:t xml:space="preserve">), dreptul său de a comercializa cantitatea de energie electrică la tariful fix stabilit în </w:t>
            </w:r>
            <w:r w:rsidRPr="00EF37BA">
              <w:rPr>
                <w:rFonts w:cs="Times New Roman"/>
                <w:lang w:val="ro-RO"/>
              </w:rPr>
              <w:lastRenderedPageBreak/>
              <w:t>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7C89F325" w14:textId="7667A6F1" w:rsidR="00AF2440" w:rsidRPr="00EF37BA" w:rsidRDefault="00AF2440" w:rsidP="00CE28DD">
            <w:pPr>
              <w:jc w:val="both"/>
              <w:rPr>
                <w:rFonts w:cs="Times New Roman"/>
                <w:lang w:val="ro-RO"/>
              </w:rPr>
            </w:pPr>
            <w:r w:rsidRPr="00EF37BA">
              <w:rPr>
                <w:rFonts w:cs="Times New Roman"/>
                <w:lang w:val="ro-RO"/>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6B0002FE" w14:textId="17426009" w:rsidR="00AF2440" w:rsidRPr="00EF37BA" w:rsidRDefault="00AF2440" w:rsidP="00CE28DD">
            <w:pPr>
              <w:jc w:val="both"/>
              <w:rPr>
                <w:rFonts w:cs="Times New Roman"/>
                <w:lang w:val="ro-RO"/>
              </w:rPr>
            </w:pPr>
            <w:r w:rsidRPr="00EF37BA">
              <w:rPr>
                <w:rFonts w:cs="Times New Roman"/>
                <w:lang w:val="ro-RO"/>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45E76B0D" w14:textId="1D1CBEF6" w:rsidR="00AF2440" w:rsidRPr="00EF37BA" w:rsidRDefault="00AF2440" w:rsidP="00CE28DD">
            <w:pPr>
              <w:jc w:val="both"/>
              <w:rPr>
                <w:rFonts w:cs="Times New Roman"/>
                <w:lang w:val="ro-RO"/>
              </w:rPr>
            </w:pPr>
            <w:r w:rsidRPr="00EF37BA">
              <w:rPr>
                <w:rFonts w:cs="Times New Roman"/>
                <w:lang w:val="ro-RO"/>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w:t>
            </w:r>
            <w:r w:rsidRPr="00EF37BA">
              <w:rPr>
                <w:rFonts w:cs="Times New Roman"/>
                <w:lang w:val="ro-RO"/>
              </w:rPr>
              <w:lastRenderedPageBreak/>
              <w:t>menţionate se publică trimestrial pe pagina web oficială a Agenției Naționale pentru Reglementare în Energetică.</w:t>
            </w:r>
          </w:p>
          <w:p w14:paraId="2325E7DA" w14:textId="77777777" w:rsidR="00AF2440" w:rsidRPr="00EF37BA" w:rsidRDefault="00AF2440" w:rsidP="00CE28DD">
            <w:pPr>
              <w:jc w:val="both"/>
              <w:rPr>
                <w:rFonts w:cs="Times New Roman"/>
                <w:lang w:val="ro-RO"/>
              </w:rPr>
            </w:pPr>
            <w:r w:rsidRPr="00EF37BA">
              <w:rPr>
                <w:rFonts w:cs="Times New Roman"/>
                <w:lang w:val="ro-RO"/>
              </w:rPr>
              <w:t>(7) Până la stabilirea existenței unei piețe pe parcursul zilei lichide,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003C6998" w14:textId="77777777" w:rsidR="00AF2440" w:rsidRPr="00EF37BA" w:rsidRDefault="00AF2440" w:rsidP="00CE28DD">
            <w:pPr>
              <w:jc w:val="both"/>
              <w:rPr>
                <w:rFonts w:cs="Times New Roman"/>
                <w:lang w:val="ro-RO"/>
              </w:rPr>
            </w:pPr>
            <w:r w:rsidRPr="00EF37BA">
              <w:rPr>
                <w:rFonts w:cs="Times New Roman"/>
                <w:lang w:val="ro-RO"/>
              </w:rPr>
              <w:t>(8) Prețul dezechilibrului pozitiv pentru cantitatea de energie electrică produsă de producătorul eligibil în exces față de limita superioară stabilită conform alin.(7) este limitat inferior la 50% din tariful fix sau prețul fix al producătorului eligibil.</w:t>
            </w:r>
          </w:p>
          <w:p w14:paraId="28ABA611" w14:textId="77777777" w:rsidR="00AF2440" w:rsidRPr="00EF37BA" w:rsidRDefault="00AF2440" w:rsidP="00CE28DD">
            <w:pPr>
              <w:jc w:val="both"/>
              <w:rPr>
                <w:rFonts w:cs="Times New Roman"/>
                <w:lang w:val="ro-RO"/>
              </w:rPr>
            </w:pPr>
            <w:r w:rsidRPr="00EF37BA">
              <w:rPr>
                <w:rFonts w:cs="Times New Roman"/>
                <w:lang w:val="ro-RO"/>
              </w:rPr>
              <w:t>(9) Prețul dezechilibrului negativ pentru cantitatea de energie electrică ce trebuie achiziționată de producătorul eligibil ca deficit față de limita inferioară stabilită conform alin. (7) este limitat superior la 200% din tariful fix sau prețul fix al producătorului eligibil.</w:t>
            </w:r>
          </w:p>
          <w:p w14:paraId="5C0E9658" w14:textId="77777777" w:rsidR="00AF2440" w:rsidRPr="00EF37BA" w:rsidRDefault="00AF2440" w:rsidP="00CE28DD">
            <w:pPr>
              <w:jc w:val="both"/>
              <w:rPr>
                <w:rFonts w:cs="Times New Roman"/>
                <w:lang w:val="ro-RO"/>
              </w:rPr>
            </w:pPr>
            <w:r w:rsidRPr="00EF37BA">
              <w:rPr>
                <w:rFonts w:cs="Times New Roman"/>
                <w:lang w:val="ro-RO"/>
              </w:rPr>
              <w:t>(10) Costurile dezechilibrelor producătorilor eligibili ce utilizează sursa eoliană sau sursa solară în intervalele stabilite la alin.(7) se suportă de Furnizorul central de energie electrică și se transferă furnizorilor consumatorilor finali.</w:t>
            </w:r>
          </w:p>
          <w:p w14:paraId="774D924F" w14:textId="487EF27B" w:rsidR="00AF2440" w:rsidRPr="00EF37BA" w:rsidRDefault="00AF2440" w:rsidP="00CE28DD">
            <w:pPr>
              <w:rPr>
                <w:rFonts w:cs="Times New Roman"/>
                <w:lang w:val="ro-RO"/>
              </w:rPr>
            </w:pPr>
            <w:r w:rsidRPr="00EF37BA">
              <w:rPr>
                <w:rFonts w:cs="Times New Roman"/>
                <w:lang w:val="ro-RO"/>
              </w:rPr>
              <w:t>(11) Prevederile alineatelor (7) – (10) se aplică pentru toți producătorii eligibili până la stabilirea existenței unei piețe pe parcursul zilei lichide.</w:t>
            </w:r>
          </w:p>
          <w:p w14:paraId="4DB1E2C6" w14:textId="77777777" w:rsidR="00AF2440" w:rsidRPr="00EF37BA" w:rsidRDefault="00AF2440" w:rsidP="00CE28DD">
            <w:pPr>
              <w:rPr>
                <w:rFonts w:cs="Times New Roman"/>
                <w:lang w:val="ro-RO"/>
              </w:rPr>
            </w:pPr>
          </w:p>
          <w:p w14:paraId="2DEDEEB8" w14:textId="6B5B7264" w:rsidR="00AF2440" w:rsidRPr="00EF37BA" w:rsidRDefault="00AF2440" w:rsidP="00CE28DD">
            <w:pPr>
              <w:jc w:val="both"/>
              <w:rPr>
                <w:rFonts w:cs="Times New Roman"/>
                <w:lang w:val="ro-RO"/>
              </w:rPr>
            </w:pPr>
            <w:r w:rsidRPr="00EF37BA">
              <w:rPr>
                <w:rFonts w:cs="Times New Roman"/>
                <w:b/>
                <w:bCs/>
                <w:lang w:val="ro-RO"/>
              </w:rPr>
              <w:t>Articolul 38.</w:t>
            </w:r>
            <w:r w:rsidRPr="00EF37BA">
              <w:rPr>
                <w:rFonts w:cs="Times New Roman"/>
                <w:lang w:val="ro-RO"/>
              </w:rPr>
              <w:t xml:space="preserve"> </w:t>
            </w:r>
            <w:r w:rsidRPr="00B46D24">
              <w:rPr>
                <w:rFonts w:cs="Times New Roman"/>
                <w:b/>
                <w:bCs/>
                <w:lang w:val="ro-RO"/>
              </w:rPr>
              <w:t>Majorarea capacităţii centralelor electrice care produc energie electrică din surse regenerabile</w:t>
            </w:r>
          </w:p>
          <w:p w14:paraId="1BEBE515" w14:textId="77777777" w:rsidR="00AF2440" w:rsidRPr="00EF37BA" w:rsidRDefault="00AF2440" w:rsidP="00CE28DD">
            <w:pPr>
              <w:jc w:val="both"/>
              <w:rPr>
                <w:rFonts w:cs="Times New Roman"/>
                <w:lang w:val="ro-RO"/>
              </w:rPr>
            </w:pPr>
          </w:p>
          <w:p w14:paraId="3CC2F7C7" w14:textId="3181DF49" w:rsidR="00AF2440" w:rsidRPr="00EF37BA" w:rsidRDefault="00AF2440" w:rsidP="00CE28DD">
            <w:pPr>
              <w:jc w:val="both"/>
              <w:rPr>
                <w:rFonts w:cs="Times New Roman"/>
                <w:lang w:val="ro-RO"/>
              </w:rPr>
            </w:pPr>
            <w:r w:rsidRPr="00EF37BA">
              <w:rPr>
                <w:rFonts w:cs="Times New Roman"/>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D97B461" w14:textId="3BD515A0" w:rsidR="00AF2440" w:rsidRPr="00EF37BA" w:rsidRDefault="00AF2440" w:rsidP="00CE28DD">
            <w:pPr>
              <w:jc w:val="both"/>
              <w:rPr>
                <w:rFonts w:cs="Times New Roman"/>
                <w:lang w:val="ro-RO"/>
              </w:rPr>
            </w:pPr>
            <w:r w:rsidRPr="00EF37BA">
              <w:rPr>
                <w:rFonts w:cs="Times New Roman"/>
                <w:lang w:val="ro-RO"/>
              </w:rPr>
              <w:lastRenderedPageBreak/>
              <w:t>(1</w:t>
            </w:r>
            <w:r w:rsidRPr="00EF37BA">
              <w:rPr>
                <w:rFonts w:cs="Times New Roman"/>
                <w:vertAlign w:val="superscript"/>
                <w:lang w:val="ro-RO"/>
              </w:rPr>
              <w:t>1</w:t>
            </w:r>
            <w:r w:rsidRPr="00EF37BA">
              <w:rPr>
                <w:rFonts w:cs="Times New Roman"/>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298D6048" w14:textId="78689E7C" w:rsidR="00AF2440" w:rsidRPr="00EF37BA" w:rsidRDefault="00AF2440" w:rsidP="00CE28DD">
            <w:pPr>
              <w:jc w:val="both"/>
              <w:rPr>
                <w:rFonts w:cs="Times New Roman"/>
                <w:lang w:val="ro-RO"/>
              </w:rPr>
            </w:pPr>
            <w:r w:rsidRPr="00EF37BA">
              <w:rPr>
                <w:rFonts w:cs="Times New Roman"/>
                <w:lang w:val="ro-RO"/>
              </w:rPr>
              <w:t>(1</w:t>
            </w:r>
            <w:r w:rsidRPr="00EF37BA">
              <w:rPr>
                <w:rFonts w:cs="Times New Roman"/>
                <w:vertAlign w:val="superscript"/>
                <w:lang w:val="ro-RO"/>
              </w:rPr>
              <w:t>2</w:t>
            </w:r>
            <w:r w:rsidRPr="00EF37BA">
              <w:rPr>
                <w:rFonts w:cs="Times New Roman"/>
                <w:lang w:val="ro-RO"/>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101E95E3" w14:textId="496B97F3" w:rsidR="00AF2440" w:rsidRPr="00EF37BA" w:rsidRDefault="00AF2440" w:rsidP="00CE28DD">
            <w:pPr>
              <w:jc w:val="both"/>
              <w:rPr>
                <w:rFonts w:cs="Times New Roman"/>
                <w:lang w:val="ro-RO"/>
              </w:rPr>
            </w:pPr>
            <w:r w:rsidRPr="00EF37BA">
              <w:rPr>
                <w:rFonts w:cs="Times New Roman"/>
                <w:lang w:val="ro-RO"/>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532ED203" w14:textId="4F506987" w:rsidR="00AF2440" w:rsidRPr="00EF37BA" w:rsidRDefault="00AF2440" w:rsidP="00CE28DD">
            <w:pPr>
              <w:ind w:left="517" w:hanging="270"/>
              <w:jc w:val="both"/>
              <w:rPr>
                <w:rFonts w:cs="Times New Roman"/>
                <w:lang w:val="ro-RO"/>
              </w:rPr>
            </w:pPr>
            <w:r w:rsidRPr="00EF37BA">
              <w:rPr>
                <w:rFonts w:cs="Times New Roman"/>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793C2FF2" w14:textId="6B98B1B0" w:rsidR="00AF2440" w:rsidRPr="00EF37BA" w:rsidRDefault="00AF2440" w:rsidP="00CE28DD">
            <w:pPr>
              <w:ind w:left="517" w:hanging="270"/>
              <w:jc w:val="both"/>
              <w:rPr>
                <w:rFonts w:cs="Times New Roman"/>
                <w:lang w:val="ro-RO"/>
              </w:rPr>
            </w:pPr>
            <w:r w:rsidRPr="00EF37BA">
              <w:rPr>
                <w:rFonts w:cs="Times New Roman"/>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78DE0FDA" w14:textId="5113398A" w:rsidR="00AF2440" w:rsidRPr="00EF37BA" w:rsidRDefault="00AF2440" w:rsidP="00CE28DD">
            <w:pPr>
              <w:jc w:val="both"/>
              <w:rPr>
                <w:rFonts w:cs="Times New Roman"/>
                <w:lang w:val="ro-RO"/>
              </w:rPr>
            </w:pPr>
            <w:r w:rsidRPr="00EF37BA">
              <w:rPr>
                <w:rFonts w:cs="Times New Roman"/>
                <w:lang w:val="ro-RO"/>
              </w:rPr>
              <w:t xml:space="preserve">(3)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w:t>
            </w:r>
            <w:r w:rsidRPr="00EF37BA">
              <w:rPr>
                <w:rFonts w:cs="Times New Roman"/>
                <w:lang w:val="ro-RO"/>
              </w:rPr>
              <w:lastRenderedPageBreak/>
              <w:t>centralei electrice instalată pînă la efectuarea majorării şi, respectiv, după majorare.</w:t>
            </w:r>
          </w:p>
          <w:p w14:paraId="4BEF1074" w14:textId="3BABCAB8" w:rsidR="00AF2440" w:rsidRPr="00EF37BA" w:rsidRDefault="00AF2440" w:rsidP="00CE28DD">
            <w:pPr>
              <w:jc w:val="both"/>
              <w:rPr>
                <w:rFonts w:cs="Times New Roman"/>
                <w:lang w:val="ro-RO"/>
              </w:rPr>
            </w:pPr>
            <w:r w:rsidRPr="00EF37BA">
              <w:rPr>
                <w:rFonts w:cs="Times New Roman"/>
                <w:lang w:val="ro-RO"/>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7DCA00FE" w14:textId="64F460F0" w:rsidR="00AF2440" w:rsidRPr="00EF37BA" w:rsidRDefault="00AF2440" w:rsidP="00CE28DD">
            <w:pPr>
              <w:jc w:val="both"/>
              <w:rPr>
                <w:rFonts w:cs="Times New Roman"/>
                <w:lang w:val="ro-RO"/>
              </w:rPr>
            </w:pPr>
            <w:r w:rsidRPr="00EF37BA">
              <w:rPr>
                <w:rFonts w:cs="Times New Roman"/>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3EDCEB9F" w14:textId="49950C21" w:rsidR="00AF2440" w:rsidRPr="00EF37BA" w:rsidRDefault="00AF2440" w:rsidP="00CE28DD">
            <w:pPr>
              <w:jc w:val="both"/>
              <w:rPr>
                <w:rFonts w:cs="Times New Roman"/>
                <w:lang w:val="ro-RO"/>
              </w:rPr>
            </w:pPr>
            <w:r w:rsidRPr="00EF37BA">
              <w:rPr>
                <w:rFonts w:cs="Times New Roman"/>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7F5D8A3F" w14:textId="5850C1E1" w:rsidR="00AF2440" w:rsidRPr="00EF37BA" w:rsidRDefault="00AF2440" w:rsidP="00CE28DD">
            <w:pPr>
              <w:rPr>
                <w:rFonts w:cs="Times New Roman"/>
                <w:lang w:val="ro-RO"/>
              </w:rPr>
            </w:pPr>
          </w:p>
          <w:p w14:paraId="2D2AAD61" w14:textId="594A3781" w:rsidR="00AF2440" w:rsidRPr="00EF37BA" w:rsidRDefault="00AF2440" w:rsidP="00CE28DD">
            <w:pPr>
              <w:rPr>
                <w:rFonts w:cs="Times New Roman"/>
                <w:lang w:val="ro-RO"/>
              </w:rPr>
            </w:pPr>
          </w:p>
          <w:p w14:paraId="293E9A5D" w14:textId="58308518"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t>Articolul 42.</w:t>
            </w:r>
            <w:r w:rsidRPr="00EF37BA">
              <w:rPr>
                <w:rFonts w:cs="Times New Roman"/>
                <w:color w:val="000000" w:themeColor="text1"/>
                <w:lang w:val="ro-RO"/>
              </w:rPr>
              <w:t xml:space="preserve"> </w:t>
            </w:r>
            <w:r w:rsidRPr="00B46D24">
              <w:rPr>
                <w:rFonts w:cs="Times New Roman"/>
                <w:b/>
                <w:bCs/>
                <w:color w:val="000000" w:themeColor="text1"/>
                <w:lang w:val="ro-RO"/>
              </w:rPr>
              <w:t>Informaţii cu privire la măsurile şi schemele de sprijin</w:t>
            </w:r>
          </w:p>
          <w:p w14:paraId="61B49C44" w14:textId="77777777" w:rsidR="00AF2440" w:rsidRPr="00EF37BA" w:rsidRDefault="00AF2440" w:rsidP="00CE28DD">
            <w:pPr>
              <w:jc w:val="both"/>
              <w:rPr>
                <w:rFonts w:cs="Times New Roman"/>
                <w:color w:val="000000" w:themeColor="text1"/>
                <w:lang w:val="ro-RO"/>
              </w:rPr>
            </w:pPr>
          </w:p>
          <w:p w14:paraId="564B5661" w14:textId="1852EDD4" w:rsidR="00AF2440" w:rsidRPr="00EF37BA" w:rsidRDefault="00AF2440" w:rsidP="00CE28DD">
            <w:pPr>
              <w:jc w:val="both"/>
              <w:rPr>
                <w:rFonts w:cs="Times New Roman"/>
                <w:lang w:val="ro-RO"/>
              </w:rPr>
            </w:pPr>
            <w:r w:rsidRPr="00EF37BA">
              <w:rPr>
                <w:rFonts w:cs="Times New Roman"/>
                <w:color w:val="000000" w:themeColor="text1"/>
                <w:lang w:val="ro-RO"/>
              </w:rPr>
              <w:t xml:space="preserve">Agenţia pentru Eficienţă Energetică asigură că informaţiile privind măsurile şi schemele de sprijin sînt </w:t>
            </w:r>
            <w:r w:rsidRPr="00EF37BA">
              <w:rPr>
                <w:rFonts w:cs="Times New Roman"/>
                <w:color w:val="000000" w:themeColor="text1"/>
                <w:lang w:val="ro-RO"/>
              </w:rPr>
              <w:lastRenderedPageBreak/>
              <w:t>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1404" w:type="dxa"/>
            <w:shd w:val="clear" w:color="auto" w:fill="auto"/>
          </w:tcPr>
          <w:p w14:paraId="233DAB7F" w14:textId="64946F5F" w:rsidR="00AF2440" w:rsidRPr="00EF37BA" w:rsidRDefault="00AF2440" w:rsidP="00CE28DD">
            <w:pPr>
              <w:rPr>
                <w:rFonts w:cs="Times New Roman"/>
                <w:lang w:val="ro-RO"/>
              </w:rPr>
            </w:pPr>
            <w:r w:rsidRPr="00EF37BA">
              <w:rPr>
                <w:rFonts w:cs="Times New Roman"/>
                <w:lang w:val="ro-RO"/>
              </w:rPr>
              <w:lastRenderedPageBreak/>
              <w:t>Compatibil</w:t>
            </w:r>
          </w:p>
          <w:p w14:paraId="0FE8DBF7" w14:textId="77777777" w:rsidR="00AF2440" w:rsidRPr="00EF37BA" w:rsidRDefault="00AF2440" w:rsidP="00CE28DD">
            <w:pPr>
              <w:rPr>
                <w:rFonts w:cs="Times New Roman"/>
                <w:lang w:val="ro-RO"/>
              </w:rPr>
            </w:pPr>
          </w:p>
          <w:p w14:paraId="734B4860" w14:textId="77777777" w:rsidR="00AF2440" w:rsidRPr="00EF37BA" w:rsidRDefault="00AF2440" w:rsidP="00CE28DD">
            <w:pPr>
              <w:rPr>
                <w:rFonts w:cs="Times New Roman"/>
                <w:lang w:val="ro-RO"/>
              </w:rPr>
            </w:pPr>
          </w:p>
          <w:p w14:paraId="2A248D2D" w14:textId="77777777" w:rsidR="00AF2440" w:rsidRPr="00EF37BA" w:rsidRDefault="00AF2440" w:rsidP="00CE28DD">
            <w:pPr>
              <w:rPr>
                <w:rFonts w:cs="Times New Roman"/>
                <w:lang w:val="ro-RO"/>
              </w:rPr>
            </w:pPr>
          </w:p>
          <w:p w14:paraId="5748CC64" w14:textId="77777777" w:rsidR="00AF2440" w:rsidRPr="00EF37BA" w:rsidRDefault="00AF2440" w:rsidP="00CE28DD">
            <w:pPr>
              <w:rPr>
                <w:rFonts w:cs="Times New Roman"/>
                <w:lang w:val="ro-RO"/>
              </w:rPr>
            </w:pPr>
          </w:p>
          <w:p w14:paraId="1ED5F863" w14:textId="77777777" w:rsidR="00AF2440" w:rsidRPr="00EF37BA" w:rsidRDefault="00AF2440" w:rsidP="00CE28DD">
            <w:pPr>
              <w:rPr>
                <w:rFonts w:cs="Times New Roman"/>
                <w:lang w:val="ro-RO"/>
              </w:rPr>
            </w:pPr>
          </w:p>
          <w:p w14:paraId="11A6C290" w14:textId="77777777" w:rsidR="00AF2440" w:rsidRPr="00EF37BA" w:rsidRDefault="00AF2440" w:rsidP="00CE28DD">
            <w:pPr>
              <w:rPr>
                <w:rFonts w:cs="Times New Roman"/>
                <w:lang w:val="ro-RO"/>
              </w:rPr>
            </w:pPr>
          </w:p>
          <w:p w14:paraId="4582C490" w14:textId="77777777" w:rsidR="00AF2440" w:rsidRPr="00EF37BA" w:rsidRDefault="00AF2440" w:rsidP="00CE28DD">
            <w:pPr>
              <w:rPr>
                <w:rFonts w:cs="Times New Roman"/>
                <w:lang w:val="ro-RO"/>
              </w:rPr>
            </w:pPr>
          </w:p>
          <w:p w14:paraId="44BB8F45" w14:textId="77777777" w:rsidR="00AF2440" w:rsidRPr="00EF37BA" w:rsidRDefault="00AF2440" w:rsidP="00CE28DD">
            <w:pPr>
              <w:rPr>
                <w:rFonts w:cs="Times New Roman"/>
                <w:lang w:val="ro-RO"/>
              </w:rPr>
            </w:pPr>
          </w:p>
          <w:p w14:paraId="6A74246D" w14:textId="77777777" w:rsidR="00AF2440" w:rsidRPr="00EF37BA" w:rsidRDefault="00AF2440" w:rsidP="00CE28DD">
            <w:pPr>
              <w:rPr>
                <w:rFonts w:cs="Times New Roman"/>
                <w:lang w:val="ro-RO"/>
              </w:rPr>
            </w:pPr>
          </w:p>
          <w:p w14:paraId="04A66C0D" w14:textId="77777777" w:rsidR="00AF2440" w:rsidRPr="00EF37BA" w:rsidRDefault="00AF2440" w:rsidP="00CE28DD">
            <w:pPr>
              <w:rPr>
                <w:rFonts w:cs="Times New Roman"/>
                <w:lang w:val="ro-RO"/>
              </w:rPr>
            </w:pPr>
          </w:p>
          <w:p w14:paraId="7F8BEB43" w14:textId="77777777" w:rsidR="00AF2440" w:rsidRPr="00EF37BA" w:rsidRDefault="00AF2440" w:rsidP="00CE28DD">
            <w:pPr>
              <w:rPr>
                <w:rFonts w:cs="Times New Roman"/>
                <w:lang w:val="ro-RO"/>
              </w:rPr>
            </w:pPr>
          </w:p>
          <w:p w14:paraId="35CD608D" w14:textId="77777777" w:rsidR="00AF2440" w:rsidRPr="00EF37BA" w:rsidRDefault="00AF2440" w:rsidP="00CE28DD">
            <w:pPr>
              <w:rPr>
                <w:rFonts w:cs="Times New Roman"/>
                <w:lang w:val="ro-RO"/>
              </w:rPr>
            </w:pPr>
          </w:p>
          <w:p w14:paraId="22FDDAC4" w14:textId="77777777" w:rsidR="00AF2440" w:rsidRPr="00EF37BA" w:rsidRDefault="00AF2440" w:rsidP="00CE28DD">
            <w:pPr>
              <w:rPr>
                <w:rFonts w:cs="Times New Roman"/>
                <w:lang w:val="ro-RO"/>
              </w:rPr>
            </w:pPr>
          </w:p>
          <w:p w14:paraId="7FBE4700" w14:textId="77777777" w:rsidR="00AF2440" w:rsidRPr="00EF37BA" w:rsidRDefault="00AF2440" w:rsidP="00CE28DD">
            <w:pPr>
              <w:rPr>
                <w:rFonts w:cs="Times New Roman"/>
                <w:lang w:val="ro-RO"/>
              </w:rPr>
            </w:pPr>
          </w:p>
          <w:p w14:paraId="41B6B4E0" w14:textId="77777777" w:rsidR="00AF2440" w:rsidRPr="00EF37BA" w:rsidRDefault="00AF2440" w:rsidP="00CE28DD">
            <w:pPr>
              <w:rPr>
                <w:rFonts w:cs="Times New Roman"/>
                <w:lang w:val="ro-RO"/>
              </w:rPr>
            </w:pPr>
          </w:p>
          <w:p w14:paraId="1945C22E" w14:textId="77777777" w:rsidR="00AF2440" w:rsidRPr="00EF37BA" w:rsidRDefault="00AF2440" w:rsidP="00CE28DD">
            <w:pPr>
              <w:rPr>
                <w:rFonts w:cs="Times New Roman"/>
                <w:lang w:val="ro-RO"/>
              </w:rPr>
            </w:pPr>
          </w:p>
          <w:p w14:paraId="24371928" w14:textId="77777777" w:rsidR="00AF2440" w:rsidRPr="00EF37BA" w:rsidRDefault="00AF2440" w:rsidP="00CE28DD">
            <w:pPr>
              <w:rPr>
                <w:rFonts w:cs="Times New Roman"/>
                <w:lang w:val="ro-RO"/>
              </w:rPr>
            </w:pPr>
          </w:p>
          <w:p w14:paraId="70CCE114" w14:textId="77777777" w:rsidR="00AF2440" w:rsidRPr="00EF37BA" w:rsidRDefault="00AF2440" w:rsidP="00CE28DD">
            <w:pPr>
              <w:rPr>
                <w:rFonts w:cs="Times New Roman"/>
                <w:lang w:val="ro-RO"/>
              </w:rPr>
            </w:pPr>
          </w:p>
          <w:p w14:paraId="7EE3BC64" w14:textId="77777777" w:rsidR="00AF2440" w:rsidRPr="00EF37BA" w:rsidRDefault="00AF2440" w:rsidP="00CE28DD">
            <w:pPr>
              <w:rPr>
                <w:rFonts w:cs="Times New Roman"/>
                <w:lang w:val="ro-RO"/>
              </w:rPr>
            </w:pPr>
          </w:p>
          <w:p w14:paraId="01BF398D" w14:textId="77777777" w:rsidR="00AF2440" w:rsidRPr="00EF37BA" w:rsidRDefault="00AF2440" w:rsidP="00CE28DD">
            <w:pPr>
              <w:rPr>
                <w:rFonts w:cs="Times New Roman"/>
                <w:lang w:val="ro-RO"/>
              </w:rPr>
            </w:pPr>
          </w:p>
          <w:p w14:paraId="200F7505" w14:textId="77777777" w:rsidR="00AF2440" w:rsidRPr="00EF37BA" w:rsidRDefault="00AF2440" w:rsidP="00CE28DD">
            <w:pPr>
              <w:rPr>
                <w:rFonts w:cs="Times New Roman"/>
                <w:lang w:val="ro-RO"/>
              </w:rPr>
            </w:pPr>
          </w:p>
          <w:p w14:paraId="0C090D66" w14:textId="77777777" w:rsidR="00AF2440" w:rsidRPr="00EF37BA" w:rsidRDefault="00AF2440" w:rsidP="00CE28DD">
            <w:pPr>
              <w:rPr>
                <w:rFonts w:cs="Times New Roman"/>
                <w:lang w:val="ro-RO"/>
              </w:rPr>
            </w:pPr>
          </w:p>
          <w:p w14:paraId="5253BE99" w14:textId="77777777" w:rsidR="00AF2440" w:rsidRPr="00EF37BA" w:rsidRDefault="00AF2440" w:rsidP="00CE28DD">
            <w:pPr>
              <w:rPr>
                <w:rFonts w:cs="Times New Roman"/>
                <w:lang w:val="ro-RO"/>
              </w:rPr>
            </w:pPr>
          </w:p>
          <w:p w14:paraId="71C3C46D" w14:textId="77777777" w:rsidR="00AF2440" w:rsidRPr="00EF37BA" w:rsidRDefault="00AF2440" w:rsidP="00CE28DD">
            <w:pPr>
              <w:rPr>
                <w:rFonts w:cs="Times New Roman"/>
                <w:lang w:val="ro-RO"/>
              </w:rPr>
            </w:pPr>
          </w:p>
          <w:p w14:paraId="7E53896C" w14:textId="77777777" w:rsidR="00AF2440" w:rsidRPr="00EF37BA" w:rsidRDefault="00AF2440" w:rsidP="00CE28DD">
            <w:pPr>
              <w:rPr>
                <w:rFonts w:cs="Times New Roman"/>
                <w:lang w:val="ro-RO"/>
              </w:rPr>
            </w:pPr>
          </w:p>
          <w:p w14:paraId="65CBEFF0" w14:textId="77777777" w:rsidR="00AF2440" w:rsidRPr="00EF37BA" w:rsidRDefault="00AF2440" w:rsidP="00CE28DD">
            <w:pPr>
              <w:rPr>
                <w:rFonts w:cs="Times New Roman"/>
                <w:lang w:val="ro-RO"/>
              </w:rPr>
            </w:pPr>
          </w:p>
          <w:p w14:paraId="5BC0C631" w14:textId="77777777" w:rsidR="00AF2440" w:rsidRPr="00EF37BA" w:rsidRDefault="00AF2440" w:rsidP="00CE28DD">
            <w:pPr>
              <w:rPr>
                <w:rFonts w:cs="Times New Roman"/>
                <w:lang w:val="ro-RO"/>
              </w:rPr>
            </w:pPr>
          </w:p>
          <w:p w14:paraId="0D80373F" w14:textId="77777777" w:rsidR="00AF2440" w:rsidRPr="00EF37BA" w:rsidRDefault="00AF2440" w:rsidP="00CE28DD">
            <w:pPr>
              <w:rPr>
                <w:rFonts w:cs="Times New Roman"/>
                <w:lang w:val="ro-RO"/>
              </w:rPr>
            </w:pPr>
          </w:p>
          <w:p w14:paraId="0AD41F84" w14:textId="77777777" w:rsidR="00AF2440" w:rsidRPr="00EF37BA" w:rsidRDefault="00AF2440" w:rsidP="00CE28DD">
            <w:pPr>
              <w:rPr>
                <w:rFonts w:cs="Times New Roman"/>
                <w:lang w:val="ro-RO"/>
              </w:rPr>
            </w:pPr>
          </w:p>
          <w:p w14:paraId="06C9C434" w14:textId="77777777" w:rsidR="00AF2440" w:rsidRPr="00EF37BA" w:rsidRDefault="00AF2440" w:rsidP="00CE28DD">
            <w:pPr>
              <w:rPr>
                <w:rFonts w:cs="Times New Roman"/>
                <w:lang w:val="ro-RO"/>
              </w:rPr>
            </w:pPr>
          </w:p>
          <w:p w14:paraId="0578A9AE" w14:textId="77777777" w:rsidR="00AF2440" w:rsidRPr="00EF37BA" w:rsidRDefault="00AF2440" w:rsidP="00CE28DD">
            <w:pPr>
              <w:rPr>
                <w:rFonts w:cs="Times New Roman"/>
                <w:lang w:val="ro-RO"/>
              </w:rPr>
            </w:pPr>
          </w:p>
          <w:p w14:paraId="011220D4" w14:textId="77777777" w:rsidR="00AF2440" w:rsidRPr="00EF37BA" w:rsidRDefault="00AF2440" w:rsidP="00CE28DD">
            <w:pPr>
              <w:rPr>
                <w:rFonts w:cs="Times New Roman"/>
                <w:lang w:val="ro-RO"/>
              </w:rPr>
            </w:pPr>
          </w:p>
          <w:p w14:paraId="2F82035D" w14:textId="77777777" w:rsidR="00AF2440" w:rsidRPr="00EF37BA" w:rsidRDefault="00AF2440" w:rsidP="00CE28DD">
            <w:pPr>
              <w:rPr>
                <w:rFonts w:cs="Times New Roman"/>
                <w:lang w:val="ro-RO"/>
              </w:rPr>
            </w:pPr>
          </w:p>
          <w:p w14:paraId="29C7CFEB" w14:textId="77777777" w:rsidR="00AF2440" w:rsidRPr="00EF37BA" w:rsidRDefault="00AF2440" w:rsidP="00CE28DD">
            <w:pPr>
              <w:rPr>
                <w:rFonts w:cs="Times New Roman"/>
                <w:lang w:val="ro-RO"/>
              </w:rPr>
            </w:pPr>
          </w:p>
          <w:p w14:paraId="71803423" w14:textId="77777777" w:rsidR="00AF2440" w:rsidRPr="00EF37BA" w:rsidRDefault="00AF2440" w:rsidP="00CE28DD">
            <w:pPr>
              <w:rPr>
                <w:rFonts w:cs="Times New Roman"/>
                <w:lang w:val="ro-RO"/>
              </w:rPr>
            </w:pPr>
          </w:p>
          <w:p w14:paraId="5E5D0907" w14:textId="77777777" w:rsidR="00AF2440" w:rsidRPr="00EF37BA" w:rsidRDefault="00AF2440" w:rsidP="00CE28DD">
            <w:pPr>
              <w:rPr>
                <w:rFonts w:cs="Times New Roman"/>
                <w:lang w:val="ro-RO"/>
              </w:rPr>
            </w:pPr>
          </w:p>
          <w:p w14:paraId="32303FC3" w14:textId="77777777" w:rsidR="00AF2440" w:rsidRPr="00EF37BA" w:rsidRDefault="00AF2440" w:rsidP="00CE28DD">
            <w:pPr>
              <w:rPr>
                <w:rFonts w:cs="Times New Roman"/>
                <w:lang w:val="ro-RO"/>
              </w:rPr>
            </w:pPr>
          </w:p>
          <w:p w14:paraId="000AFD1A" w14:textId="77777777" w:rsidR="00AF2440" w:rsidRPr="00EF37BA" w:rsidRDefault="00AF2440" w:rsidP="00CE28DD">
            <w:pPr>
              <w:rPr>
                <w:rFonts w:cs="Times New Roman"/>
                <w:lang w:val="ro-RO"/>
              </w:rPr>
            </w:pPr>
          </w:p>
          <w:p w14:paraId="409C7914" w14:textId="77777777" w:rsidR="00AF2440" w:rsidRPr="00EF37BA" w:rsidRDefault="00AF2440" w:rsidP="00CE28DD">
            <w:pPr>
              <w:rPr>
                <w:rFonts w:cs="Times New Roman"/>
                <w:lang w:val="ro-RO"/>
              </w:rPr>
            </w:pPr>
          </w:p>
          <w:p w14:paraId="4DDDDBAB" w14:textId="77777777" w:rsidR="00AF2440" w:rsidRPr="00EF37BA" w:rsidRDefault="00AF2440" w:rsidP="00CE28DD">
            <w:pPr>
              <w:rPr>
                <w:rFonts w:cs="Times New Roman"/>
                <w:lang w:val="ro-RO"/>
              </w:rPr>
            </w:pPr>
          </w:p>
          <w:p w14:paraId="534109B5" w14:textId="77777777" w:rsidR="00AF2440" w:rsidRPr="00EF37BA" w:rsidRDefault="00AF2440" w:rsidP="00CE28DD">
            <w:pPr>
              <w:rPr>
                <w:rFonts w:cs="Times New Roman"/>
                <w:lang w:val="ro-RO"/>
              </w:rPr>
            </w:pPr>
          </w:p>
          <w:p w14:paraId="011E55C0" w14:textId="77777777" w:rsidR="00AF2440" w:rsidRPr="00EF37BA" w:rsidRDefault="00AF2440" w:rsidP="00CE28DD">
            <w:pPr>
              <w:rPr>
                <w:rFonts w:cs="Times New Roman"/>
                <w:lang w:val="ro-RO"/>
              </w:rPr>
            </w:pPr>
          </w:p>
          <w:p w14:paraId="03CC56EF" w14:textId="77777777" w:rsidR="00AF2440" w:rsidRPr="00EF37BA" w:rsidRDefault="00AF2440" w:rsidP="00CE28DD">
            <w:pPr>
              <w:rPr>
                <w:rFonts w:cs="Times New Roman"/>
                <w:lang w:val="ro-RO"/>
              </w:rPr>
            </w:pPr>
          </w:p>
          <w:p w14:paraId="512FBA6F" w14:textId="77777777" w:rsidR="00AF2440" w:rsidRPr="00EF37BA" w:rsidRDefault="00AF2440" w:rsidP="00CE28DD">
            <w:pPr>
              <w:rPr>
                <w:rFonts w:cs="Times New Roman"/>
                <w:lang w:val="ro-RO"/>
              </w:rPr>
            </w:pPr>
          </w:p>
          <w:p w14:paraId="2F100EB9" w14:textId="77777777" w:rsidR="00AF2440" w:rsidRPr="00EF37BA" w:rsidRDefault="00AF2440" w:rsidP="00CE28DD">
            <w:pPr>
              <w:rPr>
                <w:rFonts w:cs="Times New Roman"/>
                <w:lang w:val="ro-RO"/>
              </w:rPr>
            </w:pPr>
          </w:p>
          <w:p w14:paraId="161193FE" w14:textId="77777777" w:rsidR="00AF2440" w:rsidRPr="00EF37BA" w:rsidRDefault="00AF2440" w:rsidP="00CE28DD">
            <w:pPr>
              <w:rPr>
                <w:rFonts w:cs="Times New Roman"/>
                <w:lang w:val="ro-RO"/>
              </w:rPr>
            </w:pPr>
          </w:p>
          <w:p w14:paraId="3B67475F" w14:textId="77777777" w:rsidR="00AF2440" w:rsidRPr="00EF37BA" w:rsidRDefault="00AF2440" w:rsidP="00CE28DD">
            <w:pPr>
              <w:rPr>
                <w:rFonts w:cs="Times New Roman"/>
                <w:lang w:val="ro-RO"/>
              </w:rPr>
            </w:pPr>
          </w:p>
          <w:p w14:paraId="0429E806" w14:textId="77777777" w:rsidR="00AF2440" w:rsidRPr="00EF37BA" w:rsidRDefault="00AF2440" w:rsidP="00CE28DD">
            <w:pPr>
              <w:rPr>
                <w:rFonts w:cs="Times New Roman"/>
                <w:lang w:val="ro-RO"/>
              </w:rPr>
            </w:pPr>
          </w:p>
          <w:p w14:paraId="56B6DFDB" w14:textId="77777777" w:rsidR="00AF2440" w:rsidRPr="00EF37BA" w:rsidRDefault="00AF2440" w:rsidP="00CE28DD">
            <w:pPr>
              <w:rPr>
                <w:rFonts w:cs="Times New Roman"/>
                <w:lang w:val="ro-RO"/>
              </w:rPr>
            </w:pPr>
          </w:p>
          <w:p w14:paraId="40B6BECF" w14:textId="77777777" w:rsidR="00AF2440" w:rsidRPr="00EF37BA" w:rsidRDefault="00AF2440" w:rsidP="00CE28DD">
            <w:pPr>
              <w:rPr>
                <w:rFonts w:cs="Times New Roman"/>
                <w:lang w:val="ro-RO"/>
              </w:rPr>
            </w:pPr>
          </w:p>
          <w:p w14:paraId="3DC2D468" w14:textId="77777777" w:rsidR="00AF2440" w:rsidRPr="00EF37BA" w:rsidRDefault="00AF2440" w:rsidP="00CE28DD">
            <w:pPr>
              <w:rPr>
                <w:rFonts w:cs="Times New Roman"/>
                <w:lang w:val="ro-RO"/>
              </w:rPr>
            </w:pPr>
          </w:p>
          <w:p w14:paraId="765B5F03" w14:textId="77777777" w:rsidR="00AF2440" w:rsidRPr="00EF37BA" w:rsidRDefault="00AF2440" w:rsidP="00CE28DD">
            <w:pPr>
              <w:rPr>
                <w:rFonts w:cs="Times New Roman"/>
                <w:lang w:val="ro-RO"/>
              </w:rPr>
            </w:pPr>
          </w:p>
          <w:p w14:paraId="2A58F000" w14:textId="77777777" w:rsidR="00AF2440" w:rsidRPr="00EF37BA" w:rsidRDefault="00AF2440" w:rsidP="00CE28DD">
            <w:pPr>
              <w:rPr>
                <w:rFonts w:cs="Times New Roman"/>
                <w:lang w:val="ro-RO"/>
              </w:rPr>
            </w:pPr>
          </w:p>
          <w:p w14:paraId="30FBF7DC" w14:textId="77777777" w:rsidR="00AF2440" w:rsidRPr="00EF37BA" w:rsidRDefault="00AF2440" w:rsidP="00CE28DD">
            <w:pPr>
              <w:rPr>
                <w:rFonts w:cs="Times New Roman"/>
                <w:lang w:val="ro-RO"/>
              </w:rPr>
            </w:pPr>
          </w:p>
          <w:p w14:paraId="4D606DD1" w14:textId="77777777" w:rsidR="00AF2440" w:rsidRPr="00EF37BA" w:rsidRDefault="00AF2440" w:rsidP="00CE28DD">
            <w:pPr>
              <w:rPr>
                <w:rFonts w:cs="Times New Roman"/>
                <w:lang w:val="ro-RO"/>
              </w:rPr>
            </w:pPr>
          </w:p>
          <w:p w14:paraId="0761BBED" w14:textId="77777777" w:rsidR="00AF2440" w:rsidRPr="00EF37BA" w:rsidRDefault="00AF2440" w:rsidP="00CE28DD">
            <w:pPr>
              <w:rPr>
                <w:rFonts w:cs="Times New Roman"/>
                <w:lang w:val="ro-RO"/>
              </w:rPr>
            </w:pPr>
          </w:p>
          <w:p w14:paraId="4B733423" w14:textId="77777777" w:rsidR="00AF2440" w:rsidRPr="00EF37BA" w:rsidRDefault="00AF2440" w:rsidP="00CE28DD">
            <w:pPr>
              <w:rPr>
                <w:rFonts w:cs="Times New Roman"/>
                <w:lang w:val="ro-RO"/>
              </w:rPr>
            </w:pPr>
          </w:p>
          <w:p w14:paraId="1DA3EFAB" w14:textId="77777777" w:rsidR="00AF2440" w:rsidRPr="00EF37BA" w:rsidRDefault="00AF2440" w:rsidP="00CE28DD">
            <w:pPr>
              <w:rPr>
                <w:rFonts w:cs="Times New Roman"/>
                <w:lang w:val="ro-RO"/>
              </w:rPr>
            </w:pPr>
          </w:p>
          <w:p w14:paraId="352E3B81" w14:textId="77777777" w:rsidR="00AF2440" w:rsidRPr="00EF37BA" w:rsidRDefault="00AF2440" w:rsidP="00CE28DD">
            <w:pPr>
              <w:rPr>
                <w:rFonts w:cs="Times New Roman"/>
                <w:lang w:val="ro-RO"/>
              </w:rPr>
            </w:pPr>
          </w:p>
          <w:p w14:paraId="49AD892C" w14:textId="77777777" w:rsidR="00AF2440" w:rsidRPr="00EF37BA" w:rsidRDefault="00AF2440" w:rsidP="00CE28DD">
            <w:pPr>
              <w:rPr>
                <w:rFonts w:cs="Times New Roman"/>
                <w:lang w:val="ro-RO"/>
              </w:rPr>
            </w:pPr>
          </w:p>
          <w:p w14:paraId="21743780" w14:textId="77777777" w:rsidR="00AF2440" w:rsidRPr="00EF37BA" w:rsidRDefault="00AF2440" w:rsidP="00CE28DD">
            <w:pPr>
              <w:rPr>
                <w:rFonts w:cs="Times New Roman"/>
                <w:lang w:val="ro-RO"/>
              </w:rPr>
            </w:pPr>
          </w:p>
          <w:p w14:paraId="0281ED2A" w14:textId="77777777" w:rsidR="00AF2440" w:rsidRPr="00EF37BA" w:rsidRDefault="00AF2440" w:rsidP="00CE28DD">
            <w:pPr>
              <w:rPr>
                <w:rFonts w:cs="Times New Roman"/>
                <w:lang w:val="ro-RO"/>
              </w:rPr>
            </w:pPr>
          </w:p>
          <w:p w14:paraId="4D74188F" w14:textId="77777777" w:rsidR="00AF2440" w:rsidRPr="00EF37BA" w:rsidRDefault="00AF2440" w:rsidP="00CE28DD">
            <w:pPr>
              <w:rPr>
                <w:rFonts w:cs="Times New Roman"/>
                <w:lang w:val="ro-RO"/>
              </w:rPr>
            </w:pPr>
          </w:p>
          <w:p w14:paraId="79DEF78C" w14:textId="77777777" w:rsidR="00AF2440" w:rsidRPr="00EF37BA" w:rsidRDefault="00AF2440" w:rsidP="00CE28DD">
            <w:pPr>
              <w:rPr>
                <w:rFonts w:cs="Times New Roman"/>
                <w:lang w:val="ro-RO"/>
              </w:rPr>
            </w:pPr>
          </w:p>
          <w:p w14:paraId="79CB9F48" w14:textId="77777777" w:rsidR="00AF2440" w:rsidRPr="00EF37BA" w:rsidRDefault="00AF2440" w:rsidP="00CE28DD">
            <w:pPr>
              <w:rPr>
                <w:rFonts w:cs="Times New Roman"/>
                <w:lang w:val="ro-RO"/>
              </w:rPr>
            </w:pPr>
          </w:p>
          <w:p w14:paraId="13AA7CE1" w14:textId="77777777" w:rsidR="00AF2440" w:rsidRPr="00EF37BA" w:rsidRDefault="00AF2440" w:rsidP="00CE28DD">
            <w:pPr>
              <w:rPr>
                <w:rFonts w:cs="Times New Roman"/>
                <w:lang w:val="ro-RO"/>
              </w:rPr>
            </w:pPr>
          </w:p>
          <w:p w14:paraId="0E8570A0" w14:textId="77777777" w:rsidR="00AF2440" w:rsidRPr="00EF37BA" w:rsidRDefault="00AF2440" w:rsidP="00CE28DD">
            <w:pPr>
              <w:rPr>
                <w:rFonts w:cs="Times New Roman"/>
                <w:lang w:val="ro-RO"/>
              </w:rPr>
            </w:pPr>
          </w:p>
          <w:p w14:paraId="303E5609" w14:textId="77777777" w:rsidR="00AF2440" w:rsidRPr="00EF37BA" w:rsidRDefault="00AF2440" w:rsidP="00CE28DD">
            <w:pPr>
              <w:rPr>
                <w:rFonts w:cs="Times New Roman"/>
                <w:lang w:val="ro-RO"/>
              </w:rPr>
            </w:pPr>
          </w:p>
          <w:p w14:paraId="62775BAD" w14:textId="77777777" w:rsidR="00AF2440" w:rsidRPr="00EF37BA" w:rsidRDefault="00AF2440" w:rsidP="00CE28DD">
            <w:pPr>
              <w:rPr>
                <w:rFonts w:cs="Times New Roman"/>
                <w:lang w:val="ro-RO"/>
              </w:rPr>
            </w:pPr>
          </w:p>
          <w:p w14:paraId="1804F5D5" w14:textId="77777777" w:rsidR="00AF2440" w:rsidRPr="00EF37BA" w:rsidRDefault="00AF2440" w:rsidP="00CE28DD">
            <w:pPr>
              <w:rPr>
                <w:rFonts w:cs="Times New Roman"/>
                <w:lang w:val="ro-RO"/>
              </w:rPr>
            </w:pPr>
          </w:p>
          <w:p w14:paraId="1157BB22" w14:textId="77777777" w:rsidR="00AF2440" w:rsidRPr="00EF37BA" w:rsidRDefault="00AF2440" w:rsidP="00CE28DD">
            <w:pPr>
              <w:rPr>
                <w:rFonts w:cs="Times New Roman"/>
                <w:lang w:val="ro-RO"/>
              </w:rPr>
            </w:pPr>
          </w:p>
          <w:p w14:paraId="6DB2B727" w14:textId="77777777" w:rsidR="00AF2440" w:rsidRPr="00EF37BA" w:rsidRDefault="00AF2440" w:rsidP="00CE28DD">
            <w:pPr>
              <w:rPr>
                <w:rFonts w:cs="Times New Roman"/>
                <w:lang w:val="ro-RO"/>
              </w:rPr>
            </w:pPr>
          </w:p>
        </w:tc>
        <w:tc>
          <w:tcPr>
            <w:tcW w:w="0" w:type="auto"/>
            <w:shd w:val="clear" w:color="auto" w:fill="auto"/>
          </w:tcPr>
          <w:p w14:paraId="57C97CC2" w14:textId="05AE0CBE" w:rsidR="00AF2440" w:rsidRPr="00EF37BA" w:rsidRDefault="003034EE" w:rsidP="00CE28DD">
            <w:pPr>
              <w:rPr>
                <w:rFonts w:cs="Times New Roman"/>
                <w:lang w:val="ro-RO"/>
              </w:rPr>
            </w:pPr>
            <w:r w:rsidRPr="00EF37BA">
              <w:rPr>
                <w:rFonts w:cs="Times New Roman"/>
                <w:lang w:val="ro-RO"/>
              </w:rPr>
              <w:lastRenderedPageBreak/>
              <w:t>A fost transpus prin modificarile anterioara a Legii 10/2016.</w:t>
            </w:r>
          </w:p>
        </w:tc>
      </w:tr>
      <w:tr w:rsidR="00AF2440" w:rsidRPr="00915A34" w14:paraId="0CA01B19" w14:textId="77777777" w:rsidTr="001C4C64">
        <w:trPr>
          <w:gridAfter w:val="1"/>
          <w:wAfter w:w="25" w:type="dxa"/>
        </w:trPr>
        <w:tc>
          <w:tcPr>
            <w:tcW w:w="0" w:type="auto"/>
            <w:shd w:val="clear" w:color="auto" w:fill="auto"/>
          </w:tcPr>
          <w:p w14:paraId="1EC20233" w14:textId="42749562" w:rsidR="00AF2440" w:rsidRPr="00EF37BA" w:rsidRDefault="00AF2440" w:rsidP="00446DB3">
            <w:pPr>
              <w:rPr>
                <w:rFonts w:cs="Times New Roman"/>
                <w:b/>
                <w:lang w:val="ro-RO"/>
              </w:rPr>
            </w:pPr>
            <w:r w:rsidRPr="00EF37BA">
              <w:rPr>
                <w:rFonts w:cs="Times New Roman"/>
                <w:b/>
                <w:lang w:val="ro-RO"/>
              </w:rPr>
              <w:lastRenderedPageBreak/>
              <w:t>Articolul 5</w:t>
            </w:r>
            <w:r w:rsidR="00446DB3">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situaţi în alte Părți Contractante sau state membre, cu aplicarea condiţiilor stabilite în prezentul articol.</w:t>
            </w:r>
          </w:p>
          <w:p w14:paraId="1DA70415"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cătorii situaţi în alte Părți Contractante sau state membre.</w:t>
            </w:r>
          </w:p>
          <w:p w14:paraId="2B544CA8"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Astfel de cote orientative pot, în fiecare an, să reprezinte cel puţin 5 % în perioada 2023-2026 și cel puţin 10 % în perioada 2027-2030 sau, dacă acestea au un nivel inferior, se pot situa la nivelul interconecti­ vităţii Părții Contractante în cauză în orice an dat.</w:t>
            </w:r>
          </w:p>
          <w:p w14:paraId="5C0D9741"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a dobândi experienţă suplimentară în materie de punere în aplicare, Părțile Contractante pot organiza unul sau mai multe proiecte-pilot de scheme de sprijin la care au acces producătorii situaţi în alte Părți Contractante sau  state membre.</w:t>
            </w:r>
          </w:p>
          <w:p w14:paraId="10708ABB"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886F3E9" w14:textId="77777777"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solicita dovezi ale importului efectiv de energie electrică din surse regenerabile. În acest scop, Părțile Contractante pot limita accesul la schemele lor de sprijin în favoarea producătorilor situaţi în Părțile Contractante sau statele membre cu care există o conexiune directă prin inter­ conexiuni. Cu toate acestea, Părțile Contractante nu modifică și nu afectează în niciun fel programele interzonale sau alocarea capacităţilor din cauza producătorilor care participă la scheme de sprijin transfrontaliere. Trans­ ferurile transfrontaliere de energie electrică sunt determinate exclusiv de rezultatul alocării capacităţilor în temeiul dreptului Comunității Energetice privind piaţa internă a energiei electrice.</w:t>
            </w:r>
          </w:p>
          <w:p w14:paraId="7C481286"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73FB998F" w14:textId="77777777"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cazul în care o Parte Contractantă decide să deschidă accesul </w:t>
            </w:r>
            <w:r w:rsidRPr="00EF37BA">
              <w:rPr>
                <w:rFonts w:ascii="Times New Roman" w:hAnsi="Times New Roman" w:cs="Times New Roman"/>
                <w:color w:val="231F20"/>
                <w:sz w:val="22"/>
                <w:szCs w:val="22"/>
                <w:lang w:val="ro-RO"/>
              </w:rPr>
              <w:lastRenderedPageBreak/>
              <w:t>la schemele de sprijin pentru producători situaţi în alte Părți Contractante sau state membre, Părțile Contractante în cauză se pun de acord asupra principiilor unei astfel de participări. Aceste acorduri cuprind cel puţin principiile alocării energiei electrice din surse regenerabile care face obiectul sprijinului transfrontalier.</w:t>
            </w:r>
          </w:p>
          <w:p w14:paraId="163EFEF5"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09C7C829" w14:textId="77777777"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sprijină Părțile Contractante în cauză, la cererea acestora, pe întreg parcursul procesului de negociere, la stabilirea modalităţilor de cooperare, prin furnizarea de informaţii și analize, inclusiv date cantitative și calitative privind costurile și beneficiile directe și indirecte ale cooperării, precum și prin îndrumare și cunoștinţe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AF2440" w:rsidRPr="00EF37BA" w:rsidRDefault="00AF2440" w:rsidP="00CE28DD">
            <w:pPr>
              <w:pStyle w:val="ListParagraph"/>
              <w:ind w:left="0" w:firstLine="0"/>
              <w:contextualSpacing w:val="0"/>
              <w:rPr>
                <w:color w:val="333333"/>
                <w:sz w:val="22"/>
                <w:szCs w:val="22"/>
                <w:lang w:val="ro-RO"/>
              </w:rPr>
            </w:pPr>
          </w:p>
          <w:p w14:paraId="2298A1E6" w14:textId="77777777"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în 2024, Secretariatul face o evaluare a punerii în aplicare a prezentului articol. Evaluarea respectivă analizează nevoia de a impune Părțile Contractante să permită parţial accesul la schemele lor de sprijin pentru energia electrică din surse regenerabile producătorilor situaţi în alte Părți Contractante sau state membre, ţinta reprezentând o cotă de 5 % până în 2025 și de 10 % până în 2030.</w:t>
            </w:r>
          </w:p>
          <w:p w14:paraId="5487C613" w14:textId="77777777" w:rsidR="00AF2440" w:rsidRPr="00EF37BA" w:rsidRDefault="00AF2440" w:rsidP="00CE28DD">
            <w:pPr>
              <w:pStyle w:val="ListParagraph"/>
              <w:ind w:left="0" w:firstLine="0"/>
              <w:contextualSpacing w:val="0"/>
              <w:rPr>
                <w:color w:val="333333"/>
                <w:sz w:val="22"/>
                <w:szCs w:val="22"/>
                <w:lang w:val="ro-RO"/>
              </w:rPr>
            </w:pPr>
          </w:p>
          <w:p w14:paraId="77C6B8B7" w14:textId="77777777" w:rsidR="00AF2440" w:rsidRPr="00EF37BA" w:rsidRDefault="00AF2440" w:rsidP="00CE28D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5172" w:type="dxa"/>
            <w:shd w:val="clear" w:color="auto" w:fill="auto"/>
          </w:tcPr>
          <w:p w14:paraId="408405AD" w14:textId="77777777" w:rsidR="00AF2440" w:rsidRPr="00EF37BA" w:rsidRDefault="00AF2440" w:rsidP="00CE28DD">
            <w:pPr>
              <w:pStyle w:val="ListParagraph"/>
              <w:ind w:left="0" w:firstLine="0"/>
              <w:contextualSpacing w:val="0"/>
              <w:rPr>
                <w:rFonts w:eastAsia="Calibri"/>
                <w:sz w:val="22"/>
                <w:szCs w:val="22"/>
                <w:lang w:val="ro-RO"/>
              </w:rPr>
            </w:pPr>
          </w:p>
          <w:p w14:paraId="23DA9AD6" w14:textId="77777777" w:rsidR="00AF2440" w:rsidRPr="00EF37BA" w:rsidRDefault="00AF2440" w:rsidP="00CE28DD">
            <w:pPr>
              <w:rPr>
                <w:rFonts w:eastAsia="Calibri" w:cs="Times New Roman"/>
                <w:lang w:val="ro-RO"/>
              </w:rPr>
            </w:pPr>
          </w:p>
        </w:tc>
        <w:tc>
          <w:tcPr>
            <w:tcW w:w="1404" w:type="dxa"/>
            <w:shd w:val="clear" w:color="auto" w:fill="auto"/>
          </w:tcPr>
          <w:p w14:paraId="1472C72E" w14:textId="24C06908" w:rsidR="00AF2440" w:rsidRPr="00EF37BA" w:rsidRDefault="00AF2440" w:rsidP="00CE28DD">
            <w:pPr>
              <w:rPr>
                <w:rFonts w:cs="Times New Roman"/>
                <w:lang w:val="ro-RO"/>
              </w:rPr>
            </w:pPr>
            <w:r w:rsidRPr="00EF37BA">
              <w:rPr>
                <w:rFonts w:cs="Times New Roman"/>
                <w:lang w:val="ro-RO"/>
              </w:rPr>
              <w:t>Incompatibil</w:t>
            </w:r>
          </w:p>
          <w:p w14:paraId="124FF579" w14:textId="77777777" w:rsidR="00AF2440" w:rsidRPr="00EF37BA" w:rsidRDefault="00AF2440" w:rsidP="00CE28DD">
            <w:pPr>
              <w:rPr>
                <w:rFonts w:cs="Times New Roman"/>
                <w:lang w:val="ro-RO"/>
              </w:rPr>
            </w:pPr>
          </w:p>
          <w:p w14:paraId="2088DA8E" w14:textId="77777777" w:rsidR="00AF2440" w:rsidRPr="00EF37BA" w:rsidRDefault="00AF2440" w:rsidP="00CE28DD">
            <w:pPr>
              <w:rPr>
                <w:rFonts w:cs="Times New Roman"/>
                <w:lang w:val="ro-RO"/>
              </w:rPr>
            </w:pPr>
          </w:p>
          <w:p w14:paraId="3D354AE2" w14:textId="77777777" w:rsidR="00AF2440" w:rsidRPr="00EF37BA" w:rsidRDefault="00AF2440" w:rsidP="00CE28DD">
            <w:pPr>
              <w:rPr>
                <w:rFonts w:cs="Times New Roman"/>
                <w:lang w:val="ro-RO"/>
              </w:rPr>
            </w:pPr>
          </w:p>
          <w:p w14:paraId="40869D03" w14:textId="77777777" w:rsidR="00AF2440" w:rsidRPr="00EF37BA" w:rsidRDefault="00AF2440" w:rsidP="00CE28DD">
            <w:pPr>
              <w:rPr>
                <w:rFonts w:cs="Times New Roman"/>
                <w:lang w:val="ro-RO"/>
              </w:rPr>
            </w:pPr>
          </w:p>
          <w:p w14:paraId="07425EED" w14:textId="77777777" w:rsidR="00AF2440" w:rsidRPr="00EF37BA" w:rsidRDefault="00AF2440" w:rsidP="00CE28DD">
            <w:pPr>
              <w:rPr>
                <w:rFonts w:cs="Times New Roman"/>
                <w:lang w:val="ro-RO"/>
              </w:rPr>
            </w:pPr>
          </w:p>
          <w:p w14:paraId="18404D9E" w14:textId="77777777" w:rsidR="00AF2440" w:rsidRPr="00EF37BA" w:rsidRDefault="00AF2440" w:rsidP="00CE28DD">
            <w:pPr>
              <w:rPr>
                <w:rFonts w:cs="Times New Roman"/>
                <w:lang w:val="ro-RO"/>
              </w:rPr>
            </w:pPr>
          </w:p>
          <w:p w14:paraId="75EE5D9E" w14:textId="77777777" w:rsidR="00AF2440" w:rsidRPr="00EF37BA" w:rsidRDefault="00AF2440" w:rsidP="00CE28DD">
            <w:pPr>
              <w:rPr>
                <w:rFonts w:cs="Times New Roman"/>
                <w:lang w:val="ro-RO"/>
              </w:rPr>
            </w:pPr>
          </w:p>
          <w:p w14:paraId="548A7194" w14:textId="77777777" w:rsidR="00AF2440" w:rsidRPr="00EF37BA" w:rsidRDefault="00AF2440" w:rsidP="00CE28DD">
            <w:pPr>
              <w:rPr>
                <w:rFonts w:cs="Times New Roman"/>
                <w:lang w:val="ro-RO"/>
              </w:rPr>
            </w:pPr>
          </w:p>
          <w:p w14:paraId="5E342C48" w14:textId="77777777" w:rsidR="00AF2440" w:rsidRPr="00EF37BA" w:rsidRDefault="00AF2440" w:rsidP="00CE28DD">
            <w:pPr>
              <w:rPr>
                <w:rFonts w:cs="Times New Roman"/>
                <w:lang w:val="ro-RO"/>
              </w:rPr>
            </w:pPr>
          </w:p>
          <w:p w14:paraId="1293A71E" w14:textId="77777777" w:rsidR="00AF2440" w:rsidRPr="00EF37BA" w:rsidRDefault="00AF2440" w:rsidP="00CE28DD">
            <w:pPr>
              <w:rPr>
                <w:rFonts w:cs="Times New Roman"/>
                <w:lang w:val="ro-RO"/>
              </w:rPr>
            </w:pPr>
          </w:p>
          <w:p w14:paraId="457EDF06" w14:textId="77777777" w:rsidR="00AF2440" w:rsidRPr="00EF37BA" w:rsidRDefault="00AF2440" w:rsidP="00CE28DD">
            <w:pPr>
              <w:rPr>
                <w:rFonts w:cs="Times New Roman"/>
                <w:lang w:val="ro-RO"/>
              </w:rPr>
            </w:pPr>
          </w:p>
          <w:p w14:paraId="2F3EBAB4" w14:textId="77777777" w:rsidR="00AF2440" w:rsidRPr="00EF37BA" w:rsidRDefault="00AF2440" w:rsidP="00CE28DD">
            <w:pPr>
              <w:rPr>
                <w:rFonts w:cs="Times New Roman"/>
                <w:lang w:val="ro-RO"/>
              </w:rPr>
            </w:pPr>
          </w:p>
          <w:p w14:paraId="148D56D9" w14:textId="77777777" w:rsidR="00AF2440" w:rsidRPr="00EF37BA" w:rsidRDefault="00AF2440" w:rsidP="00CE28DD">
            <w:pPr>
              <w:rPr>
                <w:rFonts w:cs="Times New Roman"/>
                <w:lang w:val="ro-RO"/>
              </w:rPr>
            </w:pPr>
          </w:p>
          <w:p w14:paraId="0D4972F0" w14:textId="77777777" w:rsidR="00AF2440" w:rsidRPr="00EF37BA" w:rsidRDefault="00AF2440" w:rsidP="00CE28DD">
            <w:pPr>
              <w:rPr>
                <w:rFonts w:cs="Times New Roman"/>
                <w:lang w:val="ro-RO"/>
              </w:rPr>
            </w:pPr>
          </w:p>
          <w:p w14:paraId="55CB2C31" w14:textId="77777777" w:rsidR="00AF2440" w:rsidRPr="00EF37BA" w:rsidRDefault="00AF2440" w:rsidP="00CE28DD">
            <w:pPr>
              <w:rPr>
                <w:rFonts w:cs="Times New Roman"/>
                <w:lang w:val="ro-RO"/>
              </w:rPr>
            </w:pPr>
          </w:p>
          <w:p w14:paraId="6E6B26D2" w14:textId="77777777" w:rsidR="00AF2440" w:rsidRPr="00EF37BA" w:rsidRDefault="00AF2440" w:rsidP="00CE28DD">
            <w:pPr>
              <w:rPr>
                <w:rFonts w:cs="Times New Roman"/>
                <w:lang w:val="ro-RO"/>
              </w:rPr>
            </w:pPr>
          </w:p>
          <w:p w14:paraId="1FBD2A05" w14:textId="77777777" w:rsidR="00AF2440" w:rsidRPr="00EF37BA" w:rsidRDefault="00AF2440" w:rsidP="00CE28DD">
            <w:pPr>
              <w:rPr>
                <w:rFonts w:cs="Times New Roman"/>
                <w:lang w:val="ro-RO"/>
              </w:rPr>
            </w:pPr>
          </w:p>
          <w:p w14:paraId="3701D2AA" w14:textId="77777777" w:rsidR="00AF2440" w:rsidRPr="00EF37BA" w:rsidRDefault="00AF2440" w:rsidP="00CE28DD">
            <w:pPr>
              <w:rPr>
                <w:rFonts w:cs="Times New Roman"/>
                <w:lang w:val="ro-RO"/>
              </w:rPr>
            </w:pPr>
          </w:p>
          <w:p w14:paraId="5BFB9D39" w14:textId="77777777" w:rsidR="00AF2440" w:rsidRPr="00EF37BA" w:rsidRDefault="00AF2440" w:rsidP="00CE28DD">
            <w:pPr>
              <w:rPr>
                <w:rFonts w:cs="Times New Roman"/>
                <w:lang w:val="ro-RO"/>
              </w:rPr>
            </w:pPr>
          </w:p>
          <w:p w14:paraId="5ECB68E6" w14:textId="77777777" w:rsidR="00AF2440" w:rsidRPr="00EF37BA" w:rsidRDefault="00AF2440" w:rsidP="00CE28DD">
            <w:pPr>
              <w:rPr>
                <w:rFonts w:cs="Times New Roman"/>
                <w:lang w:val="ro-RO"/>
              </w:rPr>
            </w:pPr>
          </w:p>
          <w:p w14:paraId="3C842D8D" w14:textId="77777777" w:rsidR="00AF2440" w:rsidRPr="00EF37BA" w:rsidRDefault="00AF2440" w:rsidP="00CE28DD">
            <w:pPr>
              <w:rPr>
                <w:rFonts w:cs="Times New Roman"/>
                <w:lang w:val="ro-RO"/>
              </w:rPr>
            </w:pPr>
          </w:p>
          <w:p w14:paraId="35D44693" w14:textId="77777777" w:rsidR="00AF2440" w:rsidRPr="00EF37BA" w:rsidRDefault="00AF2440" w:rsidP="00CE28DD">
            <w:pPr>
              <w:rPr>
                <w:rFonts w:cs="Times New Roman"/>
                <w:lang w:val="ro-RO"/>
              </w:rPr>
            </w:pPr>
          </w:p>
          <w:p w14:paraId="2BA452C4" w14:textId="77777777" w:rsidR="00AF2440" w:rsidRPr="00EF37BA" w:rsidRDefault="00AF2440" w:rsidP="00CE28DD">
            <w:pPr>
              <w:rPr>
                <w:rFonts w:cs="Times New Roman"/>
                <w:lang w:val="ro-RO"/>
              </w:rPr>
            </w:pPr>
          </w:p>
          <w:p w14:paraId="5A07E91E" w14:textId="77777777" w:rsidR="00AF2440" w:rsidRPr="00EF37BA" w:rsidRDefault="00AF2440" w:rsidP="00CE28DD">
            <w:pPr>
              <w:rPr>
                <w:rFonts w:cs="Times New Roman"/>
                <w:lang w:val="ro-RO"/>
              </w:rPr>
            </w:pPr>
          </w:p>
          <w:p w14:paraId="7C86FB69" w14:textId="77777777" w:rsidR="00AF2440" w:rsidRPr="00EF37BA" w:rsidRDefault="00AF2440" w:rsidP="00CE28DD">
            <w:pPr>
              <w:rPr>
                <w:rFonts w:cs="Times New Roman"/>
                <w:lang w:val="ro-RO"/>
              </w:rPr>
            </w:pPr>
          </w:p>
          <w:p w14:paraId="6167F157" w14:textId="77777777" w:rsidR="00AF2440" w:rsidRPr="00EF37BA" w:rsidRDefault="00AF2440" w:rsidP="00CE28DD">
            <w:pPr>
              <w:rPr>
                <w:rFonts w:cs="Times New Roman"/>
                <w:lang w:val="ro-RO"/>
              </w:rPr>
            </w:pPr>
          </w:p>
          <w:p w14:paraId="6BA27CBB" w14:textId="77777777" w:rsidR="00AF2440" w:rsidRPr="00EF37BA" w:rsidRDefault="00AF2440" w:rsidP="00CE28DD">
            <w:pPr>
              <w:rPr>
                <w:rFonts w:cs="Times New Roman"/>
                <w:lang w:val="ro-RO"/>
              </w:rPr>
            </w:pPr>
          </w:p>
          <w:p w14:paraId="539801E0" w14:textId="77777777" w:rsidR="00AF2440" w:rsidRPr="00EF37BA" w:rsidRDefault="00AF2440" w:rsidP="00CE28DD">
            <w:pPr>
              <w:rPr>
                <w:rFonts w:cs="Times New Roman"/>
                <w:lang w:val="ro-RO"/>
              </w:rPr>
            </w:pPr>
          </w:p>
          <w:p w14:paraId="098CD69B" w14:textId="77777777" w:rsidR="00AF2440" w:rsidRPr="00EF37BA" w:rsidRDefault="00AF2440" w:rsidP="00CE28DD">
            <w:pPr>
              <w:rPr>
                <w:rFonts w:cs="Times New Roman"/>
                <w:lang w:val="ro-RO"/>
              </w:rPr>
            </w:pPr>
          </w:p>
          <w:p w14:paraId="7B119ED2" w14:textId="77777777" w:rsidR="00AF2440" w:rsidRPr="00EF37BA" w:rsidRDefault="00AF2440" w:rsidP="00CE28DD">
            <w:pPr>
              <w:rPr>
                <w:rFonts w:cs="Times New Roman"/>
                <w:lang w:val="ro-RO"/>
              </w:rPr>
            </w:pPr>
          </w:p>
          <w:p w14:paraId="6E06C610" w14:textId="77777777" w:rsidR="00AF2440" w:rsidRPr="00EF37BA" w:rsidRDefault="00AF2440" w:rsidP="00CE28DD">
            <w:pPr>
              <w:rPr>
                <w:rFonts w:cs="Times New Roman"/>
                <w:lang w:val="ro-RO"/>
              </w:rPr>
            </w:pPr>
          </w:p>
          <w:p w14:paraId="14E943AF" w14:textId="77777777" w:rsidR="00AF2440" w:rsidRPr="00EF37BA" w:rsidRDefault="00AF2440" w:rsidP="00CE28DD">
            <w:pPr>
              <w:rPr>
                <w:rFonts w:cs="Times New Roman"/>
                <w:lang w:val="ro-RO"/>
              </w:rPr>
            </w:pPr>
          </w:p>
          <w:p w14:paraId="53D64B64" w14:textId="77777777" w:rsidR="00AF2440" w:rsidRPr="00EF37BA" w:rsidRDefault="00AF2440" w:rsidP="00CE28DD">
            <w:pPr>
              <w:rPr>
                <w:rFonts w:cs="Times New Roman"/>
                <w:lang w:val="ro-RO"/>
              </w:rPr>
            </w:pPr>
          </w:p>
          <w:p w14:paraId="5F172BB8" w14:textId="77777777" w:rsidR="00AF2440" w:rsidRPr="00EF37BA" w:rsidRDefault="00AF2440" w:rsidP="00CE28DD">
            <w:pPr>
              <w:rPr>
                <w:rFonts w:cs="Times New Roman"/>
                <w:lang w:val="ro-RO"/>
              </w:rPr>
            </w:pPr>
          </w:p>
          <w:p w14:paraId="16F51D5E" w14:textId="77777777" w:rsidR="00AF2440" w:rsidRPr="00EF37BA" w:rsidRDefault="00AF2440" w:rsidP="00CE28DD">
            <w:pPr>
              <w:rPr>
                <w:rFonts w:cs="Times New Roman"/>
                <w:lang w:val="ro-RO"/>
              </w:rPr>
            </w:pPr>
          </w:p>
          <w:p w14:paraId="54746BB9" w14:textId="77777777" w:rsidR="00AF2440" w:rsidRPr="00EF37BA" w:rsidRDefault="00AF2440" w:rsidP="00CE28DD">
            <w:pPr>
              <w:rPr>
                <w:rFonts w:cs="Times New Roman"/>
                <w:lang w:val="ro-RO"/>
              </w:rPr>
            </w:pPr>
          </w:p>
          <w:p w14:paraId="11558A7A" w14:textId="77777777" w:rsidR="00AF2440" w:rsidRPr="00EF37BA" w:rsidRDefault="00AF2440" w:rsidP="00CE28DD">
            <w:pPr>
              <w:rPr>
                <w:rFonts w:cs="Times New Roman"/>
                <w:lang w:val="ro-RO"/>
              </w:rPr>
            </w:pPr>
          </w:p>
          <w:p w14:paraId="19AE1DE0" w14:textId="77777777" w:rsidR="00AF2440" w:rsidRPr="00EF37BA" w:rsidRDefault="00AF2440" w:rsidP="00CE28DD">
            <w:pPr>
              <w:rPr>
                <w:rFonts w:cs="Times New Roman"/>
                <w:lang w:val="ro-RO"/>
              </w:rPr>
            </w:pPr>
          </w:p>
          <w:p w14:paraId="47BCCCA7" w14:textId="77777777" w:rsidR="00AF2440" w:rsidRPr="00EF37BA" w:rsidRDefault="00AF2440" w:rsidP="00CE28DD">
            <w:pPr>
              <w:rPr>
                <w:rFonts w:cs="Times New Roman"/>
                <w:lang w:val="ro-RO"/>
              </w:rPr>
            </w:pPr>
          </w:p>
          <w:p w14:paraId="3103F7F0" w14:textId="77777777" w:rsidR="00AF2440" w:rsidRPr="00EF37BA" w:rsidRDefault="00AF2440" w:rsidP="00CE28DD">
            <w:pPr>
              <w:rPr>
                <w:rFonts w:cs="Times New Roman"/>
                <w:lang w:val="ro-RO"/>
              </w:rPr>
            </w:pPr>
          </w:p>
          <w:p w14:paraId="004B80CB" w14:textId="77777777" w:rsidR="00AF2440" w:rsidRPr="00EF37BA" w:rsidRDefault="00AF2440" w:rsidP="00CE28DD">
            <w:pPr>
              <w:rPr>
                <w:rFonts w:cs="Times New Roman"/>
                <w:lang w:val="ro-RO"/>
              </w:rPr>
            </w:pPr>
          </w:p>
          <w:p w14:paraId="6B988D9D" w14:textId="77777777" w:rsidR="00AF2440" w:rsidRPr="00EF37BA" w:rsidRDefault="00AF2440" w:rsidP="00CE28DD">
            <w:pPr>
              <w:rPr>
                <w:rFonts w:cs="Times New Roman"/>
                <w:lang w:val="ro-RO"/>
              </w:rPr>
            </w:pPr>
          </w:p>
          <w:p w14:paraId="567D9DC5" w14:textId="77777777" w:rsidR="00AF2440" w:rsidRPr="00EF37BA" w:rsidRDefault="00AF2440" w:rsidP="00CE28DD">
            <w:pPr>
              <w:rPr>
                <w:rFonts w:cs="Times New Roman"/>
                <w:lang w:val="ro-RO"/>
              </w:rPr>
            </w:pPr>
          </w:p>
          <w:p w14:paraId="2C1A7FC9" w14:textId="77777777" w:rsidR="00AF2440" w:rsidRPr="00EF37BA" w:rsidRDefault="00AF2440" w:rsidP="00CE28DD">
            <w:pPr>
              <w:rPr>
                <w:rFonts w:cs="Times New Roman"/>
                <w:lang w:val="ro-RO"/>
              </w:rPr>
            </w:pPr>
          </w:p>
          <w:p w14:paraId="0FA5071B" w14:textId="77777777" w:rsidR="00AF2440" w:rsidRPr="00EF37BA" w:rsidRDefault="00AF2440" w:rsidP="00CE28DD">
            <w:pPr>
              <w:rPr>
                <w:rFonts w:cs="Times New Roman"/>
                <w:lang w:val="ro-RO"/>
              </w:rPr>
            </w:pPr>
          </w:p>
          <w:p w14:paraId="490E5C6B" w14:textId="77777777" w:rsidR="00AF2440" w:rsidRPr="00EF37BA" w:rsidRDefault="00AF2440" w:rsidP="00CE28DD">
            <w:pPr>
              <w:rPr>
                <w:rFonts w:cs="Times New Roman"/>
                <w:lang w:val="ro-RO"/>
              </w:rPr>
            </w:pPr>
          </w:p>
          <w:p w14:paraId="46FC44E5" w14:textId="77777777" w:rsidR="00AF2440" w:rsidRPr="00EF37BA" w:rsidRDefault="00AF2440" w:rsidP="00CE28DD">
            <w:pPr>
              <w:rPr>
                <w:rFonts w:cs="Times New Roman"/>
                <w:lang w:val="ro-RO"/>
              </w:rPr>
            </w:pPr>
          </w:p>
          <w:p w14:paraId="56EBDEBB" w14:textId="77777777" w:rsidR="00AF2440" w:rsidRPr="00EF37BA" w:rsidRDefault="00AF2440" w:rsidP="00CE28DD">
            <w:pPr>
              <w:rPr>
                <w:rFonts w:cs="Times New Roman"/>
                <w:lang w:val="ro-RO"/>
              </w:rPr>
            </w:pPr>
          </w:p>
          <w:p w14:paraId="31CC8819" w14:textId="77777777" w:rsidR="00AF2440" w:rsidRPr="00EF37BA" w:rsidRDefault="00AF2440" w:rsidP="00CE28DD">
            <w:pPr>
              <w:rPr>
                <w:rFonts w:cs="Times New Roman"/>
                <w:lang w:val="ro-RO"/>
              </w:rPr>
            </w:pPr>
          </w:p>
          <w:p w14:paraId="0E8DEA99" w14:textId="77777777" w:rsidR="00AF2440" w:rsidRPr="00EF37BA" w:rsidRDefault="00AF2440" w:rsidP="00CE28DD">
            <w:pPr>
              <w:rPr>
                <w:rFonts w:cs="Times New Roman"/>
                <w:lang w:val="ro-RO"/>
              </w:rPr>
            </w:pPr>
          </w:p>
          <w:p w14:paraId="756D95F1" w14:textId="77777777" w:rsidR="00AF2440" w:rsidRPr="00EF37BA" w:rsidRDefault="00AF2440" w:rsidP="00CE28DD">
            <w:pPr>
              <w:rPr>
                <w:rFonts w:cs="Times New Roman"/>
                <w:lang w:val="ro-RO"/>
              </w:rPr>
            </w:pPr>
          </w:p>
          <w:p w14:paraId="081E3EC2" w14:textId="77777777" w:rsidR="00AF2440" w:rsidRPr="00EF37BA" w:rsidRDefault="00AF2440" w:rsidP="00CE28DD">
            <w:pPr>
              <w:rPr>
                <w:rFonts w:cs="Times New Roman"/>
                <w:lang w:val="ro-RO"/>
              </w:rPr>
            </w:pPr>
          </w:p>
          <w:p w14:paraId="0B5A43DD" w14:textId="77777777" w:rsidR="00AF2440" w:rsidRPr="00EF37BA" w:rsidRDefault="00AF2440" w:rsidP="00CE28DD">
            <w:pPr>
              <w:rPr>
                <w:rFonts w:cs="Times New Roman"/>
                <w:lang w:val="ro-RO"/>
              </w:rPr>
            </w:pPr>
          </w:p>
          <w:p w14:paraId="20EA2F48" w14:textId="77777777" w:rsidR="00AF2440" w:rsidRPr="00EF37BA" w:rsidRDefault="00AF2440" w:rsidP="00CE28DD">
            <w:pPr>
              <w:rPr>
                <w:rFonts w:cs="Times New Roman"/>
                <w:lang w:val="ro-RO"/>
              </w:rPr>
            </w:pPr>
          </w:p>
          <w:p w14:paraId="5324A742" w14:textId="77777777" w:rsidR="00AF2440" w:rsidRPr="00EF37BA" w:rsidRDefault="00AF2440" w:rsidP="00CE28DD">
            <w:pPr>
              <w:rPr>
                <w:rFonts w:cs="Times New Roman"/>
                <w:lang w:val="ro-RO"/>
              </w:rPr>
            </w:pPr>
          </w:p>
          <w:p w14:paraId="40318178" w14:textId="77777777" w:rsidR="00AF2440" w:rsidRPr="00EF37BA" w:rsidRDefault="00AF2440" w:rsidP="00CE28DD">
            <w:pPr>
              <w:rPr>
                <w:rFonts w:cs="Times New Roman"/>
                <w:lang w:val="ro-RO"/>
              </w:rPr>
            </w:pPr>
          </w:p>
          <w:p w14:paraId="4640A10D" w14:textId="77777777" w:rsidR="00AF2440" w:rsidRPr="00EF37BA" w:rsidRDefault="00AF2440" w:rsidP="00CE28DD">
            <w:pPr>
              <w:rPr>
                <w:rFonts w:cs="Times New Roman"/>
                <w:lang w:val="ro-RO"/>
              </w:rPr>
            </w:pPr>
          </w:p>
          <w:p w14:paraId="386F3C00" w14:textId="77777777" w:rsidR="00AF2440" w:rsidRPr="00EF37BA" w:rsidRDefault="00AF2440" w:rsidP="00CE28DD">
            <w:pPr>
              <w:rPr>
                <w:rFonts w:cs="Times New Roman"/>
                <w:lang w:val="ro-RO"/>
              </w:rPr>
            </w:pPr>
          </w:p>
          <w:p w14:paraId="1E5DA265" w14:textId="77777777" w:rsidR="00AF2440" w:rsidRPr="00EF37BA" w:rsidRDefault="00AF2440" w:rsidP="00CE28DD">
            <w:pPr>
              <w:rPr>
                <w:rFonts w:cs="Times New Roman"/>
                <w:lang w:val="ro-RO"/>
              </w:rPr>
            </w:pPr>
          </w:p>
          <w:p w14:paraId="092BC0BB" w14:textId="77777777" w:rsidR="00AF2440" w:rsidRPr="00EF37BA" w:rsidRDefault="00AF2440" w:rsidP="00CE28DD">
            <w:pPr>
              <w:rPr>
                <w:rFonts w:cs="Times New Roman"/>
                <w:lang w:val="ro-RO"/>
              </w:rPr>
            </w:pPr>
          </w:p>
        </w:tc>
        <w:tc>
          <w:tcPr>
            <w:tcW w:w="0" w:type="auto"/>
            <w:shd w:val="clear" w:color="auto" w:fill="auto"/>
          </w:tcPr>
          <w:p w14:paraId="44100779" w14:textId="42B9735F" w:rsidR="00AF2440" w:rsidRPr="00EF37BA" w:rsidRDefault="00AF2440" w:rsidP="00CE28DD">
            <w:pPr>
              <w:rPr>
                <w:rFonts w:cs="Times New Roman"/>
                <w:lang w:val="ro-MD"/>
              </w:rPr>
            </w:pPr>
            <w:r w:rsidRPr="00EF37BA">
              <w:rPr>
                <w:rFonts w:cs="Times New Roman"/>
                <w:lang w:val="ro-MD"/>
              </w:rPr>
              <w:lastRenderedPageBreak/>
              <w:t xml:space="preserve">Implementarea acestui </w:t>
            </w:r>
            <w:r w:rsidR="00C60B13" w:rsidRPr="00EF37BA">
              <w:rPr>
                <w:rFonts w:cs="Times New Roman"/>
                <w:lang w:val="ro-MD"/>
              </w:rPr>
              <w:t>„</w:t>
            </w:r>
            <w:r w:rsidRPr="00EF37BA">
              <w:rPr>
                <w:rFonts w:cs="Times New Roman"/>
                <w:lang w:val="ro-MD"/>
              </w:rPr>
              <w:t>instrument” la moment este inoportună.</w:t>
            </w:r>
          </w:p>
        </w:tc>
      </w:tr>
      <w:tr w:rsidR="00AF2440" w:rsidRPr="00EF37BA" w14:paraId="536EAA15" w14:textId="77777777" w:rsidTr="001C4C64">
        <w:trPr>
          <w:gridAfter w:val="1"/>
          <w:wAfter w:w="25" w:type="dxa"/>
        </w:trPr>
        <w:tc>
          <w:tcPr>
            <w:tcW w:w="0" w:type="auto"/>
            <w:shd w:val="clear" w:color="auto" w:fill="auto"/>
          </w:tcPr>
          <w:p w14:paraId="55A33A25" w14:textId="3D51821A" w:rsidR="00AF2440" w:rsidRPr="00EF37BA" w:rsidRDefault="00AF2440" w:rsidP="00446DB3">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t>Articolul 6</w:t>
            </w:r>
            <w:r w:rsidR="00446DB3">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AF2440" w:rsidRPr="00EF37BA" w:rsidRDefault="00AF2440"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dispoziţiilor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condiţiile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AF2440" w:rsidRPr="00EF37BA" w:rsidRDefault="00AF2440" w:rsidP="00CE28DD">
            <w:pPr>
              <w:pStyle w:val="TableContents"/>
              <w:jc w:val="both"/>
              <w:rPr>
                <w:rFonts w:ascii="Times New Roman" w:hAnsi="Times New Roman" w:cs="Times New Roman"/>
                <w:color w:val="000000" w:themeColor="text1"/>
                <w:sz w:val="22"/>
                <w:szCs w:val="22"/>
                <w:lang w:val="ro-RO"/>
              </w:rPr>
            </w:pPr>
          </w:p>
          <w:p w14:paraId="68541434" w14:textId="77777777" w:rsidR="00AF2440" w:rsidRPr="00EF37BA" w:rsidRDefault="00AF2440"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criterii obiective, cu condiţia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AF2440" w:rsidRPr="00EF37BA" w:rsidRDefault="00AF2440" w:rsidP="00CE28DD">
            <w:pPr>
              <w:pStyle w:val="TableContents"/>
              <w:jc w:val="both"/>
              <w:rPr>
                <w:rFonts w:ascii="Times New Roman" w:hAnsi="Times New Roman" w:cs="Times New Roman"/>
                <w:color w:val="000000" w:themeColor="text1"/>
                <w:sz w:val="22"/>
                <w:szCs w:val="22"/>
                <w:lang w:val="ro-RO"/>
              </w:rPr>
            </w:pPr>
          </w:p>
          <w:p w14:paraId="6B6BF83B" w14:textId="77777777" w:rsidR="00AF2440" w:rsidRPr="00EF37BA" w:rsidRDefault="00AF2440"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lastRenderedPageBreak/>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perioadă de referinţă, cel puţin următorii cinci ani sau, în cazul constrân­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gerilor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frecvenţa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licitaţie,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evoluţiile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pieţei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AF2440" w:rsidRPr="00EF37BA" w:rsidRDefault="00AF2440" w:rsidP="00CE28DD">
            <w:pPr>
              <w:pStyle w:val="ListParagraph"/>
              <w:ind w:left="0" w:firstLine="0"/>
              <w:contextualSpacing w:val="0"/>
              <w:rPr>
                <w:color w:val="000000" w:themeColor="text1"/>
                <w:sz w:val="22"/>
                <w:szCs w:val="22"/>
                <w:lang w:val="ro-RO"/>
              </w:rPr>
            </w:pPr>
          </w:p>
          <w:p w14:paraId="36CB75C0" w14:textId="52FAC936" w:rsidR="00AF2440" w:rsidRPr="00EF37BA" w:rsidRDefault="00AF2440"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Cel puţin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grupuri de consumatori și asupra investiţiilor.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 și conceperea de noi tipuri de sprijin ţine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zările relevante ale planurilor lor naţionale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2018/1999, astfel cum a fost adaptată și adoptată prin Decizia Consiliului Ministerial 2021/14/MC-EnC.</w:t>
            </w:r>
          </w:p>
        </w:tc>
        <w:tc>
          <w:tcPr>
            <w:tcW w:w="5172" w:type="dxa"/>
            <w:shd w:val="clear" w:color="auto" w:fill="auto"/>
          </w:tcPr>
          <w:p w14:paraId="20BB4DA4" w14:textId="1B81C4F4" w:rsidR="00AF2440" w:rsidRPr="00EF37BA" w:rsidRDefault="00AF2440" w:rsidP="00CE28DD">
            <w:pPr>
              <w:rPr>
                <w:rFonts w:eastAsia="Calibri" w:cs="Times New Roman"/>
                <w:b/>
                <w:bCs/>
                <w:lang w:val="ro-RO"/>
              </w:rPr>
            </w:pPr>
            <w:r w:rsidRPr="00EF37BA">
              <w:rPr>
                <w:rFonts w:eastAsia="Calibri" w:cs="Times New Roman"/>
                <w:b/>
                <w:bCs/>
                <w:lang w:val="ro-RO"/>
              </w:rPr>
              <w:lastRenderedPageBreak/>
              <w:t xml:space="preserve">Articolul 5. </w:t>
            </w:r>
            <w:r w:rsidRPr="00EF37BA">
              <w:rPr>
                <w:rFonts w:cs="Times New Roman"/>
                <w:b/>
                <w:color w:val="000000" w:themeColor="text1"/>
                <w:lang w:val="ro-RO"/>
              </w:rPr>
              <w:t>Principiile politicii de stat în domeniul energiei din surse regenerabile</w:t>
            </w:r>
          </w:p>
          <w:p w14:paraId="4DB75018" w14:textId="6AC0AF5B" w:rsidR="00AF2440" w:rsidRPr="00EF37BA" w:rsidRDefault="00AF2440" w:rsidP="00CE28DD">
            <w:pPr>
              <w:jc w:val="both"/>
              <w:rPr>
                <w:rFonts w:eastAsia="Calibri" w:cs="Times New Roman"/>
                <w:b/>
                <w:bCs/>
                <w:lang w:val="ro-RO"/>
              </w:rPr>
            </w:pPr>
            <w:r w:rsidRPr="00EF37BA">
              <w:rPr>
                <w:rFonts w:eastAsia="Calibri" w:cs="Times New Roman"/>
                <w:lang w:val="ro-RO"/>
              </w:rPr>
              <w:t>(3)</w:t>
            </w:r>
            <w:r w:rsidRPr="00EF37BA">
              <w:rPr>
                <w:rFonts w:eastAsia="Calibri" w:cs="Times New Roman"/>
                <w:b/>
                <w:bCs/>
                <w:lang w:val="ro-RO"/>
              </w:rPr>
              <w:t xml:space="preserve"> </w:t>
            </w:r>
            <w:r w:rsidRPr="00EF37BA">
              <w:rPr>
                <w:rFonts w:eastAsia="Calibri" w:cs="Times New Roman"/>
                <w:lang w:val="ro-RO"/>
              </w:rPr>
              <w:t xml:space="preserve">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w:t>
            </w:r>
            <w:r w:rsidRPr="00EF37BA">
              <w:rPr>
                <w:rFonts w:eastAsia="Calibri" w:cs="Times New Roman"/>
                <w:lang w:val="ro-RO"/>
              </w:rPr>
              <w:lastRenderedPageBreak/>
              <w:t>implementarea legislației comunitare adoptate în contextul angajamentelor asumate în cadrul Tratatului de constituire a Comunității Energetice</w:t>
            </w:r>
          </w:p>
          <w:p w14:paraId="70C3CB75" w14:textId="77777777" w:rsidR="00AF2440" w:rsidRPr="00EF37BA" w:rsidRDefault="00AF2440" w:rsidP="00CE28DD">
            <w:pPr>
              <w:jc w:val="center"/>
              <w:rPr>
                <w:rFonts w:eastAsia="Calibri" w:cs="Times New Roman"/>
                <w:b/>
                <w:bCs/>
                <w:lang w:val="ro-RO"/>
              </w:rPr>
            </w:pPr>
          </w:p>
          <w:p w14:paraId="6AFE83B5" w14:textId="4C9E5230" w:rsidR="00AF2440" w:rsidRPr="00EF37BA" w:rsidRDefault="00AF2440" w:rsidP="00B46D24">
            <w:pPr>
              <w:rPr>
                <w:rFonts w:eastAsia="Calibri" w:cs="Times New Roman"/>
                <w:b/>
                <w:bCs/>
                <w:lang w:val="ro-RO"/>
              </w:rPr>
            </w:pPr>
            <w:r w:rsidRPr="00EF37BA">
              <w:rPr>
                <w:rFonts w:eastAsia="Calibri" w:cs="Times New Roman"/>
                <w:b/>
                <w:bCs/>
                <w:lang w:val="ro-RO"/>
              </w:rPr>
              <w:t>Articolul 28. Accesul la reţea</w:t>
            </w:r>
          </w:p>
          <w:p w14:paraId="410F9A69" w14:textId="77777777" w:rsidR="00AF2440" w:rsidRPr="00EF37BA" w:rsidRDefault="00AF2440" w:rsidP="00CE28DD">
            <w:pPr>
              <w:jc w:val="both"/>
              <w:rPr>
                <w:rFonts w:eastAsia="Calibri" w:cs="Times New Roman"/>
                <w:lang w:val="ro-RO"/>
              </w:rPr>
            </w:pPr>
            <w:r w:rsidRPr="00EF37BA">
              <w:rPr>
                <w:rFonts w:eastAsia="Calibri" w:cs="Times New Roman"/>
                <w:lang w:val="ro-RO"/>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0EA3781A" w14:textId="77777777" w:rsidR="00AF2440" w:rsidRPr="00EF37BA" w:rsidRDefault="00AF2440" w:rsidP="00CE28DD">
            <w:pPr>
              <w:jc w:val="both"/>
              <w:rPr>
                <w:rFonts w:eastAsia="Calibri" w:cs="Times New Roman"/>
                <w:lang w:val="ro-RO"/>
              </w:rPr>
            </w:pPr>
            <w:r w:rsidRPr="00EF37BA">
              <w:rPr>
                <w:rFonts w:eastAsia="Calibri" w:cs="Times New Roman"/>
                <w:lang w:val="ro-RO"/>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152BCAFC" w14:textId="77777777" w:rsidR="00AF2440" w:rsidRPr="00EF37BA" w:rsidRDefault="00AF2440" w:rsidP="00CE28DD">
            <w:pPr>
              <w:jc w:val="both"/>
              <w:rPr>
                <w:rFonts w:eastAsia="Calibri" w:cs="Times New Roman"/>
                <w:lang w:val="ro-RO"/>
              </w:rPr>
            </w:pPr>
            <w:r w:rsidRPr="00EF37BA">
              <w:rPr>
                <w:rFonts w:eastAsia="Calibri" w:cs="Times New Roman"/>
                <w:lang w:val="ro-RO"/>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17F1DD17" w14:textId="4C16F2E9" w:rsidR="00AF2440" w:rsidRPr="00EF37BA" w:rsidRDefault="00AF2440" w:rsidP="00CE28DD">
            <w:pPr>
              <w:jc w:val="both"/>
              <w:rPr>
                <w:rFonts w:eastAsia="Calibri" w:cs="Times New Roman"/>
                <w:b/>
                <w:bCs/>
                <w:color w:val="000000" w:themeColor="text1"/>
                <w:lang w:val="ro-RO"/>
              </w:rPr>
            </w:pPr>
            <w:r w:rsidRPr="00EF37BA">
              <w:rPr>
                <w:rFonts w:eastAsia="Calibri" w:cs="Times New Roman"/>
                <w:lang w:val="ro-RO"/>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2D212E30" w14:textId="77777777" w:rsidR="00AF2440" w:rsidRPr="00EF37BA" w:rsidRDefault="00AF2440" w:rsidP="00CE28DD">
            <w:pPr>
              <w:jc w:val="both"/>
              <w:rPr>
                <w:rFonts w:eastAsia="Calibri" w:cs="Times New Roman"/>
                <w:b/>
                <w:bCs/>
                <w:color w:val="000000" w:themeColor="text1"/>
                <w:lang w:val="ro-RO"/>
              </w:rPr>
            </w:pPr>
          </w:p>
          <w:p w14:paraId="36711E58" w14:textId="5D6B12F4" w:rsidR="00AF2440" w:rsidRPr="00B46D24" w:rsidRDefault="00AF2440" w:rsidP="00CE28DD">
            <w:pPr>
              <w:jc w:val="both"/>
              <w:rPr>
                <w:rFonts w:eastAsia="Calibri" w:cs="Times New Roman"/>
                <w:b/>
                <w:bCs/>
                <w:color w:val="000000" w:themeColor="text1"/>
                <w:lang w:val="ro-RO"/>
              </w:rPr>
            </w:pPr>
            <w:r w:rsidRPr="00EF37BA">
              <w:rPr>
                <w:rFonts w:eastAsia="Calibri" w:cs="Times New Roman"/>
                <w:b/>
                <w:bCs/>
                <w:color w:val="000000" w:themeColor="text1"/>
                <w:lang w:val="ro-RO"/>
              </w:rPr>
              <w:lastRenderedPageBreak/>
              <w:t>Articolul 34.</w:t>
            </w:r>
            <w:r w:rsidRPr="00EF37BA">
              <w:rPr>
                <w:rFonts w:eastAsia="Calibri" w:cs="Times New Roman"/>
                <w:color w:val="000000" w:themeColor="text1"/>
                <w:lang w:val="ro-RO"/>
              </w:rPr>
              <w:t xml:space="preserve"> </w:t>
            </w:r>
            <w:r w:rsidRPr="00B46D24">
              <w:rPr>
                <w:rFonts w:eastAsia="Calibri" w:cs="Times New Roman"/>
                <w:b/>
                <w:bCs/>
                <w:lang w:val="ro-RO"/>
              </w:rPr>
              <w:t>Scheme</w:t>
            </w:r>
            <w:r w:rsidRPr="00B46D24">
              <w:rPr>
                <w:rFonts w:eastAsia="Calibri" w:cs="Times New Roman"/>
                <w:b/>
                <w:bCs/>
                <w:color w:val="000000" w:themeColor="text1"/>
                <w:lang w:val="ro-RO"/>
              </w:rPr>
              <w:t xml:space="preserve"> de sprijin pentru promovarea energiei electrice din surse regenerabile</w:t>
            </w:r>
          </w:p>
          <w:p w14:paraId="67FFB07C" w14:textId="77777777" w:rsidR="00AF2440" w:rsidRPr="00EF37BA" w:rsidRDefault="00AF2440" w:rsidP="00CE28DD">
            <w:pPr>
              <w:jc w:val="both"/>
              <w:rPr>
                <w:rFonts w:eastAsia="Calibri" w:cs="Times New Roman"/>
                <w:color w:val="000000" w:themeColor="text1"/>
                <w:lang w:val="ro-RO"/>
              </w:rPr>
            </w:pPr>
            <w:r w:rsidRPr="00EF37BA">
              <w:rPr>
                <w:rFonts w:eastAsia="Calibri" w:cs="Times New Roman"/>
                <w:color w:val="000000" w:themeColor="text1"/>
                <w:lang w:val="ro-RO"/>
              </w:rPr>
              <w:t>(10)</w:t>
            </w:r>
            <w:r w:rsidRPr="00EF37BA">
              <w:rPr>
                <w:rFonts w:eastAsia="Calibri" w:cs="Times New Roman"/>
                <w:color w:val="000000" w:themeColor="text1"/>
                <w:lang w:val="ro-RO"/>
              </w:rPr>
              <w:tab/>
              <w:t>Guvernul, la emiterea hotărârilor de implementare a prevederii de la art. 10, lit. e), publică un calendar indicativ pentru următorii 3-5 ani cu privire la frecvența procedurile de licitație, după caz capacitatea și bugetul/ costul schemei de sprijin, tehnologiile eligibile, alte detalii relevante. Calendarul este actualizat anual sau cu o periodicitate mai mare, dacă este necesar, pentru a reflecta evoluțiile pieței sau bugetul/ costul estimat al sprijinului financiar oferit producătorilor eligibili.</w:t>
            </w:r>
          </w:p>
          <w:p w14:paraId="10BE2C1A" w14:textId="1EA782AD" w:rsidR="00AF2440" w:rsidRPr="00EF37BA" w:rsidRDefault="00AF2440" w:rsidP="00CE28DD">
            <w:pPr>
              <w:jc w:val="both"/>
              <w:rPr>
                <w:rFonts w:eastAsia="Calibri" w:cs="Times New Roman"/>
                <w:color w:val="000000" w:themeColor="text1"/>
                <w:lang w:val="ro-RO"/>
              </w:rPr>
            </w:pPr>
            <w:r w:rsidRPr="00EF37BA">
              <w:rPr>
                <w:rFonts w:eastAsia="Calibri" w:cs="Times New Roman"/>
                <w:color w:val="000000" w:themeColor="text1"/>
                <w:lang w:val="ro-RO"/>
              </w:rPr>
              <w:t>(11)</w:t>
            </w:r>
            <w:r w:rsidRPr="00EF37BA">
              <w:rPr>
                <w:rFonts w:eastAsia="Calibri" w:cs="Times New Roman"/>
                <w:color w:val="000000" w:themeColor="text1"/>
                <w:lang w:val="ro-RO"/>
              </w:rPr>
              <w:tab/>
              <w:t>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la elaborarea rapoartelor de implementare a acestuia.”</w:t>
            </w:r>
          </w:p>
        </w:tc>
        <w:tc>
          <w:tcPr>
            <w:tcW w:w="1404" w:type="dxa"/>
            <w:shd w:val="clear" w:color="auto" w:fill="auto"/>
          </w:tcPr>
          <w:p w14:paraId="70FE66ED" w14:textId="77777777" w:rsidR="00AF2440" w:rsidRPr="00EF37BA" w:rsidRDefault="00AF2440" w:rsidP="00CE28D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AF2440" w:rsidRPr="00EF37BA" w:rsidRDefault="00AF2440" w:rsidP="00CE28DD">
            <w:pPr>
              <w:rPr>
                <w:rFonts w:cs="Times New Roman"/>
                <w:color w:val="000000" w:themeColor="text1"/>
                <w:lang w:val="ro-RO"/>
              </w:rPr>
            </w:pPr>
          </w:p>
          <w:p w14:paraId="4F40299E" w14:textId="77777777" w:rsidR="00AF2440" w:rsidRPr="00EF37BA" w:rsidRDefault="00AF2440" w:rsidP="00CE28DD">
            <w:pPr>
              <w:rPr>
                <w:rFonts w:cs="Times New Roman"/>
                <w:color w:val="000000" w:themeColor="text1"/>
                <w:lang w:val="ro-RO"/>
              </w:rPr>
            </w:pPr>
          </w:p>
          <w:p w14:paraId="6B89705B" w14:textId="77777777" w:rsidR="00AF2440" w:rsidRPr="00EF37BA" w:rsidRDefault="00AF2440" w:rsidP="00CE28DD">
            <w:pPr>
              <w:rPr>
                <w:rFonts w:cs="Times New Roman"/>
                <w:color w:val="000000" w:themeColor="text1"/>
                <w:lang w:val="ro-RO"/>
              </w:rPr>
            </w:pPr>
          </w:p>
          <w:p w14:paraId="12A84AB9" w14:textId="77777777" w:rsidR="00AF2440" w:rsidRPr="00EF37BA" w:rsidRDefault="00AF2440" w:rsidP="00CE28DD">
            <w:pPr>
              <w:rPr>
                <w:rFonts w:cs="Times New Roman"/>
                <w:color w:val="000000" w:themeColor="text1"/>
                <w:lang w:val="ro-RO"/>
              </w:rPr>
            </w:pPr>
          </w:p>
          <w:p w14:paraId="5D4751D4" w14:textId="77777777" w:rsidR="00AF2440" w:rsidRPr="00EF37BA" w:rsidRDefault="00AF2440" w:rsidP="00CE28DD">
            <w:pPr>
              <w:rPr>
                <w:rFonts w:cs="Times New Roman"/>
                <w:color w:val="000000" w:themeColor="text1"/>
                <w:lang w:val="ro-RO"/>
              </w:rPr>
            </w:pPr>
          </w:p>
          <w:p w14:paraId="141B1BD1" w14:textId="77777777" w:rsidR="00AF2440" w:rsidRPr="00EF37BA" w:rsidRDefault="00AF2440" w:rsidP="00CE28DD">
            <w:pPr>
              <w:rPr>
                <w:rFonts w:cs="Times New Roman"/>
                <w:color w:val="000000" w:themeColor="text1"/>
                <w:lang w:val="ro-RO"/>
              </w:rPr>
            </w:pPr>
          </w:p>
          <w:p w14:paraId="76CCA588" w14:textId="77777777" w:rsidR="00AF2440" w:rsidRPr="00EF37BA" w:rsidRDefault="00AF2440" w:rsidP="00CE28DD">
            <w:pPr>
              <w:rPr>
                <w:rFonts w:cs="Times New Roman"/>
                <w:color w:val="000000" w:themeColor="text1"/>
                <w:lang w:val="ro-RO"/>
              </w:rPr>
            </w:pPr>
          </w:p>
          <w:p w14:paraId="23F74A38" w14:textId="77777777" w:rsidR="00AF2440" w:rsidRPr="00EF37BA" w:rsidRDefault="00AF2440" w:rsidP="00CE28DD">
            <w:pPr>
              <w:rPr>
                <w:rFonts w:cs="Times New Roman"/>
                <w:color w:val="000000" w:themeColor="text1"/>
                <w:lang w:val="ro-RO"/>
              </w:rPr>
            </w:pPr>
          </w:p>
          <w:p w14:paraId="60E70AE7" w14:textId="77777777" w:rsidR="00AF2440" w:rsidRPr="00EF37BA" w:rsidRDefault="00AF2440" w:rsidP="00CE28DD">
            <w:pPr>
              <w:rPr>
                <w:rFonts w:cs="Times New Roman"/>
                <w:color w:val="000000" w:themeColor="text1"/>
                <w:lang w:val="ro-RO"/>
              </w:rPr>
            </w:pPr>
          </w:p>
          <w:p w14:paraId="1A9A217A" w14:textId="77777777" w:rsidR="00AF2440" w:rsidRPr="00EF37BA" w:rsidRDefault="00AF2440" w:rsidP="00CE28DD">
            <w:pPr>
              <w:rPr>
                <w:rFonts w:cs="Times New Roman"/>
                <w:color w:val="000000" w:themeColor="text1"/>
                <w:lang w:val="ro-RO"/>
              </w:rPr>
            </w:pPr>
          </w:p>
          <w:p w14:paraId="26030BD4" w14:textId="77777777" w:rsidR="00AF2440" w:rsidRPr="00EF37BA" w:rsidRDefault="00AF2440" w:rsidP="00CE28DD">
            <w:pPr>
              <w:rPr>
                <w:rFonts w:cs="Times New Roman"/>
                <w:color w:val="000000" w:themeColor="text1"/>
                <w:lang w:val="ro-RO"/>
              </w:rPr>
            </w:pPr>
          </w:p>
          <w:p w14:paraId="5DE99AEE" w14:textId="77777777" w:rsidR="00AF2440" w:rsidRPr="00EF37BA" w:rsidRDefault="00AF2440" w:rsidP="00CE28DD">
            <w:pPr>
              <w:rPr>
                <w:rFonts w:cs="Times New Roman"/>
                <w:color w:val="000000" w:themeColor="text1"/>
                <w:lang w:val="ro-RO"/>
              </w:rPr>
            </w:pPr>
          </w:p>
          <w:p w14:paraId="65E99146" w14:textId="77777777" w:rsidR="00AF2440" w:rsidRPr="00EF37BA" w:rsidRDefault="00AF2440" w:rsidP="00CE28DD">
            <w:pPr>
              <w:rPr>
                <w:rFonts w:cs="Times New Roman"/>
                <w:color w:val="000000" w:themeColor="text1"/>
                <w:lang w:val="ro-RO"/>
              </w:rPr>
            </w:pPr>
          </w:p>
          <w:p w14:paraId="4C770B16" w14:textId="77777777" w:rsidR="00AF2440" w:rsidRPr="00EF37BA" w:rsidRDefault="00AF2440" w:rsidP="00CE28DD">
            <w:pPr>
              <w:rPr>
                <w:rFonts w:cs="Times New Roman"/>
                <w:color w:val="000000" w:themeColor="text1"/>
                <w:lang w:val="ro-RO"/>
              </w:rPr>
            </w:pPr>
          </w:p>
          <w:p w14:paraId="0DF130F9" w14:textId="77777777" w:rsidR="00AF2440" w:rsidRPr="00EF37BA" w:rsidRDefault="00AF2440" w:rsidP="00CE28DD">
            <w:pPr>
              <w:rPr>
                <w:rFonts w:cs="Times New Roman"/>
                <w:color w:val="000000" w:themeColor="text1"/>
                <w:lang w:val="ro-RO"/>
              </w:rPr>
            </w:pPr>
          </w:p>
          <w:p w14:paraId="78F07C19" w14:textId="77777777" w:rsidR="00AF2440" w:rsidRPr="00EF37BA" w:rsidRDefault="00AF2440" w:rsidP="00CE28DD">
            <w:pPr>
              <w:rPr>
                <w:rFonts w:cs="Times New Roman"/>
                <w:color w:val="000000" w:themeColor="text1"/>
                <w:lang w:val="ro-RO"/>
              </w:rPr>
            </w:pPr>
          </w:p>
          <w:p w14:paraId="3CD5BB66" w14:textId="77777777" w:rsidR="00AF2440" w:rsidRPr="00EF37BA" w:rsidRDefault="00AF2440" w:rsidP="00CE28DD">
            <w:pPr>
              <w:rPr>
                <w:rFonts w:cs="Times New Roman"/>
                <w:color w:val="000000" w:themeColor="text1"/>
                <w:lang w:val="ro-RO"/>
              </w:rPr>
            </w:pPr>
          </w:p>
          <w:p w14:paraId="2D3AC3D9" w14:textId="77777777" w:rsidR="00AF2440" w:rsidRPr="00EF37BA" w:rsidRDefault="00AF2440" w:rsidP="00CE28DD">
            <w:pPr>
              <w:rPr>
                <w:rFonts w:cs="Times New Roman"/>
                <w:color w:val="000000" w:themeColor="text1"/>
                <w:lang w:val="ro-RO"/>
              </w:rPr>
            </w:pPr>
          </w:p>
          <w:p w14:paraId="4278317A" w14:textId="77777777" w:rsidR="00AF2440" w:rsidRPr="00EF37BA" w:rsidRDefault="00AF2440" w:rsidP="00CE28DD">
            <w:pPr>
              <w:rPr>
                <w:rFonts w:cs="Times New Roman"/>
                <w:color w:val="000000" w:themeColor="text1"/>
                <w:lang w:val="ro-RO"/>
              </w:rPr>
            </w:pPr>
          </w:p>
          <w:p w14:paraId="180EE067" w14:textId="77777777" w:rsidR="00AF2440" w:rsidRPr="00EF37BA" w:rsidRDefault="00AF2440" w:rsidP="00CE28DD">
            <w:pPr>
              <w:rPr>
                <w:rFonts w:cs="Times New Roman"/>
                <w:color w:val="000000" w:themeColor="text1"/>
                <w:lang w:val="ro-RO"/>
              </w:rPr>
            </w:pPr>
          </w:p>
          <w:p w14:paraId="0DC3830C" w14:textId="77777777" w:rsidR="00AF2440" w:rsidRPr="00EF37BA" w:rsidRDefault="00AF2440" w:rsidP="00CE28DD">
            <w:pPr>
              <w:rPr>
                <w:rFonts w:cs="Times New Roman"/>
                <w:color w:val="000000" w:themeColor="text1"/>
                <w:lang w:val="ro-RO"/>
              </w:rPr>
            </w:pPr>
          </w:p>
          <w:p w14:paraId="20871C9B" w14:textId="77777777" w:rsidR="00AF2440" w:rsidRPr="00EF37BA" w:rsidRDefault="00AF2440" w:rsidP="00CE28DD">
            <w:pPr>
              <w:rPr>
                <w:rFonts w:cs="Times New Roman"/>
                <w:color w:val="000000" w:themeColor="text1"/>
                <w:lang w:val="ro-RO"/>
              </w:rPr>
            </w:pPr>
          </w:p>
          <w:p w14:paraId="7A613774" w14:textId="77777777" w:rsidR="00AF2440" w:rsidRPr="00EF37BA" w:rsidRDefault="00AF2440" w:rsidP="00CE28DD">
            <w:pPr>
              <w:rPr>
                <w:rFonts w:cs="Times New Roman"/>
                <w:color w:val="000000" w:themeColor="text1"/>
                <w:lang w:val="ro-RO"/>
              </w:rPr>
            </w:pPr>
          </w:p>
          <w:p w14:paraId="7E99527A" w14:textId="77777777" w:rsidR="00AF2440" w:rsidRPr="00EF37BA" w:rsidRDefault="00AF2440" w:rsidP="00CE28DD">
            <w:pPr>
              <w:rPr>
                <w:rFonts w:cs="Times New Roman"/>
                <w:color w:val="000000" w:themeColor="text1"/>
                <w:lang w:val="ro-RO"/>
              </w:rPr>
            </w:pPr>
          </w:p>
          <w:p w14:paraId="5AFDFD8B" w14:textId="77777777" w:rsidR="00AF2440" w:rsidRPr="00EF37BA" w:rsidRDefault="00AF2440" w:rsidP="00CE28DD">
            <w:pPr>
              <w:rPr>
                <w:rFonts w:cs="Times New Roman"/>
                <w:color w:val="000000" w:themeColor="text1"/>
                <w:lang w:val="ro-RO"/>
              </w:rPr>
            </w:pPr>
          </w:p>
          <w:p w14:paraId="5CF494A3" w14:textId="77777777" w:rsidR="00AF2440" w:rsidRPr="00EF37BA" w:rsidRDefault="00AF2440" w:rsidP="00CE28DD">
            <w:pPr>
              <w:rPr>
                <w:rFonts w:cs="Times New Roman"/>
                <w:color w:val="000000" w:themeColor="text1"/>
                <w:lang w:val="ro-RO"/>
              </w:rPr>
            </w:pPr>
          </w:p>
          <w:p w14:paraId="2DF71492" w14:textId="77777777" w:rsidR="00AF2440" w:rsidRPr="00EF37BA" w:rsidRDefault="00AF2440" w:rsidP="00CE28DD">
            <w:pPr>
              <w:rPr>
                <w:rFonts w:cs="Times New Roman"/>
                <w:color w:val="000000" w:themeColor="text1"/>
                <w:lang w:val="ro-RO"/>
              </w:rPr>
            </w:pPr>
          </w:p>
          <w:p w14:paraId="7ADCF955" w14:textId="77777777" w:rsidR="00AF2440" w:rsidRPr="00EF37BA" w:rsidRDefault="00AF2440" w:rsidP="00CE28DD">
            <w:pPr>
              <w:rPr>
                <w:rFonts w:cs="Times New Roman"/>
                <w:color w:val="000000" w:themeColor="text1"/>
                <w:lang w:val="ro-RO"/>
              </w:rPr>
            </w:pPr>
          </w:p>
        </w:tc>
        <w:tc>
          <w:tcPr>
            <w:tcW w:w="0" w:type="auto"/>
            <w:shd w:val="clear" w:color="auto" w:fill="auto"/>
          </w:tcPr>
          <w:p w14:paraId="24092CA0" w14:textId="4E02CF7C" w:rsidR="00AF2440" w:rsidRPr="00EF37BA" w:rsidRDefault="003034EE" w:rsidP="00CE28DD">
            <w:pPr>
              <w:rPr>
                <w:rFonts w:cs="Times New Roman"/>
                <w:color w:val="000000" w:themeColor="text1"/>
                <w:lang w:val="ro-RO"/>
              </w:rPr>
            </w:pPr>
            <w:r w:rsidRPr="00EF37BA">
              <w:rPr>
                <w:rFonts w:cs="Times New Roman"/>
                <w:lang w:val="ro-RO"/>
              </w:rPr>
              <w:lastRenderedPageBreak/>
              <w:t>A fost transpus prin modificarile anterioara a Legii 10/2016.</w:t>
            </w:r>
          </w:p>
        </w:tc>
      </w:tr>
      <w:tr w:rsidR="00AF2440" w:rsidRPr="00915A34" w14:paraId="6218BFBD" w14:textId="77777777" w:rsidTr="001C4C64">
        <w:trPr>
          <w:gridAfter w:val="1"/>
          <w:wAfter w:w="25" w:type="dxa"/>
          <w:trHeight w:val="800"/>
        </w:trPr>
        <w:tc>
          <w:tcPr>
            <w:tcW w:w="0" w:type="auto"/>
            <w:shd w:val="clear" w:color="auto" w:fill="auto"/>
          </w:tcPr>
          <w:p w14:paraId="2F8BC588" w14:textId="7EA93C86" w:rsidR="00AF2440" w:rsidRPr="00EF37BA" w:rsidRDefault="00AF2440" w:rsidP="00446DB3">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sidR="00446DB3">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AF2440" w:rsidRPr="00EF37BA" w:rsidRDefault="00AF2440"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AF2440" w:rsidRPr="00EF37BA" w:rsidRDefault="00AF2440"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AF2440" w:rsidRPr="00EF37BA" w:rsidRDefault="00AF2440"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D47BD72"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AF2440" w:rsidRPr="00EF37BA" w:rsidRDefault="00AF2440" w:rsidP="00CE28DD">
            <w:pPr>
              <w:pStyle w:val="TableContents"/>
              <w:jc w:val="both"/>
              <w:rPr>
                <w:rFonts w:ascii="Times New Roman" w:hAnsi="Times New Roman" w:cs="Times New Roman"/>
                <w:color w:val="231F20"/>
                <w:sz w:val="22"/>
                <w:szCs w:val="22"/>
                <w:lang w:val="ro-RO"/>
              </w:rPr>
            </w:pPr>
          </w:p>
          <w:p w14:paraId="0DDF60B1"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Sub rezerva articolului 29 alineatul (1) al doilea paragraf, biocombusti­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bilii, biolichidele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3C10F736" w14:textId="77777777"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incluzând producţia de energie electrică de la autoconsu­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matorii de energie din surse regenerabile și de la comunităţile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24720CB0" w14:textId="77777777"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intermediul pompelor de căldură și al sistemelor de răcire 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 ca energia finală generată să depășească semnificativ 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primară necesară funcţionării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1C914138"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0B7FB6D9" w14:textId="77777777"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cerinţe:</w:t>
            </w:r>
          </w:p>
          <w:p w14:paraId="3D964A78" w14:textId="77777777" w:rsidR="00AF2440" w:rsidRPr="00EF37BA" w:rsidRDefault="00AF2440" w:rsidP="00CE28D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AF2440" w:rsidRPr="00EF37BA" w:rsidRDefault="00AF2440" w:rsidP="00CE28D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de energie în sectorul transporturilor, se utilizează valorile privind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stabilite în anexa III. Pentru 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 energetic al combustibililor utilizaţi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 ale Organizaţiei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Standardizare 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standardele Organizaţiei Internaţionale de Standardizare (ISO) relevante.</w:t>
            </w:r>
          </w:p>
          <w:p w14:paraId="0F12492E"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B8E231B" w14:textId="77777777"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împărţit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6BAE909" w14:textId="77777777" w:rsidR="00AF2440" w:rsidRPr="00EF37BA" w:rsidRDefault="00AF2440" w:rsidP="00CE28D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Metodologia și definiţiile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2015/02/MC-EnC.</w:t>
            </w:r>
          </w:p>
          <w:p w14:paraId="5970BF44" w14:textId="4300F75F" w:rsidR="00AF2440" w:rsidRPr="00EF37BA" w:rsidRDefault="00AF2440" w:rsidP="00CE28D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coerenţa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 acestor ponderi sectoriale și globale și a informaţiilor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5172" w:type="dxa"/>
            <w:shd w:val="clear" w:color="auto" w:fill="auto"/>
          </w:tcPr>
          <w:p w14:paraId="59BB2EAB" w14:textId="77777777" w:rsidR="00AF2440" w:rsidRPr="00B46D24" w:rsidRDefault="00AF2440" w:rsidP="00CE28DD">
            <w:pPr>
              <w:jc w:val="both"/>
              <w:rPr>
                <w:rFonts w:cs="Times New Roman"/>
                <w:b/>
                <w:bCs/>
                <w:color w:val="000000" w:themeColor="text1"/>
                <w:lang w:val="ro-RO"/>
              </w:rPr>
            </w:pPr>
            <w:r w:rsidRPr="00EF37BA">
              <w:rPr>
                <w:rFonts w:cs="Times New Roman"/>
                <w:b/>
                <w:bCs/>
                <w:color w:val="000000" w:themeColor="text1"/>
                <w:lang w:val="ro-RO"/>
              </w:rPr>
              <w:lastRenderedPageBreak/>
              <w:t>Articolul 7.</w:t>
            </w:r>
            <w:r w:rsidRPr="00EF37BA">
              <w:rPr>
                <w:rFonts w:cs="Times New Roman"/>
                <w:color w:val="000000" w:themeColor="text1"/>
                <w:lang w:val="ro-RO"/>
              </w:rPr>
              <w:t xml:space="preserve"> </w:t>
            </w:r>
            <w:r w:rsidRPr="00B46D24">
              <w:rPr>
                <w:rFonts w:cs="Times New Roman"/>
                <w:b/>
                <w:bCs/>
                <w:color w:val="000000" w:themeColor="text1"/>
                <w:lang w:val="ro-RO"/>
              </w:rPr>
              <w:t>Calcularea ponderii energiei din surse regenerabile</w:t>
            </w:r>
          </w:p>
          <w:p w14:paraId="438225A0" w14:textId="6EB447E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Consumul final brut de energie din surse regenerabile se calculează în conformitate cu Regulamentul privind calculul consumului de energie din surse regenerabile și prezentul articol și se determină ca suma următoarelor componente:</w:t>
            </w:r>
          </w:p>
          <w:p w14:paraId="22B78EA2" w14:textId="4AC70C24"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a) consumul final brut de energie electrică din surse regenerabile;</w:t>
            </w:r>
          </w:p>
          <w:p w14:paraId="30EE4645" w14:textId="7D329721"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b) consumul final brut de energie din surse regenerabile pentru încălzire şi răcire;</w:t>
            </w:r>
          </w:p>
          <w:p w14:paraId="6FC19B82" w14:textId="656A0C0C"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c) consumul final de energie din surse regenerabile în transporturi.</w:t>
            </w:r>
          </w:p>
          <w:p w14:paraId="7177ABB5" w14:textId="235F955A" w:rsidR="00AF2440" w:rsidRPr="00EF37BA" w:rsidRDefault="00AF2440" w:rsidP="00CE28DD">
            <w:pPr>
              <w:jc w:val="both"/>
              <w:rPr>
                <w:rFonts w:cs="Times New Roman"/>
                <w:color w:val="2E74B5" w:themeColor="accent1" w:themeShade="BF"/>
                <w:lang w:val="ro-RO"/>
              </w:rPr>
            </w:pPr>
            <w:r w:rsidRPr="00EF37BA">
              <w:rPr>
                <w:rFonts w:cs="Times New Roman"/>
                <w:color w:val="2E74B5" w:themeColor="accent1" w:themeShade="BF"/>
                <w:lang w:val="ro-RO"/>
              </w:rPr>
              <w:t>(</w:t>
            </w:r>
            <w:r w:rsidRPr="00EF37BA">
              <w:rPr>
                <w:rFonts w:cs="Times New Roman"/>
                <w:color w:val="000000" w:themeColor="text1"/>
                <w:lang w:val="ro-RO"/>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6EA4FC03" w14:textId="0FBD69F4"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 xml:space="preserve">(3) Biocarburanţii şi biolichidele care nu corespund criteriilor de durabilitate și criteriilor de reducere a </w:t>
            </w:r>
            <w:r w:rsidRPr="00EF37BA">
              <w:rPr>
                <w:rFonts w:cs="Times New Roman"/>
                <w:color w:val="000000" w:themeColor="text1"/>
                <w:lang w:val="ro-RO"/>
              </w:rPr>
              <w:lastRenderedPageBreak/>
              <w:t>emisiilor de gaze cu efect de seră, stabilite în conformitate cu prezenta lege, nu se iau în considerare la calcularea ponderii energiei din surse regenerabile.</w:t>
            </w:r>
          </w:p>
          <w:p w14:paraId="0BABA162" w14:textId="5BDA531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(4) La calcularea consumului final brut de energie electrică din surse regenerabile, în conformitate cu Regulamentul privind calculul consumului de energie din surse regenerabile:</w:t>
            </w:r>
          </w:p>
          <w:p w14:paraId="525ADE47" w14:textId="6712F795"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a)</w:t>
            </w:r>
            <w:r w:rsidRPr="00EF37BA">
              <w:rPr>
                <w:rFonts w:cs="Times New Roman"/>
                <w:color w:val="000000" w:themeColor="text1"/>
                <w:lang w:val="ro-RO"/>
              </w:rPr>
              <w:tab/>
              <w:t>se ia în calcul energia electrică produsă de autoconsumatorii de energie din surse regenerabile, inclusiv consumul  propriu asigurat din surse regenerabile, cât și energia electrică produsă în cadrul comunităților de energie din surse regenerabile;</w:t>
            </w:r>
          </w:p>
          <w:p w14:paraId="030E340C" w14:textId="77777777"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b)</w:t>
            </w:r>
            <w:r w:rsidRPr="00EF37BA">
              <w:rPr>
                <w:rFonts w:cs="Times New Roman"/>
                <w:color w:val="000000" w:themeColor="text1"/>
                <w:lang w:val="ro-RO"/>
              </w:rPr>
              <w:tab/>
              <w:t>nu se ia în calcul energia electrică produsă de hidrocentralele cu acumulare din apa pompată anterior în sens ascendent;</w:t>
            </w:r>
          </w:p>
          <w:p w14:paraId="52EF5333" w14:textId="226B516F"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c)</w:t>
            </w:r>
            <w:r w:rsidRPr="00EF37BA">
              <w:rPr>
                <w:rFonts w:cs="Times New Roman"/>
                <w:color w:val="000000" w:themeColor="text1"/>
                <w:lang w:val="ro-RO"/>
              </w:rPr>
              <w:tab/>
            </w:r>
            <w:r w:rsidRPr="00EF37BA">
              <w:rPr>
                <w:rFonts w:cs="Times New Roman"/>
                <w:color w:val="000000" w:themeColor="text1"/>
                <w:lang w:val="ro-MD"/>
              </w:rPr>
              <w:t>î</w:t>
            </w:r>
            <w:r w:rsidRPr="00EF37BA">
              <w:rPr>
                <w:rFonts w:cs="Times New Roman"/>
                <w:color w:val="000000" w:themeColor="text1"/>
                <w:lang w:val="ro-RO"/>
              </w:rPr>
              <w:t>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73804A0F" w14:textId="188C5939" w:rsidR="00AF2440" w:rsidRPr="00EF37BA" w:rsidRDefault="00AF2440" w:rsidP="00CE28DD">
            <w:pPr>
              <w:ind w:left="436"/>
              <w:jc w:val="both"/>
              <w:rPr>
                <w:rFonts w:cs="Times New Roman"/>
                <w:color w:val="000000" w:themeColor="text1"/>
                <w:lang w:val="ro-RO"/>
              </w:rPr>
            </w:pPr>
            <w:r w:rsidRPr="00EF37BA">
              <w:rPr>
                <w:rFonts w:cs="Times New Roman"/>
                <w:color w:val="000000" w:themeColor="text1"/>
                <w:lang w:val="ro-RO"/>
              </w:rPr>
              <w:t>d)</w:t>
            </w:r>
            <w:r w:rsidRPr="00EF37BA">
              <w:rPr>
                <w:rFonts w:cs="Times New Roman"/>
                <w:color w:val="000000" w:themeColor="text1"/>
                <w:lang w:val="ro-RO"/>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50CB2771" w14:textId="7E9E51ED" w:rsidR="00AF2440" w:rsidRPr="00EF37BA" w:rsidRDefault="00AF2440" w:rsidP="00CE28DD">
            <w:pPr>
              <w:jc w:val="both"/>
              <w:rPr>
                <w:rFonts w:cs="Times New Roman"/>
                <w:color w:val="2E74B5" w:themeColor="accent1" w:themeShade="BF"/>
                <w:lang w:val="ro-RO"/>
              </w:rPr>
            </w:pPr>
            <w:r w:rsidRPr="00EF37BA">
              <w:rPr>
                <w:rFonts w:cs="Times New Roman"/>
                <w:color w:val="000000" w:themeColor="text1"/>
                <w:lang w:val="ro-RO"/>
              </w:rPr>
              <w:t xml:space="preserve">(5)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w:t>
            </w:r>
            <w:r w:rsidRPr="00EF37BA">
              <w:rPr>
                <w:rFonts w:cs="Times New Roman"/>
                <w:color w:val="000000" w:themeColor="text1"/>
                <w:lang w:val="ro-RO"/>
              </w:rPr>
              <w:lastRenderedPageBreak/>
              <w:t>fiecărei surse de energie se calculează în baza conţinutului său de energie.</w:t>
            </w:r>
          </w:p>
          <w:p w14:paraId="66843D60" w14:textId="66224A02"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de utilizarea energiei în toate sectoarele de consum final.</w:t>
            </w:r>
          </w:p>
          <w:p w14:paraId="21CC03E7"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696C51AF" w14:textId="1D9F2BD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(8) Conținutul energetic al combustibililor utilizați în transporturi este stabilit în Regulamentul privind calculul consumului de energie din surse regenerabile.</w:t>
            </w:r>
          </w:p>
          <w:p w14:paraId="643DCC12" w14:textId="1D14FE24"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(9) Consumul final de energie din surse regenerabile în transporturi se calculează în conformitate cu Regulamentul privind calculul consumului de energie din surse regenerabile şi prevederile art. 8.</w:t>
            </w:r>
          </w:p>
          <w:p w14:paraId="4B05B0BB"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(10) Ponderea energiei din surse regenerabile se calculează ca raport între consumul final brut de energie din surse regenerabile și consumul final brut de energie provenită din toate sursele de energie, exprimat în procente.</w:t>
            </w:r>
          </w:p>
          <w:p w14:paraId="764ADC2A" w14:textId="3F5D911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(11) La calcularea consumului final brut de energie, cantitatea de energie consumată în sectorul aviației, ca proporție din consumul final brut de energie, se consideră a nu fi mai mare de 6,18 %.</w:t>
            </w:r>
          </w:p>
          <w:p w14:paraId="30ED3810" w14:textId="504569FC"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(12) se abrogă.</w:t>
            </w:r>
          </w:p>
          <w:p w14:paraId="212CC9C6" w14:textId="1FA2D4AB"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 xml:space="preserve">(13) Instituția publică care asigură suportul în implementarea politicii statului în domeniul eficienței energetice și promovării utilizării energiei din surse </w:t>
            </w:r>
            <w:r w:rsidRPr="00EF37BA">
              <w:rPr>
                <w:rFonts w:cs="Times New Roman"/>
                <w:color w:val="000000" w:themeColor="text1"/>
                <w:lang w:val="ro-RO"/>
              </w:rPr>
              <w:lastRenderedPageBreak/>
              <w:t>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178C7A95" w14:textId="77777777" w:rsidR="00AF2440" w:rsidRPr="00EF37BA" w:rsidRDefault="00AF2440" w:rsidP="00CE28DD">
            <w:pPr>
              <w:jc w:val="both"/>
              <w:rPr>
                <w:rFonts w:cs="Times New Roman"/>
                <w:color w:val="2E74B5" w:themeColor="accent1" w:themeShade="BF"/>
                <w:lang w:val="ro-RO"/>
              </w:rPr>
            </w:pPr>
          </w:p>
          <w:p w14:paraId="1EFE8BC7" w14:textId="593387D6" w:rsidR="00AF2440" w:rsidRPr="00EF37BA" w:rsidRDefault="00AF2440" w:rsidP="00CE28DD">
            <w:pPr>
              <w:jc w:val="both"/>
              <w:rPr>
                <w:rFonts w:cs="Times New Roman"/>
                <w:color w:val="000000" w:themeColor="text1"/>
                <w:lang w:val="ro-RO"/>
              </w:rPr>
            </w:pPr>
            <w:r w:rsidRPr="00EF37BA">
              <w:rPr>
                <w:rFonts w:cs="Times New Roman"/>
                <w:b/>
                <w:bCs/>
                <w:color w:val="000000" w:themeColor="text1"/>
                <w:lang w:val="ro-RO"/>
              </w:rPr>
              <w:t>Articolul 8.</w:t>
            </w:r>
            <w:r w:rsidRPr="00EF37BA">
              <w:rPr>
                <w:rFonts w:cs="Times New Roman"/>
                <w:color w:val="000000" w:themeColor="text1"/>
                <w:lang w:val="ro-RO"/>
              </w:rPr>
              <w:t xml:space="preserve"> </w:t>
            </w:r>
            <w:r w:rsidRPr="00B46D24">
              <w:rPr>
                <w:rFonts w:cs="Times New Roman"/>
                <w:b/>
                <w:bCs/>
                <w:color w:val="000000" w:themeColor="text1"/>
                <w:lang w:val="ro-RO"/>
              </w:rPr>
              <w:t>Calcularea ponderii energiei din surse regenerabile în consumul final de energie în transporturi</w:t>
            </w:r>
          </w:p>
          <w:p w14:paraId="2645122F" w14:textId="4FE25D6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265EA2C9" w14:textId="22E85B29"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1797BF01" w14:textId="0AD136ED" w:rsidR="00AF2440" w:rsidRPr="00EF37BA" w:rsidRDefault="00AF2440" w:rsidP="00CE28DD">
            <w:pPr>
              <w:ind w:left="616" w:hanging="270"/>
              <w:jc w:val="both"/>
              <w:rPr>
                <w:rFonts w:cs="Times New Roman"/>
                <w:color w:val="000000" w:themeColor="text1"/>
                <w:lang w:val="ro-RO"/>
              </w:rPr>
            </w:pPr>
            <w:r w:rsidRPr="00EF37BA">
              <w:rPr>
                <w:rFonts w:cs="Times New Roman"/>
                <w:color w:val="000000" w:themeColor="text1"/>
                <w:lang w:val="ro-RO"/>
              </w:rPr>
              <w:t>a)</w:t>
            </w:r>
            <w:r w:rsidRPr="00EF37BA">
              <w:rPr>
                <w:rFonts w:cs="Times New Roman"/>
                <w:color w:val="000000" w:themeColor="text1"/>
                <w:lang w:val="ro-RO"/>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EF37BA">
              <w:rPr>
                <w:rFonts w:cs="Times New Roman"/>
                <w:color w:val="000000" w:themeColor="text1"/>
                <w:vertAlign w:val="superscript"/>
                <w:lang w:val="ro-RO"/>
              </w:rPr>
              <w:t>7</w:t>
            </w:r>
            <w:r w:rsidRPr="00EF37BA">
              <w:rPr>
                <w:rFonts w:cs="Times New Roman"/>
                <w:color w:val="000000" w:themeColor="text1"/>
                <w:lang w:val="ro-RO"/>
              </w:rPr>
              <w:t>, alin. (1), lit. a) - d).</w:t>
            </w:r>
          </w:p>
          <w:p w14:paraId="338755DE" w14:textId="39B0FBA8" w:rsidR="00AF2440" w:rsidRPr="00EF37BA" w:rsidRDefault="00AF2440" w:rsidP="00CE28DD">
            <w:pPr>
              <w:ind w:left="616" w:hanging="270"/>
              <w:jc w:val="both"/>
              <w:rPr>
                <w:rFonts w:cs="Times New Roman"/>
                <w:color w:val="000000" w:themeColor="text1"/>
                <w:lang w:val="ro-RO"/>
              </w:rPr>
            </w:pPr>
            <w:r w:rsidRPr="00EF37BA">
              <w:rPr>
                <w:rFonts w:cs="Times New Roman"/>
                <w:color w:val="000000" w:themeColor="text1"/>
                <w:lang w:val="ro-RO"/>
              </w:rPr>
              <w:t>b)</w:t>
            </w:r>
            <w:r w:rsidRPr="00EF37BA">
              <w:rPr>
                <w:rFonts w:cs="Times New Roman"/>
                <w:color w:val="000000" w:themeColor="text1"/>
                <w:lang w:val="ro-RO"/>
              </w:rPr>
              <w:tab/>
              <w:t xml:space="preserve">vânzătorii cu amănuntul de produse petroliere - cu obligația de prezentare a informațiilor cu privire la cantitățile de carburanți comercializați, inclusiv </w:t>
            </w:r>
            <w:r w:rsidRPr="00EF37BA">
              <w:rPr>
                <w:rFonts w:cs="Times New Roman"/>
                <w:color w:val="000000" w:themeColor="text1"/>
                <w:lang w:val="ro-RO"/>
              </w:rPr>
              <w:lastRenderedPageBreak/>
              <w:t>date cu privire la cantitățile și cota biocarburanților din componența acestora. Informațiile cu privire la biocarburanți vor include detalii privind cantitățile și cota biocarburanților în amestec, pe categorii, după cum sunt stabilite de art. 267, alin. (1), lit. a) - d).</w:t>
            </w:r>
          </w:p>
          <w:p w14:paraId="5493A4FC" w14:textId="6411561F" w:rsidR="00AF2440" w:rsidRPr="00EF37BA" w:rsidRDefault="00AF2440" w:rsidP="00CE28DD">
            <w:pPr>
              <w:ind w:left="616" w:hanging="270"/>
              <w:jc w:val="both"/>
              <w:rPr>
                <w:rFonts w:cs="Times New Roman"/>
                <w:color w:val="000000" w:themeColor="text1"/>
                <w:lang w:val="ro-RO"/>
              </w:rPr>
            </w:pPr>
            <w:r w:rsidRPr="00EF37BA">
              <w:rPr>
                <w:rFonts w:cs="Times New Roman"/>
                <w:color w:val="000000" w:themeColor="text1"/>
                <w:lang w:val="ro-RO"/>
              </w:rPr>
              <w:t>c)</w:t>
            </w:r>
            <w:r w:rsidRPr="00EF37BA">
              <w:rPr>
                <w:rFonts w:cs="Times New Roman"/>
                <w:color w:val="000000" w:themeColor="text1"/>
                <w:lang w:val="ro-RO"/>
              </w:rPr>
              <w:tab/>
              <w:t>producătorii de biocarburant – cu obligația de prezentare a informațiilor cu privire la cantitățile de biocarburant comercializat pe piața locală și exportate, pe categorii, după cum sunt stabilite de art. 267, alin. (1), lit. a) – d);</w:t>
            </w:r>
          </w:p>
          <w:p w14:paraId="42D75417" w14:textId="55B3412F"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59C1C6FA" w14:textId="77777777" w:rsidR="00AF2440" w:rsidRPr="00EF37BA" w:rsidRDefault="00AF2440" w:rsidP="00CE28DD">
            <w:pPr>
              <w:jc w:val="both"/>
              <w:rPr>
                <w:rFonts w:cs="Times New Roman"/>
                <w:color w:val="2E74B5" w:themeColor="accent1" w:themeShade="BF"/>
                <w:lang w:val="ro-RO"/>
              </w:rPr>
            </w:pPr>
          </w:p>
          <w:p w14:paraId="7750932D" w14:textId="77777777" w:rsidR="00AF2440" w:rsidRPr="00EF37BA" w:rsidRDefault="00AF2440" w:rsidP="00CE28DD">
            <w:pPr>
              <w:jc w:val="both"/>
              <w:rPr>
                <w:rFonts w:cs="Times New Roman"/>
                <w:color w:val="000000" w:themeColor="text1"/>
                <w:lang w:val="ro-RO"/>
              </w:rPr>
            </w:pPr>
            <w:r w:rsidRPr="00EF37BA">
              <w:rPr>
                <w:rFonts w:cs="Times New Roman"/>
                <w:b/>
                <w:bCs/>
                <w:color w:val="000000" w:themeColor="text1"/>
                <w:lang w:val="ro-RO"/>
              </w:rPr>
              <w:t>Articolul 32</w:t>
            </w:r>
            <w:r w:rsidRPr="00EF37BA">
              <w:rPr>
                <w:rFonts w:cs="Times New Roman"/>
                <w:b/>
                <w:bCs/>
                <w:color w:val="000000" w:themeColor="text1"/>
                <w:vertAlign w:val="superscript"/>
                <w:lang w:val="ro-RO"/>
              </w:rPr>
              <w:t>2</w:t>
            </w:r>
            <w:r w:rsidRPr="00EF37BA">
              <w:rPr>
                <w:rFonts w:cs="Times New Roman"/>
                <w:b/>
                <w:bCs/>
                <w:color w:val="000000" w:themeColor="text1"/>
                <w:lang w:val="ro-RO"/>
              </w:rPr>
              <w:t>.</w:t>
            </w:r>
            <w:r w:rsidRPr="00EF37BA">
              <w:rPr>
                <w:rFonts w:cs="Times New Roman"/>
                <w:color w:val="000000" w:themeColor="text1"/>
                <w:lang w:val="ro-RO"/>
              </w:rPr>
              <w:t xml:space="preserve"> </w:t>
            </w:r>
            <w:r w:rsidRPr="00B46D24">
              <w:rPr>
                <w:rFonts w:cs="Times New Roman"/>
                <w:b/>
                <w:bCs/>
                <w:color w:val="000000" w:themeColor="text1"/>
                <w:lang w:val="ro-RO"/>
              </w:rPr>
              <w:t>Calculul ponderii tuturor tipurilor de surse de energie în totalul energiei electrice furnizate</w:t>
            </w:r>
          </w:p>
          <w:p w14:paraId="692B0B19"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(1)</w:t>
            </w:r>
            <w:r w:rsidRPr="00EF37BA">
              <w:rPr>
                <w:rFonts w:cs="Times New Roman"/>
                <w:color w:val="000000" w:themeColor="text1"/>
                <w:lang w:val="ro-RO"/>
              </w:rPr>
              <w:tab/>
              <w:t>Agenția Națională pentru Reglementare în Energetică calculează și publică pe pagina sa web oficială informații cu privire la volumele și cotele tuturor tipurilor de surse de energie în energia electrică furnizată consumatorilor finali din Republica Moldova pe durata unui an calendaristic.</w:t>
            </w:r>
          </w:p>
          <w:p w14:paraId="3355B1B3"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(2)</w:t>
            </w:r>
            <w:r w:rsidRPr="00EF37BA">
              <w:rPr>
                <w:rFonts w:cs="Times New Roman"/>
                <w:color w:val="000000" w:themeColor="text1"/>
                <w:lang w:val="ro-RO"/>
              </w:rPr>
              <w:tab/>
              <w:t>În cadrul calculului prevăzut la alin. (1), Agenția Națională pentru Reglementare în Energetică ia în considerare garanțiile de origine utilizate și expirate.</w:t>
            </w:r>
          </w:p>
          <w:p w14:paraId="798EDDEA" w14:textId="77777777" w:rsidR="00AF2440" w:rsidRPr="00EF37BA" w:rsidRDefault="00AF2440" w:rsidP="00CE28DD">
            <w:pPr>
              <w:jc w:val="both"/>
              <w:rPr>
                <w:rFonts w:cs="Times New Roman"/>
                <w:color w:val="000000" w:themeColor="text1"/>
                <w:lang w:val="ro-RO"/>
              </w:rPr>
            </w:pPr>
            <w:r w:rsidRPr="00EF37BA">
              <w:rPr>
                <w:rFonts w:cs="Times New Roman"/>
                <w:color w:val="000000" w:themeColor="text1"/>
                <w:lang w:val="ro-RO"/>
              </w:rPr>
              <w:t>(3)</w:t>
            </w:r>
            <w:r w:rsidRPr="00EF37BA">
              <w:rPr>
                <w:rFonts w:cs="Times New Roman"/>
                <w:color w:val="000000" w:themeColor="text1"/>
                <w:lang w:val="ro-RO"/>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58582B0D" w14:textId="559C44A5" w:rsidR="00AF2440" w:rsidRPr="00EF37BA" w:rsidRDefault="00AF2440" w:rsidP="00CE28DD">
            <w:pPr>
              <w:jc w:val="both"/>
              <w:rPr>
                <w:rFonts w:cs="Times New Roman"/>
                <w:lang w:val="ro-RO"/>
              </w:rPr>
            </w:pPr>
            <w:r w:rsidRPr="00EF37BA">
              <w:rPr>
                <w:rFonts w:cs="Times New Roman"/>
                <w:color w:val="000000" w:themeColor="text1"/>
                <w:lang w:val="ro-RO"/>
              </w:rPr>
              <w:lastRenderedPageBreak/>
              <w:t>(4) Guvernul stabilește, în Regulamentul privind calculul consumului de energie din surse regenerabile, modalitatea de calcul și estimare a ponderii tuturor tipurilor de surse de energie în energia electrică furnizată și modalitatea de control a calculelor efectuate.</w:t>
            </w:r>
          </w:p>
        </w:tc>
        <w:tc>
          <w:tcPr>
            <w:tcW w:w="1404" w:type="dxa"/>
            <w:shd w:val="clear" w:color="auto" w:fill="auto"/>
          </w:tcPr>
          <w:p w14:paraId="3BCA6A7A" w14:textId="77777777" w:rsidR="00AF2440" w:rsidRPr="00EF37BA" w:rsidRDefault="00AF2440" w:rsidP="00CE28DD">
            <w:pPr>
              <w:rPr>
                <w:rFonts w:cs="Times New Roman"/>
                <w:lang w:val="ro-RO"/>
              </w:rPr>
            </w:pPr>
            <w:r w:rsidRPr="00EF37BA">
              <w:rPr>
                <w:rFonts w:cs="Times New Roman"/>
                <w:lang w:val="ro-RO"/>
              </w:rPr>
              <w:lastRenderedPageBreak/>
              <w:t>Compatibil</w:t>
            </w:r>
          </w:p>
          <w:p w14:paraId="21056BDC" w14:textId="77777777" w:rsidR="00AF2440" w:rsidRPr="00EF37BA" w:rsidRDefault="00AF2440" w:rsidP="00CE28DD">
            <w:pPr>
              <w:rPr>
                <w:rFonts w:cs="Times New Roman"/>
                <w:lang w:val="ro-RO"/>
              </w:rPr>
            </w:pPr>
          </w:p>
        </w:tc>
        <w:tc>
          <w:tcPr>
            <w:tcW w:w="0" w:type="auto"/>
            <w:shd w:val="clear" w:color="auto" w:fill="auto"/>
          </w:tcPr>
          <w:p w14:paraId="04C9A77E" w14:textId="1F2CBCF2" w:rsidR="00AF2440" w:rsidRPr="00EF37BA" w:rsidRDefault="00AF2440" w:rsidP="00CE28DD">
            <w:pPr>
              <w:rPr>
                <w:rFonts w:cs="Times New Roman"/>
                <w:lang w:val="ro-RO"/>
              </w:rPr>
            </w:pPr>
            <w:r w:rsidRPr="00EF37BA">
              <w:rPr>
                <w:rFonts w:cs="Times New Roman"/>
                <w:lang w:val="ro-RO"/>
              </w:rPr>
              <w:t>Detalii cu privire la modalitatea de efectuare a calculelor se vor prezenta în Regulamentul</w:t>
            </w:r>
            <w:r w:rsidRPr="00EF37BA">
              <w:rPr>
                <w:rFonts w:cs="Times New Roman"/>
                <w:lang w:val="it-IT"/>
              </w:rPr>
              <w:t xml:space="preserve"> </w:t>
            </w:r>
            <w:r w:rsidRPr="00EF37BA">
              <w:rPr>
                <w:rFonts w:cs="Times New Roman"/>
                <w:lang w:val="ro-RO"/>
              </w:rPr>
              <w:t xml:space="preserve">privind calculul consumului de energie din surse regenerabile egulamentul </w:t>
            </w:r>
          </w:p>
        </w:tc>
      </w:tr>
      <w:tr w:rsidR="006B1CC5" w:rsidRPr="00915A34" w14:paraId="3C638615" w14:textId="77777777" w:rsidTr="001C4C64">
        <w:trPr>
          <w:gridAfter w:val="1"/>
          <w:wAfter w:w="25" w:type="dxa"/>
          <w:trHeight w:val="800"/>
        </w:trPr>
        <w:tc>
          <w:tcPr>
            <w:tcW w:w="0" w:type="auto"/>
            <w:shd w:val="clear" w:color="auto" w:fill="auto"/>
          </w:tcPr>
          <w:p w14:paraId="40C73E4C" w14:textId="77777777" w:rsidR="006B1CC5" w:rsidRPr="00EF37BA" w:rsidRDefault="006B1CC5" w:rsidP="00CE28DD">
            <w:pPr>
              <w:pStyle w:val="TableContents"/>
              <w:jc w:val="center"/>
              <w:rPr>
                <w:rFonts w:ascii="Times New Roman" w:hAnsi="Times New Roman" w:cs="Times New Roman"/>
                <w:b/>
                <w:bCs/>
                <w:color w:val="333333"/>
                <w:sz w:val="22"/>
                <w:szCs w:val="22"/>
                <w:lang w:val="ro-RO"/>
              </w:rPr>
            </w:pPr>
          </w:p>
        </w:tc>
        <w:tc>
          <w:tcPr>
            <w:tcW w:w="5172" w:type="dxa"/>
            <w:shd w:val="clear" w:color="auto" w:fill="auto"/>
          </w:tcPr>
          <w:p w14:paraId="47C7BF89" w14:textId="77777777" w:rsidR="00400EBF" w:rsidRPr="00400EBF" w:rsidRDefault="00400EBF" w:rsidP="00400EBF">
            <w:pPr>
              <w:shd w:val="clear" w:color="auto" w:fill="FFFFFF"/>
              <w:spacing w:before="60"/>
              <w:jc w:val="center"/>
              <w:rPr>
                <w:rFonts w:eastAsia="Times New Roman" w:cs="Times New Roman"/>
                <w:b/>
                <w:bCs/>
                <w:lang w:val="ro-MD"/>
              </w:rPr>
            </w:pPr>
            <w:r w:rsidRPr="00400EBF">
              <w:rPr>
                <w:rFonts w:eastAsia="Times New Roman" w:cs="Times New Roman"/>
                <w:b/>
                <w:bCs/>
                <w:lang w:val="ro-MD"/>
              </w:rPr>
              <w:t>Capitolul I</w:t>
            </w:r>
          </w:p>
          <w:p w14:paraId="550BBB3E" w14:textId="77777777" w:rsidR="00400EBF" w:rsidRPr="00400EBF" w:rsidRDefault="00400EBF" w:rsidP="00400EBF">
            <w:pPr>
              <w:shd w:val="clear" w:color="auto" w:fill="FFFFFF"/>
              <w:spacing w:before="120" w:after="120"/>
              <w:jc w:val="center"/>
              <w:rPr>
                <w:rFonts w:eastAsia="Times New Roman" w:cs="Times New Roman"/>
                <w:b/>
                <w:bCs/>
                <w:lang w:val="ro-MD"/>
              </w:rPr>
            </w:pPr>
            <w:r w:rsidRPr="00400EBF">
              <w:rPr>
                <w:rFonts w:eastAsia="Times New Roman" w:cs="Times New Roman"/>
                <w:b/>
                <w:bCs/>
                <w:lang w:val="ro-MD"/>
              </w:rPr>
              <w:t>DISPOZIȚII GENERALE</w:t>
            </w:r>
          </w:p>
          <w:p w14:paraId="3E1B1683" w14:textId="77777777" w:rsidR="00400EBF" w:rsidRPr="00400EBF" w:rsidRDefault="00400EBF" w:rsidP="00400EBF">
            <w:pPr>
              <w:shd w:val="clear" w:color="auto" w:fill="FFFFFF"/>
              <w:spacing w:before="120" w:after="120"/>
              <w:jc w:val="center"/>
              <w:rPr>
                <w:rFonts w:eastAsia="Times New Roman" w:cs="Times New Roman"/>
                <w:b/>
                <w:bCs/>
                <w:lang w:val="ro-MD"/>
              </w:rPr>
            </w:pPr>
            <w:r w:rsidRPr="00400EBF">
              <w:rPr>
                <w:rFonts w:eastAsia="Times New Roman" w:cs="Times New Roman"/>
                <w:b/>
                <w:bCs/>
                <w:lang w:val="ro-MD"/>
              </w:rPr>
              <w:t>Secțiunea 1</w:t>
            </w:r>
          </w:p>
          <w:p w14:paraId="303B6307" w14:textId="77777777" w:rsidR="00400EBF" w:rsidRPr="00400EBF" w:rsidRDefault="00400EBF" w:rsidP="00400EBF">
            <w:pPr>
              <w:shd w:val="clear" w:color="auto" w:fill="FFFFFF"/>
              <w:spacing w:before="60"/>
              <w:jc w:val="center"/>
              <w:rPr>
                <w:rFonts w:eastAsia="Times New Roman" w:cs="Times New Roman"/>
                <w:b/>
                <w:bCs/>
                <w:lang w:val="ro-MD"/>
              </w:rPr>
            </w:pPr>
            <w:r w:rsidRPr="00400EBF">
              <w:rPr>
                <w:rFonts w:eastAsia="Times New Roman" w:cs="Times New Roman"/>
                <w:b/>
                <w:bCs/>
                <w:lang w:val="ro-MD"/>
              </w:rPr>
              <w:t>Scopul și definiții</w:t>
            </w:r>
          </w:p>
          <w:p w14:paraId="7152C94C" w14:textId="77777777" w:rsidR="00400EBF"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400EBF">
              <w:rPr>
                <w:rFonts w:eastAsia="Times New Roman" w:cs="Times New Roman"/>
                <w:shd w:val="clear" w:color="auto" w:fill="FFFFFF"/>
                <w:lang w:val="ro-MD"/>
              </w:rPr>
              <w:t>Regulamentul cu privire la transferul statistic al cantităților de energie din surse regenerabile cu o altă parte contractantă la Tratatul de constituire a Comunității Energetice stabile</w:t>
            </w:r>
            <w:r w:rsidRPr="00400EBF">
              <w:rPr>
                <w:rFonts w:eastAsia="Times New Roman" w:cs="Times New Roman"/>
                <w:shd w:val="clear" w:color="auto" w:fill="FFFFFF"/>
                <w:lang w:val="ro-RO"/>
              </w:rPr>
              <w:t>ște</w:t>
            </w:r>
            <w:r w:rsidRPr="00400EBF">
              <w:rPr>
                <w:rFonts w:eastAsia="Times New Roman" w:cs="Times New Roman"/>
                <w:shd w:val="clear" w:color="auto" w:fill="FFFFFF"/>
                <w:lang w:val="ro-MD"/>
              </w:rPr>
              <w:t xml:space="preserve"> mecanismul de cooperare internațională pentru transferul statistic al cantităților de energie din surse regenerabile.</w:t>
            </w:r>
          </w:p>
          <w:p w14:paraId="10016CF0" w14:textId="77777777" w:rsidR="00400EBF"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400EBF">
              <w:rPr>
                <w:rFonts w:eastAsia="Times New Roman" w:cs="Times New Roman"/>
                <w:shd w:val="clear" w:color="auto" w:fill="FFFFFF"/>
                <w:lang w:val="ro-MD"/>
              </w:rPr>
              <w:t>Mecanismul de cooperare internațională creează oportunități de reducere a costurilor necesare pentru îndeplinirea obiectivului național, prevăzut la art. 6 alin. (1) lit. b) din Legea nr. 10/2016 privind promovarea utilizării energiei din surse regenerabile, și oferă</w:t>
            </w:r>
            <w:r w:rsidRPr="00400EBF" w:rsidDel="00135F18">
              <w:rPr>
                <w:rFonts w:eastAsia="Times New Roman" w:cs="Times New Roman"/>
                <w:shd w:val="clear" w:color="auto" w:fill="FFFFFF"/>
                <w:lang w:val="ro-MD"/>
              </w:rPr>
              <w:t xml:space="preserve"> </w:t>
            </w:r>
            <w:r w:rsidRPr="00400EBF">
              <w:rPr>
                <w:rFonts w:eastAsia="Times New Roman" w:cs="Times New Roman"/>
                <w:shd w:val="clear" w:color="auto" w:fill="FFFFFF"/>
                <w:lang w:val="ro-MD"/>
              </w:rPr>
              <w:t>flexibilitate în ceea ce privește respectarea angajamentelor asumate în cadrul Tratatului de constituire a Comunității Energetice.</w:t>
            </w:r>
          </w:p>
          <w:p w14:paraId="21BCDE46" w14:textId="77777777" w:rsidR="00400EBF"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400EBF">
              <w:rPr>
                <w:rFonts w:eastAsia="Times New Roman" w:cs="Times New Roman"/>
                <w:shd w:val="clear" w:color="auto" w:fill="FFFFFF"/>
                <w:lang w:val="ro-MD"/>
              </w:rPr>
              <w:t>În sensul prezentului Regulament, se aplică noțiunile definite în Legea nr.10/2016 privind promovarea utilizării energiei din surse regenerabile dar și  următoarele noțiuni principale:</w:t>
            </w:r>
          </w:p>
          <w:p w14:paraId="65A7E7EA"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parte contractantă</w:t>
            </w:r>
            <w:r w:rsidRPr="00400EBF">
              <w:rPr>
                <w:rFonts w:eastAsia="Times New Roman" w:cs="Times New Roman"/>
                <w:shd w:val="clear" w:color="auto" w:fill="FFFFFF"/>
                <w:lang w:val="ro-MD"/>
              </w:rPr>
              <w:t xml:space="preserve"> – stat parte contractant</w:t>
            </w:r>
            <w:r w:rsidRPr="00400EBF">
              <w:rPr>
                <w:rFonts w:eastAsia="Times New Roman" w:cs="Times New Roman"/>
                <w:shd w:val="clear" w:color="auto" w:fill="FFFFFF"/>
                <w:lang w:val="ro-RO"/>
              </w:rPr>
              <w:t>ă</w:t>
            </w:r>
            <w:r w:rsidRPr="00400EBF">
              <w:rPr>
                <w:rFonts w:eastAsia="Times New Roman" w:cs="Times New Roman"/>
                <w:shd w:val="clear" w:color="auto" w:fill="FFFFFF"/>
                <w:lang w:val="ro-MD"/>
              </w:rPr>
              <w:t xml:space="preserve"> a Comunității Energetice, în conformitate cu Tratatul de constituire a Comunității Energetice;</w:t>
            </w:r>
          </w:p>
          <w:p w14:paraId="7578D698" w14:textId="77777777" w:rsidR="00400EBF" w:rsidRPr="00400EBF" w:rsidRDefault="00400EBF" w:rsidP="00400EBF">
            <w:pPr>
              <w:ind w:firstLine="720"/>
              <w:jc w:val="both"/>
              <w:rPr>
                <w:rFonts w:eastAsia="Times New Roman" w:cs="Times New Roman"/>
                <w:shd w:val="clear" w:color="auto" w:fill="FFFFFF"/>
                <w:lang w:val="ro-MD"/>
              </w:rPr>
            </w:pPr>
          </w:p>
          <w:p w14:paraId="37CD7636"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lastRenderedPageBreak/>
              <w:t>transfer statistic</w:t>
            </w:r>
            <w:r w:rsidRPr="00400EBF">
              <w:rPr>
                <w:rFonts w:eastAsia="Times New Roman" w:cs="Times New Roman"/>
                <w:shd w:val="clear" w:color="auto" w:fill="FFFFFF"/>
                <w:lang w:val="ro-MD"/>
              </w:rPr>
              <w:t xml:space="preserve"> – transfer virtual al unei valori statistice aferente unei cantități specificate de energie din surse regenerabile, produsă pe teritoriul unei părți contractante, către o altă parte contractantă, având ca efect deducerea cantității respective de energie din calculul ponderii de energie din surse regenerabile </w:t>
            </w:r>
            <w:r w:rsidRPr="00400EBF">
              <w:rPr>
                <w:rFonts w:eastAsia="Times New Roman" w:cs="Times New Roman"/>
                <w:lang w:val="ro-MD"/>
              </w:rPr>
              <w:t xml:space="preserve">pentru partea contractantă pe teritoriul căreia a fost produsă </w:t>
            </w:r>
            <w:r w:rsidRPr="00400EBF">
              <w:rPr>
                <w:rFonts w:eastAsia="Times New Roman" w:cs="Times New Roman"/>
                <w:shd w:val="clear" w:color="auto" w:fill="FFFFFF"/>
                <w:lang w:val="ro-MD"/>
              </w:rPr>
              <w:t>cantitatea respectivă de energie din surse regenerabile și adăugarea la calcularea ponderii de energie din surse regenerabile pentru partea contractantă către care este realizat transferul;</w:t>
            </w:r>
            <w:r w:rsidRPr="00400EBF">
              <w:rPr>
                <w:rFonts w:eastAsia="Times New Roman" w:cs="Times New Roman"/>
                <w:lang w:val="ro-MD"/>
              </w:rPr>
              <w:t xml:space="preserve"> </w:t>
            </w:r>
          </w:p>
          <w:p w14:paraId="603CCC28" w14:textId="77777777" w:rsidR="00400EBF" w:rsidRPr="00400EBF" w:rsidRDefault="00400EBF" w:rsidP="00400EBF">
            <w:pPr>
              <w:ind w:firstLine="720"/>
              <w:jc w:val="both"/>
              <w:rPr>
                <w:rFonts w:eastAsia="Times New Roman" w:cs="Times New Roman"/>
                <w:shd w:val="clear" w:color="auto" w:fill="FFFFFF"/>
                <w:lang w:val="ro-MD"/>
              </w:rPr>
            </w:pPr>
          </w:p>
          <w:p w14:paraId="177112DE" w14:textId="77777777" w:rsidR="00400EBF" w:rsidRPr="00400EBF" w:rsidRDefault="00400EBF" w:rsidP="00400EBF">
            <w:pPr>
              <w:ind w:firstLine="720"/>
              <w:jc w:val="both"/>
              <w:rPr>
                <w:rFonts w:eastAsia="Times New Roman" w:cs="Times New Roman"/>
                <w:i/>
                <w:shd w:val="clear" w:color="auto" w:fill="FFFFFF"/>
                <w:lang w:val="ro-MD"/>
              </w:rPr>
            </w:pPr>
            <w:r w:rsidRPr="00400EBF">
              <w:rPr>
                <w:rFonts w:eastAsia="Times New Roman" w:cs="Times New Roman"/>
                <w:i/>
                <w:shd w:val="clear" w:color="auto" w:fill="FFFFFF"/>
                <w:lang w:val="ro-MD"/>
              </w:rPr>
              <w:t>volum de transfer statistic</w:t>
            </w:r>
            <w:r w:rsidRPr="00400EBF">
              <w:rPr>
                <w:rFonts w:eastAsia="Times New Roman" w:cs="Times New Roman"/>
                <w:shd w:val="clear" w:color="auto" w:fill="FFFFFF"/>
                <w:lang w:val="ro-MD"/>
              </w:rPr>
              <w:t xml:space="preserve"> – volumul transferat de energie din surse regenerabile care urmează să fie dedus din ponderea de energie din surse regenerabile al părții contractante care vinde și să fie adăugat la ponderea de energie din surse regenerabile al părții contractante care cumpără, în conformitate cu capitolului II;</w:t>
            </w:r>
          </w:p>
          <w:p w14:paraId="67ED9D8C" w14:textId="77777777" w:rsidR="00400EBF" w:rsidRPr="00400EBF" w:rsidRDefault="00400EBF" w:rsidP="00400EBF">
            <w:pPr>
              <w:ind w:firstLine="720"/>
              <w:jc w:val="both"/>
              <w:rPr>
                <w:rFonts w:eastAsia="Times New Roman" w:cs="Times New Roman"/>
                <w:i/>
                <w:shd w:val="clear" w:color="auto" w:fill="FFFFFF"/>
                <w:lang w:val="ro-MD"/>
              </w:rPr>
            </w:pPr>
          </w:p>
          <w:p w14:paraId="21C1E7F7"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acord de transfer statistic –</w:t>
            </w:r>
            <w:r w:rsidRPr="00400EBF">
              <w:rPr>
                <w:rFonts w:eastAsia="Times New Roman" w:cs="Times New Roman"/>
                <w:shd w:val="clear" w:color="auto" w:fill="FFFFFF"/>
                <w:lang w:val="ro-MD"/>
              </w:rPr>
              <w:t xml:space="preserve"> un acord încheiat în numele Guvernului cu o altă parte contractantă pentru realizarea transferului statistic în baza unei tranzacții de vânzare-cumpărare între părțile contractante.</w:t>
            </w:r>
          </w:p>
          <w:p w14:paraId="26ECBBFC" w14:textId="77777777" w:rsidR="00400EBF" w:rsidRPr="00400EBF" w:rsidRDefault="00400EBF" w:rsidP="00400EBF">
            <w:pPr>
              <w:jc w:val="both"/>
              <w:rPr>
                <w:rFonts w:eastAsia="Times New Roman" w:cs="Times New Roman"/>
                <w:shd w:val="clear" w:color="auto" w:fill="FFFFFF"/>
                <w:lang w:val="ro-MD"/>
              </w:rPr>
            </w:pPr>
          </w:p>
          <w:p w14:paraId="62F47070"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 xml:space="preserve">criteriu de evaluare </w:t>
            </w:r>
            <w:r w:rsidRPr="00400EBF">
              <w:rPr>
                <w:rFonts w:eastAsia="Times New Roman" w:cs="Times New Roman"/>
                <w:shd w:val="clear" w:color="auto" w:fill="FFFFFF"/>
                <w:lang w:val="ro-MD"/>
              </w:rPr>
              <w:t>– cel mai mic preț oferit în cazul cumpărării și cel mai mare preț în cazul vânzării transferului statistic, inclus în oferta depus</w:t>
            </w:r>
            <w:r w:rsidRPr="00400EBF">
              <w:rPr>
                <w:rFonts w:eastAsia="Times New Roman" w:cs="Times New Roman"/>
                <w:shd w:val="clear" w:color="auto" w:fill="FFFFFF"/>
                <w:lang w:val="ro-RO"/>
              </w:rPr>
              <w:t>ă</w:t>
            </w:r>
            <w:r w:rsidRPr="00400EBF">
              <w:rPr>
                <w:rFonts w:eastAsia="Times New Roman" w:cs="Times New Roman"/>
                <w:shd w:val="clear" w:color="auto" w:fill="FFFFFF"/>
                <w:lang w:val="ro-MD"/>
              </w:rPr>
              <w:t xml:space="preserve"> de partea contractantă;</w:t>
            </w:r>
          </w:p>
          <w:p w14:paraId="568A53E0" w14:textId="77777777" w:rsidR="00400EBF" w:rsidRPr="00400EBF" w:rsidRDefault="00400EBF" w:rsidP="00400EBF">
            <w:pPr>
              <w:ind w:firstLine="720"/>
              <w:jc w:val="both"/>
              <w:rPr>
                <w:rFonts w:eastAsia="Times New Roman" w:cs="Times New Roman"/>
                <w:shd w:val="clear" w:color="auto" w:fill="FFFFFF"/>
                <w:lang w:val="ro-MD"/>
              </w:rPr>
            </w:pPr>
          </w:p>
          <w:p w14:paraId="13C09464"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 xml:space="preserve">ofertă </w:t>
            </w:r>
            <w:r w:rsidRPr="00400EBF">
              <w:rPr>
                <w:rFonts w:eastAsia="Times New Roman" w:cs="Times New Roman"/>
                <w:shd w:val="clear" w:color="auto" w:fill="FFFFFF"/>
                <w:lang w:val="ro-MD"/>
              </w:rPr>
              <w:t>– document prezentat de partea contractantă în cadrul procesului de selectare în care este indicat prețul și volumul solicitat de partea contractantă pentru transferul statistic;</w:t>
            </w:r>
          </w:p>
          <w:p w14:paraId="5E0975E6" w14:textId="77777777" w:rsidR="00400EBF" w:rsidRPr="00400EBF" w:rsidRDefault="00400EBF" w:rsidP="00400EBF">
            <w:pPr>
              <w:jc w:val="both"/>
              <w:rPr>
                <w:rFonts w:eastAsia="Times New Roman" w:cs="Times New Roman"/>
                <w:shd w:val="clear" w:color="auto" w:fill="FFFFFF"/>
                <w:lang w:val="ro-MD"/>
              </w:rPr>
            </w:pPr>
          </w:p>
          <w:p w14:paraId="2BFCF3E3"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preț minim</w:t>
            </w:r>
            <w:r w:rsidRPr="00400EBF">
              <w:rPr>
                <w:rFonts w:eastAsia="Times New Roman" w:cs="Times New Roman"/>
                <w:shd w:val="clear" w:color="auto" w:fill="FFFFFF"/>
                <w:lang w:val="ro-MD"/>
              </w:rPr>
              <w:t xml:space="preserve"> – prețul acceptabil pentru Republica Moldova pentru a vinde un transfer statistic către o parte contractantă, determinat în cadrul analizei cost-beneficiu, realizată în temeiul pct. 14;</w:t>
            </w:r>
          </w:p>
          <w:p w14:paraId="2225248F" w14:textId="77777777" w:rsidR="00400EBF" w:rsidRPr="00400EBF" w:rsidRDefault="00400EBF" w:rsidP="00400EBF">
            <w:pPr>
              <w:ind w:firstLine="720"/>
              <w:jc w:val="both"/>
              <w:rPr>
                <w:rFonts w:eastAsia="Times New Roman" w:cs="Times New Roman"/>
                <w:shd w:val="clear" w:color="auto" w:fill="FFFFFF"/>
                <w:lang w:val="ro-MD"/>
              </w:rPr>
            </w:pPr>
          </w:p>
          <w:p w14:paraId="05F8344E"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lastRenderedPageBreak/>
              <w:t>preț maxim</w:t>
            </w:r>
            <w:r w:rsidRPr="00400EBF">
              <w:rPr>
                <w:rFonts w:eastAsia="Times New Roman" w:cs="Times New Roman"/>
                <w:shd w:val="clear" w:color="auto" w:fill="FFFFFF"/>
                <w:lang w:val="ro-MD"/>
              </w:rPr>
              <w:t xml:space="preserve"> – prețul acceptabil pentru Republica Moldova pentru a cumpăra un transfer statistic de la o parte contractantă, determinat în cadrul analizei cost-beneficiu, realizată în temeiul pct. 14;</w:t>
            </w:r>
          </w:p>
          <w:p w14:paraId="1DFB4A36" w14:textId="77777777" w:rsidR="00400EBF" w:rsidRPr="00400EBF" w:rsidRDefault="00400EBF" w:rsidP="00400EBF">
            <w:pPr>
              <w:ind w:firstLine="720"/>
              <w:jc w:val="both"/>
              <w:rPr>
                <w:rFonts w:eastAsia="Times New Roman" w:cs="Times New Roman"/>
                <w:shd w:val="clear" w:color="auto" w:fill="FFFFFF"/>
                <w:lang w:val="ro-MD"/>
              </w:rPr>
            </w:pPr>
          </w:p>
          <w:p w14:paraId="4C5AC418" w14:textId="77777777" w:rsidR="00400EBF" w:rsidRPr="00400EBF" w:rsidRDefault="00400EBF" w:rsidP="00400EBF">
            <w:pPr>
              <w:ind w:firstLine="720"/>
              <w:jc w:val="both"/>
              <w:rPr>
                <w:rFonts w:eastAsia="Times New Roman" w:cs="Times New Roman"/>
                <w:shd w:val="clear" w:color="auto" w:fill="FFFFFF"/>
                <w:lang w:val="ro-MD"/>
              </w:rPr>
            </w:pPr>
            <w:r w:rsidRPr="00400EBF">
              <w:rPr>
                <w:rFonts w:eastAsia="Times New Roman" w:cs="Times New Roman"/>
                <w:i/>
                <w:shd w:val="clear" w:color="auto" w:fill="FFFFFF"/>
                <w:lang w:val="ro-MD"/>
              </w:rPr>
              <w:t>pondere de energie din surse regenerabile</w:t>
            </w:r>
            <w:r w:rsidRPr="00400EBF">
              <w:rPr>
                <w:rFonts w:eastAsia="Times New Roman" w:cs="Times New Roman"/>
                <w:shd w:val="clear" w:color="auto" w:fill="FFFFFF"/>
                <w:lang w:val="ro-MD"/>
              </w:rPr>
              <w:t> –.raport între consumul final brut de energie din surse regenerabile și consumul final brut de energie provenită din toate sursele de energie, exprimat în procente.</w:t>
            </w:r>
          </w:p>
          <w:p w14:paraId="5121BBB0" w14:textId="77777777" w:rsidR="00400EBF" w:rsidRPr="00400EBF" w:rsidRDefault="00400EBF" w:rsidP="00400EBF">
            <w:pPr>
              <w:widowControl w:val="0"/>
              <w:tabs>
                <w:tab w:val="left" w:pos="993"/>
              </w:tabs>
              <w:autoSpaceDE w:val="0"/>
              <w:autoSpaceDN w:val="0"/>
              <w:spacing w:before="120" w:after="120" w:line="322" w:lineRule="exact"/>
              <w:jc w:val="center"/>
              <w:rPr>
                <w:rFonts w:eastAsia="Times New Roman" w:cs="Times New Roman"/>
                <w:b/>
                <w:bCs/>
                <w:lang w:val="ro-MD"/>
              </w:rPr>
            </w:pPr>
            <w:r w:rsidRPr="00400EBF">
              <w:rPr>
                <w:rFonts w:eastAsia="Times New Roman" w:cs="Times New Roman"/>
                <w:b/>
                <w:bCs/>
                <w:lang w:val="ro-MD"/>
              </w:rPr>
              <w:t>Secțiunea a 2-a</w:t>
            </w:r>
          </w:p>
          <w:p w14:paraId="162A2927" w14:textId="77777777" w:rsidR="00400EBF" w:rsidRPr="00400EBF" w:rsidRDefault="00400EBF" w:rsidP="00400EBF">
            <w:pPr>
              <w:widowControl w:val="0"/>
              <w:tabs>
                <w:tab w:val="left" w:pos="993"/>
              </w:tabs>
              <w:autoSpaceDE w:val="0"/>
              <w:autoSpaceDN w:val="0"/>
              <w:spacing w:before="120" w:after="120" w:line="322" w:lineRule="exact"/>
              <w:jc w:val="center"/>
              <w:rPr>
                <w:rFonts w:eastAsia="Times New Roman" w:cs="Times New Roman"/>
                <w:b/>
                <w:bCs/>
                <w:lang w:val="ro-MD"/>
              </w:rPr>
            </w:pPr>
            <w:r w:rsidRPr="00400EBF">
              <w:rPr>
                <w:rFonts w:eastAsia="Times New Roman" w:cs="Times New Roman"/>
                <w:b/>
                <w:bCs/>
                <w:lang w:val="ro-MD"/>
              </w:rPr>
              <w:t>Principii și obiective generale</w:t>
            </w:r>
          </w:p>
          <w:p w14:paraId="6A798B51" w14:textId="77777777" w:rsidR="00400EBF"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400EBF">
              <w:rPr>
                <w:rFonts w:eastAsia="Times New Roman" w:cs="Times New Roman"/>
                <w:iCs/>
                <w:shd w:val="clear" w:color="auto" w:fill="FFFFFF"/>
                <w:lang w:val="ro-MD"/>
              </w:rPr>
              <w:t xml:space="preserve">Transferul statistic se bazează pe criterii obiective, transparente și nediscriminatorii. </w:t>
            </w:r>
          </w:p>
          <w:p w14:paraId="6A39B119" w14:textId="77777777" w:rsidR="00400EBF"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cs="Times New Roman"/>
                <w:shd w:val="clear" w:color="auto" w:fill="FFFFFF"/>
                <w:lang w:val="ro-MD"/>
              </w:rPr>
            </w:pPr>
            <w:r w:rsidRPr="00400EBF">
              <w:rPr>
                <w:rFonts w:eastAsia="Times New Roman" w:cs="Times New Roman"/>
                <w:iCs/>
                <w:shd w:val="clear" w:color="auto" w:fill="FFFFFF"/>
                <w:lang w:val="ro-MD"/>
              </w:rPr>
              <w:t>Transferul statistic poate fi realizat cu toate</w:t>
            </w:r>
            <w:r w:rsidRPr="00400EBF">
              <w:rPr>
                <w:rFonts w:eastAsia="Times New Roman" w:cs="Times New Roman"/>
                <w:lang w:val="ro-MD"/>
              </w:rPr>
              <w:t xml:space="preserve"> părțile contractante interesate, conform prezentului Regulament</w:t>
            </w:r>
            <w:r w:rsidRPr="00400EBF">
              <w:rPr>
                <w:rFonts w:eastAsia="Times New Roman" w:cs="Times New Roman"/>
                <w:iCs/>
                <w:shd w:val="clear" w:color="auto" w:fill="FFFFFF"/>
                <w:lang w:val="ro-MD"/>
              </w:rPr>
              <w:t>.</w:t>
            </w:r>
          </w:p>
          <w:p w14:paraId="36ADC9D1" w14:textId="031C2810" w:rsidR="006B1CC5" w:rsidRPr="00400EBF" w:rsidRDefault="00400EBF" w:rsidP="00400EBF">
            <w:pPr>
              <w:widowControl w:val="0"/>
              <w:numPr>
                <w:ilvl w:val="0"/>
                <w:numId w:val="126"/>
              </w:numPr>
              <w:tabs>
                <w:tab w:val="left" w:pos="993"/>
              </w:tabs>
              <w:autoSpaceDE w:val="0"/>
              <w:autoSpaceDN w:val="0"/>
              <w:spacing w:before="120" w:after="120" w:line="322" w:lineRule="exact"/>
              <w:ind w:left="0" w:firstLine="567"/>
              <w:jc w:val="both"/>
              <w:rPr>
                <w:rFonts w:cs="Times New Roman"/>
                <w:shd w:val="clear" w:color="auto" w:fill="FFFFFF"/>
                <w:lang w:val="ro-MD"/>
              </w:rPr>
            </w:pPr>
            <w:r w:rsidRPr="00400EBF">
              <w:rPr>
                <w:rFonts w:eastAsia="Times New Roman" w:cs="Times New Roman"/>
                <w:iCs/>
                <w:shd w:val="clear" w:color="auto" w:fill="FFFFFF"/>
                <w:lang w:val="ro-MD"/>
              </w:rPr>
              <w:t>Organul central de specialitate al administrației publice în domeniul energeticii, în vederea asigurării transparenței în procesul de organizare a concursurilor, publică pe pagina sa web oficială și actualizează continuu informațiile privind transferul statistic.</w:t>
            </w:r>
          </w:p>
        </w:tc>
        <w:tc>
          <w:tcPr>
            <w:tcW w:w="1404" w:type="dxa"/>
            <w:shd w:val="clear" w:color="auto" w:fill="auto"/>
          </w:tcPr>
          <w:p w14:paraId="44243975" w14:textId="13EA29CC" w:rsidR="006B1CC5" w:rsidRPr="00EF37BA" w:rsidRDefault="006B1CC5" w:rsidP="00CE28DD">
            <w:pPr>
              <w:rPr>
                <w:rFonts w:cs="Times New Roman"/>
                <w:lang w:val="ro-RO"/>
              </w:rPr>
            </w:pPr>
            <w:r w:rsidRPr="00EF37BA">
              <w:rPr>
                <w:rFonts w:cs="Times New Roman"/>
                <w:lang w:val="ro-RO"/>
              </w:rPr>
              <w:lastRenderedPageBreak/>
              <w:t>Compatibil</w:t>
            </w:r>
          </w:p>
        </w:tc>
        <w:tc>
          <w:tcPr>
            <w:tcW w:w="0" w:type="auto"/>
            <w:shd w:val="clear" w:color="auto" w:fill="auto"/>
          </w:tcPr>
          <w:p w14:paraId="3CBD11E0" w14:textId="133E3755" w:rsidR="006B1CC5" w:rsidRPr="00EF37BA" w:rsidRDefault="00823802" w:rsidP="00CE28DD">
            <w:pPr>
              <w:rPr>
                <w:rFonts w:cs="Times New Roman"/>
                <w:lang w:val="ro-RO"/>
              </w:rPr>
            </w:pPr>
            <w:r w:rsidRPr="00EF37BA">
              <w:rPr>
                <w:rFonts w:cs="Times New Roman"/>
                <w:lang w:val="ro-RO"/>
              </w:rPr>
              <w:t>Elaborat</w:t>
            </w:r>
            <w:r w:rsidR="003D0D37" w:rsidRPr="00EF37BA">
              <w:rPr>
                <w:rFonts w:cs="Times New Roman"/>
                <w:lang w:val="ro-RO"/>
              </w:rPr>
              <w:t xml:space="preserve"> în conformitate cu Legea</w:t>
            </w:r>
            <w:r w:rsidR="00160F19" w:rsidRPr="00EF37BA">
              <w:rPr>
                <w:rFonts w:cs="Times New Roman"/>
                <w:lang w:val="ro-RO"/>
              </w:rPr>
              <w:t xml:space="preserve"> 100</w:t>
            </w:r>
            <w:r w:rsidR="003D0D37" w:rsidRPr="00EF37BA">
              <w:rPr>
                <w:rFonts w:cs="Times New Roman"/>
                <w:lang w:val="ro-RO"/>
              </w:rPr>
              <w:t>/2017 cu privire la actele normative</w:t>
            </w:r>
            <w:r w:rsidR="003034EE" w:rsidRPr="00EF37BA">
              <w:rPr>
                <w:rFonts w:cs="Times New Roman"/>
                <w:lang w:val="ro-RO"/>
              </w:rPr>
              <w:t>.</w:t>
            </w:r>
          </w:p>
        </w:tc>
      </w:tr>
      <w:tr w:rsidR="00AF2440" w:rsidRPr="00EF37BA" w14:paraId="7F6C3007" w14:textId="77777777" w:rsidTr="001C4C64">
        <w:trPr>
          <w:gridAfter w:val="1"/>
          <w:wAfter w:w="25" w:type="dxa"/>
        </w:trPr>
        <w:tc>
          <w:tcPr>
            <w:tcW w:w="0" w:type="auto"/>
            <w:shd w:val="clear" w:color="auto" w:fill="auto"/>
          </w:tcPr>
          <w:p w14:paraId="7136D784" w14:textId="6BC707B0" w:rsidR="00AF2440" w:rsidRPr="00EF37BA" w:rsidRDefault="00AF2440" w:rsidP="00446DB3">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AF2440" w:rsidRPr="00EF37BA" w:rsidRDefault="00AF2440"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conveni cu privire la transferul statistic al unei cantităţi specificate de energie din surse regenerabile de la un stat membru către o altă Parte Contractantă. Cantitatea transferată:</w:t>
            </w:r>
          </w:p>
          <w:p w14:paraId="3E0D097D" w14:textId="77777777" w:rsidR="00AF2440" w:rsidRPr="00EF37BA" w:rsidRDefault="00AF2440" w:rsidP="00CE28D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AF2440" w:rsidRPr="00EF37BA" w:rsidRDefault="00AF2440" w:rsidP="00CE28D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se adaugă la cantitatea de energie din surse regenerabile care este luată în considerare pentru calcularea ponderii de energie din surse regenerabile a Părții Contractante care acceptă transferul în sensul </w:t>
            </w:r>
            <w:r w:rsidRPr="00EF37BA">
              <w:rPr>
                <w:rFonts w:ascii="Times New Roman" w:hAnsi="Times New Roman" w:cs="Times New Roman"/>
                <w:color w:val="231F20"/>
                <w:sz w:val="22"/>
                <w:szCs w:val="22"/>
                <w:lang w:val="ro-RO"/>
              </w:rPr>
              <w:lastRenderedPageBreak/>
              <w:t>prezentei directive.</w:t>
            </w:r>
          </w:p>
          <w:p w14:paraId="3410209D" w14:textId="77777777" w:rsidR="00AF2440" w:rsidRPr="00EF37BA" w:rsidRDefault="00AF2440"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facilita îndeplinirea obiectivului Comunității Energetice prevăzut la articolul 3 alineatul (1) din prezenta directivă și a contribuţiei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a surselor rege­ nerabile (denumită în continuare „URDP”).</w:t>
            </w:r>
          </w:p>
          <w:p w14:paraId="69BFF5EF"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transmite către Secretariatul Comunității Energetice, pe bază voluntară, date anuale cu privire la contribuţiile lor naţionale la obiectivul Comunității Energetice sau orice valoare de referinţă stabilită pentru monitorizarea progreselor înregistrate în Regu­ lamentul (UE) 2018/1999, astfel cum a fost adaptată și adoptată prin Decizia 2021/14/MC-EnC a Consiliului Ministerial, inclusiv cantitatea pe care preconizează că nu o vor îndeplini sau cantitatea cu care preconizează că își vor depăși contribuţia, precum și o indicare a preţului la care ar accepta să transfere eventuala producţie excedentară de energie din surse regenerabile de la sau către altă Parte Contractantă. Secretariatul Comunităţii Energetice transmite aceste date către URDP. Preţul transferurilor respective se stabilește de la caz la caz pe baza mecanismului de corelare a cererii și a ofertei din cadrul URDP.</w:t>
            </w:r>
          </w:p>
          <w:p w14:paraId="044AB5EF"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13238B6" w14:textId="77777777" w:rsidR="00AF2440" w:rsidRPr="00EF37BA" w:rsidRDefault="00AF2440"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URDP este în măsură să coreleze cererea și oferta pentru cantităţile de energie din surse regenerabile care sunt luate în considerare la calcularea ponderii de energie din surse regenerabile a unei Părți Contractante pe baza preţurilor sau a altor criterii precizate de Partea Contractantă care acceptă transferul.</w:t>
            </w:r>
          </w:p>
          <w:p w14:paraId="3EB6825F" w14:textId="77777777" w:rsidR="00AF2440" w:rsidRPr="00EF37BA" w:rsidRDefault="00AF2440" w:rsidP="00CE28D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7AB451B2"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72AF1C09" w14:textId="77777777" w:rsidR="00AF2440" w:rsidRPr="00EF37BA" w:rsidRDefault="00AF2440"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Înţelegerile menţionate la alineatele (1) și (2) pot avea o durată de un an calendaristic sau mai mulţi. Astfel de înţelegeri se notifică Secretariatul sau se finalizează pe URDP în termen de cel mult 12 luni de la încheierea fiecărui an în care sunt în vigoare. Informaţiile transmise Secretariatului includ cantitatea și preţul energiei respective. În cazul transferurilor finalizate pe URDP, părţile implicate și informaţiile privind </w:t>
            </w:r>
            <w:r w:rsidRPr="00EF37BA">
              <w:rPr>
                <w:rFonts w:ascii="Times New Roman" w:hAnsi="Times New Roman" w:cs="Times New Roman"/>
                <w:color w:val="231F20"/>
                <w:sz w:val="22"/>
                <w:szCs w:val="22"/>
                <w:lang w:val="ro-RO"/>
              </w:rPr>
              <w:lastRenderedPageBreak/>
              <w:t>transferul respectiv sunt puse la dispoziţia publicului.</w:t>
            </w:r>
          </w:p>
          <w:p w14:paraId="42D38792" w14:textId="77777777" w:rsidR="00AF2440" w:rsidRPr="00EF37BA" w:rsidRDefault="00AF2440" w:rsidP="00CE28DD">
            <w:pPr>
              <w:pStyle w:val="TableContents"/>
              <w:jc w:val="both"/>
              <w:rPr>
                <w:rFonts w:ascii="Times New Roman" w:hAnsi="Times New Roman" w:cs="Times New Roman"/>
                <w:color w:val="333333"/>
                <w:sz w:val="22"/>
                <w:szCs w:val="22"/>
                <w:lang w:val="ro-RO"/>
              </w:rPr>
            </w:pPr>
          </w:p>
          <w:p w14:paraId="4804C115" w14:textId="77777777" w:rsidR="00AF2440" w:rsidRPr="00EF37BA" w:rsidRDefault="00AF2440"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Transferurile intră în vigoare după ce toate Părțile Contractante implicate în transfer au notificat transferul Secretariatul sau după ce au fost îndeplinite toate condiţiile de compensare pe URDP, după caz.</w:t>
            </w:r>
          </w:p>
        </w:tc>
        <w:tc>
          <w:tcPr>
            <w:tcW w:w="5172" w:type="dxa"/>
            <w:shd w:val="clear" w:color="auto" w:fill="auto"/>
          </w:tcPr>
          <w:p w14:paraId="07DBA078" w14:textId="63A14FCD" w:rsidR="00AF2440" w:rsidRPr="0047637A" w:rsidRDefault="00AF2440" w:rsidP="00500B33">
            <w:pPr>
              <w:pStyle w:val="Other0"/>
              <w:jc w:val="both"/>
              <w:rPr>
                <w:b/>
                <w:bCs/>
                <w:lang w:val="ro-RO"/>
              </w:rPr>
            </w:pPr>
            <w:r w:rsidRPr="0047637A">
              <w:rPr>
                <w:b/>
                <w:bCs/>
                <w:lang w:val="ro-RO"/>
              </w:rPr>
              <w:lastRenderedPageBreak/>
              <w:t>Articolul 34.</w:t>
            </w:r>
            <w:r w:rsidRPr="0047637A">
              <w:rPr>
                <w:lang w:val="ro-RO"/>
              </w:rPr>
              <w:t xml:space="preserve"> </w:t>
            </w:r>
            <w:r w:rsidRPr="0047637A">
              <w:rPr>
                <w:rFonts w:eastAsia="Calibri"/>
                <w:b/>
                <w:bCs/>
                <w:lang w:val="ro-RO"/>
              </w:rPr>
              <w:t>Scheme</w:t>
            </w:r>
            <w:r w:rsidRPr="0047637A">
              <w:rPr>
                <w:b/>
                <w:bCs/>
                <w:lang w:val="ro-RO"/>
              </w:rPr>
              <w:t xml:space="preserve"> de sprijin pentru promovarea energiei electrice din surse regenerabile</w:t>
            </w:r>
          </w:p>
          <w:p w14:paraId="0FA7C6E8" w14:textId="77777777" w:rsidR="00AF2440" w:rsidRPr="0047637A" w:rsidRDefault="00AF2440" w:rsidP="00500B33">
            <w:pPr>
              <w:pStyle w:val="Other0"/>
              <w:jc w:val="both"/>
              <w:rPr>
                <w:lang w:val="ro-RO"/>
              </w:rPr>
            </w:pPr>
            <w:r w:rsidRPr="0047637A">
              <w:rPr>
                <w:lang w:val="ro-RO"/>
              </w:rPr>
              <w:t>(5)</w:t>
            </w:r>
            <w:r w:rsidRPr="0047637A">
              <w:rPr>
                <w:lang w:val="ro-RO"/>
              </w:rPr>
              <w:tab/>
              <w:t>Guvernul, cu suportul organul central de specialitate al administrației publice în domeniul energeticii:</w:t>
            </w:r>
          </w:p>
          <w:p w14:paraId="0F9039CF" w14:textId="77777777" w:rsidR="002E5CFA" w:rsidRDefault="00AF2440" w:rsidP="00915A34">
            <w:pPr>
              <w:pStyle w:val="Other0"/>
              <w:jc w:val="both"/>
              <w:rPr>
                <w:lang w:val="ro-RO"/>
              </w:rPr>
            </w:pPr>
            <w:r w:rsidRPr="0047637A">
              <w:rPr>
                <w:lang w:val="ro-RO"/>
              </w:rPr>
              <w:t>b)</w:t>
            </w:r>
            <w:r w:rsidRPr="0047637A">
              <w:rPr>
                <w:lang w:val="ro-RO"/>
              </w:rPr>
              <w:tab/>
              <w:t>elaborează și aprobă un regulament cu privire la transferul statistic al cantităților de energie din surse regenerabile cu o altă Parte Contractantă la Tratatul de constituire a Comunității Energetice;</w:t>
            </w:r>
          </w:p>
          <w:p w14:paraId="58FCD5A6" w14:textId="77777777" w:rsidR="00915A34" w:rsidRDefault="00915A34" w:rsidP="00915A34">
            <w:pPr>
              <w:pStyle w:val="Other0"/>
              <w:jc w:val="both"/>
              <w:rPr>
                <w:lang w:val="ro-RO"/>
              </w:rPr>
            </w:pPr>
          </w:p>
          <w:p w14:paraId="1C5ECA1B" w14:textId="77777777" w:rsidR="00915A34" w:rsidRPr="00915A34" w:rsidRDefault="00915A34" w:rsidP="00915A34">
            <w:pPr>
              <w:shd w:val="clear" w:color="auto" w:fill="FFFFFF"/>
              <w:spacing w:before="60"/>
              <w:jc w:val="center"/>
              <w:rPr>
                <w:rFonts w:eastAsia="Times New Roman" w:cs="Times New Roman"/>
                <w:b/>
                <w:bCs/>
                <w:lang w:val="ro-MD"/>
              </w:rPr>
            </w:pPr>
            <w:r w:rsidRPr="00915A34">
              <w:rPr>
                <w:rFonts w:eastAsia="Times New Roman" w:cs="Times New Roman"/>
                <w:b/>
                <w:bCs/>
                <w:lang w:val="ro-MD"/>
              </w:rPr>
              <w:t>Capitolul II</w:t>
            </w:r>
          </w:p>
          <w:p w14:paraId="7B7C2314" w14:textId="77777777" w:rsidR="00915A34" w:rsidRPr="00915A34" w:rsidRDefault="00915A34" w:rsidP="00915A34">
            <w:pPr>
              <w:shd w:val="clear" w:color="auto" w:fill="FFFFFF"/>
              <w:spacing w:before="120" w:after="120"/>
              <w:jc w:val="center"/>
              <w:rPr>
                <w:rFonts w:eastAsia="Times New Roman" w:cs="Times New Roman"/>
                <w:b/>
                <w:bCs/>
                <w:lang w:val="ro-MD"/>
              </w:rPr>
            </w:pPr>
            <w:r w:rsidRPr="00915A34">
              <w:rPr>
                <w:rFonts w:eastAsia="Times New Roman" w:cs="Times New Roman"/>
                <w:b/>
                <w:bCs/>
                <w:lang w:val="ro-MD"/>
              </w:rPr>
              <w:lastRenderedPageBreak/>
              <w:t>PĂRȚILE IMPLICATE</w:t>
            </w:r>
          </w:p>
          <w:p w14:paraId="645ABC16" w14:textId="77777777" w:rsidR="00915A34" w:rsidRPr="00915A34" w:rsidRDefault="00915A34" w:rsidP="00915A34">
            <w:pPr>
              <w:spacing w:before="120" w:after="120"/>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t>Secțiunea 1</w:t>
            </w:r>
          </w:p>
          <w:p w14:paraId="07EE81B8" w14:textId="77777777" w:rsidR="00915A34" w:rsidRPr="00915A34" w:rsidRDefault="00915A34" w:rsidP="00915A34">
            <w:pPr>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t>Atribuțiile Guvernului</w:t>
            </w:r>
          </w:p>
          <w:p w14:paraId="63F32EA2"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În procesul de transfer statistic, Guvernul exercită următoarele atribuții:</w:t>
            </w:r>
          </w:p>
          <w:p w14:paraId="0350DEF0" w14:textId="77777777" w:rsidR="00915A34" w:rsidRPr="00915A34" w:rsidRDefault="00915A34" w:rsidP="00915A34">
            <w:pPr>
              <w:numPr>
                <w:ilvl w:val="0"/>
                <w:numId w:val="132"/>
              </w:numPr>
              <w:shd w:val="clear" w:color="auto" w:fill="FFFFFF"/>
              <w:spacing w:before="120"/>
              <w:contextualSpacing/>
              <w:jc w:val="both"/>
              <w:rPr>
                <w:rFonts w:eastAsia="Times New Roman" w:cs="Times New Roman"/>
                <w:lang w:val="ro-MD"/>
              </w:rPr>
            </w:pPr>
            <w:r w:rsidRPr="00915A34">
              <w:rPr>
                <w:rFonts w:eastAsia="Times New Roman" w:cs="Times New Roman"/>
                <w:lang w:val="ro-MD"/>
              </w:rPr>
              <w:t>desemnează și acordă împuternicirile comisiei pentru negocierea acordului/acordurilor de transfer statistic (</w:t>
            </w:r>
            <w:r w:rsidRPr="00915A34">
              <w:rPr>
                <w:rFonts w:eastAsia="Times New Roman" w:cs="Times New Roman"/>
                <w:i/>
                <w:iCs/>
                <w:lang w:val="ro-MD"/>
              </w:rPr>
              <w:t>în continuare – comisie</w:t>
            </w:r>
            <w:r w:rsidRPr="00915A34">
              <w:rPr>
                <w:rFonts w:eastAsia="Times New Roman" w:cs="Times New Roman"/>
                <w:lang w:val="ro-MD"/>
              </w:rPr>
              <w:t>);</w:t>
            </w:r>
          </w:p>
          <w:p w14:paraId="508547BF" w14:textId="77777777" w:rsidR="00915A34" w:rsidRPr="00915A34" w:rsidRDefault="00915A34" w:rsidP="00915A34">
            <w:pPr>
              <w:numPr>
                <w:ilvl w:val="0"/>
                <w:numId w:val="132"/>
              </w:numPr>
              <w:shd w:val="clear" w:color="auto" w:fill="FFFFFF"/>
              <w:spacing w:before="120"/>
              <w:contextualSpacing/>
              <w:jc w:val="both"/>
              <w:rPr>
                <w:rFonts w:eastAsia="Times New Roman" w:cs="Times New Roman"/>
                <w:lang w:val="ro-MD"/>
              </w:rPr>
            </w:pPr>
            <w:r w:rsidRPr="00915A34">
              <w:rPr>
                <w:rFonts w:eastAsia="Times New Roman" w:cs="Times New Roman"/>
                <w:lang w:val="ro-MD"/>
              </w:rPr>
              <w:t xml:space="preserve">aprobă proiectul/proiectele acordului de transfer statistic </w:t>
            </w:r>
            <w:r w:rsidRPr="00915A34">
              <w:rPr>
                <w:rFonts w:eastAsia="Times New Roman" w:cs="Times New Roman"/>
                <w:bCs/>
                <w:lang w:val="ro-MD"/>
              </w:rPr>
              <w:t>cu fiecare dintre părțile contractante stabilite în urma negocierilor</w:t>
            </w:r>
            <w:r w:rsidRPr="00915A34">
              <w:rPr>
                <w:rFonts w:eastAsia="Times New Roman" w:cs="Times New Roman"/>
                <w:lang w:val="ro-MD"/>
              </w:rPr>
              <w:t>.</w:t>
            </w:r>
          </w:p>
          <w:p w14:paraId="241E4AD3" w14:textId="77777777" w:rsidR="00915A34" w:rsidRPr="00915A34" w:rsidRDefault="00915A34" w:rsidP="00915A34">
            <w:pPr>
              <w:spacing w:before="120" w:after="120"/>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t>Secțiunea 2</w:t>
            </w:r>
          </w:p>
          <w:p w14:paraId="3929425D" w14:textId="77777777" w:rsidR="00915A34" w:rsidRPr="00915A34" w:rsidRDefault="00915A34" w:rsidP="00915A34">
            <w:pPr>
              <w:spacing w:before="120" w:after="120"/>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t>Atribuțiile organului central de specialitate al administrației publice în domeniul energeticii</w:t>
            </w:r>
          </w:p>
          <w:p w14:paraId="7EE3CF16"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În procesul de transfer statistic, organul central de specialitate al administrației publice în domeniul energeticii exercită următoarele atribuții:</w:t>
            </w:r>
          </w:p>
          <w:p w14:paraId="048C6F04"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stabilește necesitatea de a realiza un transfer statistic;</w:t>
            </w:r>
          </w:p>
          <w:p w14:paraId="1A8B8ED9"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elaborează și coordonează cu Ministerul Finanțelor analiza cost-beneficiu;</w:t>
            </w:r>
          </w:p>
          <w:p w14:paraId="76F3DC9E"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inițiază transferul statistic;</w:t>
            </w:r>
          </w:p>
          <w:p w14:paraId="046385AC"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recepționează ofertele depuse de partea/părțile contractante;</w:t>
            </w:r>
          </w:p>
          <w:p w14:paraId="790BDD17"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b/>
                <w:bCs/>
                <w:shd w:val="clear" w:color="auto" w:fill="FFFFFF"/>
                <w:lang w:val="ro-MD"/>
              </w:rPr>
            </w:pPr>
            <w:r w:rsidRPr="00915A34">
              <w:rPr>
                <w:rFonts w:eastAsia="Times New Roman" w:cs="Times New Roman"/>
                <w:iCs/>
                <w:lang w:val="ro-MD"/>
              </w:rPr>
              <w:t>constată absența părților interesate să realizeze transferul statistic;</w:t>
            </w:r>
          </w:p>
          <w:p w14:paraId="572DB1BE"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bCs/>
                <w:shd w:val="clear" w:color="auto" w:fill="FFFFFF"/>
                <w:lang w:val="ro-MD"/>
              </w:rPr>
            </w:pPr>
            <w:r w:rsidRPr="00915A34">
              <w:rPr>
                <w:rFonts w:eastAsia="Times New Roman" w:cs="Times New Roman"/>
                <w:bCs/>
                <w:shd w:val="clear" w:color="auto" w:fill="FFFFFF"/>
                <w:lang w:val="ro-MD"/>
              </w:rPr>
              <w:t xml:space="preserve">notifică Secretariatul Comunității Energeticii </w:t>
            </w:r>
            <w:r w:rsidRPr="00915A34">
              <w:rPr>
                <w:rFonts w:eastAsia="Times New Roman" w:cs="Times New Roman"/>
                <w:i/>
                <w:iCs/>
                <w:lang w:val="ro-MD"/>
              </w:rPr>
              <w:t>(în continuare – Secretariat)</w:t>
            </w:r>
            <w:r w:rsidRPr="00915A34">
              <w:rPr>
                <w:rFonts w:eastAsia="Times New Roman" w:cs="Times New Roman"/>
                <w:lang w:val="ro-MD"/>
              </w:rPr>
              <w:t xml:space="preserve"> </w:t>
            </w:r>
            <w:r w:rsidRPr="00915A34">
              <w:rPr>
                <w:rFonts w:eastAsia="Times New Roman" w:cs="Times New Roman"/>
                <w:bCs/>
                <w:shd w:val="clear" w:color="auto" w:fill="FFFFFF"/>
                <w:lang w:val="ro-MD"/>
              </w:rPr>
              <w:t>despre toate acordurile de transfer statistic încheiate cu alte părți contractante;</w:t>
            </w:r>
          </w:p>
          <w:p w14:paraId="0F089F91" w14:textId="77777777" w:rsidR="00915A34" w:rsidRPr="00915A34" w:rsidRDefault="00915A34" w:rsidP="00915A34">
            <w:pPr>
              <w:numPr>
                <w:ilvl w:val="0"/>
                <w:numId w:val="138"/>
              </w:numPr>
              <w:shd w:val="clear" w:color="auto" w:fill="FFFFFF"/>
              <w:spacing w:before="120"/>
              <w:contextualSpacing/>
              <w:jc w:val="both"/>
              <w:rPr>
                <w:rFonts w:eastAsia="Times New Roman" w:cs="Times New Roman"/>
                <w:bCs/>
                <w:shd w:val="clear" w:color="auto" w:fill="FFFFFF"/>
                <w:lang w:val="ro-MD"/>
              </w:rPr>
            </w:pPr>
            <w:r w:rsidRPr="00915A34">
              <w:rPr>
                <w:rFonts w:eastAsia="Times New Roman" w:cs="Times New Roman"/>
                <w:bCs/>
                <w:iCs/>
                <w:shd w:val="clear" w:color="auto" w:fill="FFFFFF"/>
                <w:lang w:val="ro-MD"/>
              </w:rPr>
              <w:t>publică pe pagina sa web oficială și actualizează continuu informațiile privind procesul de selectare organizat</w:t>
            </w:r>
            <w:r w:rsidRPr="00915A34">
              <w:rPr>
                <w:rFonts w:eastAsia="Times New Roman" w:cs="Times New Roman"/>
                <w:bCs/>
                <w:shd w:val="clear" w:color="auto" w:fill="FFFFFF"/>
                <w:lang w:val="ro-MD"/>
              </w:rPr>
              <w:t>.</w:t>
            </w:r>
          </w:p>
          <w:p w14:paraId="58DE3379" w14:textId="77777777" w:rsidR="00915A34" w:rsidRPr="00915A34" w:rsidRDefault="00915A34" w:rsidP="00915A34">
            <w:pPr>
              <w:spacing w:before="120" w:after="120"/>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t xml:space="preserve">Secțiunea a 3-a </w:t>
            </w:r>
          </w:p>
          <w:p w14:paraId="5F6992D4" w14:textId="77777777" w:rsidR="00915A34" w:rsidRPr="00915A34" w:rsidRDefault="00915A34" w:rsidP="00915A34">
            <w:pPr>
              <w:spacing w:before="120" w:after="120"/>
              <w:jc w:val="center"/>
              <w:rPr>
                <w:rFonts w:eastAsia="Times New Roman" w:cs="Times New Roman"/>
                <w:b/>
                <w:bCs/>
                <w:shd w:val="clear" w:color="auto" w:fill="FFFFFF"/>
                <w:lang w:val="ro-MD"/>
              </w:rPr>
            </w:pPr>
            <w:r w:rsidRPr="00915A34">
              <w:rPr>
                <w:rFonts w:eastAsia="Times New Roman" w:cs="Times New Roman"/>
                <w:b/>
                <w:bCs/>
                <w:shd w:val="clear" w:color="auto" w:fill="FFFFFF"/>
                <w:lang w:val="ro-MD"/>
              </w:rPr>
              <w:lastRenderedPageBreak/>
              <w:t xml:space="preserve">Atribuțiile și membrii comisiei </w:t>
            </w:r>
          </w:p>
          <w:p w14:paraId="7032C21A"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lang w:val="ro-MD"/>
              </w:rPr>
            </w:pPr>
            <w:r w:rsidRPr="00915A34">
              <w:rPr>
                <w:rFonts w:eastAsia="Times New Roman" w:cs="Times New Roman"/>
                <w:lang w:val="ro-MD"/>
              </w:rPr>
              <w:t>Comisia este organizată astfel:</w:t>
            </w:r>
          </w:p>
          <w:p w14:paraId="664D5FA5" w14:textId="77777777" w:rsidR="00915A34" w:rsidRPr="00915A34" w:rsidRDefault="00915A34" w:rsidP="00915A34">
            <w:pPr>
              <w:numPr>
                <w:ilvl w:val="0"/>
                <w:numId w:val="14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Comisia este formată, după cum urmează:</w:t>
            </w:r>
          </w:p>
          <w:p w14:paraId="415B350D" w14:textId="77777777" w:rsidR="00915A34" w:rsidRPr="00915A34" w:rsidRDefault="00915A34" w:rsidP="00915A34">
            <w:pPr>
              <w:numPr>
                <w:ilvl w:val="0"/>
                <w:numId w:val="129"/>
              </w:numPr>
              <w:shd w:val="clear" w:color="auto" w:fill="FFFFFF"/>
              <w:spacing w:before="120"/>
              <w:ind w:left="1276"/>
              <w:contextualSpacing/>
              <w:jc w:val="both"/>
              <w:rPr>
                <w:rFonts w:eastAsia="Times New Roman" w:cs="Times New Roman"/>
                <w:lang w:val="ro-MD"/>
              </w:rPr>
            </w:pPr>
            <w:r w:rsidRPr="00915A34">
              <w:rPr>
                <w:rFonts w:eastAsia="Times New Roman" w:cs="Times New Roman"/>
                <w:lang w:val="ro-MD"/>
              </w:rPr>
              <w:t>un reprezentant al Ministerului Energiei;</w:t>
            </w:r>
          </w:p>
          <w:p w14:paraId="630F1414" w14:textId="77777777" w:rsidR="00915A34" w:rsidRPr="00915A34" w:rsidRDefault="00915A34" w:rsidP="00915A34">
            <w:pPr>
              <w:numPr>
                <w:ilvl w:val="0"/>
                <w:numId w:val="129"/>
              </w:numPr>
              <w:shd w:val="clear" w:color="auto" w:fill="FFFFFF"/>
              <w:spacing w:before="120"/>
              <w:ind w:left="1276"/>
              <w:contextualSpacing/>
              <w:jc w:val="both"/>
              <w:rPr>
                <w:rFonts w:eastAsia="Times New Roman" w:cs="Times New Roman"/>
                <w:lang w:val="ro-MD"/>
              </w:rPr>
            </w:pPr>
            <w:r w:rsidRPr="00915A34">
              <w:rPr>
                <w:rFonts w:eastAsia="Times New Roman" w:cs="Times New Roman"/>
                <w:lang w:val="ro-MD"/>
              </w:rPr>
              <w:t>un reprezentant al Ministerului Finanțelor;</w:t>
            </w:r>
          </w:p>
          <w:p w14:paraId="548233BB" w14:textId="77777777" w:rsidR="00915A34" w:rsidRPr="00915A34" w:rsidRDefault="00915A34" w:rsidP="00915A34">
            <w:pPr>
              <w:numPr>
                <w:ilvl w:val="0"/>
                <w:numId w:val="129"/>
              </w:numPr>
              <w:shd w:val="clear" w:color="auto" w:fill="FFFFFF"/>
              <w:spacing w:before="120"/>
              <w:ind w:left="1276"/>
              <w:contextualSpacing/>
              <w:jc w:val="both"/>
              <w:rPr>
                <w:rFonts w:eastAsia="Times New Roman" w:cs="Times New Roman"/>
                <w:lang w:val="ro-MD"/>
              </w:rPr>
            </w:pPr>
            <w:r w:rsidRPr="00915A34">
              <w:rPr>
                <w:rFonts w:eastAsia="Times New Roman" w:cs="Times New Roman"/>
                <w:lang w:val="ro-MD"/>
              </w:rPr>
              <w:t>un reprezentant al Biroului Național de Statistică;</w:t>
            </w:r>
          </w:p>
          <w:p w14:paraId="22077F6D" w14:textId="77777777" w:rsidR="00915A34" w:rsidRPr="00915A34" w:rsidRDefault="00915A34" w:rsidP="00915A34">
            <w:pPr>
              <w:numPr>
                <w:ilvl w:val="0"/>
                <w:numId w:val="129"/>
              </w:numPr>
              <w:shd w:val="clear" w:color="auto" w:fill="FFFFFF"/>
              <w:spacing w:before="120"/>
              <w:ind w:left="1276"/>
              <w:contextualSpacing/>
              <w:jc w:val="both"/>
              <w:rPr>
                <w:rFonts w:eastAsia="Times New Roman" w:cs="Times New Roman"/>
                <w:lang w:val="ro-MD"/>
              </w:rPr>
            </w:pPr>
            <w:r w:rsidRPr="00915A34">
              <w:rPr>
                <w:rFonts w:eastAsia="Times New Roman" w:cs="Times New Roman"/>
                <w:lang w:val="ro-MD"/>
              </w:rPr>
              <w:t>alți reprezentanți ai administrației publice centrale sau locale, în funcție de necesitate.</w:t>
            </w:r>
          </w:p>
          <w:p w14:paraId="14B0410E" w14:textId="77777777" w:rsidR="00915A34" w:rsidRPr="00915A34" w:rsidRDefault="00915A34" w:rsidP="00915A34">
            <w:pPr>
              <w:numPr>
                <w:ilvl w:val="0"/>
                <w:numId w:val="14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Comisia este prezidată de un reprezentant al Ministerului Energiei, în conformitate cu subpct. 1), pentru toată perioada de activitate a comisiei;</w:t>
            </w:r>
          </w:p>
          <w:p w14:paraId="48BC825D" w14:textId="77777777" w:rsidR="00915A34" w:rsidRPr="00915A34" w:rsidRDefault="00915A34" w:rsidP="00915A34">
            <w:pPr>
              <w:widowControl w:val="0"/>
              <w:numPr>
                <w:ilvl w:val="0"/>
                <w:numId w:val="140"/>
              </w:numPr>
              <w:tabs>
                <w:tab w:val="left" w:pos="993"/>
              </w:tabs>
              <w:autoSpaceDE w:val="0"/>
              <w:autoSpaceDN w:val="0"/>
              <w:spacing w:before="120" w:after="120" w:line="322" w:lineRule="exact"/>
              <w:jc w:val="both"/>
              <w:rPr>
                <w:rFonts w:eastAsia="Times New Roman" w:cs="Times New Roman"/>
                <w:shd w:val="clear" w:color="auto" w:fill="FFFFFF"/>
                <w:lang w:val="ro-MD"/>
              </w:rPr>
            </w:pPr>
            <w:r w:rsidRPr="00915A34">
              <w:rPr>
                <w:rFonts w:eastAsia="Times New Roman" w:cs="Times New Roman"/>
                <w:shd w:val="clear" w:color="auto" w:fill="FFFFFF"/>
                <w:lang w:val="ro-MD"/>
              </w:rPr>
              <w:t>Secretariatul comisiei este asigurat de un reprezentant fără drept de vot al Ministerului Energiei, iar corespondența acesteia este semnată de președintele comisiei.</w:t>
            </w:r>
          </w:p>
          <w:p w14:paraId="02E2002E"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În procesul de transfer statistic, comisia exercită următoarele atribuții:</w:t>
            </w:r>
          </w:p>
          <w:p w14:paraId="332DA8BF"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organizează un proces de selectare a părții/părților contractante pentru încheierea acordului/acordurilor de transfer statistic;</w:t>
            </w:r>
          </w:p>
          <w:p w14:paraId="79AF7E87"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evaluează ofertele prezentate de către părțile contractante;</w:t>
            </w:r>
          </w:p>
          <w:p w14:paraId="5C95FB66"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negociază prețul și/sau volumul a transferului statistic, în funcție de necesitate;</w:t>
            </w:r>
          </w:p>
          <w:p w14:paraId="00DA69BA"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întocmește și semnează procesele-verbale;</w:t>
            </w:r>
          </w:p>
          <w:p w14:paraId="5616A6BD"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elaborează proiectul acordului de transfer statistic;</w:t>
            </w:r>
          </w:p>
          <w:p w14:paraId="3E0773E8"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b/>
                <w:bCs/>
                <w:shd w:val="clear" w:color="auto" w:fill="FFFFFF"/>
                <w:lang w:val="ro-MD"/>
              </w:rPr>
            </w:pPr>
            <w:r w:rsidRPr="00915A34">
              <w:rPr>
                <w:rFonts w:eastAsia="Times New Roman" w:cs="Times New Roman"/>
                <w:lang w:val="ro-MD"/>
              </w:rPr>
              <w:t>stabilește părțile contractante pentru încheierea acordului</w:t>
            </w:r>
            <w:r w:rsidRPr="00915A34" w:rsidDel="008B5DC4">
              <w:rPr>
                <w:rFonts w:eastAsia="Times New Roman" w:cs="Times New Roman"/>
                <w:lang w:val="ro-MD"/>
              </w:rPr>
              <w:t xml:space="preserve"> </w:t>
            </w:r>
            <w:r w:rsidRPr="00915A34">
              <w:rPr>
                <w:rFonts w:eastAsia="Times New Roman" w:cs="Times New Roman"/>
                <w:lang w:val="ro-MD"/>
              </w:rPr>
              <w:t>de transfer statistic și le comunică acestora</w:t>
            </w:r>
            <w:r w:rsidRPr="00915A34">
              <w:rPr>
                <w:rFonts w:eastAsia="Times New Roman" w:cs="Times New Roman"/>
                <w:bCs/>
                <w:shd w:val="clear" w:color="auto" w:fill="FFFFFF"/>
                <w:lang w:val="ro-MD"/>
              </w:rPr>
              <w:t>;</w:t>
            </w:r>
          </w:p>
          <w:p w14:paraId="3EF66904"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lang w:val="ro-MD"/>
              </w:rPr>
            </w:pPr>
            <w:r w:rsidRPr="00915A34">
              <w:rPr>
                <w:rFonts w:eastAsia="Times New Roman" w:cs="Times New Roman"/>
                <w:lang w:val="ro-MD"/>
              </w:rPr>
              <w:t>negociază clauzele acordului de transfer statistic, altele decât cele menționate în ofertele depuse;</w:t>
            </w:r>
          </w:p>
          <w:p w14:paraId="0E27A136" w14:textId="77777777" w:rsidR="00915A34" w:rsidRPr="00915A34" w:rsidRDefault="00915A34" w:rsidP="00915A34">
            <w:pPr>
              <w:numPr>
                <w:ilvl w:val="0"/>
                <w:numId w:val="143"/>
              </w:numPr>
              <w:shd w:val="clear" w:color="auto" w:fill="FFFFFF"/>
              <w:spacing w:before="120"/>
              <w:contextualSpacing/>
              <w:jc w:val="both"/>
              <w:rPr>
                <w:rFonts w:eastAsia="Times New Roman" w:cs="Times New Roman"/>
                <w:b/>
                <w:bCs/>
                <w:shd w:val="clear" w:color="auto" w:fill="FFFFFF"/>
                <w:lang w:val="ro-MD"/>
              </w:rPr>
            </w:pPr>
            <w:r w:rsidRPr="00915A34">
              <w:rPr>
                <w:rFonts w:eastAsia="Times New Roman" w:cs="Times New Roman"/>
                <w:bCs/>
                <w:shd w:val="clear" w:color="auto" w:fill="FFFFFF"/>
                <w:lang w:val="ro-MD"/>
              </w:rPr>
              <w:lastRenderedPageBreak/>
              <w:t xml:space="preserve">propune Guvernului spre aprobare proiectul/proiectele acordului de transfer statistic cu fiecare dintre părțile contractante stabilite în urma </w:t>
            </w:r>
            <w:r w:rsidRPr="00915A34">
              <w:rPr>
                <w:rFonts w:eastAsia="Times New Roman" w:cs="Times New Roman"/>
                <w:bCs/>
                <w:lang w:val="ro-MD"/>
              </w:rPr>
              <w:t>negocierilor</w:t>
            </w:r>
            <w:r w:rsidRPr="00915A34">
              <w:rPr>
                <w:rFonts w:eastAsia="Times New Roman" w:cs="Times New Roman"/>
                <w:bCs/>
                <w:shd w:val="clear" w:color="auto" w:fill="FFFFFF"/>
                <w:lang w:val="ro-MD"/>
              </w:rPr>
              <w:t>.</w:t>
            </w:r>
          </w:p>
          <w:p w14:paraId="21605788" w14:textId="77777777" w:rsidR="00915A34" w:rsidRPr="00915A34" w:rsidRDefault="00915A34" w:rsidP="00915A34">
            <w:pPr>
              <w:jc w:val="both"/>
              <w:rPr>
                <w:rFonts w:eastAsia="Times New Roman" w:cs="Times New Roman"/>
                <w:b/>
                <w:bCs/>
                <w:lang w:val="ro-MD"/>
              </w:rPr>
            </w:pPr>
          </w:p>
          <w:p w14:paraId="080AB7C1" w14:textId="77777777" w:rsidR="00915A34" w:rsidRPr="00915A34" w:rsidRDefault="00915A34" w:rsidP="00915A34">
            <w:pPr>
              <w:shd w:val="clear" w:color="auto" w:fill="FFFFFF"/>
              <w:spacing w:before="60"/>
              <w:jc w:val="center"/>
              <w:rPr>
                <w:rFonts w:eastAsia="Times New Roman" w:cs="Times New Roman"/>
                <w:b/>
                <w:bCs/>
                <w:lang w:val="ro-MD"/>
              </w:rPr>
            </w:pPr>
            <w:r w:rsidRPr="00915A34">
              <w:rPr>
                <w:rFonts w:eastAsia="Times New Roman" w:cs="Times New Roman"/>
                <w:b/>
                <w:bCs/>
                <w:lang w:val="ro-MD"/>
              </w:rPr>
              <w:t>Capitolul III</w:t>
            </w:r>
          </w:p>
          <w:p w14:paraId="1E381532" w14:textId="77777777" w:rsidR="00915A34" w:rsidRPr="00915A34" w:rsidRDefault="00915A34" w:rsidP="00915A34">
            <w:pPr>
              <w:shd w:val="clear" w:color="auto" w:fill="FFFFFF"/>
              <w:spacing w:before="120" w:after="120"/>
              <w:jc w:val="center"/>
              <w:rPr>
                <w:rFonts w:eastAsia="Times New Roman" w:cs="Times New Roman"/>
                <w:b/>
                <w:bCs/>
                <w:lang w:val="ro-MD"/>
              </w:rPr>
            </w:pPr>
            <w:r w:rsidRPr="00915A34">
              <w:rPr>
                <w:rFonts w:eastAsia="Times New Roman" w:cs="Times New Roman"/>
                <w:b/>
                <w:bCs/>
                <w:lang w:val="ro-MD"/>
              </w:rPr>
              <w:t>TRANSFERUL STATISTIC ÎNTRE PĂRȚILE CONTRACTANTE LA TRATATUL DE CONSTITUIRE A COMUNITĂȚII ENERGETICE</w:t>
            </w:r>
          </w:p>
          <w:p w14:paraId="6891EDD6" w14:textId="77777777" w:rsidR="00915A34" w:rsidRPr="00915A34" w:rsidRDefault="00915A34" w:rsidP="00915A34">
            <w:pPr>
              <w:shd w:val="clear" w:color="auto" w:fill="FFFFFF"/>
              <w:spacing w:before="120" w:after="120"/>
              <w:jc w:val="center"/>
              <w:rPr>
                <w:rFonts w:eastAsia="Times New Roman" w:cs="Times New Roman"/>
                <w:b/>
                <w:bCs/>
                <w:lang w:val="ro-MD"/>
              </w:rPr>
            </w:pPr>
            <w:r w:rsidRPr="00915A34">
              <w:rPr>
                <w:rFonts w:eastAsia="Times New Roman" w:cs="Times New Roman"/>
                <w:b/>
                <w:bCs/>
                <w:lang w:val="ro-MD"/>
              </w:rPr>
              <w:t>Secțiunea 1</w:t>
            </w:r>
          </w:p>
          <w:p w14:paraId="415E204E" w14:textId="77777777" w:rsidR="00915A34" w:rsidRPr="00915A34" w:rsidRDefault="00915A34" w:rsidP="00915A34">
            <w:pPr>
              <w:shd w:val="clear" w:color="auto" w:fill="FFFFFF"/>
              <w:spacing w:before="60"/>
              <w:jc w:val="center"/>
              <w:rPr>
                <w:rFonts w:eastAsia="Times New Roman" w:cs="Times New Roman"/>
                <w:b/>
                <w:bCs/>
                <w:lang w:val="ro-MD"/>
              </w:rPr>
            </w:pPr>
            <w:r w:rsidRPr="00915A34">
              <w:rPr>
                <w:rFonts w:eastAsia="Times New Roman" w:cs="Times New Roman"/>
                <w:b/>
                <w:bCs/>
                <w:lang w:val="ro-MD"/>
              </w:rPr>
              <w:t>Stabilirea necesității de transfer statistic</w:t>
            </w:r>
          </w:p>
          <w:p w14:paraId="530A29F3"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Organul central de specialitate al administrației publice în domeniul energeticii poate stabili necesitatea de transfer statistic al unei cantități de energie din surse regenerabile de la sau către o altă parte contractantă. </w:t>
            </w:r>
          </w:p>
          <w:p w14:paraId="47F83268"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În sensul prevederilor pct. 11, cantitatea de energie transferată:</w:t>
            </w:r>
          </w:p>
          <w:p w14:paraId="17B2A589" w14:textId="77777777" w:rsidR="00915A34" w:rsidRPr="00915A34" w:rsidRDefault="00915A34" w:rsidP="00915A34">
            <w:pPr>
              <w:numPr>
                <w:ilvl w:val="0"/>
                <w:numId w:val="125"/>
              </w:numPr>
              <w:shd w:val="clear" w:color="auto" w:fill="FFFFFF"/>
              <w:spacing w:before="120"/>
              <w:ind w:left="927"/>
              <w:contextualSpacing/>
              <w:jc w:val="both"/>
              <w:rPr>
                <w:rFonts w:eastAsia="Times New Roman" w:cs="Times New Roman"/>
                <w:lang w:val="ro-MD"/>
              </w:rPr>
            </w:pPr>
            <w:r w:rsidRPr="00915A34">
              <w:rPr>
                <w:rFonts w:eastAsia="Times New Roman" w:cs="Times New Roman"/>
                <w:lang w:val="ro-MD"/>
              </w:rPr>
              <w:t xml:space="preserve">se scade din ponderea de energie din surse regenerabile când se efectuează transferul către o parte contractantă în sensul prezentului Regulament; sau </w:t>
            </w:r>
          </w:p>
          <w:p w14:paraId="3B8545DF" w14:textId="77777777" w:rsidR="00915A34" w:rsidRPr="00915A34" w:rsidRDefault="00915A34" w:rsidP="00915A34">
            <w:pPr>
              <w:numPr>
                <w:ilvl w:val="0"/>
                <w:numId w:val="125"/>
              </w:numPr>
              <w:shd w:val="clear" w:color="auto" w:fill="FFFFFF"/>
              <w:spacing w:before="120"/>
              <w:ind w:left="927"/>
              <w:contextualSpacing/>
              <w:jc w:val="both"/>
              <w:rPr>
                <w:rFonts w:eastAsia="Times New Roman" w:cs="Times New Roman"/>
                <w:lang w:val="ro-MD"/>
              </w:rPr>
            </w:pPr>
            <w:r w:rsidRPr="00915A34">
              <w:rPr>
                <w:rFonts w:eastAsia="Times New Roman" w:cs="Times New Roman"/>
                <w:lang w:val="ro-MD"/>
              </w:rPr>
              <w:t>se adaugă la ponderea de energie din surse regenerabile când se acceptă transferul de la o parte contractantă în sensul prezentului Regulament.</w:t>
            </w:r>
          </w:p>
          <w:p w14:paraId="02D65255"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Pentru a stabili necesitatea de a vinde sau a cumpăra un transfer statistic, respectiv de la sau la o altă parte contractantă, organul central de specialitate al administrației publice în domeniul energeticii analizează anual datele cu privire la progresul spre atingerea obiectivului național în domeniul energiei din surse regenerabile, prevăzut conform Planului Național </w:t>
            </w:r>
            <w:r w:rsidRPr="00915A34">
              <w:rPr>
                <w:rFonts w:eastAsia="Times New Roman" w:cs="Times New Roman"/>
                <w:shd w:val="clear" w:color="auto" w:fill="FFFFFF"/>
                <w:lang w:val="ro-MD"/>
              </w:rPr>
              <w:lastRenderedPageBreak/>
              <w:t>Integrat privind Energia și Clima. Dacă se identifică riscul de neîndeplinire sau probabilitatea de depășire a obiectivului național, organul central de specialitate al administrației publice în domeniul energeticii elaborează și coordonează cu Ministerul Finanțelor o analiză cost-beneficiu, în care se evaluează dacă sunt îndeplinite următoarele condiții:</w:t>
            </w:r>
          </w:p>
          <w:p w14:paraId="732143F1" w14:textId="77777777" w:rsidR="00915A34" w:rsidRPr="00915A34" w:rsidRDefault="00915A34" w:rsidP="00915A34">
            <w:pPr>
              <w:numPr>
                <w:ilvl w:val="0"/>
                <w:numId w:val="12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pentru cumpărarea transferului statistic:</w:t>
            </w:r>
          </w:p>
          <w:p w14:paraId="5E38762D" w14:textId="77777777" w:rsidR="00915A34" w:rsidRPr="00915A34" w:rsidRDefault="00915A34" w:rsidP="00915A34">
            <w:pPr>
              <w:numPr>
                <w:ilvl w:val="0"/>
                <w:numId w:val="144"/>
              </w:numPr>
              <w:shd w:val="clear" w:color="auto" w:fill="FFFFFF"/>
              <w:spacing w:before="120"/>
              <w:contextualSpacing/>
              <w:jc w:val="both"/>
              <w:rPr>
                <w:rFonts w:eastAsia="Times New Roman" w:cs="Times New Roman"/>
                <w:lang w:val="ro-MD"/>
              </w:rPr>
            </w:pPr>
            <w:r w:rsidRPr="00915A34">
              <w:rPr>
                <w:rFonts w:eastAsia="Times New Roman" w:cs="Times New Roman"/>
                <w:lang w:val="ro-MD"/>
              </w:rPr>
              <w:t>prognoza privind ponderea energiei din surse regenerabile pentru anul 2030 indică riscul de neîndeplinire a obiectivului național;</w:t>
            </w:r>
          </w:p>
          <w:p w14:paraId="371A9668" w14:textId="77777777" w:rsidR="00915A34" w:rsidRPr="00915A34" w:rsidRDefault="00915A34" w:rsidP="00915A34">
            <w:pPr>
              <w:numPr>
                <w:ilvl w:val="0"/>
                <w:numId w:val="144"/>
              </w:numPr>
              <w:shd w:val="clear" w:color="auto" w:fill="FFFFFF"/>
              <w:spacing w:before="120"/>
              <w:contextualSpacing/>
              <w:jc w:val="both"/>
              <w:rPr>
                <w:rFonts w:eastAsia="Times New Roman" w:cs="Times New Roman"/>
                <w:lang w:val="ro-MD"/>
              </w:rPr>
            </w:pPr>
            <w:r w:rsidRPr="00915A34">
              <w:rPr>
                <w:rFonts w:eastAsia="Times New Roman" w:cs="Times New Roman"/>
                <w:lang w:val="ro-MD"/>
              </w:rPr>
              <w:t>costurile asociate cu măsurile suplimentare la cele existente pentru atingerea obiectivului național sunt mai mari decât costurile prognozate de cumpărare a transferului statistic;</w:t>
            </w:r>
          </w:p>
          <w:p w14:paraId="1208E981" w14:textId="77777777" w:rsidR="00915A34" w:rsidRPr="00915A34" w:rsidRDefault="00915A34" w:rsidP="00915A34">
            <w:pPr>
              <w:numPr>
                <w:ilvl w:val="0"/>
                <w:numId w:val="144"/>
              </w:numPr>
              <w:shd w:val="clear" w:color="auto" w:fill="FFFFFF"/>
              <w:spacing w:before="120"/>
              <w:contextualSpacing/>
              <w:jc w:val="both"/>
              <w:rPr>
                <w:rFonts w:eastAsia="Times New Roman" w:cs="Times New Roman"/>
                <w:lang w:val="ro-MD"/>
              </w:rPr>
            </w:pPr>
            <w:r w:rsidRPr="00915A34">
              <w:rPr>
                <w:rFonts w:eastAsia="Times New Roman" w:cs="Times New Roman"/>
                <w:lang w:val="ro-MD"/>
              </w:rPr>
              <w:t>costurile prognozate de cumpărare a transferului statistic sunt mai mici decât penalitățile potențiale stabilite în conformitate cu prevederile Tratatului de constituire a Comunității Energetice.</w:t>
            </w:r>
          </w:p>
          <w:p w14:paraId="7AF2A58B" w14:textId="77777777" w:rsidR="00915A34" w:rsidRPr="00915A34" w:rsidRDefault="00915A34" w:rsidP="00915A34">
            <w:pPr>
              <w:numPr>
                <w:ilvl w:val="0"/>
                <w:numId w:val="128"/>
              </w:numPr>
              <w:shd w:val="clear" w:color="auto" w:fill="FFFFFF"/>
              <w:spacing w:before="120"/>
              <w:contextualSpacing/>
              <w:jc w:val="both"/>
              <w:rPr>
                <w:rFonts w:eastAsia="Times New Roman" w:cs="Times New Roman"/>
                <w:lang w:val="ro-MD"/>
              </w:rPr>
            </w:pPr>
            <w:r w:rsidRPr="00915A34">
              <w:rPr>
                <w:rFonts w:eastAsia="Times New Roman" w:cs="Times New Roman"/>
                <w:lang w:val="ro-MD"/>
              </w:rPr>
              <w:t>pentru vânzarea transferului statistic, prognoza privind ponderea energiei din surse regenerabile pentru anul 2030 indică depășirea obiectivului național.</w:t>
            </w:r>
          </w:p>
          <w:p w14:paraId="49C5C1BA"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 Analiza cost-beneficiu menționată la pct. 13, include:</w:t>
            </w:r>
          </w:p>
          <w:p w14:paraId="42A5DCB4"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t>prognoza privind traiectoria evoluției și ponderea energiei din surse regenerabile necesară a fi atinsă în anul 2030;</w:t>
            </w:r>
          </w:p>
          <w:p w14:paraId="7010C0F3"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t>analiza fezabili</w:t>
            </w:r>
            <w:r w:rsidRPr="00915A34">
              <w:rPr>
                <w:rFonts w:eastAsia="Times New Roman" w:cs="Times New Roman"/>
                <w:lang w:val="ro-RO"/>
              </w:rPr>
              <w:t>tății organizării transferului statistic și determinarea volumului de transfer statistic;</w:t>
            </w:r>
          </w:p>
          <w:p w14:paraId="4DC72921"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t>calculul prețului minim de transfer statistic pentru vânzarea acestuia;</w:t>
            </w:r>
          </w:p>
          <w:p w14:paraId="6C81C4C1"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t>calculul prețului maxim de transfer statistic pentru cumpărarea acestuia;</w:t>
            </w:r>
          </w:p>
          <w:p w14:paraId="49662449"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lastRenderedPageBreak/>
              <w:t>calculul costurilor asociate cu măsurile suplimentare pentru atingerea obiectivului național, în cazul în care este riscul de neîndeplinire a obiectivului național în baza măsurilor existente;</w:t>
            </w:r>
          </w:p>
          <w:p w14:paraId="6E8AEE3E" w14:textId="77777777" w:rsidR="00915A34" w:rsidRPr="00915A34" w:rsidRDefault="00915A34" w:rsidP="00915A34">
            <w:pPr>
              <w:numPr>
                <w:ilvl w:val="0"/>
                <w:numId w:val="131"/>
              </w:numPr>
              <w:shd w:val="clear" w:color="auto" w:fill="FFFFFF"/>
              <w:spacing w:before="120"/>
              <w:ind w:left="900"/>
              <w:contextualSpacing/>
              <w:jc w:val="both"/>
              <w:rPr>
                <w:rFonts w:eastAsia="Times New Roman" w:cs="Times New Roman"/>
                <w:lang w:val="ro-MD"/>
              </w:rPr>
            </w:pPr>
            <w:r w:rsidRPr="00915A34">
              <w:rPr>
                <w:rFonts w:eastAsia="Times New Roman" w:cs="Times New Roman"/>
                <w:lang w:val="ro-MD"/>
              </w:rPr>
              <w:t>alte analize și/sau calcule necesare pentru îndeplinirea condițiilor menționate la pct. 13.</w:t>
            </w:r>
          </w:p>
          <w:p w14:paraId="62E2A5AD" w14:textId="77777777" w:rsidR="00915A34" w:rsidRPr="00915A34" w:rsidRDefault="00915A34" w:rsidP="00915A34">
            <w:pPr>
              <w:shd w:val="clear" w:color="auto" w:fill="FFFFFF"/>
              <w:spacing w:before="120" w:after="120"/>
              <w:ind w:firstLine="720"/>
              <w:jc w:val="center"/>
              <w:rPr>
                <w:rFonts w:eastAsia="Times New Roman" w:cs="Times New Roman"/>
                <w:b/>
                <w:bCs/>
                <w:lang w:val="ro-MD"/>
              </w:rPr>
            </w:pPr>
            <w:r w:rsidRPr="00915A34">
              <w:rPr>
                <w:rFonts w:eastAsia="Times New Roman" w:cs="Times New Roman"/>
                <w:b/>
                <w:bCs/>
                <w:lang w:val="ro-MD"/>
              </w:rPr>
              <w:t>Secțiunea a 2-a</w:t>
            </w:r>
          </w:p>
          <w:p w14:paraId="2BFAC015" w14:textId="77777777" w:rsidR="00915A34" w:rsidRPr="00915A34" w:rsidRDefault="00915A34" w:rsidP="00915A34">
            <w:pPr>
              <w:shd w:val="clear" w:color="auto" w:fill="FFFFFF"/>
              <w:spacing w:before="60"/>
              <w:ind w:firstLine="720"/>
              <w:jc w:val="center"/>
              <w:rPr>
                <w:rFonts w:eastAsia="Times New Roman" w:cs="Times New Roman"/>
                <w:b/>
                <w:bCs/>
                <w:lang w:val="ro-MD"/>
              </w:rPr>
            </w:pPr>
            <w:r w:rsidRPr="00915A34">
              <w:rPr>
                <w:rFonts w:eastAsia="Times New Roman" w:cs="Times New Roman"/>
                <w:b/>
                <w:bCs/>
                <w:lang w:val="ro-MD"/>
              </w:rPr>
              <w:t>Inițierea transferului statistic</w:t>
            </w:r>
          </w:p>
          <w:p w14:paraId="4DA79E20"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Pentru a iniția transferul statistic, organul central de specialitate al administrației publice în domeniul energeticii:</w:t>
            </w:r>
          </w:p>
          <w:p w14:paraId="326A09D1" w14:textId="77777777" w:rsidR="00915A34" w:rsidRPr="00915A34" w:rsidRDefault="00915A34" w:rsidP="00915A34">
            <w:pPr>
              <w:numPr>
                <w:ilvl w:val="0"/>
                <w:numId w:val="127"/>
              </w:numPr>
              <w:shd w:val="clear" w:color="auto" w:fill="FFFFFF"/>
              <w:spacing w:before="120"/>
              <w:contextualSpacing/>
              <w:jc w:val="both"/>
              <w:rPr>
                <w:rFonts w:eastAsia="Times New Roman" w:cs="Times New Roman"/>
                <w:lang w:val="ro-MD"/>
              </w:rPr>
            </w:pPr>
            <w:r w:rsidRPr="00915A34">
              <w:rPr>
                <w:rFonts w:eastAsia="Times New Roman" w:cs="Times New Roman"/>
                <w:lang w:val="ro-MD"/>
              </w:rPr>
              <w:t xml:space="preserve">notifică Secretariatul cu privire la intenția de a cumpăra sau a vinde transferul statistic, inclusiv despre volumul de transfer statistic, </w:t>
            </w:r>
            <w:r w:rsidRPr="00915A34">
              <w:rPr>
                <w:rFonts w:eastAsia="Times New Roman" w:cs="Times New Roman"/>
                <w:lang w:val="ro-RO"/>
              </w:rPr>
              <w:t>prețul</w:t>
            </w:r>
            <w:r w:rsidRPr="00915A34">
              <w:rPr>
                <w:rFonts w:eastAsia="Times New Roman" w:cs="Times New Roman"/>
                <w:lang w:val="ro-MD"/>
              </w:rPr>
              <w:t xml:space="preserve"> maxim pentru cumpărare sau prețul minim pentru vânzarea transferului statistic, anul pentru care transferul statistic este preconizat și data-limită de recepționare a ofertelor;</w:t>
            </w:r>
          </w:p>
          <w:p w14:paraId="290768C0" w14:textId="77777777" w:rsidR="00915A34" w:rsidRPr="00915A34" w:rsidRDefault="00915A34" w:rsidP="00915A34">
            <w:pPr>
              <w:numPr>
                <w:ilvl w:val="0"/>
                <w:numId w:val="127"/>
              </w:numPr>
              <w:shd w:val="clear" w:color="auto" w:fill="FFFFFF"/>
              <w:spacing w:before="120"/>
              <w:contextualSpacing/>
              <w:jc w:val="both"/>
              <w:rPr>
                <w:rFonts w:eastAsia="Times New Roman" w:cs="Times New Roman"/>
                <w:lang w:val="ro-MD"/>
              </w:rPr>
            </w:pPr>
            <w:r w:rsidRPr="00915A34">
              <w:rPr>
                <w:rFonts w:eastAsia="Times New Roman" w:cs="Times New Roman"/>
                <w:lang w:val="ro-MD"/>
              </w:rPr>
              <w:t>notifică toate părțile contractante cu privire la intenția de a cumpăra sau a vinde transferul statistic, inclusiv despre volumul de transfer statistic, prețul maxim pentru cumpărare sau prețul minim pentru vânzare a transferului statistic, anul pentru care transferul statistic este preconizat și data-limită de recepționarea ofertelor.</w:t>
            </w:r>
          </w:p>
          <w:p w14:paraId="1C4A4EB7"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Organul central de specialitate al administrației publice în domeniul energeticii </w:t>
            </w:r>
            <w:r w:rsidRPr="00915A34">
              <w:rPr>
                <w:rFonts w:eastAsia="Times New Roman" w:cs="Times New Roman"/>
                <w:lang w:val="ro-MD"/>
              </w:rPr>
              <w:t>recepționează ofertele depuse de partea/părțile contractante menționate la pct. 15.</w:t>
            </w:r>
          </w:p>
          <w:p w14:paraId="69BA8876"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iCs/>
                <w:shd w:val="clear" w:color="auto" w:fill="FFFFFF"/>
                <w:lang w:val="ro-MD"/>
              </w:rPr>
              <w:t xml:space="preserve">În absența părților interesate să realizeze </w:t>
            </w:r>
            <w:r w:rsidRPr="00915A34">
              <w:rPr>
                <w:rFonts w:eastAsia="Times New Roman" w:cs="Times New Roman"/>
                <w:shd w:val="clear" w:color="auto" w:fill="FFFFFF"/>
                <w:lang w:val="ro-MD"/>
              </w:rPr>
              <w:t>transferul statistic în baza notificărilor prevăzute la pct. 15</w:t>
            </w:r>
            <w:r w:rsidRPr="00915A34">
              <w:rPr>
                <w:rFonts w:eastAsia="Times New Roman" w:cs="Times New Roman"/>
                <w:iCs/>
                <w:shd w:val="clear" w:color="auto" w:fill="FFFFFF"/>
                <w:lang w:val="ro-MD"/>
              </w:rPr>
              <w:t xml:space="preserve">, </w:t>
            </w:r>
            <w:r w:rsidRPr="00915A34">
              <w:rPr>
                <w:rFonts w:eastAsia="Times New Roman" w:cs="Times New Roman"/>
                <w:shd w:val="clear" w:color="auto" w:fill="FFFFFF"/>
                <w:lang w:val="ro-MD"/>
              </w:rPr>
              <w:t xml:space="preserve">organul central de specialitate al administrației </w:t>
            </w:r>
            <w:r w:rsidRPr="00915A34">
              <w:rPr>
                <w:rFonts w:eastAsia="Times New Roman" w:cs="Times New Roman"/>
                <w:shd w:val="clear" w:color="auto" w:fill="FFFFFF"/>
                <w:lang w:val="ro-MD"/>
              </w:rPr>
              <w:lastRenderedPageBreak/>
              <w:t xml:space="preserve">publice în domeniul energeticii </w:t>
            </w:r>
            <w:r w:rsidRPr="00915A34">
              <w:rPr>
                <w:rFonts w:eastAsia="Times New Roman" w:cs="Times New Roman"/>
                <w:iCs/>
                <w:shd w:val="clear" w:color="auto" w:fill="FFFFFF"/>
                <w:lang w:val="ro-MD"/>
              </w:rPr>
              <w:t>constată acest fapt, iar</w:t>
            </w:r>
            <w:r w:rsidRPr="00915A34">
              <w:rPr>
                <w:rFonts w:eastAsia="Times New Roman" w:cs="Times New Roman"/>
                <w:shd w:val="clear" w:color="auto" w:fill="FFFFFF"/>
                <w:lang w:val="ro-MD"/>
              </w:rPr>
              <w:t xml:space="preserve"> transferul statistic nu va avea loc</w:t>
            </w:r>
            <w:r w:rsidRPr="00915A34">
              <w:rPr>
                <w:rFonts w:eastAsia="Times New Roman" w:cs="Times New Roman"/>
                <w:iCs/>
                <w:shd w:val="clear" w:color="auto" w:fill="FFFFFF"/>
                <w:lang w:val="ro-MD"/>
              </w:rPr>
              <w:t>.</w:t>
            </w:r>
          </w:p>
          <w:p w14:paraId="341209BC"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În cazul în care a fost depusă cel puțin o singură ofertă de la o parte contractantă în baza notificărilor prevăzute la pct. 15, Guvernul desemnează și acordă împuterniciri comisiei pentru negocierea acordului/acordurilor respective. </w:t>
            </w:r>
          </w:p>
          <w:p w14:paraId="330C363B"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Dacă două sau mai multe părți contractante sunt interesate să realizeze transferul statistic în baza notificărilor prevăzute la pct. 15, comisia organizează un proces de selectare a părții/părților contractante pentru încheierea acordului/acordurilor de transfer statistic </w:t>
            </w:r>
            <w:r w:rsidRPr="00915A34">
              <w:rPr>
                <w:rFonts w:eastAsia="Times New Roman" w:cs="Times New Roman"/>
                <w:i/>
                <w:iCs/>
                <w:shd w:val="clear" w:color="auto" w:fill="FFFFFF"/>
                <w:lang w:val="ro-MD"/>
              </w:rPr>
              <w:t>(în continuare – proces de selectare)</w:t>
            </w:r>
            <w:r w:rsidRPr="00915A34">
              <w:rPr>
                <w:rFonts w:eastAsia="Times New Roman" w:cs="Times New Roman"/>
                <w:shd w:val="clear" w:color="auto" w:fill="FFFFFF"/>
                <w:lang w:val="ro-MD"/>
              </w:rPr>
              <w:t xml:space="preserve">, în conformitate cu secțiunea a 3-a din prezentul capitol. </w:t>
            </w:r>
          </w:p>
          <w:p w14:paraId="76895377"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shd w:val="clear" w:color="auto" w:fill="FFFFFF"/>
                <w:lang w:val="ro-MD"/>
              </w:rPr>
              <w:t xml:space="preserve"> Dacă doar o singură parte contractantă este interesată să realizeze transferul statistic în baza notificărilor prevăzute la pct. 15, comisia negociază un acord de transfer statistic cu această parte</w:t>
            </w:r>
            <w:r w:rsidRPr="00915A34">
              <w:rPr>
                <w:rFonts w:eastAsia="Times New Roman" w:cs="Times New Roman"/>
                <w:shd w:val="clear" w:color="auto" w:fill="FFFFFF"/>
                <w:lang w:val="ro-RO"/>
              </w:rPr>
              <w:t>, fără a organiza un proces de selectare. După finalizarea negocierilor, comisia</w:t>
            </w:r>
            <w:r w:rsidRPr="00915A34">
              <w:rPr>
                <w:rFonts w:eastAsia="Times New Roman" w:cs="Times New Roman"/>
                <w:shd w:val="clear" w:color="auto" w:fill="FFFFFF"/>
                <w:lang w:val="ro-MD"/>
              </w:rPr>
              <w:t xml:space="preserve"> propune </w:t>
            </w:r>
            <w:r w:rsidRPr="00915A34">
              <w:rPr>
                <w:rFonts w:eastAsia="Times New Roman" w:cs="Times New Roman"/>
                <w:iCs/>
                <w:shd w:val="clear" w:color="auto" w:fill="FFFFFF"/>
                <w:lang w:val="ro-MD"/>
              </w:rPr>
              <w:t xml:space="preserve">Guvernului, </w:t>
            </w:r>
            <w:r w:rsidRPr="00915A34">
              <w:rPr>
                <w:rFonts w:eastAsia="Times New Roman" w:cs="Times New Roman"/>
                <w:bCs/>
                <w:shd w:val="clear" w:color="auto" w:fill="FFFFFF"/>
                <w:lang w:val="ro-MD"/>
              </w:rPr>
              <w:t>spre aprobare, proiectul acordului de transfer statistic</w:t>
            </w:r>
            <w:r w:rsidRPr="00915A34">
              <w:rPr>
                <w:rFonts w:eastAsia="Times New Roman" w:cs="Times New Roman"/>
                <w:shd w:val="clear" w:color="auto" w:fill="FFFFFF"/>
                <w:lang w:val="ro-MD"/>
              </w:rPr>
              <w:t>.</w:t>
            </w:r>
          </w:p>
          <w:p w14:paraId="0D53FADD" w14:textId="77777777" w:rsidR="00915A34" w:rsidRPr="00915A34" w:rsidRDefault="00915A34" w:rsidP="00915A34">
            <w:pPr>
              <w:widowControl w:val="0"/>
              <w:tabs>
                <w:tab w:val="left" w:pos="993"/>
              </w:tabs>
              <w:autoSpaceDE w:val="0"/>
              <w:autoSpaceDN w:val="0"/>
              <w:spacing w:before="120" w:after="120" w:line="322" w:lineRule="exact"/>
              <w:ind w:left="567"/>
              <w:jc w:val="center"/>
              <w:rPr>
                <w:rFonts w:eastAsia="Times New Roman" w:cs="Times New Roman"/>
                <w:b/>
                <w:shd w:val="clear" w:color="auto" w:fill="FFFFFF"/>
                <w:lang w:val="ro-MD"/>
              </w:rPr>
            </w:pPr>
            <w:r w:rsidRPr="00915A34">
              <w:rPr>
                <w:rFonts w:eastAsia="Times New Roman" w:cs="Times New Roman"/>
                <w:b/>
                <w:shd w:val="clear" w:color="auto" w:fill="FFFFFF"/>
                <w:lang w:val="ro-MD"/>
              </w:rPr>
              <w:t>Secțiunea a 3-a</w:t>
            </w:r>
          </w:p>
          <w:p w14:paraId="69CBA2DC" w14:textId="77777777" w:rsidR="00915A34" w:rsidRPr="00915A34" w:rsidRDefault="00915A34" w:rsidP="00915A34">
            <w:pPr>
              <w:widowControl w:val="0"/>
              <w:tabs>
                <w:tab w:val="left" w:pos="993"/>
              </w:tabs>
              <w:autoSpaceDE w:val="0"/>
              <w:autoSpaceDN w:val="0"/>
              <w:spacing w:before="120" w:after="120" w:line="322" w:lineRule="exact"/>
              <w:ind w:left="567"/>
              <w:jc w:val="center"/>
              <w:rPr>
                <w:rFonts w:eastAsia="Times New Roman" w:cs="Times New Roman"/>
                <w:iCs/>
                <w:shd w:val="clear" w:color="auto" w:fill="FFFFFF"/>
                <w:lang w:val="ro-MD"/>
              </w:rPr>
            </w:pPr>
            <w:r w:rsidRPr="00915A34">
              <w:rPr>
                <w:rFonts w:eastAsia="Times New Roman" w:cs="Times New Roman"/>
                <w:b/>
                <w:shd w:val="clear" w:color="auto" w:fill="FFFFFF"/>
                <w:lang w:val="ro-MD"/>
              </w:rPr>
              <w:t>Procesul de selectare</w:t>
            </w:r>
          </w:p>
          <w:p w14:paraId="4433C310"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 xml:space="preserve">În conformitate cu pct. 19, </w:t>
            </w:r>
            <w:r w:rsidRPr="00915A34">
              <w:rPr>
                <w:rFonts w:eastAsia="Times New Roman" w:cs="Times New Roman"/>
                <w:shd w:val="clear" w:color="auto" w:fill="FFFFFF"/>
                <w:lang w:val="ro-RO"/>
              </w:rPr>
              <w:t>comisia</w:t>
            </w:r>
            <w:r w:rsidRPr="00915A34">
              <w:rPr>
                <w:rFonts w:eastAsia="Times New Roman" w:cs="Times New Roman"/>
                <w:shd w:val="clear" w:color="auto" w:fill="FFFFFF"/>
                <w:lang w:val="ro-MD"/>
              </w:rPr>
              <w:t xml:space="preserve"> </w:t>
            </w:r>
            <w:r w:rsidRPr="00915A34">
              <w:rPr>
                <w:rFonts w:eastAsia="Times New Roman" w:cs="Times New Roman"/>
                <w:iCs/>
                <w:shd w:val="clear" w:color="auto" w:fill="FFFFFF"/>
                <w:lang w:val="ro-MD"/>
              </w:rPr>
              <w:t xml:space="preserve">organizează un proces de selectare pentru stabilirea părților contractante </w:t>
            </w:r>
            <w:r w:rsidRPr="00915A34">
              <w:rPr>
                <w:rFonts w:eastAsia="Times New Roman" w:cs="Times New Roman"/>
                <w:lang w:val="ro-MD"/>
              </w:rPr>
              <w:t>cu care se va negocia acordul</w:t>
            </w:r>
            <w:r w:rsidRPr="00915A34" w:rsidDel="008B5DC4">
              <w:rPr>
                <w:rFonts w:eastAsia="Times New Roman" w:cs="Times New Roman"/>
                <w:lang w:val="ro-MD"/>
              </w:rPr>
              <w:t xml:space="preserve"> </w:t>
            </w:r>
            <w:r w:rsidRPr="00915A34">
              <w:rPr>
                <w:rFonts w:eastAsia="Times New Roman" w:cs="Times New Roman"/>
                <w:lang w:val="ro-MD"/>
              </w:rPr>
              <w:t>de transfer statistic</w:t>
            </w:r>
            <w:r w:rsidRPr="00915A34">
              <w:rPr>
                <w:rFonts w:eastAsia="Times New Roman" w:cs="Times New Roman"/>
                <w:iCs/>
                <w:shd w:val="clear" w:color="auto" w:fill="FFFFFF"/>
                <w:lang w:val="ro-MD"/>
              </w:rPr>
              <w:t>.</w:t>
            </w:r>
          </w:p>
          <w:p w14:paraId="10CF214B"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Procesul de selectare se organizează cu respectarea următoarelor etape:</w:t>
            </w:r>
          </w:p>
          <w:p w14:paraId="753D03F9" w14:textId="77777777" w:rsidR="00915A34" w:rsidRPr="00915A34" w:rsidRDefault="00915A34" w:rsidP="00915A34">
            <w:pPr>
              <w:numPr>
                <w:ilvl w:val="0"/>
                <w:numId w:val="136"/>
              </w:numPr>
              <w:shd w:val="clear" w:color="auto" w:fill="FFFFFF"/>
              <w:spacing w:before="120"/>
              <w:contextualSpacing/>
              <w:jc w:val="both"/>
              <w:rPr>
                <w:rFonts w:eastAsia="Times New Roman" w:cs="Times New Roman"/>
                <w:lang w:val="ro-MD"/>
              </w:rPr>
            </w:pPr>
            <w:r w:rsidRPr="00915A34">
              <w:rPr>
                <w:rFonts w:eastAsia="Times New Roman" w:cs="Times New Roman"/>
                <w:lang w:val="ro-MD"/>
              </w:rPr>
              <w:lastRenderedPageBreak/>
              <w:t xml:space="preserve">evaluarea și după caz, negocierea ofertelor; </w:t>
            </w:r>
          </w:p>
          <w:p w14:paraId="40CE5D78" w14:textId="77777777" w:rsidR="00915A34" w:rsidRPr="00915A34" w:rsidRDefault="00915A34" w:rsidP="00915A34">
            <w:pPr>
              <w:numPr>
                <w:ilvl w:val="0"/>
                <w:numId w:val="136"/>
              </w:numPr>
              <w:shd w:val="clear" w:color="auto" w:fill="FFFFFF"/>
              <w:spacing w:before="120"/>
              <w:contextualSpacing/>
              <w:jc w:val="both"/>
              <w:rPr>
                <w:rFonts w:eastAsia="Times New Roman" w:cs="Times New Roman"/>
                <w:lang w:val="ro-MD"/>
              </w:rPr>
            </w:pPr>
            <w:r w:rsidRPr="00915A34">
              <w:rPr>
                <w:rFonts w:eastAsia="Times New Roman" w:cs="Times New Roman"/>
                <w:lang w:val="ro-MD"/>
              </w:rPr>
              <w:t>stabilirea părților contractante pentru încheierea acordurilor de transfer statistic;</w:t>
            </w:r>
          </w:p>
          <w:p w14:paraId="47E4A1BB" w14:textId="77777777" w:rsidR="00915A34" w:rsidRPr="00915A34" w:rsidRDefault="00915A34" w:rsidP="00915A34">
            <w:pPr>
              <w:numPr>
                <w:ilvl w:val="0"/>
                <w:numId w:val="136"/>
              </w:numPr>
              <w:shd w:val="clear" w:color="auto" w:fill="FFFFFF"/>
              <w:spacing w:before="120"/>
              <w:contextualSpacing/>
              <w:jc w:val="both"/>
              <w:rPr>
                <w:rFonts w:eastAsia="Times New Roman" w:cs="Times New Roman"/>
                <w:lang w:val="ro-MD"/>
              </w:rPr>
            </w:pPr>
            <w:r w:rsidRPr="00915A34">
              <w:rPr>
                <w:rFonts w:eastAsia="Times New Roman" w:cs="Times New Roman"/>
                <w:lang w:val="ro-MD"/>
              </w:rPr>
              <w:t>negocierea clauzelor acordurilor de transfer statistic, altele decât cele menționate în ofertele depuse.</w:t>
            </w:r>
          </w:p>
          <w:p w14:paraId="291D544F" w14:textId="77777777" w:rsidR="00915A34" w:rsidRPr="00915A34" w:rsidRDefault="00915A34" w:rsidP="00915A34">
            <w:pPr>
              <w:widowControl w:val="0"/>
              <w:tabs>
                <w:tab w:val="left" w:pos="993"/>
              </w:tabs>
              <w:autoSpaceDE w:val="0"/>
              <w:autoSpaceDN w:val="0"/>
              <w:spacing w:before="120" w:after="120" w:line="322" w:lineRule="exact"/>
              <w:ind w:left="567"/>
              <w:jc w:val="center"/>
              <w:rPr>
                <w:rFonts w:eastAsia="Times New Roman" w:cs="Times New Roman"/>
                <w:b/>
                <w:shd w:val="clear" w:color="auto" w:fill="FFFFFF"/>
                <w:lang w:val="ro-MD"/>
              </w:rPr>
            </w:pPr>
            <w:r w:rsidRPr="00915A34">
              <w:rPr>
                <w:rFonts w:eastAsia="Times New Roman" w:cs="Times New Roman"/>
                <w:b/>
                <w:shd w:val="clear" w:color="auto" w:fill="FFFFFF"/>
                <w:lang w:val="ro-MD"/>
              </w:rPr>
              <w:t>Secțiunea a 4-a</w:t>
            </w:r>
          </w:p>
          <w:p w14:paraId="65381837" w14:textId="77777777" w:rsidR="00915A34" w:rsidRPr="00915A34" w:rsidRDefault="00915A34" w:rsidP="00915A34">
            <w:pPr>
              <w:widowControl w:val="0"/>
              <w:tabs>
                <w:tab w:val="left" w:pos="993"/>
              </w:tabs>
              <w:autoSpaceDE w:val="0"/>
              <w:autoSpaceDN w:val="0"/>
              <w:spacing w:before="120" w:after="120" w:line="322" w:lineRule="exact"/>
              <w:ind w:left="567"/>
              <w:jc w:val="center"/>
              <w:rPr>
                <w:rFonts w:eastAsia="Times New Roman" w:cs="Times New Roman"/>
                <w:b/>
                <w:shd w:val="clear" w:color="auto" w:fill="FFFFFF"/>
                <w:lang w:val="ro-MD"/>
              </w:rPr>
            </w:pPr>
            <w:r w:rsidRPr="00915A34">
              <w:rPr>
                <w:rFonts w:eastAsia="Times New Roman" w:cs="Times New Roman"/>
                <w:b/>
                <w:shd w:val="clear" w:color="auto" w:fill="FFFFFF"/>
                <w:lang w:val="ro-MD"/>
              </w:rPr>
              <w:t>Evaluarea ofertelor și stabilirea părților contractante pentru negocierea și încheierea acordului de transfer statistic</w:t>
            </w:r>
          </w:p>
          <w:p w14:paraId="3405D4B1"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În termen de până la 10 de zile lucrătoare de la publicarea în Monitorul Oficial a</w:t>
            </w:r>
            <w:r w:rsidRPr="00915A34" w:rsidDel="00A626A4">
              <w:rPr>
                <w:rFonts w:eastAsia="Times New Roman" w:cs="Times New Roman"/>
                <w:iCs/>
                <w:shd w:val="clear" w:color="auto" w:fill="FFFFFF"/>
                <w:lang w:val="ro-MD"/>
              </w:rPr>
              <w:t xml:space="preserve"> </w:t>
            </w:r>
            <w:r w:rsidRPr="00915A34">
              <w:rPr>
                <w:rFonts w:eastAsia="Times New Roman" w:cs="Times New Roman"/>
                <w:iCs/>
                <w:shd w:val="clear" w:color="auto" w:fill="FFFFFF"/>
                <w:lang w:val="ro-MD"/>
              </w:rPr>
              <w:t>Dispoziției Guvernului privind desemnarea și acordarea împuternicirilor comisiei pentru negocierea acordului/acordurilor de transfer statistic, aceasta organizează ședința de evaluare a ofertelor părților contractante.</w:t>
            </w:r>
          </w:p>
          <w:p w14:paraId="5EBD548E"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 xml:space="preserve">Ofertele se evaluează, după cum urmează: </w:t>
            </w:r>
          </w:p>
          <w:p w14:paraId="2061A5A7" w14:textId="77777777" w:rsidR="00915A34" w:rsidRPr="00915A34" w:rsidRDefault="00915A34" w:rsidP="00915A34">
            <w:pPr>
              <w:widowControl w:val="0"/>
              <w:tabs>
                <w:tab w:val="left" w:pos="993"/>
              </w:tabs>
              <w:autoSpaceDE w:val="0"/>
              <w:autoSpaceDN w:val="0"/>
              <w:spacing w:before="120" w:after="120" w:line="322" w:lineRule="exact"/>
              <w:ind w:left="567"/>
              <w:rPr>
                <w:rFonts w:eastAsia="Times New Roman" w:cs="Times New Roman"/>
                <w:iCs/>
                <w:shd w:val="clear" w:color="auto" w:fill="FFFFFF"/>
                <w:lang w:val="ro-MD"/>
              </w:rPr>
            </w:pPr>
            <w:r w:rsidRPr="00915A34">
              <w:rPr>
                <w:rFonts w:eastAsia="Times New Roman" w:cs="Times New Roman"/>
                <w:iCs/>
                <w:shd w:val="clear" w:color="auto" w:fill="FFFFFF"/>
                <w:lang w:val="ro-MD"/>
              </w:rPr>
              <w:t>1)</w:t>
            </w:r>
            <w:r w:rsidRPr="00915A34">
              <w:rPr>
                <w:rFonts w:eastAsia="Times New Roman" w:cs="Times New Roman"/>
                <w:iCs/>
                <w:shd w:val="clear" w:color="auto" w:fill="FFFFFF"/>
                <w:lang w:val="ro-MD"/>
              </w:rPr>
              <w:tab/>
              <w:t xml:space="preserve">pentru cumpărarea transferului statistic, </w:t>
            </w:r>
            <w:r w:rsidRPr="00915A34">
              <w:rPr>
                <w:rFonts w:eastAsia="Times New Roman" w:cs="Times New Roman"/>
                <w:lang w:val="ro-MD"/>
              </w:rPr>
              <w:t xml:space="preserve">în baza criteriului celui mai mic preț </w:t>
            </w:r>
            <w:r w:rsidRPr="00915A34">
              <w:rPr>
                <w:rFonts w:eastAsia="Times New Roman" w:cs="Times New Roman"/>
                <w:iCs/>
                <w:shd w:val="clear" w:color="auto" w:fill="FFFFFF"/>
                <w:lang w:val="ro-MD"/>
              </w:rPr>
              <w:t xml:space="preserve">față de prețul maxim stabilit în notificările prevăzute la pct. 15, în limita volumului de transfer statistic stabilit; sau </w:t>
            </w:r>
          </w:p>
          <w:p w14:paraId="5D1CB7E1" w14:textId="77777777" w:rsidR="00915A34" w:rsidRPr="00915A34" w:rsidRDefault="00915A34" w:rsidP="00915A34">
            <w:pPr>
              <w:widowControl w:val="0"/>
              <w:tabs>
                <w:tab w:val="left" w:pos="993"/>
              </w:tabs>
              <w:autoSpaceDE w:val="0"/>
              <w:autoSpaceDN w:val="0"/>
              <w:spacing w:before="120" w:after="120" w:line="322" w:lineRule="exact"/>
              <w:ind w:left="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2)</w:t>
            </w:r>
            <w:r w:rsidRPr="00915A34">
              <w:rPr>
                <w:rFonts w:eastAsia="Times New Roman" w:cs="Times New Roman"/>
                <w:iCs/>
                <w:shd w:val="clear" w:color="auto" w:fill="FFFFFF"/>
                <w:lang w:val="ro-MD"/>
              </w:rPr>
              <w:tab/>
              <w:t xml:space="preserve">pentru vânzarea transferului statistic, </w:t>
            </w:r>
            <w:r w:rsidRPr="00915A34">
              <w:rPr>
                <w:rFonts w:eastAsia="Times New Roman" w:cs="Times New Roman"/>
                <w:lang w:val="ro-MD"/>
              </w:rPr>
              <w:t>în baza criteriului celui mai mare preț</w:t>
            </w:r>
            <w:r w:rsidRPr="00915A34">
              <w:rPr>
                <w:rFonts w:eastAsia="Times New Roman" w:cs="Times New Roman"/>
                <w:iCs/>
                <w:shd w:val="clear" w:color="auto" w:fill="FFFFFF"/>
                <w:lang w:val="ro-MD"/>
              </w:rPr>
              <w:t xml:space="preserve"> față de prețul minim stabilit în notificările prevăzute la pct. 15, în limita volumului de transfer statistic stabilit.</w:t>
            </w:r>
          </w:p>
          <w:p w14:paraId="31C72621"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iCs/>
                <w:shd w:val="clear" w:color="auto" w:fill="FFFFFF"/>
                <w:lang w:val="ro-MD"/>
              </w:rPr>
              <w:t>În cazul în care</w:t>
            </w:r>
            <w:r w:rsidRPr="00915A34">
              <w:rPr>
                <w:rFonts w:eastAsia="Times New Roman" w:cs="Times New Roman"/>
                <w:shd w:val="clear" w:color="auto" w:fill="FFFFFF"/>
                <w:lang w:val="ro-MD"/>
              </w:rPr>
              <w:t xml:space="preserve">, în urma evaluării ofertelor, comisia constată necesitatea negocierii prețului și/sau volumului cu părțile contractante interesate, aceasta va iniția negocierile pe baza ofertelor primite și va constata </w:t>
            </w:r>
            <w:r w:rsidRPr="00915A34">
              <w:rPr>
                <w:rFonts w:eastAsia="Times New Roman" w:cs="Times New Roman"/>
                <w:shd w:val="clear" w:color="auto" w:fill="FFFFFF"/>
                <w:lang w:val="ro-MD"/>
              </w:rPr>
              <w:lastRenderedPageBreak/>
              <w:t>acest fapt în procesul-verbal de evaluare a ofertelor.</w:t>
            </w:r>
            <w:r w:rsidRPr="00915A34">
              <w:rPr>
                <w:rFonts w:eastAsia="Times New Roman" w:cs="Times New Roman"/>
                <w:iCs/>
                <w:shd w:val="clear" w:color="auto" w:fill="FFFFFF"/>
                <w:lang w:val="ro-MD"/>
              </w:rPr>
              <w:t xml:space="preserve"> </w:t>
            </w:r>
          </w:p>
          <w:p w14:paraId="400E8F56"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iCs/>
                <w:shd w:val="clear" w:color="auto" w:fill="FFFFFF"/>
                <w:lang w:val="ro-MD"/>
              </w:rPr>
              <w:t>În procesul-verbal privind evaluarea ofertelor se indică ofertele respinse din motivul neîncadrării în prețul minim pentru vânzarea transferului statistic sau prețul maxim pentru cumpărarea transferului statistic, precum și alte motive ale respingerii.</w:t>
            </w:r>
          </w:p>
          <w:p w14:paraId="099DBDCC"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În termen de 5 zile lucrătoare de la data semnării procesului-verbal privind evaluarea ofertelor, comisia informează părțile contractante despre rezultatele procesului de selectare.</w:t>
            </w:r>
          </w:p>
          <w:p w14:paraId="0386EFA3"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 xml:space="preserve">Comisia stabilește partea/părțile contractante pentru </w:t>
            </w:r>
            <w:r w:rsidRPr="00915A34">
              <w:rPr>
                <w:rFonts w:eastAsia="Times New Roman" w:cs="Times New Roman"/>
                <w:lang w:val="ro-MD"/>
              </w:rPr>
              <w:t>încheierea acordului/acordurilor</w:t>
            </w:r>
            <w:r w:rsidRPr="00915A34" w:rsidDel="008B5DC4">
              <w:rPr>
                <w:rFonts w:eastAsia="Times New Roman" w:cs="Times New Roman"/>
                <w:lang w:val="ro-MD"/>
              </w:rPr>
              <w:t xml:space="preserve"> </w:t>
            </w:r>
            <w:r w:rsidRPr="00915A34">
              <w:rPr>
                <w:rFonts w:eastAsia="Times New Roman" w:cs="Times New Roman"/>
                <w:lang w:val="ro-MD"/>
              </w:rPr>
              <w:t>de transfer statistic și negociază clauzele acordului/acordurilor de transfer statistic, altele decât cele menționate în ofertele depuse.</w:t>
            </w:r>
            <w:r w:rsidRPr="00915A34">
              <w:rPr>
                <w:rFonts w:eastAsia="Times New Roman" w:cs="Times New Roman"/>
                <w:iCs/>
                <w:shd w:val="clear" w:color="auto" w:fill="FFFFFF"/>
                <w:lang w:val="ro-MD"/>
              </w:rPr>
              <w:t xml:space="preserve"> Comisia consemnează acest fapt în procesul-verbal privind negocierea acordului de transfer statistic. </w:t>
            </w:r>
          </w:p>
          <w:p w14:paraId="6AA4005A"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shd w:val="clear" w:color="auto" w:fill="FFFFFF"/>
                <w:lang w:val="ro-RO"/>
              </w:rPr>
              <w:t>Comisia</w:t>
            </w:r>
            <w:r w:rsidRPr="00915A34">
              <w:rPr>
                <w:rFonts w:eastAsia="Times New Roman" w:cs="Times New Roman"/>
                <w:shd w:val="clear" w:color="auto" w:fill="FFFFFF"/>
                <w:lang w:val="ro-MD"/>
              </w:rPr>
              <w:t xml:space="preserve"> propune </w:t>
            </w:r>
            <w:r w:rsidRPr="00915A34">
              <w:rPr>
                <w:rFonts w:eastAsia="Times New Roman" w:cs="Times New Roman"/>
                <w:iCs/>
                <w:shd w:val="clear" w:color="auto" w:fill="FFFFFF"/>
                <w:lang w:val="ro-MD"/>
              </w:rPr>
              <w:t xml:space="preserve">Guvernului, </w:t>
            </w:r>
            <w:r w:rsidRPr="00915A34">
              <w:rPr>
                <w:rFonts w:eastAsia="Times New Roman" w:cs="Times New Roman"/>
                <w:bCs/>
                <w:shd w:val="clear" w:color="auto" w:fill="FFFFFF"/>
                <w:lang w:val="ro-MD"/>
              </w:rPr>
              <w:t>spre aprobare, proiectul/proiectele acordului de transfer statistic</w:t>
            </w:r>
            <w:r w:rsidRPr="00915A34">
              <w:rPr>
                <w:rFonts w:eastAsia="Times New Roman" w:cs="Times New Roman"/>
                <w:shd w:val="clear" w:color="auto" w:fill="FFFFFF"/>
                <w:lang w:val="ro-MD"/>
              </w:rPr>
              <w:t xml:space="preserve"> </w:t>
            </w:r>
            <w:r w:rsidRPr="00915A34">
              <w:rPr>
                <w:rFonts w:eastAsia="Times New Roman" w:cs="Times New Roman"/>
                <w:bCs/>
                <w:shd w:val="clear" w:color="auto" w:fill="FFFFFF"/>
                <w:lang w:val="ro-MD"/>
              </w:rPr>
              <w:t xml:space="preserve">cu fiecare dintre părțile contractante stabilite în urma negocierilor, în </w:t>
            </w:r>
            <w:r w:rsidRPr="00915A34">
              <w:rPr>
                <w:rFonts w:eastAsia="Times New Roman" w:cs="Times New Roman"/>
                <w:iCs/>
                <w:shd w:val="clear" w:color="auto" w:fill="FFFFFF"/>
                <w:lang w:val="ro-MD"/>
              </w:rPr>
              <w:t>conformitate cu pct. 28.</w:t>
            </w:r>
          </w:p>
          <w:p w14:paraId="30AE691E"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iCs/>
                <w:shd w:val="clear" w:color="auto" w:fill="FFFFFF"/>
                <w:lang w:val="ro-MD"/>
              </w:rPr>
              <w:t xml:space="preserve">În cazul în care, nu se stabilesc </w:t>
            </w:r>
            <w:r w:rsidRPr="00915A34">
              <w:rPr>
                <w:rFonts w:eastAsia="Times New Roman" w:cs="Times New Roman"/>
                <w:lang w:val="ro-MD"/>
              </w:rPr>
              <w:t>părțile contractante pentru încheierea acordului</w:t>
            </w:r>
            <w:r w:rsidRPr="00915A34" w:rsidDel="008B5DC4">
              <w:rPr>
                <w:rFonts w:eastAsia="Times New Roman" w:cs="Times New Roman"/>
                <w:lang w:val="ro-MD"/>
              </w:rPr>
              <w:t xml:space="preserve"> </w:t>
            </w:r>
            <w:r w:rsidRPr="00915A34">
              <w:rPr>
                <w:rFonts w:eastAsia="Times New Roman" w:cs="Times New Roman"/>
                <w:lang w:val="ro-MD"/>
              </w:rPr>
              <w:t>de transfer statistic</w:t>
            </w:r>
            <w:r w:rsidRPr="00915A34">
              <w:rPr>
                <w:rFonts w:eastAsia="Times New Roman" w:cs="Times New Roman"/>
                <w:iCs/>
                <w:shd w:val="clear" w:color="auto" w:fill="FFFFFF"/>
                <w:lang w:val="ro-MD"/>
              </w:rPr>
              <w:t>, comisia constată acest fapt, iar</w:t>
            </w:r>
            <w:r w:rsidRPr="00915A34">
              <w:rPr>
                <w:rFonts w:eastAsia="Times New Roman" w:cs="Times New Roman"/>
                <w:shd w:val="clear" w:color="auto" w:fill="FFFFFF"/>
                <w:lang w:val="ro-MD"/>
              </w:rPr>
              <w:t xml:space="preserve"> transferul statistic nu va avea loc</w:t>
            </w:r>
            <w:r w:rsidRPr="00915A34">
              <w:rPr>
                <w:rFonts w:eastAsia="Times New Roman" w:cs="Times New Roman"/>
                <w:iCs/>
                <w:shd w:val="clear" w:color="auto" w:fill="FFFFFF"/>
                <w:lang w:val="ro-MD"/>
              </w:rPr>
              <w:t>.</w:t>
            </w:r>
          </w:p>
          <w:p w14:paraId="2E03775F"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iCs/>
                <w:shd w:val="clear" w:color="auto" w:fill="FFFFFF"/>
                <w:lang w:val="ro-MD"/>
              </w:rPr>
            </w:pPr>
            <w:r w:rsidRPr="00915A34">
              <w:rPr>
                <w:rFonts w:eastAsia="Times New Roman" w:cs="Times New Roman"/>
                <w:iCs/>
                <w:shd w:val="clear" w:color="auto" w:fill="FFFFFF"/>
                <w:lang w:val="ro-MD"/>
              </w:rPr>
              <w:t xml:space="preserve">Dacă, în cadrul procesului de selectare, nu a fost oferit integral volumul de transfer statistic stabilit în notificările prevăzute la pct. 15, comisia  constată acest fapt și îl consemnează în procesul-verbal privind evaluarea ofertelor și propune organului central de specialitate al administrației publice în domeniul </w:t>
            </w:r>
            <w:r w:rsidRPr="00915A34">
              <w:rPr>
                <w:rFonts w:eastAsia="Times New Roman" w:cs="Times New Roman"/>
                <w:iCs/>
                <w:shd w:val="clear" w:color="auto" w:fill="FFFFFF"/>
                <w:lang w:val="ro-MD"/>
              </w:rPr>
              <w:lastRenderedPageBreak/>
              <w:t>energeticii de a iniția un nou transfer statistic al volumului rămas, respectând condițiile pct. 13.</w:t>
            </w:r>
          </w:p>
          <w:p w14:paraId="56073853" w14:textId="45ED959F" w:rsidR="00915A34" w:rsidRPr="00915A34" w:rsidRDefault="00915A34" w:rsidP="00915A34">
            <w:pPr>
              <w:widowControl w:val="0"/>
              <w:tabs>
                <w:tab w:val="left" w:pos="993"/>
              </w:tabs>
              <w:autoSpaceDE w:val="0"/>
              <w:autoSpaceDN w:val="0"/>
              <w:spacing w:before="120" w:after="120" w:line="322" w:lineRule="exact"/>
              <w:ind w:left="1070"/>
              <w:jc w:val="center"/>
              <w:rPr>
                <w:rFonts w:eastAsia="Times New Roman" w:cs="Times New Roman"/>
                <w:b/>
                <w:shd w:val="clear" w:color="auto" w:fill="FFFFFF"/>
                <w:lang w:val="ro-MD"/>
              </w:rPr>
            </w:pPr>
            <w:r w:rsidRPr="00915A34">
              <w:rPr>
                <w:rFonts w:eastAsia="Times New Roman" w:cs="Times New Roman"/>
                <w:b/>
                <w:shd w:val="clear" w:color="auto" w:fill="FFFFFF"/>
                <w:lang w:val="ro-MD"/>
              </w:rPr>
              <w:t>Secțiunea a 5-a</w:t>
            </w:r>
          </w:p>
          <w:p w14:paraId="6E08A68F" w14:textId="4691DFAF" w:rsidR="00915A34" w:rsidRPr="00915A34" w:rsidRDefault="00915A34" w:rsidP="00915A34">
            <w:pPr>
              <w:widowControl w:val="0"/>
              <w:tabs>
                <w:tab w:val="left" w:pos="993"/>
              </w:tabs>
              <w:autoSpaceDE w:val="0"/>
              <w:autoSpaceDN w:val="0"/>
              <w:spacing w:before="120" w:after="120" w:line="322" w:lineRule="exact"/>
              <w:ind w:left="1070"/>
              <w:jc w:val="center"/>
              <w:rPr>
                <w:rFonts w:eastAsia="Times New Roman" w:cs="Times New Roman"/>
                <w:b/>
                <w:shd w:val="clear" w:color="auto" w:fill="FFFFFF"/>
                <w:lang w:val="ro-MD"/>
              </w:rPr>
            </w:pPr>
            <w:r w:rsidRPr="00915A34">
              <w:rPr>
                <w:rFonts w:eastAsia="Times New Roman" w:cs="Times New Roman"/>
                <w:b/>
                <w:shd w:val="clear" w:color="auto" w:fill="FFFFFF"/>
                <w:lang w:val="ro-MD"/>
              </w:rPr>
              <w:t>Acordul de transfer statistic</w:t>
            </w:r>
          </w:p>
          <w:p w14:paraId="5CEAB70E"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Proiectul acordului de transfer statistic este elaborat de </w:t>
            </w:r>
            <w:r w:rsidRPr="00915A34">
              <w:rPr>
                <w:rFonts w:eastAsia="Times New Roman" w:cs="Times New Roman"/>
                <w:shd w:val="clear" w:color="auto" w:fill="FFFFFF"/>
                <w:lang w:val="ro-RO"/>
              </w:rPr>
              <w:t>comisie</w:t>
            </w:r>
            <w:r w:rsidRPr="00915A34">
              <w:rPr>
                <w:rFonts w:eastAsia="Times New Roman" w:cs="Times New Roman"/>
                <w:shd w:val="clear" w:color="auto" w:fill="FFFFFF"/>
                <w:lang w:val="ro-MD"/>
              </w:rPr>
              <w:t xml:space="preserve"> și trebuie să conțină următoarele informații:</w:t>
            </w:r>
          </w:p>
          <w:p w14:paraId="337D7EB6"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scopul și definiții;</w:t>
            </w:r>
          </w:p>
          <w:p w14:paraId="7072D1CC"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principale obligații ale părților contractante;</w:t>
            </w:r>
          </w:p>
          <w:p w14:paraId="7FE77C76"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specificații de transfer statistic (volumul de transfer statistic se indică în ktoe);</w:t>
            </w:r>
          </w:p>
          <w:p w14:paraId="6E9EB6B9"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condiții de notificare a Secretariatului;</w:t>
            </w:r>
          </w:p>
          <w:p w14:paraId="59D4BAC9"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prețul și detaliile despre plată (prețul de transfer statistic se indică în EUR per ktoe);</w:t>
            </w:r>
          </w:p>
          <w:p w14:paraId="510E9A4B"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responsabilitățile în caz de nerespectare a acordului;</w:t>
            </w:r>
          </w:p>
          <w:p w14:paraId="384210F4"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relația dintre obligațiile din cadrul acestui acord și alte obligații internaționale ale părților, dacă este cazul;</w:t>
            </w:r>
          </w:p>
          <w:p w14:paraId="59913515"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impediment justificator;</w:t>
            </w:r>
          </w:p>
          <w:p w14:paraId="32AE5BAB" w14:textId="77777777" w:rsidR="00915A34" w:rsidRPr="00915A34" w:rsidRDefault="00915A34" w:rsidP="00915A34">
            <w:pPr>
              <w:numPr>
                <w:ilvl w:val="0"/>
                <w:numId w:val="130"/>
              </w:numPr>
              <w:shd w:val="clear" w:color="auto" w:fill="FFFFFF"/>
              <w:spacing w:before="120"/>
              <w:contextualSpacing/>
              <w:jc w:val="both"/>
              <w:rPr>
                <w:rFonts w:eastAsia="Times New Roman" w:cs="Times New Roman"/>
                <w:lang w:val="ro-MD"/>
              </w:rPr>
            </w:pPr>
            <w:r w:rsidRPr="00915A34">
              <w:rPr>
                <w:rFonts w:eastAsia="Times New Roman" w:cs="Times New Roman"/>
                <w:lang w:val="ro-MD"/>
              </w:rPr>
              <w:t>soluționarea litigiilor;</w:t>
            </w:r>
          </w:p>
          <w:p w14:paraId="65FF7E51" w14:textId="77777777" w:rsidR="00915A34" w:rsidRPr="00915A34" w:rsidRDefault="00915A34" w:rsidP="00915A34">
            <w:pPr>
              <w:numPr>
                <w:ilvl w:val="0"/>
                <w:numId w:val="130"/>
              </w:numPr>
              <w:shd w:val="clear" w:color="auto" w:fill="FFFFFF"/>
              <w:spacing w:before="120"/>
              <w:ind w:left="1080" w:hanging="540"/>
              <w:contextualSpacing/>
              <w:jc w:val="both"/>
              <w:rPr>
                <w:rFonts w:eastAsia="Times New Roman" w:cs="Times New Roman"/>
                <w:lang w:val="ro-MD"/>
              </w:rPr>
            </w:pPr>
            <w:r w:rsidRPr="00915A34">
              <w:rPr>
                <w:rFonts w:eastAsia="Times New Roman" w:cs="Times New Roman"/>
                <w:lang w:val="ro-MD"/>
              </w:rPr>
              <w:t>confidențialitate;</w:t>
            </w:r>
          </w:p>
          <w:p w14:paraId="159DE968" w14:textId="77777777" w:rsidR="00915A34" w:rsidRPr="00915A34" w:rsidRDefault="00915A34" w:rsidP="00915A34">
            <w:pPr>
              <w:numPr>
                <w:ilvl w:val="0"/>
                <w:numId w:val="130"/>
              </w:numPr>
              <w:shd w:val="clear" w:color="auto" w:fill="FFFFFF"/>
              <w:spacing w:before="120"/>
              <w:ind w:left="1080" w:hanging="540"/>
              <w:contextualSpacing/>
              <w:jc w:val="both"/>
              <w:rPr>
                <w:rFonts w:eastAsia="Times New Roman" w:cs="Times New Roman"/>
                <w:lang w:val="ro-MD"/>
              </w:rPr>
            </w:pPr>
            <w:r w:rsidRPr="00915A34">
              <w:rPr>
                <w:rFonts w:eastAsia="Times New Roman" w:cs="Times New Roman"/>
                <w:lang w:val="ro-MD"/>
              </w:rPr>
              <w:t>clauza de separabilitate;</w:t>
            </w:r>
          </w:p>
          <w:p w14:paraId="660FF78C" w14:textId="77777777" w:rsidR="00915A34" w:rsidRPr="00915A34" w:rsidRDefault="00915A34" w:rsidP="00915A34">
            <w:pPr>
              <w:numPr>
                <w:ilvl w:val="0"/>
                <w:numId w:val="130"/>
              </w:numPr>
              <w:shd w:val="clear" w:color="auto" w:fill="FFFFFF"/>
              <w:spacing w:before="120"/>
              <w:ind w:left="1080" w:hanging="540"/>
              <w:contextualSpacing/>
              <w:jc w:val="both"/>
              <w:rPr>
                <w:rFonts w:eastAsia="Times New Roman" w:cs="Times New Roman"/>
                <w:lang w:val="ro-MD"/>
              </w:rPr>
            </w:pPr>
            <w:r w:rsidRPr="00915A34">
              <w:rPr>
                <w:rFonts w:eastAsia="Times New Roman" w:cs="Times New Roman"/>
                <w:lang w:val="ro-MD"/>
              </w:rPr>
              <w:t>data intrării în vigoare a acordului;</w:t>
            </w:r>
          </w:p>
          <w:p w14:paraId="0D989B9E" w14:textId="77777777" w:rsidR="00915A34" w:rsidRPr="00915A34" w:rsidRDefault="00915A34" w:rsidP="00915A34">
            <w:pPr>
              <w:numPr>
                <w:ilvl w:val="0"/>
                <w:numId w:val="130"/>
              </w:numPr>
              <w:shd w:val="clear" w:color="auto" w:fill="FFFFFF"/>
              <w:spacing w:before="120"/>
              <w:ind w:left="1080" w:hanging="540"/>
              <w:contextualSpacing/>
              <w:jc w:val="both"/>
              <w:rPr>
                <w:rFonts w:eastAsia="Times New Roman" w:cs="Times New Roman"/>
                <w:shd w:val="clear" w:color="auto" w:fill="FFFFFF"/>
                <w:lang w:val="ro-MD"/>
              </w:rPr>
            </w:pPr>
            <w:r w:rsidRPr="00915A34">
              <w:rPr>
                <w:rFonts w:eastAsia="Times New Roman" w:cs="Times New Roman"/>
                <w:lang w:val="ro-MD"/>
              </w:rPr>
              <w:t>perioada acordului (încetare, modificare, revizuire).</w:t>
            </w:r>
          </w:p>
          <w:p w14:paraId="3296A323"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40"/>
              <w:jc w:val="both"/>
              <w:rPr>
                <w:rFonts w:eastAsia="Times New Roman" w:cs="Times New Roman"/>
                <w:shd w:val="clear" w:color="auto" w:fill="FFFFFF"/>
                <w:lang w:val="ro-MD"/>
              </w:rPr>
            </w:pPr>
            <w:r w:rsidRPr="00915A34">
              <w:rPr>
                <w:rFonts w:eastAsia="Times New Roman" w:cs="Times New Roman"/>
                <w:shd w:val="clear" w:color="auto" w:fill="FFFFFF"/>
                <w:lang w:val="ro-MD"/>
              </w:rPr>
              <w:t>În conformitate cu pct. 20 sau 29, hotărârea/hotărârile Guvernului privind aprobarea proiectului/proiectelor acordului de transfer statistic cu partea contractantă stabilită, va include următoarele prevederi:</w:t>
            </w:r>
          </w:p>
          <w:p w14:paraId="57FD4C08" w14:textId="77777777" w:rsidR="00915A34" w:rsidRPr="00915A34" w:rsidRDefault="00915A34" w:rsidP="00915A34">
            <w:pPr>
              <w:numPr>
                <w:ilvl w:val="0"/>
                <w:numId w:val="142"/>
              </w:numPr>
              <w:shd w:val="clear" w:color="auto" w:fill="FFFFFF"/>
              <w:spacing w:before="120"/>
              <w:contextualSpacing/>
              <w:jc w:val="both"/>
              <w:rPr>
                <w:rFonts w:eastAsia="Times New Roman" w:cs="Times New Roman"/>
                <w:lang w:val="ro-MD"/>
              </w:rPr>
            </w:pPr>
            <w:r w:rsidRPr="00915A34">
              <w:rPr>
                <w:rFonts w:eastAsia="Times New Roman" w:cs="Times New Roman"/>
                <w:lang w:val="ro-MD"/>
              </w:rPr>
              <w:t>aprobarea proiectului acordului de transfer statistic;</w:t>
            </w:r>
          </w:p>
          <w:p w14:paraId="2B5AB256" w14:textId="77777777" w:rsidR="00915A34" w:rsidRPr="00915A34" w:rsidRDefault="00915A34" w:rsidP="00915A34">
            <w:pPr>
              <w:numPr>
                <w:ilvl w:val="0"/>
                <w:numId w:val="142"/>
              </w:numPr>
              <w:shd w:val="clear" w:color="auto" w:fill="FFFFFF"/>
              <w:spacing w:before="120"/>
              <w:contextualSpacing/>
              <w:jc w:val="both"/>
              <w:rPr>
                <w:rFonts w:eastAsia="Times New Roman" w:cs="Times New Roman"/>
                <w:lang w:val="ro-MD"/>
              </w:rPr>
            </w:pPr>
            <w:r w:rsidRPr="00915A34">
              <w:rPr>
                <w:rFonts w:eastAsia="Times New Roman" w:cs="Times New Roman"/>
                <w:lang w:val="ro-MD"/>
              </w:rPr>
              <w:t xml:space="preserve">împuternicirea persoanei responsabile din cadrul organului central de specialitate al </w:t>
            </w:r>
            <w:r w:rsidRPr="00915A34">
              <w:rPr>
                <w:rFonts w:eastAsia="Times New Roman" w:cs="Times New Roman"/>
                <w:lang w:val="ro-MD"/>
              </w:rPr>
              <w:lastRenderedPageBreak/>
              <w:t>administrației publice în domeniul energeticii pentru semnarea acordului de transfer statistic cu partea contractantă stabilită.</w:t>
            </w:r>
          </w:p>
          <w:p w14:paraId="51786881" w14:textId="3874BF3F" w:rsidR="00915A34" w:rsidRPr="00915A34" w:rsidRDefault="00915A34" w:rsidP="00915A34">
            <w:pPr>
              <w:widowControl w:val="0"/>
              <w:tabs>
                <w:tab w:val="left" w:pos="993"/>
              </w:tabs>
              <w:autoSpaceDE w:val="0"/>
              <w:autoSpaceDN w:val="0"/>
              <w:spacing w:before="120" w:after="120" w:line="322" w:lineRule="exact"/>
              <w:ind w:left="927"/>
              <w:jc w:val="center"/>
              <w:rPr>
                <w:rFonts w:eastAsia="Times New Roman" w:cs="Times New Roman"/>
                <w:b/>
                <w:bCs/>
                <w:iCs/>
                <w:shd w:val="clear" w:color="auto" w:fill="FFFFFF"/>
                <w:lang w:val="ro-MD"/>
              </w:rPr>
            </w:pPr>
            <w:r w:rsidRPr="00915A34">
              <w:rPr>
                <w:rFonts w:eastAsia="Times New Roman" w:cs="Times New Roman"/>
                <w:b/>
                <w:bCs/>
                <w:iCs/>
                <w:shd w:val="clear" w:color="auto" w:fill="FFFFFF"/>
                <w:lang w:val="ro-MD"/>
              </w:rPr>
              <w:t>Capitolul IV</w:t>
            </w:r>
          </w:p>
          <w:p w14:paraId="134DFFD9" w14:textId="71D9A721" w:rsidR="00915A34" w:rsidRPr="00915A34" w:rsidRDefault="00915A34" w:rsidP="00915A34">
            <w:pPr>
              <w:widowControl w:val="0"/>
              <w:tabs>
                <w:tab w:val="left" w:pos="993"/>
              </w:tabs>
              <w:autoSpaceDE w:val="0"/>
              <w:autoSpaceDN w:val="0"/>
              <w:spacing w:before="120" w:after="120" w:line="322" w:lineRule="exact"/>
              <w:ind w:left="927"/>
              <w:jc w:val="center"/>
              <w:rPr>
                <w:rFonts w:eastAsia="Times New Roman" w:cs="Times New Roman"/>
                <w:b/>
                <w:bCs/>
                <w:iCs/>
                <w:shd w:val="clear" w:color="auto" w:fill="FFFFFF"/>
                <w:lang w:val="ro-MD"/>
              </w:rPr>
            </w:pPr>
            <w:r w:rsidRPr="00915A34">
              <w:rPr>
                <w:rFonts w:eastAsia="Times New Roman" w:cs="Times New Roman"/>
                <w:b/>
                <w:bCs/>
                <w:iCs/>
                <w:shd w:val="clear" w:color="auto" w:fill="FFFFFF"/>
                <w:lang w:val="ro-MD"/>
              </w:rPr>
              <w:t>Dispoziții finale</w:t>
            </w:r>
          </w:p>
          <w:p w14:paraId="325CD949"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40"/>
              <w:jc w:val="both"/>
              <w:rPr>
                <w:rFonts w:eastAsia="Times New Roman" w:cs="Times New Roman"/>
                <w:shd w:val="clear" w:color="auto" w:fill="FFFFFF"/>
                <w:lang w:val="ro-MD"/>
              </w:rPr>
            </w:pPr>
            <w:r w:rsidRPr="00915A34">
              <w:rPr>
                <w:rFonts w:eastAsia="Times New Roman" w:cs="Times New Roman"/>
                <w:shd w:val="clear" w:color="auto" w:fill="FFFFFF"/>
                <w:lang w:val="ro-MD"/>
              </w:rPr>
              <w:t xml:space="preserve">Organul central de specialitate al administrației publice în domeniul energeticii notifică Secretariatul despre </w:t>
            </w:r>
            <w:r w:rsidRPr="00915A34">
              <w:rPr>
                <w:rFonts w:eastAsia="Times New Roman" w:cs="Times New Roman"/>
                <w:lang w:val="ro-MD"/>
              </w:rPr>
              <w:t xml:space="preserve">toate acordurile de transfer statistic încheiate cu alte părți contractante </w:t>
            </w:r>
            <w:r w:rsidRPr="00915A34">
              <w:rPr>
                <w:rFonts w:eastAsia="Times New Roman" w:cs="Times New Roman"/>
                <w:shd w:val="clear" w:color="auto" w:fill="FFFFFF"/>
                <w:lang w:val="ro-MD"/>
              </w:rPr>
              <w:t>nu mai târziu de 12 luni de la sfârșitul fiecărui an în care transferul intră în vigoare</w:t>
            </w:r>
            <w:r w:rsidRPr="00915A34">
              <w:rPr>
                <w:rFonts w:eastAsia="Times New Roman" w:cs="Times New Roman"/>
                <w:lang w:val="ro-MD"/>
              </w:rPr>
              <w:t>. Informațiile transmise Secretariatului includ volumul și prețul transferului statistic respectiv.</w:t>
            </w:r>
          </w:p>
          <w:p w14:paraId="2F089ADD" w14:textId="77777777"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40"/>
              <w:jc w:val="both"/>
              <w:rPr>
                <w:rFonts w:eastAsia="Times New Roman" w:cs="Times New Roman"/>
                <w:shd w:val="clear" w:color="auto" w:fill="FFFFFF"/>
                <w:lang w:val="ro-MD"/>
              </w:rPr>
            </w:pPr>
            <w:r w:rsidRPr="00915A34">
              <w:rPr>
                <w:rFonts w:eastAsia="Times New Roman" w:cs="Times New Roman"/>
                <w:shd w:val="clear" w:color="auto" w:fill="FFFFFF"/>
                <w:lang w:val="ro-MD"/>
              </w:rPr>
              <w:t>Transferurile statistice intră în vigoare după ce părțile contractante cu care a fost încheiat acordul de transfer statistic, au îndeplinit toate obligațiile acordului de transfer statistic.</w:t>
            </w:r>
          </w:p>
          <w:p w14:paraId="3974E4FC" w14:textId="01ACD38F" w:rsidR="00915A34" w:rsidRPr="00915A34" w:rsidRDefault="00915A34" w:rsidP="00915A34">
            <w:pPr>
              <w:widowControl w:val="0"/>
              <w:numPr>
                <w:ilvl w:val="0"/>
                <w:numId w:val="126"/>
              </w:numPr>
              <w:tabs>
                <w:tab w:val="left" w:pos="993"/>
              </w:tabs>
              <w:autoSpaceDE w:val="0"/>
              <w:autoSpaceDN w:val="0"/>
              <w:spacing w:before="120" w:after="120" w:line="322" w:lineRule="exact"/>
              <w:ind w:left="0" w:firstLine="567"/>
              <w:jc w:val="both"/>
              <w:rPr>
                <w:rFonts w:eastAsia="Times New Roman" w:cs="Times New Roman"/>
                <w:lang w:val="ro-MD"/>
              </w:rPr>
            </w:pPr>
            <w:r w:rsidRPr="00915A34">
              <w:rPr>
                <w:rFonts w:eastAsia="Times New Roman" w:cs="Times New Roman"/>
                <w:shd w:val="clear" w:color="auto" w:fill="FFFFFF"/>
                <w:lang w:val="ro-MD"/>
              </w:rPr>
              <w:t>În temeiul pct. 19 și 20, resursele financiare necesare pentru cumpărarea transferului statistic sunt asigurate din bugetul de stat, planificate în conformitate cu Legea nr. 181/2014 privind finanțelor publice și responsabilității bugetar-fiscală. Veniturile obținute din vânzarea transferului statistic se virează integral în bugetul de stat și sunt utilizate pentru implementarea proiectelor de eficiență energetică și/sau valorificare a energiei din surse regenerabile în modul stabilit de Guvern.</w:t>
            </w:r>
          </w:p>
        </w:tc>
        <w:tc>
          <w:tcPr>
            <w:tcW w:w="1404" w:type="dxa"/>
            <w:shd w:val="clear" w:color="auto" w:fill="auto"/>
          </w:tcPr>
          <w:p w14:paraId="14CF8E16" w14:textId="0687988D" w:rsidR="00AF2440" w:rsidRPr="00EF37BA" w:rsidRDefault="00AF2440" w:rsidP="00CE28DD">
            <w:pPr>
              <w:rPr>
                <w:rFonts w:cs="Times New Roman"/>
                <w:lang w:val="ro-RO"/>
              </w:rPr>
            </w:pPr>
            <w:r w:rsidRPr="00EF37BA">
              <w:rPr>
                <w:rFonts w:cs="Times New Roman"/>
                <w:lang w:val="ro-RO"/>
              </w:rPr>
              <w:lastRenderedPageBreak/>
              <w:t>Compatibil</w:t>
            </w:r>
          </w:p>
          <w:p w14:paraId="798AABB8" w14:textId="77777777" w:rsidR="00AF2440" w:rsidRPr="00EF37BA" w:rsidRDefault="00AF2440" w:rsidP="00CE28DD">
            <w:pPr>
              <w:rPr>
                <w:rFonts w:cs="Times New Roman"/>
                <w:lang w:val="ro-RO"/>
              </w:rPr>
            </w:pPr>
          </w:p>
          <w:p w14:paraId="57EAA7DB" w14:textId="77777777" w:rsidR="00AF2440" w:rsidRPr="00EF37BA" w:rsidRDefault="00AF2440" w:rsidP="00CE28DD">
            <w:pPr>
              <w:rPr>
                <w:rFonts w:cs="Times New Roman"/>
                <w:lang w:val="ro-RO"/>
              </w:rPr>
            </w:pPr>
          </w:p>
          <w:p w14:paraId="603659B1" w14:textId="77777777" w:rsidR="00AF2440" w:rsidRPr="00EF37BA" w:rsidRDefault="00AF2440" w:rsidP="00CE28DD">
            <w:pPr>
              <w:rPr>
                <w:rFonts w:cs="Times New Roman"/>
                <w:lang w:val="ro-RO"/>
              </w:rPr>
            </w:pPr>
          </w:p>
          <w:p w14:paraId="201BD30A" w14:textId="77777777" w:rsidR="00AF2440" w:rsidRPr="00EF37BA" w:rsidRDefault="00AF2440" w:rsidP="00CE28DD">
            <w:pPr>
              <w:rPr>
                <w:rFonts w:cs="Times New Roman"/>
                <w:lang w:val="ro-RO"/>
              </w:rPr>
            </w:pPr>
          </w:p>
          <w:p w14:paraId="667BE426" w14:textId="77777777" w:rsidR="00AF2440" w:rsidRPr="00EF37BA" w:rsidRDefault="00AF2440" w:rsidP="00CE28DD">
            <w:pPr>
              <w:rPr>
                <w:rFonts w:cs="Times New Roman"/>
                <w:lang w:val="ro-RO"/>
              </w:rPr>
            </w:pPr>
          </w:p>
          <w:p w14:paraId="39EC6484" w14:textId="77777777" w:rsidR="00AF2440" w:rsidRPr="00EF37BA" w:rsidRDefault="00AF2440" w:rsidP="00CE28DD">
            <w:pPr>
              <w:rPr>
                <w:rFonts w:cs="Times New Roman"/>
                <w:lang w:val="ro-RO"/>
              </w:rPr>
            </w:pPr>
          </w:p>
          <w:p w14:paraId="3CD8E635" w14:textId="77777777" w:rsidR="00AF2440" w:rsidRPr="00EF37BA" w:rsidRDefault="00AF2440" w:rsidP="00CE28DD">
            <w:pPr>
              <w:rPr>
                <w:rFonts w:cs="Times New Roman"/>
                <w:lang w:val="ro-RO"/>
              </w:rPr>
            </w:pPr>
          </w:p>
          <w:p w14:paraId="68045951" w14:textId="77777777" w:rsidR="00AF2440" w:rsidRPr="00EF37BA" w:rsidRDefault="00AF2440" w:rsidP="00CE28DD">
            <w:pPr>
              <w:rPr>
                <w:rFonts w:cs="Times New Roman"/>
                <w:lang w:val="ro-RO"/>
              </w:rPr>
            </w:pPr>
          </w:p>
          <w:p w14:paraId="09E35F02" w14:textId="77777777" w:rsidR="00AF2440" w:rsidRPr="00EF37BA" w:rsidRDefault="00AF2440" w:rsidP="00CE28DD">
            <w:pPr>
              <w:rPr>
                <w:rFonts w:cs="Times New Roman"/>
                <w:lang w:val="ro-RO"/>
              </w:rPr>
            </w:pPr>
          </w:p>
          <w:p w14:paraId="72C07663" w14:textId="77777777" w:rsidR="00AF2440" w:rsidRPr="00EF37BA" w:rsidRDefault="00AF2440" w:rsidP="00CE28DD">
            <w:pPr>
              <w:rPr>
                <w:rFonts w:cs="Times New Roman"/>
                <w:lang w:val="ro-RO"/>
              </w:rPr>
            </w:pPr>
          </w:p>
          <w:p w14:paraId="5C8AA9AD" w14:textId="77777777" w:rsidR="00AF2440" w:rsidRPr="00EF37BA" w:rsidRDefault="00AF2440" w:rsidP="00CE28DD">
            <w:pPr>
              <w:rPr>
                <w:rFonts w:cs="Times New Roman"/>
                <w:lang w:val="ro-RO"/>
              </w:rPr>
            </w:pPr>
          </w:p>
          <w:p w14:paraId="4E9C3979" w14:textId="77777777" w:rsidR="00AF2440" w:rsidRPr="00EF37BA" w:rsidRDefault="00AF2440" w:rsidP="00CE28DD">
            <w:pPr>
              <w:rPr>
                <w:rFonts w:cs="Times New Roman"/>
                <w:lang w:val="ro-RO"/>
              </w:rPr>
            </w:pPr>
          </w:p>
          <w:p w14:paraId="5A55B8D0" w14:textId="77777777" w:rsidR="00AF2440" w:rsidRPr="00EF37BA" w:rsidRDefault="00AF2440" w:rsidP="00CE28DD">
            <w:pPr>
              <w:rPr>
                <w:rFonts w:cs="Times New Roman"/>
                <w:lang w:val="ro-RO"/>
              </w:rPr>
            </w:pPr>
          </w:p>
          <w:p w14:paraId="259FE5F2" w14:textId="77777777" w:rsidR="00AF2440" w:rsidRPr="00EF37BA" w:rsidRDefault="00AF2440" w:rsidP="00CE28DD">
            <w:pPr>
              <w:rPr>
                <w:rFonts w:cs="Times New Roman"/>
                <w:lang w:val="ro-RO"/>
              </w:rPr>
            </w:pPr>
          </w:p>
          <w:p w14:paraId="02453B5A" w14:textId="77777777" w:rsidR="00AF2440" w:rsidRPr="00EF37BA" w:rsidRDefault="00AF2440" w:rsidP="00CE28DD">
            <w:pPr>
              <w:rPr>
                <w:rFonts w:cs="Times New Roman"/>
                <w:lang w:val="ro-RO"/>
              </w:rPr>
            </w:pPr>
          </w:p>
          <w:p w14:paraId="35029548" w14:textId="77777777" w:rsidR="00AF2440" w:rsidRPr="00EF37BA" w:rsidRDefault="00AF2440" w:rsidP="00CE28DD">
            <w:pPr>
              <w:rPr>
                <w:rFonts w:cs="Times New Roman"/>
                <w:lang w:val="ro-RO"/>
              </w:rPr>
            </w:pPr>
          </w:p>
          <w:p w14:paraId="3F25BDBB" w14:textId="77777777" w:rsidR="00AF2440" w:rsidRPr="00EF37BA" w:rsidRDefault="00AF2440" w:rsidP="00CE28DD">
            <w:pPr>
              <w:rPr>
                <w:rFonts w:cs="Times New Roman"/>
                <w:lang w:val="ro-RO"/>
              </w:rPr>
            </w:pPr>
          </w:p>
          <w:p w14:paraId="25EC7FDC" w14:textId="77777777" w:rsidR="00AF2440" w:rsidRPr="00EF37BA" w:rsidRDefault="00AF2440" w:rsidP="00CE28DD">
            <w:pPr>
              <w:rPr>
                <w:rFonts w:cs="Times New Roman"/>
                <w:lang w:val="ro-RO"/>
              </w:rPr>
            </w:pPr>
          </w:p>
          <w:p w14:paraId="7CF1D4FD" w14:textId="77777777" w:rsidR="00AF2440" w:rsidRPr="00EF37BA" w:rsidRDefault="00AF2440" w:rsidP="00CE28DD">
            <w:pPr>
              <w:rPr>
                <w:rFonts w:cs="Times New Roman"/>
                <w:lang w:val="ro-RO"/>
              </w:rPr>
            </w:pPr>
          </w:p>
          <w:p w14:paraId="6484E558" w14:textId="77777777" w:rsidR="00AF2440" w:rsidRPr="00EF37BA" w:rsidRDefault="00AF2440" w:rsidP="00CE28DD">
            <w:pPr>
              <w:rPr>
                <w:rFonts w:cs="Times New Roman"/>
                <w:lang w:val="ro-RO"/>
              </w:rPr>
            </w:pPr>
          </w:p>
          <w:p w14:paraId="595F4F7D" w14:textId="77777777" w:rsidR="00AF2440" w:rsidRPr="00EF37BA" w:rsidRDefault="00AF2440" w:rsidP="00CE28DD">
            <w:pPr>
              <w:rPr>
                <w:rFonts w:cs="Times New Roman"/>
                <w:lang w:val="ro-RO"/>
              </w:rPr>
            </w:pPr>
          </w:p>
          <w:p w14:paraId="3879452E" w14:textId="77777777" w:rsidR="00AF2440" w:rsidRPr="00EF37BA" w:rsidRDefault="00AF2440" w:rsidP="00CE28DD">
            <w:pPr>
              <w:rPr>
                <w:rFonts w:cs="Times New Roman"/>
                <w:lang w:val="ro-RO"/>
              </w:rPr>
            </w:pPr>
          </w:p>
          <w:p w14:paraId="1F5FB63A" w14:textId="77777777" w:rsidR="00AF2440" w:rsidRPr="00EF37BA" w:rsidRDefault="00AF2440" w:rsidP="00CE28DD">
            <w:pPr>
              <w:rPr>
                <w:rFonts w:cs="Times New Roman"/>
                <w:lang w:val="ro-RO"/>
              </w:rPr>
            </w:pPr>
          </w:p>
          <w:p w14:paraId="35DE919C" w14:textId="77777777" w:rsidR="00AF2440" w:rsidRPr="00EF37BA" w:rsidRDefault="00AF2440" w:rsidP="00CE28DD">
            <w:pPr>
              <w:rPr>
                <w:rFonts w:cs="Times New Roman"/>
                <w:lang w:val="ro-RO"/>
              </w:rPr>
            </w:pPr>
          </w:p>
          <w:p w14:paraId="3684CC8A" w14:textId="77777777" w:rsidR="00AF2440" w:rsidRPr="00EF37BA" w:rsidRDefault="00AF2440" w:rsidP="00CE28DD">
            <w:pPr>
              <w:rPr>
                <w:rFonts w:cs="Times New Roman"/>
                <w:lang w:val="ro-RO"/>
              </w:rPr>
            </w:pPr>
          </w:p>
          <w:p w14:paraId="1FA78CD2" w14:textId="77777777" w:rsidR="00AF2440" w:rsidRPr="00EF37BA" w:rsidRDefault="00AF2440" w:rsidP="00CE28DD">
            <w:pPr>
              <w:rPr>
                <w:rFonts w:cs="Times New Roman"/>
                <w:lang w:val="ro-RO"/>
              </w:rPr>
            </w:pPr>
          </w:p>
          <w:p w14:paraId="79D22116" w14:textId="77777777" w:rsidR="00AF2440" w:rsidRPr="00EF37BA" w:rsidRDefault="00AF2440" w:rsidP="00CE28DD">
            <w:pPr>
              <w:rPr>
                <w:rFonts w:cs="Times New Roman"/>
                <w:lang w:val="ro-RO"/>
              </w:rPr>
            </w:pPr>
          </w:p>
          <w:p w14:paraId="0D4C502B" w14:textId="77777777" w:rsidR="00AF2440" w:rsidRPr="00EF37BA" w:rsidRDefault="00AF2440" w:rsidP="00CE28DD">
            <w:pPr>
              <w:rPr>
                <w:rFonts w:cs="Times New Roman"/>
                <w:lang w:val="ro-RO"/>
              </w:rPr>
            </w:pPr>
          </w:p>
          <w:p w14:paraId="43AC28CF" w14:textId="77777777" w:rsidR="00AF2440" w:rsidRPr="00EF37BA" w:rsidRDefault="00AF2440" w:rsidP="00CE28DD">
            <w:pPr>
              <w:rPr>
                <w:rFonts w:cs="Times New Roman"/>
                <w:lang w:val="ro-RO"/>
              </w:rPr>
            </w:pPr>
          </w:p>
          <w:p w14:paraId="3EA666F7" w14:textId="77777777" w:rsidR="00AF2440" w:rsidRPr="00EF37BA" w:rsidRDefault="00AF2440" w:rsidP="00CE28DD">
            <w:pPr>
              <w:rPr>
                <w:rFonts w:cs="Times New Roman"/>
                <w:lang w:val="ro-RO"/>
              </w:rPr>
            </w:pPr>
          </w:p>
          <w:p w14:paraId="10C8DC70" w14:textId="77777777" w:rsidR="00AF2440" w:rsidRPr="00EF37BA" w:rsidRDefault="00AF2440" w:rsidP="00CE28DD">
            <w:pPr>
              <w:rPr>
                <w:rFonts w:cs="Times New Roman"/>
                <w:lang w:val="ro-RO"/>
              </w:rPr>
            </w:pPr>
          </w:p>
          <w:p w14:paraId="04BD6BD7" w14:textId="77777777" w:rsidR="00AF2440" w:rsidRPr="00EF37BA" w:rsidRDefault="00AF2440" w:rsidP="00CE28DD">
            <w:pPr>
              <w:rPr>
                <w:rFonts w:cs="Times New Roman"/>
                <w:lang w:val="ro-RO"/>
              </w:rPr>
            </w:pPr>
          </w:p>
          <w:p w14:paraId="71DEBE97" w14:textId="77777777" w:rsidR="00AF2440" w:rsidRPr="00EF37BA" w:rsidRDefault="00AF2440" w:rsidP="00CE28DD">
            <w:pPr>
              <w:rPr>
                <w:rFonts w:cs="Times New Roman"/>
                <w:lang w:val="ro-RO"/>
              </w:rPr>
            </w:pPr>
          </w:p>
          <w:p w14:paraId="09429C7F" w14:textId="77777777" w:rsidR="00AF2440" w:rsidRPr="00EF37BA" w:rsidRDefault="00AF2440" w:rsidP="00CE28DD">
            <w:pPr>
              <w:rPr>
                <w:rFonts w:cs="Times New Roman"/>
                <w:lang w:val="ro-RO"/>
              </w:rPr>
            </w:pPr>
          </w:p>
          <w:p w14:paraId="5B7A6E81" w14:textId="77777777" w:rsidR="00AF2440" w:rsidRPr="00EF37BA" w:rsidRDefault="00AF2440" w:rsidP="00CE28DD">
            <w:pPr>
              <w:rPr>
                <w:rFonts w:cs="Times New Roman"/>
                <w:lang w:val="ro-RO"/>
              </w:rPr>
            </w:pPr>
          </w:p>
          <w:p w14:paraId="02EE37D0" w14:textId="77777777" w:rsidR="00AF2440" w:rsidRPr="00EF37BA" w:rsidRDefault="00AF2440" w:rsidP="00CE28DD">
            <w:pPr>
              <w:rPr>
                <w:rFonts w:cs="Times New Roman"/>
                <w:lang w:val="ro-RO"/>
              </w:rPr>
            </w:pPr>
          </w:p>
          <w:p w14:paraId="07DFDE17" w14:textId="77777777" w:rsidR="00AF2440" w:rsidRPr="00EF37BA" w:rsidRDefault="00AF2440" w:rsidP="00CE28DD">
            <w:pPr>
              <w:rPr>
                <w:rFonts w:cs="Times New Roman"/>
                <w:lang w:val="ro-RO"/>
              </w:rPr>
            </w:pPr>
          </w:p>
          <w:p w14:paraId="3257BC53" w14:textId="77777777" w:rsidR="00AF2440" w:rsidRPr="00EF37BA" w:rsidRDefault="00AF2440" w:rsidP="00CE28DD">
            <w:pPr>
              <w:rPr>
                <w:rFonts w:cs="Times New Roman"/>
                <w:lang w:val="ro-RO"/>
              </w:rPr>
            </w:pPr>
          </w:p>
          <w:p w14:paraId="6AE08DD0" w14:textId="77777777" w:rsidR="00AF2440" w:rsidRPr="00EF37BA" w:rsidRDefault="00AF2440" w:rsidP="00CE28DD">
            <w:pPr>
              <w:rPr>
                <w:rFonts w:cs="Times New Roman"/>
                <w:lang w:val="ro-RO"/>
              </w:rPr>
            </w:pPr>
          </w:p>
          <w:p w14:paraId="43AD5511" w14:textId="77777777" w:rsidR="00AF2440" w:rsidRPr="00EF37BA" w:rsidRDefault="00AF2440" w:rsidP="00CE28DD">
            <w:pPr>
              <w:rPr>
                <w:rFonts w:cs="Times New Roman"/>
                <w:lang w:val="ro-RO"/>
              </w:rPr>
            </w:pPr>
          </w:p>
          <w:p w14:paraId="6BA55001" w14:textId="77777777" w:rsidR="00AF2440" w:rsidRPr="00EF37BA" w:rsidRDefault="00AF2440" w:rsidP="00CE28DD">
            <w:pPr>
              <w:rPr>
                <w:rFonts w:cs="Times New Roman"/>
                <w:lang w:val="ro-RO"/>
              </w:rPr>
            </w:pPr>
          </w:p>
          <w:p w14:paraId="3FFB269B" w14:textId="77777777" w:rsidR="00AF2440" w:rsidRPr="00EF37BA" w:rsidRDefault="00AF2440" w:rsidP="00CE28DD">
            <w:pPr>
              <w:rPr>
                <w:rFonts w:cs="Times New Roman"/>
                <w:lang w:val="ro-RO"/>
              </w:rPr>
            </w:pPr>
          </w:p>
          <w:p w14:paraId="2104E60C" w14:textId="77777777" w:rsidR="00AF2440" w:rsidRPr="00EF37BA" w:rsidRDefault="00AF2440" w:rsidP="00CE28DD">
            <w:pPr>
              <w:rPr>
                <w:rFonts w:cs="Times New Roman"/>
                <w:lang w:val="ro-RO"/>
              </w:rPr>
            </w:pPr>
          </w:p>
          <w:p w14:paraId="53FA16C0" w14:textId="77777777" w:rsidR="00AF2440" w:rsidRPr="00EF37BA" w:rsidRDefault="00AF2440" w:rsidP="00CE28DD">
            <w:pPr>
              <w:rPr>
                <w:rFonts w:cs="Times New Roman"/>
                <w:lang w:val="ro-RO"/>
              </w:rPr>
            </w:pPr>
          </w:p>
          <w:p w14:paraId="3C47AD06" w14:textId="77777777" w:rsidR="00AF2440" w:rsidRPr="00EF37BA" w:rsidRDefault="00AF2440" w:rsidP="00CE28DD">
            <w:pPr>
              <w:rPr>
                <w:rFonts w:cs="Times New Roman"/>
                <w:lang w:val="ro-RO"/>
              </w:rPr>
            </w:pPr>
          </w:p>
          <w:p w14:paraId="24C5A0E3" w14:textId="77777777" w:rsidR="00AF2440" w:rsidRPr="00EF37BA" w:rsidRDefault="00AF2440" w:rsidP="00CE28DD">
            <w:pPr>
              <w:rPr>
                <w:rFonts w:cs="Times New Roman"/>
                <w:lang w:val="ro-RO"/>
              </w:rPr>
            </w:pPr>
          </w:p>
          <w:p w14:paraId="4CB9F8E9" w14:textId="77777777" w:rsidR="00AF2440" w:rsidRPr="00EF37BA" w:rsidRDefault="00AF2440" w:rsidP="00CE28DD">
            <w:pPr>
              <w:rPr>
                <w:rFonts w:cs="Times New Roman"/>
                <w:lang w:val="ro-RO"/>
              </w:rPr>
            </w:pPr>
          </w:p>
          <w:p w14:paraId="158ED152" w14:textId="77777777" w:rsidR="00AF2440" w:rsidRPr="00EF37BA" w:rsidRDefault="00AF2440" w:rsidP="00CE28DD">
            <w:pPr>
              <w:rPr>
                <w:rFonts w:cs="Times New Roman"/>
                <w:lang w:val="ro-RO"/>
              </w:rPr>
            </w:pPr>
          </w:p>
          <w:p w14:paraId="230105FE" w14:textId="77777777" w:rsidR="00AF2440" w:rsidRPr="00EF37BA" w:rsidRDefault="00AF2440" w:rsidP="00CE28DD">
            <w:pPr>
              <w:rPr>
                <w:rFonts w:cs="Times New Roman"/>
                <w:lang w:val="ro-RO"/>
              </w:rPr>
            </w:pPr>
          </w:p>
          <w:p w14:paraId="794F9485" w14:textId="77777777" w:rsidR="00AF2440" w:rsidRPr="00EF37BA" w:rsidRDefault="00AF2440" w:rsidP="00CE28DD">
            <w:pPr>
              <w:rPr>
                <w:rFonts w:cs="Times New Roman"/>
                <w:lang w:val="ro-RO"/>
              </w:rPr>
            </w:pPr>
          </w:p>
          <w:p w14:paraId="7D01BBCE" w14:textId="77777777" w:rsidR="00AF2440" w:rsidRPr="00EF37BA" w:rsidRDefault="00AF2440" w:rsidP="00CE28DD">
            <w:pPr>
              <w:rPr>
                <w:rFonts w:cs="Times New Roman"/>
                <w:lang w:val="ro-RO"/>
              </w:rPr>
            </w:pPr>
          </w:p>
          <w:p w14:paraId="468EDA07" w14:textId="77777777" w:rsidR="00AF2440" w:rsidRPr="00EF37BA" w:rsidRDefault="00AF2440" w:rsidP="00CE28DD">
            <w:pPr>
              <w:rPr>
                <w:rFonts w:cs="Times New Roman"/>
                <w:lang w:val="ro-RO"/>
              </w:rPr>
            </w:pPr>
          </w:p>
          <w:p w14:paraId="714F12AF" w14:textId="77777777" w:rsidR="00AF2440" w:rsidRPr="00EF37BA" w:rsidRDefault="00AF2440" w:rsidP="00CE28DD">
            <w:pPr>
              <w:rPr>
                <w:rFonts w:cs="Times New Roman"/>
                <w:lang w:val="ro-RO"/>
              </w:rPr>
            </w:pPr>
          </w:p>
          <w:p w14:paraId="018CC31B" w14:textId="77777777" w:rsidR="00AF2440" w:rsidRPr="00EF37BA" w:rsidRDefault="00AF2440" w:rsidP="00CE28DD">
            <w:pPr>
              <w:rPr>
                <w:rFonts w:cs="Times New Roman"/>
                <w:lang w:val="ro-RO"/>
              </w:rPr>
            </w:pPr>
          </w:p>
          <w:p w14:paraId="10259C48" w14:textId="77777777" w:rsidR="00AF2440" w:rsidRPr="00EF37BA" w:rsidRDefault="00AF2440" w:rsidP="00CE28DD">
            <w:pPr>
              <w:rPr>
                <w:rFonts w:cs="Times New Roman"/>
                <w:lang w:val="ro-RO"/>
              </w:rPr>
            </w:pPr>
          </w:p>
          <w:p w14:paraId="0DE935DA" w14:textId="77777777" w:rsidR="00AF2440" w:rsidRPr="00EF37BA" w:rsidRDefault="00AF2440" w:rsidP="00CE28DD">
            <w:pPr>
              <w:rPr>
                <w:rFonts w:cs="Times New Roman"/>
                <w:lang w:val="ro-RO"/>
              </w:rPr>
            </w:pPr>
          </w:p>
          <w:p w14:paraId="46C393F2" w14:textId="77777777" w:rsidR="00AF2440" w:rsidRPr="00EF37BA" w:rsidRDefault="00AF2440" w:rsidP="00CE28DD">
            <w:pPr>
              <w:rPr>
                <w:rFonts w:cs="Times New Roman"/>
                <w:lang w:val="ro-RO"/>
              </w:rPr>
            </w:pPr>
          </w:p>
          <w:p w14:paraId="580F7F65" w14:textId="77777777" w:rsidR="00AF2440" w:rsidRPr="00EF37BA" w:rsidRDefault="00AF2440" w:rsidP="00CE28DD">
            <w:pPr>
              <w:rPr>
                <w:rFonts w:cs="Times New Roman"/>
                <w:lang w:val="ro-RO"/>
              </w:rPr>
            </w:pPr>
          </w:p>
          <w:p w14:paraId="65972AFE" w14:textId="77777777" w:rsidR="00AF2440" w:rsidRPr="00EF37BA" w:rsidRDefault="00AF2440" w:rsidP="00CE28DD">
            <w:pPr>
              <w:rPr>
                <w:rFonts w:cs="Times New Roman"/>
                <w:lang w:val="ro-RO"/>
              </w:rPr>
            </w:pPr>
          </w:p>
          <w:p w14:paraId="668222F6" w14:textId="77777777" w:rsidR="00AF2440" w:rsidRPr="00EF37BA" w:rsidRDefault="00AF2440" w:rsidP="00CE28DD">
            <w:pPr>
              <w:rPr>
                <w:rFonts w:cs="Times New Roman"/>
                <w:lang w:val="ro-RO"/>
              </w:rPr>
            </w:pPr>
          </w:p>
        </w:tc>
        <w:tc>
          <w:tcPr>
            <w:tcW w:w="0" w:type="auto"/>
            <w:shd w:val="clear" w:color="auto" w:fill="auto"/>
          </w:tcPr>
          <w:p w14:paraId="50408E9E" w14:textId="4F3EF6B8" w:rsidR="00AF2440" w:rsidRPr="00EF37BA" w:rsidRDefault="004E25C0" w:rsidP="00CE28DD">
            <w:pPr>
              <w:rPr>
                <w:rFonts w:cs="Times New Roman"/>
                <w:lang w:val="ro-RO"/>
              </w:rPr>
            </w:pPr>
            <w:r w:rsidRPr="00EF37BA">
              <w:rPr>
                <w:rFonts w:cs="Times New Roman"/>
                <w:lang w:val="ro-RO"/>
              </w:rPr>
              <w:lastRenderedPageBreak/>
              <w:t>Transpus prin prezentul Regulament care urmează a fi aprobat de Guvern</w:t>
            </w:r>
            <w:r w:rsidR="003034EE" w:rsidRPr="00EF37BA">
              <w:rPr>
                <w:rFonts w:cs="Times New Roman"/>
                <w:lang w:val="ro-RO"/>
              </w:rPr>
              <w:t>.</w:t>
            </w:r>
          </w:p>
        </w:tc>
      </w:tr>
      <w:tr w:rsidR="00AF2440" w:rsidRPr="00EF37BA" w14:paraId="684D2524" w14:textId="77777777" w:rsidTr="001C4C64">
        <w:trPr>
          <w:gridAfter w:val="1"/>
          <w:wAfter w:w="25" w:type="dxa"/>
          <w:trHeight w:val="2240"/>
        </w:trPr>
        <w:tc>
          <w:tcPr>
            <w:tcW w:w="0" w:type="auto"/>
            <w:shd w:val="clear" w:color="auto" w:fill="auto"/>
          </w:tcPr>
          <w:p w14:paraId="779D5E37" w14:textId="6B437CBA" w:rsidR="00AF2440" w:rsidRPr="00EF37BA" w:rsidRDefault="00AF2440" w:rsidP="00446DB3">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sidR="00446DB3">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mai multe Părți Contractante sau state membre pot coopera în cadrul tuturor tipurilor de proiecte comune cu privire la producerea de energie elec­ trică, de încălzire sau de răcire din surse regenerabile. O astfel de cooperare poate implica operatori privaţi.</w:t>
            </w:r>
          </w:p>
          <w:p w14:paraId="678B6369"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971911A" w14:textId="77777777"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informează Secretariatul cu privire la proporţia sau cantitatea de energie electrică, de încălzire sau de răcire din surse rege­ nerabile produsă în cadrul oricărui proiect comun pe teritoriul lor care a fost pus în funcţiune după 25 iunie 2009, sau prin puterea sporită a unei instalaţii care a fost modernizată după data respectivă, care trebuie considerată ca fiind inclusă în ponderea de energie din surse regenerabile a unui altei Părți Contractante sau stat membru în sensul prezentei directive.</w:t>
            </w:r>
          </w:p>
          <w:p w14:paraId="44D88A1B" w14:textId="77777777" w:rsidR="00AF2440" w:rsidRPr="00EF37BA" w:rsidRDefault="00AF2440" w:rsidP="001E344E">
            <w:pPr>
              <w:pStyle w:val="ListParagraph"/>
              <w:ind w:left="0" w:firstLine="0"/>
              <w:contextualSpacing w:val="0"/>
              <w:rPr>
                <w:color w:val="333333"/>
                <w:sz w:val="22"/>
                <w:szCs w:val="22"/>
                <w:lang w:val="ro-RO"/>
              </w:rPr>
            </w:pPr>
          </w:p>
          <w:p w14:paraId="42370AB8" w14:textId="77777777"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 menţionată la alineatul (2):</w:t>
            </w:r>
          </w:p>
          <w:p w14:paraId="54A317AC" w14:textId="77777777" w:rsidR="00AF2440" w:rsidRPr="00EF37BA" w:rsidRDefault="00AF2440" w:rsidP="001E344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descrie instalaţia propusă sau identifică instalaţia modernizată;</w:t>
            </w:r>
          </w:p>
          <w:p w14:paraId="0FD011BB" w14:textId="77777777" w:rsidR="00AF2440" w:rsidRPr="00EF37BA" w:rsidRDefault="00AF2440" w:rsidP="001E344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proporţia sau cantitatea de energie electrică sau de încălzire sau răcire produsă de instalaţia respectivă care trebuie considerată ca fiind inclusă în ponderea de energie din surse regenerabile a celeilalte Părți Contractante sau stat membru;</w:t>
            </w:r>
          </w:p>
          <w:p w14:paraId="3C44EA28" w14:textId="77777777" w:rsidR="00AF2440" w:rsidRPr="00EF37BA" w:rsidRDefault="00AF2440" w:rsidP="001E344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AF2440" w:rsidRPr="00EF37BA" w:rsidRDefault="00AF2440" w:rsidP="001E344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perioada, în ani calendaristici întregi, în care energia elec­ trică, încălzirea sau răcirea produsă de instalaţie din surse regene­ rabile trebuie să fie considerată ca fiind inclusă în ponderea de energie din surse regenerabile a celeilalte Părți Contractante sau stat membru.</w:t>
            </w:r>
          </w:p>
          <w:p w14:paraId="0520A8DA" w14:textId="77777777" w:rsidR="00AF2440" w:rsidRPr="00EF37BA" w:rsidRDefault="00AF2440" w:rsidP="001E344E">
            <w:pPr>
              <w:pStyle w:val="ListParagraph"/>
              <w:ind w:left="0" w:firstLine="0"/>
              <w:contextualSpacing w:val="0"/>
              <w:rPr>
                <w:color w:val="333333"/>
                <w:sz w:val="22"/>
                <w:szCs w:val="22"/>
                <w:lang w:val="ro-RO"/>
              </w:rPr>
            </w:pPr>
          </w:p>
          <w:p w14:paraId="50FA6DCA" w14:textId="77777777"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 articol se poate prelungi dincolo de anul 2030.</w:t>
            </w:r>
          </w:p>
          <w:p w14:paraId="3252B9DF" w14:textId="77777777" w:rsidR="00AF2440" w:rsidRPr="00EF37BA" w:rsidRDefault="00AF2440" w:rsidP="001E344E">
            <w:pPr>
              <w:pStyle w:val="ListParagraph"/>
              <w:ind w:left="0" w:firstLine="0"/>
              <w:contextualSpacing w:val="0"/>
              <w:rPr>
                <w:color w:val="333333"/>
                <w:sz w:val="22"/>
                <w:szCs w:val="22"/>
                <w:lang w:val="ro-RO"/>
              </w:rPr>
            </w:pPr>
          </w:p>
          <w:p w14:paraId="2AB17189" w14:textId="77777777"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acestui articol nu este modificată sau retrasă fără acordul comun al Părții Contractante care efectuează noti­ ficarea și a Părții Contractante saru statului membru identificat în conformitate cu alineatul (3) litera (c).</w:t>
            </w:r>
          </w:p>
          <w:p w14:paraId="745D6038" w14:textId="77777777" w:rsidR="00AF2440" w:rsidRPr="00EF37BA" w:rsidRDefault="00AF2440" w:rsidP="001E344E">
            <w:pPr>
              <w:pStyle w:val="ListParagraph"/>
              <w:ind w:left="0" w:firstLine="0"/>
              <w:contextualSpacing w:val="0"/>
              <w:rPr>
                <w:color w:val="333333"/>
                <w:sz w:val="22"/>
                <w:szCs w:val="22"/>
                <w:lang w:val="ro-RO"/>
              </w:rPr>
            </w:pPr>
          </w:p>
          <w:p w14:paraId="0B6E2681" w14:textId="3239B44C" w:rsidR="00AF2440" w:rsidRPr="00EF37BA" w:rsidRDefault="00AF2440" w:rsidP="001E344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Părții Contractante în cauză, Secretariatul facilitează stabilirea de proiecte comune între Părțile Contractante, în special prin asistenţă tehnică specifică și asistenţă pentru dezvoltarea de proiecte.</w:t>
            </w:r>
          </w:p>
        </w:tc>
        <w:tc>
          <w:tcPr>
            <w:tcW w:w="5172" w:type="dxa"/>
            <w:shd w:val="clear" w:color="auto" w:fill="auto"/>
          </w:tcPr>
          <w:p w14:paraId="6CCCC282" w14:textId="77777777" w:rsidR="00AF2440" w:rsidRPr="004028B0" w:rsidRDefault="00AF2440" w:rsidP="00500B33">
            <w:pPr>
              <w:pStyle w:val="Other0"/>
              <w:jc w:val="both"/>
              <w:rPr>
                <w:b/>
                <w:bCs/>
                <w:lang w:val="ro-RO"/>
              </w:rPr>
            </w:pPr>
            <w:r w:rsidRPr="00EF37BA">
              <w:rPr>
                <w:b/>
                <w:bCs/>
                <w:lang w:val="ro-RO"/>
              </w:rPr>
              <w:t>Articolul 34.</w:t>
            </w:r>
            <w:r w:rsidRPr="00EF37BA">
              <w:rPr>
                <w:lang w:val="ro-RO"/>
              </w:rPr>
              <w:t xml:space="preserve"> </w:t>
            </w:r>
            <w:r w:rsidRPr="004028B0">
              <w:rPr>
                <w:rFonts w:eastAsia="Calibri"/>
                <w:b/>
                <w:bCs/>
                <w:lang w:val="ro-RO"/>
              </w:rPr>
              <w:t>Scheme</w:t>
            </w:r>
            <w:r w:rsidRPr="004028B0">
              <w:rPr>
                <w:b/>
                <w:bCs/>
                <w:lang w:val="ro-RO"/>
              </w:rPr>
              <w:t xml:space="preserve"> de sprijin pentru promovarea energiei electrice din surse regenerabile</w:t>
            </w:r>
          </w:p>
          <w:p w14:paraId="064ED583" w14:textId="77777777" w:rsidR="00AF2440" w:rsidRPr="00EF37BA" w:rsidRDefault="00AF2440" w:rsidP="00500B33">
            <w:pPr>
              <w:pStyle w:val="Other0"/>
              <w:jc w:val="both"/>
              <w:rPr>
                <w:lang w:val="ro-RO"/>
              </w:rPr>
            </w:pPr>
            <w:r w:rsidRPr="00EF37BA">
              <w:rPr>
                <w:lang w:val="ro-RO"/>
              </w:rPr>
              <w:t>(5)</w:t>
            </w:r>
            <w:r w:rsidRPr="00EF37BA">
              <w:rPr>
                <w:lang w:val="ro-RO"/>
              </w:rPr>
              <w:tab/>
              <w:t>Guvernul, cu suportul organul central de specialitate al administrației publice în domeniul energeticii:</w:t>
            </w:r>
          </w:p>
          <w:p w14:paraId="6113AB37" w14:textId="766640E5" w:rsidR="00AF2440" w:rsidRPr="00EF37BA" w:rsidRDefault="00AF2440" w:rsidP="00500B33">
            <w:pPr>
              <w:pStyle w:val="Other0"/>
              <w:jc w:val="both"/>
              <w:rPr>
                <w:lang w:val="ro-RO"/>
              </w:rPr>
            </w:pPr>
            <w:r w:rsidRPr="00EF37BA">
              <w:rPr>
                <w:lang w:val="ro-RO"/>
              </w:rPr>
              <w:t>b)</w:t>
            </w:r>
            <w:r w:rsidRPr="00EF37BA">
              <w:rPr>
                <w:lang w:val="ro-RO"/>
              </w:rPr>
              <w:tab/>
              <w:t>elaborează și aprobă un regulament cu privire la transferul statistic al cantităților de energie din surse regenerabile cu o altă Parte Contractantă la Tratatul de constituire a Comunității Energetice;</w:t>
            </w:r>
          </w:p>
        </w:tc>
        <w:tc>
          <w:tcPr>
            <w:tcW w:w="1404" w:type="dxa"/>
            <w:shd w:val="clear" w:color="auto" w:fill="auto"/>
          </w:tcPr>
          <w:p w14:paraId="1CE7ED1E" w14:textId="5DCF4A74" w:rsidR="00AF2440" w:rsidRPr="00EF37BA" w:rsidRDefault="002D47A6" w:rsidP="002D47A6">
            <w:pPr>
              <w:rPr>
                <w:rFonts w:cs="Times New Roman"/>
                <w:lang w:val="ro-RO"/>
              </w:rPr>
            </w:pPr>
            <w:r w:rsidRPr="00EF37BA">
              <w:rPr>
                <w:rFonts w:cs="Times New Roman"/>
                <w:lang w:val="ro-RO"/>
              </w:rPr>
              <w:t>Parțial compatibil</w:t>
            </w:r>
          </w:p>
        </w:tc>
        <w:tc>
          <w:tcPr>
            <w:tcW w:w="0" w:type="auto"/>
            <w:shd w:val="clear" w:color="auto" w:fill="auto"/>
          </w:tcPr>
          <w:p w14:paraId="3C45E887" w14:textId="178AC193" w:rsidR="00AF2440" w:rsidRPr="00EF37BA" w:rsidRDefault="00EF3660" w:rsidP="001E344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AF2440" w:rsidRPr="00EF37BA" w14:paraId="7CF09C08" w14:textId="77777777" w:rsidTr="001C4C64">
        <w:trPr>
          <w:gridAfter w:val="1"/>
          <w:wAfter w:w="25" w:type="dxa"/>
        </w:trPr>
        <w:tc>
          <w:tcPr>
            <w:tcW w:w="0" w:type="auto"/>
            <w:shd w:val="clear" w:color="auto" w:fill="auto"/>
          </w:tcPr>
          <w:p w14:paraId="330C89A7" w14:textId="321BBB8C" w:rsidR="00AF2440" w:rsidRPr="00EF37BA" w:rsidRDefault="00AF2440" w:rsidP="00446DB3">
            <w:pPr>
              <w:rPr>
                <w:rFonts w:cs="Times New Roman"/>
                <w:b/>
                <w:lang w:val="ro-RO"/>
              </w:rPr>
            </w:pPr>
            <w:r w:rsidRPr="00EF37BA">
              <w:rPr>
                <w:rFonts w:cs="Times New Roman"/>
                <w:b/>
                <w:lang w:val="ro-RO"/>
              </w:rPr>
              <w:lastRenderedPageBreak/>
              <w:t>Articolul 10</w:t>
            </w:r>
            <w:r w:rsidR="00446DB3">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AF2440" w:rsidRPr="00EF37BA" w:rsidRDefault="00AF2440" w:rsidP="001E344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termen de trei luni de la sfârșitul fiecărui an din cadrul perioadei menţionate la articolul 9 alineatul (3) litera (d), Partea Contractantă care a făcut notificarea în temeiul articolului 9 transmite o scrisoare de notificare în care precizează:</w:t>
            </w:r>
          </w:p>
          <w:p w14:paraId="694BD92B" w14:textId="77777777" w:rsidR="00AF2440" w:rsidRPr="00EF37BA" w:rsidRDefault="00AF2440" w:rsidP="001E344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totală de energie electrică sau de încălzire sau răcire produsă în timpul anului respectiv din surse regenerabile de către instalaţia care a făcut obiectul notificării în temeiul articolului 9;</w:t>
            </w:r>
          </w:p>
          <w:p w14:paraId="1DD72A21" w14:textId="77777777" w:rsidR="00AF2440" w:rsidRPr="00EF37BA" w:rsidRDefault="00AF2440" w:rsidP="001E344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sau de încălzire sau răcire produsă în timpul anului respectiv din surse regenerabile de către instalaţia respectivă, care trebuie să fie considerată ca fiind inclusă în ponderea de energie din surse regenerabile a altei Părți Contractante, în conformitate cu termenii notificării.</w:t>
            </w:r>
          </w:p>
          <w:p w14:paraId="6277EFD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E39836B" w14:textId="77777777" w:rsidR="00AF2440" w:rsidRPr="00EF37BA" w:rsidRDefault="00AF2440" w:rsidP="001E344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BD1CFA3" w14:textId="77777777" w:rsidR="00AF2440" w:rsidRPr="00EF37BA" w:rsidRDefault="00AF2440" w:rsidP="001E344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prezentei directive, cantitatea de energie electrică sau de încălzire sau răcire din surse regenerabile notificată în conformitate cu alineatul (1) litera (b):</w:t>
            </w:r>
          </w:p>
          <w:p w14:paraId="7B17612D" w14:textId="77777777" w:rsidR="00AF2440" w:rsidRPr="00EF37BA" w:rsidRDefault="00AF2440" w:rsidP="001E344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AF2440" w:rsidRPr="00EF37BA" w:rsidRDefault="00AF2440" w:rsidP="001E344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5172" w:type="dxa"/>
            <w:shd w:val="clear" w:color="auto" w:fill="auto"/>
          </w:tcPr>
          <w:p w14:paraId="453E9C4B" w14:textId="25F5F6DB" w:rsidR="00AF2440" w:rsidRPr="004028B0" w:rsidRDefault="00AF2440" w:rsidP="001E344E">
            <w:pPr>
              <w:pStyle w:val="Other0"/>
              <w:jc w:val="both"/>
              <w:rPr>
                <w:b/>
                <w:bCs/>
                <w:lang w:val="ro-RO"/>
              </w:rPr>
            </w:pPr>
            <w:r w:rsidRPr="00EF37BA">
              <w:rPr>
                <w:b/>
                <w:bCs/>
                <w:lang w:val="ro-RO"/>
              </w:rPr>
              <w:t>Articolul 34.</w:t>
            </w:r>
            <w:r w:rsidRPr="00EF37BA">
              <w:rPr>
                <w:lang w:val="ro-RO"/>
              </w:rPr>
              <w:t xml:space="preserve"> </w:t>
            </w:r>
            <w:r w:rsidRPr="004028B0">
              <w:rPr>
                <w:rFonts w:eastAsia="Calibri"/>
                <w:b/>
                <w:bCs/>
                <w:lang w:val="ro-RO"/>
              </w:rPr>
              <w:t>Scheme</w:t>
            </w:r>
            <w:r w:rsidRPr="004028B0">
              <w:rPr>
                <w:b/>
                <w:bCs/>
                <w:lang w:val="ro-RO"/>
              </w:rPr>
              <w:t xml:space="preserve"> de sprijin pentru promovarea energiei electrice din surse regenerabile</w:t>
            </w:r>
          </w:p>
          <w:p w14:paraId="0DFEB7C6" w14:textId="77777777" w:rsidR="00AF2440" w:rsidRPr="00EF37BA" w:rsidRDefault="00AF2440" w:rsidP="001E344E">
            <w:pPr>
              <w:pStyle w:val="Other0"/>
              <w:jc w:val="both"/>
              <w:rPr>
                <w:lang w:val="ro-RO"/>
              </w:rPr>
            </w:pPr>
            <w:r w:rsidRPr="00EF37BA">
              <w:rPr>
                <w:lang w:val="ro-RO"/>
              </w:rPr>
              <w:t>(5)</w:t>
            </w:r>
            <w:r w:rsidRPr="00EF37BA">
              <w:rPr>
                <w:lang w:val="ro-RO"/>
              </w:rPr>
              <w:tab/>
              <w:t>Guvernul, cu suportul organul central de specialitate al administrației publice în domeniul energeticii:</w:t>
            </w:r>
          </w:p>
          <w:p w14:paraId="3F039034" w14:textId="4C21D931" w:rsidR="006D6EBE" w:rsidRPr="00EF37BA" w:rsidRDefault="00AF2440" w:rsidP="002D47A6">
            <w:pPr>
              <w:pStyle w:val="Other0"/>
              <w:jc w:val="both"/>
              <w:rPr>
                <w:lang w:val="ro-RO"/>
              </w:rPr>
            </w:pPr>
            <w:r w:rsidRPr="00EF37BA">
              <w:rPr>
                <w:lang w:val="ro-RO"/>
              </w:rPr>
              <w:t>c)</w:t>
            </w:r>
            <w:r w:rsidRPr="00EF37BA">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tc>
        <w:tc>
          <w:tcPr>
            <w:tcW w:w="1404" w:type="dxa"/>
            <w:shd w:val="clear" w:color="auto" w:fill="auto"/>
          </w:tcPr>
          <w:p w14:paraId="4B5BE59B" w14:textId="447CF85C" w:rsidR="00AF2440" w:rsidRPr="00EF37BA" w:rsidRDefault="002D47A6" w:rsidP="002D47A6">
            <w:pPr>
              <w:rPr>
                <w:rFonts w:cs="Times New Roman"/>
                <w:lang w:val="ro-RO"/>
              </w:rPr>
            </w:pPr>
            <w:r w:rsidRPr="00EF37BA">
              <w:rPr>
                <w:rFonts w:cs="Times New Roman"/>
                <w:lang w:val="ro-RO"/>
              </w:rPr>
              <w:t>Parțial compatibil</w:t>
            </w:r>
          </w:p>
        </w:tc>
        <w:tc>
          <w:tcPr>
            <w:tcW w:w="0" w:type="auto"/>
            <w:shd w:val="clear" w:color="auto" w:fill="auto"/>
          </w:tcPr>
          <w:p w14:paraId="30BC7036" w14:textId="0D3ABD5B" w:rsidR="00AF2440" w:rsidRPr="00EF37BA" w:rsidRDefault="00EF3660" w:rsidP="001E344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AF2440" w:rsidRPr="00EF37BA" w14:paraId="241CD17C" w14:textId="77777777" w:rsidTr="001C4C64">
        <w:trPr>
          <w:gridAfter w:val="1"/>
          <w:wAfter w:w="25" w:type="dxa"/>
        </w:trPr>
        <w:tc>
          <w:tcPr>
            <w:tcW w:w="0" w:type="auto"/>
            <w:shd w:val="clear" w:color="auto" w:fill="auto"/>
          </w:tcPr>
          <w:p w14:paraId="16632282" w14:textId="3EE95241" w:rsidR="00AF2440" w:rsidRPr="00446DB3" w:rsidRDefault="00AF2440" w:rsidP="00446DB3">
            <w:pPr>
              <w:rPr>
                <w:rFonts w:cs="Times New Roman"/>
                <w:b/>
                <w:lang w:val="ro-RO"/>
              </w:rPr>
            </w:pPr>
            <w:r w:rsidRPr="00EF37BA">
              <w:rPr>
                <w:rFonts w:cs="Times New Roman"/>
                <w:b/>
                <w:lang w:val="ro-RO"/>
              </w:rPr>
              <w:t>Articolul 11</w:t>
            </w:r>
            <w:r w:rsidR="00446DB3">
              <w:rPr>
                <w:rFonts w:cs="Times New Roman"/>
                <w:b/>
                <w:lang w:val="ro-RO"/>
              </w:rPr>
              <w:t xml:space="preserve">. </w:t>
            </w:r>
            <w:r w:rsidRPr="00EF37BA">
              <w:rPr>
                <w:rFonts w:cs="Times New Roman"/>
                <w:b/>
                <w:lang w:val="ro-RO"/>
              </w:rPr>
              <w:t>Proiecte comune între Părțile Contractante și ţări terţe</w:t>
            </w:r>
          </w:p>
          <w:p w14:paraId="41D42AFE" w14:textId="2855C926"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ţări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 poate implica operatori privaţi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internaţional.</w:t>
            </w:r>
          </w:p>
          <w:p w14:paraId="03822AFE" w14:textId="77777777"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33B80826" w14:textId="77777777" w:rsidR="00AF2440" w:rsidRPr="00EF37BA" w:rsidRDefault="00AF2440" w:rsidP="001E344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energia electrică este consumată în interiorul Părții Contractante, această cerinţă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AF2440" w:rsidRPr="00EF37BA" w:rsidRDefault="00AF2440" w:rsidP="001E344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capacităţii de interconexiune alocate de către toţi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destinaţie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AF2440" w:rsidRPr="00EF37BA" w:rsidRDefault="00AF2440" w:rsidP="001E344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balanţa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AF2440" w:rsidRPr="00EF37BA" w:rsidRDefault="00AF2440" w:rsidP="001E344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puterea afectată și producţia de energie electrică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către instalaţia menţionată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AF2440" w:rsidRPr="00EF37BA" w:rsidRDefault="00AF2440" w:rsidP="001E344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AF2440" w:rsidRPr="00EF37BA" w:rsidRDefault="00AF2440" w:rsidP="001E344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 din partea unei scheme de sprijin dintr-o ţară terţă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investiţie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instalaţiei;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AF2440" w:rsidRPr="00EF37BA" w:rsidRDefault="00AF2440" w:rsidP="001E344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Convenţia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apărarea drepturilor omului și a libertăţilor fundamentale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Consiliului Europei sau la alte convenţii internaţionale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construcţiei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execuţie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 între o Parte Contractantă și o ţară terţă, dacă sunt îndeplinite urmă­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7D1CB2A3" w14:textId="77777777" w:rsidR="00AF2440" w:rsidRPr="00EF37BA" w:rsidRDefault="00AF2440" w:rsidP="001E344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construcţia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AF2440" w:rsidRPr="00EF37BA" w:rsidRDefault="00AF2440" w:rsidP="001E344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AF2440" w:rsidRPr="00EF37BA" w:rsidRDefault="00AF2440" w:rsidP="001E344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AF2440" w:rsidRPr="00EF37BA" w:rsidRDefault="00AF2440" w:rsidP="001E344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 conformitate cu </w:t>
            </w:r>
            <w:r w:rsidRPr="00EF37BA">
              <w:rPr>
                <w:rFonts w:ascii="Times New Roman" w:hAnsi="Times New Roman" w:cs="Times New Roman"/>
                <w:color w:val="231F20"/>
                <w:sz w:val="22"/>
                <w:szCs w:val="22"/>
                <w:lang w:val="ro-RO"/>
              </w:rPr>
              <w:lastRenderedPageBreak/>
              <w:t>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AF2440" w:rsidRPr="00EF37BA" w:rsidRDefault="00AF2440" w:rsidP="001E344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 pe teritoriul unei ţări terţe,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 este notificat Secretariatul. Proporţia sau cantitatea nu 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 (i) și (ii) și întrunește condiţiile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 obiectiv naţional global ia în considerare respectiva proporţie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AF2440" w:rsidRPr="00EF37BA" w:rsidRDefault="00AF2440" w:rsidP="001E344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AF2440" w:rsidRPr="00EF37BA" w:rsidRDefault="00AF2440" w:rsidP="001E344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confidenţialitate,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AF2440" w:rsidRPr="00EF37BA" w:rsidRDefault="00AF2440" w:rsidP="001E344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AF2440" w:rsidRPr="00EF37BA" w:rsidRDefault="00AF2440" w:rsidP="001E344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ţara 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AF2440" w:rsidRPr="00EF37BA" w:rsidRDefault="00AF2440" w:rsidP="001E344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AF2440" w:rsidRPr="00EF37BA" w:rsidRDefault="00AF2440" w:rsidP="001E344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prezentului articol poate fi modi­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ficată sau retrasă dacă există un acord comun între Partea </w:t>
            </w:r>
            <w:r w:rsidRPr="00EF37BA">
              <w:rPr>
                <w:rFonts w:ascii="Times New Roman" w:hAnsi="Times New Roman" w:cs="Times New Roman"/>
                <w:color w:val="231F20"/>
                <w:sz w:val="22"/>
                <w:szCs w:val="22"/>
                <w:lang w:val="ro-RO"/>
              </w:rPr>
              <w:lastRenderedPageBreak/>
              <w:t>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 notificarea și ţara terţă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5172" w:type="dxa"/>
            <w:shd w:val="clear" w:color="auto" w:fill="auto"/>
          </w:tcPr>
          <w:p w14:paraId="43E5FA10" w14:textId="46B2DA52" w:rsidR="00AF2440" w:rsidRPr="004028B0" w:rsidRDefault="00AF2440" w:rsidP="001E344E">
            <w:pPr>
              <w:pStyle w:val="Other0"/>
              <w:jc w:val="both"/>
              <w:rPr>
                <w:b/>
                <w:bCs/>
                <w:lang w:val="ro-RO"/>
              </w:rPr>
            </w:pPr>
            <w:r w:rsidRPr="00EF37BA">
              <w:rPr>
                <w:b/>
                <w:bCs/>
                <w:lang w:val="ro-RO"/>
              </w:rPr>
              <w:lastRenderedPageBreak/>
              <w:t>Articolul 34.</w:t>
            </w:r>
            <w:r w:rsidRPr="00EF37BA">
              <w:rPr>
                <w:lang w:val="ro-RO"/>
              </w:rPr>
              <w:t xml:space="preserve"> </w:t>
            </w:r>
            <w:r w:rsidRPr="004028B0">
              <w:rPr>
                <w:rFonts w:eastAsia="Calibri"/>
                <w:b/>
                <w:bCs/>
                <w:lang w:val="ro-RO"/>
              </w:rPr>
              <w:t>Scheme</w:t>
            </w:r>
            <w:r w:rsidRPr="004028B0">
              <w:rPr>
                <w:b/>
                <w:bCs/>
                <w:lang w:val="ro-RO"/>
              </w:rPr>
              <w:t xml:space="preserve"> de sprijin pentru promovarea energiei electrice din surse regenerabile</w:t>
            </w:r>
          </w:p>
          <w:p w14:paraId="68B720A3" w14:textId="77777777" w:rsidR="00AF2440" w:rsidRPr="00EF37BA" w:rsidRDefault="00AF2440" w:rsidP="001E344E">
            <w:pPr>
              <w:pStyle w:val="Other0"/>
              <w:jc w:val="both"/>
              <w:rPr>
                <w:lang w:val="ro-RO"/>
              </w:rPr>
            </w:pPr>
            <w:r w:rsidRPr="00EF37BA">
              <w:rPr>
                <w:lang w:val="ro-RO"/>
              </w:rPr>
              <w:t>(5)</w:t>
            </w:r>
            <w:r w:rsidRPr="00EF37BA">
              <w:rPr>
                <w:lang w:val="ro-RO"/>
              </w:rPr>
              <w:tab/>
              <w:t>Guvernul, cu suportul organul central de specialitate al administrației publice în domeniul energeticii:</w:t>
            </w:r>
          </w:p>
          <w:p w14:paraId="6D707F33" w14:textId="32BD036D" w:rsidR="007422B3" w:rsidRPr="00EF37BA" w:rsidRDefault="00AF2440" w:rsidP="002D47A6">
            <w:pPr>
              <w:pStyle w:val="Other0"/>
              <w:jc w:val="both"/>
              <w:rPr>
                <w:lang w:val="ro-RO"/>
              </w:rPr>
            </w:pPr>
            <w:r w:rsidRPr="00EF37BA">
              <w:rPr>
                <w:lang w:val="ro-RO"/>
              </w:rPr>
              <w:t>c)</w:t>
            </w:r>
            <w:r w:rsidRPr="00EF37BA">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tc>
        <w:tc>
          <w:tcPr>
            <w:tcW w:w="1404" w:type="dxa"/>
            <w:shd w:val="clear" w:color="auto" w:fill="auto"/>
          </w:tcPr>
          <w:p w14:paraId="7E2145CF" w14:textId="60EE8C17" w:rsidR="00AF2440" w:rsidRPr="00EF37BA" w:rsidRDefault="002D47A6" w:rsidP="002D47A6">
            <w:pPr>
              <w:rPr>
                <w:rFonts w:cs="Times New Roman"/>
                <w:lang w:val="ro-RO"/>
              </w:rPr>
            </w:pPr>
            <w:r w:rsidRPr="00EF37BA">
              <w:rPr>
                <w:rFonts w:cs="Times New Roman"/>
                <w:lang w:val="ro-RO"/>
              </w:rPr>
              <w:t>Parțial compatibil</w:t>
            </w:r>
          </w:p>
        </w:tc>
        <w:tc>
          <w:tcPr>
            <w:tcW w:w="0" w:type="auto"/>
            <w:shd w:val="clear" w:color="auto" w:fill="auto"/>
          </w:tcPr>
          <w:p w14:paraId="12956573" w14:textId="18DB8D1E" w:rsidR="00AF2440" w:rsidRPr="00EF37BA" w:rsidRDefault="00EF3660" w:rsidP="001E344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AF2440" w:rsidRPr="00EF37BA" w14:paraId="30B842C2" w14:textId="77777777" w:rsidTr="001C4C64">
        <w:trPr>
          <w:gridAfter w:val="1"/>
          <w:wAfter w:w="25" w:type="dxa"/>
        </w:trPr>
        <w:tc>
          <w:tcPr>
            <w:tcW w:w="0" w:type="auto"/>
            <w:shd w:val="clear" w:color="auto" w:fill="auto"/>
          </w:tcPr>
          <w:p w14:paraId="056C33CC" w14:textId="57945900" w:rsidR="00AF2440" w:rsidRPr="00446DB3" w:rsidRDefault="00AF2440" w:rsidP="00446DB3">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sidR="00446DB3">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AF2440" w:rsidRPr="00EF37BA" w:rsidRDefault="00AF2440" w:rsidP="001E344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AF2440" w:rsidRPr="00EF37BA" w:rsidRDefault="00AF2440" w:rsidP="001E344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AF2440" w:rsidRPr="00EF37BA" w:rsidRDefault="00AF2440" w:rsidP="001E344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către instalaţia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în conformitate cu termenii notificării în temeiul arti­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AF2440" w:rsidRPr="00EF37BA" w:rsidRDefault="00AF2440" w:rsidP="001E344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AF2440" w:rsidRPr="00EF37BA" w:rsidRDefault="00AF2440" w:rsidP="001E344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menţionată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AF2440" w:rsidRPr="00EF37BA" w:rsidRDefault="00AF2440" w:rsidP="001E344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considerare pentru calcularea ponderilor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5172" w:type="dxa"/>
            <w:shd w:val="clear" w:color="auto" w:fill="auto"/>
          </w:tcPr>
          <w:p w14:paraId="39E140F5" w14:textId="675CC01A" w:rsidR="00AF2440" w:rsidRPr="00EF37BA" w:rsidRDefault="00AF2440" w:rsidP="001E344E">
            <w:pPr>
              <w:pStyle w:val="Other0"/>
              <w:jc w:val="both"/>
              <w:rPr>
                <w:lang w:val="ro-RO"/>
              </w:rPr>
            </w:pPr>
            <w:r w:rsidRPr="00EF37BA">
              <w:rPr>
                <w:b/>
                <w:bCs/>
                <w:lang w:val="ro-RO"/>
              </w:rPr>
              <w:t>Articolul 34.</w:t>
            </w:r>
            <w:r w:rsidRPr="00EF37BA">
              <w:rPr>
                <w:lang w:val="ro-RO"/>
              </w:rPr>
              <w:t xml:space="preserve"> </w:t>
            </w:r>
            <w:r w:rsidRPr="004028B0">
              <w:rPr>
                <w:rFonts w:eastAsia="Calibri"/>
                <w:b/>
                <w:bCs/>
                <w:lang w:val="ro-RO"/>
              </w:rPr>
              <w:t>Scheme</w:t>
            </w:r>
            <w:r w:rsidRPr="004028B0">
              <w:rPr>
                <w:b/>
                <w:bCs/>
                <w:lang w:val="ro-RO"/>
              </w:rPr>
              <w:t xml:space="preserve"> de sprijin pentru promovarea energiei electrice din surse regenerabile</w:t>
            </w:r>
          </w:p>
          <w:p w14:paraId="1185D4AB" w14:textId="77777777" w:rsidR="00AF2440" w:rsidRPr="00EF37BA" w:rsidRDefault="00AF2440" w:rsidP="001E344E">
            <w:pPr>
              <w:pStyle w:val="Other0"/>
              <w:jc w:val="both"/>
              <w:rPr>
                <w:lang w:val="ro-RO"/>
              </w:rPr>
            </w:pPr>
            <w:r w:rsidRPr="00EF37BA">
              <w:rPr>
                <w:lang w:val="ro-RO"/>
              </w:rPr>
              <w:t>(5)</w:t>
            </w:r>
            <w:r w:rsidRPr="00EF37BA">
              <w:rPr>
                <w:lang w:val="ro-RO"/>
              </w:rPr>
              <w:tab/>
              <w:t>Guvernul, cu suportul organul central de specialitate al administrației publice în domeniul energeticii:</w:t>
            </w:r>
          </w:p>
          <w:p w14:paraId="4C7F1B00" w14:textId="4425D445" w:rsidR="00EB08C3" w:rsidRPr="00EF37BA" w:rsidRDefault="00AF2440" w:rsidP="002D47A6">
            <w:pPr>
              <w:pStyle w:val="Other0"/>
              <w:jc w:val="both"/>
              <w:rPr>
                <w:lang w:val="ro-RO"/>
              </w:rPr>
            </w:pPr>
            <w:r w:rsidRPr="00EF37BA">
              <w:rPr>
                <w:lang w:val="ro-RO"/>
              </w:rPr>
              <w:t>c)</w:t>
            </w:r>
            <w:r w:rsidRPr="00EF37BA">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tc>
        <w:tc>
          <w:tcPr>
            <w:tcW w:w="1404" w:type="dxa"/>
            <w:shd w:val="clear" w:color="auto" w:fill="auto"/>
          </w:tcPr>
          <w:p w14:paraId="337895A3" w14:textId="55B8708D" w:rsidR="002D47A6" w:rsidRPr="00EF37BA" w:rsidRDefault="002D47A6" w:rsidP="002D47A6">
            <w:pPr>
              <w:rPr>
                <w:rFonts w:cs="Times New Roman"/>
                <w:lang w:val="ro-RO"/>
              </w:rPr>
            </w:pPr>
            <w:r w:rsidRPr="00EF37BA">
              <w:rPr>
                <w:rFonts w:cs="Times New Roman"/>
                <w:lang w:val="ro-RO"/>
              </w:rPr>
              <w:t>Parțial compatibil</w:t>
            </w:r>
          </w:p>
          <w:p w14:paraId="3E642564" w14:textId="77777777" w:rsidR="00AF2440" w:rsidRPr="00EF37BA" w:rsidRDefault="00AF2440" w:rsidP="001E344E">
            <w:pPr>
              <w:rPr>
                <w:rFonts w:cs="Times New Roman"/>
                <w:lang w:val="ro-RO"/>
              </w:rPr>
            </w:pPr>
          </w:p>
        </w:tc>
        <w:tc>
          <w:tcPr>
            <w:tcW w:w="0" w:type="auto"/>
            <w:shd w:val="clear" w:color="auto" w:fill="auto"/>
          </w:tcPr>
          <w:p w14:paraId="1BC0DB7D" w14:textId="5AADFA0D" w:rsidR="00AF2440" w:rsidRPr="00EF37BA" w:rsidRDefault="00EF3660" w:rsidP="004E25C0">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AF2440" w:rsidRPr="00EF37BA" w14:paraId="0CD9D7F6" w14:textId="77777777" w:rsidTr="001C4C64">
        <w:trPr>
          <w:gridAfter w:val="1"/>
          <w:wAfter w:w="25" w:type="dxa"/>
        </w:trPr>
        <w:tc>
          <w:tcPr>
            <w:tcW w:w="0" w:type="auto"/>
            <w:shd w:val="clear" w:color="auto" w:fill="auto"/>
          </w:tcPr>
          <w:p w14:paraId="4AD82686" w14:textId="7B1A2607" w:rsidR="00AF2440" w:rsidRPr="00446DB3" w:rsidRDefault="00AF2440" w:rsidP="00446DB3">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t>Articolul 13</w:t>
            </w:r>
            <w:r w:rsidR="00446DB3" w:rsidRPr="00446DB3">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Scheme de sprijin comune</w:t>
            </w:r>
          </w:p>
          <w:p w14:paraId="4268735B" w14:textId="6DDCCE02" w:rsidR="00AF2440" w:rsidRPr="00EF37BA" w:rsidRDefault="00AF2440" w:rsidP="001E344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 a aduce atingere obligaţiilor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 voluntară, să pună în comun sau să își coordoneze parţial 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sprijin cu una sau mai multe Părți Contractante sau state memebre.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AF2440" w:rsidRPr="00EF37BA" w:rsidRDefault="00AF2440" w:rsidP="001E344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efectueze un transfer statistic al cantităţilor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AF2440" w:rsidRPr="00EF37BA" w:rsidRDefault="00AF2440" w:rsidP="001E344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să stabilească o regulă de distribuţie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prin care sunt alocate cantităţile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7ACC585D"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Regula de distribuţie menţionată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AF2440" w:rsidRPr="00EF37BA" w:rsidRDefault="00AF2440" w:rsidP="001E344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 de energie electrică sau de încălzire sau răcire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distribuţie.</w:t>
            </w:r>
          </w:p>
          <w:p w14:paraId="62184FA7" w14:textId="77777777" w:rsidR="00AF2440" w:rsidRPr="00EF37BA" w:rsidRDefault="00AF2440" w:rsidP="001E344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distribuţie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AF2440" w:rsidRPr="00EF37BA" w:rsidRDefault="00AF2440" w:rsidP="001E344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AF2440" w:rsidRPr="00EF37BA" w:rsidRDefault="00AF2440" w:rsidP="001E344E">
            <w:pPr>
              <w:pStyle w:val="TableContents"/>
              <w:jc w:val="both"/>
              <w:rPr>
                <w:rFonts w:ascii="Times New Roman" w:hAnsi="Times New Roman" w:cs="Times New Roman"/>
                <w:color w:val="333333"/>
                <w:sz w:val="22"/>
                <w:szCs w:val="22"/>
                <w:lang w:val="ro-RO"/>
              </w:rPr>
            </w:pPr>
          </w:p>
        </w:tc>
        <w:tc>
          <w:tcPr>
            <w:tcW w:w="5172" w:type="dxa"/>
            <w:shd w:val="clear" w:color="auto" w:fill="auto"/>
          </w:tcPr>
          <w:p w14:paraId="39F39E2C" w14:textId="4A24234B" w:rsidR="00AF2440" w:rsidRPr="004028B0" w:rsidRDefault="00AF2440" w:rsidP="001E344E">
            <w:pPr>
              <w:pStyle w:val="Other0"/>
              <w:jc w:val="both"/>
              <w:rPr>
                <w:b/>
                <w:bCs/>
                <w:lang w:val="ro-RO"/>
              </w:rPr>
            </w:pPr>
            <w:r w:rsidRPr="00EF37BA">
              <w:rPr>
                <w:b/>
                <w:bCs/>
                <w:lang w:val="ro-RO"/>
              </w:rPr>
              <w:lastRenderedPageBreak/>
              <w:t>Articolul 34.</w:t>
            </w:r>
            <w:r w:rsidRPr="00EF37BA">
              <w:rPr>
                <w:lang w:val="ro-RO"/>
              </w:rPr>
              <w:t xml:space="preserve"> </w:t>
            </w:r>
            <w:r w:rsidRPr="004028B0">
              <w:rPr>
                <w:rFonts w:eastAsia="Calibri"/>
                <w:b/>
                <w:bCs/>
                <w:lang w:val="ro-RO"/>
              </w:rPr>
              <w:t>Scheme</w:t>
            </w:r>
            <w:r w:rsidRPr="004028B0">
              <w:rPr>
                <w:b/>
                <w:bCs/>
                <w:lang w:val="ro-RO"/>
              </w:rPr>
              <w:t xml:space="preserve"> de sprijin pentru promovarea energiei electrice din surse regenerabile</w:t>
            </w:r>
          </w:p>
          <w:p w14:paraId="5207DCB1" w14:textId="77777777" w:rsidR="00AF2440" w:rsidRPr="00EF37BA" w:rsidRDefault="00AF2440" w:rsidP="001E344E">
            <w:pPr>
              <w:pStyle w:val="Other0"/>
              <w:jc w:val="both"/>
              <w:rPr>
                <w:lang w:val="ro-RO"/>
              </w:rPr>
            </w:pPr>
            <w:r w:rsidRPr="00EF37BA">
              <w:rPr>
                <w:lang w:val="ro-RO"/>
              </w:rPr>
              <w:t>(5)</w:t>
            </w:r>
            <w:r w:rsidRPr="00EF37BA">
              <w:rPr>
                <w:lang w:val="ro-RO"/>
              </w:rPr>
              <w:tab/>
              <w:t>Guvernul, cu suportul organul central de specialitate al administrației publice în domeniul energeticii:</w:t>
            </w:r>
          </w:p>
          <w:p w14:paraId="71263421" w14:textId="49609C8A" w:rsidR="007422B3" w:rsidRPr="00EF37BA" w:rsidRDefault="00AF2440" w:rsidP="0065487D">
            <w:pPr>
              <w:pStyle w:val="Other0"/>
              <w:jc w:val="both"/>
              <w:rPr>
                <w:lang w:val="ro-RO"/>
              </w:rPr>
            </w:pPr>
            <w:r w:rsidRPr="00EF37BA">
              <w:rPr>
                <w:lang w:val="ro-RO"/>
              </w:rPr>
              <w:t>c)</w:t>
            </w:r>
            <w:r w:rsidRPr="00EF37BA">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tc>
        <w:tc>
          <w:tcPr>
            <w:tcW w:w="1404" w:type="dxa"/>
            <w:shd w:val="clear" w:color="auto" w:fill="auto"/>
          </w:tcPr>
          <w:p w14:paraId="2DA1AB70" w14:textId="6EC40340" w:rsidR="00AF2440" w:rsidRPr="00EF37BA" w:rsidRDefault="00AF2440" w:rsidP="001E344E">
            <w:pPr>
              <w:rPr>
                <w:rFonts w:cs="Times New Roman"/>
                <w:lang w:val="ro-RO"/>
              </w:rPr>
            </w:pPr>
            <w:r w:rsidRPr="00EF37BA">
              <w:rPr>
                <w:rFonts w:cs="Times New Roman"/>
                <w:lang w:val="ro-RO"/>
              </w:rPr>
              <w:t>Parțial compatibil</w:t>
            </w:r>
          </w:p>
          <w:p w14:paraId="7D697919" w14:textId="77777777" w:rsidR="00AF2440" w:rsidRPr="00EF37BA" w:rsidRDefault="00AF2440" w:rsidP="001E344E">
            <w:pPr>
              <w:rPr>
                <w:rFonts w:cs="Times New Roman"/>
                <w:lang w:val="ro-RO"/>
              </w:rPr>
            </w:pPr>
          </w:p>
        </w:tc>
        <w:tc>
          <w:tcPr>
            <w:tcW w:w="0" w:type="auto"/>
            <w:shd w:val="clear" w:color="auto" w:fill="auto"/>
          </w:tcPr>
          <w:p w14:paraId="0A4A3F3B" w14:textId="2E3AA7E7" w:rsidR="00AF2440" w:rsidRPr="00EF37BA" w:rsidRDefault="00AF2440" w:rsidP="001E344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AF2440" w:rsidRPr="00EF37BA" w14:paraId="3BC439B2" w14:textId="77777777" w:rsidTr="001C4C64">
        <w:trPr>
          <w:gridAfter w:val="1"/>
          <w:wAfter w:w="25" w:type="dxa"/>
        </w:trPr>
        <w:tc>
          <w:tcPr>
            <w:tcW w:w="0" w:type="auto"/>
            <w:shd w:val="clear" w:color="auto" w:fill="auto"/>
          </w:tcPr>
          <w:p w14:paraId="3CDCA91F" w14:textId="549343DB"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14.</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(b), unităţile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5172" w:type="dxa"/>
            <w:shd w:val="clear" w:color="auto" w:fill="auto"/>
          </w:tcPr>
          <w:p w14:paraId="12F84649" w14:textId="7A497E97" w:rsidR="00AF2440" w:rsidRPr="00EF37BA" w:rsidRDefault="00AF2440" w:rsidP="004028B0">
            <w:pPr>
              <w:pStyle w:val="Other0"/>
              <w:tabs>
                <w:tab w:val="left" w:pos="1138"/>
                <w:tab w:val="left" w:pos="1704"/>
                <w:tab w:val="left" w:pos="3014"/>
              </w:tabs>
              <w:rPr>
                <w:b/>
                <w:bCs/>
                <w:lang w:val="ro-RO"/>
              </w:rPr>
            </w:pPr>
            <w:r w:rsidRPr="00EF37BA">
              <w:rPr>
                <w:b/>
                <w:bCs/>
                <w:lang w:val="ro-RO"/>
              </w:rPr>
              <w:t>Articolul 38. Majorarea capacităţii centralelor electrice care produc energie electrică din surse regenerabile</w:t>
            </w:r>
          </w:p>
          <w:p w14:paraId="61A63DA4" w14:textId="6109233B" w:rsidR="00AF2440" w:rsidRPr="00EF37BA" w:rsidRDefault="00AF2440" w:rsidP="001E344E">
            <w:pPr>
              <w:pStyle w:val="Other0"/>
              <w:tabs>
                <w:tab w:val="left" w:pos="1138"/>
                <w:tab w:val="left" w:pos="1704"/>
                <w:tab w:val="left" w:pos="3014"/>
              </w:tabs>
              <w:jc w:val="both"/>
              <w:rPr>
                <w:lang w:val="ro-RO"/>
              </w:rPr>
            </w:pPr>
            <w:r w:rsidRPr="00EF37BA">
              <w:rPr>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15822AF" w14:textId="2837C733" w:rsidR="00AF2440" w:rsidRPr="00EF37BA" w:rsidRDefault="00AF2440" w:rsidP="001E344E">
            <w:pPr>
              <w:pStyle w:val="Other0"/>
              <w:tabs>
                <w:tab w:val="left" w:pos="1138"/>
                <w:tab w:val="left" w:pos="1704"/>
                <w:tab w:val="left" w:pos="3014"/>
              </w:tabs>
              <w:jc w:val="both"/>
              <w:rPr>
                <w:lang w:val="ro-RO"/>
              </w:rPr>
            </w:pPr>
            <w:r w:rsidRPr="00EF37BA">
              <w:rPr>
                <w:lang w:val="ro-RO"/>
              </w:rPr>
              <w:t>(1</w:t>
            </w:r>
            <w:r w:rsidRPr="00EF37BA">
              <w:rPr>
                <w:vertAlign w:val="superscript"/>
                <w:lang w:val="ro-RO"/>
              </w:rPr>
              <w:t>1</w:t>
            </w:r>
            <w:r w:rsidRPr="00EF37BA">
              <w:rPr>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3738B61C" w14:textId="50879726" w:rsidR="00AF2440" w:rsidRPr="00EF37BA" w:rsidRDefault="00AF2440" w:rsidP="001E344E">
            <w:pPr>
              <w:pStyle w:val="Other0"/>
              <w:tabs>
                <w:tab w:val="left" w:pos="1138"/>
                <w:tab w:val="left" w:pos="1704"/>
                <w:tab w:val="left" w:pos="3014"/>
              </w:tabs>
              <w:jc w:val="both"/>
              <w:rPr>
                <w:lang w:val="ro-RO"/>
              </w:rPr>
            </w:pPr>
            <w:r w:rsidRPr="00EF37BA">
              <w:rPr>
                <w:lang w:val="ro-RO"/>
              </w:rPr>
              <w:t>(1</w:t>
            </w:r>
            <w:r w:rsidRPr="00EF37BA">
              <w:rPr>
                <w:vertAlign w:val="superscript"/>
                <w:lang w:val="ro-RO"/>
              </w:rPr>
              <w:t>2</w:t>
            </w:r>
            <w:r w:rsidRPr="00EF37BA">
              <w:rPr>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w:t>
            </w:r>
            <w:r w:rsidRPr="00EF37BA">
              <w:rPr>
                <w:lang w:val="ro-RO"/>
              </w:rPr>
              <w:lastRenderedPageBreak/>
              <w:t>de producător eligibil sau la o licitaţie în cazul în care capacitatea instalată cumulată a centralei electrice extinse este mai mare decît limita de capacitate stabilită de către Guvern în conformitate cu art. 10 lit. e).</w:t>
            </w:r>
          </w:p>
          <w:p w14:paraId="78F1C908" w14:textId="3853FA26" w:rsidR="00AF2440" w:rsidRPr="00EF37BA" w:rsidRDefault="00AF2440" w:rsidP="001E344E">
            <w:pPr>
              <w:pStyle w:val="Other0"/>
              <w:tabs>
                <w:tab w:val="left" w:pos="1138"/>
                <w:tab w:val="left" w:pos="1704"/>
                <w:tab w:val="left" w:pos="3014"/>
              </w:tabs>
              <w:jc w:val="both"/>
              <w:rPr>
                <w:lang w:val="ro-RO"/>
              </w:rPr>
            </w:pPr>
            <w:r w:rsidRPr="00EF37BA">
              <w:rPr>
                <w:lang w:val="ro-RO"/>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5E55FEC" w14:textId="7E2D75D9" w:rsidR="00AF2440" w:rsidRPr="00EF37BA" w:rsidRDefault="00AF2440" w:rsidP="001E344E">
            <w:pPr>
              <w:pStyle w:val="Other0"/>
              <w:tabs>
                <w:tab w:val="left" w:pos="1138"/>
                <w:tab w:val="left" w:pos="1704"/>
                <w:tab w:val="left" w:pos="3014"/>
              </w:tabs>
              <w:ind w:left="346"/>
              <w:jc w:val="both"/>
              <w:rPr>
                <w:lang w:val="ro-RO"/>
              </w:rPr>
            </w:pPr>
            <w:r w:rsidRPr="00EF37BA">
              <w:rPr>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7291AB85" w14:textId="7E80C0DE" w:rsidR="00AF2440" w:rsidRPr="00EF37BA" w:rsidRDefault="00AF2440" w:rsidP="001E344E">
            <w:pPr>
              <w:pStyle w:val="Other0"/>
              <w:tabs>
                <w:tab w:val="left" w:pos="1138"/>
                <w:tab w:val="left" w:pos="1704"/>
                <w:tab w:val="left" w:pos="3014"/>
              </w:tabs>
              <w:ind w:left="346"/>
              <w:jc w:val="both"/>
              <w:rPr>
                <w:lang w:val="ro-RO"/>
              </w:rPr>
            </w:pPr>
            <w:r w:rsidRPr="00EF37BA">
              <w:rPr>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6A212611" w14:textId="79F21C85" w:rsidR="00AF2440" w:rsidRPr="00EF37BA" w:rsidRDefault="00AF2440" w:rsidP="001E344E">
            <w:pPr>
              <w:pStyle w:val="Other0"/>
              <w:tabs>
                <w:tab w:val="left" w:pos="1138"/>
                <w:tab w:val="left" w:pos="1704"/>
                <w:tab w:val="left" w:pos="3014"/>
              </w:tabs>
              <w:jc w:val="both"/>
              <w:rPr>
                <w:lang w:val="ro-RO"/>
              </w:rPr>
            </w:pPr>
            <w:r w:rsidRPr="00EF37BA">
              <w:rPr>
                <w:lang w:val="ro-RO"/>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630BCA86" w14:textId="4BF96933" w:rsidR="00AF2440" w:rsidRPr="00EF37BA" w:rsidRDefault="00AF2440" w:rsidP="001E344E">
            <w:pPr>
              <w:pStyle w:val="Other0"/>
              <w:tabs>
                <w:tab w:val="left" w:pos="1138"/>
                <w:tab w:val="left" w:pos="1704"/>
                <w:tab w:val="left" w:pos="3014"/>
              </w:tabs>
              <w:jc w:val="both"/>
              <w:rPr>
                <w:lang w:val="ro-RO"/>
              </w:rPr>
            </w:pPr>
            <w:r w:rsidRPr="00EF37BA">
              <w:rPr>
                <w:lang w:val="ro-RO"/>
              </w:rPr>
              <w:t xml:space="preserve">(4)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w:t>
            </w:r>
            <w:r w:rsidRPr="00EF37BA">
              <w:rPr>
                <w:lang w:val="ro-RO"/>
              </w:rPr>
              <w:lastRenderedPageBreak/>
              <w:t>procedurii de confirmare a statutului de producător eligibil pentru tipul sursei regenerabile utilizate.</w:t>
            </w:r>
          </w:p>
          <w:p w14:paraId="0B300911" w14:textId="3D0DFFCF" w:rsidR="00AF2440" w:rsidRPr="00EF37BA" w:rsidRDefault="00AF2440" w:rsidP="001E344E">
            <w:pPr>
              <w:pStyle w:val="Other0"/>
              <w:tabs>
                <w:tab w:val="left" w:pos="1138"/>
                <w:tab w:val="left" w:pos="1704"/>
                <w:tab w:val="left" w:pos="3014"/>
              </w:tabs>
              <w:jc w:val="both"/>
              <w:rPr>
                <w:lang w:val="ro-RO"/>
              </w:rPr>
            </w:pPr>
            <w:r w:rsidRPr="00EF37BA">
              <w:rPr>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AFF016B" w14:textId="4CD87764" w:rsidR="00AF2440" w:rsidRPr="00EF37BA" w:rsidRDefault="00AF2440" w:rsidP="001E344E">
            <w:pPr>
              <w:pStyle w:val="ListParagraph"/>
              <w:ind w:left="0" w:firstLine="0"/>
              <w:contextualSpacing w:val="0"/>
              <w:rPr>
                <w:rFonts w:eastAsia="Calibri"/>
                <w:sz w:val="22"/>
                <w:szCs w:val="22"/>
                <w:lang w:val="ro-RO"/>
              </w:rPr>
            </w:pPr>
            <w:r w:rsidRPr="00EF37BA">
              <w:rPr>
                <w:sz w:val="22"/>
                <w:szCs w:val="22"/>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tc>
        <w:tc>
          <w:tcPr>
            <w:tcW w:w="1404" w:type="dxa"/>
            <w:shd w:val="clear" w:color="auto" w:fill="auto"/>
          </w:tcPr>
          <w:p w14:paraId="5A21E49F" w14:textId="226911E8" w:rsidR="00AF2440" w:rsidRPr="00EF37BA" w:rsidRDefault="00AF2440" w:rsidP="001E344E">
            <w:pPr>
              <w:rPr>
                <w:rFonts w:cs="Times New Roman"/>
                <w:lang w:val="ro-RO"/>
              </w:rPr>
            </w:pPr>
            <w:r w:rsidRPr="00EF37BA">
              <w:rPr>
                <w:rFonts w:cs="Times New Roman"/>
                <w:lang w:val="ro-RO"/>
              </w:rPr>
              <w:lastRenderedPageBreak/>
              <w:t>Compatibil</w:t>
            </w:r>
          </w:p>
          <w:p w14:paraId="614C8B1D" w14:textId="77777777" w:rsidR="00AF2440" w:rsidRPr="00EF37BA" w:rsidRDefault="00AF2440" w:rsidP="001E344E">
            <w:pPr>
              <w:rPr>
                <w:rFonts w:cs="Times New Roman"/>
                <w:lang w:val="ro-RO"/>
              </w:rPr>
            </w:pPr>
          </w:p>
          <w:p w14:paraId="5081D231" w14:textId="77777777" w:rsidR="00AF2440" w:rsidRPr="00EF37BA" w:rsidRDefault="00AF2440" w:rsidP="001E344E">
            <w:pPr>
              <w:rPr>
                <w:rFonts w:cs="Times New Roman"/>
                <w:lang w:val="ro-RO"/>
              </w:rPr>
            </w:pPr>
          </w:p>
        </w:tc>
        <w:tc>
          <w:tcPr>
            <w:tcW w:w="0" w:type="auto"/>
            <w:shd w:val="clear" w:color="auto" w:fill="auto"/>
          </w:tcPr>
          <w:p w14:paraId="2EB5DD5C" w14:textId="21502EC9" w:rsidR="00AF2440" w:rsidRPr="00EF37BA" w:rsidRDefault="003034EE" w:rsidP="001E344E">
            <w:pPr>
              <w:rPr>
                <w:rFonts w:cs="Times New Roman"/>
                <w:lang w:val="ro-RO"/>
              </w:rPr>
            </w:pPr>
            <w:r w:rsidRPr="00EF37BA">
              <w:rPr>
                <w:rFonts w:cs="Times New Roman"/>
                <w:lang w:val="ro-RO"/>
              </w:rPr>
              <w:t>A fost transpus prin modificarile anterioara a Legii 10/2016.</w:t>
            </w:r>
          </w:p>
        </w:tc>
      </w:tr>
      <w:tr w:rsidR="00AF2440" w:rsidRPr="00EF37BA" w14:paraId="3AF4B12E" w14:textId="77777777" w:rsidTr="001C4C64">
        <w:trPr>
          <w:gridAfter w:val="1"/>
          <w:wAfter w:w="25" w:type="dxa"/>
        </w:trPr>
        <w:tc>
          <w:tcPr>
            <w:tcW w:w="0" w:type="auto"/>
            <w:shd w:val="clear" w:color="auto" w:fill="auto"/>
          </w:tcPr>
          <w:p w14:paraId="5B707D7C" w14:textId="21DF2932" w:rsidR="00AF2440" w:rsidRPr="00EF37BA"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AF2440" w:rsidRPr="00EF37BA" w:rsidRDefault="00AF2440" w:rsidP="001E344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Contrctante se asigură că orice norme naţionale referitoare la procedurile de autorizare, de certificare și de acordare de licenţe care se aplică centralelor și reţelelor conexe de transport și de distribuţie pentru producţia de energie electrică, încălzire sau răcire din surse regenerabile, procesului de transformare a biomasei în biocombustibili, biolichide, combustibili din biomasă sau în alte produse energetice, precum și combustibililor gazoși și lichizi de origine nebiologică produși din surse regenerabile și utilizaţi în transporturi sunt proporţionale și necesare și contribuie la punerea în aplicare a principiului „eficienţa energetică înainte de toate”.</w:t>
            </w:r>
          </w:p>
          <w:p w14:paraId="21D53C9E"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AF2440" w:rsidRPr="00EF37BA" w:rsidRDefault="00AF2440" w:rsidP="001E344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procedurile administrative sunt simplificate și accelerate la un nivel administrativ corespunzător și se stabilesc intervale de timp previ­ zibile pentru procedurile menţionate la primul paragraf;</w:t>
            </w:r>
          </w:p>
          <w:p w14:paraId="1F745E04" w14:textId="77777777" w:rsidR="00AF2440" w:rsidRPr="00EF37BA" w:rsidRDefault="00AF2440" w:rsidP="001E344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normele referitoare la autorizare, certificare și acordarea de </w:t>
            </w:r>
            <w:r w:rsidRPr="00EF37BA">
              <w:rPr>
                <w:rFonts w:ascii="Times New Roman" w:hAnsi="Times New Roman" w:cs="Times New Roman"/>
                <w:color w:val="231F20"/>
                <w:sz w:val="22"/>
                <w:szCs w:val="22"/>
                <w:lang w:val="ro-RO"/>
              </w:rPr>
              <w:lastRenderedPageBreak/>
              <w:t>licenţe sunt obiective, transparente și proporţionale, nu fac discriminare între solicitanţi și ţin pe deplin seama de particularităţile fiecăreia dintre tehnologiile din domeniul energiei din surse regenerabile;</w:t>
            </w:r>
          </w:p>
          <w:p w14:paraId="4E4777E0" w14:textId="77777777" w:rsidR="00AF2440" w:rsidRPr="00EF37BA" w:rsidRDefault="00AF2440" w:rsidP="001E344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taxele administrative plătite de consumatori, de urbaniști, de arhi­ tecţi, de constructori și de instalatorii și furnizorii de echipamente și de sisteme sunt transparente și sunt stabilite în funcţie de costuri; și</w:t>
            </w:r>
          </w:p>
          <w:p w14:paraId="26CE9D99" w14:textId="77777777" w:rsidR="00AF2440" w:rsidRPr="00EF37BA" w:rsidRDefault="00AF2440" w:rsidP="001E344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descentralizate și pentru producerea și stocarea energiei din surse regenerabile se stabilesc proceduri de autorizare simplificate și mai puţin împovărătoare, inclusiv printr-o procedură de notificare simplă.</w:t>
            </w:r>
          </w:p>
          <w:p w14:paraId="5F80CC86"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B3317A1"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definesc în mod clar toate specificaţiile tehnice care trebuie respectate de echipamentele și de sistemele din domeniul energiei din surse regenerabile pentru a putea beneficia de schemele de sprijin. În cazul în care există standarde europene, inclusiv etichete ecologice, etichete energetice și alte sisteme de referinţe tehnice stabilite de organismele de standardizare europene, specificaţiile tehnice menţionate anterior se exprimă în raport cu aceste standarde. Specificaţiile tehnice în cauză nu prevăd în ce caz este necesară certificarea echipamentelor și a sistemelor și nu constituie o barieră în calea bunei funcţionări a pieţei interne.</w:t>
            </w:r>
          </w:p>
          <w:p w14:paraId="221E6B5C"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409633F"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la planificarea, inclusiv amenajarea timpurie a teritoriului, proiectarea, construirea și renovarea infrastructurii urbane, a zonelor industriale, comerciale sau rezidenţiale și a infrastructurii energetice, inclusiv reţele electrice, de încălzire și răcire centra­ lizată, de gaze naturale și de combustibili alternativi, autorităţile lor competente de la nivel naţional, regional și local includ dispoziţii vizând integrarea și utilizarea energiei din surse regenerabile, inclusiv vizând autoconsumul de energie din surse regenerabile și comunităţile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reţea pentru a se ţine cont de impactul pe care îl au, asupra planurilor operatorilor de dezvoltare a infrastructurii, programele vizând eficienţa energetică și participarea activă a cererii, precum și dispoziţiile specifice legate de autoconsumul de surse regenerabile și comunităţile de energie din surse regenerabile.</w:t>
            </w:r>
          </w:p>
          <w:p w14:paraId="77310B8D"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F950BBF"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Părțile Contractante introduc măsuri adecvate în reglementările și codurile lor privind construcţiile pentru a crește ponderea tuturor tipurilor de energie din surse regenerabile în sectorul construcţiilor.</w:t>
            </w:r>
          </w:p>
          <w:p w14:paraId="03F06B0B"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La stabilirea acestor măsuri sau în cadrul schemelor lor de sprijin, Părțile Contractante pot lua în considerare, dacă este cazul, măsurile naţionale cu privire la creșterea semnificativă a autoconsumului de energie din surse regenerabile, a stocării locale a energiei și a eficienţei energetice, în materie de cogenerare și în materie de clădiri pasive sau cu consum de energie scăzut sau zero.</w:t>
            </w:r>
          </w:p>
          <w:p w14:paraId="3947318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solicită, în reglementările și codurile lor privind construcţiile sau prin alte măsuri cu efect similar, utilizarea unor niveluri minime de energie din surse regenerabile în clădirile noi și în cele existente care fac obiectul unei renovări majore, în măsura în care este fezabil din punct de vedere tehnic, funcţional și economic, reflectând rezultatele calculării nivelurilor optime din punctul de vedere al costurilor, realizată în temeiul articolului 5 alineatul (2) din Directiva 2010/31/UE, astfel cum a fost adaptată și adoptată prin Decizia Consiliului Ministerial 2010/02/MC-EnC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proporţii semnificative de energie din surse regenerabile și de căldură și răcoare reziduală.</w:t>
            </w:r>
          </w:p>
          <w:p w14:paraId="7B42F7A7"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Cerinţele stabilite la primul paragraf se aplică forţelor armate numai în măsura în care aplicarea acestora nu este incompatibilă cu natura și cu obiectivul principal al activităţilor forţelor armate și cu excepţia mate­ rialelor utilizate exclusiv în scop militar.</w:t>
            </w:r>
          </w:p>
          <w:p w14:paraId="5323C10C"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DB1BB1C"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de îndeplinirea de către clădirile publice noi și clădirile publice existente care fac obiectul unei renovări majore, la nivel naţional, regional și local, a unui rol de exemplu în contextul prezentei directive începând de la 1 ianuarie 2012. Părțile Contractante pot permite, printre altele, ca această obligaţie să fie îndeplinită prin respectarea dispoziţiilor referitoare la clădirile al căror consum de energie este aproape egal cu zero, potrivit cerinţelor Directivei 2010/31/UE, astfel cum a fost adaptată și adoptată prin Decizia Consiliului Ministerial 2010/02/MC-EnC sau prevăzând ca acoperișurile clădirilor publice sau cu caracter mixt public-privat să fie folosite de părţi terţe pentru instalaţii care produc energie din surse regenerabile.</w:t>
            </w:r>
          </w:p>
          <w:p w14:paraId="4663DB2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FDBCAB9"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Prin reglementările și codurile lor privind construcţiile, Părțile </w:t>
            </w:r>
            <w:r w:rsidRPr="00EF37BA">
              <w:rPr>
                <w:rFonts w:ascii="Times New Roman" w:hAnsi="Times New Roman" w:cs="Times New Roman"/>
                <w:color w:val="231F20"/>
                <w:sz w:val="22"/>
                <w:szCs w:val="22"/>
                <w:lang w:val="ro-RO"/>
              </w:rPr>
              <w:lastRenderedPageBreak/>
              <w:t>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naţional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proporţie mai mare la soluţii bazate pe energie din surse regenerabile în conformitate cu Directiva 2010/31/UE astfel cum a fost adaptată și adoptată prin Decizia Consiliului Ministerial 2010/02/MC-EnC.</w:t>
            </w:r>
          </w:p>
          <w:p w14:paraId="2DFD0DB3" w14:textId="77777777" w:rsidR="00AF2440" w:rsidRPr="00EF37BA" w:rsidRDefault="00AF2440" w:rsidP="001E344E">
            <w:pPr>
              <w:pStyle w:val="ListParagraph"/>
              <w:ind w:left="0" w:firstLine="0"/>
              <w:contextualSpacing w:val="0"/>
              <w:rPr>
                <w:color w:val="231F20"/>
                <w:sz w:val="22"/>
                <w:szCs w:val="22"/>
                <w:lang w:val="ro-RO"/>
              </w:rPr>
            </w:pPr>
          </w:p>
          <w:p w14:paraId="6003547B"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realizează o evaluare a potenţialului lor în materie de energie din surse regenerabile și a utilizării căldurii și răcorii reziduale în sectorul încălzirii și răcirii. Această evaluare include, acolo unde este cazul, o analiză spaţială a zonelor adecvate pentru o utilizare cu risc ecologic redus, precum și a potenţialului proiectelor la scară mică aplicabile în gospodării, și face parte din a doua evaluare cuprinzătoare care trebuie realizată în temeiul articolului 14 alineatul (1) din Directiva 2012/27/UE, astfel cum a fost adaptată și adoptată prin Decizia Consiliului Ministerial 2015/08/MC-EnC, pentru prima dată până la 31 decembrie 2022  și în actualizările evaluărilor cuprinzătoare.</w:t>
            </w:r>
          </w:p>
          <w:p w14:paraId="7ACCE552" w14:textId="77777777" w:rsidR="00AF2440" w:rsidRPr="00EF37BA" w:rsidRDefault="00AF2440" w:rsidP="001E344E">
            <w:pPr>
              <w:pStyle w:val="ListParagraph"/>
              <w:ind w:left="0" w:firstLine="0"/>
              <w:contextualSpacing w:val="0"/>
              <w:rPr>
                <w:color w:val="231F20"/>
                <w:sz w:val="22"/>
                <w:szCs w:val="22"/>
                <w:lang w:val="ro-RO"/>
              </w:rPr>
            </w:pPr>
          </w:p>
          <w:p w14:paraId="2186778C" w14:textId="77777777" w:rsidR="00AF2440" w:rsidRPr="00EF37BA" w:rsidRDefault="00AF2440" w:rsidP="001E344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evaluează barierele normative și administrative din calea contractelor pe termen lung de achiziţionare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disproporţionate.</w:t>
            </w:r>
          </w:p>
          <w:p w14:paraId="3EA4F9F8" w14:textId="77777777" w:rsidR="00AF2440" w:rsidRPr="00EF37BA" w:rsidRDefault="00AF2440" w:rsidP="001E344E">
            <w:pPr>
              <w:pStyle w:val="ListParagraph"/>
              <w:ind w:left="0" w:firstLine="0"/>
              <w:contextualSpacing w:val="0"/>
              <w:rPr>
                <w:color w:val="231F20"/>
                <w:sz w:val="22"/>
                <w:szCs w:val="22"/>
                <w:lang w:val="ro-RO"/>
              </w:rPr>
            </w:pPr>
          </w:p>
          <w:p w14:paraId="5A167D34"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descriu politicile și măsurile care facilitează optarea pentru contracte de achiziţionare de energie electrică din surse regene­ rabile în planurile lor naţionale integrate privind energia și clima și în rapoartele intermediare, în temeiul Regulamentului (UE) 2018/1999 astfel cum a fost adaptată și adoptată prin Decizia Consiliului Ministerial 2021/14/MC-EnC.</w:t>
            </w:r>
          </w:p>
          <w:p w14:paraId="2BCE1320"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BC0874C"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4132BD3" w14:textId="77777777" w:rsidR="00AF2440" w:rsidRPr="00EF37BA" w:rsidRDefault="00AF2440" w:rsidP="001E344E">
            <w:pPr>
              <w:pStyle w:val="TableContents"/>
              <w:jc w:val="both"/>
              <w:rPr>
                <w:rFonts w:ascii="Times New Roman" w:hAnsi="Times New Roman" w:cs="Times New Roman"/>
                <w:color w:val="231F20"/>
                <w:sz w:val="22"/>
                <w:szCs w:val="22"/>
                <w:lang w:val="ro-RO"/>
              </w:rPr>
            </w:pPr>
          </w:p>
        </w:tc>
        <w:tc>
          <w:tcPr>
            <w:tcW w:w="5172" w:type="dxa"/>
            <w:shd w:val="clear" w:color="auto" w:fill="auto"/>
          </w:tcPr>
          <w:p w14:paraId="0ABED042" w14:textId="2DC3B1D5" w:rsidR="00AF2440" w:rsidRPr="004028B0" w:rsidRDefault="00AF2440" w:rsidP="001E344E">
            <w:pPr>
              <w:pStyle w:val="ListParagraph"/>
              <w:ind w:left="-14" w:firstLine="90"/>
              <w:rPr>
                <w:rFonts w:eastAsia="Calibri"/>
                <w:b/>
                <w:bCs/>
                <w:sz w:val="22"/>
                <w:szCs w:val="22"/>
                <w:lang w:val="ro-RO"/>
              </w:rPr>
            </w:pPr>
            <w:r w:rsidRPr="00EF37BA">
              <w:rPr>
                <w:rFonts w:eastAsia="Calibri"/>
                <w:b/>
                <w:bCs/>
                <w:sz w:val="22"/>
                <w:szCs w:val="22"/>
                <w:lang w:val="ro-RO"/>
              </w:rPr>
              <w:lastRenderedPageBreak/>
              <w:t xml:space="preserve">Articolul 14. </w:t>
            </w:r>
            <w:r w:rsidRPr="004028B0">
              <w:rPr>
                <w:rFonts w:eastAsia="Calibri"/>
                <w:b/>
                <w:bCs/>
                <w:sz w:val="22"/>
                <w:szCs w:val="22"/>
                <w:lang w:val="ro-RO"/>
              </w:rPr>
              <w:t>Atribuţiile Agenţiei Naţionale pentru Reglementare în Energetică</w:t>
            </w:r>
          </w:p>
          <w:p w14:paraId="2001EB4E" w14:textId="3CC73FC1"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(1) Agenţia Naţională pentru Reglementare în Energetică:</w:t>
            </w:r>
          </w:p>
          <w:p w14:paraId="42E59266" w14:textId="5B1D0FCA"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65033827" w14:textId="53A2D565"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e</w:t>
            </w:r>
            <w:r w:rsidRPr="00EF37BA">
              <w:rPr>
                <w:rFonts w:eastAsia="Calibri"/>
                <w:sz w:val="22"/>
                <w:szCs w:val="22"/>
                <w:vertAlign w:val="superscript"/>
                <w:lang w:val="ro-RO"/>
              </w:rPr>
              <w:t>1</w:t>
            </w:r>
            <w:r w:rsidRPr="00EF37BA">
              <w:rPr>
                <w:rFonts w:eastAsia="Calibri"/>
                <w:sz w:val="22"/>
                <w:szCs w:val="22"/>
                <w:lang w:val="ro-RO"/>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28E17283" w14:textId="7692F948"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lastRenderedPageBreak/>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13186BFD" w14:textId="77777777" w:rsidR="00AF2440" w:rsidRPr="00EF37BA" w:rsidRDefault="00AF2440" w:rsidP="001E344E">
            <w:pPr>
              <w:pStyle w:val="ListParagraph"/>
              <w:ind w:left="-14" w:firstLine="0"/>
              <w:rPr>
                <w:rFonts w:eastAsia="Calibri"/>
                <w:sz w:val="22"/>
                <w:szCs w:val="22"/>
                <w:lang w:val="ro-RO"/>
              </w:rPr>
            </w:pPr>
          </w:p>
          <w:p w14:paraId="5958DC7D" w14:textId="04ACE030" w:rsidR="00AF2440" w:rsidRPr="004028B0" w:rsidRDefault="00AF2440" w:rsidP="001E344E">
            <w:pPr>
              <w:pStyle w:val="ListParagraph"/>
              <w:ind w:left="-14" w:firstLine="0"/>
              <w:rPr>
                <w:rFonts w:eastAsia="Calibri"/>
                <w:b/>
                <w:bCs/>
                <w:sz w:val="22"/>
                <w:szCs w:val="22"/>
                <w:lang w:val="ro-RO"/>
              </w:rPr>
            </w:pPr>
            <w:r w:rsidRPr="00EF37BA">
              <w:rPr>
                <w:rFonts w:eastAsia="Calibri"/>
                <w:b/>
                <w:bCs/>
                <w:sz w:val="22"/>
                <w:szCs w:val="22"/>
                <w:lang w:val="ro-RO"/>
              </w:rPr>
              <w:t>Articolul 20.</w:t>
            </w:r>
            <w:r w:rsidRPr="00EF37BA">
              <w:rPr>
                <w:rFonts w:eastAsia="Calibri"/>
                <w:sz w:val="22"/>
                <w:szCs w:val="22"/>
                <w:lang w:val="ro-RO"/>
              </w:rPr>
              <w:t xml:space="preserve"> </w:t>
            </w:r>
            <w:r w:rsidRPr="004028B0">
              <w:rPr>
                <w:rFonts w:eastAsia="Calibri"/>
                <w:b/>
                <w:bCs/>
                <w:sz w:val="22"/>
                <w:szCs w:val="22"/>
                <w:lang w:val="ro-RO"/>
              </w:rPr>
              <w:t>Cerinţe generale</w:t>
            </w:r>
          </w:p>
          <w:p w14:paraId="34F72035" w14:textId="6C6AD421"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(1) Licenţele în domeniul energiei din surse regenerabile se eliberează în conformitate cu procedura stabilită în Legea nr. 160/2011 privind reglementarea prin autorizare a activităţii de întreprinzător şi în legile speciale.</w:t>
            </w:r>
          </w:p>
          <w:p w14:paraId="70EC8370" w14:textId="3FE63C78"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(2) Actele necesare pentru iniţierea şi desfăşurarea activităţii în domeniul energiei din surse regenerabile se eliberează de către autorităţile publice în baza unor reguli obiective, transparente, proporţionale şi nediscriminatorii.</w:t>
            </w:r>
          </w:p>
          <w:p w14:paraId="2E8526DA" w14:textId="3C7B61B0" w:rsidR="00AF2440" w:rsidRPr="00EF37BA" w:rsidRDefault="00AF2440" w:rsidP="001E344E">
            <w:pPr>
              <w:pStyle w:val="ListParagraph"/>
              <w:ind w:left="-14" w:firstLine="0"/>
              <w:contextualSpacing w:val="0"/>
              <w:rPr>
                <w:rFonts w:eastAsia="Calibri"/>
                <w:sz w:val="22"/>
                <w:szCs w:val="22"/>
                <w:lang w:val="ro-RO"/>
              </w:rPr>
            </w:pPr>
            <w:r w:rsidRPr="00EF37BA">
              <w:rPr>
                <w:rFonts w:eastAsia="Calibri"/>
                <w:sz w:val="22"/>
                <w:szCs w:val="22"/>
                <w:lang w:val="ro-RO"/>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453053EF" w14:textId="5B5FAD7A" w:rsidR="00AF2440" w:rsidRPr="00EF37BA" w:rsidRDefault="00AF2440" w:rsidP="001E344E">
            <w:pPr>
              <w:pStyle w:val="ListParagraph"/>
              <w:ind w:left="0" w:firstLine="0"/>
              <w:contextualSpacing w:val="0"/>
              <w:rPr>
                <w:rFonts w:eastAsia="Calibri"/>
                <w:sz w:val="22"/>
                <w:szCs w:val="22"/>
                <w:lang w:val="ro-RO"/>
              </w:rPr>
            </w:pPr>
          </w:p>
          <w:p w14:paraId="2AFEA1AF" w14:textId="794ABD47" w:rsidR="00AF2440" w:rsidRPr="00EF37BA" w:rsidRDefault="00AF2440" w:rsidP="001E344E">
            <w:pPr>
              <w:pStyle w:val="ListParagraph"/>
              <w:ind w:left="-14" w:firstLine="14"/>
              <w:jc w:val="left"/>
              <w:rPr>
                <w:rFonts w:eastAsia="Calibri"/>
                <w:sz w:val="22"/>
                <w:szCs w:val="22"/>
                <w:lang w:val="ro-RO"/>
              </w:rPr>
            </w:pPr>
            <w:r w:rsidRPr="00EF37BA">
              <w:rPr>
                <w:rFonts w:eastAsia="Calibri"/>
                <w:b/>
                <w:bCs/>
                <w:sz w:val="22"/>
                <w:szCs w:val="22"/>
                <w:lang w:val="ro-RO"/>
              </w:rPr>
              <w:t>Articolul 21.</w:t>
            </w:r>
            <w:r w:rsidRPr="00EF37BA">
              <w:rPr>
                <w:rFonts w:eastAsia="Calibri"/>
                <w:sz w:val="22"/>
                <w:szCs w:val="22"/>
                <w:lang w:val="ro-RO"/>
              </w:rPr>
              <w:t xml:space="preserve">  </w:t>
            </w:r>
            <w:r w:rsidRPr="004028B0">
              <w:rPr>
                <w:rFonts w:eastAsia="Calibri"/>
                <w:b/>
                <w:bCs/>
                <w:sz w:val="22"/>
                <w:szCs w:val="22"/>
                <w:lang w:val="ro-RO"/>
              </w:rPr>
              <w:t>Activităţile pentru care se acordă licenţe</w:t>
            </w:r>
          </w:p>
          <w:p w14:paraId="1F9A0A55" w14:textId="5A7153D2"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(1) Producerea energiei electrice din surse regenerabile, producerea energiei termice din surse regenerabile, producerea biogazului ce urmează a fi livrat în reţelele de gaze naturale se supun licenţierii.</w:t>
            </w:r>
          </w:p>
          <w:p w14:paraId="3D3171DB"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w:t>
            </w:r>
            <w:r w:rsidRPr="00EF37BA">
              <w:rPr>
                <w:rFonts w:eastAsia="Calibri"/>
                <w:sz w:val="22"/>
                <w:szCs w:val="22"/>
                <w:lang w:val="ro-RO"/>
              </w:rPr>
              <w:lastRenderedPageBreak/>
              <w:t>care confirmă că dispune de centrală electrică. În acest caz, dacă în termen de 4 ani de la obţinerea licenţei titularul de licenţă nu a finalizat construcţia centralei electrice, licenţa eliberată acestuia se retrage din oficiu prin hotărîrea Agenției.</w:t>
            </w:r>
          </w:p>
          <w:p w14:paraId="1BB0459C"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3159C7FD"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 xml:space="preserve">(4)- </w:t>
            </w:r>
            <w:r w:rsidRPr="00EF37BA">
              <w:rPr>
                <w:rFonts w:eastAsia="Calibri"/>
                <w:i/>
                <w:iCs/>
                <w:sz w:val="22"/>
                <w:szCs w:val="22"/>
                <w:lang w:val="ro-RO"/>
              </w:rPr>
              <w:t>abrogat.</w:t>
            </w:r>
          </w:p>
          <w:p w14:paraId="06286B19"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2EC63C2E" w14:textId="60B8B860"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 xml:space="preserve">(6) Activitatea de producere a biocarburantului ce urmează a fi procurat de importatorii de produse petroliere principale sau, la decizia producătorului este </w:t>
            </w:r>
            <w:r w:rsidRPr="00EF37BA">
              <w:rPr>
                <w:rFonts w:eastAsia="Calibri"/>
                <w:sz w:val="22"/>
                <w:szCs w:val="22"/>
                <w:lang w:val="ro-RO"/>
              </w:rPr>
              <w:lastRenderedPageBreak/>
              <w:t>exportată pe piețele externe, se desfășoară de persoanelor care întrunesc următoarele condiții:</w:t>
            </w:r>
          </w:p>
          <w:p w14:paraId="05FF872F"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a) sînt înregistrate în Republica Moldova, prezintă documentul confirmativ în acest sens şi nu sînt în procedură de insolvabilitate;</w:t>
            </w:r>
          </w:p>
          <w:p w14:paraId="36F1BAB7"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b) prezintă raportul financiar pentru anul precedent, în cazul persoanei juridice care activează, sau extras din contul bancar, în cazul iniţierii afacerii;</w:t>
            </w:r>
          </w:p>
          <w:p w14:paraId="7294D180"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c) certifică calitatea biocarburantului produs prin intermediul certificatului de conformitate;</w:t>
            </w:r>
          </w:p>
          <w:p w14:paraId="1EFACBC6" w14:textId="2986255A"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d) sunt înregistrate în registrul producătorilor de biocarburanți, stabilit conform art. 14, alin. (1), lit. b</w:t>
            </w:r>
            <w:r w:rsidRPr="00EF37BA">
              <w:rPr>
                <w:rFonts w:eastAsia="Calibri"/>
                <w:sz w:val="22"/>
                <w:szCs w:val="22"/>
                <w:vertAlign w:val="superscript"/>
                <w:lang w:val="ro-RO"/>
              </w:rPr>
              <w:t>3</w:t>
            </w:r>
            <w:r w:rsidRPr="00EF37BA">
              <w:rPr>
                <w:rFonts w:eastAsia="Calibri"/>
                <w:sz w:val="22"/>
                <w:szCs w:val="22"/>
                <w:lang w:val="ro-RO"/>
              </w:rPr>
              <w:t>).</w:t>
            </w:r>
          </w:p>
          <w:p w14:paraId="368DE8FC"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2FBF6CD0"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656FEEA4"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 xml:space="preserve"> (9) Termenul de valabilitate a licenţelor pentru genurile de activitate prevăzute la alin. (1) este de 25 de ani.</w:t>
            </w:r>
          </w:p>
          <w:p w14:paraId="1222FFBE" w14:textId="77777777" w:rsidR="00AF2440" w:rsidRPr="00EF37BA" w:rsidRDefault="00AF2440" w:rsidP="001E344E">
            <w:pPr>
              <w:pStyle w:val="ListParagraph"/>
              <w:ind w:left="-14" w:hanging="90"/>
              <w:rPr>
                <w:rFonts w:eastAsia="Calibri"/>
                <w:sz w:val="22"/>
                <w:szCs w:val="22"/>
                <w:lang w:val="ro-RO"/>
              </w:rPr>
            </w:pPr>
          </w:p>
          <w:p w14:paraId="6B699D70" w14:textId="2FD4C593" w:rsidR="00AF2440" w:rsidRPr="004028B0" w:rsidRDefault="00AF2440" w:rsidP="004028B0">
            <w:pPr>
              <w:pStyle w:val="ListParagraph"/>
              <w:ind w:left="-14" w:firstLine="14"/>
              <w:rPr>
                <w:rFonts w:eastAsia="Calibri"/>
                <w:b/>
                <w:bCs/>
                <w:sz w:val="22"/>
                <w:szCs w:val="22"/>
                <w:lang w:val="ro-RO"/>
              </w:rPr>
            </w:pPr>
            <w:r w:rsidRPr="00EF37BA">
              <w:rPr>
                <w:rFonts w:eastAsia="Calibri"/>
                <w:b/>
                <w:bCs/>
                <w:sz w:val="22"/>
                <w:szCs w:val="22"/>
                <w:lang w:val="ro-RO"/>
              </w:rPr>
              <w:t>Articolul 22</w:t>
            </w:r>
            <w:r w:rsidRPr="00EF37BA">
              <w:rPr>
                <w:rFonts w:eastAsia="Calibri"/>
                <w:b/>
                <w:bCs/>
                <w:i/>
                <w:iCs/>
                <w:sz w:val="22"/>
                <w:szCs w:val="22"/>
                <w:lang w:val="ro-RO"/>
              </w:rPr>
              <w:t>.</w:t>
            </w:r>
            <w:r w:rsidRPr="00EF37BA">
              <w:rPr>
                <w:rFonts w:eastAsia="Calibri"/>
                <w:sz w:val="22"/>
                <w:szCs w:val="22"/>
                <w:lang w:val="ro-RO"/>
              </w:rPr>
              <w:t xml:space="preserve"> </w:t>
            </w:r>
            <w:r w:rsidRPr="004028B0">
              <w:rPr>
                <w:rFonts w:eastAsia="Calibri"/>
                <w:b/>
                <w:bCs/>
                <w:sz w:val="22"/>
                <w:szCs w:val="22"/>
                <w:lang w:val="ro-RO"/>
              </w:rPr>
              <w:t>Mijloacele tehnice şi dispozitivele care funcţionează pe bază de biocombustibil                     solid şi biocarburant</w:t>
            </w:r>
          </w:p>
          <w:p w14:paraId="4F3E8F56"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 xml:space="preserve">(1) Mijloacele tehnice şi dispozitivele care, în conformitate cu documentaţia tehnică ataşată, consumă </w:t>
            </w:r>
            <w:r w:rsidRPr="00EF37BA">
              <w:rPr>
                <w:rFonts w:eastAsia="Calibri"/>
                <w:sz w:val="22"/>
                <w:szCs w:val="22"/>
                <w:lang w:val="ro-RO"/>
              </w:rPr>
              <w:lastRenderedPageBreak/>
              <w:t>cel puţin un tip de biocombustibil solid sau de biocarburant ori un amestec cu combustibil fosil fac parte din categoria de mijloace tehnice şi dispozitive care funcţionează pe bază de biocombustibil solid sau de biocarburant.</w:t>
            </w:r>
          </w:p>
          <w:p w14:paraId="613F63BC"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(2) Caracteristicile de funcționare pe bază de  biocombustibil solid sau de biocarburant a mijloacelor tehnice şi a dispozitivelor se confirmă prin documentele emise de producătorul de astfel de mijloace tehnice şi dispozitive.</w:t>
            </w:r>
          </w:p>
          <w:p w14:paraId="164B3BC6" w14:textId="77777777" w:rsidR="00AF2440" w:rsidRPr="00EF37BA" w:rsidRDefault="00AF2440" w:rsidP="001E344E">
            <w:pPr>
              <w:pStyle w:val="ListParagraph"/>
              <w:ind w:left="-14" w:firstLine="14"/>
              <w:rPr>
                <w:rFonts w:eastAsia="Calibri"/>
                <w:sz w:val="22"/>
                <w:szCs w:val="22"/>
                <w:lang w:val="ro-RO"/>
              </w:rPr>
            </w:pPr>
            <w:r w:rsidRPr="00EF37BA">
              <w:rPr>
                <w:rFonts w:eastAsia="Calibri"/>
                <w:sz w:val="22"/>
                <w:szCs w:val="22"/>
                <w:lang w:val="ro-RO"/>
              </w:rPr>
              <w:t>(3) Mijloacele tehnice și dispozitivele pot fi reutilate pentru a asigura funcţionarea acestora pe bază de biocombustibil solid sau de biocarburant, cu respectarea cerinţelor de mediu şi de securitate.</w:t>
            </w:r>
          </w:p>
          <w:p w14:paraId="008EFA90" w14:textId="567743B7" w:rsidR="00AF2440" w:rsidRPr="00EF37BA" w:rsidRDefault="00AF2440" w:rsidP="001E344E">
            <w:pPr>
              <w:pStyle w:val="ListParagraph"/>
              <w:ind w:left="-14" w:firstLine="14"/>
              <w:contextualSpacing w:val="0"/>
              <w:rPr>
                <w:rFonts w:eastAsia="Calibri"/>
                <w:sz w:val="22"/>
                <w:szCs w:val="22"/>
                <w:lang w:val="ro-RO"/>
              </w:rPr>
            </w:pPr>
            <w:r w:rsidRPr="00EF37BA">
              <w:rPr>
                <w:rFonts w:eastAsia="Calibri"/>
                <w:sz w:val="22"/>
                <w:szCs w:val="22"/>
                <w:lang w:val="ro-RO"/>
              </w:rPr>
              <w:t>(4) Reutilarea mijloacelor tehnice şi a dispozitivelor în conformitate cu alin. (3) se confirmă prin documente emise de agentul economic care a executat reutilarea.</w:t>
            </w:r>
          </w:p>
          <w:p w14:paraId="6A10D063" w14:textId="77777777" w:rsidR="00AF2440" w:rsidRPr="00EF37BA" w:rsidRDefault="00AF2440" w:rsidP="001E344E">
            <w:pPr>
              <w:pStyle w:val="ListParagraph"/>
              <w:ind w:left="0" w:firstLine="0"/>
              <w:contextualSpacing w:val="0"/>
              <w:rPr>
                <w:rFonts w:eastAsia="Calibri"/>
                <w:sz w:val="22"/>
                <w:szCs w:val="22"/>
                <w:lang w:val="ro-RO"/>
              </w:rPr>
            </w:pPr>
          </w:p>
          <w:p w14:paraId="3CA07381" w14:textId="081489FD" w:rsidR="00AF2440" w:rsidRPr="004028B0" w:rsidRDefault="00AF2440" w:rsidP="00EF37BA">
            <w:pPr>
              <w:pStyle w:val="ListParagraph"/>
              <w:ind w:left="0" w:hanging="14"/>
              <w:rPr>
                <w:b/>
                <w:sz w:val="22"/>
                <w:szCs w:val="22"/>
                <w:lang w:val="ro-RO"/>
              </w:rPr>
            </w:pPr>
            <w:r w:rsidRPr="00EF37BA">
              <w:rPr>
                <w:b/>
                <w:sz w:val="22"/>
                <w:szCs w:val="22"/>
                <w:lang w:val="ro-RO"/>
              </w:rPr>
              <w:t>Articolul 17.</w:t>
            </w:r>
            <w:r w:rsidRPr="00EF37BA">
              <w:rPr>
                <w:bCs/>
                <w:sz w:val="22"/>
                <w:szCs w:val="22"/>
                <w:lang w:val="ro-RO"/>
              </w:rPr>
              <w:t xml:space="preserve"> </w:t>
            </w:r>
            <w:r w:rsidRPr="004028B0">
              <w:rPr>
                <w:b/>
                <w:sz w:val="22"/>
                <w:szCs w:val="22"/>
                <w:lang w:val="ro-RO"/>
              </w:rPr>
              <w:t>Atribuţiile autorităţilor publice centrale şi locale cu privire la încălzirea şi răcirea centralizată</w:t>
            </w:r>
          </w:p>
          <w:p w14:paraId="1A31792F" w14:textId="2CE706AD" w:rsidR="00AF2440" w:rsidRPr="00EF37BA" w:rsidRDefault="00AF2440" w:rsidP="001E344E">
            <w:pPr>
              <w:pStyle w:val="ListParagraph"/>
              <w:ind w:left="0" w:hanging="14"/>
              <w:rPr>
                <w:bCs/>
                <w:sz w:val="22"/>
                <w:szCs w:val="22"/>
                <w:lang w:val="ro-RO"/>
              </w:rPr>
            </w:pPr>
            <w:r w:rsidRPr="00EF37BA">
              <w:rPr>
                <w:bCs/>
                <w:sz w:val="22"/>
                <w:szCs w:val="22"/>
                <w:lang w:val="ro-RO"/>
              </w:rPr>
              <w:t>(1) Guvernul și autoritățile administrației publice locale, în activitățile de urbanism și amenajare a teritoriului, promovează sistemul eficient de alimentare centralizată cu energie termică și de răcire și cogenerarea de înaltă eficiență, în sensul Legii 139/2018 cu privire la eficiența energetică, și iau în considerare rezultatele evaluării ample a potențialului național de punere în aplicare a cogenerării de înaltă eficiență și a sistemului eficient de alimentare centralizată cu energie termică și de răcire, elaborată în conformitate cu art. 24 a Legii 139/2018 cu privire la eficiența energetică.</w:t>
            </w:r>
          </w:p>
          <w:p w14:paraId="51F2C173" w14:textId="6B28A38C" w:rsidR="00AF2440" w:rsidRPr="00EF37BA" w:rsidRDefault="00AF2440" w:rsidP="001E344E">
            <w:pPr>
              <w:pStyle w:val="ListParagraph"/>
              <w:ind w:left="0" w:hanging="14"/>
              <w:rPr>
                <w:bCs/>
                <w:sz w:val="22"/>
                <w:szCs w:val="22"/>
                <w:lang w:val="ro-RO"/>
              </w:rPr>
            </w:pPr>
            <w:r w:rsidRPr="00EF37BA">
              <w:rPr>
                <w:bCs/>
                <w:sz w:val="22"/>
                <w:szCs w:val="22"/>
                <w:lang w:val="ro-RO"/>
              </w:rPr>
              <w:t xml:space="preserve">(2) La planificarea, proiectarea, construirea şi/sau renovarea zonelor industriale, comerciale sau rezidențiale, autoritățile administrației publice locale iau în considerare combinarea optimă a tehnologiilor și echipamentelor de eficiență înaltă, de valorificare a energiei regenerabile, sistemul eficient de alimentare centralizată cu energie termică și de răcire, în conformitate cu prevederile și obligațiile stabilite în prezenta lege, Legea 92/2014 privind energia termică și </w:t>
            </w:r>
            <w:r w:rsidRPr="00EF37BA">
              <w:rPr>
                <w:bCs/>
                <w:sz w:val="22"/>
                <w:szCs w:val="22"/>
                <w:lang w:val="ro-RO"/>
              </w:rPr>
              <w:lastRenderedPageBreak/>
              <w:t>promovarea cogenerării și Legea 128/2014 privind performanța energetică a clădirilor.</w:t>
            </w:r>
          </w:p>
          <w:p w14:paraId="613E84BA" w14:textId="11ED26B6" w:rsidR="00AF2440" w:rsidRPr="00EF37BA" w:rsidRDefault="00AF2440" w:rsidP="001E344E">
            <w:pPr>
              <w:pStyle w:val="ListParagraph"/>
              <w:ind w:left="0" w:hanging="14"/>
              <w:rPr>
                <w:bCs/>
                <w:sz w:val="22"/>
                <w:szCs w:val="22"/>
                <w:lang w:val="ro-RO"/>
              </w:rPr>
            </w:pPr>
            <w:r w:rsidRPr="00EF37BA">
              <w:rPr>
                <w:bCs/>
                <w:sz w:val="22"/>
                <w:szCs w:val="22"/>
                <w:lang w:val="ro-RO"/>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0277205B" w14:textId="77777777" w:rsidR="00AF2440" w:rsidRPr="00EF37BA" w:rsidRDefault="00AF2440" w:rsidP="001E344E">
            <w:pPr>
              <w:pStyle w:val="ListParagraph"/>
              <w:ind w:left="0" w:hanging="14"/>
              <w:rPr>
                <w:bCs/>
                <w:sz w:val="22"/>
                <w:szCs w:val="22"/>
                <w:lang w:val="ro-RO"/>
              </w:rPr>
            </w:pPr>
            <w:r w:rsidRPr="00EF37BA">
              <w:rPr>
                <w:bCs/>
                <w:sz w:val="22"/>
                <w:szCs w:val="22"/>
                <w:lang w:val="ro-RO"/>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05FC934B" w14:textId="39DECCB8" w:rsidR="00AF2440" w:rsidRPr="00EF37BA" w:rsidRDefault="00AF2440" w:rsidP="001E344E">
            <w:pPr>
              <w:pStyle w:val="ListParagraph"/>
              <w:ind w:left="0" w:hanging="14"/>
              <w:contextualSpacing w:val="0"/>
              <w:rPr>
                <w:bCs/>
                <w:sz w:val="22"/>
                <w:szCs w:val="22"/>
                <w:lang w:val="ro-RO"/>
              </w:rPr>
            </w:pPr>
            <w:r w:rsidRPr="00EF37BA">
              <w:rPr>
                <w:bCs/>
                <w:sz w:val="22"/>
                <w:szCs w:val="22"/>
                <w:lang w:val="ro-RO"/>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2ABA5712" w14:textId="1D86E0F8" w:rsidR="00AF2440" w:rsidRPr="00EF37BA" w:rsidRDefault="00AF2440" w:rsidP="001E344E">
            <w:pPr>
              <w:pStyle w:val="ListParagraph"/>
              <w:ind w:left="0" w:hanging="14"/>
              <w:contextualSpacing w:val="0"/>
              <w:rPr>
                <w:bCs/>
                <w:sz w:val="22"/>
                <w:szCs w:val="22"/>
                <w:lang w:val="ro-RO"/>
              </w:rPr>
            </w:pPr>
            <w:r w:rsidRPr="00EF37BA">
              <w:rPr>
                <w:bCs/>
                <w:sz w:val="22"/>
                <w:szCs w:val="22"/>
                <w:lang w:val="ro-RO"/>
              </w:rPr>
              <w:t>(6)  Autoritățile administrației publice locale de toate nivelurile, la eliberarea certificatului de urbanism pentru proiectare, conform prevederilor Legii 163/2010 privind autorizarea executării lucrărilor de construcție, pentru clădirile de locuit cu mai multe apartamente noi, clădirile cu destinație mixtă sau alt tip de clădiri noi, după cum sunt specificate în art. 3, alin. (2) a Legii 128/2014 privind performanța energetică a clădirilor, iau în considerare prevederile de la art. 26</w:t>
            </w:r>
            <w:r w:rsidRPr="00EF37BA">
              <w:rPr>
                <w:bCs/>
                <w:sz w:val="22"/>
                <w:szCs w:val="22"/>
                <w:vertAlign w:val="superscript"/>
                <w:lang w:val="ro-RO"/>
              </w:rPr>
              <w:t>6</w:t>
            </w:r>
            <w:r w:rsidRPr="00EF37BA">
              <w:rPr>
                <w:bCs/>
                <w:sz w:val="22"/>
                <w:szCs w:val="22"/>
                <w:lang w:val="ro-RO"/>
              </w:rPr>
              <w:t>, alin. (8).</w:t>
            </w:r>
          </w:p>
          <w:p w14:paraId="5A42E3FC" w14:textId="77777777" w:rsidR="00EF37BA" w:rsidRDefault="00EF37BA" w:rsidP="00EF37BA">
            <w:pPr>
              <w:rPr>
                <w:b/>
                <w:lang w:val="ro-RO"/>
              </w:rPr>
            </w:pPr>
          </w:p>
          <w:p w14:paraId="6A0E1A8E" w14:textId="38EF9564" w:rsidR="00AF2440" w:rsidRPr="00EF37BA" w:rsidRDefault="00AF2440" w:rsidP="00EF37BA">
            <w:pPr>
              <w:jc w:val="both"/>
              <w:rPr>
                <w:bCs/>
                <w:lang w:val="ro-RO"/>
              </w:rPr>
            </w:pPr>
            <w:r w:rsidRPr="00EF37BA">
              <w:rPr>
                <w:b/>
                <w:lang w:val="ro-RO"/>
              </w:rPr>
              <w:t>Articolul 16.</w:t>
            </w:r>
            <w:r w:rsidRPr="00EF37BA">
              <w:rPr>
                <w:bCs/>
                <w:lang w:val="ro-RO"/>
              </w:rPr>
              <w:t xml:space="preserve"> </w:t>
            </w:r>
            <w:r w:rsidRPr="004028B0">
              <w:rPr>
                <w:b/>
                <w:lang w:val="ro-RO"/>
              </w:rPr>
              <w:t>Atribuţiile autorităților publice centrale şi locale în domeniul construcţiilor</w:t>
            </w:r>
          </w:p>
          <w:p w14:paraId="1F98C123" w14:textId="18610D88" w:rsidR="00AF2440" w:rsidRPr="00EF37BA" w:rsidRDefault="00AF2440" w:rsidP="001E344E">
            <w:pPr>
              <w:pStyle w:val="ListParagraph"/>
              <w:ind w:left="76" w:hanging="14"/>
              <w:rPr>
                <w:bCs/>
                <w:sz w:val="22"/>
                <w:szCs w:val="22"/>
                <w:lang w:val="ro-RO"/>
              </w:rPr>
            </w:pPr>
            <w:r w:rsidRPr="00EF37BA">
              <w:rPr>
                <w:bCs/>
                <w:sz w:val="22"/>
                <w:szCs w:val="22"/>
                <w:lang w:val="ro-RO"/>
              </w:rPr>
              <w:t xml:space="preserve">(1) Organul central de specialitate al administrației publice în domeniul construcțiilor, în cooperare cu organul central de specialitate al administrației publice în domeniul energeticii, instituția publică de suport, </w:t>
            </w:r>
            <w:r w:rsidRPr="00EF37BA">
              <w:rPr>
                <w:bCs/>
                <w:sz w:val="22"/>
                <w:szCs w:val="22"/>
                <w:lang w:val="ro-RO"/>
              </w:rPr>
              <w:lastRenderedPageBreak/>
              <w:t>autoritățile publice locale, adoptă și implementează reglementări, normative în construcții, standarde și coduri în domeniul construcțiilor care promovează eficiența energetică și consumul de energiei din surse regenerabile în construcții.</w:t>
            </w:r>
          </w:p>
          <w:p w14:paraId="31CE9B7F" w14:textId="36BF7B75" w:rsidR="00AF2440" w:rsidRPr="00EF37BA" w:rsidRDefault="00AF2440" w:rsidP="001E344E">
            <w:pPr>
              <w:pStyle w:val="ListParagraph"/>
              <w:ind w:left="76" w:hanging="14"/>
              <w:rPr>
                <w:bCs/>
                <w:sz w:val="22"/>
                <w:szCs w:val="22"/>
                <w:lang w:val="ro-RO"/>
              </w:rPr>
            </w:pPr>
            <w:r w:rsidRPr="00EF37BA">
              <w:rPr>
                <w:bCs/>
                <w:sz w:val="22"/>
                <w:szCs w:val="22"/>
                <w:lang w:val="ro-RO"/>
              </w:rPr>
              <w:t>(2) Prin reglementările, codurile și normativele în construcții, Guvernul şi autoritățile administrației publice locale promovează sistemul eficient de alimentare centralizată cu energie termică și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45AB55D9" w14:textId="2085F277" w:rsidR="00AF2440" w:rsidRPr="00EF37BA" w:rsidRDefault="00AF2440" w:rsidP="001E344E">
            <w:pPr>
              <w:pStyle w:val="ListParagraph"/>
              <w:ind w:left="76" w:hanging="14"/>
              <w:rPr>
                <w:bCs/>
                <w:sz w:val="22"/>
                <w:szCs w:val="22"/>
                <w:lang w:val="ro-RO"/>
              </w:rPr>
            </w:pPr>
            <w:r w:rsidRPr="00EF37BA">
              <w:rPr>
                <w:bCs/>
                <w:sz w:val="22"/>
                <w:szCs w:val="22"/>
                <w:lang w:val="ro-RO"/>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p w14:paraId="5909491C" w14:textId="77777777" w:rsidR="00AF2440" w:rsidRPr="00EF37BA" w:rsidRDefault="00AF2440" w:rsidP="001E344E">
            <w:pPr>
              <w:pStyle w:val="ListParagraph"/>
              <w:ind w:left="0" w:firstLine="0"/>
              <w:contextualSpacing w:val="0"/>
              <w:rPr>
                <w:bCs/>
                <w:sz w:val="22"/>
                <w:szCs w:val="22"/>
                <w:lang w:val="ro-RO"/>
              </w:rPr>
            </w:pPr>
          </w:p>
          <w:p w14:paraId="5446AADC" w14:textId="4D507A23" w:rsidR="00AF2440" w:rsidRPr="00EF37BA" w:rsidRDefault="00AF2440" w:rsidP="001E344E">
            <w:pPr>
              <w:pStyle w:val="ListParagraph"/>
              <w:ind w:left="0" w:firstLine="0"/>
              <w:contextualSpacing w:val="0"/>
              <w:rPr>
                <w:bCs/>
                <w:sz w:val="22"/>
                <w:szCs w:val="22"/>
                <w:lang w:val="ro-RO"/>
              </w:rPr>
            </w:pPr>
            <w:r w:rsidRPr="00EF37BA">
              <w:rPr>
                <w:b/>
                <w:sz w:val="22"/>
                <w:szCs w:val="22"/>
                <w:lang w:val="ro-RO"/>
              </w:rPr>
              <w:t>Articolul 26</w:t>
            </w:r>
            <w:r w:rsidRPr="00EF37BA">
              <w:rPr>
                <w:b/>
                <w:sz w:val="22"/>
                <w:szCs w:val="22"/>
                <w:vertAlign w:val="superscript"/>
                <w:lang w:val="ro-RO"/>
              </w:rPr>
              <w:t>3</w:t>
            </w:r>
            <w:r w:rsidRPr="00EF37BA">
              <w:rPr>
                <w:b/>
                <w:sz w:val="22"/>
                <w:szCs w:val="22"/>
                <w:lang w:val="ro-RO"/>
              </w:rPr>
              <w:t>.</w:t>
            </w:r>
            <w:r w:rsidRPr="00EF37BA">
              <w:rPr>
                <w:bCs/>
                <w:sz w:val="22"/>
                <w:szCs w:val="22"/>
                <w:lang w:val="ro-RO"/>
              </w:rPr>
              <w:t xml:space="preserve"> </w:t>
            </w:r>
            <w:r w:rsidRPr="004028B0">
              <w:rPr>
                <w:b/>
                <w:sz w:val="22"/>
                <w:szCs w:val="22"/>
                <w:lang w:val="ro-RO"/>
              </w:rPr>
              <w:t>Creșterea consumului de energie regenerabilă în sectorul de încălzire și răcire</w:t>
            </w:r>
          </w:p>
          <w:p w14:paraId="19FF2B4E" w14:textId="3F2403F8" w:rsidR="00AF2440" w:rsidRPr="00EF37BA" w:rsidRDefault="00AF2440" w:rsidP="001E344E">
            <w:pPr>
              <w:pStyle w:val="ListParagraph"/>
              <w:ind w:left="0" w:firstLine="0"/>
              <w:contextualSpacing w:val="0"/>
              <w:rPr>
                <w:bCs/>
                <w:sz w:val="22"/>
                <w:szCs w:val="22"/>
                <w:lang w:val="ro-RO"/>
              </w:rPr>
            </w:pPr>
            <w:r w:rsidRPr="00EF37BA">
              <w:rPr>
                <w:bCs/>
                <w:sz w:val="22"/>
                <w:szCs w:val="22"/>
                <w:lang w:val="ro-RO"/>
              </w:rPr>
              <w:t>(6)</w:t>
            </w:r>
            <w:r w:rsidRPr="00EF37BA">
              <w:rPr>
                <w:bCs/>
                <w:sz w:val="22"/>
                <w:szCs w:val="22"/>
                <w:lang w:val="ro-RO"/>
              </w:rPr>
              <w:tab/>
              <w:t>Organul central de specialitate al administrației publice în domeniul energiei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 de răcire, realizată în conformitate cu prevederile art. 24, alin. (1) a Legii 139/2018 cu privire la eficiența energetică.</w:t>
            </w:r>
          </w:p>
          <w:p w14:paraId="6D2D164A" w14:textId="77777777" w:rsidR="00AF2440" w:rsidRPr="00EF37BA" w:rsidRDefault="00AF2440" w:rsidP="001E344E">
            <w:pPr>
              <w:pStyle w:val="ListParagraph"/>
              <w:ind w:left="0" w:firstLine="0"/>
              <w:contextualSpacing w:val="0"/>
              <w:rPr>
                <w:rFonts w:eastAsia="Calibri"/>
                <w:sz w:val="22"/>
                <w:szCs w:val="22"/>
                <w:lang w:val="ro-RO"/>
              </w:rPr>
            </w:pPr>
          </w:p>
        </w:tc>
        <w:tc>
          <w:tcPr>
            <w:tcW w:w="1404" w:type="dxa"/>
            <w:shd w:val="clear" w:color="auto" w:fill="auto"/>
          </w:tcPr>
          <w:p w14:paraId="75BD159B" w14:textId="7953B1B9" w:rsidR="00AF2440" w:rsidRPr="00EF37BA" w:rsidRDefault="00AF2440" w:rsidP="001E344E">
            <w:pPr>
              <w:rPr>
                <w:rFonts w:cs="Times New Roman"/>
                <w:lang w:val="ro-RO"/>
              </w:rPr>
            </w:pPr>
            <w:r w:rsidRPr="00EF37BA">
              <w:rPr>
                <w:rFonts w:cs="Times New Roman"/>
                <w:lang w:val="ro-RO"/>
              </w:rPr>
              <w:lastRenderedPageBreak/>
              <w:t>Compatibil</w:t>
            </w:r>
          </w:p>
          <w:p w14:paraId="71F2DDE8" w14:textId="77777777" w:rsidR="00AF2440" w:rsidRPr="00EF37BA" w:rsidRDefault="00AF2440" w:rsidP="001E344E">
            <w:pPr>
              <w:rPr>
                <w:rFonts w:cs="Times New Roman"/>
                <w:lang w:val="ro-RO"/>
              </w:rPr>
            </w:pPr>
          </w:p>
          <w:p w14:paraId="0D37FE34" w14:textId="77777777" w:rsidR="00AF2440" w:rsidRPr="00EF37BA" w:rsidRDefault="00AF2440" w:rsidP="001E344E">
            <w:pPr>
              <w:rPr>
                <w:rFonts w:cs="Times New Roman"/>
                <w:lang w:val="ro-RO"/>
              </w:rPr>
            </w:pPr>
          </w:p>
          <w:p w14:paraId="381FBA2D" w14:textId="77777777" w:rsidR="00AF2440" w:rsidRPr="00EF37BA" w:rsidRDefault="00AF2440" w:rsidP="001E344E">
            <w:pPr>
              <w:rPr>
                <w:rFonts w:cs="Times New Roman"/>
                <w:lang w:val="ro-RO"/>
              </w:rPr>
            </w:pPr>
          </w:p>
          <w:p w14:paraId="34362D69" w14:textId="77777777" w:rsidR="00AF2440" w:rsidRPr="00EF37BA" w:rsidRDefault="00AF2440" w:rsidP="001E344E">
            <w:pPr>
              <w:rPr>
                <w:rFonts w:cs="Times New Roman"/>
                <w:lang w:val="ro-RO"/>
              </w:rPr>
            </w:pPr>
          </w:p>
          <w:p w14:paraId="1D78DF8D" w14:textId="77777777" w:rsidR="00AF2440" w:rsidRPr="00EF37BA" w:rsidRDefault="00AF2440" w:rsidP="001E344E">
            <w:pPr>
              <w:rPr>
                <w:rFonts w:cs="Times New Roman"/>
                <w:lang w:val="ro-RO"/>
              </w:rPr>
            </w:pPr>
          </w:p>
          <w:p w14:paraId="4124E5DC" w14:textId="77777777" w:rsidR="00AF2440" w:rsidRPr="00EF37BA" w:rsidRDefault="00AF2440" w:rsidP="001E344E">
            <w:pPr>
              <w:rPr>
                <w:rFonts w:cs="Times New Roman"/>
                <w:lang w:val="ro-RO"/>
              </w:rPr>
            </w:pPr>
          </w:p>
          <w:p w14:paraId="3F930742" w14:textId="77777777" w:rsidR="00AF2440" w:rsidRPr="00EF37BA" w:rsidRDefault="00AF2440" w:rsidP="001E344E">
            <w:pPr>
              <w:rPr>
                <w:rFonts w:cs="Times New Roman"/>
                <w:lang w:val="ro-RO"/>
              </w:rPr>
            </w:pPr>
          </w:p>
          <w:p w14:paraId="068A3CC2" w14:textId="77777777" w:rsidR="00AF2440" w:rsidRPr="00EF37BA" w:rsidRDefault="00AF2440" w:rsidP="001E344E">
            <w:pPr>
              <w:rPr>
                <w:rFonts w:cs="Times New Roman"/>
                <w:lang w:val="ro-RO"/>
              </w:rPr>
            </w:pPr>
          </w:p>
          <w:p w14:paraId="0049806C" w14:textId="77777777" w:rsidR="00AF2440" w:rsidRPr="00EF37BA" w:rsidRDefault="00AF2440" w:rsidP="001E344E">
            <w:pPr>
              <w:rPr>
                <w:rFonts w:cs="Times New Roman"/>
                <w:lang w:val="ro-RO"/>
              </w:rPr>
            </w:pPr>
          </w:p>
          <w:p w14:paraId="1ED06D94" w14:textId="77777777" w:rsidR="00AF2440" w:rsidRPr="00EF37BA" w:rsidRDefault="00AF2440" w:rsidP="001E344E">
            <w:pPr>
              <w:rPr>
                <w:rFonts w:cs="Times New Roman"/>
                <w:lang w:val="ro-RO"/>
              </w:rPr>
            </w:pPr>
          </w:p>
          <w:p w14:paraId="3D087F0A" w14:textId="77777777" w:rsidR="00AF2440" w:rsidRPr="00EF37BA" w:rsidRDefault="00AF2440" w:rsidP="001E344E">
            <w:pPr>
              <w:rPr>
                <w:rFonts w:cs="Times New Roman"/>
                <w:lang w:val="ro-RO"/>
              </w:rPr>
            </w:pPr>
          </w:p>
          <w:p w14:paraId="09FE744F" w14:textId="77777777" w:rsidR="00AF2440" w:rsidRPr="00EF37BA" w:rsidRDefault="00AF2440" w:rsidP="001E344E">
            <w:pPr>
              <w:rPr>
                <w:rFonts w:cs="Times New Roman"/>
                <w:lang w:val="ro-RO"/>
              </w:rPr>
            </w:pPr>
          </w:p>
          <w:p w14:paraId="01C0ADBB" w14:textId="77777777" w:rsidR="00AF2440" w:rsidRPr="00EF37BA" w:rsidRDefault="00AF2440" w:rsidP="001E344E">
            <w:pPr>
              <w:rPr>
                <w:rFonts w:cs="Times New Roman"/>
                <w:lang w:val="ro-RO"/>
              </w:rPr>
            </w:pPr>
          </w:p>
          <w:p w14:paraId="57D586CB" w14:textId="77777777" w:rsidR="00AF2440" w:rsidRPr="00EF37BA" w:rsidRDefault="00AF2440" w:rsidP="001E344E">
            <w:pPr>
              <w:rPr>
                <w:rFonts w:cs="Times New Roman"/>
                <w:lang w:val="ro-RO"/>
              </w:rPr>
            </w:pPr>
          </w:p>
          <w:p w14:paraId="35A10BDD" w14:textId="77777777" w:rsidR="00AF2440" w:rsidRPr="00EF37BA" w:rsidRDefault="00AF2440" w:rsidP="001E344E">
            <w:pPr>
              <w:rPr>
                <w:rFonts w:cs="Times New Roman"/>
                <w:lang w:val="ro-RO"/>
              </w:rPr>
            </w:pPr>
          </w:p>
          <w:p w14:paraId="7E510043" w14:textId="77777777" w:rsidR="00AF2440" w:rsidRPr="00EF37BA" w:rsidRDefault="00AF2440" w:rsidP="001E344E">
            <w:pPr>
              <w:rPr>
                <w:rFonts w:cs="Times New Roman"/>
                <w:lang w:val="ro-RO"/>
              </w:rPr>
            </w:pPr>
          </w:p>
          <w:p w14:paraId="04840886" w14:textId="77777777" w:rsidR="00AF2440" w:rsidRPr="00EF37BA" w:rsidRDefault="00AF2440" w:rsidP="001E344E">
            <w:pPr>
              <w:rPr>
                <w:rFonts w:cs="Times New Roman"/>
                <w:lang w:val="ro-RO"/>
              </w:rPr>
            </w:pPr>
          </w:p>
          <w:p w14:paraId="5847ABA9" w14:textId="77777777" w:rsidR="00AF2440" w:rsidRPr="00EF37BA" w:rsidRDefault="00AF2440" w:rsidP="001E344E">
            <w:pPr>
              <w:rPr>
                <w:rFonts w:cs="Times New Roman"/>
                <w:lang w:val="ro-RO"/>
              </w:rPr>
            </w:pPr>
          </w:p>
          <w:p w14:paraId="509147F6" w14:textId="77777777" w:rsidR="00AF2440" w:rsidRPr="00EF37BA" w:rsidRDefault="00AF2440" w:rsidP="001E344E">
            <w:pPr>
              <w:rPr>
                <w:rFonts w:cs="Times New Roman"/>
                <w:lang w:val="ro-RO"/>
              </w:rPr>
            </w:pPr>
          </w:p>
          <w:p w14:paraId="708292D6" w14:textId="77777777" w:rsidR="00AF2440" w:rsidRPr="00EF37BA" w:rsidRDefault="00AF2440" w:rsidP="001E344E">
            <w:pPr>
              <w:rPr>
                <w:rFonts w:cs="Times New Roman"/>
                <w:lang w:val="ro-RO"/>
              </w:rPr>
            </w:pPr>
          </w:p>
          <w:p w14:paraId="5C482037" w14:textId="77777777" w:rsidR="00AF2440" w:rsidRPr="00EF37BA" w:rsidRDefault="00AF2440" w:rsidP="001E344E">
            <w:pPr>
              <w:rPr>
                <w:rFonts w:cs="Times New Roman"/>
                <w:lang w:val="ro-RO"/>
              </w:rPr>
            </w:pPr>
          </w:p>
          <w:p w14:paraId="5608BD37" w14:textId="77777777" w:rsidR="00AF2440" w:rsidRPr="00EF37BA" w:rsidRDefault="00AF2440" w:rsidP="001E344E">
            <w:pPr>
              <w:rPr>
                <w:rFonts w:cs="Times New Roman"/>
                <w:lang w:val="ro-RO"/>
              </w:rPr>
            </w:pPr>
          </w:p>
          <w:p w14:paraId="284FBBA7" w14:textId="77777777" w:rsidR="00AF2440" w:rsidRPr="00EF37BA" w:rsidRDefault="00AF2440" w:rsidP="001E344E">
            <w:pPr>
              <w:rPr>
                <w:rFonts w:cs="Times New Roman"/>
                <w:lang w:val="ro-RO"/>
              </w:rPr>
            </w:pPr>
          </w:p>
          <w:p w14:paraId="15DEB2E3" w14:textId="77777777" w:rsidR="00AF2440" w:rsidRPr="00EF37BA" w:rsidRDefault="00AF2440" w:rsidP="001E344E">
            <w:pPr>
              <w:rPr>
                <w:rFonts w:cs="Times New Roman"/>
                <w:lang w:val="ro-RO"/>
              </w:rPr>
            </w:pPr>
          </w:p>
          <w:p w14:paraId="1B81714E" w14:textId="77777777" w:rsidR="00AF2440" w:rsidRPr="00EF37BA" w:rsidRDefault="00AF2440" w:rsidP="001E344E">
            <w:pPr>
              <w:rPr>
                <w:rFonts w:cs="Times New Roman"/>
                <w:lang w:val="ro-RO"/>
              </w:rPr>
            </w:pPr>
          </w:p>
          <w:p w14:paraId="4FE471B6" w14:textId="77777777" w:rsidR="00AF2440" w:rsidRPr="00EF37BA" w:rsidRDefault="00AF2440" w:rsidP="001E344E">
            <w:pPr>
              <w:rPr>
                <w:rFonts w:cs="Times New Roman"/>
                <w:lang w:val="ro-RO"/>
              </w:rPr>
            </w:pPr>
          </w:p>
          <w:p w14:paraId="09EB2BB0" w14:textId="77777777" w:rsidR="00AF2440" w:rsidRPr="00EF37BA" w:rsidRDefault="00AF2440" w:rsidP="001E344E">
            <w:pPr>
              <w:rPr>
                <w:rFonts w:cs="Times New Roman"/>
                <w:lang w:val="ro-RO"/>
              </w:rPr>
            </w:pPr>
          </w:p>
          <w:p w14:paraId="1DF7A6E0" w14:textId="77777777" w:rsidR="00AF2440" w:rsidRPr="00EF37BA" w:rsidRDefault="00AF2440" w:rsidP="001E344E">
            <w:pPr>
              <w:rPr>
                <w:rFonts w:cs="Times New Roman"/>
                <w:lang w:val="ro-RO"/>
              </w:rPr>
            </w:pPr>
          </w:p>
          <w:p w14:paraId="40C9B219" w14:textId="77777777" w:rsidR="00AF2440" w:rsidRPr="00EF37BA" w:rsidRDefault="00AF2440" w:rsidP="001E344E">
            <w:pPr>
              <w:rPr>
                <w:rFonts w:cs="Times New Roman"/>
                <w:lang w:val="ro-RO"/>
              </w:rPr>
            </w:pPr>
          </w:p>
          <w:p w14:paraId="14C230F1" w14:textId="77777777" w:rsidR="00AF2440" w:rsidRPr="00EF37BA" w:rsidRDefault="00AF2440" w:rsidP="001E344E">
            <w:pPr>
              <w:rPr>
                <w:rFonts w:cs="Times New Roman"/>
                <w:lang w:val="ro-RO"/>
              </w:rPr>
            </w:pPr>
          </w:p>
          <w:p w14:paraId="78DC4871" w14:textId="77777777" w:rsidR="00AF2440" w:rsidRPr="00EF37BA" w:rsidRDefault="00AF2440" w:rsidP="001E344E">
            <w:pPr>
              <w:rPr>
                <w:rFonts w:cs="Times New Roman"/>
                <w:lang w:val="ro-RO"/>
              </w:rPr>
            </w:pPr>
          </w:p>
          <w:p w14:paraId="35D40E6A" w14:textId="77777777" w:rsidR="00AF2440" w:rsidRPr="00EF37BA" w:rsidRDefault="00AF2440" w:rsidP="001E344E">
            <w:pPr>
              <w:rPr>
                <w:rFonts w:cs="Times New Roman"/>
                <w:lang w:val="ro-RO"/>
              </w:rPr>
            </w:pPr>
          </w:p>
          <w:p w14:paraId="2339B99F" w14:textId="77777777" w:rsidR="00AF2440" w:rsidRPr="00EF37BA" w:rsidRDefault="00AF2440" w:rsidP="001E344E">
            <w:pPr>
              <w:rPr>
                <w:rFonts w:cs="Times New Roman"/>
                <w:lang w:val="ro-RO"/>
              </w:rPr>
            </w:pPr>
          </w:p>
          <w:p w14:paraId="7892DCAE" w14:textId="77777777" w:rsidR="00AF2440" w:rsidRPr="00EF37BA" w:rsidRDefault="00AF2440" w:rsidP="001E344E">
            <w:pPr>
              <w:rPr>
                <w:rFonts w:cs="Times New Roman"/>
                <w:lang w:val="ro-RO"/>
              </w:rPr>
            </w:pPr>
          </w:p>
          <w:p w14:paraId="3528E9D6" w14:textId="77777777" w:rsidR="00AF2440" w:rsidRPr="00EF37BA" w:rsidRDefault="00AF2440" w:rsidP="001E344E">
            <w:pPr>
              <w:rPr>
                <w:rFonts w:cs="Times New Roman"/>
                <w:lang w:val="ro-RO"/>
              </w:rPr>
            </w:pPr>
          </w:p>
          <w:p w14:paraId="7D9F7C7F" w14:textId="77777777" w:rsidR="00AF2440" w:rsidRPr="00EF37BA" w:rsidRDefault="00AF2440" w:rsidP="001E344E">
            <w:pPr>
              <w:rPr>
                <w:rFonts w:cs="Times New Roman"/>
                <w:lang w:val="ro-RO"/>
              </w:rPr>
            </w:pPr>
          </w:p>
          <w:p w14:paraId="6A781875" w14:textId="77777777" w:rsidR="00AF2440" w:rsidRPr="00EF37BA" w:rsidRDefault="00AF2440" w:rsidP="001E344E">
            <w:pPr>
              <w:rPr>
                <w:rFonts w:cs="Times New Roman"/>
                <w:lang w:val="ro-RO"/>
              </w:rPr>
            </w:pPr>
          </w:p>
          <w:p w14:paraId="1C4F3851" w14:textId="77777777" w:rsidR="00AF2440" w:rsidRPr="00EF37BA" w:rsidRDefault="00AF2440" w:rsidP="001E344E">
            <w:pPr>
              <w:rPr>
                <w:rFonts w:cs="Times New Roman"/>
                <w:lang w:val="ro-RO"/>
              </w:rPr>
            </w:pPr>
          </w:p>
          <w:p w14:paraId="26303FEA" w14:textId="77777777" w:rsidR="00AF2440" w:rsidRPr="00EF37BA" w:rsidRDefault="00AF2440" w:rsidP="001E344E">
            <w:pPr>
              <w:rPr>
                <w:rFonts w:cs="Times New Roman"/>
                <w:lang w:val="ro-RO"/>
              </w:rPr>
            </w:pPr>
          </w:p>
          <w:p w14:paraId="2410A83C" w14:textId="77777777" w:rsidR="00AF2440" w:rsidRPr="00EF37BA" w:rsidRDefault="00AF2440" w:rsidP="001E344E">
            <w:pPr>
              <w:rPr>
                <w:rFonts w:cs="Times New Roman"/>
                <w:lang w:val="ro-RO"/>
              </w:rPr>
            </w:pPr>
          </w:p>
          <w:p w14:paraId="2E12D06D" w14:textId="77777777" w:rsidR="00AF2440" w:rsidRPr="00EF37BA" w:rsidRDefault="00AF2440" w:rsidP="001E344E">
            <w:pPr>
              <w:rPr>
                <w:rFonts w:cs="Times New Roman"/>
                <w:lang w:val="ro-RO"/>
              </w:rPr>
            </w:pPr>
          </w:p>
          <w:p w14:paraId="22D2BC24" w14:textId="77777777" w:rsidR="00AF2440" w:rsidRPr="00EF37BA" w:rsidRDefault="00AF2440" w:rsidP="001E344E">
            <w:pPr>
              <w:rPr>
                <w:rFonts w:cs="Times New Roman"/>
                <w:lang w:val="ro-RO"/>
              </w:rPr>
            </w:pPr>
          </w:p>
          <w:p w14:paraId="0988830E" w14:textId="77777777" w:rsidR="00AF2440" w:rsidRPr="00EF37BA" w:rsidRDefault="00AF2440" w:rsidP="001E344E">
            <w:pPr>
              <w:rPr>
                <w:rFonts w:cs="Times New Roman"/>
                <w:lang w:val="ro-RO"/>
              </w:rPr>
            </w:pPr>
          </w:p>
          <w:p w14:paraId="5518589F" w14:textId="77777777" w:rsidR="00AF2440" w:rsidRPr="00EF37BA" w:rsidRDefault="00AF2440" w:rsidP="001E344E">
            <w:pPr>
              <w:rPr>
                <w:rFonts w:cs="Times New Roman"/>
                <w:lang w:val="ro-RO"/>
              </w:rPr>
            </w:pPr>
          </w:p>
          <w:p w14:paraId="220CAFDE" w14:textId="77777777" w:rsidR="00AF2440" w:rsidRPr="00EF37BA" w:rsidRDefault="00AF2440" w:rsidP="001E344E">
            <w:pPr>
              <w:rPr>
                <w:rFonts w:cs="Times New Roman"/>
                <w:lang w:val="ro-RO"/>
              </w:rPr>
            </w:pPr>
          </w:p>
          <w:p w14:paraId="5BC3A4E6" w14:textId="77777777" w:rsidR="00AF2440" w:rsidRPr="00EF37BA" w:rsidRDefault="00AF2440" w:rsidP="001E344E">
            <w:pPr>
              <w:rPr>
                <w:rFonts w:cs="Times New Roman"/>
                <w:lang w:val="ro-RO"/>
              </w:rPr>
            </w:pPr>
          </w:p>
          <w:p w14:paraId="7B99EFCE" w14:textId="77777777" w:rsidR="00AF2440" w:rsidRPr="00EF37BA" w:rsidRDefault="00AF2440" w:rsidP="001E344E">
            <w:pPr>
              <w:rPr>
                <w:rFonts w:cs="Times New Roman"/>
                <w:lang w:val="ro-RO"/>
              </w:rPr>
            </w:pPr>
          </w:p>
          <w:p w14:paraId="5B91B363" w14:textId="77777777" w:rsidR="00AF2440" w:rsidRPr="00EF37BA" w:rsidRDefault="00AF2440" w:rsidP="001E344E">
            <w:pPr>
              <w:rPr>
                <w:rFonts w:cs="Times New Roman"/>
                <w:lang w:val="ro-RO"/>
              </w:rPr>
            </w:pPr>
          </w:p>
          <w:p w14:paraId="7F9BB90C" w14:textId="77777777" w:rsidR="00AF2440" w:rsidRPr="00EF37BA" w:rsidRDefault="00AF2440" w:rsidP="001E344E">
            <w:pPr>
              <w:rPr>
                <w:rFonts w:cs="Times New Roman"/>
                <w:lang w:val="ro-RO"/>
              </w:rPr>
            </w:pPr>
          </w:p>
          <w:p w14:paraId="14170AA2" w14:textId="77777777" w:rsidR="00AF2440" w:rsidRPr="00EF37BA" w:rsidRDefault="00AF2440" w:rsidP="001E344E">
            <w:pPr>
              <w:rPr>
                <w:rFonts w:cs="Times New Roman"/>
                <w:lang w:val="ro-RO"/>
              </w:rPr>
            </w:pPr>
          </w:p>
          <w:p w14:paraId="52FF9356" w14:textId="77777777" w:rsidR="00AF2440" w:rsidRPr="00EF37BA" w:rsidRDefault="00AF2440" w:rsidP="001E344E">
            <w:pPr>
              <w:rPr>
                <w:rFonts w:cs="Times New Roman"/>
                <w:lang w:val="ro-RO"/>
              </w:rPr>
            </w:pPr>
          </w:p>
          <w:p w14:paraId="31C423B5" w14:textId="77777777" w:rsidR="00AF2440" w:rsidRPr="00EF37BA" w:rsidRDefault="00AF2440" w:rsidP="001E344E">
            <w:pPr>
              <w:rPr>
                <w:rFonts w:cs="Times New Roman"/>
                <w:lang w:val="ro-RO"/>
              </w:rPr>
            </w:pPr>
          </w:p>
          <w:p w14:paraId="4C9AABF2" w14:textId="77777777" w:rsidR="00AF2440" w:rsidRPr="00EF37BA" w:rsidRDefault="00AF2440" w:rsidP="001E344E">
            <w:pPr>
              <w:rPr>
                <w:rFonts w:cs="Times New Roman"/>
                <w:lang w:val="ro-RO"/>
              </w:rPr>
            </w:pPr>
          </w:p>
          <w:p w14:paraId="64C350E8" w14:textId="77777777" w:rsidR="00AF2440" w:rsidRPr="00EF37BA" w:rsidRDefault="00AF2440" w:rsidP="001E344E">
            <w:pPr>
              <w:rPr>
                <w:rFonts w:cs="Times New Roman"/>
                <w:lang w:val="ro-RO"/>
              </w:rPr>
            </w:pPr>
          </w:p>
          <w:p w14:paraId="3403C6FF" w14:textId="77777777" w:rsidR="00AF2440" w:rsidRPr="00EF37BA" w:rsidRDefault="00AF2440" w:rsidP="001E344E">
            <w:pPr>
              <w:rPr>
                <w:rFonts w:cs="Times New Roman"/>
                <w:lang w:val="ro-RO"/>
              </w:rPr>
            </w:pPr>
          </w:p>
          <w:p w14:paraId="0FF60200" w14:textId="77777777" w:rsidR="00AF2440" w:rsidRPr="00EF37BA" w:rsidRDefault="00AF2440" w:rsidP="001E344E">
            <w:pPr>
              <w:rPr>
                <w:rFonts w:cs="Times New Roman"/>
                <w:lang w:val="ro-RO"/>
              </w:rPr>
            </w:pPr>
          </w:p>
          <w:p w14:paraId="6BB779E9" w14:textId="77777777" w:rsidR="00AF2440" w:rsidRPr="00EF37BA" w:rsidRDefault="00AF2440" w:rsidP="001E344E">
            <w:pPr>
              <w:rPr>
                <w:rFonts w:cs="Times New Roman"/>
                <w:lang w:val="ro-RO"/>
              </w:rPr>
            </w:pPr>
          </w:p>
          <w:p w14:paraId="78CCDD85" w14:textId="77777777" w:rsidR="00AF2440" w:rsidRPr="00EF37BA" w:rsidRDefault="00AF2440" w:rsidP="001E344E">
            <w:pPr>
              <w:rPr>
                <w:rFonts w:cs="Times New Roman"/>
                <w:lang w:val="ro-RO"/>
              </w:rPr>
            </w:pPr>
          </w:p>
          <w:p w14:paraId="665B3D83" w14:textId="77777777" w:rsidR="00AF2440" w:rsidRPr="00EF37BA" w:rsidRDefault="00AF2440" w:rsidP="001E344E">
            <w:pPr>
              <w:rPr>
                <w:rFonts w:cs="Times New Roman"/>
                <w:lang w:val="ro-RO"/>
              </w:rPr>
            </w:pPr>
          </w:p>
          <w:p w14:paraId="5553B0B7" w14:textId="77777777" w:rsidR="00AF2440" w:rsidRPr="00EF37BA" w:rsidRDefault="00AF2440" w:rsidP="001E344E">
            <w:pPr>
              <w:rPr>
                <w:rFonts w:cs="Times New Roman"/>
                <w:lang w:val="ro-RO"/>
              </w:rPr>
            </w:pPr>
          </w:p>
          <w:p w14:paraId="06AF4C6D" w14:textId="77777777" w:rsidR="00AF2440" w:rsidRPr="00EF37BA" w:rsidRDefault="00AF2440" w:rsidP="001E344E">
            <w:pPr>
              <w:rPr>
                <w:rFonts w:cs="Times New Roman"/>
                <w:lang w:val="ro-RO"/>
              </w:rPr>
            </w:pPr>
          </w:p>
          <w:p w14:paraId="0E13B350" w14:textId="77777777" w:rsidR="00AF2440" w:rsidRPr="00EF37BA" w:rsidRDefault="00AF2440" w:rsidP="001E344E">
            <w:pPr>
              <w:rPr>
                <w:rFonts w:cs="Times New Roman"/>
                <w:lang w:val="ro-RO"/>
              </w:rPr>
            </w:pPr>
          </w:p>
          <w:p w14:paraId="24D2C301" w14:textId="77777777" w:rsidR="00AF2440" w:rsidRPr="00EF37BA" w:rsidRDefault="00AF2440" w:rsidP="001E344E">
            <w:pPr>
              <w:rPr>
                <w:rFonts w:cs="Times New Roman"/>
                <w:lang w:val="ro-RO"/>
              </w:rPr>
            </w:pPr>
          </w:p>
          <w:p w14:paraId="448FC705" w14:textId="77777777" w:rsidR="00AF2440" w:rsidRPr="00EF37BA" w:rsidRDefault="00AF2440" w:rsidP="001E344E">
            <w:pPr>
              <w:rPr>
                <w:rFonts w:cs="Times New Roman"/>
                <w:lang w:val="ro-RO"/>
              </w:rPr>
            </w:pPr>
          </w:p>
          <w:p w14:paraId="5AD2D37F" w14:textId="77777777" w:rsidR="00AF2440" w:rsidRPr="00EF37BA" w:rsidRDefault="00AF2440" w:rsidP="001E344E">
            <w:pPr>
              <w:rPr>
                <w:rFonts w:cs="Times New Roman"/>
                <w:lang w:val="ro-RO"/>
              </w:rPr>
            </w:pPr>
          </w:p>
          <w:p w14:paraId="65089051" w14:textId="77777777" w:rsidR="00AF2440" w:rsidRPr="00EF37BA" w:rsidRDefault="00AF2440" w:rsidP="001E344E">
            <w:pPr>
              <w:rPr>
                <w:rFonts w:cs="Times New Roman"/>
                <w:lang w:val="ro-RO"/>
              </w:rPr>
            </w:pPr>
          </w:p>
          <w:p w14:paraId="149563D2" w14:textId="77777777" w:rsidR="00AF2440" w:rsidRPr="00EF37BA" w:rsidRDefault="00AF2440" w:rsidP="001E344E">
            <w:pPr>
              <w:rPr>
                <w:rFonts w:cs="Times New Roman"/>
                <w:lang w:val="ro-RO"/>
              </w:rPr>
            </w:pPr>
          </w:p>
          <w:p w14:paraId="42233473" w14:textId="77777777" w:rsidR="00AF2440" w:rsidRPr="00EF37BA" w:rsidRDefault="00AF2440" w:rsidP="001E344E">
            <w:pPr>
              <w:rPr>
                <w:rFonts w:cs="Times New Roman"/>
                <w:lang w:val="ro-RO"/>
              </w:rPr>
            </w:pPr>
          </w:p>
          <w:p w14:paraId="5B9FEC5A" w14:textId="77777777" w:rsidR="00AF2440" w:rsidRPr="00EF37BA" w:rsidRDefault="00AF2440" w:rsidP="001E344E">
            <w:pPr>
              <w:rPr>
                <w:rFonts w:cs="Times New Roman"/>
                <w:lang w:val="ro-RO"/>
              </w:rPr>
            </w:pPr>
          </w:p>
          <w:p w14:paraId="213B2AF7" w14:textId="77777777" w:rsidR="00AF2440" w:rsidRPr="00EF37BA" w:rsidRDefault="00AF2440" w:rsidP="001E344E">
            <w:pPr>
              <w:rPr>
                <w:rFonts w:cs="Times New Roman"/>
                <w:lang w:val="ro-RO"/>
              </w:rPr>
            </w:pPr>
          </w:p>
          <w:p w14:paraId="75EBF947" w14:textId="77777777" w:rsidR="00AF2440" w:rsidRPr="00EF37BA" w:rsidRDefault="00AF2440" w:rsidP="001E344E">
            <w:pPr>
              <w:rPr>
                <w:rFonts w:cs="Times New Roman"/>
                <w:lang w:val="ro-RO"/>
              </w:rPr>
            </w:pPr>
          </w:p>
          <w:p w14:paraId="78C717CB" w14:textId="77777777" w:rsidR="00AF2440" w:rsidRPr="00EF37BA" w:rsidRDefault="00AF2440" w:rsidP="001E344E">
            <w:pPr>
              <w:rPr>
                <w:rFonts w:cs="Times New Roman"/>
                <w:lang w:val="ro-RO"/>
              </w:rPr>
            </w:pPr>
          </w:p>
          <w:p w14:paraId="08E8C275" w14:textId="77777777" w:rsidR="00AF2440" w:rsidRPr="00EF37BA" w:rsidRDefault="00AF2440" w:rsidP="001E344E">
            <w:pPr>
              <w:rPr>
                <w:rFonts w:cs="Times New Roman"/>
                <w:lang w:val="ro-RO"/>
              </w:rPr>
            </w:pPr>
          </w:p>
          <w:p w14:paraId="6478B1C8" w14:textId="77777777" w:rsidR="00AF2440" w:rsidRPr="00EF37BA" w:rsidRDefault="00AF2440" w:rsidP="001E344E">
            <w:pPr>
              <w:rPr>
                <w:rFonts w:cs="Times New Roman"/>
                <w:lang w:val="ro-RO"/>
              </w:rPr>
            </w:pPr>
          </w:p>
          <w:p w14:paraId="0549371A" w14:textId="77777777" w:rsidR="00AF2440" w:rsidRPr="00EF37BA" w:rsidRDefault="00AF2440" w:rsidP="001E344E">
            <w:pPr>
              <w:rPr>
                <w:rFonts w:cs="Times New Roman"/>
                <w:lang w:val="ro-RO"/>
              </w:rPr>
            </w:pPr>
          </w:p>
          <w:p w14:paraId="64D39412" w14:textId="77777777" w:rsidR="00AF2440" w:rsidRPr="00EF37BA" w:rsidRDefault="00AF2440" w:rsidP="001E344E">
            <w:pPr>
              <w:rPr>
                <w:rFonts w:cs="Times New Roman"/>
                <w:lang w:val="ro-RO"/>
              </w:rPr>
            </w:pPr>
          </w:p>
          <w:p w14:paraId="23E45626" w14:textId="77777777" w:rsidR="00AF2440" w:rsidRPr="00EF37BA" w:rsidRDefault="00AF2440" w:rsidP="001E344E">
            <w:pPr>
              <w:rPr>
                <w:rFonts w:cs="Times New Roman"/>
                <w:lang w:val="ro-RO"/>
              </w:rPr>
            </w:pPr>
          </w:p>
          <w:p w14:paraId="09C9C0F5" w14:textId="77777777" w:rsidR="00AF2440" w:rsidRPr="00EF37BA" w:rsidRDefault="00AF2440" w:rsidP="001E344E">
            <w:pPr>
              <w:rPr>
                <w:rFonts w:cs="Times New Roman"/>
                <w:lang w:val="ro-RO"/>
              </w:rPr>
            </w:pPr>
          </w:p>
          <w:p w14:paraId="1BFC1F9E" w14:textId="77777777" w:rsidR="00AF2440" w:rsidRPr="00EF37BA" w:rsidRDefault="00AF2440" w:rsidP="001E344E">
            <w:pPr>
              <w:rPr>
                <w:rFonts w:cs="Times New Roman"/>
                <w:lang w:val="ro-RO"/>
              </w:rPr>
            </w:pPr>
          </w:p>
          <w:p w14:paraId="3255B51C" w14:textId="77777777" w:rsidR="00AF2440" w:rsidRPr="00EF37BA" w:rsidRDefault="00AF2440" w:rsidP="001E344E">
            <w:pPr>
              <w:rPr>
                <w:rFonts w:cs="Times New Roman"/>
                <w:lang w:val="ro-RO"/>
              </w:rPr>
            </w:pPr>
          </w:p>
          <w:p w14:paraId="1D11BC4E" w14:textId="77777777" w:rsidR="00AF2440" w:rsidRPr="00EF37BA" w:rsidRDefault="00AF2440" w:rsidP="001E344E">
            <w:pPr>
              <w:rPr>
                <w:rFonts w:cs="Times New Roman"/>
                <w:lang w:val="ro-RO"/>
              </w:rPr>
            </w:pPr>
          </w:p>
          <w:p w14:paraId="4C71BA9A" w14:textId="77777777" w:rsidR="00AF2440" w:rsidRPr="00EF37BA" w:rsidRDefault="00AF2440" w:rsidP="001E344E">
            <w:pPr>
              <w:rPr>
                <w:rFonts w:cs="Times New Roman"/>
                <w:lang w:val="ro-RO"/>
              </w:rPr>
            </w:pPr>
          </w:p>
          <w:p w14:paraId="42107D9D" w14:textId="77777777" w:rsidR="00AF2440" w:rsidRPr="00EF37BA" w:rsidRDefault="00AF2440" w:rsidP="001E344E">
            <w:pPr>
              <w:rPr>
                <w:rFonts w:cs="Times New Roman"/>
                <w:lang w:val="ro-RO"/>
              </w:rPr>
            </w:pPr>
          </w:p>
          <w:p w14:paraId="0DAFB772" w14:textId="77777777" w:rsidR="00AF2440" w:rsidRPr="00EF37BA" w:rsidRDefault="00AF2440" w:rsidP="001E344E">
            <w:pPr>
              <w:rPr>
                <w:rFonts w:cs="Times New Roman"/>
                <w:lang w:val="ro-RO"/>
              </w:rPr>
            </w:pPr>
          </w:p>
          <w:p w14:paraId="291D47DD" w14:textId="77777777" w:rsidR="00AF2440" w:rsidRPr="00EF37BA" w:rsidRDefault="00AF2440" w:rsidP="001E344E">
            <w:pPr>
              <w:rPr>
                <w:rFonts w:cs="Times New Roman"/>
                <w:lang w:val="ro-RO"/>
              </w:rPr>
            </w:pPr>
          </w:p>
          <w:p w14:paraId="635AACA5" w14:textId="77777777" w:rsidR="00AF2440" w:rsidRPr="00EF37BA" w:rsidRDefault="00AF2440" w:rsidP="001E344E">
            <w:pPr>
              <w:rPr>
                <w:rFonts w:cs="Times New Roman"/>
                <w:lang w:val="ro-RO"/>
              </w:rPr>
            </w:pPr>
          </w:p>
          <w:p w14:paraId="289E1B19" w14:textId="77777777" w:rsidR="00AF2440" w:rsidRPr="00EF37BA" w:rsidRDefault="00AF2440" w:rsidP="001E344E">
            <w:pPr>
              <w:rPr>
                <w:rFonts w:cs="Times New Roman"/>
                <w:lang w:val="ro-RO"/>
              </w:rPr>
            </w:pPr>
          </w:p>
          <w:p w14:paraId="548249CD" w14:textId="77777777" w:rsidR="00AF2440" w:rsidRPr="00EF37BA" w:rsidRDefault="00AF2440" w:rsidP="001E344E">
            <w:pPr>
              <w:rPr>
                <w:rFonts w:cs="Times New Roman"/>
                <w:lang w:val="ro-RO"/>
              </w:rPr>
            </w:pPr>
          </w:p>
          <w:p w14:paraId="25560E66" w14:textId="77777777" w:rsidR="00AF2440" w:rsidRPr="00EF37BA" w:rsidRDefault="00AF2440" w:rsidP="001E344E">
            <w:pPr>
              <w:rPr>
                <w:rFonts w:cs="Times New Roman"/>
                <w:lang w:val="ro-RO"/>
              </w:rPr>
            </w:pPr>
          </w:p>
          <w:p w14:paraId="7173191F" w14:textId="77777777" w:rsidR="00AF2440" w:rsidRPr="00EF37BA" w:rsidRDefault="00AF2440" w:rsidP="001E344E">
            <w:pPr>
              <w:rPr>
                <w:rFonts w:cs="Times New Roman"/>
                <w:lang w:val="ro-RO"/>
              </w:rPr>
            </w:pPr>
          </w:p>
          <w:p w14:paraId="6797B1B2" w14:textId="77777777" w:rsidR="00AF2440" w:rsidRPr="00EF37BA" w:rsidRDefault="00AF2440" w:rsidP="001E344E">
            <w:pPr>
              <w:rPr>
                <w:rFonts w:cs="Times New Roman"/>
                <w:lang w:val="ro-RO"/>
              </w:rPr>
            </w:pPr>
          </w:p>
          <w:p w14:paraId="4188E82F" w14:textId="77777777" w:rsidR="00AF2440" w:rsidRPr="00EF37BA" w:rsidRDefault="00AF2440" w:rsidP="001E344E">
            <w:pPr>
              <w:rPr>
                <w:rFonts w:cs="Times New Roman"/>
                <w:lang w:val="ro-RO"/>
              </w:rPr>
            </w:pPr>
          </w:p>
          <w:p w14:paraId="3C4029D7" w14:textId="77777777" w:rsidR="00AF2440" w:rsidRPr="00EF37BA" w:rsidRDefault="00AF2440" w:rsidP="001E344E">
            <w:pPr>
              <w:rPr>
                <w:rFonts w:cs="Times New Roman"/>
                <w:lang w:val="ro-RO"/>
              </w:rPr>
            </w:pPr>
          </w:p>
          <w:p w14:paraId="049203FC" w14:textId="77777777" w:rsidR="00AF2440" w:rsidRPr="00EF37BA" w:rsidRDefault="00AF2440" w:rsidP="001E344E">
            <w:pPr>
              <w:rPr>
                <w:rFonts w:cs="Times New Roman"/>
                <w:lang w:val="ro-RO"/>
              </w:rPr>
            </w:pPr>
          </w:p>
          <w:p w14:paraId="70AF9D15" w14:textId="77777777" w:rsidR="00AF2440" w:rsidRPr="00EF37BA" w:rsidRDefault="00AF2440" w:rsidP="001E344E">
            <w:pPr>
              <w:rPr>
                <w:rFonts w:cs="Times New Roman"/>
                <w:lang w:val="ro-RO"/>
              </w:rPr>
            </w:pPr>
          </w:p>
          <w:p w14:paraId="1C2A13DC" w14:textId="77777777" w:rsidR="00AF2440" w:rsidRPr="00EF37BA" w:rsidRDefault="00AF2440" w:rsidP="001E344E">
            <w:pPr>
              <w:rPr>
                <w:rFonts w:cs="Times New Roman"/>
                <w:lang w:val="ro-RO"/>
              </w:rPr>
            </w:pPr>
          </w:p>
          <w:p w14:paraId="1548A1B0" w14:textId="77777777" w:rsidR="00AF2440" w:rsidRPr="00EF37BA" w:rsidRDefault="00AF2440" w:rsidP="001E344E">
            <w:pPr>
              <w:rPr>
                <w:rFonts w:cs="Times New Roman"/>
                <w:lang w:val="ro-RO"/>
              </w:rPr>
            </w:pPr>
          </w:p>
          <w:p w14:paraId="1E6F8A59" w14:textId="77777777" w:rsidR="00AF2440" w:rsidRPr="00EF37BA" w:rsidRDefault="00AF2440" w:rsidP="001E344E">
            <w:pPr>
              <w:rPr>
                <w:rFonts w:cs="Times New Roman"/>
                <w:lang w:val="ro-RO"/>
              </w:rPr>
            </w:pPr>
          </w:p>
          <w:p w14:paraId="381B2EA8" w14:textId="77777777" w:rsidR="00AF2440" w:rsidRPr="00EF37BA" w:rsidRDefault="00AF2440" w:rsidP="001E344E">
            <w:pPr>
              <w:rPr>
                <w:rFonts w:cs="Times New Roman"/>
                <w:lang w:val="ro-RO"/>
              </w:rPr>
            </w:pPr>
          </w:p>
          <w:p w14:paraId="05D9B0F6" w14:textId="77777777" w:rsidR="00AF2440" w:rsidRPr="00EF37BA" w:rsidRDefault="00AF2440" w:rsidP="001E344E">
            <w:pPr>
              <w:rPr>
                <w:rFonts w:cs="Times New Roman"/>
                <w:lang w:val="ro-RO"/>
              </w:rPr>
            </w:pPr>
          </w:p>
          <w:p w14:paraId="0B667D40" w14:textId="77777777" w:rsidR="00AF2440" w:rsidRPr="00EF37BA" w:rsidRDefault="00AF2440" w:rsidP="001E344E">
            <w:pPr>
              <w:rPr>
                <w:rFonts w:cs="Times New Roman"/>
                <w:lang w:val="ro-RO"/>
              </w:rPr>
            </w:pPr>
          </w:p>
          <w:p w14:paraId="75DFB658" w14:textId="77777777" w:rsidR="00AF2440" w:rsidRPr="00EF37BA" w:rsidRDefault="00AF2440" w:rsidP="001E344E">
            <w:pPr>
              <w:rPr>
                <w:rFonts w:cs="Times New Roman"/>
                <w:lang w:val="ro-RO"/>
              </w:rPr>
            </w:pPr>
          </w:p>
          <w:p w14:paraId="226353B8" w14:textId="77777777" w:rsidR="00AF2440" w:rsidRPr="00EF37BA" w:rsidRDefault="00AF2440" w:rsidP="001E344E">
            <w:pPr>
              <w:rPr>
                <w:rFonts w:cs="Times New Roman"/>
                <w:lang w:val="ro-RO"/>
              </w:rPr>
            </w:pPr>
          </w:p>
          <w:p w14:paraId="578F7629" w14:textId="77777777" w:rsidR="00AF2440" w:rsidRPr="00EF37BA" w:rsidRDefault="00AF2440" w:rsidP="001E344E">
            <w:pPr>
              <w:rPr>
                <w:rFonts w:cs="Times New Roman"/>
                <w:lang w:val="ro-RO"/>
              </w:rPr>
            </w:pPr>
          </w:p>
          <w:p w14:paraId="35B4E534" w14:textId="77777777" w:rsidR="00AF2440" w:rsidRPr="00EF37BA" w:rsidRDefault="00AF2440" w:rsidP="001E344E">
            <w:pPr>
              <w:rPr>
                <w:rFonts w:cs="Times New Roman"/>
                <w:lang w:val="ro-RO"/>
              </w:rPr>
            </w:pPr>
          </w:p>
          <w:p w14:paraId="77C9BB5A" w14:textId="77777777" w:rsidR="00AF2440" w:rsidRPr="00EF37BA" w:rsidRDefault="00AF2440" w:rsidP="001E344E">
            <w:pPr>
              <w:rPr>
                <w:rFonts w:cs="Times New Roman"/>
                <w:lang w:val="ro-RO"/>
              </w:rPr>
            </w:pPr>
          </w:p>
          <w:p w14:paraId="11256622" w14:textId="77777777" w:rsidR="00AF2440" w:rsidRPr="00EF37BA" w:rsidRDefault="00AF2440" w:rsidP="001E344E">
            <w:pPr>
              <w:rPr>
                <w:rFonts w:cs="Times New Roman"/>
                <w:lang w:val="ro-RO"/>
              </w:rPr>
            </w:pPr>
          </w:p>
          <w:p w14:paraId="62CBD255" w14:textId="77777777" w:rsidR="00AF2440" w:rsidRPr="00EF37BA" w:rsidRDefault="00AF2440" w:rsidP="001E344E">
            <w:pPr>
              <w:rPr>
                <w:rFonts w:cs="Times New Roman"/>
                <w:lang w:val="ro-RO"/>
              </w:rPr>
            </w:pPr>
          </w:p>
          <w:p w14:paraId="4050F89F" w14:textId="77777777" w:rsidR="00AF2440" w:rsidRPr="00EF37BA" w:rsidRDefault="00AF2440" w:rsidP="001E344E">
            <w:pPr>
              <w:rPr>
                <w:rFonts w:cs="Times New Roman"/>
                <w:lang w:val="ro-RO"/>
              </w:rPr>
            </w:pPr>
          </w:p>
          <w:p w14:paraId="7D5EBB42" w14:textId="77777777" w:rsidR="00AF2440" w:rsidRPr="00EF37BA" w:rsidRDefault="00AF2440" w:rsidP="001E344E">
            <w:pPr>
              <w:rPr>
                <w:rFonts w:cs="Times New Roman"/>
                <w:lang w:val="ro-RO"/>
              </w:rPr>
            </w:pPr>
          </w:p>
          <w:p w14:paraId="3642C877" w14:textId="77777777" w:rsidR="00AF2440" w:rsidRPr="00EF37BA" w:rsidRDefault="00AF2440" w:rsidP="001E344E">
            <w:pPr>
              <w:rPr>
                <w:rFonts w:cs="Times New Roman"/>
                <w:lang w:val="ro-RO"/>
              </w:rPr>
            </w:pPr>
          </w:p>
          <w:p w14:paraId="3B114FE1" w14:textId="77777777" w:rsidR="00AF2440" w:rsidRPr="00EF37BA" w:rsidRDefault="00AF2440" w:rsidP="001E344E">
            <w:pPr>
              <w:rPr>
                <w:rFonts w:cs="Times New Roman"/>
                <w:lang w:val="ro-RO"/>
              </w:rPr>
            </w:pPr>
          </w:p>
          <w:p w14:paraId="22322BA1" w14:textId="77777777" w:rsidR="00AF2440" w:rsidRPr="00EF37BA" w:rsidRDefault="00AF2440" w:rsidP="001E344E">
            <w:pPr>
              <w:rPr>
                <w:rFonts w:cs="Times New Roman"/>
                <w:lang w:val="ro-RO"/>
              </w:rPr>
            </w:pPr>
          </w:p>
          <w:p w14:paraId="79C07E80" w14:textId="77777777" w:rsidR="00AF2440" w:rsidRPr="00EF37BA" w:rsidRDefault="00AF2440" w:rsidP="001E344E">
            <w:pPr>
              <w:rPr>
                <w:rFonts w:cs="Times New Roman"/>
                <w:lang w:val="ro-RO"/>
              </w:rPr>
            </w:pPr>
          </w:p>
          <w:p w14:paraId="68C1EB7C" w14:textId="77777777" w:rsidR="00AF2440" w:rsidRPr="00EF37BA" w:rsidRDefault="00AF2440" w:rsidP="001E344E">
            <w:pPr>
              <w:rPr>
                <w:rFonts w:cs="Times New Roman"/>
                <w:lang w:val="ro-RO"/>
              </w:rPr>
            </w:pPr>
          </w:p>
          <w:p w14:paraId="7273DEF7" w14:textId="77777777" w:rsidR="00AF2440" w:rsidRPr="00EF37BA" w:rsidRDefault="00AF2440" w:rsidP="001E344E">
            <w:pPr>
              <w:rPr>
                <w:rFonts w:cs="Times New Roman"/>
                <w:lang w:val="ro-RO"/>
              </w:rPr>
            </w:pPr>
          </w:p>
          <w:p w14:paraId="623DB1A6" w14:textId="77777777" w:rsidR="00AF2440" w:rsidRPr="00EF37BA" w:rsidRDefault="00AF2440" w:rsidP="001E344E">
            <w:pPr>
              <w:rPr>
                <w:rFonts w:cs="Times New Roman"/>
                <w:lang w:val="ro-RO"/>
              </w:rPr>
            </w:pPr>
          </w:p>
          <w:p w14:paraId="73D51A53" w14:textId="77777777" w:rsidR="00AF2440" w:rsidRPr="00EF37BA" w:rsidRDefault="00AF2440" w:rsidP="001E344E">
            <w:pPr>
              <w:rPr>
                <w:rFonts w:cs="Times New Roman"/>
                <w:lang w:val="ro-RO"/>
              </w:rPr>
            </w:pPr>
          </w:p>
          <w:p w14:paraId="515FC701" w14:textId="77777777" w:rsidR="00AF2440" w:rsidRPr="00EF37BA" w:rsidRDefault="00AF2440" w:rsidP="001E344E">
            <w:pPr>
              <w:rPr>
                <w:rFonts w:cs="Times New Roman"/>
                <w:lang w:val="ro-RO"/>
              </w:rPr>
            </w:pPr>
          </w:p>
          <w:p w14:paraId="62625E15" w14:textId="77777777" w:rsidR="00AF2440" w:rsidRPr="00EF37BA" w:rsidRDefault="00AF2440" w:rsidP="001E344E">
            <w:pPr>
              <w:rPr>
                <w:rFonts w:cs="Times New Roman"/>
                <w:lang w:val="ro-RO"/>
              </w:rPr>
            </w:pPr>
          </w:p>
          <w:p w14:paraId="72C03AF8" w14:textId="77777777" w:rsidR="00AF2440" w:rsidRPr="00EF37BA" w:rsidRDefault="00AF2440" w:rsidP="001E344E">
            <w:pPr>
              <w:rPr>
                <w:rFonts w:cs="Times New Roman"/>
                <w:lang w:val="ro-RO"/>
              </w:rPr>
            </w:pPr>
          </w:p>
          <w:p w14:paraId="53A33926" w14:textId="77777777" w:rsidR="00AF2440" w:rsidRPr="00EF37BA" w:rsidRDefault="00AF2440" w:rsidP="001E344E">
            <w:pPr>
              <w:rPr>
                <w:rFonts w:cs="Times New Roman"/>
                <w:lang w:val="ro-RO"/>
              </w:rPr>
            </w:pPr>
          </w:p>
          <w:p w14:paraId="37D446CA" w14:textId="77777777" w:rsidR="00AF2440" w:rsidRPr="00EF37BA" w:rsidRDefault="00AF2440" w:rsidP="001E344E">
            <w:pPr>
              <w:rPr>
                <w:rFonts w:cs="Times New Roman"/>
                <w:lang w:val="ro-RO"/>
              </w:rPr>
            </w:pPr>
          </w:p>
          <w:p w14:paraId="65AC8102" w14:textId="77777777" w:rsidR="00AF2440" w:rsidRPr="00EF37BA" w:rsidRDefault="00AF2440" w:rsidP="001E344E">
            <w:pPr>
              <w:rPr>
                <w:rFonts w:cs="Times New Roman"/>
                <w:lang w:val="ro-RO"/>
              </w:rPr>
            </w:pPr>
          </w:p>
          <w:p w14:paraId="25DE0A76" w14:textId="77777777" w:rsidR="00AF2440" w:rsidRPr="00EF37BA" w:rsidRDefault="00AF2440" w:rsidP="001E344E">
            <w:pPr>
              <w:rPr>
                <w:rFonts w:cs="Times New Roman"/>
                <w:lang w:val="ro-RO"/>
              </w:rPr>
            </w:pPr>
          </w:p>
          <w:p w14:paraId="52441773" w14:textId="77777777" w:rsidR="00AF2440" w:rsidRPr="00EF37BA" w:rsidRDefault="00AF2440" w:rsidP="001E344E">
            <w:pPr>
              <w:rPr>
                <w:rFonts w:cs="Times New Roman"/>
                <w:lang w:val="ro-RO"/>
              </w:rPr>
            </w:pPr>
          </w:p>
          <w:p w14:paraId="194474AA" w14:textId="77777777" w:rsidR="00AF2440" w:rsidRPr="00EF37BA" w:rsidRDefault="00AF2440" w:rsidP="001E344E">
            <w:pPr>
              <w:rPr>
                <w:rFonts w:cs="Times New Roman"/>
                <w:lang w:val="ro-RO"/>
              </w:rPr>
            </w:pPr>
          </w:p>
          <w:p w14:paraId="723C6815" w14:textId="77777777" w:rsidR="00AF2440" w:rsidRPr="00EF37BA" w:rsidRDefault="00AF2440" w:rsidP="001E344E">
            <w:pPr>
              <w:rPr>
                <w:rFonts w:cs="Times New Roman"/>
                <w:lang w:val="ro-RO"/>
              </w:rPr>
            </w:pPr>
          </w:p>
          <w:p w14:paraId="1271F507" w14:textId="77777777" w:rsidR="00AF2440" w:rsidRPr="00EF37BA" w:rsidRDefault="00AF2440" w:rsidP="001E344E">
            <w:pPr>
              <w:rPr>
                <w:rFonts w:cs="Times New Roman"/>
                <w:lang w:val="ro-RO"/>
              </w:rPr>
            </w:pPr>
          </w:p>
          <w:p w14:paraId="38D1C9B6" w14:textId="77777777" w:rsidR="00AF2440" w:rsidRPr="00EF37BA" w:rsidRDefault="00AF2440" w:rsidP="001E344E">
            <w:pPr>
              <w:rPr>
                <w:rFonts w:cs="Times New Roman"/>
                <w:lang w:val="ro-RO"/>
              </w:rPr>
            </w:pPr>
          </w:p>
          <w:p w14:paraId="63341F7C" w14:textId="77777777" w:rsidR="00AF2440" w:rsidRPr="00EF37BA" w:rsidRDefault="00AF2440" w:rsidP="001E344E">
            <w:pPr>
              <w:rPr>
                <w:rFonts w:cs="Times New Roman"/>
                <w:lang w:val="ro-RO"/>
              </w:rPr>
            </w:pPr>
          </w:p>
          <w:p w14:paraId="61A8C61D" w14:textId="77777777" w:rsidR="00AF2440" w:rsidRPr="00EF37BA" w:rsidRDefault="00AF2440" w:rsidP="001E344E">
            <w:pPr>
              <w:rPr>
                <w:rFonts w:cs="Times New Roman"/>
                <w:lang w:val="ro-RO"/>
              </w:rPr>
            </w:pPr>
          </w:p>
          <w:p w14:paraId="22C54039" w14:textId="77777777" w:rsidR="00AF2440" w:rsidRPr="00EF37BA" w:rsidRDefault="00AF2440" w:rsidP="001E344E">
            <w:pPr>
              <w:rPr>
                <w:rFonts w:cs="Times New Roman"/>
                <w:lang w:val="ro-RO"/>
              </w:rPr>
            </w:pPr>
          </w:p>
          <w:p w14:paraId="043D7D96" w14:textId="77777777" w:rsidR="00AF2440" w:rsidRPr="00EF37BA" w:rsidRDefault="00AF2440" w:rsidP="001E344E">
            <w:pPr>
              <w:rPr>
                <w:rFonts w:cs="Times New Roman"/>
                <w:lang w:val="ro-RO"/>
              </w:rPr>
            </w:pPr>
          </w:p>
          <w:p w14:paraId="4607A3C8" w14:textId="77777777" w:rsidR="00AF2440" w:rsidRPr="00EF37BA" w:rsidRDefault="00AF2440" w:rsidP="001E344E">
            <w:pPr>
              <w:rPr>
                <w:rFonts w:cs="Times New Roman"/>
                <w:lang w:val="ro-RO"/>
              </w:rPr>
            </w:pPr>
          </w:p>
          <w:p w14:paraId="2E2303A7" w14:textId="77777777" w:rsidR="00AF2440" w:rsidRPr="00EF37BA" w:rsidRDefault="00AF2440" w:rsidP="001E344E">
            <w:pPr>
              <w:rPr>
                <w:rFonts w:cs="Times New Roman"/>
                <w:lang w:val="ro-RO"/>
              </w:rPr>
            </w:pPr>
          </w:p>
          <w:p w14:paraId="104FE8E6" w14:textId="77777777" w:rsidR="00AF2440" w:rsidRPr="00EF37BA" w:rsidRDefault="00AF2440" w:rsidP="001E344E">
            <w:pPr>
              <w:rPr>
                <w:rFonts w:cs="Times New Roman"/>
                <w:lang w:val="ro-RO"/>
              </w:rPr>
            </w:pPr>
          </w:p>
          <w:p w14:paraId="64A6811D" w14:textId="77777777" w:rsidR="00AF2440" w:rsidRPr="00EF37BA" w:rsidRDefault="00AF2440" w:rsidP="001E344E">
            <w:pPr>
              <w:rPr>
                <w:rFonts w:cs="Times New Roman"/>
                <w:lang w:val="ro-RO"/>
              </w:rPr>
            </w:pPr>
          </w:p>
          <w:p w14:paraId="62B43343" w14:textId="77777777" w:rsidR="00AF2440" w:rsidRPr="00EF37BA" w:rsidRDefault="00AF2440" w:rsidP="001E344E">
            <w:pPr>
              <w:rPr>
                <w:rFonts w:cs="Times New Roman"/>
                <w:lang w:val="ro-RO"/>
              </w:rPr>
            </w:pPr>
          </w:p>
          <w:p w14:paraId="361F899A" w14:textId="77777777" w:rsidR="00AF2440" w:rsidRPr="00EF37BA" w:rsidRDefault="00AF2440" w:rsidP="001E344E">
            <w:pPr>
              <w:rPr>
                <w:rFonts w:cs="Times New Roman"/>
                <w:lang w:val="ro-RO"/>
              </w:rPr>
            </w:pPr>
          </w:p>
          <w:p w14:paraId="72EEA0E0" w14:textId="77777777" w:rsidR="00AF2440" w:rsidRPr="00EF37BA" w:rsidRDefault="00AF2440" w:rsidP="001E344E">
            <w:pPr>
              <w:rPr>
                <w:rFonts w:cs="Times New Roman"/>
                <w:lang w:val="ro-RO"/>
              </w:rPr>
            </w:pPr>
          </w:p>
          <w:p w14:paraId="479E999A" w14:textId="77777777" w:rsidR="00AF2440" w:rsidRPr="00EF37BA" w:rsidRDefault="00AF2440" w:rsidP="001E344E">
            <w:pPr>
              <w:rPr>
                <w:rFonts w:cs="Times New Roman"/>
                <w:lang w:val="ro-RO"/>
              </w:rPr>
            </w:pPr>
          </w:p>
          <w:p w14:paraId="2A7775E6" w14:textId="77777777" w:rsidR="00AF2440" w:rsidRPr="00EF37BA" w:rsidRDefault="00AF2440" w:rsidP="001E344E">
            <w:pPr>
              <w:rPr>
                <w:rFonts w:cs="Times New Roman"/>
                <w:lang w:val="ro-RO"/>
              </w:rPr>
            </w:pPr>
          </w:p>
          <w:p w14:paraId="43F2C0EF" w14:textId="77777777" w:rsidR="00AF2440" w:rsidRPr="00EF37BA" w:rsidRDefault="00AF2440" w:rsidP="001E344E">
            <w:pPr>
              <w:rPr>
                <w:rFonts w:cs="Times New Roman"/>
                <w:lang w:val="ro-RO"/>
              </w:rPr>
            </w:pPr>
          </w:p>
        </w:tc>
        <w:tc>
          <w:tcPr>
            <w:tcW w:w="0" w:type="auto"/>
            <w:shd w:val="clear" w:color="auto" w:fill="auto"/>
          </w:tcPr>
          <w:p w14:paraId="0914EEA7" w14:textId="131661E4" w:rsidR="00AF2440" w:rsidRPr="00EF37BA" w:rsidRDefault="003034EE" w:rsidP="001E344E">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4B270839" w14:textId="77777777" w:rsidTr="001C4C64">
        <w:trPr>
          <w:gridAfter w:val="1"/>
          <w:wAfter w:w="25" w:type="dxa"/>
        </w:trPr>
        <w:tc>
          <w:tcPr>
            <w:tcW w:w="0" w:type="auto"/>
            <w:shd w:val="clear" w:color="auto" w:fill="auto"/>
          </w:tcPr>
          <w:p w14:paraId="45209600" w14:textId="0EE32FC5" w:rsidR="00AF2440" w:rsidRPr="00446DB3" w:rsidRDefault="00AF2440" w:rsidP="00446DB3">
            <w:pPr>
              <w:rPr>
                <w:rFonts w:cs="Times New Roman"/>
                <w:b/>
                <w:lang w:val="ro-RO"/>
              </w:rPr>
            </w:pPr>
            <w:r w:rsidRPr="00EF37BA">
              <w:rPr>
                <w:rFonts w:cs="Times New Roman"/>
                <w:b/>
                <w:lang w:val="ro-RO"/>
              </w:rPr>
              <w:lastRenderedPageBreak/>
              <w:t>Articolul 16</w:t>
            </w:r>
            <w:r w:rsidR="00446DB3">
              <w:rPr>
                <w:rFonts w:cs="Times New Roman"/>
                <w:b/>
                <w:lang w:val="ro-RO"/>
              </w:rPr>
              <w:t xml:space="preserve">. </w:t>
            </w:r>
            <w:r w:rsidRPr="00EF37BA">
              <w:rPr>
                <w:rFonts w:cs="Times New Roman"/>
                <w:b/>
                <w:lang w:val="ro-RO"/>
              </w:rPr>
              <w:t>Organizarea și durata procesului de acordare a autorizaţiilor</w:t>
            </w:r>
          </w:p>
          <w:p w14:paraId="740C430B" w14:textId="2392785F"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 de contact. Respectivele puncte de contact, la cererea solicitan­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 furnizează îndrumări și ajutor pe întreg parcursul procesului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 de solicitare și de acordare a autorizaţiilor.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 Procesul de acordare a autorizaţiilor vizează autorizaţiile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1F7984F"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 de contact îndrumă solicitanţii pe tot parcursul 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 de depunere a cererilor de acordare a autorizaţiilor,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autorităţile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 uneia sau mai multor decizii, la finalul procesului, furnizează solici­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tanţilor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C53623F"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al proiectelor autoconsumatorilor de energie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informaţiile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86F0F04"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479FDA3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A83D1BD"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0E12245E"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simple pentru soluţionarea litigiilor privind procesul de acordare a 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B400C85"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circumstanţe excepţionale, de pildă din motive imperative de 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 proiectul de retehnologizare are un impact major asupra reţelei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 puterii dimensiunii sau performanţei iniţiale a instalaţiei,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5C375F1"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obligaţiilor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 proceduri în faţa unei instanţe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B2BB6C1" w14:textId="77777777" w:rsidR="00AF2440" w:rsidRPr="00EF37BA" w:rsidRDefault="00AF2440" w:rsidP="001E344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autorităţii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ficativ asupra mediului sau a societăţii.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 în mod automat autorizaţia.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5172" w:type="dxa"/>
            <w:shd w:val="clear" w:color="auto" w:fill="auto"/>
          </w:tcPr>
          <w:p w14:paraId="737A5763" w14:textId="77777777" w:rsidR="00AF2440" w:rsidRPr="00EF37BA" w:rsidRDefault="00AF2440" w:rsidP="00EF37BA">
            <w:pPr>
              <w:rPr>
                <w:rFonts w:eastAsia="Calibri" w:cs="Times New Roman"/>
                <w:b/>
                <w:bCs/>
                <w:lang w:val="ro-RO"/>
              </w:rPr>
            </w:pPr>
            <w:r w:rsidRPr="00EF37BA">
              <w:rPr>
                <w:rFonts w:eastAsia="Calibri" w:cs="Times New Roman"/>
                <w:b/>
                <w:bCs/>
                <w:lang w:val="ro-RO"/>
              </w:rPr>
              <w:lastRenderedPageBreak/>
              <w:t>Articolul 28. Accesul la reţea</w:t>
            </w:r>
          </w:p>
          <w:p w14:paraId="7C2C1124" w14:textId="77777777" w:rsidR="00AF2440" w:rsidRPr="00EF37BA" w:rsidRDefault="00AF2440" w:rsidP="001E344E">
            <w:pPr>
              <w:jc w:val="both"/>
              <w:rPr>
                <w:rFonts w:eastAsia="Calibri" w:cs="Times New Roman"/>
                <w:lang w:val="ro-RO"/>
              </w:rPr>
            </w:pPr>
            <w:r w:rsidRPr="00EF37BA">
              <w:rPr>
                <w:rFonts w:eastAsia="Calibri" w:cs="Times New Roman"/>
                <w:lang w:val="ro-RO"/>
              </w:rPr>
              <w:lastRenderedPageBreak/>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60D9921D" w14:textId="77777777" w:rsidR="00AF2440" w:rsidRPr="00EF37BA" w:rsidRDefault="00AF2440" w:rsidP="001E344E">
            <w:pPr>
              <w:jc w:val="both"/>
              <w:rPr>
                <w:rFonts w:eastAsia="Calibri" w:cs="Times New Roman"/>
                <w:lang w:val="ro-RO"/>
              </w:rPr>
            </w:pPr>
            <w:r w:rsidRPr="00EF37BA">
              <w:rPr>
                <w:rFonts w:eastAsia="Calibri" w:cs="Times New Roman"/>
                <w:lang w:val="ro-RO"/>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188093BF" w14:textId="77777777" w:rsidR="00AF2440" w:rsidRPr="00EF37BA" w:rsidRDefault="00AF2440" w:rsidP="001E344E">
            <w:pPr>
              <w:jc w:val="both"/>
              <w:rPr>
                <w:rFonts w:eastAsia="Calibri" w:cs="Times New Roman"/>
                <w:lang w:val="ro-RO"/>
              </w:rPr>
            </w:pPr>
            <w:r w:rsidRPr="00EF37BA">
              <w:rPr>
                <w:rFonts w:eastAsia="Calibri" w:cs="Times New Roman"/>
                <w:lang w:val="ro-RO"/>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73DF6D8C" w14:textId="77777777" w:rsidR="00AF2440" w:rsidRPr="00EF37BA" w:rsidRDefault="00AF2440" w:rsidP="001E344E">
            <w:pPr>
              <w:jc w:val="both"/>
              <w:rPr>
                <w:rFonts w:eastAsia="Calibri" w:cs="Times New Roman"/>
                <w:lang w:val="ro-RO"/>
              </w:rPr>
            </w:pPr>
            <w:r w:rsidRPr="00EF37BA">
              <w:rPr>
                <w:rFonts w:eastAsia="Calibri" w:cs="Times New Roman"/>
                <w:lang w:val="ro-RO"/>
              </w:rPr>
              <w:t>(4) Pentru asigurarea unui acces eficient la reţele, operatorii sistemelor de transport, operatorii sistemelor de distribuţie sînt obligaţi să ofere solicitanţilor informaţii suficiente cu privire la racordare, inclusiv informaţiile privind:</w:t>
            </w:r>
          </w:p>
          <w:p w14:paraId="3FF139C4" w14:textId="77777777" w:rsidR="00AF2440" w:rsidRPr="00EF37BA" w:rsidRDefault="00AF2440" w:rsidP="001E344E">
            <w:pPr>
              <w:ind w:left="256"/>
              <w:jc w:val="both"/>
              <w:rPr>
                <w:rFonts w:eastAsia="Calibri" w:cs="Times New Roman"/>
                <w:lang w:val="ro-RO"/>
              </w:rPr>
            </w:pPr>
            <w:r w:rsidRPr="00EF37BA">
              <w:rPr>
                <w:rFonts w:eastAsia="Calibri" w:cs="Times New Roman"/>
                <w:lang w:val="ro-RO"/>
              </w:rPr>
              <w:t>a) costurile ce se estimează a fi suportate în legătură cu racordarea;</w:t>
            </w:r>
          </w:p>
          <w:p w14:paraId="12867474" w14:textId="77777777" w:rsidR="00AF2440" w:rsidRPr="00EF37BA" w:rsidRDefault="00AF2440" w:rsidP="001E344E">
            <w:pPr>
              <w:ind w:left="256"/>
              <w:jc w:val="both"/>
              <w:rPr>
                <w:rFonts w:eastAsia="Calibri" w:cs="Times New Roman"/>
                <w:lang w:val="ro-RO"/>
              </w:rPr>
            </w:pPr>
            <w:r w:rsidRPr="00EF37BA">
              <w:rPr>
                <w:rFonts w:eastAsia="Calibri" w:cs="Times New Roman"/>
                <w:lang w:val="ro-RO"/>
              </w:rPr>
              <w:t>b) termenul de racordare la reţea;</w:t>
            </w:r>
          </w:p>
          <w:p w14:paraId="47A1915B" w14:textId="77777777" w:rsidR="00AF2440" w:rsidRPr="00EF37BA" w:rsidRDefault="00AF2440" w:rsidP="001E344E">
            <w:pPr>
              <w:ind w:left="256"/>
              <w:jc w:val="both"/>
              <w:rPr>
                <w:rFonts w:eastAsia="Calibri" w:cs="Times New Roman"/>
                <w:lang w:val="ro-RO"/>
              </w:rPr>
            </w:pPr>
            <w:r w:rsidRPr="00EF37BA">
              <w:rPr>
                <w:rFonts w:eastAsia="Calibri" w:cs="Times New Roman"/>
                <w:lang w:val="ro-RO"/>
              </w:rPr>
              <w:t>c) planificarea dezvoltării reţelei în zona respectivă.</w:t>
            </w:r>
          </w:p>
          <w:p w14:paraId="15945FF2" w14:textId="77777777" w:rsidR="00AF2440" w:rsidRPr="00EF37BA" w:rsidRDefault="00AF2440" w:rsidP="001E344E">
            <w:pPr>
              <w:jc w:val="both"/>
              <w:rPr>
                <w:rFonts w:eastAsia="Calibri" w:cs="Times New Roman"/>
                <w:lang w:val="ro-RO"/>
              </w:rPr>
            </w:pPr>
            <w:r w:rsidRPr="00EF37BA">
              <w:rPr>
                <w:rFonts w:eastAsia="Calibri" w:cs="Times New Roman"/>
                <w:lang w:val="ro-RO"/>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213ED151" w14:textId="61CDBEE0" w:rsidR="00AF2440" w:rsidRPr="00EF37BA" w:rsidRDefault="00AF2440" w:rsidP="001E344E">
            <w:pPr>
              <w:jc w:val="both"/>
              <w:rPr>
                <w:rFonts w:eastAsia="Calibri" w:cs="Times New Roman"/>
                <w:lang w:val="ro-RO"/>
              </w:rPr>
            </w:pPr>
            <w:r w:rsidRPr="00EF37BA">
              <w:rPr>
                <w:rFonts w:eastAsia="Calibri" w:cs="Times New Roman"/>
                <w:lang w:val="ro-RO"/>
              </w:rPr>
              <w:lastRenderedPageBreak/>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0DCEB8A0" w14:textId="77777777" w:rsidR="00AF2440" w:rsidRPr="00EF37BA" w:rsidRDefault="00AF2440" w:rsidP="001E344E">
            <w:pPr>
              <w:jc w:val="both"/>
              <w:rPr>
                <w:rFonts w:eastAsia="Calibri" w:cs="Times New Roman"/>
                <w:lang w:val="ro-RO"/>
              </w:rPr>
            </w:pPr>
            <w:r w:rsidRPr="00EF37BA">
              <w:rPr>
                <w:rFonts w:eastAsia="Calibri" w:cs="Times New Roman"/>
                <w:lang w:val="ro-RO"/>
              </w:rPr>
              <w:t>(6</w:t>
            </w:r>
            <w:r w:rsidRPr="00EF37BA">
              <w:rPr>
                <w:rFonts w:eastAsia="Calibri" w:cs="Times New Roman"/>
                <w:vertAlign w:val="superscript"/>
                <w:lang w:val="ro-RO"/>
              </w:rPr>
              <w:t>1</w:t>
            </w:r>
            <w:r w:rsidRPr="00EF37BA">
              <w:rPr>
                <w:rFonts w:eastAsia="Calibri" w:cs="Times New Roman"/>
                <w:lang w:val="ro-RO"/>
              </w:rPr>
              <w:t xml:space="preserve">) Prin derogare de la alin. (6),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w:t>
            </w:r>
            <w:r w:rsidRPr="00EF37BA">
              <w:rPr>
                <w:rFonts w:eastAsia="Calibri" w:cs="Times New Roman"/>
                <w:lang w:val="ro-RO"/>
              </w:rPr>
              <w:lastRenderedPageBreak/>
              <w:t>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3A11402D" w14:textId="0EC8C532" w:rsidR="00AF2440" w:rsidRPr="00EF37BA" w:rsidRDefault="00AF2440" w:rsidP="001E344E">
            <w:pPr>
              <w:jc w:val="both"/>
              <w:rPr>
                <w:rFonts w:eastAsia="Calibri" w:cs="Times New Roman"/>
                <w:lang w:val="ro-RO"/>
              </w:rPr>
            </w:pPr>
            <w:r w:rsidRPr="00EF37BA">
              <w:rPr>
                <w:rFonts w:eastAsia="Calibri" w:cs="Times New Roman"/>
                <w:lang w:val="ro-RO"/>
              </w:rPr>
              <w:t>(7) abrogat.</w:t>
            </w:r>
          </w:p>
          <w:p w14:paraId="5B3FCCCA" w14:textId="668A9C30" w:rsidR="00AF2440" w:rsidRPr="00EF37BA" w:rsidRDefault="00AF2440" w:rsidP="001E344E">
            <w:pPr>
              <w:jc w:val="both"/>
              <w:rPr>
                <w:rFonts w:eastAsia="Calibri" w:cs="Times New Roman"/>
                <w:lang w:val="ro-RO"/>
              </w:rPr>
            </w:pPr>
            <w:r w:rsidRPr="00EF37BA">
              <w:rPr>
                <w:rFonts w:eastAsia="Calibri" w:cs="Times New Roman"/>
                <w:lang w:val="ro-RO"/>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6E96B8FF" w14:textId="3A15A143" w:rsidR="00AF2440" w:rsidRPr="00EF37BA" w:rsidRDefault="00AF2440" w:rsidP="001E344E">
            <w:pPr>
              <w:jc w:val="both"/>
              <w:rPr>
                <w:rFonts w:eastAsia="Calibri" w:cs="Times New Roman"/>
                <w:lang w:val="ro-RO"/>
              </w:rPr>
            </w:pPr>
            <w:r w:rsidRPr="00EF37BA">
              <w:rPr>
                <w:rFonts w:eastAsia="Calibri" w:cs="Times New Roman"/>
                <w:lang w:val="ro-RO"/>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52B68F42" w14:textId="7A24131E" w:rsidR="00AF2440" w:rsidRPr="00EF37BA" w:rsidRDefault="00AF2440" w:rsidP="001E344E">
            <w:pPr>
              <w:jc w:val="both"/>
              <w:rPr>
                <w:rFonts w:eastAsia="Calibri" w:cs="Times New Roman"/>
                <w:lang w:val="ro-RO"/>
              </w:rPr>
            </w:pPr>
          </w:p>
          <w:p w14:paraId="54FE66D9" w14:textId="37C3C3BF" w:rsidR="00AF2440" w:rsidRPr="004028B0" w:rsidRDefault="00AF2440" w:rsidP="001E344E">
            <w:pPr>
              <w:jc w:val="both"/>
              <w:rPr>
                <w:rFonts w:eastAsia="Calibri" w:cs="Times New Roman"/>
                <w:b/>
                <w:bCs/>
                <w:lang w:val="ro-RO"/>
              </w:rPr>
            </w:pPr>
            <w:r w:rsidRPr="00EF37BA">
              <w:rPr>
                <w:rFonts w:eastAsia="Calibri" w:cs="Times New Roman"/>
                <w:b/>
                <w:bCs/>
                <w:lang w:val="ro-RO"/>
              </w:rPr>
              <w:t>Art. II. –</w:t>
            </w:r>
            <w:r w:rsidRPr="00EF37BA">
              <w:rPr>
                <w:rFonts w:eastAsia="Calibri" w:cs="Times New Roman"/>
                <w:lang w:val="ro-RO"/>
              </w:rPr>
              <w:t xml:space="preserve"> </w:t>
            </w:r>
            <w:r w:rsidRPr="004028B0">
              <w:rPr>
                <w:rFonts w:eastAsia="Calibri" w:cs="Times New Roman"/>
                <w:b/>
                <w:bCs/>
                <w:lang w:val="ro-RO"/>
              </w:rPr>
              <w:t>Dispoziții finale și tranzitorii</w:t>
            </w:r>
          </w:p>
          <w:p w14:paraId="6C394895" w14:textId="4B15BB22"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1BB8ED2F" w14:textId="048CAB62" w:rsidR="00AF2440" w:rsidRPr="00EF37BA" w:rsidRDefault="00AF2440" w:rsidP="001E344E">
            <w:pPr>
              <w:jc w:val="both"/>
              <w:rPr>
                <w:rFonts w:eastAsia="Calibri" w:cs="Times New Roman"/>
                <w:lang w:val="ro-RO"/>
              </w:rPr>
            </w:pPr>
            <w:r w:rsidRPr="00EF37BA">
              <w:rPr>
                <w:rFonts w:eastAsia="Calibri" w:cs="Times New Roman"/>
                <w:lang w:val="ro-RO"/>
              </w:rPr>
              <w:lastRenderedPageBreak/>
              <w:t>c)</w:t>
            </w:r>
            <w:r w:rsidRPr="00EF37BA">
              <w:rPr>
                <w:rFonts w:eastAsia="Calibri" w:cs="Times New Roman"/>
                <w:lang w:val="ro-RO"/>
              </w:rPr>
              <w:tab/>
              <w:t>cu concursul organului central de specialitate al administrației publice în domeniul protecției mediului,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regenerabile de pe platforma autorității responsabile de implementare a politicilor în domeniul eficienței energetice și rolul acestuia de punct de contact ce sprijină informațional investitorii pe toată durata dezvoltării unui proiect în domeniul energiei regenerabile și obținerii, după caz, a actelor permisive și autorizărilor necesare;</w:t>
            </w:r>
          </w:p>
          <w:p w14:paraId="559A47DF" w14:textId="307108FD" w:rsidR="00AF2440" w:rsidRPr="00EF37BA" w:rsidRDefault="00AF2440" w:rsidP="001E344E">
            <w:pPr>
              <w:jc w:val="both"/>
              <w:rPr>
                <w:rFonts w:eastAsia="Calibri" w:cs="Times New Roman"/>
                <w:lang w:val="ro-RO"/>
              </w:rPr>
            </w:pPr>
            <w:r w:rsidRPr="00EF37BA">
              <w:rPr>
                <w:rFonts w:eastAsia="Calibri" w:cs="Times New Roman"/>
                <w:lang w:val="ro-RO"/>
              </w:rPr>
              <w:t>(6)</w:t>
            </w:r>
            <w:r w:rsidRPr="00EF37BA">
              <w:rPr>
                <w:rFonts w:eastAsia="Calibri" w:cs="Times New Roman"/>
                <w:lang w:val="ro-RO"/>
              </w:rPr>
              <w:tab/>
              <w:t>În termeni de 18 luni de la intrarea în vigoare a prezentei legi, autoritatea responsabilă de implementare a politicilor în domeniul eficienței energetice creează o platformă online, în vederea asigurării următoarelor:</w:t>
            </w:r>
          </w:p>
          <w:p w14:paraId="1AC41DF1" w14:textId="77777777" w:rsidR="00AF2440" w:rsidRPr="00EF37BA" w:rsidRDefault="00AF2440" w:rsidP="001E344E">
            <w:pPr>
              <w:ind w:left="436"/>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facilitarea procesului de informare a investitorilor cu privire la etapele dezvoltării unui proiect în domeniul energiei din surse regenerabile;</w:t>
            </w:r>
          </w:p>
          <w:p w14:paraId="70BD578D" w14:textId="77777777" w:rsidR="00AF2440" w:rsidRPr="00EF37BA" w:rsidRDefault="00AF2440" w:rsidP="001E344E">
            <w:pPr>
              <w:ind w:left="436"/>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facilitarea dialogului dintre investitori și autorități și instituții relevante procesului de dezvoltare a proiectelor în domeniul energiei din surse regenerabile și de obținere a actelor permisive și autorizărilor necesare;</w:t>
            </w:r>
          </w:p>
          <w:p w14:paraId="23979410" w14:textId="292DE560" w:rsidR="00AF2440" w:rsidRPr="00EF37BA" w:rsidRDefault="00AF2440" w:rsidP="001E344E">
            <w:pPr>
              <w:ind w:left="436"/>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obținerea autorizării pentru activitatea de autoconsumator de energie electrică din surse regenerabile, în conformitate cu art. 39</w:t>
            </w:r>
            <w:r w:rsidRPr="00EF37BA">
              <w:rPr>
                <w:rFonts w:eastAsia="Calibri" w:cs="Times New Roman"/>
                <w:vertAlign w:val="superscript"/>
                <w:lang w:val="ro-RO"/>
              </w:rPr>
              <w:t>3</w:t>
            </w:r>
            <w:r w:rsidRPr="00EF37BA">
              <w:rPr>
                <w:rFonts w:eastAsia="Calibri" w:cs="Times New Roman"/>
                <w:lang w:val="ro-RO"/>
              </w:rPr>
              <w:t>.</w:t>
            </w:r>
          </w:p>
          <w:p w14:paraId="5417991C" w14:textId="39A038FA" w:rsidR="00AF2440" w:rsidRPr="00EF37BA" w:rsidRDefault="00AF2440" w:rsidP="001E344E">
            <w:pPr>
              <w:jc w:val="both"/>
              <w:rPr>
                <w:rFonts w:eastAsia="Calibri" w:cs="Times New Roman"/>
                <w:lang w:val="ro-RO"/>
              </w:rPr>
            </w:pPr>
          </w:p>
        </w:tc>
        <w:tc>
          <w:tcPr>
            <w:tcW w:w="1404" w:type="dxa"/>
            <w:shd w:val="clear" w:color="auto" w:fill="auto"/>
          </w:tcPr>
          <w:p w14:paraId="2859AA3B" w14:textId="172A4EB9" w:rsidR="00AF2440" w:rsidRPr="00EF37BA" w:rsidRDefault="00AF2440" w:rsidP="001E344E">
            <w:pPr>
              <w:rPr>
                <w:rFonts w:cs="Times New Roman"/>
                <w:lang w:val="ro-RO"/>
              </w:rPr>
            </w:pPr>
            <w:r w:rsidRPr="00EF37BA">
              <w:rPr>
                <w:rFonts w:cs="Times New Roman"/>
                <w:lang w:val="ro-RO"/>
              </w:rPr>
              <w:lastRenderedPageBreak/>
              <w:t>Compatibil</w:t>
            </w:r>
          </w:p>
          <w:p w14:paraId="12E451DC" w14:textId="77777777" w:rsidR="00AF2440" w:rsidRPr="00EF37BA" w:rsidRDefault="00AF2440" w:rsidP="001E344E">
            <w:pPr>
              <w:rPr>
                <w:rFonts w:cs="Times New Roman"/>
                <w:lang w:val="ro-RO"/>
              </w:rPr>
            </w:pPr>
          </w:p>
          <w:p w14:paraId="5C250FC8" w14:textId="77777777" w:rsidR="00AF2440" w:rsidRPr="00EF37BA" w:rsidRDefault="00AF2440" w:rsidP="001E344E">
            <w:pPr>
              <w:rPr>
                <w:rFonts w:cs="Times New Roman"/>
                <w:lang w:val="ro-RO"/>
              </w:rPr>
            </w:pPr>
          </w:p>
          <w:p w14:paraId="14DB419A" w14:textId="77777777" w:rsidR="00AF2440" w:rsidRPr="00EF37BA" w:rsidRDefault="00AF2440" w:rsidP="001E344E">
            <w:pPr>
              <w:rPr>
                <w:rFonts w:cs="Times New Roman"/>
                <w:lang w:val="ro-RO"/>
              </w:rPr>
            </w:pPr>
          </w:p>
          <w:p w14:paraId="3A707189" w14:textId="77777777" w:rsidR="00AF2440" w:rsidRPr="00EF37BA" w:rsidRDefault="00AF2440" w:rsidP="001E344E">
            <w:pPr>
              <w:rPr>
                <w:rFonts w:cs="Times New Roman"/>
                <w:lang w:val="ro-RO"/>
              </w:rPr>
            </w:pPr>
          </w:p>
          <w:p w14:paraId="06C05E47" w14:textId="77777777" w:rsidR="00AF2440" w:rsidRPr="00EF37BA" w:rsidRDefault="00AF2440" w:rsidP="001E344E">
            <w:pPr>
              <w:rPr>
                <w:rFonts w:cs="Times New Roman"/>
                <w:lang w:val="ro-RO"/>
              </w:rPr>
            </w:pPr>
          </w:p>
          <w:p w14:paraId="1CED848A" w14:textId="77777777" w:rsidR="00AF2440" w:rsidRPr="00EF37BA" w:rsidRDefault="00AF2440" w:rsidP="001E344E">
            <w:pPr>
              <w:rPr>
                <w:rFonts w:cs="Times New Roman"/>
                <w:lang w:val="ro-RO"/>
              </w:rPr>
            </w:pPr>
          </w:p>
          <w:p w14:paraId="5F026531" w14:textId="77777777" w:rsidR="00AF2440" w:rsidRPr="00EF37BA" w:rsidRDefault="00AF2440" w:rsidP="001E344E">
            <w:pPr>
              <w:rPr>
                <w:rFonts w:cs="Times New Roman"/>
                <w:lang w:val="ro-RO"/>
              </w:rPr>
            </w:pPr>
          </w:p>
          <w:p w14:paraId="79F0F871" w14:textId="77777777" w:rsidR="00AF2440" w:rsidRPr="00EF37BA" w:rsidRDefault="00AF2440" w:rsidP="001E344E">
            <w:pPr>
              <w:rPr>
                <w:rFonts w:cs="Times New Roman"/>
                <w:lang w:val="ro-RO"/>
              </w:rPr>
            </w:pPr>
          </w:p>
          <w:p w14:paraId="2C77F99E" w14:textId="77777777" w:rsidR="00AF2440" w:rsidRPr="00EF37BA" w:rsidRDefault="00AF2440" w:rsidP="001E344E">
            <w:pPr>
              <w:rPr>
                <w:rFonts w:cs="Times New Roman"/>
                <w:lang w:val="ro-RO"/>
              </w:rPr>
            </w:pPr>
          </w:p>
          <w:p w14:paraId="11AFF1E7" w14:textId="77777777" w:rsidR="00AF2440" w:rsidRPr="00EF37BA" w:rsidRDefault="00AF2440" w:rsidP="001E344E">
            <w:pPr>
              <w:rPr>
                <w:rFonts w:cs="Times New Roman"/>
                <w:lang w:val="ro-RO"/>
              </w:rPr>
            </w:pPr>
          </w:p>
          <w:p w14:paraId="25DFD3AE" w14:textId="77777777" w:rsidR="00AF2440" w:rsidRPr="00EF37BA" w:rsidRDefault="00AF2440" w:rsidP="001E344E">
            <w:pPr>
              <w:rPr>
                <w:rFonts w:cs="Times New Roman"/>
                <w:lang w:val="ro-RO"/>
              </w:rPr>
            </w:pPr>
          </w:p>
          <w:p w14:paraId="16C88CDC" w14:textId="77777777" w:rsidR="00AF2440" w:rsidRPr="00EF37BA" w:rsidRDefault="00AF2440" w:rsidP="001E344E">
            <w:pPr>
              <w:rPr>
                <w:rFonts w:cs="Times New Roman"/>
                <w:lang w:val="ro-RO"/>
              </w:rPr>
            </w:pPr>
          </w:p>
          <w:p w14:paraId="26D094D0" w14:textId="77777777" w:rsidR="00AF2440" w:rsidRPr="00EF37BA" w:rsidRDefault="00AF2440" w:rsidP="001E344E">
            <w:pPr>
              <w:rPr>
                <w:rFonts w:cs="Times New Roman"/>
                <w:lang w:val="ro-RO"/>
              </w:rPr>
            </w:pPr>
          </w:p>
          <w:p w14:paraId="2AE9AE94" w14:textId="77777777" w:rsidR="00AF2440" w:rsidRPr="00EF37BA" w:rsidRDefault="00AF2440" w:rsidP="001E344E">
            <w:pPr>
              <w:rPr>
                <w:rFonts w:cs="Times New Roman"/>
                <w:lang w:val="ro-RO"/>
              </w:rPr>
            </w:pPr>
          </w:p>
          <w:p w14:paraId="61DB3463" w14:textId="77777777" w:rsidR="00AF2440" w:rsidRPr="00EF37BA" w:rsidRDefault="00AF2440" w:rsidP="001E344E">
            <w:pPr>
              <w:rPr>
                <w:rFonts w:cs="Times New Roman"/>
                <w:lang w:val="ro-RO"/>
              </w:rPr>
            </w:pPr>
          </w:p>
          <w:p w14:paraId="3175A4E4" w14:textId="77777777" w:rsidR="00AF2440" w:rsidRPr="00EF37BA" w:rsidRDefault="00AF2440" w:rsidP="001E344E">
            <w:pPr>
              <w:rPr>
                <w:rFonts w:cs="Times New Roman"/>
                <w:lang w:val="ro-RO"/>
              </w:rPr>
            </w:pPr>
          </w:p>
          <w:p w14:paraId="09437A06" w14:textId="77777777" w:rsidR="00AF2440" w:rsidRPr="00EF37BA" w:rsidRDefault="00AF2440" w:rsidP="001E344E">
            <w:pPr>
              <w:rPr>
                <w:rFonts w:cs="Times New Roman"/>
                <w:lang w:val="ro-RO"/>
              </w:rPr>
            </w:pPr>
          </w:p>
          <w:p w14:paraId="7CACFEAF" w14:textId="77777777" w:rsidR="00AF2440" w:rsidRPr="00EF37BA" w:rsidRDefault="00AF2440" w:rsidP="001E344E">
            <w:pPr>
              <w:rPr>
                <w:rFonts w:cs="Times New Roman"/>
                <w:lang w:val="ro-RO"/>
              </w:rPr>
            </w:pPr>
          </w:p>
          <w:p w14:paraId="13B37CDB" w14:textId="77777777" w:rsidR="00AF2440" w:rsidRPr="00EF37BA" w:rsidRDefault="00AF2440" w:rsidP="001E344E">
            <w:pPr>
              <w:rPr>
                <w:rFonts w:cs="Times New Roman"/>
                <w:lang w:val="ro-RO"/>
              </w:rPr>
            </w:pPr>
          </w:p>
          <w:p w14:paraId="67C9AC02" w14:textId="77777777" w:rsidR="00AF2440" w:rsidRPr="00EF37BA" w:rsidRDefault="00AF2440" w:rsidP="001E344E">
            <w:pPr>
              <w:rPr>
                <w:rFonts w:cs="Times New Roman"/>
                <w:lang w:val="ro-RO"/>
              </w:rPr>
            </w:pPr>
          </w:p>
          <w:p w14:paraId="3ED8A962" w14:textId="77777777" w:rsidR="00AF2440" w:rsidRPr="00EF37BA" w:rsidRDefault="00AF2440" w:rsidP="001E344E">
            <w:pPr>
              <w:rPr>
                <w:rFonts w:cs="Times New Roman"/>
                <w:lang w:val="ro-RO"/>
              </w:rPr>
            </w:pPr>
          </w:p>
          <w:p w14:paraId="18E6FA95" w14:textId="77777777" w:rsidR="00AF2440" w:rsidRPr="00EF37BA" w:rsidRDefault="00AF2440" w:rsidP="001E344E">
            <w:pPr>
              <w:rPr>
                <w:rFonts w:cs="Times New Roman"/>
                <w:lang w:val="ro-RO"/>
              </w:rPr>
            </w:pPr>
          </w:p>
          <w:p w14:paraId="7027E1C5" w14:textId="77777777" w:rsidR="00AF2440" w:rsidRPr="00EF37BA" w:rsidRDefault="00AF2440" w:rsidP="001E344E">
            <w:pPr>
              <w:rPr>
                <w:rFonts w:cs="Times New Roman"/>
                <w:lang w:val="ro-RO"/>
              </w:rPr>
            </w:pPr>
          </w:p>
          <w:p w14:paraId="450D32E2" w14:textId="77777777" w:rsidR="00AF2440" w:rsidRPr="00EF37BA" w:rsidRDefault="00AF2440" w:rsidP="001E344E">
            <w:pPr>
              <w:rPr>
                <w:rFonts w:cs="Times New Roman"/>
                <w:lang w:val="ro-RO"/>
              </w:rPr>
            </w:pPr>
          </w:p>
          <w:p w14:paraId="2665ECBB" w14:textId="77777777" w:rsidR="00AF2440" w:rsidRPr="00EF37BA" w:rsidRDefault="00AF2440" w:rsidP="001E344E">
            <w:pPr>
              <w:rPr>
                <w:rFonts w:cs="Times New Roman"/>
                <w:lang w:val="ro-RO"/>
              </w:rPr>
            </w:pPr>
          </w:p>
          <w:p w14:paraId="2F37999A" w14:textId="77777777" w:rsidR="00AF2440" w:rsidRPr="00EF37BA" w:rsidRDefault="00AF2440" w:rsidP="001E344E">
            <w:pPr>
              <w:rPr>
                <w:rFonts w:cs="Times New Roman"/>
                <w:lang w:val="ro-RO"/>
              </w:rPr>
            </w:pPr>
          </w:p>
          <w:p w14:paraId="030C705B" w14:textId="77777777" w:rsidR="00AF2440" w:rsidRPr="00EF37BA" w:rsidRDefault="00AF2440" w:rsidP="001E344E">
            <w:pPr>
              <w:rPr>
                <w:rFonts w:cs="Times New Roman"/>
                <w:lang w:val="ro-RO"/>
              </w:rPr>
            </w:pPr>
          </w:p>
          <w:p w14:paraId="0F3F0A82" w14:textId="77777777" w:rsidR="00AF2440" w:rsidRPr="00EF37BA" w:rsidRDefault="00AF2440" w:rsidP="001E344E">
            <w:pPr>
              <w:rPr>
                <w:rFonts w:cs="Times New Roman"/>
                <w:lang w:val="ro-RO"/>
              </w:rPr>
            </w:pPr>
          </w:p>
          <w:p w14:paraId="0082E098" w14:textId="77777777" w:rsidR="00AF2440" w:rsidRPr="00EF37BA" w:rsidRDefault="00AF2440" w:rsidP="001E344E">
            <w:pPr>
              <w:rPr>
                <w:rFonts w:cs="Times New Roman"/>
                <w:lang w:val="ro-RO"/>
              </w:rPr>
            </w:pPr>
          </w:p>
          <w:p w14:paraId="37EED6A6" w14:textId="77777777" w:rsidR="00AF2440" w:rsidRPr="00EF37BA" w:rsidRDefault="00AF2440" w:rsidP="001E344E">
            <w:pPr>
              <w:rPr>
                <w:rFonts w:cs="Times New Roman"/>
                <w:lang w:val="ro-RO"/>
              </w:rPr>
            </w:pPr>
          </w:p>
          <w:p w14:paraId="60AD7752" w14:textId="77777777" w:rsidR="00AF2440" w:rsidRPr="00EF37BA" w:rsidRDefault="00AF2440" w:rsidP="001E344E">
            <w:pPr>
              <w:rPr>
                <w:rFonts w:cs="Times New Roman"/>
                <w:lang w:val="ro-RO"/>
              </w:rPr>
            </w:pPr>
          </w:p>
          <w:p w14:paraId="79C761FF" w14:textId="77777777" w:rsidR="00AF2440" w:rsidRPr="00EF37BA" w:rsidRDefault="00AF2440" w:rsidP="001E344E">
            <w:pPr>
              <w:rPr>
                <w:rFonts w:cs="Times New Roman"/>
                <w:lang w:val="ro-RO"/>
              </w:rPr>
            </w:pPr>
          </w:p>
          <w:p w14:paraId="71077256" w14:textId="77777777" w:rsidR="00AF2440" w:rsidRPr="00EF37BA" w:rsidRDefault="00AF2440" w:rsidP="001E344E">
            <w:pPr>
              <w:rPr>
                <w:rFonts w:cs="Times New Roman"/>
                <w:lang w:val="ro-RO"/>
              </w:rPr>
            </w:pPr>
          </w:p>
          <w:p w14:paraId="45BA5370" w14:textId="77777777" w:rsidR="00AF2440" w:rsidRPr="00EF37BA" w:rsidRDefault="00AF2440" w:rsidP="001E344E">
            <w:pPr>
              <w:rPr>
                <w:rFonts w:cs="Times New Roman"/>
                <w:lang w:val="ro-RO"/>
              </w:rPr>
            </w:pPr>
          </w:p>
          <w:p w14:paraId="181FD5D1" w14:textId="77777777" w:rsidR="00AF2440" w:rsidRPr="00EF37BA" w:rsidRDefault="00AF2440" w:rsidP="001E344E">
            <w:pPr>
              <w:rPr>
                <w:rFonts w:cs="Times New Roman"/>
                <w:lang w:val="ro-RO"/>
              </w:rPr>
            </w:pPr>
          </w:p>
          <w:p w14:paraId="185A7C82" w14:textId="77777777" w:rsidR="00AF2440" w:rsidRPr="00EF37BA" w:rsidRDefault="00AF2440" w:rsidP="001E344E">
            <w:pPr>
              <w:rPr>
                <w:rFonts w:cs="Times New Roman"/>
                <w:lang w:val="ro-RO"/>
              </w:rPr>
            </w:pPr>
          </w:p>
          <w:p w14:paraId="626748F0" w14:textId="77777777" w:rsidR="00AF2440" w:rsidRPr="00EF37BA" w:rsidRDefault="00AF2440" w:rsidP="001E344E">
            <w:pPr>
              <w:rPr>
                <w:rFonts w:cs="Times New Roman"/>
                <w:lang w:val="ro-RO"/>
              </w:rPr>
            </w:pPr>
          </w:p>
          <w:p w14:paraId="2F66047E" w14:textId="77777777" w:rsidR="00AF2440" w:rsidRPr="00EF37BA" w:rsidRDefault="00AF2440" w:rsidP="001E344E">
            <w:pPr>
              <w:rPr>
                <w:rFonts w:cs="Times New Roman"/>
                <w:lang w:val="ro-RO"/>
              </w:rPr>
            </w:pPr>
          </w:p>
          <w:p w14:paraId="77C71F6D" w14:textId="77777777" w:rsidR="00AF2440" w:rsidRPr="00EF37BA" w:rsidRDefault="00AF2440" w:rsidP="001E344E">
            <w:pPr>
              <w:rPr>
                <w:rFonts w:cs="Times New Roman"/>
                <w:lang w:val="ro-RO"/>
              </w:rPr>
            </w:pPr>
          </w:p>
          <w:p w14:paraId="2D0D87A5" w14:textId="77777777" w:rsidR="00AF2440" w:rsidRPr="00EF37BA" w:rsidRDefault="00AF2440" w:rsidP="001E344E">
            <w:pPr>
              <w:rPr>
                <w:rFonts w:cs="Times New Roman"/>
                <w:lang w:val="ro-RO"/>
              </w:rPr>
            </w:pPr>
          </w:p>
          <w:p w14:paraId="7B197FE8" w14:textId="77777777" w:rsidR="00AF2440" w:rsidRPr="00EF37BA" w:rsidRDefault="00AF2440" w:rsidP="001E344E">
            <w:pPr>
              <w:rPr>
                <w:rFonts w:cs="Times New Roman"/>
                <w:lang w:val="ro-RO"/>
              </w:rPr>
            </w:pPr>
          </w:p>
          <w:p w14:paraId="1C4CE59D" w14:textId="77777777" w:rsidR="00AF2440" w:rsidRPr="00EF37BA" w:rsidRDefault="00AF2440" w:rsidP="001E344E">
            <w:pPr>
              <w:rPr>
                <w:rFonts w:cs="Times New Roman"/>
                <w:lang w:val="ro-RO"/>
              </w:rPr>
            </w:pPr>
          </w:p>
          <w:p w14:paraId="4D11751A" w14:textId="77777777" w:rsidR="00AF2440" w:rsidRPr="00EF37BA" w:rsidRDefault="00AF2440" w:rsidP="001E344E">
            <w:pPr>
              <w:rPr>
                <w:rFonts w:cs="Times New Roman"/>
                <w:lang w:val="ro-RO"/>
              </w:rPr>
            </w:pPr>
          </w:p>
          <w:p w14:paraId="31C641B6" w14:textId="77777777" w:rsidR="00AF2440" w:rsidRPr="00EF37BA" w:rsidRDefault="00AF2440" w:rsidP="001E344E">
            <w:pPr>
              <w:rPr>
                <w:rFonts w:cs="Times New Roman"/>
                <w:lang w:val="ro-RO"/>
              </w:rPr>
            </w:pPr>
          </w:p>
          <w:p w14:paraId="1DD39FBD" w14:textId="77777777" w:rsidR="00AF2440" w:rsidRPr="00EF37BA" w:rsidRDefault="00AF2440" w:rsidP="001E344E">
            <w:pPr>
              <w:rPr>
                <w:rFonts w:cs="Times New Roman"/>
                <w:lang w:val="ro-RO"/>
              </w:rPr>
            </w:pPr>
          </w:p>
          <w:p w14:paraId="5AA3C71D" w14:textId="77777777" w:rsidR="00AF2440" w:rsidRPr="00EF37BA" w:rsidRDefault="00AF2440" w:rsidP="001E344E">
            <w:pPr>
              <w:rPr>
                <w:rFonts w:cs="Times New Roman"/>
                <w:lang w:val="ro-RO"/>
              </w:rPr>
            </w:pPr>
          </w:p>
          <w:p w14:paraId="581A78E1" w14:textId="77777777" w:rsidR="00AF2440" w:rsidRPr="00EF37BA" w:rsidRDefault="00AF2440" w:rsidP="001E344E">
            <w:pPr>
              <w:rPr>
                <w:rFonts w:cs="Times New Roman"/>
                <w:lang w:val="ro-RO"/>
              </w:rPr>
            </w:pPr>
          </w:p>
          <w:p w14:paraId="0A9C254F" w14:textId="77777777" w:rsidR="00AF2440" w:rsidRPr="00EF37BA" w:rsidRDefault="00AF2440" w:rsidP="001E344E">
            <w:pPr>
              <w:rPr>
                <w:rFonts w:cs="Times New Roman"/>
                <w:lang w:val="ro-RO"/>
              </w:rPr>
            </w:pPr>
          </w:p>
          <w:p w14:paraId="23500BD0" w14:textId="77777777" w:rsidR="00AF2440" w:rsidRPr="00EF37BA" w:rsidRDefault="00AF2440" w:rsidP="001E344E">
            <w:pPr>
              <w:rPr>
                <w:rFonts w:cs="Times New Roman"/>
                <w:lang w:val="ro-RO"/>
              </w:rPr>
            </w:pPr>
          </w:p>
          <w:p w14:paraId="50E1E24F" w14:textId="77777777" w:rsidR="00AF2440" w:rsidRPr="00EF37BA" w:rsidRDefault="00AF2440" w:rsidP="001E344E">
            <w:pPr>
              <w:rPr>
                <w:rFonts w:cs="Times New Roman"/>
                <w:lang w:val="ro-RO"/>
              </w:rPr>
            </w:pPr>
          </w:p>
          <w:p w14:paraId="04B3CFF0" w14:textId="77777777" w:rsidR="00AF2440" w:rsidRPr="00EF37BA" w:rsidRDefault="00AF2440" w:rsidP="001E344E">
            <w:pPr>
              <w:rPr>
                <w:rFonts w:cs="Times New Roman"/>
                <w:lang w:val="ro-RO"/>
              </w:rPr>
            </w:pPr>
          </w:p>
          <w:p w14:paraId="013CD87F" w14:textId="77777777" w:rsidR="00AF2440" w:rsidRPr="00EF37BA" w:rsidRDefault="00AF2440" w:rsidP="001E344E">
            <w:pPr>
              <w:rPr>
                <w:rFonts w:cs="Times New Roman"/>
                <w:lang w:val="ro-RO"/>
              </w:rPr>
            </w:pPr>
          </w:p>
          <w:p w14:paraId="164A3D5B" w14:textId="77777777" w:rsidR="00AF2440" w:rsidRPr="00EF37BA" w:rsidRDefault="00AF2440" w:rsidP="001E344E">
            <w:pPr>
              <w:rPr>
                <w:rFonts w:cs="Times New Roman"/>
                <w:lang w:val="ro-RO"/>
              </w:rPr>
            </w:pPr>
          </w:p>
          <w:p w14:paraId="39208EE6" w14:textId="77777777" w:rsidR="00AF2440" w:rsidRPr="00EF37BA" w:rsidRDefault="00AF2440" w:rsidP="001E344E">
            <w:pPr>
              <w:rPr>
                <w:rFonts w:cs="Times New Roman"/>
                <w:lang w:val="ro-RO"/>
              </w:rPr>
            </w:pPr>
          </w:p>
          <w:p w14:paraId="3116CD6F" w14:textId="77777777" w:rsidR="00AF2440" w:rsidRPr="00EF37BA" w:rsidRDefault="00AF2440" w:rsidP="001E344E">
            <w:pPr>
              <w:rPr>
                <w:rFonts w:cs="Times New Roman"/>
                <w:lang w:val="ro-RO"/>
              </w:rPr>
            </w:pPr>
          </w:p>
          <w:p w14:paraId="52D3DC36" w14:textId="77777777" w:rsidR="00AF2440" w:rsidRPr="00EF37BA" w:rsidRDefault="00AF2440" w:rsidP="001E344E">
            <w:pPr>
              <w:rPr>
                <w:rFonts w:cs="Times New Roman"/>
                <w:lang w:val="ro-RO"/>
              </w:rPr>
            </w:pPr>
          </w:p>
          <w:p w14:paraId="24B3E8FF" w14:textId="77777777" w:rsidR="00AF2440" w:rsidRPr="00EF37BA" w:rsidRDefault="00AF2440" w:rsidP="001E344E">
            <w:pPr>
              <w:rPr>
                <w:rFonts w:cs="Times New Roman"/>
                <w:lang w:val="ro-RO"/>
              </w:rPr>
            </w:pPr>
          </w:p>
          <w:p w14:paraId="24FE4F43" w14:textId="77777777" w:rsidR="00AF2440" w:rsidRPr="00EF37BA" w:rsidRDefault="00AF2440" w:rsidP="001E344E">
            <w:pPr>
              <w:rPr>
                <w:rFonts w:cs="Times New Roman"/>
                <w:lang w:val="ro-RO"/>
              </w:rPr>
            </w:pPr>
          </w:p>
          <w:p w14:paraId="4B3381E6" w14:textId="77777777" w:rsidR="00AF2440" w:rsidRPr="00EF37BA" w:rsidRDefault="00AF2440" w:rsidP="001E344E">
            <w:pPr>
              <w:rPr>
                <w:rFonts w:cs="Times New Roman"/>
                <w:lang w:val="ro-RO"/>
              </w:rPr>
            </w:pPr>
          </w:p>
          <w:p w14:paraId="120B361D" w14:textId="77777777" w:rsidR="00AF2440" w:rsidRPr="00EF37BA" w:rsidRDefault="00AF2440" w:rsidP="001E344E">
            <w:pPr>
              <w:rPr>
                <w:rFonts w:cs="Times New Roman"/>
                <w:lang w:val="ro-RO"/>
              </w:rPr>
            </w:pPr>
          </w:p>
          <w:p w14:paraId="5327BD0B" w14:textId="77777777" w:rsidR="00AF2440" w:rsidRPr="00EF37BA" w:rsidRDefault="00AF2440" w:rsidP="001E344E">
            <w:pPr>
              <w:rPr>
                <w:rFonts w:cs="Times New Roman"/>
                <w:lang w:val="ro-RO"/>
              </w:rPr>
            </w:pPr>
          </w:p>
          <w:p w14:paraId="368C25EA" w14:textId="77777777" w:rsidR="00AF2440" w:rsidRPr="00EF37BA" w:rsidRDefault="00AF2440" w:rsidP="001E344E">
            <w:pPr>
              <w:rPr>
                <w:rFonts w:cs="Times New Roman"/>
                <w:lang w:val="ro-RO"/>
              </w:rPr>
            </w:pPr>
          </w:p>
          <w:p w14:paraId="39975075" w14:textId="77777777" w:rsidR="00AF2440" w:rsidRPr="00EF37BA" w:rsidRDefault="00AF2440" w:rsidP="001E344E">
            <w:pPr>
              <w:rPr>
                <w:rFonts w:cs="Times New Roman"/>
                <w:lang w:val="ro-RO"/>
              </w:rPr>
            </w:pPr>
          </w:p>
          <w:p w14:paraId="7CF67928" w14:textId="77777777" w:rsidR="00AF2440" w:rsidRPr="00EF37BA" w:rsidRDefault="00AF2440" w:rsidP="001E344E">
            <w:pPr>
              <w:rPr>
                <w:rFonts w:cs="Times New Roman"/>
                <w:lang w:val="ro-RO"/>
              </w:rPr>
            </w:pPr>
          </w:p>
          <w:p w14:paraId="1692FFE0" w14:textId="77777777" w:rsidR="00AF2440" w:rsidRPr="00EF37BA" w:rsidRDefault="00AF2440" w:rsidP="001E344E">
            <w:pPr>
              <w:rPr>
                <w:rFonts w:cs="Times New Roman"/>
                <w:lang w:val="ro-RO"/>
              </w:rPr>
            </w:pPr>
          </w:p>
          <w:p w14:paraId="206EF018" w14:textId="77777777" w:rsidR="00AF2440" w:rsidRPr="00EF37BA" w:rsidRDefault="00AF2440" w:rsidP="001E344E">
            <w:pPr>
              <w:rPr>
                <w:rFonts w:cs="Times New Roman"/>
                <w:lang w:val="ro-RO"/>
              </w:rPr>
            </w:pPr>
          </w:p>
          <w:p w14:paraId="5AFD99A4" w14:textId="77777777" w:rsidR="00AF2440" w:rsidRPr="00EF37BA" w:rsidRDefault="00AF2440" w:rsidP="001E344E">
            <w:pPr>
              <w:rPr>
                <w:rFonts w:cs="Times New Roman"/>
                <w:lang w:val="ro-RO"/>
              </w:rPr>
            </w:pPr>
          </w:p>
          <w:p w14:paraId="4DFC0903" w14:textId="77777777" w:rsidR="00AF2440" w:rsidRPr="00EF37BA" w:rsidRDefault="00AF2440" w:rsidP="001E344E">
            <w:pPr>
              <w:rPr>
                <w:rFonts w:cs="Times New Roman"/>
                <w:lang w:val="ro-RO"/>
              </w:rPr>
            </w:pPr>
          </w:p>
          <w:p w14:paraId="58F28929" w14:textId="77777777" w:rsidR="00AF2440" w:rsidRPr="00EF37BA" w:rsidRDefault="00AF2440" w:rsidP="001E344E">
            <w:pPr>
              <w:rPr>
                <w:rFonts w:cs="Times New Roman"/>
                <w:lang w:val="ro-RO"/>
              </w:rPr>
            </w:pPr>
          </w:p>
          <w:p w14:paraId="6B84D843" w14:textId="77777777" w:rsidR="00AF2440" w:rsidRPr="00EF37BA" w:rsidRDefault="00AF2440" w:rsidP="001E344E">
            <w:pPr>
              <w:rPr>
                <w:rFonts w:cs="Times New Roman"/>
                <w:lang w:val="ro-RO"/>
              </w:rPr>
            </w:pPr>
          </w:p>
          <w:p w14:paraId="62697188" w14:textId="77777777" w:rsidR="00AF2440" w:rsidRPr="00EF37BA" w:rsidRDefault="00AF2440" w:rsidP="001E344E">
            <w:pPr>
              <w:rPr>
                <w:rFonts w:cs="Times New Roman"/>
                <w:lang w:val="ro-RO"/>
              </w:rPr>
            </w:pPr>
          </w:p>
          <w:p w14:paraId="02355D87" w14:textId="77777777" w:rsidR="00AF2440" w:rsidRPr="00EF37BA" w:rsidRDefault="00AF2440" w:rsidP="001E344E">
            <w:pPr>
              <w:rPr>
                <w:rFonts w:cs="Times New Roman"/>
                <w:lang w:val="ro-RO"/>
              </w:rPr>
            </w:pPr>
          </w:p>
        </w:tc>
        <w:tc>
          <w:tcPr>
            <w:tcW w:w="0" w:type="auto"/>
            <w:shd w:val="clear" w:color="auto" w:fill="auto"/>
          </w:tcPr>
          <w:p w14:paraId="601F424A" w14:textId="4B15D579" w:rsidR="00AF2440" w:rsidRPr="00EF37BA" w:rsidRDefault="003034EE" w:rsidP="001E344E">
            <w:pPr>
              <w:rPr>
                <w:rFonts w:cs="Times New Roman"/>
                <w:lang w:val="ro-RO"/>
              </w:rPr>
            </w:pPr>
            <w:r w:rsidRPr="00EF37BA">
              <w:rPr>
                <w:rFonts w:cs="Times New Roman"/>
                <w:lang w:val="ro-RO"/>
              </w:rPr>
              <w:lastRenderedPageBreak/>
              <w:t xml:space="preserve">A fost transpus prin modificarile </w:t>
            </w:r>
            <w:r w:rsidRPr="00EF37BA">
              <w:rPr>
                <w:rFonts w:cs="Times New Roman"/>
                <w:lang w:val="ro-RO"/>
              </w:rPr>
              <w:lastRenderedPageBreak/>
              <w:t>anterioara a Legii 10/2016.</w:t>
            </w:r>
          </w:p>
        </w:tc>
      </w:tr>
      <w:tr w:rsidR="00AF2440" w:rsidRPr="00915A34" w14:paraId="341762BC" w14:textId="77777777" w:rsidTr="001C4C64">
        <w:trPr>
          <w:gridAfter w:val="1"/>
          <w:wAfter w:w="25" w:type="dxa"/>
          <w:trHeight w:val="2780"/>
        </w:trPr>
        <w:tc>
          <w:tcPr>
            <w:tcW w:w="0" w:type="auto"/>
            <w:shd w:val="clear" w:color="auto" w:fill="auto"/>
          </w:tcPr>
          <w:p w14:paraId="6C8C895A" w14:textId="6ED82C18" w:rsidR="00AF2440" w:rsidRPr="00EF37BA" w:rsidRDefault="00AF2440" w:rsidP="00446DB3">
            <w:pPr>
              <w:rPr>
                <w:rFonts w:cs="Times New Roman"/>
                <w:b/>
                <w:lang w:val="ro-RO"/>
              </w:rPr>
            </w:pPr>
            <w:r w:rsidRPr="00EF37BA">
              <w:rPr>
                <w:rFonts w:cs="Times New Roman"/>
                <w:b/>
                <w:lang w:val="ro-RO"/>
              </w:rPr>
              <w:lastRenderedPageBreak/>
              <w:t>Articolul 17</w:t>
            </w:r>
            <w:r w:rsidR="00446DB3">
              <w:rPr>
                <w:rFonts w:cs="Times New Roman"/>
                <w:b/>
                <w:lang w:val="ro-RO"/>
              </w:rPr>
              <w:t xml:space="preserve">. </w:t>
            </w:r>
            <w:r w:rsidRPr="00EF37BA">
              <w:rPr>
                <w:rFonts w:cs="Times New Roman"/>
                <w:b/>
                <w:lang w:val="ro-RO"/>
              </w:rPr>
              <w:t>Procedura de notificare simplă pentru racordările la reţea</w:t>
            </w:r>
          </w:p>
          <w:p w14:paraId="480BB941" w14:textId="25A95772" w:rsidR="00AF2440" w:rsidRPr="00EF37BA" w:rsidRDefault="00AF2440" w:rsidP="001E344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distribuţie.</w:t>
            </w:r>
          </w:p>
          <w:p w14:paraId="0F2CB14B" w14:textId="389E0DD2"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Într-un termen determinat de la notificare, operatorul de distribuţie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 de racordare la reţea, din raţiuni justificate corespunzător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cazul unei decizii pozitive a operatorului de distribuţie sau în absenţa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AF2440" w:rsidRPr="00EF37BA" w:rsidRDefault="00AF2440" w:rsidP="001E344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 pentru instalaţiile sau unităţile de producţie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menţinute.</w:t>
            </w:r>
          </w:p>
        </w:tc>
        <w:tc>
          <w:tcPr>
            <w:tcW w:w="5172" w:type="dxa"/>
            <w:shd w:val="clear" w:color="auto" w:fill="auto"/>
          </w:tcPr>
          <w:p w14:paraId="097AC806" w14:textId="77777777" w:rsidR="00AF2440" w:rsidRPr="004028B0" w:rsidRDefault="00AF2440" w:rsidP="001E344E">
            <w:pPr>
              <w:jc w:val="both"/>
              <w:rPr>
                <w:rFonts w:eastAsia="Calibri" w:cs="Times New Roman"/>
                <w:b/>
                <w:bCs/>
                <w:lang w:val="ro-RO"/>
              </w:rPr>
            </w:pPr>
            <w:r w:rsidRPr="00EF37BA">
              <w:rPr>
                <w:rFonts w:eastAsia="Calibri" w:cs="Times New Roman"/>
                <w:b/>
                <w:bCs/>
                <w:lang w:val="ro-RO"/>
              </w:rPr>
              <w:t>Art. II. –</w:t>
            </w:r>
            <w:r w:rsidRPr="00EF37BA">
              <w:rPr>
                <w:rFonts w:eastAsia="Calibri" w:cs="Times New Roman"/>
                <w:lang w:val="ro-RO"/>
              </w:rPr>
              <w:t xml:space="preserve"> </w:t>
            </w:r>
            <w:r w:rsidRPr="004028B0">
              <w:rPr>
                <w:rFonts w:eastAsia="Calibri" w:cs="Times New Roman"/>
                <w:b/>
                <w:bCs/>
                <w:lang w:val="ro-RO"/>
              </w:rPr>
              <w:t>Dispoziții finale și tranzitorii</w:t>
            </w:r>
          </w:p>
          <w:p w14:paraId="465840C2" w14:textId="79927FD4" w:rsidR="00AF2440" w:rsidRPr="00EF37BA" w:rsidRDefault="00AF2440" w:rsidP="001E344E">
            <w:pPr>
              <w:jc w:val="both"/>
              <w:rPr>
                <w:rFonts w:eastAsia="Calibri" w:cs="Times New Roman"/>
                <w:lang w:val="ro-RO"/>
              </w:rPr>
            </w:pPr>
            <w:r w:rsidRPr="00EF37BA">
              <w:rPr>
                <w:rFonts w:eastAsia="Calibri" w:cs="Times New Roman"/>
                <w:lang w:val="ro-RO"/>
              </w:rPr>
              <w:t>(5)</w:t>
            </w:r>
            <w:r w:rsidRPr="00EF37BA">
              <w:rPr>
                <w:rFonts w:eastAsia="Calibri" w:cs="Times New Roman"/>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2015109" w14:textId="3C41EB8D"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Procedura de notificare simplificată va viza racordarea la rețelele electrice de distribuție a centralelor electrice care utilizează surse regenerabile de energie, deținute de auto-consumatori,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de zile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34486A13" w14:textId="4E5B1AD0"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 xml:space="preserve">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w:t>
            </w:r>
            <w:r w:rsidRPr="00EF37BA">
              <w:rPr>
                <w:rFonts w:eastAsia="Calibri" w:cs="Times New Roman"/>
                <w:lang w:val="ro-RO"/>
              </w:rPr>
              <w:lastRenderedPageBreak/>
              <w:t>executării lucrărilor de construcție, în vederea creării unor platforme online, pe paginile web oficiale ale operatorilor de  sistem relevanți, de implementare a procedurii de conectare la rețeaua electrică în baza unei notificări simplificate;</w:t>
            </w:r>
          </w:p>
        </w:tc>
        <w:tc>
          <w:tcPr>
            <w:tcW w:w="1404" w:type="dxa"/>
            <w:shd w:val="clear" w:color="auto" w:fill="auto"/>
          </w:tcPr>
          <w:p w14:paraId="5BAB829C" w14:textId="7E587353" w:rsidR="00AF2440" w:rsidRPr="00EF37BA" w:rsidRDefault="00AF2440" w:rsidP="001E344E">
            <w:pPr>
              <w:rPr>
                <w:rFonts w:cs="Times New Roman"/>
                <w:lang w:val="ro-RO"/>
              </w:rPr>
            </w:pPr>
            <w:r w:rsidRPr="00EF37BA">
              <w:rPr>
                <w:rFonts w:cs="Times New Roman"/>
                <w:lang w:val="ro-RO"/>
              </w:rPr>
              <w:lastRenderedPageBreak/>
              <w:t>Parțial compatibil</w:t>
            </w:r>
          </w:p>
          <w:p w14:paraId="21340E58" w14:textId="77777777" w:rsidR="00AF2440" w:rsidRPr="00EF37BA" w:rsidRDefault="00AF2440" w:rsidP="001E344E">
            <w:pPr>
              <w:rPr>
                <w:rFonts w:cs="Times New Roman"/>
                <w:lang w:val="ro-RO"/>
              </w:rPr>
            </w:pPr>
          </w:p>
        </w:tc>
        <w:tc>
          <w:tcPr>
            <w:tcW w:w="0" w:type="auto"/>
            <w:shd w:val="clear" w:color="auto" w:fill="auto"/>
          </w:tcPr>
          <w:p w14:paraId="3DDC770B" w14:textId="3B66BAB6" w:rsidR="00AF2440" w:rsidRPr="00EF37BA" w:rsidRDefault="00AF2440" w:rsidP="001E344E">
            <w:pPr>
              <w:rPr>
                <w:rFonts w:cs="Times New Roman"/>
                <w:lang w:val="ro-RO"/>
              </w:rPr>
            </w:pPr>
            <w:r w:rsidRPr="00EF37BA">
              <w:rPr>
                <w:rFonts w:cs="Times New Roman"/>
                <w:lang w:val="ro-RO"/>
              </w:rPr>
              <w:t>Prevederile respective din RED II urmeaz</w:t>
            </w:r>
            <w:r w:rsidRPr="00EF37BA">
              <w:rPr>
                <w:rFonts w:cs="Times New Roman"/>
                <w:lang w:val="ro-MD"/>
              </w:rPr>
              <w:t>ă să fie elaborate și transpuse în legislația primară cu legislației cu incidență în domeniul energiei electrice, promovării energiei din surse regenerabile, urbanismului și amenajării teritoriului, autorizării executării lucrărilor de construcție.</w:t>
            </w:r>
          </w:p>
        </w:tc>
      </w:tr>
      <w:tr w:rsidR="00AF2440" w:rsidRPr="00EF37BA" w14:paraId="6DFD3F50" w14:textId="77777777" w:rsidTr="001C4C64">
        <w:trPr>
          <w:gridAfter w:val="1"/>
          <w:wAfter w:w="25" w:type="dxa"/>
        </w:trPr>
        <w:tc>
          <w:tcPr>
            <w:tcW w:w="0" w:type="auto"/>
            <w:shd w:val="clear" w:color="auto" w:fill="auto"/>
          </w:tcPr>
          <w:p w14:paraId="08D18B94" w14:textId="0516E2F5" w:rsidR="00AF2440" w:rsidRPr="00446DB3" w:rsidRDefault="00AF2440" w:rsidP="00446DB3">
            <w:pPr>
              <w:rPr>
                <w:rFonts w:cs="Times New Roman"/>
                <w:b/>
                <w:lang w:val="ro-RO"/>
              </w:rPr>
            </w:pPr>
            <w:r w:rsidRPr="00EF37BA">
              <w:rPr>
                <w:rFonts w:cs="Times New Roman"/>
                <w:b/>
                <w:lang w:val="ro-RO"/>
              </w:rPr>
              <w:t>Articolul 18</w:t>
            </w:r>
            <w:r w:rsidR="00446DB3">
              <w:rPr>
                <w:rFonts w:cs="Times New Roman"/>
                <w:b/>
                <w:lang w:val="ro-RO"/>
              </w:rPr>
              <w:t xml:space="preserve">. </w:t>
            </w:r>
            <w:r w:rsidRPr="00EF37BA">
              <w:rPr>
                <w:rFonts w:cs="Times New Roman"/>
                <w:b/>
                <w:lang w:val="ro-RO"/>
              </w:rPr>
              <w:t>Informare și formare profesională</w:t>
            </w:r>
          </w:p>
          <w:p w14:paraId="7AC54697" w14:textId="73EA9135"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informaţiile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sprijin sunt puse la dispoziţia tuturor factorilor relevanţi,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 de energie din surse regenerabile, a comunităţilor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arhi­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tecţilor,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45605C0" w14:textId="77777777"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puse la dispoziţie informaţii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beneficiile nete și la rentabilitatea financiară și eficienţa ener­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răcire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către 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7FDC639" w14:textId="77777777"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disponibile sisteme de certi­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foto­</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alineatul (3). De asemenea, Părțile Contractante pot face dispo­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nibilă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toţi factorii relevanţi, în special pentru urbaniști și arhitecţi,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combinaţia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tehnologii cu eficienţă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rezidenţiale.</w:t>
            </w:r>
          </w:p>
          <w:p w14:paraId="3F589D10" w14:textId="77777777" w:rsidR="00AF2440" w:rsidRPr="00EF37BA" w:rsidRDefault="00AF2440" w:rsidP="001E344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cu participarea autorităţilor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cetăţenilor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tăţilor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5172" w:type="dxa"/>
            <w:shd w:val="clear" w:color="auto" w:fill="auto"/>
          </w:tcPr>
          <w:p w14:paraId="5CB1F187" w14:textId="77777777" w:rsidR="00AF2440" w:rsidRPr="00EF37BA" w:rsidRDefault="00AF2440" w:rsidP="001E344E">
            <w:pPr>
              <w:jc w:val="both"/>
              <w:rPr>
                <w:rFonts w:eastAsia="Calibri" w:cs="Times New Roman"/>
                <w:lang w:val="ro-RO"/>
              </w:rPr>
            </w:pPr>
            <w:r w:rsidRPr="00EF37BA">
              <w:rPr>
                <w:rFonts w:eastAsia="Calibri" w:cs="Times New Roman"/>
                <w:b/>
                <w:bCs/>
                <w:lang w:val="ro-RO"/>
              </w:rPr>
              <w:lastRenderedPageBreak/>
              <w:t>Art. II. –</w:t>
            </w:r>
            <w:r w:rsidRPr="00EF37BA">
              <w:rPr>
                <w:rFonts w:eastAsia="Calibri" w:cs="Times New Roman"/>
                <w:lang w:val="ro-RO"/>
              </w:rPr>
              <w:t xml:space="preserve"> </w:t>
            </w:r>
            <w:r w:rsidRPr="004028B0">
              <w:rPr>
                <w:rFonts w:eastAsia="Calibri" w:cs="Times New Roman"/>
                <w:b/>
                <w:bCs/>
                <w:lang w:val="ro-RO"/>
              </w:rPr>
              <w:t>Dispoziții finale și tranzitorii</w:t>
            </w:r>
          </w:p>
          <w:p w14:paraId="318BA448" w14:textId="77777777"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552A28A2"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cu concursul organului central de specialitate al administrației publice în domeniul protecției mediului,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regenerabile de pe platforma autorității responsabile de implementare a politicilor în domeniul eficienței energetice și rolul acestuia de punct de contact ce sprijină informațional investitorii pe toată durata dezvoltării unui proiect în domeniul energiei regenerabile și obținerii, după caz, a actelor permisive și autorizărilor necesare;</w:t>
            </w:r>
          </w:p>
          <w:p w14:paraId="4D65BDD2" w14:textId="77777777" w:rsidR="00AF2440" w:rsidRPr="00EF37BA" w:rsidRDefault="00AF2440" w:rsidP="001E344E">
            <w:pPr>
              <w:jc w:val="both"/>
              <w:rPr>
                <w:rFonts w:eastAsia="Calibri" w:cs="Times New Roman"/>
                <w:lang w:val="ro-RO"/>
              </w:rPr>
            </w:pPr>
            <w:r w:rsidRPr="00EF37BA">
              <w:rPr>
                <w:rFonts w:eastAsia="Calibri" w:cs="Times New Roman"/>
                <w:lang w:val="ro-RO"/>
              </w:rPr>
              <w:t>(6)</w:t>
            </w:r>
            <w:r w:rsidRPr="00EF37BA">
              <w:rPr>
                <w:rFonts w:eastAsia="Calibri" w:cs="Times New Roman"/>
                <w:lang w:val="ro-RO"/>
              </w:rPr>
              <w:tab/>
              <w:t>În termeni de 18 luni de la intrarea în vigoare a prezentei legi, autoritatea responsabilă de implementare a politicilor în domeniul eficienței energetice creează o platformă online, în vederea asigurării următoarelor:</w:t>
            </w:r>
          </w:p>
          <w:p w14:paraId="532FFB80" w14:textId="77777777" w:rsidR="00AF2440" w:rsidRPr="00EF37BA" w:rsidRDefault="00AF2440" w:rsidP="001E344E">
            <w:pPr>
              <w:ind w:left="436"/>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facilitarea procesului de informare a investitorilor cu privire la etapele dezvoltării unui proiect în domeniul energiei din surse regenerabile;</w:t>
            </w:r>
          </w:p>
          <w:p w14:paraId="72D05203" w14:textId="77777777" w:rsidR="00AF2440" w:rsidRPr="00EF37BA" w:rsidRDefault="00AF2440" w:rsidP="001E344E">
            <w:pPr>
              <w:ind w:left="436"/>
              <w:jc w:val="both"/>
              <w:rPr>
                <w:rFonts w:eastAsia="Calibri" w:cs="Times New Roman"/>
                <w:lang w:val="ro-RO"/>
              </w:rPr>
            </w:pPr>
            <w:r w:rsidRPr="00EF37BA">
              <w:rPr>
                <w:rFonts w:eastAsia="Calibri" w:cs="Times New Roman"/>
                <w:lang w:val="ro-RO"/>
              </w:rPr>
              <w:lastRenderedPageBreak/>
              <w:t>b)</w:t>
            </w:r>
            <w:r w:rsidRPr="00EF37BA">
              <w:rPr>
                <w:rFonts w:eastAsia="Calibri" w:cs="Times New Roman"/>
                <w:lang w:val="ro-RO"/>
              </w:rPr>
              <w:tab/>
              <w:t>facilitarea dialogului dintre investitori și autorități și instituții relevante procesului de dezvoltare a proiectelor în domeniul energiei din surse regenerabile și de obținere a actelor permisive și autorizărilor necesare;</w:t>
            </w:r>
          </w:p>
          <w:p w14:paraId="3CE7283D" w14:textId="0BB3B4D8" w:rsidR="00AF2440" w:rsidRPr="00EF37BA" w:rsidRDefault="00AF2440" w:rsidP="001E344E">
            <w:pPr>
              <w:ind w:left="436"/>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obținerea autorizării pentru activitatea de autoconsumator de energie electrică din surse regenerabile, în conformitate cu art. 39</w:t>
            </w:r>
            <w:r w:rsidRPr="00EF37BA">
              <w:rPr>
                <w:rFonts w:eastAsia="Calibri" w:cs="Times New Roman"/>
                <w:vertAlign w:val="superscript"/>
                <w:lang w:val="ro-RO"/>
              </w:rPr>
              <w:t>3</w:t>
            </w:r>
            <w:r w:rsidRPr="00EF37BA">
              <w:rPr>
                <w:rFonts w:eastAsia="Calibri" w:cs="Times New Roman"/>
                <w:lang w:val="ro-RO"/>
              </w:rPr>
              <w:t>.</w:t>
            </w:r>
          </w:p>
          <w:p w14:paraId="458E52C4" w14:textId="77777777" w:rsidR="00AF2440" w:rsidRPr="00EF37BA" w:rsidRDefault="00AF2440" w:rsidP="001E344E">
            <w:pPr>
              <w:rPr>
                <w:rFonts w:eastAsia="Calibri" w:cs="Times New Roman"/>
                <w:lang w:val="ro-RO"/>
              </w:rPr>
            </w:pPr>
          </w:p>
          <w:p w14:paraId="0FE78793" w14:textId="3FA46311" w:rsidR="00AF2440" w:rsidRPr="004028B0" w:rsidRDefault="00AF2440" w:rsidP="001E344E">
            <w:pPr>
              <w:jc w:val="both"/>
              <w:rPr>
                <w:rFonts w:cs="Times New Roman"/>
                <w:b/>
                <w:color w:val="000000" w:themeColor="text1"/>
                <w:lang w:val="ro-RO"/>
              </w:rPr>
            </w:pPr>
            <w:r w:rsidRPr="00EF37BA">
              <w:rPr>
                <w:rFonts w:cs="Times New Roman"/>
                <w:b/>
                <w:color w:val="000000" w:themeColor="text1"/>
                <w:lang w:val="ro-RO"/>
              </w:rPr>
              <w:t>Articolul 13.</w:t>
            </w:r>
            <w:r w:rsidRPr="00EF37BA">
              <w:rPr>
                <w:rFonts w:cs="Times New Roman"/>
                <w:bCs/>
                <w:color w:val="000000" w:themeColor="text1"/>
                <w:lang w:val="ro-RO"/>
              </w:rPr>
              <w:t xml:space="preserve"> </w:t>
            </w:r>
            <w:r w:rsidRPr="004028B0">
              <w:rPr>
                <w:rFonts w:cs="Times New Roman"/>
                <w:b/>
                <w:color w:val="000000" w:themeColor="text1"/>
                <w:lang w:val="ro-RO"/>
              </w:rPr>
              <w:t>Atribuţiile instituției publice care asigură suportul în implementarea politicii statului în domeniul eficienței energetice și promovării utilizării energiei din surse regenerabile</w:t>
            </w:r>
          </w:p>
          <w:p w14:paraId="4354D4FB" w14:textId="5EAA854A"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(1) Instituția publică care asigură suportul în implementarea politicii statului în domeniul eficienței energetice și promovării utilizării energiei din surse regenerabile:</w:t>
            </w:r>
          </w:p>
          <w:p w14:paraId="21290983" w14:textId="132C892A"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a) elaborează, în cooperare cu autorităţile publice locale, programe de informare a publicului cu privire la beneficiile şi aspectele practice ale dezvoltării şi utilizării </w:t>
            </w:r>
            <w:r w:rsidRPr="00EF37BA">
              <w:rPr>
                <w:rFonts w:cs="Times New Roman"/>
                <w:lang w:val="ro-MD"/>
              </w:rPr>
              <w:t>eficiente ale</w:t>
            </w:r>
            <w:r w:rsidRPr="00EF37BA">
              <w:rPr>
                <w:rFonts w:cs="Times New Roman"/>
                <w:bCs/>
                <w:color w:val="000000" w:themeColor="text1"/>
                <w:lang w:val="ro-RO"/>
              </w:rPr>
              <w:t xml:space="preserve"> energiei din surse regenerabile;</w:t>
            </w:r>
          </w:p>
          <w:p w14:paraId="1D908517" w14:textId="0CC77696"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a</w:t>
            </w:r>
            <w:r w:rsidRPr="00EF37BA">
              <w:rPr>
                <w:rFonts w:cs="Times New Roman"/>
                <w:bCs/>
                <w:color w:val="000000" w:themeColor="text1"/>
                <w:vertAlign w:val="superscript"/>
                <w:lang w:val="ro-RO"/>
              </w:rPr>
              <w:t>1</w:t>
            </w:r>
            <w:r w:rsidRPr="00EF37BA">
              <w:rPr>
                <w:rFonts w:cs="Times New Roman"/>
                <w:bCs/>
                <w:color w:val="000000" w:themeColor="text1"/>
                <w:lang w:val="ro-RO"/>
              </w:rPr>
              <w:t>) atrage și gestionează resurse financiare în vederea finanțării și promovării proiectelor/programelor în domeniul eficienței energetice și valorificării surselor de energie regenerabilă,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52C15C60"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b) acordă asistenţă consultativă şi informaţională privind măsurile de sprijin consumatorilor, constructorilor, instalatorilor, arhitecţilor şi furnizorilor de echipamente și sisteme pentru încălzire, răcire și energie electrică şi </w:t>
            </w:r>
            <w:r w:rsidRPr="00EF37BA">
              <w:rPr>
                <w:rFonts w:cs="Times New Roman"/>
                <w:bCs/>
                <w:color w:val="000000" w:themeColor="text1"/>
                <w:lang w:val="ro-RO"/>
              </w:rPr>
              <w:lastRenderedPageBreak/>
              <w:t>de vehicule compatibile cu utilizarea energiei din surse regenerabile;</w:t>
            </w:r>
          </w:p>
          <w:p w14:paraId="5F0B36A2"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c) asigură informarea publicului cu privire la disponibilitatea şi avantajele ecologice ale diferitelor surse de energie pentru transporturi;</w:t>
            </w:r>
          </w:p>
          <w:p w14:paraId="2B9F1782"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d) promovează utilizarea încălzirii şi răcirii din surse regenerabile de energie la planificarea infrastructurii localităţii;</w:t>
            </w:r>
          </w:p>
          <w:p w14:paraId="1D1CE733" w14:textId="1CD1B1C9"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e) promovează instalarea echipamentelor şi sistemelor pentru utilizarea energiei electrice, încălzirii şi răcirii din surse regenerabile de energie la planificarea, proiectarea, construirea şi renovarea zonelor industriale, </w:t>
            </w:r>
            <w:r w:rsidRPr="00EF37BA">
              <w:rPr>
                <w:rFonts w:cs="Times New Roman"/>
                <w:lang w:val="ro-MD"/>
              </w:rPr>
              <w:t>comerciale</w:t>
            </w:r>
            <w:r w:rsidRPr="00EF37BA">
              <w:rPr>
                <w:rFonts w:cs="Times New Roman"/>
                <w:bCs/>
                <w:color w:val="000000" w:themeColor="text1"/>
                <w:lang w:val="ro-RO"/>
              </w:rPr>
              <w:t xml:space="preserve"> sau rezidenţiale;</w:t>
            </w:r>
          </w:p>
          <w:p w14:paraId="01FC8C32" w14:textId="339E3513"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f) asigură informarea, în special a urbaniştilor şi arhitecţilor, despre combinaţia optimă de surse regenerabile de energie, tehnologii cu eficienţă sporită, încălzire şi răcire centralizată la planificarea, proiectarea, construcţia şi renovarea zonelor industriale, </w:t>
            </w:r>
            <w:r w:rsidRPr="00EF37BA">
              <w:rPr>
                <w:rFonts w:cs="Times New Roman"/>
                <w:lang w:val="ro-MD"/>
              </w:rPr>
              <w:t>comerciale</w:t>
            </w:r>
            <w:r w:rsidRPr="00EF37BA">
              <w:rPr>
                <w:rFonts w:cs="Times New Roman"/>
                <w:bCs/>
                <w:color w:val="000000" w:themeColor="text1"/>
                <w:lang w:val="ro-RO"/>
              </w:rPr>
              <w:t xml:space="preserve"> sau rezidenţiale;</w:t>
            </w:r>
          </w:p>
          <w:p w14:paraId="653F3715"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43EF12C"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h) asigură informarea privind cerințele referitoare la calificarea și înregistrarea în registrul specificat la lit. j);</w:t>
            </w:r>
          </w:p>
          <w:p w14:paraId="6C36060B"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i)- </w:t>
            </w:r>
            <w:r w:rsidRPr="00EF37BA">
              <w:rPr>
                <w:rFonts w:cs="Times New Roman"/>
                <w:bCs/>
                <w:i/>
                <w:iCs/>
                <w:color w:val="000000" w:themeColor="text1"/>
                <w:lang w:val="ro-RO"/>
              </w:rPr>
              <w:t>abrogată;</w:t>
            </w:r>
          </w:p>
          <w:p w14:paraId="6CC152D8"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j) instituie şi ţine registrul instalatorilor de cazane, furnale sau sobe pe bază de biomasă, de sisteme fotovoltaice şi termice solare, de sisteme geotermale de mică adîncime și de pompe de căldură;</w:t>
            </w:r>
          </w:p>
          <w:p w14:paraId="7F81FBE7" w14:textId="77777777"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k) asigură informarea publicului în conformitate cu cap. VI.</w:t>
            </w:r>
          </w:p>
          <w:p w14:paraId="3AF1DDAA" w14:textId="1D66EB76" w:rsidR="00AF2440" w:rsidRPr="00EF37BA" w:rsidRDefault="00AF2440" w:rsidP="001E344E">
            <w:pPr>
              <w:jc w:val="both"/>
              <w:rPr>
                <w:rFonts w:cs="Times New Roman"/>
                <w:bCs/>
                <w:color w:val="000000" w:themeColor="text1"/>
                <w:lang w:val="ro-RO"/>
              </w:rPr>
            </w:pPr>
            <w:r w:rsidRPr="00EF37BA">
              <w:rPr>
                <w:rFonts w:cs="Times New Roman"/>
                <w:bCs/>
                <w:color w:val="000000" w:themeColor="text1"/>
                <w:lang w:val="ro-RO"/>
              </w:rPr>
              <w:t xml:space="preserve">(2)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w:t>
            </w:r>
            <w:r w:rsidRPr="00EF37BA">
              <w:rPr>
                <w:rFonts w:cs="Times New Roman"/>
                <w:bCs/>
                <w:color w:val="000000" w:themeColor="text1"/>
                <w:lang w:val="ro-RO"/>
              </w:rPr>
              <w:lastRenderedPageBreak/>
              <w:t>organismele de evaluare a conformităţii, cu alte autorităţi și instituții publice.</w:t>
            </w:r>
          </w:p>
          <w:p w14:paraId="63744B1F" w14:textId="77777777" w:rsidR="00AF2440" w:rsidRPr="00EF37BA" w:rsidRDefault="00AF2440" w:rsidP="001E344E">
            <w:pPr>
              <w:jc w:val="both"/>
              <w:rPr>
                <w:rFonts w:cs="Times New Roman"/>
                <w:b/>
                <w:color w:val="2E74B5" w:themeColor="accent1" w:themeShade="BF"/>
                <w:lang w:val="ro-RO"/>
              </w:rPr>
            </w:pPr>
          </w:p>
          <w:p w14:paraId="21375DFE" w14:textId="77777777" w:rsidR="00AF2440" w:rsidRPr="004028B0" w:rsidRDefault="00AF2440" w:rsidP="001E344E">
            <w:pPr>
              <w:jc w:val="both"/>
              <w:rPr>
                <w:rFonts w:cs="Times New Roman"/>
                <w:b/>
                <w:bCs/>
                <w:color w:val="000000" w:themeColor="text1"/>
                <w:lang w:val="ro-RO"/>
              </w:rPr>
            </w:pPr>
            <w:r w:rsidRPr="00EF37BA">
              <w:rPr>
                <w:rFonts w:cs="Times New Roman"/>
                <w:b/>
                <w:bCs/>
                <w:color w:val="000000" w:themeColor="text1"/>
                <w:lang w:val="ro-RO"/>
              </w:rPr>
              <w:t>Articolul 40</w:t>
            </w:r>
            <w:r w:rsidRPr="00EF37BA">
              <w:rPr>
                <w:rFonts w:cs="Times New Roman"/>
                <w:color w:val="000000" w:themeColor="text1"/>
                <w:lang w:val="ro-RO"/>
              </w:rPr>
              <w:t xml:space="preserve">. </w:t>
            </w:r>
            <w:r w:rsidRPr="004028B0">
              <w:rPr>
                <w:rFonts w:cs="Times New Roman"/>
                <w:b/>
                <w:bCs/>
                <w:color w:val="000000" w:themeColor="text1"/>
                <w:lang w:val="ro-RO"/>
              </w:rPr>
              <w:t>Informaţii cu privire la echipamente și sisteme</w:t>
            </w:r>
          </w:p>
          <w:p w14:paraId="641DA327"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(1) Furnizorul de echipamente şi sisteme pentru încălzire şi răcire, pentru energie electrică din surse regenerabile, asigură accesul la informaţia privind  beneficiile nete, costurile şi eficienţa energetică ale acestor echipamente şi sisteme.</w:t>
            </w:r>
          </w:p>
          <w:p w14:paraId="6D2C6672" w14:textId="72D6818D" w:rsidR="00AF2440" w:rsidRPr="00EF37BA" w:rsidRDefault="00AF2440" w:rsidP="001E344E">
            <w:pPr>
              <w:jc w:val="both"/>
              <w:rPr>
                <w:rFonts w:eastAsia="Calibri" w:cs="Times New Roman"/>
                <w:lang w:val="ro-RO"/>
              </w:rPr>
            </w:pPr>
            <w:r w:rsidRPr="00EF37BA">
              <w:rPr>
                <w:rFonts w:cs="Times New Roman"/>
                <w:color w:val="000000" w:themeColor="text1"/>
                <w:lang w:val="ro-RO"/>
              </w:rPr>
              <w:t>(2) Operatorii sistemelor de distribuție asigură transmiterea datelor cu privire la activitatea de producere în timp real a instalațiilor de producere a energiei electrice conectate la rețelele de distribuție, pe tehnologii de producere, cu o capacitate mai mare de 200 kW, către Operatorul Sistemului de Transport. Operatorul Sistemului de Transport, publică datele cu privire la activitatea de producere în timp real a centralelor electrice conectate la rețelele de distribuție, integrate cu datele aferente centralelor electrice conectate la rețeaua de transport, pe tipuri de tehnologii, pe pagina sa web oficială. Operatorul Sistemului de Transport pune la dispoziția publicului date istorice cu privire la activitatea de producere a centralelor electrice din surse regenerabile, pe pagina sa web oficială.</w:t>
            </w:r>
          </w:p>
        </w:tc>
        <w:tc>
          <w:tcPr>
            <w:tcW w:w="1404" w:type="dxa"/>
            <w:shd w:val="clear" w:color="auto" w:fill="auto"/>
          </w:tcPr>
          <w:p w14:paraId="5B6324BD" w14:textId="5E63E244" w:rsidR="00AF2440" w:rsidRPr="00EF37BA" w:rsidRDefault="00AF2440" w:rsidP="001E344E">
            <w:pPr>
              <w:rPr>
                <w:rFonts w:cs="Times New Roman"/>
                <w:lang w:val="ro-RO"/>
              </w:rPr>
            </w:pPr>
            <w:r w:rsidRPr="00EF37BA">
              <w:rPr>
                <w:rFonts w:cs="Times New Roman"/>
                <w:lang w:val="ro-RO"/>
              </w:rPr>
              <w:lastRenderedPageBreak/>
              <w:t>Compatibil</w:t>
            </w:r>
          </w:p>
          <w:p w14:paraId="05855449" w14:textId="77777777" w:rsidR="00AF2440" w:rsidRPr="00EF37BA" w:rsidRDefault="00AF2440" w:rsidP="001E344E">
            <w:pPr>
              <w:rPr>
                <w:rFonts w:cs="Times New Roman"/>
                <w:lang w:val="ro-RO"/>
              </w:rPr>
            </w:pPr>
          </w:p>
          <w:p w14:paraId="66FF1E07" w14:textId="77777777" w:rsidR="00AF2440" w:rsidRPr="00EF37BA" w:rsidRDefault="00AF2440" w:rsidP="001E344E">
            <w:pPr>
              <w:rPr>
                <w:rFonts w:cs="Times New Roman"/>
                <w:lang w:val="ro-RO"/>
              </w:rPr>
            </w:pPr>
          </w:p>
          <w:p w14:paraId="642FE482" w14:textId="77777777" w:rsidR="00AF2440" w:rsidRPr="00EF37BA" w:rsidRDefault="00AF2440" w:rsidP="001E344E">
            <w:pPr>
              <w:rPr>
                <w:rFonts w:cs="Times New Roman"/>
                <w:lang w:val="ro-RO"/>
              </w:rPr>
            </w:pPr>
          </w:p>
          <w:p w14:paraId="1C5E33A2" w14:textId="77777777" w:rsidR="00AF2440" w:rsidRPr="00EF37BA" w:rsidRDefault="00AF2440" w:rsidP="001E344E">
            <w:pPr>
              <w:rPr>
                <w:rFonts w:cs="Times New Roman"/>
                <w:lang w:val="ro-RO"/>
              </w:rPr>
            </w:pPr>
          </w:p>
          <w:p w14:paraId="64EF909C" w14:textId="77777777" w:rsidR="00AF2440" w:rsidRPr="00EF37BA" w:rsidRDefault="00AF2440" w:rsidP="001E344E">
            <w:pPr>
              <w:rPr>
                <w:rFonts w:cs="Times New Roman"/>
                <w:lang w:val="ro-RO"/>
              </w:rPr>
            </w:pPr>
          </w:p>
          <w:p w14:paraId="558BAACE" w14:textId="77777777" w:rsidR="00AF2440" w:rsidRPr="00EF37BA" w:rsidRDefault="00AF2440" w:rsidP="001E344E">
            <w:pPr>
              <w:rPr>
                <w:rFonts w:cs="Times New Roman"/>
                <w:lang w:val="ro-RO"/>
              </w:rPr>
            </w:pPr>
          </w:p>
          <w:p w14:paraId="6A247D85" w14:textId="77777777" w:rsidR="00AF2440" w:rsidRPr="00EF37BA" w:rsidRDefault="00AF2440" w:rsidP="001E344E">
            <w:pPr>
              <w:rPr>
                <w:rFonts w:cs="Times New Roman"/>
                <w:lang w:val="ro-RO"/>
              </w:rPr>
            </w:pPr>
          </w:p>
          <w:p w14:paraId="14F04B9C" w14:textId="77777777" w:rsidR="00AF2440" w:rsidRPr="00EF37BA" w:rsidRDefault="00AF2440" w:rsidP="001E344E">
            <w:pPr>
              <w:rPr>
                <w:rFonts w:cs="Times New Roman"/>
                <w:lang w:val="ro-RO"/>
              </w:rPr>
            </w:pPr>
          </w:p>
          <w:p w14:paraId="61914F8D" w14:textId="77777777" w:rsidR="00AF2440" w:rsidRPr="00EF37BA" w:rsidRDefault="00AF2440" w:rsidP="001E344E">
            <w:pPr>
              <w:rPr>
                <w:rFonts w:cs="Times New Roman"/>
                <w:lang w:val="ro-RO"/>
              </w:rPr>
            </w:pPr>
          </w:p>
          <w:p w14:paraId="1EA5B0B0" w14:textId="77777777" w:rsidR="00AF2440" w:rsidRPr="00EF37BA" w:rsidRDefault="00AF2440" w:rsidP="001E344E">
            <w:pPr>
              <w:rPr>
                <w:rFonts w:cs="Times New Roman"/>
                <w:lang w:val="ro-RO"/>
              </w:rPr>
            </w:pPr>
          </w:p>
          <w:p w14:paraId="557808F5" w14:textId="77777777" w:rsidR="00AF2440" w:rsidRPr="00EF37BA" w:rsidRDefault="00AF2440" w:rsidP="001E344E">
            <w:pPr>
              <w:rPr>
                <w:rFonts w:cs="Times New Roman"/>
                <w:lang w:val="ro-RO"/>
              </w:rPr>
            </w:pPr>
          </w:p>
          <w:p w14:paraId="78FC819B" w14:textId="77777777" w:rsidR="00AF2440" w:rsidRPr="00EF37BA" w:rsidRDefault="00AF2440" w:rsidP="001E344E">
            <w:pPr>
              <w:rPr>
                <w:rFonts w:cs="Times New Roman"/>
                <w:lang w:val="ro-RO"/>
              </w:rPr>
            </w:pPr>
          </w:p>
          <w:p w14:paraId="0A051903" w14:textId="77777777" w:rsidR="00AF2440" w:rsidRPr="00EF37BA" w:rsidRDefault="00AF2440" w:rsidP="001E344E">
            <w:pPr>
              <w:rPr>
                <w:rFonts w:cs="Times New Roman"/>
                <w:lang w:val="ro-RO"/>
              </w:rPr>
            </w:pPr>
          </w:p>
          <w:p w14:paraId="009D4BC1" w14:textId="77777777" w:rsidR="00AF2440" w:rsidRPr="00EF37BA" w:rsidRDefault="00AF2440" w:rsidP="001E344E">
            <w:pPr>
              <w:rPr>
                <w:rFonts w:cs="Times New Roman"/>
                <w:lang w:val="ro-RO"/>
              </w:rPr>
            </w:pPr>
          </w:p>
          <w:p w14:paraId="2D6FDF6A" w14:textId="77777777" w:rsidR="00AF2440" w:rsidRPr="00EF37BA" w:rsidRDefault="00AF2440" w:rsidP="001E344E">
            <w:pPr>
              <w:rPr>
                <w:rFonts w:cs="Times New Roman"/>
                <w:lang w:val="ro-RO"/>
              </w:rPr>
            </w:pPr>
          </w:p>
          <w:p w14:paraId="37DAB71B" w14:textId="77777777" w:rsidR="00AF2440" w:rsidRPr="00EF37BA" w:rsidRDefault="00AF2440" w:rsidP="001E344E">
            <w:pPr>
              <w:rPr>
                <w:rFonts w:cs="Times New Roman"/>
                <w:lang w:val="ro-RO"/>
              </w:rPr>
            </w:pPr>
          </w:p>
          <w:p w14:paraId="5CAF64BB" w14:textId="77777777" w:rsidR="00AF2440" w:rsidRPr="00EF37BA" w:rsidRDefault="00AF2440" w:rsidP="001E344E">
            <w:pPr>
              <w:rPr>
                <w:rFonts w:cs="Times New Roman"/>
                <w:lang w:val="ro-RO"/>
              </w:rPr>
            </w:pPr>
          </w:p>
          <w:p w14:paraId="4FB83AE4" w14:textId="77777777" w:rsidR="00AF2440" w:rsidRPr="00EF37BA" w:rsidRDefault="00AF2440" w:rsidP="001E344E">
            <w:pPr>
              <w:rPr>
                <w:rFonts w:cs="Times New Roman"/>
                <w:lang w:val="ro-RO"/>
              </w:rPr>
            </w:pPr>
          </w:p>
          <w:p w14:paraId="69B81850" w14:textId="77777777" w:rsidR="00AF2440" w:rsidRPr="00EF37BA" w:rsidRDefault="00AF2440" w:rsidP="001E344E">
            <w:pPr>
              <w:rPr>
                <w:rFonts w:cs="Times New Roman"/>
                <w:lang w:val="ro-RO"/>
              </w:rPr>
            </w:pPr>
          </w:p>
          <w:p w14:paraId="5689ACF2" w14:textId="77777777" w:rsidR="00AF2440" w:rsidRPr="00EF37BA" w:rsidRDefault="00AF2440" w:rsidP="001E344E">
            <w:pPr>
              <w:rPr>
                <w:rFonts w:cs="Times New Roman"/>
                <w:lang w:val="ro-RO"/>
              </w:rPr>
            </w:pPr>
          </w:p>
          <w:p w14:paraId="7ABCB1BA" w14:textId="77777777" w:rsidR="00AF2440" w:rsidRPr="00EF37BA" w:rsidRDefault="00AF2440" w:rsidP="001E344E">
            <w:pPr>
              <w:rPr>
                <w:rFonts w:cs="Times New Roman"/>
                <w:lang w:val="ro-RO"/>
              </w:rPr>
            </w:pPr>
          </w:p>
          <w:p w14:paraId="33FB2967" w14:textId="77777777" w:rsidR="00AF2440" w:rsidRPr="00EF37BA" w:rsidRDefault="00AF2440" w:rsidP="001E344E">
            <w:pPr>
              <w:rPr>
                <w:rFonts w:cs="Times New Roman"/>
                <w:lang w:val="ro-RO"/>
              </w:rPr>
            </w:pPr>
          </w:p>
          <w:p w14:paraId="45701F92" w14:textId="77777777" w:rsidR="00AF2440" w:rsidRPr="00EF37BA" w:rsidRDefault="00AF2440" w:rsidP="001E344E">
            <w:pPr>
              <w:rPr>
                <w:rFonts w:cs="Times New Roman"/>
                <w:lang w:val="ro-RO"/>
              </w:rPr>
            </w:pPr>
          </w:p>
          <w:p w14:paraId="797804FE" w14:textId="77777777" w:rsidR="00AF2440" w:rsidRPr="00EF37BA" w:rsidRDefault="00AF2440" w:rsidP="001E344E">
            <w:pPr>
              <w:rPr>
                <w:rFonts w:cs="Times New Roman"/>
                <w:lang w:val="ro-RO"/>
              </w:rPr>
            </w:pPr>
          </w:p>
          <w:p w14:paraId="0C648621" w14:textId="77777777" w:rsidR="00AF2440" w:rsidRPr="00EF37BA" w:rsidRDefault="00AF2440" w:rsidP="001E344E">
            <w:pPr>
              <w:rPr>
                <w:rFonts w:cs="Times New Roman"/>
                <w:lang w:val="ro-RO"/>
              </w:rPr>
            </w:pPr>
          </w:p>
          <w:p w14:paraId="077A4B3A" w14:textId="77777777" w:rsidR="00AF2440" w:rsidRPr="00EF37BA" w:rsidRDefault="00AF2440" w:rsidP="001E344E">
            <w:pPr>
              <w:rPr>
                <w:rFonts w:cs="Times New Roman"/>
                <w:lang w:val="ro-RO"/>
              </w:rPr>
            </w:pPr>
          </w:p>
          <w:p w14:paraId="79A49C20" w14:textId="77777777" w:rsidR="00AF2440" w:rsidRPr="00EF37BA" w:rsidRDefault="00AF2440" w:rsidP="001E344E">
            <w:pPr>
              <w:rPr>
                <w:rFonts w:cs="Times New Roman"/>
                <w:lang w:val="ro-RO"/>
              </w:rPr>
            </w:pPr>
          </w:p>
          <w:p w14:paraId="3B067056" w14:textId="77777777" w:rsidR="00AF2440" w:rsidRPr="00EF37BA" w:rsidRDefault="00AF2440" w:rsidP="001E344E">
            <w:pPr>
              <w:rPr>
                <w:rFonts w:cs="Times New Roman"/>
                <w:lang w:val="ro-RO"/>
              </w:rPr>
            </w:pPr>
          </w:p>
          <w:p w14:paraId="01105EB3" w14:textId="77777777" w:rsidR="00AF2440" w:rsidRPr="00EF37BA" w:rsidRDefault="00AF2440" w:rsidP="001E344E">
            <w:pPr>
              <w:rPr>
                <w:rFonts w:cs="Times New Roman"/>
                <w:lang w:val="ro-RO"/>
              </w:rPr>
            </w:pPr>
          </w:p>
          <w:p w14:paraId="6C0DA921" w14:textId="77777777" w:rsidR="00AF2440" w:rsidRPr="00EF37BA" w:rsidRDefault="00AF2440" w:rsidP="001E344E">
            <w:pPr>
              <w:rPr>
                <w:rFonts w:cs="Times New Roman"/>
                <w:lang w:val="ro-RO"/>
              </w:rPr>
            </w:pPr>
          </w:p>
          <w:p w14:paraId="631E485B" w14:textId="77777777" w:rsidR="00AF2440" w:rsidRPr="00EF37BA" w:rsidRDefault="00AF2440" w:rsidP="001E344E">
            <w:pPr>
              <w:rPr>
                <w:rFonts w:cs="Times New Roman"/>
                <w:lang w:val="ro-RO"/>
              </w:rPr>
            </w:pPr>
          </w:p>
          <w:p w14:paraId="1BCAA9B2" w14:textId="77777777" w:rsidR="00AF2440" w:rsidRPr="00EF37BA" w:rsidRDefault="00AF2440" w:rsidP="001E344E">
            <w:pPr>
              <w:rPr>
                <w:rFonts w:cs="Times New Roman"/>
                <w:lang w:val="ro-RO"/>
              </w:rPr>
            </w:pPr>
          </w:p>
          <w:p w14:paraId="48DCD4F3" w14:textId="77777777" w:rsidR="00AF2440" w:rsidRPr="00EF37BA" w:rsidRDefault="00AF2440" w:rsidP="001E344E">
            <w:pPr>
              <w:rPr>
                <w:rFonts w:cs="Times New Roman"/>
                <w:lang w:val="ro-RO"/>
              </w:rPr>
            </w:pPr>
          </w:p>
          <w:p w14:paraId="5AE24C76" w14:textId="77777777" w:rsidR="00AF2440" w:rsidRPr="00EF37BA" w:rsidRDefault="00AF2440" w:rsidP="001E344E">
            <w:pPr>
              <w:rPr>
                <w:rFonts w:cs="Times New Roman"/>
                <w:lang w:val="ro-RO"/>
              </w:rPr>
            </w:pPr>
          </w:p>
          <w:p w14:paraId="369C3112" w14:textId="77777777" w:rsidR="00AF2440" w:rsidRPr="00EF37BA" w:rsidRDefault="00AF2440" w:rsidP="001E344E">
            <w:pPr>
              <w:rPr>
                <w:rFonts w:cs="Times New Roman"/>
                <w:lang w:val="ro-RO"/>
              </w:rPr>
            </w:pPr>
          </w:p>
          <w:p w14:paraId="21135017" w14:textId="77777777" w:rsidR="00AF2440" w:rsidRPr="00EF37BA" w:rsidRDefault="00AF2440" w:rsidP="001E344E">
            <w:pPr>
              <w:rPr>
                <w:rFonts w:cs="Times New Roman"/>
                <w:lang w:val="ro-RO"/>
              </w:rPr>
            </w:pPr>
          </w:p>
          <w:p w14:paraId="7CF43FF1" w14:textId="77777777" w:rsidR="00AF2440" w:rsidRPr="00EF37BA" w:rsidRDefault="00AF2440" w:rsidP="001E344E">
            <w:pPr>
              <w:rPr>
                <w:rFonts w:cs="Times New Roman"/>
                <w:lang w:val="ro-RO"/>
              </w:rPr>
            </w:pPr>
          </w:p>
          <w:p w14:paraId="41460C98" w14:textId="77777777" w:rsidR="00AF2440" w:rsidRPr="00EF37BA" w:rsidRDefault="00AF2440" w:rsidP="001E344E">
            <w:pPr>
              <w:rPr>
                <w:rFonts w:cs="Times New Roman"/>
                <w:lang w:val="ro-RO"/>
              </w:rPr>
            </w:pPr>
          </w:p>
          <w:p w14:paraId="375DE96D" w14:textId="77777777" w:rsidR="00AF2440" w:rsidRPr="00EF37BA" w:rsidRDefault="00AF2440" w:rsidP="001E344E">
            <w:pPr>
              <w:rPr>
                <w:rFonts w:cs="Times New Roman"/>
                <w:lang w:val="ro-RO"/>
              </w:rPr>
            </w:pPr>
          </w:p>
          <w:p w14:paraId="28D0DC02" w14:textId="77777777" w:rsidR="00AF2440" w:rsidRPr="00EF37BA" w:rsidRDefault="00AF2440" w:rsidP="001E344E">
            <w:pPr>
              <w:rPr>
                <w:rFonts w:cs="Times New Roman"/>
                <w:lang w:val="ro-RO"/>
              </w:rPr>
            </w:pPr>
          </w:p>
          <w:p w14:paraId="6F94F14B" w14:textId="77777777" w:rsidR="00AF2440" w:rsidRPr="00EF37BA" w:rsidRDefault="00AF2440" w:rsidP="001E344E">
            <w:pPr>
              <w:rPr>
                <w:rFonts w:cs="Times New Roman"/>
                <w:lang w:val="ro-RO"/>
              </w:rPr>
            </w:pPr>
          </w:p>
          <w:p w14:paraId="3FF9CFC5" w14:textId="77777777" w:rsidR="00AF2440" w:rsidRPr="00EF37BA" w:rsidRDefault="00AF2440" w:rsidP="001E344E">
            <w:pPr>
              <w:rPr>
                <w:rFonts w:cs="Times New Roman"/>
                <w:lang w:val="ro-RO"/>
              </w:rPr>
            </w:pPr>
          </w:p>
          <w:p w14:paraId="6DA4866A" w14:textId="77777777" w:rsidR="00AF2440" w:rsidRPr="00EF37BA" w:rsidRDefault="00AF2440" w:rsidP="001E344E">
            <w:pPr>
              <w:rPr>
                <w:rFonts w:cs="Times New Roman"/>
                <w:lang w:val="ro-RO"/>
              </w:rPr>
            </w:pPr>
          </w:p>
          <w:p w14:paraId="5BC58625" w14:textId="77777777" w:rsidR="00AF2440" w:rsidRPr="00EF37BA" w:rsidRDefault="00AF2440" w:rsidP="001E344E">
            <w:pPr>
              <w:rPr>
                <w:rFonts w:cs="Times New Roman"/>
                <w:lang w:val="ro-RO"/>
              </w:rPr>
            </w:pPr>
          </w:p>
          <w:p w14:paraId="43B81A2D" w14:textId="77777777" w:rsidR="00AF2440" w:rsidRPr="00EF37BA" w:rsidRDefault="00AF2440" w:rsidP="001E344E">
            <w:pPr>
              <w:rPr>
                <w:rFonts w:cs="Times New Roman"/>
                <w:lang w:val="ro-RO"/>
              </w:rPr>
            </w:pPr>
          </w:p>
          <w:p w14:paraId="08D0F6EF" w14:textId="77777777" w:rsidR="00AF2440" w:rsidRPr="00EF37BA" w:rsidRDefault="00AF2440" w:rsidP="001E344E">
            <w:pPr>
              <w:rPr>
                <w:rFonts w:cs="Times New Roman"/>
                <w:lang w:val="ro-RO"/>
              </w:rPr>
            </w:pPr>
          </w:p>
          <w:p w14:paraId="539DE658" w14:textId="77777777" w:rsidR="00AF2440" w:rsidRPr="00EF37BA" w:rsidRDefault="00AF2440" w:rsidP="001E344E">
            <w:pPr>
              <w:rPr>
                <w:rFonts w:cs="Times New Roman"/>
                <w:lang w:val="ro-RO"/>
              </w:rPr>
            </w:pPr>
          </w:p>
          <w:p w14:paraId="6B9AAEA9" w14:textId="77777777" w:rsidR="00AF2440" w:rsidRPr="00EF37BA" w:rsidRDefault="00AF2440" w:rsidP="001E344E">
            <w:pPr>
              <w:rPr>
                <w:rFonts w:cs="Times New Roman"/>
                <w:lang w:val="ro-RO"/>
              </w:rPr>
            </w:pPr>
          </w:p>
          <w:p w14:paraId="282B6A6E" w14:textId="77777777" w:rsidR="00AF2440" w:rsidRPr="00EF37BA" w:rsidRDefault="00AF2440" w:rsidP="001E344E">
            <w:pPr>
              <w:rPr>
                <w:rFonts w:cs="Times New Roman"/>
                <w:lang w:val="ro-RO"/>
              </w:rPr>
            </w:pPr>
          </w:p>
          <w:p w14:paraId="249EBA21" w14:textId="77777777" w:rsidR="00AF2440" w:rsidRPr="00EF37BA" w:rsidRDefault="00AF2440" w:rsidP="001E344E">
            <w:pPr>
              <w:rPr>
                <w:rFonts w:cs="Times New Roman"/>
                <w:lang w:val="ro-RO"/>
              </w:rPr>
            </w:pPr>
          </w:p>
          <w:p w14:paraId="7857585B" w14:textId="77777777" w:rsidR="00AF2440" w:rsidRPr="00EF37BA" w:rsidRDefault="00AF2440" w:rsidP="001E344E">
            <w:pPr>
              <w:rPr>
                <w:rFonts w:cs="Times New Roman"/>
                <w:lang w:val="ro-RO"/>
              </w:rPr>
            </w:pPr>
          </w:p>
          <w:p w14:paraId="49E58921" w14:textId="77777777" w:rsidR="00AF2440" w:rsidRPr="00EF37BA" w:rsidRDefault="00AF2440" w:rsidP="001E344E">
            <w:pPr>
              <w:rPr>
                <w:rFonts w:cs="Times New Roman"/>
                <w:lang w:val="ro-RO"/>
              </w:rPr>
            </w:pPr>
          </w:p>
          <w:p w14:paraId="05CA8A63" w14:textId="77777777" w:rsidR="00AF2440" w:rsidRPr="00EF37BA" w:rsidRDefault="00AF2440" w:rsidP="001E344E">
            <w:pPr>
              <w:rPr>
                <w:rFonts w:cs="Times New Roman"/>
                <w:lang w:val="ro-RO"/>
              </w:rPr>
            </w:pPr>
          </w:p>
          <w:p w14:paraId="462BB1CF" w14:textId="77777777" w:rsidR="00AF2440" w:rsidRPr="00EF37BA" w:rsidRDefault="00AF2440" w:rsidP="001E344E">
            <w:pPr>
              <w:rPr>
                <w:rFonts w:cs="Times New Roman"/>
                <w:lang w:val="ro-RO"/>
              </w:rPr>
            </w:pPr>
          </w:p>
        </w:tc>
        <w:tc>
          <w:tcPr>
            <w:tcW w:w="0" w:type="auto"/>
            <w:shd w:val="clear" w:color="auto" w:fill="auto"/>
          </w:tcPr>
          <w:p w14:paraId="6760BE4D" w14:textId="55E0FBC9" w:rsidR="00AF2440" w:rsidRPr="00EF37BA" w:rsidRDefault="003034EE" w:rsidP="001E344E">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607993D9" w14:textId="77777777" w:rsidTr="001C4C64">
        <w:trPr>
          <w:gridAfter w:val="1"/>
          <w:wAfter w:w="25" w:type="dxa"/>
        </w:trPr>
        <w:tc>
          <w:tcPr>
            <w:tcW w:w="0" w:type="auto"/>
            <w:shd w:val="clear" w:color="auto" w:fill="auto"/>
          </w:tcPr>
          <w:p w14:paraId="6B6C7DC0" w14:textId="47B40B78" w:rsidR="00AF2440" w:rsidRPr="00EF37BA" w:rsidRDefault="00AF2440" w:rsidP="00446DB3">
            <w:pPr>
              <w:rPr>
                <w:rFonts w:cs="Times New Roman"/>
                <w:b/>
                <w:lang w:val="ro-RO"/>
              </w:rPr>
            </w:pPr>
            <w:r w:rsidRPr="00EF37BA">
              <w:rPr>
                <w:rFonts w:cs="Times New Roman"/>
                <w:b/>
                <w:lang w:val="ro-RO"/>
              </w:rPr>
              <w:lastRenderedPageBreak/>
              <w:t>Articolul 19</w:t>
            </w:r>
            <w:r w:rsidR="00446DB3">
              <w:rPr>
                <w:rFonts w:cs="Times New Roman"/>
                <w:b/>
                <w:lang w:val="ro-RO"/>
              </w:rPr>
              <w:t xml:space="preserve">. </w:t>
            </w:r>
            <w:r w:rsidRPr="00EF37BA">
              <w:rPr>
                <w:rFonts w:cs="Times New Roman"/>
                <w:b/>
                <w:lang w:val="ro-RO"/>
              </w:rPr>
              <w:t>Garanţiile de origine pentru energia din surse regenerabile</w:t>
            </w:r>
          </w:p>
          <w:p w14:paraId="0401831E" w14:textId="265D7C0B"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dovedi clienţilor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mixului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D73BC21"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acest scop, Părțile Contractante se asigură că se emite o garanţie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emită o astfel de garanţie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 prevedea emiterea de garanţii de origine pentru energia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 Emiterea de garanţii de origine poate fi condiţionată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existenţa unei limite minime a puterii O garanţie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AF2440" w:rsidRPr="00EF37BA" w:rsidRDefault="00AF2440" w:rsidP="001E344E">
            <w:pPr>
              <w:jc w:val="both"/>
              <w:rPr>
                <w:rFonts w:cs="Times New Roman"/>
                <w:color w:val="333333"/>
                <w:lang w:val="ro-RO"/>
              </w:rPr>
            </w:pPr>
            <w:r w:rsidRPr="00EF37BA">
              <w:rPr>
                <w:rFonts w:cs="Times New Roman"/>
                <w:color w:val="333333"/>
                <w:lang w:val="ro-RO"/>
              </w:rPr>
              <w:t>Părțile Contractante se asigură că aceeași unitate de energie din surse rege­ nerabile este luată în considerare o singură dată.</w:t>
            </w:r>
          </w:p>
          <w:p w14:paraId="50F8E67E" w14:textId="77777777" w:rsidR="00AF2440" w:rsidRPr="00EF37BA" w:rsidRDefault="00AF2440" w:rsidP="001E344E">
            <w:pPr>
              <w:jc w:val="both"/>
              <w:rPr>
                <w:rFonts w:cs="Times New Roman"/>
                <w:color w:val="333333"/>
                <w:lang w:val="ro-RO"/>
              </w:rPr>
            </w:pPr>
            <w:r w:rsidRPr="00EF37BA">
              <w:rPr>
                <w:rFonts w:cs="Times New Roman"/>
                <w:color w:val="333333"/>
                <w:lang w:val="ro-RO"/>
              </w:rPr>
              <w:t>Părțile Contractante se asigură că, atunci când un producător primește sprijin financiar din partea unei scheme de sprijin, valoarea de piaţă a garanţiei de origine aferente aceleiași producţii este luată în considerare în mod adecvat în cadrul schemei de sprijin relevante.</w:t>
            </w:r>
          </w:p>
          <w:p w14:paraId="77AF628F" w14:textId="77777777" w:rsidR="00AF2440" w:rsidRPr="00EF37BA" w:rsidRDefault="00AF2440" w:rsidP="001E344E">
            <w:pPr>
              <w:jc w:val="both"/>
              <w:rPr>
                <w:rFonts w:cs="Times New Roman"/>
                <w:color w:val="333333"/>
                <w:lang w:val="ro-RO"/>
              </w:rPr>
            </w:pPr>
          </w:p>
          <w:p w14:paraId="1E6512A5" w14:textId="77777777" w:rsidR="00AF2440" w:rsidRPr="00EF37BA" w:rsidRDefault="00AF2440" w:rsidP="001E344E">
            <w:pPr>
              <w:jc w:val="both"/>
              <w:rPr>
                <w:rFonts w:cs="Times New Roman"/>
                <w:color w:val="333333"/>
                <w:lang w:val="ro-RO"/>
              </w:rPr>
            </w:pPr>
            <w:r w:rsidRPr="00EF37BA">
              <w:rPr>
                <w:rFonts w:cs="Times New Roman"/>
                <w:color w:val="333333"/>
                <w:lang w:val="ro-RO"/>
              </w:rPr>
              <w:t>Se presupune că valoarea de piaţă a garanţiei de origine a fost luată în considerare în mod adecvat în oricare dintre următoarele cazuri:</w:t>
            </w:r>
          </w:p>
          <w:p w14:paraId="2688FFD0"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0CA870E" w14:textId="77777777" w:rsidR="00AF2440" w:rsidRPr="00EF37BA" w:rsidRDefault="00AF2440" w:rsidP="001E344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tranzacţionabile;</w:t>
            </w:r>
          </w:p>
          <w:p w14:paraId="24AC22A4" w14:textId="77777777" w:rsidR="00AF2440" w:rsidRPr="00EF37BA" w:rsidRDefault="00AF2440" w:rsidP="001E344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AF2440" w:rsidRPr="00EF37BA" w:rsidRDefault="00AF2440" w:rsidP="001E344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 ci către un furnizor sau consumator care achiziţionează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achiziţionare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099467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D82FCF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Garanţia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de către o Parte Contractantă a dispoziţiilor articolului 3. Trans­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ferurile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1FDE154"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sensul alineatului (1), garanţiile de origine sunt valabile timp </w:t>
            </w:r>
            <w:r w:rsidRPr="00EF37BA">
              <w:rPr>
                <w:rFonts w:ascii="Times New Roman" w:hAnsi="Times New Roman" w:cs="Times New Roman"/>
                <w:color w:val="333333"/>
                <w:sz w:val="22"/>
                <w:szCs w:val="22"/>
                <w:lang w:val="ro-RO"/>
              </w:rPr>
              <w:lastRenderedPageBreak/>
              <w:t>de 12 luni de la producerea unităţii de energie în cauză. Părțile Contractante se asigură că toate garanţiile de origine care nu au fost anulate expiră cel târziu după 18 luni de la producerea unităţii de energie în cauză. Părțile Contractante includ garanţiile de origine expirate în calculul propriului mix energetic rezidual.</w:t>
            </w:r>
          </w:p>
          <w:p w14:paraId="03B9F457"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FDF5027"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scopul comunicării de informaţii menţionate la alineatele (8) și (13), Părțile Contractante se asigură că societăţile energetice anulează garanţiile de origine cel mai târziu după șase luni de la sfârșitul perioadei lor de valabilitate.</w:t>
            </w:r>
          </w:p>
          <w:p w14:paraId="0512A887"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7D7E865"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suprave­ ghează emiterea, transferul și anularea garanţiilor de origine. Orga­ nismele competente desemnate sunt responsabile pentru zone geografice care nu se suprapun, iar aceste organisme sunt independente de activi­ tăţile de producere, de comercializare și de furnizare.</w:t>
            </w:r>
          </w:p>
          <w:p w14:paraId="70FB465D"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2C753DF"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instituie mecanisme corespunzătoare pentru a asigura faptul că garanţiile de origine sunt emise, transferate și anulate electronic și că sunt exacte, fiabile și greu de fraudat. Părțile Contractante și organismele competente desemnate se asigură că cerinţele pe care le impun respectă standardul CEN - EN 16325.</w:t>
            </w:r>
          </w:p>
          <w:p w14:paraId="63E9760A"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E624A5B"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garanţie de origine specifică cel puţin:</w:t>
            </w:r>
          </w:p>
          <w:p w14:paraId="6BCB4E09"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sursa de energie din care a fost produsă energia și data iniţială și finală a producerii;</w:t>
            </w:r>
          </w:p>
          <w:p w14:paraId="717DAC52"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garanţia de origine se referă la:</w:t>
            </w:r>
          </w:p>
          <w:p w14:paraId="7D48CC22"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(iii) încălzire sau răcire;</w:t>
            </w:r>
          </w:p>
          <w:p w14:paraId="385C8406"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talaţia a beneficiat de un sprijin pentru investiţii și dacă unitatea de energie a beneficiat în orice alt mod de o schemă de sprijin naţională și dacă da, care este tipul schemei de sprijin;</w:t>
            </w:r>
          </w:p>
          <w:p w14:paraId="04BDA8D1"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AF2440" w:rsidRPr="00EF37BA" w:rsidRDefault="00AF2440" w:rsidP="001E344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A18BC18"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garanţiile de origine aferente instalaţiilor sub 50 kW se pot specifica informaţii simplificate.</w:t>
            </w:r>
          </w:p>
          <w:p w14:paraId="41F4A635"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1990FA6"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furnizor de energie electrică trebuie să demonstreze ponderea sau cantitatea de energie din surse regenerabile utilizată în cadrul mixului său energetic în sensul articolului 18 litera (a) și Anexa 1 din Directiva 2019/944/CE, astfel cum a fost adaptată și adoptată prin Decizia Consiliului Ministerial 2021/13/MC-EnC, el face acest lucru prin utilizarea garanţiilor de origine, mai puţin:</w:t>
            </w:r>
          </w:p>
          <w:p w14:paraId="47FA4FAF" w14:textId="77777777" w:rsidR="00AF2440" w:rsidRPr="00EF37BA" w:rsidRDefault="00AF2440" w:rsidP="001E344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ceea ce privește ponderea mixului său energetic care corespunde eventualelor oferte comerciale fără urmărire pentru care furnizorul poate utiliza mixul rezidual; sau</w:t>
            </w:r>
          </w:p>
          <w:p w14:paraId="68CFDA7E" w14:textId="77777777" w:rsidR="00AF2440" w:rsidRPr="00EF37BA" w:rsidRDefault="00AF2440" w:rsidP="001E344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decide să nu emită garanţii de origine unui producător care primește sprijin financiar dintr-o schemă de sprijin.</w:t>
            </w:r>
          </w:p>
          <w:p w14:paraId="08FDFF86" w14:textId="77777777" w:rsidR="00AF2440" w:rsidRPr="00EF37BA" w:rsidRDefault="00AF2440" w:rsidP="001E344E">
            <w:pPr>
              <w:pStyle w:val="TableContents"/>
              <w:ind w:left="720"/>
              <w:jc w:val="both"/>
              <w:rPr>
                <w:rFonts w:ascii="Times New Roman" w:hAnsi="Times New Roman" w:cs="Times New Roman"/>
                <w:color w:val="333333"/>
                <w:sz w:val="22"/>
                <w:szCs w:val="22"/>
                <w:lang w:val="ro-RO"/>
              </w:rPr>
            </w:pPr>
          </w:p>
          <w:p w14:paraId="134072CD"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Părțile Contractante au stabilit cadrul necesar pentru a dispune de garanţii de origine pentru alte tipuri de energie, furnizorii utilizează pentru informare același tip de garanţii de origine ca și energia furnizată. În mod similar, garanţiile de origine create în temeiul articolului 14 alineatul (10) din Directiva 2012/27/UE, astfel cum a fost adaptată și adoptată prin Decizia Consiliului Ministerial 2015/08/MC-EnC, se pot utiliza pentru a îndeplini orice cerinţă de a demonstra cantitatea de energie electrică produse prin cogenerarea de înaltă eficienţă. În sensul alineatului (2) din prezentul articol, în cazul în care energia electrică este produsă prin cogenerare de înaltă eficienţă utilizând surse regenerabile, nu se poate emite decât o singură garanţie de origine care să indice ambele caracteristici.</w:t>
            </w:r>
          </w:p>
          <w:p w14:paraId="2A80E203" w14:textId="77777777" w:rsidR="00AF2440" w:rsidRPr="00EF37BA" w:rsidRDefault="00AF2440" w:rsidP="001E344E">
            <w:pPr>
              <w:pStyle w:val="TableContents"/>
              <w:ind w:left="720"/>
              <w:jc w:val="both"/>
              <w:rPr>
                <w:rFonts w:ascii="Times New Roman" w:hAnsi="Times New Roman" w:cs="Times New Roman"/>
                <w:color w:val="333333"/>
                <w:sz w:val="22"/>
                <w:szCs w:val="22"/>
                <w:lang w:val="ro-RO"/>
              </w:rPr>
            </w:pPr>
          </w:p>
          <w:p w14:paraId="2D6B6821"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recunosc garanţiile de origine emise de alte state membre în conformitate cu prezenta directivă, exclusiv ca dovadă a elementelor menţionate la alineatul (1) și la alineatul (7) primul paragraf literele (a)-(f). O Parte Contractantă poate refuza să recunoască o garanţie de origine numai când are îndoieli întemeiate cu privire la exactitatea, fiabilitatea sau veridicitatea acesteia. Partea Contractantă respectiv comunică Secretariatului acest refuz, precum și justificarea acestuia.</w:t>
            </w:r>
          </w:p>
          <w:p w14:paraId="0C868811"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nu recunosc garanţiile de origine emise de o </w:t>
            </w:r>
            <w:r w:rsidRPr="00EF37BA">
              <w:rPr>
                <w:rFonts w:ascii="Times New Roman" w:hAnsi="Times New Roman" w:cs="Times New Roman"/>
                <w:color w:val="333333"/>
                <w:sz w:val="22"/>
                <w:szCs w:val="22"/>
                <w:lang w:val="ro-RO"/>
              </w:rPr>
              <w:lastRenderedPageBreak/>
              <w:t>ţară terţă, cu excepţia cazului în care Uniunea sau Comunitatea Energetică a încheiat un acord cu ţara terţă respectivă privind recunoașterea reciprocă a garanţiilor de origine emise în Părțile Contractante și a sistemelor de garanţii de origine compatibile instituite în ţara terţă respectivă, și numai în cazurile în care există importuri sau exporturi directe de energie.</w:t>
            </w:r>
          </w:p>
          <w:p w14:paraId="549F317E" w14:textId="77777777"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2021/13/MC-EnC a Consiliului ministerial.</w:t>
            </w:r>
          </w:p>
          <w:p w14:paraId="338935D8" w14:textId="3E7D6486" w:rsidR="00AF2440" w:rsidRPr="00EF37BA" w:rsidRDefault="00AF2440" w:rsidP="001E344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adoptă un raport prin care evaluează opţiunile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promovării utilizării energiei din surse regenerabile provenite din insta­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5172" w:type="dxa"/>
            <w:shd w:val="clear" w:color="auto" w:fill="auto"/>
          </w:tcPr>
          <w:p w14:paraId="015E3440" w14:textId="446068AA" w:rsidR="00AF2440" w:rsidRPr="004028B0" w:rsidRDefault="00AF2440" w:rsidP="001E344E">
            <w:pPr>
              <w:pStyle w:val="ListParagraph"/>
              <w:ind w:left="76" w:firstLine="0"/>
              <w:rPr>
                <w:rFonts w:eastAsia="Calibri"/>
                <w:b/>
                <w:bCs/>
                <w:sz w:val="22"/>
                <w:szCs w:val="22"/>
                <w:lang w:val="ro-RO"/>
              </w:rPr>
            </w:pPr>
            <w:r w:rsidRPr="00EF37BA">
              <w:rPr>
                <w:rFonts w:eastAsia="Calibri"/>
                <w:b/>
                <w:bCs/>
                <w:sz w:val="22"/>
                <w:szCs w:val="22"/>
                <w:lang w:val="ro-RO"/>
              </w:rPr>
              <w:lastRenderedPageBreak/>
              <w:t>Articolul 14.</w:t>
            </w:r>
            <w:r w:rsidRPr="00EF37BA">
              <w:rPr>
                <w:rFonts w:eastAsia="Calibri"/>
                <w:sz w:val="22"/>
                <w:szCs w:val="22"/>
                <w:lang w:val="ro-RO"/>
              </w:rPr>
              <w:t xml:space="preserve"> </w:t>
            </w:r>
            <w:r w:rsidRPr="004028B0">
              <w:rPr>
                <w:rFonts w:eastAsia="Calibri"/>
                <w:b/>
                <w:bCs/>
                <w:sz w:val="22"/>
                <w:szCs w:val="22"/>
                <w:lang w:val="ro-RO"/>
              </w:rPr>
              <w:t>Atribuţiile Agenţiei Naţionale pentru Reglementare n Energetică</w:t>
            </w:r>
          </w:p>
          <w:p w14:paraId="2A2B832E" w14:textId="0F82113A" w:rsidR="00AF2440" w:rsidRPr="00EF37BA" w:rsidRDefault="00AF2440" w:rsidP="001E344E">
            <w:pPr>
              <w:pStyle w:val="ListParagraph"/>
              <w:ind w:left="76" w:firstLine="0"/>
              <w:rPr>
                <w:rFonts w:eastAsia="Calibri"/>
                <w:sz w:val="22"/>
                <w:szCs w:val="22"/>
                <w:lang w:val="ro-RO"/>
              </w:rPr>
            </w:pPr>
            <w:r w:rsidRPr="00EF37BA">
              <w:rPr>
                <w:rFonts w:eastAsia="Calibri"/>
                <w:sz w:val="22"/>
                <w:szCs w:val="22"/>
                <w:lang w:val="ro-RO"/>
              </w:rPr>
              <w:t>(1) Agenţia Naţională pentru Reglementare în Energetică:</w:t>
            </w:r>
          </w:p>
          <w:p w14:paraId="31E3781C" w14:textId="62544208" w:rsidR="00AF2440" w:rsidRPr="00EF37BA" w:rsidRDefault="00AF2440" w:rsidP="001E344E">
            <w:pPr>
              <w:pStyle w:val="ListParagraph"/>
              <w:ind w:left="76" w:firstLine="0"/>
              <w:contextualSpacing w:val="0"/>
              <w:rPr>
                <w:rFonts w:eastAsia="Calibri"/>
                <w:sz w:val="22"/>
                <w:szCs w:val="22"/>
                <w:lang w:val="ro-RO"/>
              </w:rPr>
            </w:pPr>
            <w:r w:rsidRPr="00EF37BA">
              <w:rPr>
                <w:rFonts w:eastAsia="Calibri"/>
                <w:sz w:val="22"/>
                <w:szCs w:val="22"/>
                <w:lang w:val="ro-RO"/>
              </w:rPr>
              <w:t>a) elaborează şi aprobă actele normative necesare reglementării raporturilor juridice dintre participanţii la piaţa energiei regenerabile, inclusiv regulamentul privind garanţiile de origine, în conformitate cu prezenta lege;</w:t>
            </w:r>
          </w:p>
          <w:p w14:paraId="2F2E8A02" w14:textId="555E3121" w:rsidR="00AF2440" w:rsidRPr="00EF37BA" w:rsidRDefault="00AF2440" w:rsidP="001E344E">
            <w:pPr>
              <w:jc w:val="both"/>
              <w:rPr>
                <w:rFonts w:cs="Times New Roman"/>
                <w:color w:val="2E74B5" w:themeColor="accent1" w:themeShade="BF"/>
                <w:lang w:val="ro-RO"/>
              </w:rPr>
            </w:pPr>
          </w:p>
          <w:p w14:paraId="7E839F70" w14:textId="327AFCF0" w:rsidR="00AF2440" w:rsidRPr="004028B0" w:rsidRDefault="00AF2440" w:rsidP="001E344E">
            <w:pPr>
              <w:jc w:val="both"/>
              <w:rPr>
                <w:rFonts w:cs="Times New Roman"/>
                <w:b/>
                <w:bCs/>
                <w:color w:val="000000" w:themeColor="text1"/>
                <w:lang w:val="ro-RO"/>
              </w:rPr>
            </w:pPr>
            <w:r w:rsidRPr="00EF37BA">
              <w:rPr>
                <w:rFonts w:cs="Times New Roman"/>
                <w:b/>
                <w:bCs/>
                <w:color w:val="000000" w:themeColor="text1"/>
                <w:lang w:val="ro-RO"/>
              </w:rPr>
              <w:t>Articolul 31</w:t>
            </w:r>
            <w:r w:rsidRPr="00EF37BA">
              <w:rPr>
                <w:rFonts w:cs="Times New Roman"/>
                <w:color w:val="000000" w:themeColor="text1"/>
                <w:lang w:val="ro-RO"/>
              </w:rPr>
              <w:t xml:space="preserve">. </w:t>
            </w:r>
            <w:r w:rsidRPr="004028B0">
              <w:rPr>
                <w:rFonts w:cs="Times New Roman"/>
                <w:b/>
                <w:bCs/>
                <w:color w:val="000000" w:themeColor="text1"/>
                <w:lang w:val="ro-RO"/>
              </w:rPr>
              <w:t>Garanţiile de origine</w:t>
            </w:r>
          </w:p>
          <w:p w14:paraId="01BC4EFA" w14:textId="20FCC19C"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(1) Originea energiei din surse regenerabile se atestă prin intermediul garanţiilor de origine emise de către Agenţia Naţională pentru Reglementare în Energetică.</w:t>
            </w:r>
          </w:p>
          <w:p w14:paraId="049D8289" w14:textId="79404D8A"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(2) Garanţiile de origine trebuie să fie emise, transferate şi anulate în mod electronic, în conformitate cu un set de </w:t>
            </w:r>
            <w:r w:rsidRPr="00EF37BA">
              <w:rPr>
                <w:rFonts w:cs="Times New Roman"/>
                <w:color w:val="000000" w:themeColor="text1"/>
                <w:lang w:val="ro-RO"/>
              </w:rPr>
              <w:lastRenderedPageBreak/>
              <w:t>criterii obiective, transparente şi nediscriminatorii. Procedura de 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4BA102C8" w14:textId="67278D51"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(3) 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Agenţia Naţională pentru Reglementare în Energetică are dreptul să solicite operatorului sistemului de transport sau, după caz, operatorului sistemului de distribuție să efectueze verificări la centrala electrică sau unitatea de producție a producătorului respectiv.</w:t>
            </w:r>
          </w:p>
          <w:p w14:paraId="14B89F0D" w14:textId="00A1D2AB"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(4) O garanție de origine se emite de către Agenţia Naţională pentru Reglementare în Energetică în termen de cel mult 30 de zile calendaristice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p>
          <w:p w14:paraId="7E0FEBD0" w14:textId="5F7538FA" w:rsidR="00AF2440" w:rsidRPr="00EF37BA" w:rsidRDefault="00AF2440" w:rsidP="001E344E">
            <w:pPr>
              <w:jc w:val="both"/>
              <w:rPr>
                <w:rFonts w:cs="Times New Roman"/>
                <w:lang w:val="ro-RO"/>
              </w:rPr>
            </w:pPr>
            <w:r w:rsidRPr="00EF37BA">
              <w:rPr>
                <w:rFonts w:cs="Times New Roman"/>
                <w:lang w:val="ro-RO"/>
              </w:rPr>
              <w:t>(4</w:t>
            </w:r>
            <w:r w:rsidRPr="00EF37BA">
              <w:rPr>
                <w:rFonts w:cs="Times New Roman"/>
                <w:vertAlign w:val="superscript"/>
                <w:lang w:val="ro-RO"/>
              </w:rPr>
              <w:t>1</w:t>
            </w:r>
            <w:r w:rsidRPr="00EF37BA">
              <w:rPr>
                <w:rFonts w:cs="Times New Roman"/>
                <w:lang w:val="ro-RO"/>
              </w:rPr>
              <w:t>) Agenţia Naţională pentru Reglementare în Energetică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3D68D03" w14:textId="77777777" w:rsidR="00AF2440" w:rsidRPr="00EF37BA" w:rsidRDefault="00AF2440" w:rsidP="001E344E">
            <w:pPr>
              <w:jc w:val="both"/>
              <w:rPr>
                <w:rFonts w:cs="Times New Roman"/>
                <w:lang w:val="ro-RO"/>
              </w:rPr>
            </w:pPr>
            <w:r w:rsidRPr="00EF37BA">
              <w:rPr>
                <w:rFonts w:cs="Times New Roman"/>
                <w:lang w:val="ro-RO"/>
              </w:rPr>
              <w:t>(4</w:t>
            </w:r>
            <w:r w:rsidRPr="00EF37BA">
              <w:rPr>
                <w:rFonts w:cs="Times New Roman"/>
                <w:vertAlign w:val="superscript"/>
                <w:lang w:val="ro-RO"/>
              </w:rPr>
              <w:t>2</w:t>
            </w:r>
            <w:r w:rsidRPr="00EF37BA">
              <w:rPr>
                <w:rFonts w:cs="Times New Roman"/>
                <w:lang w:val="ro-RO"/>
              </w:rPr>
              <w:t>) Sistemul informațional (registru) al garanțiilor de origine este aliniat cu Standardul European CEN 16325 și cu Principiile și Regulile de Funcționare ale Sistemului European de Certificare a Energiei (EECS).</w:t>
            </w:r>
          </w:p>
          <w:p w14:paraId="18EC8F13" w14:textId="77777777" w:rsidR="00AF2440" w:rsidRPr="00EF37BA" w:rsidRDefault="00AF2440" w:rsidP="001E344E">
            <w:pPr>
              <w:jc w:val="both"/>
              <w:rPr>
                <w:rFonts w:cs="Times New Roman"/>
                <w:lang w:val="ro-RO"/>
              </w:rPr>
            </w:pPr>
            <w:r w:rsidRPr="00EF37BA">
              <w:rPr>
                <w:rFonts w:cs="Times New Roman"/>
                <w:lang w:val="ro-RO"/>
              </w:rPr>
              <w:t>(4</w:t>
            </w:r>
            <w:r w:rsidRPr="00EF37BA">
              <w:rPr>
                <w:rFonts w:cs="Times New Roman"/>
                <w:vertAlign w:val="superscript"/>
                <w:lang w:val="ro-RO"/>
              </w:rPr>
              <w:t>3</w:t>
            </w:r>
            <w:r w:rsidRPr="00EF37BA">
              <w:rPr>
                <w:rFonts w:cs="Times New Roman"/>
                <w:lang w:val="ro-RO"/>
              </w:rPr>
              <w:t>) Sistemul informațional (registru) al garanțiilor de origine este conectat la sistemul regional de garanții de origine instituit de Secretariatul Comunității Energetice.</w:t>
            </w:r>
          </w:p>
          <w:p w14:paraId="57E34434" w14:textId="04D9A0AB" w:rsidR="00AF2440" w:rsidRPr="00EF37BA" w:rsidRDefault="00AF2440" w:rsidP="001E344E">
            <w:pPr>
              <w:jc w:val="both"/>
              <w:rPr>
                <w:rFonts w:cs="Times New Roman"/>
                <w:lang w:val="ro-RO"/>
              </w:rPr>
            </w:pPr>
            <w:r w:rsidRPr="00EF37BA">
              <w:rPr>
                <w:rFonts w:cs="Times New Roman"/>
                <w:lang w:val="ro-RO"/>
              </w:rPr>
              <w:lastRenderedPageBreak/>
              <w:t>(4</w:t>
            </w:r>
            <w:r w:rsidRPr="00EF37BA">
              <w:rPr>
                <w:rFonts w:cs="Times New Roman"/>
                <w:vertAlign w:val="superscript"/>
                <w:lang w:val="ro-RO"/>
              </w:rPr>
              <w:t>4</w:t>
            </w:r>
            <w:r w:rsidRPr="00EF37BA">
              <w:rPr>
                <w:rFonts w:cs="Times New Roman"/>
                <w:lang w:val="ro-RO"/>
              </w:rPr>
              <w:t>) Agenţia Naţională pentru Reglementare în Energetică este rambursată pentru costurile justificate suportate cu operaționalizarea sistemului informațional (registru) al garanțiilor de origine, emiterea și transferul garanțiilor de origine prin intermediul unei plăți percepute pentru utilizarea de către producătorii de energie a sistemului informațional. Gestionarea și operaționalizarea sistemului informațional (registru) al garanțiilor de origine de către Agenţie este o activitate non-profit.</w:t>
            </w:r>
          </w:p>
          <w:p w14:paraId="0CD21F80"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(5) O garanţie de origine trebuie să conţină date exacte, să fie sigură, imposibil de fraudat şi să specifice cel puţin următoarele:</w:t>
            </w:r>
          </w:p>
          <w:p w14:paraId="48BA0573" w14:textId="5F6A3726"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a) sursa de energie din care a fost produsă unitatea de energie şi perioada producerii acesteia (data inițială şi data finală);</w:t>
            </w:r>
          </w:p>
          <w:p w14:paraId="08D29EB3" w14:textId="612C3930"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a</w:t>
            </w:r>
            <w:r w:rsidRPr="00EF37BA">
              <w:rPr>
                <w:rFonts w:cs="Times New Roman"/>
                <w:color w:val="000000" w:themeColor="text1"/>
                <w:vertAlign w:val="superscript"/>
                <w:lang w:val="ro-RO"/>
              </w:rPr>
              <w:t>1</w:t>
            </w:r>
            <w:r w:rsidRPr="00EF37BA">
              <w:rPr>
                <w:rFonts w:cs="Times New Roman"/>
                <w:color w:val="000000" w:themeColor="text1"/>
                <w:lang w:val="ro-RO"/>
              </w:rPr>
              <w:t>) precizarea faptului dacă garanția de origine se referă energia electrică, gaz sau încălzirea și răcirea</w:t>
            </w:r>
          </w:p>
          <w:p w14:paraId="04329AB0" w14:textId="236FECFD"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b) identitatea, locul de amplasare, tipul şi capacitatea centralei electrice sau unității de producere unde a fost produsă energia</w:t>
            </w:r>
          </w:p>
          <w:p w14:paraId="2D72D0D7"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BCBE99B" w14:textId="0D23DCE5"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d)  data la care centrala electrică sau unitatea de producție au fost date în exploatare;</w:t>
            </w:r>
          </w:p>
          <w:p w14:paraId="37E5B13C"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e) data şi ţara emiterii, un număr de identificare unic.</w:t>
            </w:r>
          </w:p>
          <w:p w14:paraId="35DB14B3" w14:textId="3E99DC05"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(6) Garanțiile de origine pot fi transferate independent de comercializarea energiei produse la care se referă.</w:t>
            </w:r>
          </w:p>
          <w:p w14:paraId="77137DE6" w14:textId="77777777" w:rsidR="00AF2440" w:rsidRPr="00EF37BA" w:rsidRDefault="00AF2440" w:rsidP="001E344E">
            <w:pPr>
              <w:jc w:val="both"/>
              <w:rPr>
                <w:rFonts w:cs="Times New Roman"/>
                <w:color w:val="2E74B5" w:themeColor="accent1" w:themeShade="BF"/>
                <w:lang w:val="ro-RO"/>
              </w:rPr>
            </w:pPr>
          </w:p>
          <w:p w14:paraId="41D1E7A7" w14:textId="77777777" w:rsidR="00AF2440" w:rsidRPr="004028B0" w:rsidRDefault="00AF2440" w:rsidP="001E344E">
            <w:pPr>
              <w:jc w:val="both"/>
              <w:rPr>
                <w:rFonts w:cs="Times New Roman"/>
                <w:b/>
                <w:bCs/>
                <w:color w:val="000000" w:themeColor="text1"/>
                <w:lang w:val="ro-RO"/>
              </w:rPr>
            </w:pPr>
            <w:r w:rsidRPr="00EF37BA">
              <w:rPr>
                <w:rFonts w:cs="Times New Roman"/>
                <w:b/>
                <w:bCs/>
                <w:color w:val="000000" w:themeColor="text1"/>
                <w:lang w:val="ro-RO"/>
              </w:rPr>
              <w:t>Articolul 32</w:t>
            </w:r>
            <w:r w:rsidRPr="00EF37BA">
              <w:rPr>
                <w:rFonts w:cs="Times New Roman"/>
                <w:color w:val="000000" w:themeColor="text1"/>
                <w:lang w:val="ro-RO"/>
              </w:rPr>
              <w:t xml:space="preserve">. </w:t>
            </w:r>
            <w:r w:rsidRPr="004028B0">
              <w:rPr>
                <w:rFonts w:cs="Times New Roman"/>
                <w:b/>
                <w:bCs/>
                <w:color w:val="000000" w:themeColor="text1"/>
                <w:lang w:val="ro-RO"/>
              </w:rPr>
              <w:t>Utilizarea şi recunoaşterea garanţiilor de origine</w:t>
            </w:r>
          </w:p>
          <w:p w14:paraId="129C2D02" w14:textId="73C357F4"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(1) Garanţiile de origine pot fi utilizate în termen de 12 luni de la data producerii unităţii de energie corespunzătoare. După utilizare, garanţiile de origine se anulează automat.</w:t>
            </w:r>
          </w:p>
          <w:p w14:paraId="28123210" w14:textId="627ABB1D"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(2) Garanțiile de origine se tranzacționează între producători și furnizori, sau alți participanți la piață, cu </w:t>
            </w:r>
            <w:r w:rsidRPr="00EF37BA">
              <w:rPr>
                <w:rFonts w:cs="Times New Roman"/>
                <w:color w:val="000000" w:themeColor="text1"/>
                <w:lang w:val="ro-RO"/>
              </w:rPr>
              <w:lastRenderedPageBreak/>
              <w:t>înregistrarea corespunzătoare a tranzacțiilor în sistemul informațional (registrul) garanțiilor de origine.</w:t>
            </w:r>
          </w:p>
          <w:p w14:paraId="0094EC50" w14:textId="4F2C2348"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1696D080" w14:textId="11F1E8BC" w:rsidR="00AF2440" w:rsidRPr="00EF37BA" w:rsidRDefault="00AF2440" w:rsidP="001E344E">
            <w:pPr>
              <w:jc w:val="both"/>
              <w:rPr>
                <w:rFonts w:cs="Times New Roman"/>
                <w:lang w:val="ro-RO"/>
              </w:rPr>
            </w:pPr>
            <w:r w:rsidRPr="00EF37BA">
              <w:rPr>
                <w:rFonts w:cs="Times New Roman"/>
                <w:lang w:val="ro-RO"/>
              </w:rPr>
              <w:t>(3</w:t>
            </w:r>
            <w:r w:rsidRPr="00EF37BA">
              <w:rPr>
                <w:rFonts w:cs="Times New Roman"/>
                <w:vertAlign w:val="superscript"/>
                <w:lang w:val="ro-RO"/>
              </w:rPr>
              <w:t>1</w:t>
            </w:r>
            <w:r w:rsidRPr="00EF37BA">
              <w:rPr>
                <w:rFonts w:cs="Times New Roman"/>
                <w:lang w:val="ro-RO"/>
              </w:rPr>
              <w:t>) Cantitatea de energie din surse regenerabile care corespunde garanțiilor de origine transferate de către un furnizor de energie, către un terț, se a deduce din ponderea energiei din surse regenerabile în mixul său energetic.</w:t>
            </w:r>
          </w:p>
          <w:p w14:paraId="77E3B5EF" w14:textId="65CD9455"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(4) Garanţiile de origine nu pot fi utilizate pentru a justifica atingerea obiectivului naţional în domeniul energiei din surse regenerabile, stabilit în conformitate cu art. 6, alin. (1), lit. b).”</w:t>
            </w:r>
          </w:p>
          <w:p w14:paraId="02F23709"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333B2063" w14:textId="368F2035"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(6) Agenția Națională pentru Reglementare în Energetică examinează, în termen de 30 de zile calendaristice,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4DF31E05" w14:textId="60CD7392" w:rsidR="00AF2440" w:rsidRPr="00EF37BA" w:rsidRDefault="00AF2440" w:rsidP="001E344E">
            <w:pPr>
              <w:pStyle w:val="ListParagraph"/>
              <w:ind w:left="0" w:firstLine="0"/>
              <w:contextualSpacing w:val="0"/>
              <w:rPr>
                <w:sz w:val="22"/>
                <w:szCs w:val="22"/>
                <w:lang w:val="ro-RO"/>
              </w:rPr>
            </w:pPr>
            <w:r w:rsidRPr="00EF37BA">
              <w:rPr>
                <w:sz w:val="22"/>
                <w:szCs w:val="22"/>
                <w:lang w:val="ro-RO"/>
              </w:rPr>
              <w:t xml:space="preserve">(7) Agenția Națională pentru Reglementare în Energetică poate refuza recunoașterea unei garanții de origine în măsura în care există îndoieli întemeiate cu privire la </w:t>
            </w:r>
            <w:r w:rsidRPr="00EF37BA">
              <w:rPr>
                <w:sz w:val="22"/>
                <w:szCs w:val="22"/>
                <w:lang w:val="ro-RO"/>
              </w:rPr>
              <w:lastRenderedPageBreak/>
              <w:t>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06E660EE" w14:textId="77777777" w:rsidR="00AF2440" w:rsidRPr="00EF37BA" w:rsidRDefault="00AF2440" w:rsidP="001E344E">
            <w:pPr>
              <w:pStyle w:val="ListParagraph"/>
              <w:ind w:left="0" w:firstLine="0"/>
              <w:contextualSpacing w:val="0"/>
              <w:rPr>
                <w:rFonts w:eastAsia="Calibri"/>
                <w:sz w:val="22"/>
                <w:szCs w:val="22"/>
                <w:lang w:val="ro-RO"/>
              </w:rPr>
            </w:pPr>
          </w:p>
          <w:p w14:paraId="2A012CD4" w14:textId="2DC21125" w:rsidR="00AF2440" w:rsidRPr="004028B0" w:rsidRDefault="00AF2440" w:rsidP="001E344E">
            <w:pPr>
              <w:jc w:val="both"/>
              <w:rPr>
                <w:rFonts w:cs="Times New Roman"/>
                <w:b/>
                <w:lang w:val="ro-RO"/>
              </w:rPr>
            </w:pPr>
            <w:r w:rsidRPr="00EF37BA">
              <w:rPr>
                <w:rFonts w:cs="Times New Roman"/>
                <w:b/>
                <w:lang w:val="ro-RO"/>
              </w:rPr>
              <w:t xml:space="preserve">Articolul 321. </w:t>
            </w:r>
            <w:r w:rsidRPr="004028B0">
              <w:rPr>
                <w:rFonts w:cs="Times New Roman"/>
                <w:b/>
                <w:lang w:val="ro-RO"/>
              </w:rPr>
              <w:t>Garanțiile de origine pentru producătorii eligibili</w:t>
            </w:r>
          </w:p>
          <w:p w14:paraId="042E8111" w14:textId="77777777" w:rsidR="00AF2440" w:rsidRPr="00EF37BA" w:rsidRDefault="00AF2440" w:rsidP="00EB08C3">
            <w:pPr>
              <w:pStyle w:val="ListParagraph"/>
              <w:numPr>
                <w:ilvl w:val="0"/>
                <w:numId w:val="120"/>
              </w:numPr>
              <w:ind w:left="0" w:firstLine="360"/>
              <w:rPr>
                <w:bCs/>
                <w:sz w:val="22"/>
                <w:szCs w:val="22"/>
                <w:lang w:val="ro-RO"/>
              </w:rPr>
            </w:pPr>
            <w:r w:rsidRPr="00EF37BA">
              <w:rPr>
                <w:bCs/>
                <w:sz w:val="22"/>
                <w:szCs w:val="22"/>
                <w:lang w:val="ro-RO"/>
              </w:rPr>
              <w:t xml:space="preserve">Valoarea de piață a unei garanții de origine pentru aceeași producție trebuie luată în considerare la stabilirea schemei de sprijin. </w:t>
            </w:r>
          </w:p>
          <w:p w14:paraId="071A15E9" w14:textId="77777777" w:rsidR="00AF2440" w:rsidRPr="00EF37BA" w:rsidRDefault="00AF2440" w:rsidP="00EB08C3">
            <w:pPr>
              <w:pStyle w:val="ListParagraph"/>
              <w:numPr>
                <w:ilvl w:val="0"/>
                <w:numId w:val="120"/>
              </w:numPr>
              <w:ind w:left="0" w:firstLine="360"/>
              <w:rPr>
                <w:bCs/>
                <w:sz w:val="22"/>
                <w:szCs w:val="22"/>
                <w:lang w:val="ro-RO"/>
              </w:rPr>
            </w:pPr>
            <w:r w:rsidRPr="00EF37BA">
              <w:rPr>
                <w:bCs/>
                <w:sz w:val="22"/>
                <w:szCs w:val="22"/>
                <w:lang w:val="ro-RO"/>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0EC74FFC" w14:textId="77777777" w:rsidR="00AF2440" w:rsidRPr="00EF37BA" w:rsidRDefault="00AF2440" w:rsidP="00EB08C3">
            <w:pPr>
              <w:pStyle w:val="ListParagraph"/>
              <w:numPr>
                <w:ilvl w:val="0"/>
                <w:numId w:val="120"/>
              </w:numPr>
              <w:ind w:left="0" w:firstLine="360"/>
              <w:rPr>
                <w:bCs/>
                <w:sz w:val="22"/>
                <w:szCs w:val="22"/>
                <w:lang w:val="ro-RO"/>
              </w:rPr>
            </w:pPr>
            <w:r w:rsidRPr="00EF37BA">
              <w:rPr>
                <w:bCs/>
                <w:sz w:val="22"/>
                <w:szCs w:val="22"/>
                <w:lang w:val="ro-RO"/>
              </w:rPr>
              <w:t>În cazul în care unui producător eligibil i se acordă sprijin financiar printr-o schemă de sprijin diferită de procedura de licitație, garanția de origine este emisă către Agenția Națională pentru Reglementare în Energetică. Agenția comercializează garanțiile de origine direct furnizorilor, sau consumatorilor, sau în cadrul unui proces competitiv, prin intermediul sistemului informațional (registrului) creat în condițiile art. 31. Veniturile generate din comercializarea garanțiilor de origine sunt transferate Furnizorului central de energie electrică în vederea reducerii contribuției financiare pentru energia electrică din surse regenerabile, achitată de furnizorii de energie electrică.</w:t>
            </w:r>
          </w:p>
          <w:p w14:paraId="492497B1" w14:textId="0F541CD7" w:rsidR="00AF2440" w:rsidRPr="00EF37BA" w:rsidRDefault="00AF2440" w:rsidP="00EB08C3">
            <w:pPr>
              <w:pStyle w:val="ListParagraph"/>
              <w:numPr>
                <w:ilvl w:val="0"/>
                <w:numId w:val="120"/>
              </w:numPr>
              <w:tabs>
                <w:tab w:val="left" w:pos="436"/>
              </w:tabs>
              <w:ind w:left="0" w:firstLine="360"/>
              <w:contextualSpacing w:val="0"/>
              <w:rPr>
                <w:rFonts w:eastAsia="Calibri"/>
                <w:sz w:val="22"/>
                <w:szCs w:val="22"/>
                <w:lang w:val="ro-RO"/>
              </w:rPr>
            </w:pPr>
            <w:r w:rsidRPr="00EF37BA">
              <w:rPr>
                <w:bCs/>
                <w:sz w:val="22"/>
                <w:szCs w:val="22"/>
                <w:lang w:val="ro-RO"/>
              </w:rPr>
              <w:t xml:space="preserve">Prin derogare de la alin. (3), furnizorii de energie electrică pot fi obligați de către Agenția Națională pentru Reglementare în Energetică să cumpere o cotă definită de garanții de origine la prețul stabilit de Agenție pe baza prețului garanțiilor de origine pe piața europeană. O </w:t>
            </w:r>
            <w:r w:rsidRPr="00EF37BA">
              <w:rPr>
                <w:bCs/>
                <w:sz w:val="22"/>
                <w:szCs w:val="22"/>
                <w:lang w:val="ro-RO"/>
              </w:rPr>
              <w:lastRenderedPageBreak/>
              <w:t>astfel de obligație va fi impusă în mod transparent și egal între toții furnizorii de energie electrică.</w:t>
            </w:r>
          </w:p>
        </w:tc>
        <w:tc>
          <w:tcPr>
            <w:tcW w:w="1404" w:type="dxa"/>
            <w:shd w:val="clear" w:color="auto" w:fill="auto"/>
          </w:tcPr>
          <w:p w14:paraId="1BDC3419" w14:textId="7286AB89" w:rsidR="00AF2440" w:rsidRPr="00EF37BA" w:rsidRDefault="00AF2440" w:rsidP="001E344E">
            <w:pPr>
              <w:rPr>
                <w:rFonts w:cs="Times New Roman"/>
                <w:lang w:val="ro-RO"/>
              </w:rPr>
            </w:pPr>
            <w:r w:rsidRPr="00EF37BA">
              <w:rPr>
                <w:rFonts w:cs="Times New Roman"/>
                <w:lang w:val="ro-RO"/>
              </w:rPr>
              <w:lastRenderedPageBreak/>
              <w:t>Compatibil</w:t>
            </w:r>
          </w:p>
          <w:p w14:paraId="69C771E8" w14:textId="77777777" w:rsidR="00AF2440" w:rsidRPr="00EF37BA" w:rsidRDefault="00AF2440" w:rsidP="001E344E">
            <w:pPr>
              <w:rPr>
                <w:rFonts w:cs="Times New Roman"/>
                <w:lang w:val="ro-RO"/>
              </w:rPr>
            </w:pPr>
          </w:p>
          <w:p w14:paraId="2369AE6B" w14:textId="77777777" w:rsidR="00AF2440" w:rsidRPr="00EF37BA" w:rsidRDefault="00AF2440" w:rsidP="001E344E">
            <w:pPr>
              <w:rPr>
                <w:rFonts w:cs="Times New Roman"/>
                <w:lang w:val="ro-RO"/>
              </w:rPr>
            </w:pPr>
          </w:p>
          <w:p w14:paraId="2855103F" w14:textId="77777777" w:rsidR="00AF2440" w:rsidRPr="00EF37BA" w:rsidRDefault="00AF2440" w:rsidP="001E344E">
            <w:pPr>
              <w:rPr>
                <w:rFonts w:cs="Times New Roman"/>
                <w:lang w:val="ro-RO"/>
              </w:rPr>
            </w:pPr>
          </w:p>
          <w:p w14:paraId="625CFE67" w14:textId="77777777" w:rsidR="00AF2440" w:rsidRPr="00EF37BA" w:rsidRDefault="00AF2440" w:rsidP="001E344E">
            <w:pPr>
              <w:rPr>
                <w:rFonts w:cs="Times New Roman"/>
                <w:lang w:val="ro-RO"/>
              </w:rPr>
            </w:pPr>
          </w:p>
          <w:p w14:paraId="24989421" w14:textId="77777777" w:rsidR="00AF2440" w:rsidRPr="00EF37BA" w:rsidRDefault="00AF2440" w:rsidP="001E344E">
            <w:pPr>
              <w:rPr>
                <w:rFonts w:cs="Times New Roman"/>
                <w:lang w:val="ro-RO"/>
              </w:rPr>
            </w:pPr>
          </w:p>
          <w:p w14:paraId="0C77803F" w14:textId="77777777" w:rsidR="00AF2440" w:rsidRPr="00EF37BA" w:rsidRDefault="00AF2440" w:rsidP="001E344E">
            <w:pPr>
              <w:rPr>
                <w:rFonts w:cs="Times New Roman"/>
                <w:lang w:val="ro-RO"/>
              </w:rPr>
            </w:pPr>
          </w:p>
          <w:p w14:paraId="5F7FA496" w14:textId="77777777" w:rsidR="00AF2440" w:rsidRPr="00EF37BA" w:rsidRDefault="00AF2440" w:rsidP="001E344E">
            <w:pPr>
              <w:rPr>
                <w:rFonts w:cs="Times New Roman"/>
                <w:lang w:val="ro-RO"/>
              </w:rPr>
            </w:pPr>
          </w:p>
          <w:p w14:paraId="3ED9F512" w14:textId="77777777" w:rsidR="00AF2440" w:rsidRPr="00EF37BA" w:rsidRDefault="00AF2440" w:rsidP="001E344E">
            <w:pPr>
              <w:rPr>
                <w:rFonts w:cs="Times New Roman"/>
                <w:lang w:val="ro-RO"/>
              </w:rPr>
            </w:pPr>
          </w:p>
          <w:p w14:paraId="4A9B8091" w14:textId="77777777" w:rsidR="00AF2440" w:rsidRPr="00EF37BA" w:rsidRDefault="00AF2440" w:rsidP="001E344E">
            <w:pPr>
              <w:rPr>
                <w:rFonts w:cs="Times New Roman"/>
                <w:lang w:val="ro-RO"/>
              </w:rPr>
            </w:pPr>
          </w:p>
          <w:p w14:paraId="4AA00A06" w14:textId="77777777" w:rsidR="00AF2440" w:rsidRPr="00EF37BA" w:rsidRDefault="00AF2440" w:rsidP="001E344E">
            <w:pPr>
              <w:rPr>
                <w:rFonts w:cs="Times New Roman"/>
                <w:lang w:val="ro-RO"/>
              </w:rPr>
            </w:pPr>
          </w:p>
          <w:p w14:paraId="78AD6FBA" w14:textId="77777777" w:rsidR="00AF2440" w:rsidRPr="00EF37BA" w:rsidRDefault="00AF2440" w:rsidP="001E344E">
            <w:pPr>
              <w:rPr>
                <w:rFonts w:cs="Times New Roman"/>
                <w:lang w:val="ro-RO"/>
              </w:rPr>
            </w:pPr>
          </w:p>
          <w:p w14:paraId="30A433D3" w14:textId="77777777" w:rsidR="00AF2440" w:rsidRPr="00EF37BA" w:rsidRDefault="00AF2440" w:rsidP="001E344E">
            <w:pPr>
              <w:rPr>
                <w:rFonts w:cs="Times New Roman"/>
                <w:lang w:val="ro-RO"/>
              </w:rPr>
            </w:pPr>
          </w:p>
          <w:p w14:paraId="2664E5DE" w14:textId="77777777" w:rsidR="00AF2440" w:rsidRPr="00EF37BA" w:rsidRDefault="00AF2440" w:rsidP="001E344E">
            <w:pPr>
              <w:rPr>
                <w:rFonts w:cs="Times New Roman"/>
                <w:lang w:val="ro-RO"/>
              </w:rPr>
            </w:pPr>
          </w:p>
          <w:p w14:paraId="07D342AE" w14:textId="77777777" w:rsidR="00AF2440" w:rsidRPr="00EF37BA" w:rsidRDefault="00AF2440" w:rsidP="001E344E">
            <w:pPr>
              <w:rPr>
                <w:rFonts w:cs="Times New Roman"/>
                <w:lang w:val="ro-RO"/>
              </w:rPr>
            </w:pPr>
          </w:p>
          <w:p w14:paraId="4EB1B632" w14:textId="77777777" w:rsidR="00AF2440" w:rsidRPr="00EF37BA" w:rsidRDefault="00AF2440" w:rsidP="001E344E">
            <w:pPr>
              <w:rPr>
                <w:rFonts w:cs="Times New Roman"/>
                <w:lang w:val="ro-RO"/>
              </w:rPr>
            </w:pPr>
          </w:p>
          <w:p w14:paraId="12A783B8" w14:textId="77777777" w:rsidR="00AF2440" w:rsidRPr="00EF37BA" w:rsidRDefault="00AF2440" w:rsidP="001E344E">
            <w:pPr>
              <w:rPr>
                <w:rFonts w:cs="Times New Roman"/>
                <w:lang w:val="ro-RO"/>
              </w:rPr>
            </w:pPr>
          </w:p>
          <w:p w14:paraId="3F74DE5E" w14:textId="77777777" w:rsidR="00AF2440" w:rsidRPr="00EF37BA" w:rsidRDefault="00AF2440" w:rsidP="001E344E">
            <w:pPr>
              <w:rPr>
                <w:rFonts w:cs="Times New Roman"/>
                <w:lang w:val="ro-RO"/>
              </w:rPr>
            </w:pPr>
          </w:p>
          <w:p w14:paraId="0183A2A8" w14:textId="77777777" w:rsidR="00AF2440" w:rsidRPr="00EF37BA" w:rsidRDefault="00AF2440" w:rsidP="001E344E">
            <w:pPr>
              <w:rPr>
                <w:rFonts w:cs="Times New Roman"/>
                <w:lang w:val="ro-RO"/>
              </w:rPr>
            </w:pPr>
          </w:p>
          <w:p w14:paraId="3203A6BA" w14:textId="77777777" w:rsidR="00AF2440" w:rsidRPr="00EF37BA" w:rsidRDefault="00AF2440" w:rsidP="001E344E">
            <w:pPr>
              <w:rPr>
                <w:rFonts w:cs="Times New Roman"/>
                <w:lang w:val="ro-RO"/>
              </w:rPr>
            </w:pPr>
          </w:p>
          <w:p w14:paraId="5120010A" w14:textId="77777777" w:rsidR="00AF2440" w:rsidRPr="00EF37BA" w:rsidRDefault="00AF2440" w:rsidP="001E344E">
            <w:pPr>
              <w:rPr>
                <w:rFonts w:cs="Times New Roman"/>
                <w:lang w:val="ro-RO"/>
              </w:rPr>
            </w:pPr>
          </w:p>
          <w:p w14:paraId="53D4CF4F" w14:textId="77777777" w:rsidR="00AF2440" w:rsidRPr="00EF37BA" w:rsidRDefault="00AF2440" w:rsidP="001E344E">
            <w:pPr>
              <w:rPr>
                <w:rFonts w:cs="Times New Roman"/>
                <w:lang w:val="ro-RO"/>
              </w:rPr>
            </w:pPr>
          </w:p>
          <w:p w14:paraId="2621F6CC" w14:textId="77777777" w:rsidR="00AF2440" w:rsidRPr="00EF37BA" w:rsidRDefault="00AF2440" w:rsidP="001E344E">
            <w:pPr>
              <w:rPr>
                <w:rFonts w:cs="Times New Roman"/>
                <w:lang w:val="ro-RO"/>
              </w:rPr>
            </w:pPr>
          </w:p>
          <w:p w14:paraId="0005B592" w14:textId="77777777" w:rsidR="00AF2440" w:rsidRPr="00EF37BA" w:rsidRDefault="00AF2440" w:rsidP="001E344E">
            <w:pPr>
              <w:rPr>
                <w:rFonts w:cs="Times New Roman"/>
                <w:lang w:val="ro-RO"/>
              </w:rPr>
            </w:pPr>
          </w:p>
          <w:p w14:paraId="7613641F" w14:textId="77777777" w:rsidR="00AF2440" w:rsidRPr="00EF37BA" w:rsidRDefault="00AF2440" w:rsidP="001E344E">
            <w:pPr>
              <w:rPr>
                <w:rFonts w:cs="Times New Roman"/>
                <w:lang w:val="ro-RO"/>
              </w:rPr>
            </w:pPr>
          </w:p>
          <w:p w14:paraId="60F50168" w14:textId="77777777" w:rsidR="00AF2440" w:rsidRPr="00EF37BA" w:rsidRDefault="00AF2440" w:rsidP="001E344E">
            <w:pPr>
              <w:rPr>
                <w:rFonts w:cs="Times New Roman"/>
                <w:lang w:val="ro-RO"/>
              </w:rPr>
            </w:pPr>
          </w:p>
          <w:p w14:paraId="3243DC0F" w14:textId="77777777" w:rsidR="00AF2440" w:rsidRPr="00EF37BA" w:rsidRDefault="00AF2440" w:rsidP="001E344E">
            <w:pPr>
              <w:rPr>
                <w:rFonts w:cs="Times New Roman"/>
                <w:lang w:val="ro-RO"/>
              </w:rPr>
            </w:pPr>
          </w:p>
          <w:p w14:paraId="705DE6CA" w14:textId="77777777" w:rsidR="00AF2440" w:rsidRPr="00EF37BA" w:rsidRDefault="00AF2440" w:rsidP="001E344E">
            <w:pPr>
              <w:rPr>
                <w:rFonts w:cs="Times New Roman"/>
                <w:lang w:val="ro-RO"/>
              </w:rPr>
            </w:pPr>
          </w:p>
          <w:p w14:paraId="5D6BCE30" w14:textId="77777777" w:rsidR="00AF2440" w:rsidRPr="00EF37BA" w:rsidRDefault="00AF2440" w:rsidP="001E344E">
            <w:pPr>
              <w:rPr>
                <w:rFonts w:cs="Times New Roman"/>
                <w:lang w:val="ro-RO"/>
              </w:rPr>
            </w:pPr>
          </w:p>
          <w:p w14:paraId="0BD1FC8E" w14:textId="77777777" w:rsidR="00AF2440" w:rsidRPr="00EF37BA" w:rsidRDefault="00AF2440" w:rsidP="001E344E">
            <w:pPr>
              <w:rPr>
                <w:rFonts w:cs="Times New Roman"/>
                <w:lang w:val="ro-RO"/>
              </w:rPr>
            </w:pPr>
          </w:p>
          <w:p w14:paraId="11D28365" w14:textId="77777777" w:rsidR="00AF2440" w:rsidRPr="00EF37BA" w:rsidRDefault="00AF2440" w:rsidP="001E344E">
            <w:pPr>
              <w:rPr>
                <w:rFonts w:cs="Times New Roman"/>
                <w:lang w:val="ro-RO"/>
              </w:rPr>
            </w:pPr>
          </w:p>
          <w:p w14:paraId="540768D2" w14:textId="77777777" w:rsidR="00AF2440" w:rsidRPr="00EF37BA" w:rsidRDefault="00AF2440" w:rsidP="001E344E">
            <w:pPr>
              <w:rPr>
                <w:rFonts w:cs="Times New Roman"/>
                <w:lang w:val="ro-RO"/>
              </w:rPr>
            </w:pPr>
          </w:p>
          <w:p w14:paraId="3B4D23CB" w14:textId="77777777" w:rsidR="00AF2440" w:rsidRPr="00EF37BA" w:rsidRDefault="00AF2440" w:rsidP="001E344E">
            <w:pPr>
              <w:rPr>
                <w:rFonts w:cs="Times New Roman"/>
                <w:lang w:val="ro-RO"/>
              </w:rPr>
            </w:pPr>
          </w:p>
          <w:p w14:paraId="196304FB" w14:textId="77777777" w:rsidR="00AF2440" w:rsidRPr="00EF37BA" w:rsidRDefault="00AF2440" w:rsidP="001E344E">
            <w:pPr>
              <w:rPr>
                <w:rFonts w:cs="Times New Roman"/>
                <w:lang w:val="ro-RO"/>
              </w:rPr>
            </w:pPr>
          </w:p>
          <w:p w14:paraId="06C2C9AF" w14:textId="77777777" w:rsidR="00AF2440" w:rsidRPr="00EF37BA" w:rsidRDefault="00AF2440" w:rsidP="001E344E">
            <w:pPr>
              <w:rPr>
                <w:rFonts w:cs="Times New Roman"/>
                <w:lang w:val="ro-RO"/>
              </w:rPr>
            </w:pPr>
          </w:p>
          <w:p w14:paraId="79BFF066" w14:textId="77777777" w:rsidR="00AF2440" w:rsidRPr="00EF37BA" w:rsidRDefault="00AF2440" w:rsidP="001E344E">
            <w:pPr>
              <w:rPr>
                <w:rFonts w:cs="Times New Roman"/>
                <w:lang w:val="ro-RO"/>
              </w:rPr>
            </w:pPr>
          </w:p>
          <w:p w14:paraId="5376713D" w14:textId="77777777" w:rsidR="00AF2440" w:rsidRPr="00EF37BA" w:rsidRDefault="00AF2440" w:rsidP="001E344E">
            <w:pPr>
              <w:rPr>
                <w:rFonts w:cs="Times New Roman"/>
                <w:lang w:val="ro-RO"/>
              </w:rPr>
            </w:pPr>
          </w:p>
          <w:p w14:paraId="01E3187E" w14:textId="77777777" w:rsidR="00AF2440" w:rsidRPr="00EF37BA" w:rsidRDefault="00AF2440" w:rsidP="001E344E">
            <w:pPr>
              <w:rPr>
                <w:rFonts w:cs="Times New Roman"/>
                <w:lang w:val="ro-RO"/>
              </w:rPr>
            </w:pPr>
          </w:p>
          <w:p w14:paraId="002F3966" w14:textId="77777777" w:rsidR="00AF2440" w:rsidRPr="00EF37BA" w:rsidRDefault="00AF2440" w:rsidP="001E344E">
            <w:pPr>
              <w:rPr>
                <w:rFonts w:cs="Times New Roman"/>
                <w:lang w:val="ro-RO"/>
              </w:rPr>
            </w:pPr>
          </w:p>
          <w:p w14:paraId="2EB9A432" w14:textId="77777777" w:rsidR="00AF2440" w:rsidRPr="00EF37BA" w:rsidRDefault="00AF2440" w:rsidP="001E344E">
            <w:pPr>
              <w:rPr>
                <w:rFonts w:cs="Times New Roman"/>
                <w:lang w:val="ro-RO"/>
              </w:rPr>
            </w:pPr>
          </w:p>
          <w:p w14:paraId="22DCEE19" w14:textId="77777777" w:rsidR="00AF2440" w:rsidRPr="00EF37BA" w:rsidRDefault="00AF2440" w:rsidP="001E344E">
            <w:pPr>
              <w:rPr>
                <w:rFonts w:cs="Times New Roman"/>
                <w:lang w:val="ro-RO"/>
              </w:rPr>
            </w:pPr>
          </w:p>
          <w:p w14:paraId="10A6F9CB" w14:textId="77777777" w:rsidR="00AF2440" w:rsidRPr="00EF37BA" w:rsidRDefault="00AF2440" w:rsidP="001E344E">
            <w:pPr>
              <w:rPr>
                <w:rFonts w:cs="Times New Roman"/>
                <w:lang w:val="ro-RO"/>
              </w:rPr>
            </w:pPr>
          </w:p>
          <w:p w14:paraId="70C9A9E0" w14:textId="77777777" w:rsidR="00AF2440" w:rsidRPr="00EF37BA" w:rsidRDefault="00AF2440" w:rsidP="001E344E">
            <w:pPr>
              <w:rPr>
                <w:rFonts w:cs="Times New Roman"/>
                <w:lang w:val="ro-RO"/>
              </w:rPr>
            </w:pPr>
          </w:p>
          <w:p w14:paraId="0386DB02" w14:textId="77777777" w:rsidR="00AF2440" w:rsidRPr="00EF37BA" w:rsidRDefault="00AF2440" w:rsidP="001E344E">
            <w:pPr>
              <w:rPr>
                <w:rFonts w:cs="Times New Roman"/>
                <w:lang w:val="ro-RO"/>
              </w:rPr>
            </w:pPr>
          </w:p>
          <w:p w14:paraId="678C8D1A" w14:textId="77777777" w:rsidR="00AF2440" w:rsidRPr="00EF37BA" w:rsidRDefault="00AF2440" w:rsidP="001E344E">
            <w:pPr>
              <w:rPr>
                <w:rFonts w:cs="Times New Roman"/>
                <w:lang w:val="ro-RO"/>
              </w:rPr>
            </w:pPr>
          </w:p>
          <w:p w14:paraId="160E1330" w14:textId="77777777" w:rsidR="00AF2440" w:rsidRPr="00EF37BA" w:rsidRDefault="00AF2440" w:rsidP="001E344E">
            <w:pPr>
              <w:rPr>
                <w:rFonts w:cs="Times New Roman"/>
                <w:lang w:val="ro-RO"/>
              </w:rPr>
            </w:pPr>
          </w:p>
          <w:p w14:paraId="3502CBC4" w14:textId="77777777" w:rsidR="00AF2440" w:rsidRPr="00EF37BA" w:rsidRDefault="00AF2440" w:rsidP="001E344E">
            <w:pPr>
              <w:rPr>
                <w:rFonts w:cs="Times New Roman"/>
                <w:lang w:val="ro-RO"/>
              </w:rPr>
            </w:pPr>
          </w:p>
          <w:p w14:paraId="474FE1F0" w14:textId="77777777" w:rsidR="00AF2440" w:rsidRPr="00EF37BA" w:rsidRDefault="00AF2440" w:rsidP="001E344E">
            <w:pPr>
              <w:rPr>
                <w:rFonts w:cs="Times New Roman"/>
                <w:lang w:val="ro-RO"/>
              </w:rPr>
            </w:pPr>
          </w:p>
          <w:p w14:paraId="5E9B95D1" w14:textId="77777777" w:rsidR="00AF2440" w:rsidRPr="00EF37BA" w:rsidRDefault="00AF2440" w:rsidP="001E344E">
            <w:pPr>
              <w:rPr>
                <w:rFonts w:cs="Times New Roman"/>
                <w:lang w:val="ro-RO"/>
              </w:rPr>
            </w:pPr>
          </w:p>
          <w:p w14:paraId="11CF66C5" w14:textId="77777777" w:rsidR="00AF2440" w:rsidRPr="00EF37BA" w:rsidRDefault="00AF2440" w:rsidP="001E344E">
            <w:pPr>
              <w:rPr>
                <w:rFonts w:cs="Times New Roman"/>
                <w:lang w:val="ro-RO"/>
              </w:rPr>
            </w:pPr>
          </w:p>
          <w:p w14:paraId="5CA63FFF" w14:textId="77777777" w:rsidR="00AF2440" w:rsidRPr="00EF37BA" w:rsidRDefault="00AF2440" w:rsidP="001E344E">
            <w:pPr>
              <w:rPr>
                <w:rFonts w:cs="Times New Roman"/>
                <w:lang w:val="ro-RO"/>
              </w:rPr>
            </w:pPr>
          </w:p>
          <w:p w14:paraId="70F20ED2" w14:textId="77777777" w:rsidR="00AF2440" w:rsidRPr="00EF37BA" w:rsidRDefault="00AF2440" w:rsidP="001E344E">
            <w:pPr>
              <w:rPr>
                <w:rFonts w:cs="Times New Roman"/>
                <w:lang w:val="ro-RO"/>
              </w:rPr>
            </w:pPr>
          </w:p>
          <w:p w14:paraId="112F91CB" w14:textId="77777777" w:rsidR="00AF2440" w:rsidRPr="00EF37BA" w:rsidRDefault="00AF2440" w:rsidP="001E344E">
            <w:pPr>
              <w:rPr>
                <w:rFonts w:cs="Times New Roman"/>
                <w:lang w:val="ro-RO"/>
              </w:rPr>
            </w:pPr>
          </w:p>
          <w:p w14:paraId="68F8C3D4" w14:textId="77777777" w:rsidR="00AF2440" w:rsidRPr="00EF37BA" w:rsidRDefault="00AF2440" w:rsidP="001E344E">
            <w:pPr>
              <w:rPr>
                <w:rFonts w:cs="Times New Roman"/>
                <w:lang w:val="ro-RO"/>
              </w:rPr>
            </w:pPr>
          </w:p>
          <w:p w14:paraId="2A7D86DD" w14:textId="77777777" w:rsidR="00AF2440" w:rsidRPr="00EF37BA" w:rsidRDefault="00AF2440" w:rsidP="001E344E">
            <w:pPr>
              <w:rPr>
                <w:rFonts w:cs="Times New Roman"/>
                <w:lang w:val="ro-RO"/>
              </w:rPr>
            </w:pPr>
          </w:p>
          <w:p w14:paraId="2CABA6E0" w14:textId="77777777" w:rsidR="00AF2440" w:rsidRPr="00EF37BA" w:rsidRDefault="00AF2440" w:rsidP="001E344E">
            <w:pPr>
              <w:rPr>
                <w:rFonts w:cs="Times New Roman"/>
                <w:lang w:val="ro-RO"/>
              </w:rPr>
            </w:pPr>
          </w:p>
          <w:p w14:paraId="502DAA01" w14:textId="77777777" w:rsidR="00AF2440" w:rsidRPr="00EF37BA" w:rsidRDefault="00AF2440" w:rsidP="001E344E">
            <w:pPr>
              <w:rPr>
                <w:rFonts w:cs="Times New Roman"/>
                <w:lang w:val="ro-RO"/>
              </w:rPr>
            </w:pPr>
          </w:p>
          <w:p w14:paraId="02DFBEE9" w14:textId="77777777" w:rsidR="00AF2440" w:rsidRPr="00EF37BA" w:rsidRDefault="00AF2440" w:rsidP="001E344E">
            <w:pPr>
              <w:rPr>
                <w:rFonts w:cs="Times New Roman"/>
                <w:lang w:val="ro-RO"/>
              </w:rPr>
            </w:pPr>
          </w:p>
          <w:p w14:paraId="5CAB9C40" w14:textId="77777777" w:rsidR="00AF2440" w:rsidRPr="00EF37BA" w:rsidRDefault="00AF2440" w:rsidP="001E344E">
            <w:pPr>
              <w:rPr>
                <w:rFonts w:cs="Times New Roman"/>
                <w:lang w:val="ro-RO"/>
              </w:rPr>
            </w:pPr>
          </w:p>
          <w:p w14:paraId="3E963884" w14:textId="77777777" w:rsidR="00AF2440" w:rsidRPr="00EF37BA" w:rsidRDefault="00AF2440" w:rsidP="001E344E">
            <w:pPr>
              <w:rPr>
                <w:rFonts w:cs="Times New Roman"/>
                <w:lang w:val="ro-RO"/>
              </w:rPr>
            </w:pPr>
          </w:p>
          <w:p w14:paraId="2402F4B3" w14:textId="77777777" w:rsidR="00AF2440" w:rsidRPr="00EF37BA" w:rsidRDefault="00AF2440" w:rsidP="001E344E">
            <w:pPr>
              <w:rPr>
                <w:rFonts w:cs="Times New Roman"/>
                <w:lang w:val="ro-RO"/>
              </w:rPr>
            </w:pPr>
          </w:p>
          <w:p w14:paraId="20723B37" w14:textId="77777777" w:rsidR="00AF2440" w:rsidRPr="00EF37BA" w:rsidRDefault="00AF2440" w:rsidP="001E344E">
            <w:pPr>
              <w:rPr>
                <w:rFonts w:cs="Times New Roman"/>
                <w:lang w:val="ro-RO"/>
              </w:rPr>
            </w:pPr>
          </w:p>
          <w:p w14:paraId="59566BB2" w14:textId="77777777" w:rsidR="00AF2440" w:rsidRPr="00EF37BA" w:rsidRDefault="00AF2440" w:rsidP="001E344E">
            <w:pPr>
              <w:rPr>
                <w:rFonts w:cs="Times New Roman"/>
                <w:lang w:val="ro-RO"/>
              </w:rPr>
            </w:pPr>
          </w:p>
          <w:p w14:paraId="636E66C6" w14:textId="77777777" w:rsidR="00AF2440" w:rsidRPr="00EF37BA" w:rsidRDefault="00AF2440" w:rsidP="001E344E">
            <w:pPr>
              <w:rPr>
                <w:rFonts w:cs="Times New Roman"/>
                <w:lang w:val="ro-RO"/>
              </w:rPr>
            </w:pPr>
          </w:p>
          <w:p w14:paraId="1D69B557" w14:textId="77777777" w:rsidR="00AF2440" w:rsidRPr="00EF37BA" w:rsidRDefault="00AF2440" w:rsidP="001E344E">
            <w:pPr>
              <w:rPr>
                <w:rFonts w:cs="Times New Roman"/>
                <w:lang w:val="ro-RO"/>
              </w:rPr>
            </w:pPr>
          </w:p>
          <w:p w14:paraId="7B5E844C" w14:textId="77777777" w:rsidR="00AF2440" w:rsidRPr="00EF37BA" w:rsidRDefault="00AF2440" w:rsidP="001E344E">
            <w:pPr>
              <w:rPr>
                <w:rFonts w:cs="Times New Roman"/>
                <w:lang w:val="ro-RO"/>
              </w:rPr>
            </w:pPr>
          </w:p>
          <w:p w14:paraId="74065290" w14:textId="77777777" w:rsidR="00AF2440" w:rsidRPr="00EF37BA" w:rsidRDefault="00AF2440" w:rsidP="001E344E">
            <w:pPr>
              <w:rPr>
                <w:rFonts w:cs="Times New Roman"/>
                <w:lang w:val="ro-RO"/>
              </w:rPr>
            </w:pPr>
          </w:p>
          <w:p w14:paraId="319A615D" w14:textId="77777777" w:rsidR="00AF2440" w:rsidRPr="00EF37BA" w:rsidRDefault="00AF2440" w:rsidP="001E344E">
            <w:pPr>
              <w:rPr>
                <w:rFonts w:cs="Times New Roman"/>
                <w:lang w:val="ro-RO"/>
              </w:rPr>
            </w:pPr>
          </w:p>
          <w:p w14:paraId="0A95FACA" w14:textId="77777777" w:rsidR="00AF2440" w:rsidRPr="00EF37BA" w:rsidRDefault="00AF2440" w:rsidP="001E344E">
            <w:pPr>
              <w:rPr>
                <w:rFonts w:cs="Times New Roman"/>
                <w:lang w:val="ro-RO"/>
              </w:rPr>
            </w:pPr>
          </w:p>
          <w:p w14:paraId="36C2CE3B" w14:textId="77777777" w:rsidR="00AF2440" w:rsidRPr="00EF37BA" w:rsidRDefault="00AF2440" w:rsidP="001E344E">
            <w:pPr>
              <w:rPr>
                <w:rFonts w:cs="Times New Roman"/>
                <w:lang w:val="ro-RO"/>
              </w:rPr>
            </w:pPr>
          </w:p>
          <w:p w14:paraId="6A6E85C6" w14:textId="77777777" w:rsidR="00AF2440" w:rsidRPr="00EF37BA" w:rsidRDefault="00AF2440" w:rsidP="001E344E">
            <w:pPr>
              <w:rPr>
                <w:rFonts w:cs="Times New Roman"/>
                <w:lang w:val="ro-RO"/>
              </w:rPr>
            </w:pPr>
          </w:p>
          <w:p w14:paraId="2D0EDCB1" w14:textId="77777777" w:rsidR="00AF2440" w:rsidRPr="00EF37BA" w:rsidRDefault="00AF2440" w:rsidP="001E344E">
            <w:pPr>
              <w:rPr>
                <w:rFonts w:cs="Times New Roman"/>
                <w:lang w:val="ro-RO"/>
              </w:rPr>
            </w:pPr>
          </w:p>
          <w:p w14:paraId="2E352B06" w14:textId="77777777" w:rsidR="00AF2440" w:rsidRPr="00EF37BA" w:rsidRDefault="00AF2440" w:rsidP="001E344E">
            <w:pPr>
              <w:rPr>
                <w:rFonts w:cs="Times New Roman"/>
                <w:lang w:val="ro-RO"/>
              </w:rPr>
            </w:pPr>
          </w:p>
          <w:p w14:paraId="48C04BE9" w14:textId="77777777" w:rsidR="00AF2440" w:rsidRPr="00EF37BA" w:rsidRDefault="00AF2440" w:rsidP="001E344E">
            <w:pPr>
              <w:rPr>
                <w:rFonts w:cs="Times New Roman"/>
                <w:lang w:val="ro-RO"/>
              </w:rPr>
            </w:pPr>
          </w:p>
          <w:p w14:paraId="142D1578" w14:textId="77777777" w:rsidR="00AF2440" w:rsidRPr="00EF37BA" w:rsidRDefault="00AF2440" w:rsidP="001E344E">
            <w:pPr>
              <w:rPr>
                <w:rFonts w:cs="Times New Roman"/>
                <w:lang w:val="ro-RO"/>
              </w:rPr>
            </w:pPr>
          </w:p>
          <w:p w14:paraId="209D5EAF" w14:textId="77777777" w:rsidR="00AF2440" w:rsidRPr="00EF37BA" w:rsidRDefault="00AF2440" w:rsidP="001E344E">
            <w:pPr>
              <w:rPr>
                <w:rFonts w:cs="Times New Roman"/>
                <w:lang w:val="ro-RO"/>
              </w:rPr>
            </w:pPr>
          </w:p>
          <w:p w14:paraId="50461AFE" w14:textId="77777777" w:rsidR="00AF2440" w:rsidRPr="00EF37BA" w:rsidRDefault="00AF2440" w:rsidP="001E344E">
            <w:pPr>
              <w:rPr>
                <w:rFonts w:cs="Times New Roman"/>
                <w:lang w:val="ro-RO"/>
              </w:rPr>
            </w:pPr>
          </w:p>
          <w:p w14:paraId="2C865DB0" w14:textId="77777777" w:rsidR="00AF2440" w:rsidRPr="00EF37BA" w:rsidRDefault="00AF2440" w:rsidP="001E344E">
            <w:pPr>
              <w:rPr>
                <w:rFonts w:cs="Times New Roman"/>
                <w:lang w:val="ro-RO"/>
              </w:rPr>
            </w:pPr>
          </w:p>
          <w:p w14:paraId="39C4F37E" w14:textId="77777777" w:rsidR="00AF2440" w:rsidRPr="00EF37BA" w:rsidRDefault="00AF2440" w:rsidP="001E344E">
            <w:pPr>
              <w:rPr>
                <w:rFonts w:cs="Times New Roman"/>
                <w:lang w:val="ro-RO"/>
              </w:rPr>
            </w:pPr>
          </w:p>
          <w:p w14:paraId="53BDF859" w14:textId="77777777" w:rsidR="00AF2440" w:rsidRPr="00EF37BA" w:rsidRDefault="00AF2440" w:rsidP="001E344E">
            <w:pPr>
              <w:rPr>
                <w:rFonts w:cs="Times New Roman"/>
                <w:lang w:val="ro-RO"/>
              </w:rPr>
            </w:pPr>
          </w:p>
          <w:p w14:paraId="39ED446D" w14:textId="77777777" w:rsidR="00AF2440" w:rsidRPr="00EF37BA" w:rsidRDefault="00AF2440" w:rsidP="001E344E">
            <w:pPr>
              <w:rPr>
                <w:rFonts w:cs="Times New Roman"/>
                <w:lang w:val="ro-RO"/>
              </w:rPr>
            </w:pPr>
          </w:p>
          <w:p w14:paraId="5E66D81F" w14:textId="77777777" w:rsidR="00AF2440" w:rsidRPr="00EF37BA" w:rsidRDefault="00AF2440" w:rsidP="001E344E">
            <w:pPr>
              <w:rPr>
                <w:rFonts w:cs="Times New Roman"/>
                <w:lang w:val="ro-RO"/>
              </w:rPr>
            </w:pPr>
          </w:p>
          <w:p w14:paraId="2A7E04E4" w14:textId="77777777" w:rsidR="00AF2440" w:rsidRPr="00EF37BA" w:rsidRDefault="00AF2440" w:rsidP="001E344E">
            <w:pPr>
              <w:rPr>
                <w:rFonts w:cs="Times New Roman"/>
                <w:lang w:val="ro-RO"/>
              </w:rPr>
            </w:pPr>
          </w:p>
          <w:p w14:paraId="3F8E5A52" w14:textId="77777777" w:rsidR="00AF2440" w:rsidRPr="00EF37BA" w:rsidRDefault="00AF2440" w:rsidP="001E344E">
            <w:pPr>
              <w:rPr>
                <w:rFonts w:cs="Times New Roman"/>
                <w:lang w:val="ro-RO"/>
              </w:rPr>
            </w:pPr>
          </w:p>
          <w:p w14:paraId="532BDE2B" w14:textId="77777777" w:rsidR="00AF2440" w:rsidRPr="00EF37BA" w:rsidRDefault="00AF2440" w:rsidP="001E344E">
            <w:pPr>
              <w:rPr>
                <w:rFonts w:cs="Times New Roman"/>
                <w:lang w:val="ro-RO"/>
              </w:rPr>
            </w:pPr>
          </w:p>
          <w:p w14:paraId="54F7046B" w14:textId="77777777" w:rsidR="00AF2440" w:rsidRPr="00EF37BA" w:rsidRDefault="00AF2440" w:rsidP="001E344E">
            <w:pPr>
              <w:rPr>
                <w:rFonts w:cs="Times New Roman"/>
                <w:lang w:val="ro-RO"/>
              </w:rPr>
            </w:pPr>
          </w:p>
          <w:p w14:paraId="23714CD2" w14:textId="77777777" w:rsidR="00AF2440" w:rsidRPr="00EF37BA" w:rsidRDefault="00AF2440" w:rsidP="001E344E">
            <w:pPr>
              <w:rPr>
                <w:rFonts w:cs="Times New Roman"/>
                <w:lang w:val="ro-RO"/>
              </w:rPr>
            </w:pPr>
          </w:p>
          <w:p w14:paraId="4C9CE6DC" w14:textId="77777777" w:rsidR="00AF2440" w:rsidRPr="00EF37BA" w:rsidRDefault="00AF2440" w:rsidP="001E344E">
            <w:pPr>
              <w:rPr>
                <w:rFonts w:cs="Times New Roman"/>
                <w:lang w:val="ro-RO"/>
              </w:rPr>
            </w:pPr>
          </w:p>
          <w:p w14:paraId="3A516635" w14:textId="77777777" w:rsidR="00AF2440" w:rsidRPr="00EF37BA" w:rsidRDefault="00AF2440" w:rsidP="001E344E">
            <w:pPr>
              <w:rPr>
                <w:rFonts w:cs="Times New Roman"/>
                <w:lang w:val="ro-RO"/>
              </w:rPr>
            </w:pPr>
          </w:p>
          <w:p w14:paraId="5FCAC263" w14:textId="77777777" w:rsidR="00AF2440" w:rsidRPr="00EF37BA" w:rsidRDefault="00AF2440" w:rsidP="001E344E">
            <w:pPr>
              <w:rPr>
                <w:rFonts w:cs="Times New Roman"/>
                <w:lang w:val="ro-RO"/>
              </w:rPr>
            </w:pPr>
          </w:p>
          <w:p w14:paraId="00904695" w14:textId="77777777" w:rsidR="00AF2440" w:rsidRPr="00EF37BA" w:rsidRDefault="00AF2440" w:rsidP="001E344E">
            <w:pPr>
              <w:rPr>
                <w:rFonts w:cs="Times New Roman"/>
                <w:lang w:val="ro-RO"/>
              </w:rPr>
            </w:pPr>
          </w:p>
          <w:p w14:paraId="39F063D9" w14:textId="77777777" w:rsidR="00AF2440" w:rsidRPr="00EF37BA" w:rsidRDefault="00AF2440" w:rsidP="001E344E">
            <w:pPr>
              <w:rPr>
                <w:rFonts w:cs="Times New Roman"/>
                <w:lang w:val="ro-RO"/>
              </w:rPr>
            </w:pPr>
          </w:p>
          <w:p w14:paraId="56334BA1" w14:textId="77777777" w:rsidR="00AF2440" w:rsidRPr="00EF37BA" w:rsidRDefault="00AF2440" w:rsidP="001E344E">
            <w:pPr>
              <w:rPr>
                <w:rFonts w:cs="Times New Roman"/>
                <w:lang w:val="ro-RO"/>
              </w:rPr>
            </w:pPr>
          </w:p>
          <w:p w14:paraId="08E955F4" w14:textId="77777777" w:rsidR="00AF2440" w:rsidRPr="00EF37BA" w:rsidRDefault="00AF2440" w:rsidP="001E344E">
            <w:pPr>
              <w:rPr>
                <w:rFonts w:cs="Times New Roman"/>
                <w:lang w:val="ro-RO"/>
              </w:rPr>
            </w:pPr>
          </w:p>
          <w:p w14:paraId="7A932BC8" w14:textId="77777777" w:rsidR="00AF2440" w:rsidRPr="00EF37BA" w:rsidRDefault="00AF2440" w:rsidP="001E344E">
            <w:pPr>
              <w:rPr>
                <w:rFonts w:cs="Times New Roman"/>
                <w:lang w:val="ro-RO"/>
              </w:rPr>
            </w:pPr>
          </w:p>
          <w:p w14:paraId="7B03960F" w14:textId="77777777" w:rsidR="00AF2440" w:rsidRPr="00EF37BA" w:rsidRDefault="00AF2440" w:rsidP="001E344E">
            <w:pPr>
              <w:rPr>
                <w:rFonts w:cs="Times New Roman"/>
                <w:lang w:val="ro-RO"/>
              </w:rPr>
            </w:pPr>
          </w:p>
          <w:p w14:paraId="53A0A7C6" w14:textId="77777777" w:rsidR="00AF2440" w:rsidRPr="00EF37BA" w:rsidRDefault="00AF2440" w:rsidP="001E344E">
            <w:pPr>
              <w:rPr>
                <w:rFonts w:cs="Times New Roman"/>
                <w:lang w:val="ro-RO"/>
              </w:rPr>
            </w:pPr>
          </w:p>
          <w:p w14:paraId="5551272D" w14:textId="77777777" w:rsidR="00AF2440" w:rsidRPr="00EF37BA" w:rsidRDefault="00AF2440" w:rsidP="001E344E">
            <w:pPr>
              <w:rPr>
                <w:rFonts w:cs="Times New Roman"/>
                <w:lang w:val="ro-RO"/>
              </w:rPr>
            </w:pPr>
          </w:p>
          <w:p w14:paraId="2558D7CB" w14:textId="77777777" w:rsidR="00AF2440" w:rsidRPr="00EF37BA" w:rsidRDefault="00AF2440" w:rsidP="001E344E">
            <w:pPr>
              <w:rPr>
                <w:rFonts w:cs="Times New Roman"/>
                <w:lang w:val="ro-RO"/>
              </w:rPr>
            </w:pPr>
          </w:p>
          <w:p w14:paraId="5C5B568B" w14:textId="77777777" w:rsidR="00AF2440" w:rsidRPr="00EF37BA" w:rsidRDefault="00AF2440" w:rsidP="001E344E">
            <w:pPr>
              <w:rPr>
                <w:rFonts w:cs="Times New Roman"/>
                <w:lang w:val="ro-RO"/>
              </w:rPr>
            </w:pPr>
          </w:p>
          <w:p w14:paraId="3713FD7F" w14:textId="77777777" w:rsidR="00AF2440" w:rsidRPr="00EF37BA" w:rsidRDefault="00AF2440" w:rsidP="001E344E">
            <w:pPr>
              <w:rPr>
                <w:rFonts w:cs="Times New Roman"/>
                <w:lang w:val="ro-RO"/>
              </w:rPr>
            </w:pPr>
          </w:p>
          <w:p w14:paraId="14F0B34D" w14:textId="77777777" w:rsidR="00AF2440" w:rsidRPr="00EF37BA" w:rsidRDefault="00AF2440" w:rsidP="001E344E">
            <w:pPr>
              <w:rPr>
                <w:rFonts w:cs="Times New Roman"/>
                <w:lang w:val="ro-RO"/>
              </w:rPr>
            </w:pPr>
          </w:p>
          <w:p w14:paraId="711B535B" w14:textId="77777777" w:rsidR="00AF2440" w:rsidRPr="00EF37BA" w:rsidRDefault="00AF2440" w:rsidP="001E344E">
            <w:pPr>
              <w:rPr>
                <w:rFonts w:cs="Times New Roman"/>
                <w:lang w:val="ro-RO"/>
              </w:rPr>
            </w:pPr>
          </w:p>
          <w:p w14:paraId="4059C7B7" w14:textId="77777777" w:rsidR="00AF2440" w:rsidRPr="00EF37BA" w:rsidRDefault="00AF2440" w:rsidP="001E344E">
            <w:pPr>
              <w:rPr>
                <w:rFonts w:cs="Times New Roman"/>
                <w:lang w:val="ro-RO"/>
              </w:rPr>
            </w:pPr>
          </w:p>
          <w:p w14:paraId="4F4F827C" w14:textId="77777777" w:rsidR="00AF2440" w:rsidRPr="00EF37BA" w:rsidRDefault="00AF2440" w:rsidP="001E344E">
            <w:pPr>
              <w:rPr>
                <w:rFonts w:cs="Times New Roman"/>
                <w:lang w:val="ro-RO"/>
              </w:rPr>
            </w:pPr>
          </w:p>
          <w:p w14:paraId="384DA211" w14:textId="77777777" w:rsidR="00AF2440" w:rsidRPr="00EF37BA" w:rsidRDefault="00AF2440" w:rsidP="001E344E">
            <w:pPr>
              <w:rPr>
                <w:rFonts w:cs="Times New Roman"/>
                <w:lang w:val="ro-RO"/>
              </w:rPr>
            </w:pPr>
          </w:p>
          <w:p w14:paraId="154F49E9" w14:textId="77777777" w:rsidR="00AF2440" w:rsidRPr="00EF37BA" w:rsidRDefault="00AF2440" w:rsidP="001E344E">
            <w:pPr>
              <w:rPr>
                <w:rFonts w:cs="Times New Roman"/>
                <w:lang w:val="ro-RO"/>
              </w:rPr>
            </w:pPr>
          </w:p>
          <w:p w14:paraId="1DD31A0E" w14:textId="77777777" w:rsidR="00AF2440" w:rsidRPr="00EF37BA" w:rsidRDefault="00AF2440" w:rsidP="001E344E">
            <w:pPr>
              <w:rPr>
                <w:rFonts w:cs="Times New Roman"/>
                <w:lang w:val="ro-RO"/>
              </w:rPr>
            </w:pPr>
          </w:p>
          <w:p w14:paraId="469B5D95" w14:textId="77777777" w:rsidR="00AF2440" w:rsidRPr="00EF37BA" w:rsidRDefault="00AF2440" w:rsidP="001E344E">
            <w:pPr>
              <w:rPr>
                <w:rFonts w:cs="Times New Roman"/>
                <w:lang w:val="ro-RO"/>
              </w:rPr>
            </w:pPr>
          </w:p>
          <w:p w14:paraId="5161F671" w14:textId="77777777" w:rsidR="00AF2440" w:rsidRPr="00EF37BA" w:rsidRDefault="00AF2440" w:rsidP="001E344E">
            <w:pPr>
              <w:rPr>
                <w:rFonts w:cs="Times New Roman"/>
                <w:lang w:val="ro-RO"/>
              </w:rPr>
            </w:pPr>
          </w:p>
          <w:p w14:paraId="36383AAC" w14:textId="77777777" w:rsidR="00AF2440" w:rsidRPr="00EF37BA" w:rsidRDefault="00AF2440" w:rsidP="001E344E">
            <w:pPr>
              <w:rPr>
                <w:rFonts w:cs="Times New Roman"/>
                <w:lang w:val="ro-RO"/>
              </w:rPr>
            </w:pPr>
          </w:p>
          <w:p w14:paraId="262FA85C" w14:textId="77777777" w:rsidR="00AF2440" w:rsidRPr="00EF37BA" w:rsidRDefault="00AF2440" w:rsidP="001E344E">
            <w:pPr>
              <w:rPr>
                <w:rFonts w:cs="Times New Roman"/>
                <w:lang w:val="ro-RO"/>
              </w:rPr>
            </w:pPr>
          </w:p>
          <w:p w14:paraId="0D5A9D07" w14:textId="77777777" w:rsidR="00AF2440" w:rsidRPr="00EF37BA" w:rsidRDefault="00AF2440" w:rsidP="001E344E">
            <w:pPr>
              <w:rPr>
                <w:rFonts w:cs="Times New Roman"/>
                <w:lang w:val="ro-RO"/>
              </w:rPr>
            </w:pPr>
          </w:p>
          <w:p w14:paraId="6846D395" w14:textId="77777777" w:rsidR="00AF2440" w:rsidRPr="00EF37BA" w:rsidRDefault="00AF2440" w:rsidP="001E344E">
            <w:pPr>
              <w:rPr>
                <w:rFonts w:cs="Times New Roman"/>
                <w:lang w:val="ro-RO"/>
              </w:rPr>
            </w:pPr>
          </w:p>
          <w:p w14:paraId="002FE442" w14:textId="77777777" w:rsidR="00AF2440" w:rsidRPr="00EF37BA" w:rsidRDefault="00AF2440" w:rsidP="001E344E">
            <w:pPr>
              <w:rPr>
                <w:rFonts w:cs="Times New Roman"/>
                <w:lang w:val="ro-RO"/>
              </w:rPr>
            </w:pPr>
          </w:p>
          <w:p w14:paraId="48546562" w14:textId="77777777" w:rsidR="00AF2440" w:rsidRPr="00EF37BA" w:rsidRDefault="00AF2440" w:rsidP="001E344E">
            <w:pPr>
              <w:rPr>
                <w:rFonts w:cs="Times New Roman"/>
                <w:lang w:val="ro-RO"/>
              </w:rPr>
            </w:pPr>
          </w:p>
          <w:p w14:paraId="68C23D4A" w14:textId="77777777" w:rsidR="00AF2440" w:rsidRPr="00EF37BA" w:rsidRDefault="00AF2440" w:rsidP="001E344E">
            <w:pPr>
              <w:rPr>
                <w:rFonts w:cs="Times New Roman"/>
                <w:lang w:val="ro-RO"/>
              </w:rPr>
            </w:pPr>
          </w:p>
          <w:p w14:paraId="7EB61C31" w14:textId="77777777" w:rsidR="00AF2440" w:rsidRPr="00EF37BA" w:rsidRDefault="00AF2440" w:rsidP="001E344E">
            <w:pPr>
              <w:rPr>
                <w:rFonts w:cs="Times New Roman"/>
                <w:lang w:val="ro-RO"/>
              </w:rPr>
            </w:pPr>
          </w:p>
          <w:p w14:paraId="2B647B9D" w14:textId="77777777" w:rsidR="00AF2440" w:rsidRPr="00EF37BA" w:rsidRDefault="00AF2440" w:rsidP="001E344E">
            <w:pPr>
              <w:rPr>
                <w:rFonts w:cs="Times New Roman"/>
                <w:lang w:val="ro-RO"/>
              </w:rPr>
            </w:pPr>
          </w:p>
          <w:p w14:paraId="48E6FA98" w14:textId="77777777" w:rsidR="00AF2440" w:rsidRPr="00EF37BA" w:rsidRDefault="00AF2440" w:rsidP="001E344E">
            <w:pPr>
              <w:rPr>
                <w:rFonts w:cs="Times New Roman"/>
                <w:lang w:val="ro-RO"/>
              </w:rPr>
            </w:pPr>
          </w:p>
          <w:p w14:paraId="60287AC6" w14:textId="77777777" w:rsidR="00AF2440" w:rsidRPr="00EF37BA" w:rsidRDefault="00AF2440" w:rsidP="001E344E">
            <w:pPr>
              <w:rPr>
                <w:rFonts w:cs="Times New Roman"/>
                <w:lang w:val="ro-RO"/>
              </w:rPr>
            </w:pPr>
          </w:p>
          <w:p w14:paraId="0BFAEACE" w14:textId="77777777" w:rsidR="00AF2440" w:rsidRPr="00EF37BA" w:rsidRDefault="00AF2440" w:rsidP="001E344E">
            <w:pPr>
              <w:rPr>
                <w:rFonts w:cs="Times New Roman"/>
                <w:lang w:val="ro-RO"/>
              </w:rPr>
            </w:pPr>
          </w:p>
          <w:p w14:paraId="340E9164" w14:textId="77777777" w:rsidR="00AF2440" w:rsidRPr="00EF37BA" w:rsidRDefault="00AF2440" w:rsidP="001E344E">
            <w:pPr>
              <w:rPr>
                <w:rFonts w:cs="Times New Roman"/>
                <w:lang w:val="ro-RO"/>
              </w:rPr>
            </w:pPr>
          </w:p>
          <w:p w14:paraId="2DEC77C8" w14:textId="77777777" w:rsidR="00AF2440" w:rsidRPr="00EF37BA" w:rsidRDefault="00AF2440" w:rsidP="001E344E">
            <w:pPr>
              <w:rPr>
                <w:rFonts w:cs="Times New Roman"/>
                <w:lang w:val="ro-RO"/>
              </w:rPr>
            </w:pPr>
          </w:p>
          <w:p w14:paraId="63BBEDF3" w14:textId="77777777" w:rsidR="00AF2440" w:rsidRPr="00EF37BA" w:rsidRDefault="00AF2440" w:rsidP="001E344E">
            <w:pPr>
              <w:rPr>
                <w:rFonts w:cs="Times New Roman"/>
                <w:lang w:val="ro-RO"/>
              </w:rPr>
            </w:pPr>
          </w:p>
          <w:p w14:paraId="3BA46941" w14:textId="77777777" w:rsidR="00AF2440" w:rsidRPr="00EF37BA" w:rsidRDefault="00AF2440" w:rsidP="001E344E">
            <w:pPr>
              <w:rPr>
                <w:rFonts w:cs="Times New Roman"/>
                <w:lang w:val="ro-RO"/>
              </w:rPr>
            </w:pPr>
          </w:p>
          <w:p w14:paraId="2D66C49F" w14:textId="77777777" w:rsidR="00AF2440" w:rsidRPr="00EF37BA" w:rsidRDefault="00AF2440" w:rsidP="001E344E">
            <w:pPr>
              <w:rPr>
                <w:rFonts w:cs="Times New Roman"/>
                <w:lang w:val="ro-RO"/>
              </w:rPr>
            </w:pPr>
          </w:p>
          <w:p w14:paraId="5A91D1B7" w14:textId="77777777" w:rsidR="00AF2440" w:rsidRPr="00EF37BA" w:rsidRDefault="00AF2440" w:rsidP="001E344E">
            <w:pPr>
              <w:rPr>
                <w:rFonts w:cs="Times New Roman"/>
                <w:lang w:val="ro-RO"/>
              </w:rPr>
            </w:pPr>
          </w:p>
          <w:p w14:paraId="27273E09" w14:textId="77777777" w:rsidR="00AF2440" w:rsidRPr="00EF37BA" w:rsidRDefault="00AF2440" w:rsidP="001E344E">
            <w:pPr>
              <w:rPr>
                <w:rFonts w:cs="Times New Roman"/>
                <w:lang w:val="ro-RO"/>
              </w:rPr>
            </w:pPr>
          </w:p>
          <w:p w14:paraId="2783AFF8" w14:textId="77777777" w:rsidR="00AF2440" w:rsidRPr="00EF37BA" w:rsidRDefault="00AF2440" w:rsidP="001E344E">
            <w:pPr>
              <w:rPr>
                <w:rFonts w:cs="Times New Roman"/>
                <w:lang w:val="ro-RO"/>
              </w:rPr>
            </w:pPr>
          </w:p>
          <w:p w14:paraId="020288A0" w14:textId="77777777" w:rsidR="00AF2440" w:rsidRPr="00EF37BA" w:rsidRDefault="00AF2440" w:rsidP="001E344E">
            <w:pPr>
              <w:rPr>
                <w:rFonts w:cs="Times New Roman"/>
                <w:lang w:val="ro-RO"/>
              </w:rPr>
            </w:pPr>
          </w:p>
          <w:p w14:paraId="36401933" w14:textId="77777777" w:rsidR="00AF2440" w:rsidRPr="00EF37BA" w:rsidRDefault="00AF2440" w:rsidP="001E344E">
            <w:pPr>
              <w:rPr>
                <w:rFonts w:cs="Times New Roman"/>
                <w:lang w:val="ro-RO"/>
              </w:rPr>
            </w:pPr>
          </w:p>
          <w:p w14:paraId="54138069" w14:textId="77777777" w:rsidR="00AF2440" w:rsidRPr="00EF37BA" w:rsidRDefault="00AF2440" w:rsidP="001E344E">
            <w:pPr>
              <w:rPr>
                <w:rFonts w:cs="Times New Roman"/>
                <w:lang w:val="ro-RO"/>
              </w:rPr>
            </w:pPr>
          </w:p>
          <w:p w14:paraId="0B32268C" w14:textId="77777777" w:rsidR="00AF2440" w:rsidRPr="00EF37BA" w:rsidRDefault="00AF2440" w:rsidP="001E344E">
            <w:pPr>
              <w:rPr>
                <w:rFonts w:cs="Times New Roman"/>
                <w:lang w:val="ro-RO"/>
              </w:rPr>
            </w:pPr>
          </w:p>
          <w:p w14:paraId="1DFD79A4" w14:textId="77777777" w:rsidR="00AF2440" w:rsidRPr="00EF37BA" w:rsidRDefault="00AF2440" w:rsidP="001E344E">
            <w:pPr>
              <w:rPr>
                <w:rFonts w:cs="Times New Roman"/>
                <w:lang w:val="ro-RO"/>
              </w:rPr>
            </w:pPr>
          </w:p>
          <w:p w14:paraId="20304592" w14:textId="77777777" w:rsidR="00AF2440" w:rsidRPr="00EF37BA" w:rsidRDefault="00AF2440" w:rsidP="001E344E">
            <w:pPr>
              <w:rPr>
                <w:rFonts w:cs="Times New Roman"/>
                <w:lang w:val="ro-RO"/>
              </w:rPr>
            </w:pPr>
          </w:p>
          <w:p w14:paraId="76E9C655" w14:textId="77777777" w:rsidR="00AF2440" w:rsidRPr="00EF37BA" w:rsidRDefault="00AF2440" w:rsidP="001E344E">
            <w:pPr>
              <w:rPr>
                <w:rFonts w:cs="Times New Roman"/>
                <w:lang w:val="ro-RO"/>
              </w:rPr>
            </w:pPr>
          </w:p>
          <w:p w14:paraId="016A91FC" w14:textId="77777777" w:rsidR="00AF2440" w:rsidRPr="00EF37BA" w:rsidRDefault="00AF2440" w:rsidP="001E344E">
            <w:pPr>
              <w:rPr>
                <w:rFonts w:cs="Times New Roman"/>
                <w:lang w:val="ro-RO"/>
              </w:rPr>
            </w:pPr>
          </w:p>
          <w:p w14:paraId="706F219F" w14:textId="77777777" w:rsidR="00AF2440" w:rsidRPr="00EF37BA" w:rsidRDefault="00AF2440" w:rsidP="001E344E">
            <w:pPr>
              <w:rPr>
                <w:rFonts w:cs="Times New Roman"/>
                <w:lang w:val="ro-RO"/>
              </w:rPr>
            </w:pPr>
          </w:p>
          <w:p w14:paraId="7269CFFD" w14:textId="77777777" w:rsidR="00AF2440" w:rsidRPr="00EF37BA" w:rsidRDefault="00AF2440" w:rsidP="001E344E">
            <w:pPr>
              <w:rPr>
                <w:rFonts w:cs="Times New Roman"/>
                <w:lang w:val="ro-RO"/>
              </w:rPr>
            </w:pPr>
          </w:p>
          <w:p w14:paraId="605D129F" w14:textId="77777777" w:rsidR="00AF2440" w:rsidRPr="00EF37BA" w:rsidRDefault="00AF2440" w:rsidP="001E344E">
            <w:pPr>
              <w:rPr>
                <w:rFonts w:cs="Times New Roman"/>
                <w:lang w:val="ro-RO"/>
              </w:rPr>
            </w:pPr>
          </w:p>
          <w:p w14:paraId="6DA04563" w14:textId="77777777" w:rsidR="00AF2440" w:rsidRPr="00EF37BA" w:rsidRDefault="00AF2440" w:rsidP="001E344E">
            <w:pPr>
              <w:rPr>
                <w:rFonts w:cs="Times New Roman"/>
                <w:lang w:val="ro-RO"/>
              </w:rPr>
            </w:pPr>
          </w:p>
          <w:p w14:paraId="3892C8D2" w14:textId="77777777" w:rsidR="00AF2440" w:rsidRPr="00EF37BA" w:rsidRDefault="00AF2440" w:rsidP="001E344E">
            <w:pPr>
              <w:rPr>
                <w:rFonts w:cs="Times New Roman"/>
                <w:lang w:val="ro-RO"/>
              </w:rPr>
            </w:pPr>
          </w:p>
          <w:p w14:paraId="722F02D1" w14:textId="77777777" w:rsidR="00AF2440" w:rsidRPr="00EF37BA" w:rsidRDefault="00AF2440" w:rsidP="001E344E">
            <w:pPr>
              <w:rPr>
                <w:rFonts w:cs="Times New Roman"/>
                <w:lang w:val="ro-RO"/>
              </w:rPr>
            </w:pPr>
          </w:p>
          <w:p w14:paraId="108C06A9" w14:textId="77777777" w:rsidR="00AF2440" w:rsidRPr="00EF37BA" w:rsidRDefault="00AF2440" w:rsidP="001E344E">
            <w:pPr>
              <w:rPr>
                <w:rFonts w:cs="Times New Roman"/>
                <w:lang w:val="ro-RO"/>
              </w:rPr>
            </w:pPr>
          </w:p>
          <w:p w14:paraId="66E84940" w14:textId="77777777" w:rsidR="00AF2440" w:rsidRPr="00EF37BA" w:rsidRDefault="00AF2440" w:rsidP="001E344E">
            <w:pPr>
              <w:rPr>
                <w:rFonts w:cs="Times New Roman"/>
                <w:lang w:val="ro-RO"/>
              </w:rPr>
            </w:pPr>
          </w:p>
          <w:p w14:paraId="784EFD81" w14:textId="77777777" w:rsidR="00AF2440" w:rsidRPr="00EF37BA" w:rsidRDefault="00AF2440" w:rsidP="001E344E">
            <w:pPr>
              <w:rPr>
                <w:rFonts w:cs="Times New Roman"/>
                <w:lang w:val="ro-RO"/>
              </w:rPr>
            </w:pPr>
          </w:p>
          <w:p w14:paraId="0960353A" w14:textId="77777777" w:rsidR="00AF2440" w:rsidRPr="00EF37BA" w:rsidRDefault="00AF2440" w:rsidP="001E344E">
            <w:pPr>
              <w:rPr>
                <w:rFonts w:cs="Times New Roman"/>
                <w:lang w:val="ro-RO"/>
              </w:rPr>
            </w:pPr>
          </w:p>
          <w:p w14:paraId="4AE6B32F" w14:textId="77777777" w:rsidR="00AF2440" w:rsidRPr="00EF37BA" w:rsidRDefault="00AF2440" w:rsidP="001E344E">
            <w:pPr>
              <w:rPr>
                <w:rFonts w:cs="Times New Roman"/>
                <w:lang w:val="ro-RO"/>
              </w:rPr>
            </w:pPr>
          </w:p>
          <w:p w14:paraId="0F74E5FF" w14:textId="77777777" w:rsidR="00AF2440" w:rsidRPr="00EF37BA" w:rsidRDefault="00AF2440" w:rsidP="001E344E">
            <w:pPr>
              <w:rPr>
                <w:rFonts w:cs="Times New Roman"/>
                <w:lang w:val="ro-RO"/>
              </w:rPr>
            </w:pPr>
          </w:p>
          <w:p w14:paraId="12A82BE6" w14:textId="77777777" w:rsidR="00AF2440" w:rsidRPr="00EF37BA" w:rsidRDefault="00AF2440" w:rsidP="001E344E">
            <w:pPr>
              <w:rPr>
                <w:rFonts w:cs="Times New Roman"/>
                <w:lang w:val="ro-RO"/>
              </w:rPr>
            </w:pPr>
          </w:p>
          <w:p w14:paraId="58A8DC3D" w14:textId="77777777" w:rsidR="00AF2440" w:rsidRPr="00EF37BA" w:rsidRDefault="00AF2440" w:rsidP="001E344E">
            <w:pPr>
              <w:rPr>
                <w:rFonts w:cs="Times New Roman"/>
                <w:lang w:val="ro-RO"/>
              </w:rPr>
            </w:pPr>
          </w:p>
          <w:p w14:paraId="6115E726" w14:textId="77777777" w:rsidR="00AF2440" w:rsidRPr="00EF37BA" w:rsidRDefault="00AF2440" w:rsidP="001E344E">
            <w:pPr>
              <w:rPr>
                <w:rFonts w:cs="Times New Roman"/>
                <w:lang w:val="ro-RO"/>
              </w:rPr>
            </w:pPr>
          </w:p>
          <w:p w14:paraId="20519897" w14:textId="77777777" w:rsidR="00AF2440" w:rsidRPr="00EF37BA" w:rsidRDefault="00AF2440" w:rsidP="001E344E">
            <w:pPr>
              <w:rPr>
                <w:rFonts w:cs="Times New Roman"/>
                <w:lang w:val="ro-RO"/>
              </w:rPr>
            </w:pPr>
          </w:p>
          <w:p w14:paraId="75578F07" w14:textId="77777777" w:rsidR="00AF2440" w:rsidRPr="00EF37BA" w:rsidRDefault="00AF2440" w:rsidP="001E344E">
            <w:pPr>
              <w:rPr>
                <w:rFonts w:cs="Times New Roman"/>
                <w:lang w:val="ro-RO"/>
              </w:rPr>
            </w:pPr>
          </w:p>
          <w:p w14:paraId="3B16E5E5" w14:textId="77777777" w:rsidR="00AF2440" w:rsidRPr="00EF37BA" w:rsidRDefault="00AF2440" w:rsidP="001E344E">
            <w:pPr>
              <w:rPr>
                <w:rFonts w:cs="Times New Roman"/>
                <w:lang w:val="ro-RO"/>
              </w:rPr>
            </w:pPr>
          </w:p>
          <w:p w14:paraId="787E60D3" w14:textId="77777777" w:rsidR="00AF2440" w:rsidRPr="00EF37BA" w:rsidRDefault="00AF2440" w:rsidP="001E344E">
            <w:pPr>
              <w:rPr>
                <w:rFonts w:cs="Times New Roman"/>
                <w:lang w:val="ro-RO"/>
              </w:rPr>
            </w:pPr>
          </w:p>
          <w:p w14:paraId="2355684E" w14:textId="77777777" w:rsidR="00AF2440" w:rsidRPr="00EF37BA" w:rsidRDefault="00AF2440" w:rsidP="001E344E">
            <w:pPr>
              <w:rPr>
                <w:rFonts w:cs="Times New Roman"/>
                <w:lang w:val="ro-RO"/>
              </w:rPr>
            </w:pPr>
          </w:p>
          <w:p w14:paraId="1E8F304F" w14:textId="77777777" w:rsidR="00AF2440" w:rsidRPr="00EF37BA" w:rsidRDefault="00AF2440" w:rsidP="001E344E">
            <w:pPr>
              <w:rPr>
                <w:rFonts w:cs="Times New Roman"/>
                <w:lang w:val="ro-RO"/>
              </w:rPr>
            </w:pPr>
          </w:p>
          <w:p w14:paraId="763D1479" w14:textId="77777777" w:rsidR="00AF2440" w:rsidRPr="00EF37BA" w:rsidRDefault="00AF2440" w:rsidP="001E344E">
            <w:pPr>
              <w:rPr>
                <w:rFonts w:cs="Times New Roman"/>
                <w:lang w:val="ro-RO"/>
              </w:rPr>
            </w:pPr>
          </w:p>
          <w:p w14:paraId="204754A1" w14:textId="77777777" w:rsidR="00AF2440" w:rsidRPr="00EF37BA" w:rsidRDefault="00AF2440" w:rsidP="001E344E">
            <w:pPr>
              <w:rPr>
                <w:rFonts w:cs="Times New Roman"/>
                <w:lang w:val="ro-RO"/>
              </w:rPr>
            </w:pPr>
          </w:p>
          <w:p w14:paraId="6B8662E7" w14:textId="77777777" w:rsidR="00AF2440" w:rsidRPr="00EF37BA" w:rsidRDefault="00AF2440" w:rsidP="001E344E">
            <w:pPr>
              <w:rPr>
                <w:rFonts w:cs="Times New Roman"/>
                <w:lang w:val="ro-RO"/>
              </w:rPr>
            </w:pPr>
          </w:p>
          <w:p w14:paraId="1D8D1D86" w14:textId="77777777" w:rsidR="00AF2440" w:rsidRPr="00EF37BA" w:rsidRDefault="00AF2440" w:rsidP="001E344E">
            <w:pPr>
              <w:rPr>
                <w:rFonts w:cs="Times New Roman"/>
                <w:lang w:val="ro-RO"/>
              </w:rPr>
            </w:pPr>
          </w:p>
          <w:p w14:paraId="49B25CD8" w14:textId="77777777" w:rsidR="00AF2440" w:rsidRPr="00EF37BA" w:rsidRDefault="00AF2440" w:rsidP="001E344E">
            <w:pPr>
              <w:rPr>
                <w:rFonts w:cs="Times New Roman"/>
                <w:lang w:val="ro-RO"/>
              </w:rPr>
            </w:pPr>
          </w:p>
          <w:p w14:paraId="5AA0A907" w14:textId="77777777" w:rsidR="00AF2440" w:rsidRPr="00EF37BA" w:rsidRDefault="00AF2440" w:rsidP="001E344E">
            <w:pPr>
              <w:rPr>
                <w:rFonts w:cs="Times New Roman"/>
                <w:lang w:val="ro-RO"/>
              </w:rPr>
            </w:pPr>
          </w:p>
          <w:p w14:paraId="60815439" w14:textId="77777777" w:rsidR="00AF2440" w:rsidRPr="00EF37BA" w:rsidRDefault="00AF2440" w:rsidP="001E344E">
            <w:pPr>
              <w:rPr>
                <w:rFonts w:cs="Times New Roman"/>
                <w:lang w:val="ro-RO"/>
              </w:rPr>
            </w:pPr>
          </w:p>
          <w:p w14:paraId="5C88F103" w14:textId="77777777" w:rsidR="00AF2440" w:rsidRPr="00EF37BA" w:rsidRDefault="00AF2440" w:rsidP="001E344E">
            <w:pPr>
              <w:rPr>
                <w:rFonts w:cs="Times New Roman"/>
                <w:lang w:val="ro-RO"/>
              </w:rPr>
            </w:pPr>
          </w:p>
          <w:p w14:paraId="0C92E5EC" w14:textId="77777777" w:rsidR="00AF2440" w:rsidRPr="00EF37BA" w:rsidRDefault="00AF2440" w:rsidP="001E344E">
            <w:pPr>
              <w:rPr>
                <w:rFonts w:cs="Times New Roman"/>
                <w:lang w:val="ro-RO"/>
              </w:rPr>
            </w:pPr>
          </w:p>
          <w:p w14:paraId="7A8B3C70" w14:textId="77777777" w:rsidR="00AF2440" w:rsidRPr="00EF37BA" w:rsidRDefault="00AF2440" w:rsidP="001E344E">
            <w:pPr>
              <w:rPr>
                <w:rFonts w:cs="Times New Roman"/>
                <w:lang w:val="ro-RO"/>
              </w:rPr>
            </w:pPr>
          </w:p>
          <w:p w14:paraId="4A9A8D3F" w14:textId="77777777" w:rsidR="00AF2440" w:rsidRPr="00EF37BA" w:rsidRDefault="00AF2440" w:rsidP="001E344E">
            <w:pPr>
              <w:rPr>
                <w:rFonts w:cs="Times New Roman"/>
                <w:lang w:val="ro-RO"/>
              </w:rPr>
            </w:pPr>
          </w:p>
          <w:p w14:paraId="26298DC5" w14:textId="77777777" w:rsidR="00AF2440" w:rsidRPr="00EF37BA" w:rsidRDefault="00AF2440" w:rsidP="001E344E">
            <w:pPr>
              <w:rPr>
                <w:rFonts w:cs="Times New Roman"/>
                <w:lang w:val="ro-RO"/>
              </w:rPr>
            </w:pPr>
          </w:p>
          <w:p w14:paraId="233076EA" w14:textId="77777777" w:rsidR="00AF2440" w:rsidRPr="00EF37BA" w:rsidRDefault="00AF2440" w:rsidP="001E344E">
            <w:pPr>
              <w:rPr>
                <w:rFonts w:cs="Times New Roman"/>
                <w:lang w:val="ro-RO"/>
              </w:rPr>
            </w:pPr>
          </w:p>
          <w:p w14:paraId="154EB944" w14:textId="77777777" w:rsidR="00AF2440" w:rsidRPr="00EF37BA" w:rsidRDefault="00AF2440" w:rsidP="001E344E">
            <w:pPr>
              <w:rPr>
                <w:rFonts w:cs="Times New Roman"/>
                <w:lang w:val="ro-RO"/>
              </w:rPr>
            </w:pPr>
          </w:p>
          <w:p w14:paraId="08261968" w14:textId="77777777" w:rsidR="00AF2440" w:rsidRPr="00EF37BA" w:rsidRDefault="00AF2440" w:rsidP="001E344E">
            <w:pPr>
              <w:rPr>
                <w:rFonts w:cs="Times New Roman"/>
                <w:lang w:val="ro-RO"/>
              </w:rPr>
            </w:pPr>
          </w:p>
          <w:p w14:paraId="38A96AFF" w14:textId="77777777" w:rsidR="00AF2440" w:rsidRPr="00EF37BA" w:rsidRDefault="00AF2440" w:rsidP="001E344E">
            <w:pPr>
              <w:rPr>
                <w:rFonts w:cs="Times New Roman"/>
                <w:lang w:val="ro-RO"/>
              </w:rPr>
            </w:pPr>
          </w:p>
          <w:p w14:paraId="567A85A9" w14:textId="77777777" w:rsidR="00AF2440" w:rsidRPr="00EF37BA" w:rsidRDefault="00AF2440" w:rsidP="001E344E">
            <w:pPr>
              <w:rPr>
                <w:rFonts w:cs="Times New Roman"/>
                <w:lang w:val="ro-RO"/>
              </w:rPr>
            </w:pPr>
          </w:p>
          <w:p w14:paraId="35669A1C" w14:textId="77777777" w:rsidR="00AF2440" w:rsidRPr="00EF37BA" w:rsidRDefault="00AF2440" w:rsidP="001E344E">
            <w:pPr>
              <w:rPr>
                <w:rFonts w:cs="Times New Roman"/>
                <w:lang w:val="ro-RO"/>
              </w:rPr>
            </w:pPr>
          </w:p>
          <w:p w14:paraId="3C32E55C" w14:textId="77777777" w:rsidR="00AF2440" w:rsidRPr="00EF37BA" w:rsidRDefault="00AF2440" w:rsidP="001E344E">
            <w:pPr>
              <w:rPr>
                <w:rFonts w:cs="Times New Roman"/>
                <w:lang w:val="ro-RO"/>
              </w:rPr>
            </w:pPr>
          </w:p>
          <w:p w14:paraId="0795D550" w14:textId="77777777" w:rsidR="00AF2440" w:rsidRPr="00EF37BA" w:rsidRDefault="00AF2440" w:rsidP="001E344E">
            <w:pPr>
              <w:rPr>
                <w:rFonts w:cs="Times New Roman"/>
                <w:lang w:val="ro-RO"/>
              </w:rPr>
            </w:pPr>
          </w:p>
          <w:p w14:paraId="1A251E34" w14:textId="77777777" w:rsidR="00AF2440" w:rsidRPr="00EF37BA" w:rsidRDefault="00AF2440" w:rsidP="001E344E">
            <w:pPr>
              <w:rPr>
                <w:rFonts w:cs="Times New Roman"/>
                <w:lang w:val="ro-RO"/>
              </w:rPr>
            </w:pPr>
          </w:p>
          <w:p w14:paraId="1D0476F3" w14:textId="77777777" w:rsidR="00AF2440" w:rsidRPr="00EF37BA" w:rsidRDefault="00AF2440" w:rsidP="001E344E">
            <w:pPr>
              <w:rPr>
                <w:rFonts w:cs="Times New Roman"/>
                <w:lang w:val="ro-RO"/>
              </w:rPr>
            </w:pPr>
          </w:p>
          <w:p w14:paraId="4F541BBF" w14:textId="77777777" w:rsidR="00AF2440" w:rsidRPr="00EF37BA" w:rsidRDefault="00AF2440" w:rsidP="001E344E">
            <w:pPr>
              <w:rPr>
                <w:rFonts w:cs="Times New Roman"/>
                <w:lang w:val="ro-RO"/>
              </w:rPr>
            </w:pPr>
          </w:p>
          <w:p w14:paraId="68B95590" w14:textId="77777777" w:rsidR="00AF2440" w:rsidRPr="00EF37BA" w:rsidRDefault="00AF2440" w:rsidP="001E344E">
            <w:pPr>
              <w:rPr>
                <w:rFonts w:cs="Times New Roman"/>
                <w:lang w:val="ro-RO"/>
              </w:rPr>
            </w:pPr>
          </w:p>
          <w:p w14:paraId="291453B9" w14:textId="77777777" w:rsidR="00AF2440" w:rsidRPr="00EF37BA" w:rsidRDefault="00AF2440" w:rsidP="001E344E">
            <w:pPr>
              <w:rPr>
                <w:rFonts w:cs="Times New Roman"/>
                <w:lang w:val="ro-RO"/>
              </w:rPr>
            </w:pPr>
          </w:p>
          <w:p w14:paraId="0BDCB4F4" w14:textId="77777777" w:rsidR="00AF2440" w:rsidRPr="00EF37BA" w:rsidRDefault="00AF2440" w:rsidP="001E344E">
            <w:pPr>
              <w:rPr>
                <w:rFonts w:cs="Times New Roman"/>
                <w:lang w:val="ro-RO"/>
              </w:rPr>
            </w:pPr>
          </w:p>
          <w:p w14:paraId="2D16B8D4" w14:textId="77777777" w:rsidR="00AF2440" w:rsidRPr="00EF37BA" w:rsidRDefault="00AF2440" w:rsidP="001E344E">
            <w:pPr>
              <w:rPr>
                <w:rFonts w:cs="Times New Roman"/>
                <w:lang w:val="ro-RO"/>
              </w:rPr>
            </w:pPr>
          </w:p>
          <w:p w14:paraId="5BBD5BBB" w14:textId="77777777" w:rsidR="00AF2440" w:rsidRPr="00EF37BA" w:rsidRDefault="00AF2440" w:rsidP="001E344E">
            <w:pPr>
              <w:rPr>
                <w:rFonts w:cs="Times New Roman"/>
                <w:lang w:val="ro-RO"/>
              </w:rPr>
            </w:pPr>
          </w:p>
          <w:p w14:paraId="0A74F00D" w14:textId="77777777" w:rsidR="00AF2440" w:rsidRPr="00EF37BA" w:rsidRDefault="00AF2440" w:rsidP="001E344E">
            <w:pPr>
              <w:rPr>
                <w:rFonts w:cs="Times New Roman"/>
                <w:lang w:val="ro-RO"/>
              </w:rPr>
            </w:pPr>
          </w:p>
          <w:p w14:paraId="4329D167" w14:textId="77777777" w:rsidR="00AF2440" w:rsidRPr="00EF37BA" w:rsidRDefault="00AF2440" w:rsidP="001E344E">
            <w:pPr>
              <w:rPr>
                <w:rFonts w:cs="Times New Roman"/>
                <w:lang w:val="ro-RO"/>
              </w:rPr>
            </w:pPr>
          </w:p>
          <w:p w14:paraId="36533C7A" w14:textId="77777777" w:rsidR="00AF2440" w:rsidRPr="00EF37BA" w:rsidRDefault="00AF2440" w:rsidP="001E344E">
            <w:pPr>
              <w:rPr>
                <w:rFonts w:cs="Times New Roman"/>
                <w:lang w:val="ro-RO"/>
              </w:rPr>
            </w:pPr>
          </w:p>
          <w:p w14:paraId="3243E8EA" w14:textId="77777777" w:rsidR="00AF2440" w:rsidRPr="00EF37BA" w:rsidRDefault="00AF2440" w:rsidP="001E344E">
            <w:pPr>
              <w:rPr>
                <w:rFonts w:cs="Times New Roman"/>
                <w:lang w:val="ro-RO"/>
              </w:rPr>
            </w:pPr>
          </w:p>
          <w:p w14:paraId="724B359E" w14:textId="77777777" w:rsidR="00AF2440" w:rsidRPr="00EF37BA" w:rsidRDefault="00AF2440" w:rsidP="001E344E">
            <w:pPr>
              <w:rPr>
                <w:rFonts w:cs="Times New Roman"/>
                <w:lang w:val="ro-RO"/>
              </w:rPr>
            </w:pPr>
          </w:p>
          <w:p w14:paraId="4A54DBB8" w14:textId="77777777" w:rsidR="00AF2440" w:rsidRPr="00EF37BA" w:rsidRDefault="00AF2440" w:rsidP="001E344E">
            <w:pPr>
              <w:rPr>
                <w:rFonts w:cs="Times New Roman"/>
                <w:lang w:val="ro-RO"/>
              </w:rPr>
            </w:pPr>
          </w:p>
          <w:p w14:paraId="347DFC49" w14:textId="77777777" w:rsidR="00AF2440" w:rsidRPr="00EF37BA" w:rsidRDefault="00AF2440" w:rsidP="001E344E">
            <w:pPr>
              <w:rPr>
                <w:rFonts w:cs="Times New Roman"/>
                <w:lang w:val="ro-RO"/>
              </w:rPr>
            </w:pPr>
          </w:p>
          <w:p w14:paraId="60443936" w14:textId="77777777" w:rsidR="00AF2440" w:rsidRPr="00EF37BA" w:rsidRDefault="00AF2440" w:rsidP="001E344E">
            <w:pPr>
              <w:rPr>
                <w:rFonts w:cs="Times New Roman"/>
                <w:lang w:val="ro-RO"/>
              </w:rPr>
            </w:pPr>
          </w:p>
          <w:p w14:paraId="3453AB67" w14:textId="77777777" w:rsidR="00AF2440" w:rsidRPr="00EF37BA" w:rsidRDefault="00AF2440" w:rsidP="001E344E">
            <w:pPr>
              <w:rPr>
                <w:rFonts w:cs="Times New Roman"/>
                <w:lang w:val="ro-RO"/>
              </w:rPr>
            </w:pPr>
          </w:p>
          <w:p w14:paraId="08E35FA5" w14:textId="77777777" w:rsidR="00AF2440" w:rsidRPr="00EF37BA" w:rsidRDefault="00AF2440" w:rsidP="001E344E">
            <w:pPr>
              <w:rPr>
                <w:rFonts w:cs="Times New Roman"/>
                <w:lang w:val="ro-RO"/>
              </w:rPr>
            </w:pPr>
          </w:p>
          <w:p w14:paraId="15D8EC86" w14:textId="77777777" w:rsidR="00AF2440" w:rsidRPr="00EF37BA" w:rsidRDefault="00AF2440" w:rsidP="001E344E">
            <w:pPr>
              <w:rPr>
                <w:rFonts w:cs="Times New Roman"/>
                <w:lang w:val="ro-RO"/>
              </w:rPr>
            </w:pPr>
          </w:p>
          <w:p w14:paraId="3DF69145" w14:textId="77777777" w:rsidR="00AF2440" w:rsidRPr="00EF37BA" w:rsidRDefault="00AF2440" w:rsidP="001E344E">
            <w:pPr>
              <w:rPr>
                <w:rFonts w:cs="Times New Roman"/>
                <w:lang w:val="ro-RO"/>
              </w:rPr>
            </w:pPr>
          </w:p>
          <w:p w14:paraId="372FCD92" w14:textId="77777777" w:rsidR="00AF2440" w:rsidRPr="00EF37BA" w:rsidRDefault="00AF2440" w:rsidP="001E344E">
            <w:pPr>
              <w:rPr>
                <w:rFonts w:cs="Times New Roman"/>
                <w:lang w:val="ro-RO"/>
              </w:rPr>
            </w:pPr>
          </w:p>
          <w:p w14:paraId="3CB96AAA" w14:textId="77777777" w:rsidR="00AF2440" w:rsidRPr="00EF37BA" w:rsidRDefault="00AF2440" w:rsidP="001E344E">
            <w:pPr>
              <w:rPr>
                <w:rFonts w:cs="Times New Roman"/>
                <w:lang w:val="ro-RO"/>
              </w:rPr>
            </w:pPr>
          </w:p>
          <w:p w14:paraId="2A36DF78" w14:textId="77777777" w:rsidR="00AF2440" w:rsidRPr="00EF37BA" w:rsidRDefault="00AF2440" w:rsidP="001E344E">
            <w:pPr>
              <w:rPr>
                <w:rFonts w:cs="Times New Roman"/>
                <w:lang w:val="ro-RO"/>
              </w:rPr>
            </w:pPr>
          </w:p>
        </w:tc>
        <w:tc>
          <w:tcPr>
            <w:tcW w:w="0" w:type="auto"/>
            <w:shd w:val="clear" w:color="auto" w:fill="auto"/>
          </w:tcPr>
          <w:p w14:paraId="11FD281F" w14:textId="12B85154" w:rsidR="00AF2440" w:rsidRPr="00EF37BA" w:rsidRDefault="003034EE" w:rsidP="001E344E">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3EE98015" w14:textId="77777777" w:rsidTr="001C4C64">
        <w:trPr>
          <w:gridAfter w:val="1"/>
          <w:wAfter w:w="25" w:type="dxa"/>
        </w:trPr>
        <w:tc>
          <w:tcPr>
            <w:tcW w:w="0" w:type="auto"/>
            <w:shd w:val="clear" w:color="auto" w:fill="auto"/>
          </w:tcPr>
          <w:p w14:paraId="312D4315" w14:textId="2E7DBD0F" w:rsidR="00AF2440" w:rsidRPr="00446DB3" w:rsidRDefault="00AF2440" w:rsidP="00446DB3">
            <w:pPr>
              <w:rPr>
                <w:rFonts w:cs="Times New Roman"/>
                <w:b/>
                <w:lang w:val="ro-RO"/>
              </w:rPr>
            </w:pPr>
            <w:r w:rsidRPr="00EF37BA">
              <w:rPr>
                <w:rFonts w:cs="Times New Roman"/>
                <w:b/>
                <w:lang w:val="ro-RO"/>
              </w:rPr>
              <w:lastRenderedPageBreak/>
              <w:t>Articolul 20</w:t>
            </w:r>
            <w:r w:rsidR="00446DB3">
              <w:rPr>
                <w:rFonts w:cs="Times New Roman"/>
                <w:b/>
                <w:lang w:val="ro-RO"/>
              </w:rPr>
              <w:t xml:space="preserve">. </w:t>
            </w:r>
            <w:r w:rsidRPr="00EF37BA">
              <w:rPr>
                <w:rFonts w:cs="Times New Roman"/>
                <w:b/>
                <w:lang w:val="ro-RO"/>
              </w:rPr>
              <w:t>Accesul la reţele și exploatarea acestora</w:t>
            </w:r>
          </w:p>
          <w:p w14:paraId="39CA1726" w14:textId="238A85C5" w:rsidR="00AF2440" w:rsidRPr="00EF37BA" w:rsidRDefault="00AF2440" w:rsidP="001E344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evaluează necesitatea extinderii infrastructurii existente a reţelei de gaze pentru a facilita integrarea gazelor din surse regenerabile.</w:t>
            </w:r>
          </w:p>
          <w:p w14:paraId="18E6D9FC" w14:textId="77777777" w:rsidR="00AF2440" w:rsidRPr="00EF37BA" w:rsidRDefault="00AF2440" w:rsidP="001E344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solicită operatorilor de transport și de sistem și operatorilor de distribuţie de pe teritoriul lor să publice norme tehnice în conformitate cu articolul 8 din Directiva 2009/73/CE, astfel cum a fost adaptată și adoptată prin Decizia Consiliului Ministerial 2011/02/MC-EnC, în special norme privind racordarea la reţea care cuprind cerinţe legate de calitatea, de odorizarea și de presiunea gazelor. Părțile Contractante impun, de asemenea, ca operatorii de transport și de sistem și operatorii de distribuţie să facă publice tarifele de racordare a instalaţiilor de gaz din surse regenerabile, pe baza unor criterii obiective, transparente și nediscriminatorii.</w:t>
            </w:r>
          </w:p>
          <w:p w14:paraId="6B454F78" w14:textId="77777777" w:rsidR="00AF2440" w:rsidRPr="00EF37BA" w:rsidRDefault="00AF2440" w:rsidP="001E344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funcţie de evaluarea lor, inclusă în planurile naţionale integrate privind energia și clima în conformitate cu anexa I la Regulamentul (UE) 2018/1999 astfel cum a fost adaptată și adoptată prin Decizia Consiliului Ministerial 2021/14/MC-EnC, cu privire la necesitatea de a construi o nouă infrastructură pentru încălzirea și răcirea </w:t>
            </w:r>
            <w:r w:rsidRPr="00EF37BA">
              <w:rPr>
                <w:rFonts w:ascii="Times New Roman" w:hAnsi="Times New Roman" w:cs="Times New Roman"/>
                <w:color w:val="333333"/>
                <w:sz w:val="22"/>
                <w:szCs w:val="22"/>
                <w:lang w:val="ro-RO"/>
              </w:rPr>
              <w:lastRenderedPageBreak/>
              <w:t>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instalaţii mari pe bază de biomasă, instalaţii de energie solară, de energie ambientală și de energie geotermală, precum și din căldură și răcoare reziduală.</w:t>
            </w:r>
          </w:p>
        </w:tc>
        <w:tc>
          <w:tcPr>
            <w:tcW w:w="5172" w:type="dxa"/>
            <w:shd w:val="clear" w:color="auto" w:fill="auto"/>
          </w:tcPr>
          <w:p w14:paraId="0967B538" w14:textId="77777777" w:rsidR="00AF2440" w:rsidRPr="004028B0" w:rsidRDefault="00AF2440" w:rsidP="001E344E">
            <w:pPr>
              <w:pStyle w:val="ListParagraph"/>
              <w:ind w:left="-14" w:firstLine="0"/>
              <w:rPr>
                <w:rFonts w:eastAsia="Calibri"/>
                <w:b/>
                <w:bCs/>
                <w:sz w:val="22"/>
                <w:szCs w:val="22"/>
                <w:lang w:val="ro-RO"/>
              </w:rPr>
            </w:pPr>
            <w:r w:rsidRPr="00EF37BA">
              <w:rPr>
                <w:rFonts w:eastAsia="Calibri"/>
                <w:b/>
                <w:bCs/>
                <w:sz w:val="22"/>
                <w:szCs w:val="22"/>
                <w:lang w:val="ro-RO"/>
              </w:rPr>
              <w:lastRenderedPageBreak/>
              <w:t>Articolul 28.</w:t>
            </w:r>
            <w:r w:rsidRPr="00EF37BA">
              <w:rPr>
                <w:rFonts w:eastAsia="Calibri"/>
                <w:sz w:val="22"/>
                <w:szCs w:val="22"/>
                <w:lang w:val="ro-RO"/>
              </w:rPr>
              <w:t xml:space="preserve"> </w:t>
            </w:r>
            <w:r w:rsidRPr="004028B0">
              <w:rPr>
                <w:rFonts w:eastAsia="Calibri"/>
                <w:b/>
                <w:bCs/>
                <w:sz w:val="22"/>
                <w:szCs w:val="22"/>
                <w:lang w:val="ro-RO"/>
              </w:rPr>
              <w:t>Accesul la reţea</w:t>
            </w:r>
          </w:p>
          <w:p w14:paraId="6A9FE209"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2AF520F"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AEBB44E"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 xml:space="preserve">(3)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w:t>
            </w:r>
            <w:r w:rsidRPr="00EF37BA">
              <w:rPr>
                <w:rFonts w:eastAsia="Calibri"/>
                <w:sz w:val="22"/>
                <w:szCs w:val="22"/>
                <w:lang w:val="ro-RO"/>
              </w:rPr>
              <w:lastRenderedPageBreak/>
              <w:t>energia electrică, în Legea cu privire la gazele naturale şi în regulamentele elaborate şi aprobate de Agenția Națională pentru Reglementare în Energetică.</w:t>
            </w:r>
          </w:p>
          <w:p w14:paraId="6F7110A4"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(4) Pentru asigurarea unui acces eficient la reţele, operatorii sistemelor de transport, operatorii sistemelor de distribuţie sînt obligaţi să ofere solicitanţilor informaţii suficiente cu privire la racordare, inclusiv informaţiile privind:</w:t>
            </w:r>
          </w:p>
          <w:p w14:paraId="5F984A9A"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a) costurile ce se estimează a fi suportate în legătură cu racordarea;</w:t>
            </w:r>
          </w:p>
          <w:p w14:paraId="7072ECDB"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b) termenul de racordare la reţea;</w:t>
            </w:r>
          </w:p>
          <w:p w14:paraId="03F57184"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c) planificarea dezvoltării reţelei în zona respectivă.</w:t>
            </w:r>
          </w:p>
          <w:p w14:paraId="7A10946A"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91AA0F0"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3D9D0FE6"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(6</w:t>
            </w:r>
            <w:r w:rsidRPr="00EF37BA">
              <w:rPr>
                <w:rFonts w:eastAsia="Calibri"/>
                <w:sz w:val="22"/>
                <w:szCs w:val="22"/>
                <w:vertAlign w:val="superscript"/>
                <w:lang w:val="ro-RO"/>
              </w:rPr>
              <w:t>1</w:t>
            </w:r>
            <w:r w:rsidRPr="00EF37BA">
              <w:rPr>
                <w:rFonts w:eastAsia="Calibri"/>
                <w:sz w:val="22"/>
                <w:szCs w:val="22"/>
                <w:lang w:val="ro-RO"/>
              </w:rPr>
              <w:t xml:space="preserve">) Prin derogare de la alin. (6), producătorul de energie electrică din surse regenerabile sau producătorul de biogaz care urmează a fi livrat în reţeaua de gaze naturale </w:t>
            </w:r>
            <w:r w:rsidRPr="00EF37BA">
              <w:rPr>
                <w:rFonts w:eastAsia="Calibri"/>
                <w:sz w:val="22"/>
                <w:szCs w:val="22"/>
                <w:lang w:val="ro-RO"/>
              </w:rPr>
              <w:lastRenderedPageBreak/>
              <w:t>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4D77B5EF" w14:textId="2DC01E90"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(7) abrogat.</w:t>
            </w:r>
          </w:p>
          <w:p w14:paraId="5D068DE7" w14:textId="2CEADC2B" w:rsidR="00AF2440" w:rsidRPr="00EF37BA" w:rsidRDefault="00AF2440" w:rsidP="001E344E">
            <w:pPr>
              <w:pStyle w:val="ListParagraph"/>
              <w:ind w:left="-14" w:firstLine="0"/>
              <w:contextualSpacing w:val="0"/>
              <w:rPr>
                <w:rFonts w:eastAsia="Calibri"/>
                <w:sz w:val="22"/>
                <w:szCs w:val="22"/>
                <w:lang w:val="ro-RO"/>
              </w:rPr>
            </w:pPr>
            <w:r w:rsidRPr="00EF37BA">
              <w:rPr>
                <w:rFonts w:eastAsia="Calibri"/>
                <w:sz w:val="22"/>
                <w:szCs w:val="22"/>
                <w:lang w:val="ro-RO"/>
              </w:rPr>
              <w:t xml:space="preserve">(8)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w:t>
            </w:r>
            <w:r w:rsidRPr="00EF37BA">
              <w:rPr>
                <w:rFonts w:eastAsia="Calibri"/>
                <w:sz w:val="22"/>
                <w:szCs w:val="22"/>
                <w:lang w:val="ro-RO"/>
              </w:rPr>
              <w:lastRenderedPageBreak/>
              <w:t>care intenționează să le ia în vederea preîntâmpinării unor limitări pe viitor.</w:t>
            </w:r>
          </w:p>
          <w:p w14:paraId="490D28EC" w14:textId="084677D2" w:rsidR="00AF2440" w:rsidRPr="00EF37BA" w:rsidRDefault="00AF2440" w:rsidP="001E344E">
            <w:pPr>
              <w:pStyle w:val="ListParagraph"/>
              <w:ind w:left="-14" w:firstLine="0"/>
              <w:contextualSpacing w:val="0"/>
              <w:rPr>
                <w:rFonts w:eastAsia="Calibri"/>
                <w:sz w:val="22"/>
                <w:szCs w:val="22"/>
                <w:lang w:val="ro-RO"/>
              </w:rPr>
            </w:pPr>
            <w:r w:rsidRPr="00EF37BA">
              <w:rPr>
                <w:sz w:val="22"/>
                <w:szCs w:val="22"/>
                <w:lang w:val="ro-MD"/>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37271C60" w14:textId="77777777" w:rsidR="00AF2440" w:rsidRPr="00EF37BA" w:rsidRDefault="00AF2440" w:rsidP="001E344E">
            <w:pPr>
              <w:pStyle w:val="ListParagraph"/>
              <w:ind w:left="0" w:firstLine="0"/>
              <w:contextualSpacing w:val="0"/>
              <w:rPr>
                <w:rFonts w:eastAsia="Calibri"/>
                <w:sz w:val="22"/>
                <w:szCs w:val="22"/>
                <w:lang w:val="ro-RO"/>
              </w:rPr>
            </w:pPr>
          </w:p>
          <w:p w14:paraId="727856CE" w14:textId="66075EB5" w:rsidR="00AF2440" w:rsidRPr="004028B0" w:rsidRDefault="00AF2440" w:rsidP="001E344E">
            <w:pPr>
              <w:jc w:val="both"/>
              <w:rPr>
                <w:rFonts w:cs="Times New Roman"/>
                <w:b/>
                <w:bCs/>
                <w:color w:val="000000" w:themeColor="text1"/>
                <w:lang w:val="ro-RO"/>
              </w:rPr>
            </w:pPr>
            <w:r w:rsidRPr="00EF37BA">
              <w:rPr>
                <w:rFonts w:cs="Times New Roman"/>
                <w:b/>
                <w:bCs/>
                <w:color w:val="000000" w:themeColor="text1"/>
                <w:lang w:val="ro-RO"/>
              </w:rPr>
              <w:t>Articolul 9</w:t>
            </w:r>
            <w:r w:rsidRPr="004028B0">
              <w:rPr>
                <w:rFonts w:cs="Times New Roman"/>
                <w:b/>
                <w:bCs/>
                <w:color w:val="000000" w:themeColor="text1"/>
                <w:lang w:val="ro-RO"/>
              </w:rPr>
              <w:t>. Planul național integrat privind energia și clima</w:t>
            </w:r>
          </w:p>
          <w:p w14:paraId="4D55B636" w14:textId="2FE6E1A9"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(4) În procesul de elaborare și/sau modificare (actualizare) a Planului național integrat privind energia și clima, organul central de specialitate al administrației publice în domeniul energeticii ține cont de evaluările efectuate în conformitate cu art. 17, alin. (3) şi alin. (4), şi de rezultatul evaluării, după caz actualizate, a necesității de dezvoltare a infrastructurii de încălzire și răcire centralizată, cu scopul de a atinge obiectivul național cu privire la consumul de energie regenerabilă pentru încălzire și răcire, inclusiv obiectivul național privind ponderea energiei regenerabile în consumul final brut de energie</w:t>
            </w:r>
          </w:p>
        </w:tc>
        <w:tc>
          <w:tcPr>
            <w:tcW w:w="1404" w:type="dxa"/>
            <w:shd w:val="clear" w:color="auto" w:fill="auto"/>
          </w:tcPr>
          <w:p w14:paraId="6C3C0AE2" w14:textId="68E756D2" w:rsidR="00AF2440" w:rsidRPr="00EF37BA" w:rsidRDefault="00AF2440" w:rsidP="001E344E">
            <w:pPr>
              <w:rPr>
                <w:rFonts w:cs="Times New Roman"/>
                <w:lang w:val="ro-RO"/>
              </w:rPr>
            </w:pPr>
            <w:r w:rsidRPr="00EF37BA">
              <w:rPr>
                <w:rFonts w:cs="Times New Roman"/>
                <w:lang w:val="ro-RO"/>
              </w:rPr>
              <w:lastRenderedPageBreak/>
              <w:t>Compatibil</w:t>
            </w:r>
          </w:p>
          <w:p w14:paraId="567A7510" w14:textId="77777777" w:rsidR="00AF2440" w:rsidRPr="00EF37BA" w:rsidRDefault="00AF2440" w:rsidP="001E344E">
            <w:pPr>
              <w:rPr>
                <w:rFonts w:cs="Times New Roman"/>
                <w:lang w:val="ro-RO"/>
              </w:rPr>
            </w:pPr>
          </w:p>
          <w:p w14:paraId="32E9D57C" w14:textId="77777777" w:rsidR="00AF2440" w:rsidRPr="00EF37BA" w:rsidRDefault="00AF2440" w:rsidP="001E344E">
            <w:pPr>
              <w:rPr>
                <w:rFonts w:cs="Times New Roman"/>
                <w:lang w:val="ro-RO"/>
              </w:rPr>
            </w:pPr>
          </w:p>
          <w:p w14:paraId="4FAFB463" w14:textId="77777777" w:rsidR="00AF2440" w:rsidRPr="00EF37BA" w:rsidRDefault="00AF2440" w:rsidP="001E344E">
            <w:pPr>
              <w:rPr>
                <w:rFonts w:cs="Times New Roman"/>
                <w:lang w:val="ro-RO"/>
              </w:rPr>
            </w:pPr>
          </w:p>
          <w:p w14:paraId="22A8189A" w14:textId="77777777" w:rsidR="00AF2440" w:rsidRPr="00EF37BA" w:rsidRDefault="00AF2440" w:rsidP="001E344E">
            <w:pPr>
              <w:rPr>
                <w:rFonts w:cs="Times New Roman"/>
                <w:lang w:val="ro-RO"/>
              </w:rPr>
            </w:pPr>
          </w:p>
          <w:p w14:paraId="25C48F3C" w14:textId="77777777" w:rsidR="00AF2440" w:rsidRPr="00EF37BA" w:rsidRDefault="00AF2440" w:rsidP="001E344E">
            <w:pPr>
              <w:rPr>
                <w:rFonts w:cs="Times New Roman"/>
                <w:lang w:val="ro-RO"/>
              </w:rPr>
            </w:pPr>
          </w:p>
          <w:p w14:paraId="00B7A89F" w14:textId="77777777" w:rsidR="00AF2440" w:rsidRPr="00EF37BA" w:rsidRDefault="00AF2440" w:rsidP="001E344E">
            <w:pPr>
              <w:rPr>
                <w:rFonts w:cs="Times New Roman"/>
                <w:lang w:val="ro-RO"/>
              </w:rPr>
            </w:pPr>
          </w:p>
          <w:p w14:paraId="20CC9B9A" w14:textId="77777777" w:rsidR="00AF2440" w:rsidRPr="00EF37BA" w:rsidRDefault="00AF2440" w:rsidP="001E344E">
            <w:pPr>
              <w:rPr>
                <w:rFonts w:cs="Times New Roman"/>
                <w:lang w:val="ro-RO"/>
              </w:rPr>
            </w:pPr>
          </w:p>
          <w:p w14:paraId="647A337E" w14:textId="77777777" w:rsidR="00AF2440" w:rsidRPr="00EF37BA" w:rsidRDefault="00AF2440" w:rsidP="001E344E">
            <w:pPr>
              <w:rPr>
                <w:rFonts w:cs="Times New Roman"/>
                <w:lang w:val="ro-RO"/>
              </w:rPr>
            </w:pPr>
          </w:p>
          <w:p w14:paraId="3F16583B" w14:textId="77777777" w:rsidR="00AF2440" w:rsidRPr="00EF37BA" w:rsidRDefault="00AF2440" w:rsidP="001E344E">
            <w:pPr>
              <w:rPr>
                <w:rFonts w:cs="Times New Roman"/>
                <w:lang w:val="ro-RO"/>
              </w:rPr>
            </w:pPr>
          </w:p>
          <w:p w14:paraId="57439D5C" w14:textId="77777777" w:rsidR="00AF2440" w:rsidRPr="00EF37BA" w:rsidRDefault="00AF2440" w:rsidP="001E344E">
            <w:pPr>
              <w:rPr>
                <w:rFonts w:cs="Times New Roman"/>
                <w:lang w:val="ro-RO"/>
              </w:rPr>
            </w:pPr>
          </w:p>
          <w:p w14:paraId="57F8A8AA" w14:textId="77777777" w:rsidR="00AF2440" w:rsidRPr="00EF37BA" w:rsidRDefault="00AF2440" w:rsidP="001E344E">
            <w:pPr>
              <w:rPr>
                <w:rFonts w:cs="Times New Roman"/>
                <w:lang w:val="ro-RO"/>
              </w:rPr>
            </w:pPr>
          </w:p>
          <w:p w14:paraId="796B5E37" w14:textId="77777777" w:rsidR="00AF2440" w:rsidRPr="00EF37BA" w:rsidRDefault="00AF2440" w:rsidP="001E344E">
            <w:pPr>
              <w:rPr>
                <w:rFonts w:cs="Times New Roman"/>
                <w:lang w:val="ro-RO"/>
              </w:rPr>
            </w:pPr>
          </w:p>
          <w:p w14:paraId="270A69BB" w14:textId="77777777" w:rsidR="00AF2440" w:rsidRPr="00EF37BA" w:rsidRDefault="00AF2440" w:rsidP="001E344E">
            <w:pPr>
              <w:rPr>
                <w:rFonts w:cs="Times New Roman"/>
                <w:lang w:val="ro-RO"/>
              </w:rPr>
            </w:pPr>
          </w:p>
          <w:p w14:paraId="5586E740" w14:textId="77777777" w:rsidR="00AF2440" w:rsidRPr="00EF37BA" w:rsidRDefault="00AF2440" w:rsidP="001E344E">
            <w:pPr>
              <w:rPr>
                <w:rFonts w:cs="Times New Roman"/>
                <w:lang w:val="ro-RO"/>
              </w:rPr>
            </w:pPr>
          </w:p>
          <w:p w14:paraId="3362648F" w14:textId="77777777" w:rsidR="00AF2440" w:rsidRPr="00EF37BA" w:rsidRDefault="00AF2440" w:rsidP="001E344E">
            <w:pPr>
              <w:rPr>
                <w:rFonts w:cs="Times New Roman"/>
                <w:lang w:val="ro-RO"/>
              </w:rPr>
            </w:pPr>
          </w:p>
          <w:p w14:paraId="60B88169" w14:textId="77777777" w:rsidR="00AF2440" w:rsidRPr="00EF37BA" w:rsidRDefault="00AF2440" w:rsidP="001E344E">
            <w:pPr>
              <w:rPr>
                <w:rFonts w:cs="Times New Roman"/>
                <w:lang w:val="ro-RO"/>
              </w:rPr>
            </w:pPr>
          </w:p>
          <w:p w14:paraId="21499394" w14:textId="77777777" w:rsidR="00AF2440" w:rsidRPr="00EF37BA" w:rsidRDefault="00AF2440" w:rsidP="001E344E">
            <w:pPr>
              <w:rPr>
                <w:rFonts w:cs="Times New Roman"/>
                <w:lang w:val="ro-RO"/>
              </w:rPr>
            </w:pPr>
          </w:p>
          <w:p w14:paraId="1EAF66F7" w14:textId="77777777" w:rsidR="00AF2440" w:rsidRPr="00EF37BA" w:rsidRDefault="00AF2440" w:rsidP="001E344E">
            <w:pPr>
              <w:rPr>
                <w:rFonts w:cs="Times New Roman"/>
                <w:lang w:val="ro-RO"/>
              </w:rPr>
            </w:pPr>
          </w:p>
          <w:p w14:paraId="4A0DCF2C" w14:textId="77777777" w:rsidR="00AF2440" w:rsidRPr="00EF37BA" w:rsidRDefault="00AF2440" w:rsidP="001E344E">
            <w:pPr>
              <w:rPr>
                <w:rFonts w:cs="Times New Roman"/>
                <w:lang w:val="ro-RO"/>
              </w:rPr>
            </w:pPr>
          </w:p>
          <w:p w14:paraId="0ED1A2BB" w14:textId="77777777" w:rsidR="00AF2440" w:rsidRPr="00EF37BA" w:rsidRDefault="00AF2440" w:rsidP="001E344E">
            <w:pPr>
              <w:rPr>
                <w:rFonts w:cs="Times New Roman"/>
                <w:lang w:val="ro-RO"/>
              </w:rPr>
            </w:pPr>
          </w:p>
          <w:p w14:paraId="1B5C87F3" w14:textId="77777777" w:rsidR="00AF2440" w:rsidRPr="00EF37BA" w:rsidRDefault="00AF2440" w:rsidP="001E344E">
            <w:pPr>
              <w:rPr>
                <w:rFonts w:cs="Times New Roman"/>
                <w:lang w:val="ro-RO"/>
              </w:rPr>
            </w:pPr>
          </w:p>
          <w:p w14:paraId="47D8289A" w14:textId="77777777" w:rsidR="00AF2440" w:rsidRPr="00EF37BA" w:rsidRDefault="00AF2440" w:rsidP="001E344E">
            <w:pPr>
              <w:rPr>
                <w:rFonts w:cs="Times New Roman"/>
                <w:lang w:val="ro-RO"/>
              </w:rPr>
            </w:pPr>
          </w:p>
          <w:p w14:paraId="4A9A860B" w14:textId="77777777" w:rsidR="00AF2440" w:rsidRPr="00EF37BA" w:rsidRDefault="00AF2440" w:rsidP="001E344E">
            <w:pPr>
              <w:rPr>
                <w:rFonts w:cs="Times New Roman"/>
                <w:lang w:val="ro-RO"/>
              </w:rPr>
            </w:pPr>
          </w:p>
          <w:p w14:paraId="251535A1" w14:textId="77777777" w:rsidR="00AF2440" w:rsidRPr="00EF37BA" w:rsidRDefault="00AF2440" w:rsidP="001E344E">
            <w:pPr>
              <w:rPr>
                <w:rFonts w:cs="Times New Roman"/>
                <w:lang w:val="ro-RO"/>
              </w:rPr>
            </w:pPr>
          </w:p>
          <w:p w14:paraId="39B72EF7" w14:textId="77777777" w:rsidR="00AF2440" w:rsidRPr="00EF37BA" w:rsidRDefault="00AF2440" w:rsidP="001E344E">
            <w:pPr>
              <w:rPr>
                <w:rFonts w:cs="Times New Roman"/>
                <w:lang w:val="ro-RO"/>
              </w:rPr>
            </w:pPr>
          </w:p>
          <w:p w14:paraId="43918C87" w14:textId="77777777" w:rsidR="00AF2440" w:rsidRPr="00EF37BA" w:rsidRDefault="00AF2440" w:rsidP="001E344E">
            <w:pPr>
              <w:rPr>
                <w:rFonts w:cs="Times New Roman"/>
                <w:lang w:val="ro-RO"/>
              </w:rPr>
            </w:pPr>
          </w:p>
          <w:p w14:paraId="41C8E5DE" w14:textId="77777777" w:rsidR="00AF2440" w:rsidRPr="00EF37BA" w:rsidRDefault="00AF2440" w:rsidP="001E344E">
            <w:pPr>
              <w:rPr>
                <w:rFonts w:cs="Times New Roman"/>
                <w:lang w:val="ro-RO"/>
              </w:rPr>
            </w:pPr>
          </w:p>
          <w:p w14:paraId="532752C9" w14:textId="77777777" w:rsidR="00AF2440" w:rsidRPr="00EF37BA" w:rsidRDefault="00AF2440" w:rsidP="001E344E">
            <w:pPr>
              <w:rPr>
                <w:rFonts w:cs="Times New Roman"/>
                <w:lang w:val="ro-RO"/>
              </w:rPr>
            </w:pPr>
          </w:p>
          <w:p w14:paraId="269FBA65" w14:textId="77777777" w:rsidR="00AF2440" w:rsidRPr="00EF37BA" w:rsidRDefault="00AF2440" w:rsidP="001E344E">
            <w:pPr>
              <w:rPr>
                <w:rFonts w:cs="Times New Roman"/>
                <w:lang w:val="ro-RO"/>
              </w:rPr>
            </w:pPr>
          </w:p>
          <w:p w14:paraId="58BE7235" w14:textId="77777777" w:rsidR="00AF2440" w:rsidRPr="00EF37BA" w:rsidRDefault="00AF2440" w:rsidP="001E344E">
            <w:pPr>
              <w:rPr>
                <w:rFonts w:cs="Times New Roman"/>
                <w:lang w:val="ro-RO"/>
              </w:rPr>
            </w:pPr>
          </w:p>
          <w:p w14:paraId="1D3039F7" w14:textId="77777777" w:rsidR="00AF2440" w:rsidRPr="00EF37BA" w:rsidRDefault="00AF2440" w:rsidP="001E344E">
            <w:pPr>
              <w:rPr>
                <w:rFonts w:cs="Times New Roman"/>
                <w:lang w:val="ro-RO"/>
              </w:rPr>
            </w:pPr>
          </w:p>
          <w:p w14:paraId="5E2C82FC" w14:textId="77777777" w:rsidR="00AF2440" w:rsidRPr="00EF37BA" w:rsidRDefault="00AF2440" w:rsidP="001E344E">
            <w:pPr>
              <w:rPr>
                <w:rFonts w:cs="Times New Roman"/>
                <w:lang w:val="ro-RO"/>
              </w:rPr>
            </w:pPr>
          </w:p>
          <w:p w14:paraId="6CA9D79C" w14:textId="77777777" w:rsidR="00AF2440" w:rsidRPr="00EF37BA" w:rsidRDefault="00AF2440" w:rsidP="001E344E">
            <w:pPr>
              <w:rPr>
                <w:rFonts w:cs="Times New Roman"/>
                <w:lang w:val="ro-RO"/>
              </w:rPr>
            </w:pPr>
          </w:p>
          <w:p w14:paraId="4AC16240" w14:textId="77777777" w:rsidR="00AF2440" w:rsidRPr="00EF37BA" w:rsidRDefault="00AF2440" w:rsidP="001E344E">
            <w:pPr>
              <w:rPr>
                <w:rFonts w:cs="Times New Roman"/>
                <w:lang w:val="ro-RO"/>
              </w:rPr>
            </w:pPr>
          </w:p>
          <w:p w14:paraId="77E2FE59" w14:textId="77777777" w:rsidR="00AF2440" w:rsidRPr="00EF37BA" w:rsidRDefault="00AF2440" w:rsidP="001E344E">
            <w:pPr>
              <w:rPr>
                <w:rFonts w:cs="Times New Roman"/>
                <w:lang w:val="ro-RO"/>
              </w:rPr>
            </w:pPr>
          </w:p>
          <w:p w14:paraId="5A449903" w14:textId="77777777" w:rsidR="00AF2440" w:rsidRPr="00EF37BA" w:rsidRDefault="00AF2440" w:rsidP="001E344E">
            <w:pPr>
              <w:rPr>
                <w:rFonts w:cs="Times New Roman"/>
                <w:lang w:val="ro-RO"/>
              </w:rPr>
            </w:pPr>
          </w:p>
          <w:p w14:paraId="14AEEB86" w14:textId="77777777" w:rsidR="00AF2440" w:rsidRPr="00EF37BA" w:rsidRDefault="00AF2440" w:rsidP="001E344E">
            <w:pPr>
              <w:rPr>
                <w:rFonts w:cs="Times New Roman"/>
                <w:lang w:val="ro-RO"/>
              </w:rPr>
            </w:pPr>
          </w:p>
          <w:p w14:paraId="158E2895" w14:textId="77777777" w:rsidR="00AF2440" w:rsidRPr="00EF37BA" w:rsidRDefault="00AF2440" w:rsidP="001E344E">
            <w:pPr>
              <w:rPr>
                <w:rFonts w:cs="Times New Roman"/>
                <w:lang w:val="ro-RO"/>
              </w:rPr>
            </w:pPr>
          </w:p>
          <w:p w14:paraId="09B798C0" w14:textId="77777777" w:rsidR="00AF2440" w:rsidRPr="00EF37BA" w:rsidRDefault="00AF2440" w:rsidP="001E344E">
            <w:pPr>
              <w:rPr>
                <w:rFonts w:cs="Times New Roman"/>
                <w:lang w:val="ro-RO"/>
              </w:rPr>
            </w:pPr>
          </w:p>
          <w:p w14:paraId="636BAF33" w14:textId="77777777" w:rsidR="00AF2440" w:rsidRPr="00EF37BA" w:rsidRDefault="00AF2440" w:rsidP="001E344E">
            <w:pPr>
              <w:rPr>
                <w:rFonts w:cs="Times New Roman"/>
                <w:lang w:val="ro-RO"/>
              </w:rPr>
            </w:pPr>
          </w:p>
          <w:p w14:paraId="352D333C" w14:textId="77777777" w:rsidR="00AF2440" w:rsidRPr="00EF37BA" w:rsidRDefault="00AF2440" w:rsidP="001E344E">
            <w:pPr>
              <w:rPr>
                <w:rFonts w:cs="Times New Roman"/>
                <w:lang w:val="ro-RO"/>
              </w:rPr>
            </w:pPr>
          </w:p>
          <w:p w14:paraId="22135A5E" w14:textId="77777777" w:rsidR="00AF2440" w:rsidRPr="00EF37BA" w:rsidRDefault="00AF2440" w:rsidP="001E344E">
            <w:pPr>
              <w:rPr>
                <w:rFonts w:cs="Times New Roman"/>
                <w:lang w:val="ro-RO"/>
              </w:rPr>
            </w:pPr>
          </w:p>
          <w:p w14:paraId="5B7E8C42" w14:textId="77777777" w:rsidR="00AF2440" w:rsidRPr="00EF37BA" w:rsidRDefault="00AF2440" w:rsidP="001E344E">
            <w:pPr>
              <w:rPr>
                <w:rFonts w:cs="Times New Roman"/>
                <w:lang w:val="ro-RO"/>
              </w:rPr>
            </w:pPr>
          </w:p>
          <w:p w14:paraId="20D79E17" w14:textId="77777777" w:rsidR="00AF2440" w:rsidRPr="00EF37BA" w:rsidRDefault="00AF2440" w:rsidP="001E344E">
            <w:pPr>
              <w:rPr>
                <w:rFonts w:cs="Times New Roman"/>
                <w:lang w:val="ro-RO"/>
              </w:rPr>
            </w:pPr>
          </w:p>
          <w:p w14:paraId="0AD8913B" w14:textId="77777777" w:rsidR="00AF2440" w:rsidRPr="00EF37BA" w:rsidRDefault="00AF2440" w:rsidP="001E344E">
            <w:pPr>
              <w:rPr>
                <w:rFonts w:cs="Times New Roman"/>
                <w:lang w:val="ro-RO"/>
              </w:rPr>
            </w:pPr>
          </w:p>
          <w:p w14:paraId="314832BE" w14:textId="77777777" w:rsidR="00AF2440" w:rsidRPr="00EF37BA" w:rsidRDefault="00AF2440" w:rsidP="001E344E">
            <w:pPr>
              <w:rPr>
                <w:rFonts w:cs="Times New Roman"/>
                <w:lang w:val="ro-RO"/>
              </w:rPr>
            </w:pPr>
          </w:p>
          <w:p w14:paraId="39CF603E" w14:textId="77777777" w:rsidR="00AF2440" w:rsidRPr="00EF37BA" w:rsidRDefault="00AF2440" w:rsidP="001E344E">
            <w:pPr>
              <w:rPr>
                <w:rFonts w:cs="Times New Roman"/>
                <w:lang w:val="ro-RO"/>
              </w:rPr>
            </w:pPr>
          </w:p>
          <w:p w14:paraId="63ABED5C" w14:textId="77777777" w:rsidR="00AF2440" w:rsidRPr="00EF37BA" w:rsidRDefault="00AF2440" w:rsidP="001E344E">
            <w:pPr>
              <w:rPr>
                <w:rFonts w:cs="Times New Roman"/>
                <w:lang w:val="ro-RO"/>
              </w:rPr>
            </w:pPr>
          </w:p>
          <w:p w14:paraId="55BDBD29" w14:textId="77777777" w:rsidR="00AF2440" w:rsidRPr="00EF37BA" w:rsidRDefault="00AF2440" w:rsidP="001E344E">
            <w:pPr>
              <w:rPr>
                <w:rFonts w:cs="Times New Roman"/>
                <w:lang w:val="ro-RO"/>
              </w:rPr>
            </w:pPr>
          </w:p>
          <w:p w14:paraId="6B0EA675" w14:textId="77777777" w:rsidR="00AF2440" w:rsidRPr="00EF37BA" w:rsidRDefault="00AF2440" w:rsidP="001E344E">
            <w:pPr>
              <w:rPr>
                <w:rFonts w:cs="Times New Roman"/>
                <w:lang w:val="ro-RO"/>
              </w:rPr>
            </w:pPr>
          </w:p>
          <w:p w14:paraId="2C14CB2B" w14:textId="77777777" w:rsidR="00AF2440" w:rsidRPr="00EF37BA" w:rsidRDefault="00AF2440" w:rsidP="001E344E">
            <w:pPr>
              <w:rPr>
                <w:rFonts w:cs="Times New Roman"/>
                <w:lang w:val="ro-RO"/>
              </w:rPr>
            </w:pPr>
          </w:p>
          <w:p w14:paraId="34C3036B" w14:textId="77777777" w:rsidR="00AF2440" w:rsidRPr="00EF37BA" w:rsidRDefault="00AF2440" w:rsidP="001E344E">
            <w:pPr>
              <w:rPr>
                <w:rFonts w:cs="Times New Roman"/>
                <w:lang w:val="ro-RO"/>
              </w:rPr>
            </w:pPr>
          </w:p>
          <w:p w14:paraId="3866EEB2" w14:textId="77777777" w:rsidR="00AF2440" w:rsidRPr="00EF37BA" w:rsidRDefault="00AF2440" w:rsidP="001E344E">
            <w:pPr>
              <w:rPr>
                <w:rFonts w:cs="Times New Roman"/>
                <w:lang w:val="ro-RO"/>
              </w:rPr>
            </w:pPr>
          </w:p>
          <w:p w14:paraId="5FDFFFCC" w14:textId="77777777" w:rsidR="00AF2440" w:rsidRPr="00EF37BA" w:rsidRDefault="00AF2440" w:rsidP="001E344E">
            <w:pPr>
              <w:rPr>
                <w:rFonts w:cs="Times New Roman"/>
                <w:lang w:val="ro-RO"/>
              </w:rPr>
            </w:pPr>
          </w:p>
          <w:p w14:paraId="2F652CD9" w14:textId="77777777" w:rsidR="00AF2440" w:rsidRPr="00EF37BA" w:rsidRDefault="00AF2440" w:rsidP="001E344E">
            <w:pPr>
              <w:rPr>
                <w:rFonts w:cs="Times New Roman"/>
                <w:lang w:val="ro-RO"/>
              </w:rPr>
            </w:pPr>
          </w:p>
          <w:p w14:paraId="57763E59" w14:textId="77777777" w:rsidR="00AF2440" w:rsidRPr="00EF37BA" w:rsidRDefault="00AF2440" w:rsidP="001E344E">
            <w:pPr>
              <w:rPr>
                <w:rFonts w:cs="Times New Roman"/>
                <w:lang w:val="ro-RO"/>
              </w:rPr>
            </w:pPr>
          </w:p>
          <w:p w14:paraId="6E42BB0A" w14:textId="77777777" w:rsidR="00AF2440" w:rsidRPr="00EF37BA" w:rsidRDefault="00AF2440" w:rsidP="001E344E">
            <w:pPr>
              <w:rPr>
                <w:rFonts w:cs="Times New Roman"/>
                <w:lang w:val="ro-RO"/>
              </w:rPr>
            </w:pPr>
          </w:p>
          <w:p w14:paraId="110E5F41" w14:textId="77777777" w:rsidR="00AF2440" w:rsidRPr="00EF37BA" w:rsidRDefault="00AF2440" w:rsidP="001E344E">
            <w:pPr>
              <w:rPr>
                <w:rFonts w:cs="Times New Roman"/>
                <w:lang w:val="ro-RO"/>
              </w:rPr>
            </w:pPr>
          </w:p>
          <w:p w14:paraId="6F68F463" w14:textId="77777777" w:rsidR="00AF2440" w:rsidRPr="00EF37BA" w:rsidRDefault="00AF2440" w:rsidP="001E344E">
            <w:pPr>
              <w:rPr>
                <w:rFonts w:cs="Times New Roman"/>
                <w:lang w:val="ro-RO"/>
              </w:rPr>
            </w:pPr>
          </w:p>
          <w:p w14:paraId="28746783" w14:textId="77777777" w:rsidR="00AF2440" w:rsidRPr="00EF37BA" w:rsidRDefault="00AF2440" w:rsidP="001E344E">
            <w:pPr>
              <w:rPr>
                <w:rFonts w:cs="Times New Roman"/>
                <w:lang w:val="ro-RO"/>
              </w:rPr>
            </w:pPr>
          </w:p>
          <w:p w14:paraId="14B3D5A6" w14:textId="77777777" w:rsidR="00AF2440" w:rsidRPr="00EF37BA" w:rsidRDefault="00AF2440" w:rsidP="001E344E">
            <w:pPr>
              <w:rPr>
                <w:rFonts w:cs="Times New Roman"/>
                <w:lang w:val="ro-RO"/>
              </w:rPr>
            </w:pPr>
          </w:p>
          <w:p w14:paraId="5217F89A" w14:textId="77777777" w:rsidR="00AF2440" w:rsidRPr="00EF37BA" w:rsidRDefault="00AF2440" w:rsidP="001E344E">
            <w:pPr>
              <w:rPr>
                <w:rFonts w:cs="Times New Roman"/>
                <w:lang w:val="ro-RO"/>
              </w:rPr>
            </w:pPr>
          </w:p>
          <w:p w14:paraId="7CA907BB" w14:textId="77777777" w:rsidR="00AF2440" w:rsidRPr="00EF37BA" w:rsidRDefault="00AF2440" w:rsidP="001E344E">
            <w:pPr>
              <w:rPr>
                <w:rFonts w:cs="Times New Roman"/>
                <w:lang w:val="ro-RO"/>
              </w:rPr>
            </w:pPr>
          </w:p>
          <w:p w14:paraId="7B9A7E53" w14:textId="77777777" w:rsidR="00AF2440" w:rsidRPr="00EF37BA" w:rsidRDefault="00AF2440" w:rsidP="001E344E">
            <w:pPr>
              <w:rPr>
                <w:rFonts w:cs="Times New Roman"/>
                <w:lang w:val="ro-RO"/>
              </w:rPr>
            </w:pPr>
          </w:p>
          <w:p w14:paraId="70ED3DD8" w14:textId="77777777" w:rsidR="00AF2440" w:rsidRPr="00EF37BA" w:rsidRDefault="00AF2440" w:rsidP="001E344E">
            <w:pPr>
              <w:rPr>
                <w:rFonts w:cs="Times New Roman"/>
                <w:lang w:val="ro-RO"/>
              </w:rPr>
            </w:pPr>
          </w:p>
          <w:p w14:paraId="586A85DF" w14:textId="77777777" w:rsidR="00AF2440" w:rsidRPr="00EF37BA" w:rsidRDefault="00AF2440" w:rsidP="001E344E">
            <w:pPr>
              <w:rPr>
                <w:rFonts w:cs="Times New Roman"/>
                <w:lang w:val="ro-RO"/>
              </w:rPr>
            </w:pPr>
          </w:p>
          <w:p w14:paraId="099EA657" w14:textId="77777777" w:rsidR="00AF2440" w:rsidRPr="00EF37BA" w:rsidRDefault="00AF2440" w:rsidP="001E344E">
            <w:pPr>
              <w:rPr>
                <w:rFonts w:cs="Times New Roman"/>
                <w:lang w:val="ro-RO"/>
              </w:rPr>
            </w:pPr>
          </w:p>
          <w:p w14:paraId="2660016B" w14:textId="77777777" w:rsidR="00AF2440" w:rsidRPr="00EF37BA" w:rsidRDefault="00AF2440" w:rsidP="001E344E">
            <w:pPr>
              <w:rPr>
                <w:rFonts w:cs="Times New Roman"/>
                <w:lang w:val="ro-RO"/>
              </w:rPr>
            </w:pPr>
          </w:p>
          <w:p w14:paraId="4C2326FC" w14:textId="77777777" w:rsidR="00AF2440" w:rsidRPr="00EF37BA" w:rsidRDefault="00AF2440" w:rsidP="001E344E">
            <w:pPr>
              <w:rPr>
                <w:rFonts w:cs="Times New Roman"/>
                <w:lang w:val="ro-RO"/>
              </w:rPr>
            </w:pPr>
          </w:p>
          <w:p w14:paraId="7B9B6577" w14:textId="77777777" w:rsidR="00AF2440" w:rsidRPr="00EF37BA" w:rsidRDefault="00AF2440" w:rsidP="001E344E">
            <w:pPr>
              <w:rPr>
                <w:rFonts w:cs="Times New Roman"/>
                <w:lang w:val="ro-RO"/>
              </w:rPr>
            </w:pPr>
          </w:p>
          <w:p w14:paraId="139070DB" w14:textId="77777777" w:rsidR="00AF2440" w:rsidRPr="00EF37BA" w:rsidRDefault="00AF2440" w:rsidP="001E344E">
            <w:pPr>
              <w:rPr>
                <w:rFonts w:cs="Times New Roman"/>
                <w:lang w:val="ro-RO"/>
              </w:rPr>
            </w:pPr>
          </w:p>
          <w:p w14:paraId="27464752" w14:textId="77777777" w:rsidR="00AF2440" w:rsidRPr="00EF37BA" w:rsidRDefault="00AF2440" w:rsidP="001E344E">
            <w:pPr>
              <w:rPr>
                <w:rFonts w:cs="Times New Roman"/>
                <w:lang w:val="ro-RO"/>
              </w:rPr>
            </w:pPr>
          </w:p>
        </w:tc>
        <w:tc>
          <w:tcPr>
            <w:tcW w:w="0" w:type="auto"/>
            <w:shd w:val="clear" w:color="auto" w:fill="auto"/>
          </w:tcPr>
          <w:p w14:paraId="5AEFC343" w14:textId="1A8D8AC7" w:rsidR="00AF2440" w:rsidRPr="00EF37BA" w:rsidRDefault="003034EE" w:rsidP="001E344E">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50E6A592" w14:textId="77777777" w:rsidTr="001C4C64">
        <w:trPr>
          <w:gridAfter w:val="1"/>
          <w:wAfter w:w="25" w:type="dxa"/>
        </w:trPr>
        <w:tc>
          <w:tcPr>
            <w:tcW w:w="0" w:type="auto"/>
            <w:shd w:val="clear" w:color="auto" w:fill="auto"/>
          </w:tcPr>
          <w:p w14:paraId="630D35EA" w14:textId="641341F9"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Autoconsumatorii de energie din surse regenerabile</w:t>
            </w:r>
          </w:p>
          <w:p w14:paraId="41BED6A3" w14:textId="0DFAA15D"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consumatorii au dreptul de a deveni autoconsumatori de energie din surse regenerabile, sub rezerva prezentului articol.</w:t>
            </w:r>
          </w:p>
          <w:p w14:paraId="513D0F51"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în mod individual sau prin inter­ mediari, autoconsumatorii au dreptul:</w:t>
            </w:r>
          </w:p>
          <w:p w14:paraId="2E818A0B" w14:textId="77777777" w:rsidR="00AF2440" w:rsidRPr="00EF37BA" w:rsidRDefault="00AF2440" w:rsidP="001E344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energie din surse regenerabile, inclusiv pentru consumul propriu, să stocheze și să vândă producţia lor excedentară de energie electrică din surse regenerabile, inclusiv prin contracte de achiziţie de energie electrică din surse regenerabile, prin intermediul furni­ zorilor de energie electrică și al acordurilor privind tranzacţiile inter pares, fără a face obiectul:</w:t>
            </w:r>
          </w:p>
          <w:p w14:paraId="3A9985E3"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în legătură cu energia electrică pe care o consumă din reţea sau pe care o introduc în reţea, unor proceduri și taxe discrimi­ natorii sau disproporţionate și unor tarife de reţea care nu reflectă costurile;</w:t>
            </w:r>
          </w:p>
          <w:p w14:paraId="2EB230A7"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(ii) în legătură cu energia electrică din surse regenerabile auto­ produsă de aceștia, care rămâne în spaţiile lor, unor proceduri discriminatorii sau disproporţionate și oricărei taxe sau oricărui tarif;</w:t>
            </w:r>
          </w:p>
          <w:p w14:paraId="050152AF"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ECDB926" w14:textId="77777777" w:rsidR="00AF2440" w:rsidRPr="00EF37BA" w:rsidRDefault="00AF2440" w:rsidP="001E344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instaleze și să exploateze sisteme de stocare a energiei electrice combinate cu instalaţii de producere a energiei electrice din surse regenerabile pentru autoconsum fără a trebui să plătească vreo taxă dublă, inclusiv taxe de reţea pentru energia electrică stocată care rămâne în spaţiile lor;</w:t>
            </w:r>
          </w:p>
          <w:p w14:paraId="5544BBC6" w14:textId="77777777" w:rsidR="00AF2440" w:rsidRPr="00EF37BA" w:rsidRDefault="00AF2440" w:rsidP="001E344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își menţină drepturile și obligaţiile de consumatori finali;</w:t>
            </w:r>
          </w:p>
          <w:p w14:paraId="48E47405" w14:textId="77777777" w:rsidR="00AF2440" w:rsidRPr="00EF37BA" w:rsidRDefault="00AF2440" w:rsidP="001E344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primească, inclusiv, după caz, prin intermediul schemelor de sprijin, pentru energia electrică din surse regenerabile autoprodusă pe care o introduc în reţea, o remuneraţie care reflectă valoarea de piaţă a energiei electrice respective și care poate lua în considerare valoarea pe termen lung a energiei electrice introduse pentru reţea, mediu și societate.</w:t>
            </w:r>
          </w:p>
          <w:p w14:paraId="7F43BC87"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4A489A4"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aplica taxe și tarife nediscriminatorii și proporţionale autoconsumatorilor de energie din surse regenerabile, în legătură cu energia electrică din surse regenerabile autoprodusă de aceștia care rămâne în spaţiile lor într-unul sau mai multe din urmă­ toarele cazuri:</w:t>
            </w:r>
          </w:p>
          <w:p w14:paraId="1741497F" w14:textId="77777777" w:rsidR="00AF2440" w:rsidRPr="00EF37BA" w:rsidRDefault="00AF2440" w:rsidP="001E344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regenerabile autoprodusă este spri­ jinită efectiv prin intermediul unor scheme de sprijin, numai în măsura în care nu sunt subminate viabilitatea economică a proiectului și efectul de stimulare a unui astfel de sprijin;</w:t>
            </w:r>
          </w:p>
          <w:p w14:paraId="3EAD5CB6" w14:textId="77777777" w:rsidR="00AF2440" w:rsidRPr="00EF37BA" w:rsidRDefault="00AF2440" w:rsidP="001E344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începând cu 1 decembrie 2026, dacă proporţia globală de instalaţii de autoconsum depășește 8 % din puterea totală instalată de energie electrică a unei Părți Contractante și dacă se demonstrează, prin inter­ mediul unei analize costuri-beneficii efectuate de autoritatea naţională de reglementare a respectivei Părți Contractante printr-un proces deschis, transparent și participativ, că dispoziţia prevăzută la alineatul (2) litera (a) punctul (ii) fie a avut drept rezultat o sarcină disproporţionată semnificativă pentru sustenabilitatea financiară pe termen lung a sistemului electric, fie creează un stimulent care depășește ceea ce este necesar în mod obiectiv pentru a obţine o utilizare rentabilă a energiei din surse regenerabile, precum și că o astfel de sarcină sau un astfel de stimulent nu ar putea fi minimizat prin întreprinderea altor acţiuni rezonabile; sau</w:t>
            </w:r>
          </w:p>
          <w:p w14:paraId="1BCA8836" w14:textId="77777777" w:rsidR="00AF2440" w:rsidRPr="00EF37BA" w:rsidRDefault="00AF2440" w:rsidP="001E344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regenerabilă autoprodusă este produsă în instalaţii cu o putere totală instalată de energie electrică de peste 30 kW.</w:t>
            </w:r>
          </w:p>
          <w:p w14:paraId="43D84E24"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C3AA2B4"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autoconsumatorii de energie din surse regenerabile aflaţi în aceeași clădire, inclusiv în blocuri de apar­ tamente, au dreptul să se implice împreună în activităţi menţionate la alineatul (2) și că le este permis să convină asupra punerii în comun a energiei din surse regenerabile care este produsă în locul sau locurile în care se află aceștia, fără a aduce atingere taxelor de reţea și altor taxe, comisioane, tarife și impozite relevante aplicabile fiecărui autocon­ sumator de energie din surse regenerabile. Părțile Contractante pot face o diferenţă între autoconsumatorii de energie din surse regenerabile indi­ viduali și autoconsumatorii de energie din surse regenerabile care acţionează colectiv. Orice astfel de diferenţiere trebuie să fie proporţională și justificată corespunzător.</w:t>
            </w:r>
          </w:p>
          <w:p w14:paraId="5080B53F"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4B61444"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Instalaţia autoconsumatorului de energie din surse regenerabile poate fi deţinută de o parte terţă sau gestionată de o terţă parte în ceea ce privește instalarea, exploatarea, inclusiv contorizarea și întreţinerea, cu condiţia ca partea terţă să fie supusă instrucţiunilor autoconsumatorului de energie din surse regenerabile. Partea terţă nu este considerată ea însăși un autoconsumator de energie din surse regenerabile.</w:t>
            </w:r>
          </w:p>
          <w:p w14:paraId="0834618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C8D3B72"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potenţialului acestui autoconsum pe teritoriile lor și în cadrul reţelelor lor energetice. Printre altele, respectivul cadru favorabil:</w:t>
            </w:r>
          </w:p>
          <w:p w14:paraId="312E7D59" w14:textId="77777777"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accesibilitatea autoconsumului de energie din surse regenerabile pentru toţi clienţii finali, inclusiv pentru cei din gospodării vulnerabile sau cu venituri mici;</w:t>
            </w:r>
          </w:p>
          <w:p w14:paraId="5F8B9F9D" w14:textId="6514A0C2"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barierele nejustificate din calea finanţării proiectelor pe piaţă și măsurile în vederea facilitării accesului la finanţare;</w:t>
            </w:r>
          </w:p>
          <w:p w14:paraId="0A77338A" w14:textId="77777777"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stimulentele pentru proprietarii de clădiri pentru a crea posibilităţi de autoconsum, inclusiv pentru chiriași;</w:t>
            </w:r>
          </w:p>
          <w:p w14:paraId="2E788AE6" w14:textId="77777777"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acordă autoconsumatorilor de energie din surse regenerabile, pentru energia electrică din surse regenerabile autoprodusă pe care o introduc în reţea, accesul nediscriminatoriu la schemele de sprijin relevante existente, precum și la toate segmentele pieţei energiei </w:t>
            </w:r>
            <w:r w:rsidRPr="00EF37BA">
              <w:rPr>
                <w:rFonts w:ascii="Times New Roman" w:hAnsi="Times New Roman" w:cs="Times New Roman"/>
                <w:color w:val="333333"/>
                <w:sz w:val="22"/>
                <w:szCs w:val="22"/>
                <w:lang w:val="ro-RO"/>
              </w:rPr>
              <w:lastRenderedPageBreak/>
              <w:t>electrice;</w:t>
            </w:r>
          </w:p>
          <w:p w14:paraId="6175695A" w14:textId="77777777" w:rsidR="00AF2440" w:rsidRPr="00EF37BA" w:rsidRDefault="00AF2440" w:rsidP="001E344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asigură faptul că autoconsumatorii de energie din surse regenerabile contribuie într-un mod adecvat și echilibrat la partajarea costurilor totale ale sistemului atunci când energia electrică este introdusă în reţea.</w:t>
            </w:r>
          </w:p>
          <w:p w14:paraId="70578CB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9BD4AD3"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includ un rezumat al politicilor și măsurilor adoptate în temeiul cadrului favorabil și, respectiv, o evaluare a punerii lor în aplicare în planurile lor naţionale integrate privind energia și clima și în rapoartele intermediare în temeiul Regulamentului (UE) 2018/1999 astfel cum a fost adaptată și adoptată prin Decizia Consiliului Ministerial 2021/14/MC-EnC.</w:t>
            </w:r>
          </w:p>
          <w:p w14:paraId="1DEC697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1974B95" w14:textId="77777777" w:rsidR="00AF2440" w:rsidRPr="00EF37BA" w:rsidRDefault="00AF2440" w:rsidP="001E344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5172" w:type="dxa"/>
            <w:shd w:val="clear" w:color="auto" w:fill="auto"/>
          </w:tcPr>
          <w:p w14:paraId="7E9D4B13" w14:textId="241F6424" w:rsidR="00AF2440" w:rsidRPr="00ED6DA6" w:rsidRDefault="00AF2440" w:rsidP="001E344E">
            <w:pPr>
              <w:pStyle w:val="ListParagraph"/>
              <w:ind w:left="0" w:hanging="15"/>
              <w:rPr>
                <w:rFonts w:eastAsia="Calibri"/>
                <w:b/>
                <w:bCs/>
                <w:sz w:val="22"/>
                <w:szCs w:val="22"/>
                <w:lang w:val="ro-RO"/>
              </w:rPr>
            </w:pPr>
            <w:r w:rsidRPr="00EF37BA">
              <w:rPr>
                <w:rFonts w:eastAsia="Calibri"/>
                <w:b/>
                <w:bCs/>
                <w:sz w:val="22"/>
                <w:szCs w:val="22"/>
                <w:lang w:val="ro-RO"/>
              </w:rPr>
              <w:lastRenderedPageBreak/>
              <w:t>Articolul 39.</w:t>
            </w:r>
            <w:r w:rsidRPr="00EF37BA">
              <w:rPr>
                <w:rFonts w:eastAsia="Calibri"/>
                <w:sz w:val="22"/>
                <w:szCs w:val="22"/>
                <w:lang w:val="ro-RO"/>
              </w:rPr>
              <w:t xml:space="preserve"> </w:t>
            </w:r>
            <w:r w:rsidRPr="00ED6DA6">
              <w:rPr>
                <w:rFonts w:eastAsia="Calibri"/>
                <w:b/>
                <w:bCs/>
                <w:sz w:val="22"/>
                <w:szCs w:val="22"/>
                <w:lang w:val="ro-RO"/>
              </w:rPr>
              <w:t>Contorizarea netă a energiei electrice din surse regenerabile</w:t>
            </w:r>
          </w:p>
          <w:p w14:paraId="4A7723A7" w14:textId="52F30E30"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22F10BF7" w14:textId="44D964FB"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 xml:space="preserve">(2) Consumatorul final, deţinător al centralei electrice, care solicită contorizarea netă a energiei electrice din </w:t>
            </w:r>
            <w:r w:rsidRPr="00EF37BA">
              <w:rPr>
                <w:rFonts w:eastAsia="Calibri"/>
                <w:sz w:val="22"/>
                <w:szCs w:val="22"/>
                <w:lang w:val="ro-RO"/>
              </w:rPr>
              <w:lastRenderedPageBreak/>
              <w:t xml:space="preserve">surse regenerabile trebuie să îndeplinească următoarele condiţii: </w:t>
            </w:r>
          </w:p>
          <w:p w14:paraId="7B326CEF" w14:textId="702D1795"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a) energia electrică trebuie să fie produsă numai din surse regenerabile de energie;</w:t>
            </w:r>
          </w:p>
          <w:p w14:paraId="42032439" w14:textId="109FA666"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b) centrala electrică trebuie să dispună de o putere instalată de pînă la 200 kW, dar nu mai mare decît puterea contractată cu furnizorul respectiv;</w:t>
            </w:r>
          </w:p>
          <w:p w14:paraId="20490A5A" w14:textId="7EBF96F3"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c) centrala electrică trebuie să fie conectată la reţeaua electrică şi să funcţioneze în mod paralel şi sincron cu aceasta;</w:t>
            </w:r>
          </w:p>
          <w:p w14:paraId="172BDD36" w14:textId="091A6BE4"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02BD9BD4" w14:textId="26E4DBA6"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cauză. Pentru măsurarea fluxurilor de energie electrică poate fi utilizat fie un contor bidirecţional, care înregistrează cantitatea de energie electrică consumată din reţeaua electrică şi, respectiv, cantitatea de energie electrică livrată în reţeaua electrică, fie două contoare unidirecţionale, care să înregistreze separat cantitatea de energie electrică consumată din reţeaua electrică şi, respectiv, cantitatea de energie electrică livrată în reţeaua electrică.</w:t>
            </w:r>
          </w:p>
          <w:p w14:paraId="1F8476B9" w14:textId="477EAB9A"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(3</w:t>
            </w:r>
            <w:r w:rsidRPr="00EF37BA">
              <w:rPr>
                <w:rFonts w:eastAsia="Calibri"/>
                <w:sz w:val="22"/>
                <w:szCs w:val="22"/>
                <w:vertAlign w:val="superscript"/>
                <w:lang w:val="ro-RO"/>
              </w:rPr>
              <w:t>1</w:t>
            </w:r>
            <w:r w:rsidRPr="00EF37BA">
              <w:rPr>
                <w:rFonts w:eastAsia="Calibri"/>
                <w:sz w:val="22"/>
                <w:szCs w:val="22"/>
                <w:lang w:val="ro-RO"/>
              </w:rPr>
              <w:t>) Centrala electrică trebuie să fie echipată, la ieșirea din invertor, cu echipament de măsurare, instalat din contul consumatorului final, deţinător al centralei electrice, care să înregistreze cantitatea de energie electrică generată de centrala electrică respectivă.</w:t>
            </w:r>
          </w:p>
          <w:p w14:paraId="5B50DF5A" w14:textId="1F80990B"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(4) Calculul energiei electrice prin aplicarea contorizării nete se efectuează după cum urmează:</w:t>
            </w:r>
          </w:p>
          <w:p w14:paraId="268CD7F1" w14:textId="1D362ADB"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 xml:space="preserve">a) în cazul în care, la sfîrşitul lunii, cantitatea de energie electrică consumată de consumatorul final, deţinător al centralei electrice, depăşeşte cantitatea de energie </w:t>
            </w:r>
            <w:r w:rsidRPr="00EF37BA">
              <w:rPr>
                <w:rFonts w:eastAsia="Calibri"/>
                <w:sz w:val="22"/>
                <w:szCs w:val="22"/>
                <w:lang w:val="ro-RO"/>
              </w:rPr>
              <w:lastRenderedPageBreak/>
              <w:t>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w:t>
            </w:r>
          </w:p>
          <w:p w14:paraId="16FFEE8F" w14:textId="77D0A717"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La data de 31 martie a fiecărui an, la solicitarea în scris a consumatorului final, furnizorul stabilește dacă consumatorul final, deținător al centralei electrice, a livrat în rețeaua electrică o cantitate de energie care depășește cantitatea de energie electrică ce a fost consumată din rețea și achită consumatorului final respectiv contravaloarea energiei electrice neutilizate până la data respectivă la prețul mediu de procurare a energiei electrice pe piață de către furnizorul serviciului universal pentru ultimele 12 luni;</w:t>
            </w:r>
          </w:p>
          <w:p w14:paraId="1EF95544" w14:textId="2E6C98C5"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(5) În cazul în care consumatorul final, deţinător al centralei electrice, reziliază contractul cu privire la contorizarea netă sau se deconectează de la reţeaua electrică, furnizorul de energie electrică este obligat să achite acestui consumator final contravaloarea energiei electrice neutilizate la preţul mediu de procurare a energiei electrice pe piaţă de către furnizorul serviciului universal în anul de gestiune.</w:t>
            </w:r>
          </w:p>
          <w:p w14:paraId="2C421F09" w14:textId="2C582F88"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 xml:space="preserve">(6) Beneficiază de mecanismul de contorizare netă, în baza principiului „primul venit, primul servit”, consumatorii finali deţinători ai centralelor electrice a căror capacitate instalată cumulată nu depăşeşte 5% din valoarea sarcinii maxime înregistrate pe parcursul anului precedent de către operatorul sistemului de distribuţie la reţelele căruia sînt racordate centralele electrice respective. Limita de 5%, stabilită în prezentul alineat, poate fi revizuită şi modificată de către Agenția Națională pentru Reglementare în Energetică prin </w:t>
            </w:r>
            <w:r w:rsidRPr="00EF37BA">
              <w:rPr>
                <w:rFonts w:eastAsia="Calibri"/>
                <w:sz w:val="22"/>
                <w:szCs w:val="22"/>
                <w:lang w:val="ro-RO"/>
              </w:rPr>
              <w:lastRenderedPageBreak/>
              <w:t>aprobarea, în conformitate cu Legea cu privire la energetică, a unei hotărîri motivate şi supuse în prealabil consultărilor publice.</w:t>
            </w:r>
          </w:p>
          <w:p w14:paraId="3990C4C3" w14:textId="01F4EDEC"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076DD367" w14:textId="1BB2C9F1"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(8) Anual, pînă la 30 aprilie, furnizorii de energie electrică vor elabora şi prezenta Agenției Naționale pentru Reglementare în Energetică un raport cu privire la contorizarea netă a energiei electrice din surse regenerabile. Raportul va conţine următoarele informaţii pentru anul precedent:</w:t>
            </w:r>
          </w:p>
          <w:p w14:paraId="7ADC632E" w14:textId="0C8553F9"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a) numărul total de consumatori finali, deținători ai centralelor electrice, care beneficiază de contorizare netă, diferenţiat pe tipul sursei regenerabile utilizate;</w:t>
            </w:r>
          </w:p>
          <w:p w14:paraId="6ABDABC2" w14:textId="711C739C"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b) puterea instalată a centralelor electrice;</w:t>
            </w:r>
          </w:p>
          <w:p w14:paraId="3159F683" w14:textId="1A592E42"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b</w:t>
            </w:r>
            <w:r w:rsidRPr="00EF37BA">
              <w:rPr>
                <w:rFonts w:eastAsia="Calibri"/>
                <w:sz w:val="22"/>
                <w:szCs w:val="22"/>
                <w:vertAlign w:val="superscript"/>
                <w:lang w:val="ro-RO"/>
              </w:rPr>
              <w:t>1</w:t>
            </w:r>
            <w:r w:rsidRPr="00EF37BA">
              <w:rPr>
                <w:rFonts w:eastAsia="Calibri"/>
                <w:sz w:val="22"/>
                <w:szCs w:val="22"/>
                <w:lang w:val="ro-RO"/>
              </w:rPr>
              <w:t>) cantitatea de energie electrică generată, lunar, după cum a fost citită de operatorii sistemelor de distribuție;</w:t>
            </w:r>
          </w:p>
          <w:p w14:paraId="73105DE9" w14:textId="553E9A89" w:rsidR="00AF2440" w:rsidRPr="00EF37BA" w:rsidRDefault="00AF2440" w:rsidP="001E344E">
            <w:pPr>
              <w:pStyle w:val="ListParagraph"/>
              <w:ind w:left="0" w:hanging="15"/>
              <w:rPr>
                <w:rFonts w:eastAsia="Calibri"/>
                <w:sz w:val="22"/>
                <w:szCs w:val="22"/>
                <w:lang w:val="ro-RO"/>
              </w:rPr>
            </w:pPr>
            <w:r w:rsidRPr="00EF37BA">
              <w:rPr>
                <w:rFonts w:eastAsia="Calibri"/>
                <w:sz w:val="22"/>
                <w:szCs w:val="22"/>
                <w:lang w:val="ro-RO"/>
              </w:rPr>
              <w:t>c) cantitatea de energie electrică (în kWh) livrată furnizorului de energie electrică la tarife reglementate prin aplicarea mecanismului contorizării nete</w:t>
            </w:r>
          </w:p>
          <w:p w14:paraId="63FC5558" w14:textId="77777777" w:rsidR="00AF2440" w:rsidRPr="00EF37BA" w:rsidRDefault="00AF2440" w:rsidP="001E344E">
            <w:pPr>
              <w:pStyle w:val="ListParagraph"/>
              <w:ind w:left="0" w:firstLine="0"/>
              <w:rPr>
                <w:rFonts w:eastAsia="Calibri"/>
                <w:sz w:val="22"/>
                <w:szCs w:val="22"/>
                <w:lang w:val="ro-RO"/>
              </w:rPr>
            </w:pPr>
          </w:p>
          <w:p w14:paraId="65EF9CDE" w14:textId="6D5DAC1E" w:rsidR="00AF2440" w:rsidRPr="00ED6DA6" w:rsidRDefault="00AF2440" w:rsidP="001E344E">
            <w:pPr>
              <w:pStyle w:val="ListParagraph"/>
              <w:ind w:left="0" w:firstLine="0"/>
              <w:rPr>
                <w:rFonts w:eastAsia="Calibri"/>
                <w:b/>
                <w:bCs/>
                <w:sz w:val="22"/>
                <w:szCs w:val="22"/>
                <w:lang w:val="ro-RO"/>
              </w:rPr>
            </w:pPr>
            <w:r w:rsidRPr="00EF37BA">
              <w:rPr>
                <w:rFonts w:eastAsia="Calibri"/>
                <w:b/>
                <w:bCs/>
                <w:sz w:val="22"/>
                <w:szCs w:val="22"/>
                <w:lang w:val="ro-RO"/>
              </w:rPr>
              <w:t>Articolul 39</w:t>
            </w:r>
            <w:r w:rsidRPr="00EF37BA">
              <w:rPr>
                <w:rFonts w:eastAsia="Calibri"/>
                <w:b/>
                <w:bCs/>
                <w:sz w:val="22"/>
                <w:szCs w:val="22"/>
                <w:vertAlign w:val="superscript"/>
                <w:lang w:val="ro-RO"/>
              </w:rPr>
              <w:t>1</w:t>
            </w:r>
            <w:r w:rsidRPr="00EF37BA">
              <w:rPr>
                <w:rFonts w:eastAsia="Calibri"/>
                <w:b/>
                <w:bCs/>
                <w:sz w:val="22"/>
                <w:szCs w:val="22"/>
                <w:lang w:val="ro-RO"/>
              </w:rPr>
              <w:t>.</w:t>
            </w:r>
            <w:r w:rsidRPr="00EF37BA">
              <w:rPr>
                <w:rFonts w:eastAsia="Calibri"/>
                <w:sz w:val="22"/>
                <w:szCs w:val="22"/>
                <w:lang w:val="ro-RO"/>
              </w:rPr>
              <w:t xml:space="preserve"> </w:t>
            </w:r>
            <w:r w:rsidRPr="00ED6DA6">
              <w:rPr>
                <w:rFonts w:eastAsia="Calibri"/>
                <w:b/>
                <w:bCs/>
                <w:sz w:val="22"/>
                <w:szCs w:val="22"/>
                <w:lang w:val="ro-RO"/>
              </w:rPr>
              <w:t>Drepturile și obligațiile autoconsumatorilor de energie electrică din surse regenerabile</w:t>
            </w:r>
          </w:p>
          <w:p w14:paraId="3461D820" w14:textId="138C410E"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(1)</w:t>
            </w:r>
            <w:r w:rsidRPr="00EF37BA">
              <w:rPr>
                <w:rFonts w:eastAsia="Calibri"/>
                <w:sz w:val="22"/>
                <w:szCs w:val="22"/>
                <w:lang w:val="ro-RO"/>
              </w:rPr>
              <w:tab/>
              <w:t>Orice consumator final are dreptul de a construi o centrală electrică de generare a energiei electrice din surse regenerabile și de a deveni autoconsumator de energie electrică din surse regenerabile în următoarele condiții:</w:t>
            </w:r>
          </w:p>
          <w:p w14:paraId="28AD178C"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 xml:space="preserve">centrala electrică a autoconsumatorului este conectată la rețeaua și instalațiile electrice interne </w:t>
            </w:r>
            <w:r w:rsidRPr="00EF37BA">
              <w:rPr>
                <w:rFonts w:eastAsia="Calibri"/>
                <w:sz w:val="22"/>
                <w:szCs w:val="22"/>
                <w:lang w:val="ro-RO"/>
              </w:rPr>
              <w:lastRenderedPageBreak/>
              <w:t>ale autoconsumatorului, în cadrul aceluiași loc de consum;</w:t>
            </w:r>
          </w:p>
          <w:p w14:paraId="136D1A1F"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 xml:space="preserve"> centrala electrică a autoconsumatorului funcționează în mod paralel şi sincron cu rețeaua publică;</w:t>
            </w:r>
          </w:p>
          <w:p w14:paraId="5B8FDCF2"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capacitatea totală instalată a centralei electrice a autoconsumatorului este egală sau mai mică decât puterea contractată cu propriul furnizor de energie electrică, dar nu depășește 200 kW. Capacitatea totală a centralei electrice poate fi limitată de operatorul sistemului de distribuție în anumite zone și/sau pentru anumite perioade de timp, din cauza limitărilor tehnice din rețeaua electrică în zonele respective. 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391C06E8"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centrala electrică este echipată cu un mecanism de protecție care deconectează automat centrala electrică de la reţeaua electrică şi întrerupe livrarea energiei electrice în reţea în cazul în care este întreruptă livrarea energiei electrice către consumatorul final, deţinător al centralei electrice</w:t>
            </w:r>
          </w:p>
          <w:p w14:paraId="0341C7B4" w14:textId="720F0FF2"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e)</w:t>
            </w:r>
            <w:r w:rsidRPr="00EF37BA">
              <w:rPr>
                <w:rFonts w:eastAsia="Calibri"/>
                <w:sz w:val="22"/>
                <w:szCs w:val="22"/>
                <w:lang w:val="ro-RO"/>
              </w:rPr>
              <w:tab/>
              <w:t>surplusul de energie electrică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 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w:t>
            </w:r>
          </w:p>
          <w:p w14:paraId="0D96FA91" w14:textId="054B51F9"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lastRenderedPageBreak/>
              <w:t>(2)</w:t>
            </w:r>
            <w:r w:rsidRPr="00EF37BA">
              <w:rPr>
                <w:rFonts w:eastAsia="Calibri"/>
                <w:sz w:val="22"/>
                <w:szCs w:val="22"/>
                <w:lang w:val="ro-RO"/>
              </w:rPr>
              <w:tab/>
              <w:t>Orice autoconsumator de energie electrică din surse regenerabile, proprietar sau locatar al locuinței/ clădirii, are dreptul:</w:t>
            </w:r>
          </w:p>
          <w:p w14:paraId="74174CAA" w14:textId="1986E0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să genereze energie electrică regenerabilă pentru consum propriu, să o stocheze, inclusiv să comercializeze surplusul de energie electrică din surse regenerabile produsă, cu condiția ca, pentru un autoconsumator non-casnic, aceasta să nu constituie activitatea sa principală comercială sau profesională, fără a fi supus:</w:t>
            </w:r>
          </w:p>
          <w:p w14:paraId="3CE50B3F" w14:textId="50308316" w:rsidR="00AF2440" w:rsidRPr="00EF37BA" w:rsidRDefault="00AF2440" w:rsidP="00EB08C3">
            <w:pPr>
              <w:pStyle w:val="ListParagraph"/>
              <w:numPr>
                <w:ilvl w:val="1"/>
                <w:numId w:val="107"/>
              </w:numPr>
              <w:ind w:left="886" w:hanging="270"/>
              <w:rPr>
                <w:rFonts w:eastAsia="Calibri"/>
                <w:sz w:val="22"/>
                <w:szCs w:val="22"/>
                <w:lang w:val="ro-RO"/>
              </w:rPr>
            </w:pPr>
            <w:r w:rsidRPr="00EF37BA">
              <w:rPr>
                <w:rFonts w:eastAsia="Calibri"/>
                <w:sz w:val="22"/>
                <w:szCs w:val="22"/>
                <w:lang w:val="ro-RO"/>
              </w:rPr>
              <w:t>unor proceduri și taxări discriminatorii și disproporționate, precum și tarifelor pentru utilizarea rețelelor care nu reflectă costurile, în raport cu energia electrică pe care o consumă din rețea sau pe care o livrează în rețea;</w:t>
            </w:r>
          </w:p>
          <w:p w14:paraId="39ED4289" w14:textId="4D1767A8" w:rsidR="00AF2440" w:rsidRPr="00EF37BA" w:rsidRDefault="00AF2440" w:rsidP="00EB08C3">
            <w:pPr>
              <w:pStyle w:val="ListParagraph"/>
              <w:numPr>
                <w:ilvl w:val="1"/>
                <w:numId w:val="107"/>
              </w:numPr>
              <w:ind w:left="886" w:hanging="270"/>
              <w:rPr>
                <w:rFonts w:eastAsia="Calibri"/>
                <w:sz w:val="22"/>
                <w:szCs w:val="22"/>
                <w:lang w:val="ro-RO"/>
              </w:rPr>
            </w:pPr>
            <w:r w:rsidRPr="00EF37BA">
              <w:rPr>
                <w:rFonts w:eastAsia="Calibri"/>
                <w:sz w:val="22"/>
                <w:szCs w:val="22"/>
                <w:lang w:val="ro-RO"/>
              </w:rPr>
              <w:t>unor procedurile discriminatorii sau disproporționate și oricăror modificări sau taxe care ar avea ca și obiect energia electrică din surse regenerabile produsă și rămasă în/ consumată de locuința sa.</w:t>
            </w:r>
          </w:p>
          <w:p w14:paraId="5E1E42A8"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 Sistemul de stocare a energiei electrice din cadrul instalației autoconsumatorului corespunde următoarelor cerințe:</w:t>
            </w:r>
          </w:p>
          <w:p w14:paraId="49F00C69" w14:textId="3616C4BC" w:rsidR="00AF2440" w:rsidRPr="00EF37BA" w:rsidRDefault="00AF2440" w:rsidP="00EB08C3">
            <w:pPr>
              <w:pStyle w:val="ListParagraph"/>
              <w:numPr>
                <w:ilvl w:val="0"/>
                <w:numId w:val="108"/>
              </w:numPr>
              <w:ind w:left="976"/>
              <w:rPr>
                <w:rFonts w:eastAsia="Calibri"/>
                <w:sz w:val="22"/>
                <w:szCs w:val="22"/>
                <w:lang w:val="ro-RO"/>
              </w:rPr>
            </w:pPr>
            <w:r w:rsidRPr="00EF37BA">
              <w:rPr>
                <w:rFonts w:eastAsia="Calibri"/>
                <w:sz w:val="22"/>
                <w:szCs w:val="22"/>
                <w:lang w:val="ro-RO"/>
              </w:rPr>
              <w:t>este încărcată cu energie electrică produs exclusiv de centrala electrică proprie a autoconsumatorului;</w:t>
            </w:r>
          </w:p>
          <w:p w14:paraId="1918E8C5" w14:textId="004FD73F" w:rsidR="00AF2440" w:rsidRPr="00EF37BA" w:rsidRDefault="00AF2440" w:rsidP="00EB08C3">
            <w:pPr>
              <w:pStyle w:val="ListParagraph"/>
              <w:numPr>
                <w:ilvl w:val="0"/>
                <w:numId w:val="108"/>
              </w:numPr>
              <w:ind w:left="976"/>
              <w:rPr>
                <w:rFonts w:eastAsia="Calibri"/>
                <w:sz w:val="22"/>
                <w:szCs w:val="22"/>
                <w:lang w:val="ro-RO"/>
              </w:rPr>
            </w:pPr>
            <w:r w:rsidRPr="00EF37BA">
              <w:rPr>
                <w:rFonts w:eastAsia="Calibri"/>
                <w:sz w:val="22"/>
                <w:szCs w:val="22"/>
                <w:lang w:val="ro-RO"/>
              </w:rPr>
              <w:t>nu este încărcată cu energie electrică din rețeaua publică, aceasta fiind considerată o utilizare neautorizată a energiei electrice.</w:t>
            </w:r>
          </w:p>
          <w:p w14:paraId="6BA69220"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să-și păstreze drepturile și obligațiile în calitate de consumator final, inclusiv măsurile de protecție și de schimbarea furnizorului;</w:t>
            </w:r>
          </w:p>
          <w:p w14:paraId="7040B72E"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 xml:space="preserve">să primească o remunerare, inclusiv, dacă este cazul, prin scheme de sprijin stabilită în conformitate cu art. 392, pentru energia electrică </w:t>
            </w:r>
            <w:r w:rsidRPr="00EF37BA">
              <w:rPr>
                <w:rFonts w:eastAsia="Calibri"/>
                <w:sz w:val="22"/>
                <w:szCs w:val="22"/>
                <w:lang w:val="ro-RO"/>
              </w:rPr>
              <w:lastRenderedPageBreak/>
              <w:t>regenerabilă produsă și livrată în rețea, care reflectă valoarea de piață a energiei electrice și care ia în considerare valoarea acesteia pe termen lung pentru sistemul electroenergetic, mediu și societate;</w:t>
            </w:r>
          </w:p>
          <w:p w14:paraId="7DC04CBA" w14:textId="3F19525F"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e)</w:t>
            </w:r>
            <w:r w:rsidRPr="00EF37BA">
              <w:rPr>
                <w:rFonts w:eastAsia="Calibri"/>
                <w:sz w:val="22"/>
                <w:szCs w:val="22"/>
                <w:lang w:val="ro-RO"/>
              </w:rPr>
              <w:tab/>
              <w:t>să încheie un contract de furnizare a energiei electrice cu furnizorul său, conform schemei de sprijin a autoconsumatorilor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54C86DC"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f)</w:t>
            </w:r>
            <w:r w:rsidRPr="00EF37BA">
              <w:rPr>
                <w:rFonts w:eastAsia="Calibri"/>
                <w:sz w:val="22"/>
                <w:szCs w:val="22"/>
                <w:lang w:val="ro-RO"/>
              </w:rPr>
              <w:tab/>
              <w:t xml:space="preserve">să se angajeze în comun cu alți consumatori finali în activitățile menționate la lit. a) - e), pe baza unui acord, dacă sunt situați în aceeași clădire, inclusiv clădire locuit cu mai multe apartamente, și agreează asupra utilizării în comun cantității de energie electrică produsă, fără a aduce atingere obligației de achitare a tarifelor pentru utilizarea rețelei și altor taxe și plăți aplicabile fiecărui autoconsumator. </w:t>
            </w:r>
          </w:p>
          <w:p w14:paraId="73DE9989" w14:textId="6105CC5E"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(3)</w:t>
            </w:r>
            <w:r w:rsidRPr="00EF37BA">
              <w:rPr>
                <w:rFonts w:eastAsia="Calibri"/>
                <w:sz w:val="22"/>
                <w:szCs w:val="22"/>
                <w:lang w:val="ro-RO"/>
              </w:rPr>
              <w:tab/>
              <w:t>Autoconsumatorul de energie electrică din surse regenerabile are următoarele obligații:</w:t>
            </w:r>
          </w:p>
          <w:p w14:paraId="3DB50106"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să dețină statutul de consumator final;</w:t>
            </w:r>
          </w:p>
          <w:p w14:paraId="63F51E84"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să obțină o autorizare de instalare a centralei electrice pentru producerea energiei electrice din surse regenerabile, conform procedurilor aprobate de Agenția Națională pentru Reglementare în Energetică;</w:t>
            </w:r>
          </w:p>
          <w:p w14:paraId="4DA097E7"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să livreze energia electrică produsă prin același punct de măsurare prin care achiziționează energia electrică;</w:t>
            </w:r>
          </w:p>
          <w:p w14:paraId="24F04C9D"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să se asigure că rețeaua și instalațiile sale interne sunt realizate în conformitate cu normele tehnice aprobate Agenția Națională pentru Reglementare în Energetică în conformitate cu Legea 107/2016 cu privire la energia electrică;</w:t>
            </w:r>
          </w:p>
          <w:p w14:paraId="31B7F8C1"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e)</w:t>
            </w:r>
            <w:r w:rsidRPr="00EF37BA">
              <w:rPr>
                <w:rFonts w:eastAsia="Calibri"/>
                <w:sz w:val="22"/>
                <w:szCs w:val="22"/>
                <w:lang w:val="ro-RO"/>
              </w:rPr>
              <w:tab/>
              <w:t xml:space="preserve">să ofere acces operatorului sistemului de distribuție a energiei electrice la echipamentele de măsurare a energiei electrice produse de centrala </w:t>
            </w:r>
            <w:r w:rsidRPr="00EF37BA">
              <w:rPr>
                <w:rFonts w:eastAsia="Calibri"/>
                <w:sz w:val="22"/>
                <w:szCs w:val="22"/>
                <w:lang w:val="ro-RO"/>
              </w:rPr>
              <w:lastRenderedPageBreak/>
              <w:t xml:space="preserve">electrică, energia electrică livrată în rețea, energia electrică consumată, în vederea stabilirii unui bilanț deplin și corect al fluxurilor de energie electrică către și dinspre rețeaua electrică; </w:t>
            </w:r>
          </w:p>
          <w:p w14:paraId="79CED628"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f)</w:t>
            </w:r>
            <w:r w:rsidRPr="00EF37BA">
              <w:rPr>
                <w:rFonts w:eastAsia="Calibri"/>
                <w:sz w:val="22"/>
                <w:szCs w:val="22"/>
                <w:lang w:val="ro-RO"/>
              </w:rPr>
              <w:tab/>
              <w:t>să îndeplinească toate cerințele tehnice stabilite de Agenția Națională pentru Reglementare în Energetică, inclusiv cerințele cu privire la măsurarea energiei electrice, după cum este stabilit la lit. f).</w:t>
            </w:r>
          </w:p>
          <w:p w14:paraId="0EFAB8C4" w14:textId="3137DB60"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(4) Agenția Națională pentru Reglementare în Energetică elaborează și aprobă o metodologie  cu privire la recuperarea costurilor operatorilor de sistem cauzate de autoconsumatorii de energie din surse regenerabile, prin intermediul unor tarife specifice autoconsumatorilor, în calitatea acestora de categorie separată de utilizatori ai rețelei publice, în vederea maximizării sprijinul pentru rețeaua electrică, pe de o parte, și de atenuare a riscurilor legate de reflectivitatea costurilor și de recuperare a costurilor suportate de operatorii de sistem cu exploatarea rețelei, pe de altă parte. Aplicarea metodologiei este precedată de elaborarea unui studiu comprehensiv al impactului autoconsumatorilor și utilizatorilor mecanismului de contorizare netă existenți, rezultatele căruia sunt consultate extensiv cu autoritățile și instituțiile publice de profil, mediul academic, organizațiile non-guvernamentale, și alte părți interesate.</w:t>
            </w:r>
          </w:p>
          <w:p w14:paraId="438EF0F9" w14:textId="1E721E08"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(5)</w:t>
            </w:r>
            <w:r w:rsidRPr="00EF37BA">
              <w:rPr>
                <w:rFonts w:eastAsia="Calibri"/>
                <w:sz w:val="22"/>
                <w:szCs w:val="22"/>
                <w:lang w:val="ro-RO"/>
              </w:rPr>
              <w:tab/>
              <w:t>Prin derogare de la alin. (1), lit. a) și alin. (3), lit. c), un autoconsumator de energie electrică din surse regenerabile – consumator casnic,  poate deține o centrală electrică localizată în afara locului său de consum, cu respectarea prevederilor stabilite la art. 391 – 393, inclusiv a următoarelor condiții cumulative:</w:t>
            </w:r>
          </w:p>
          <w:p w14:paraId="76983D97" w14:textId="6C03B79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centrala electrică a autoconsumatorului și locul său de consum sunt conectate la  rețeaua de distribuție a energiei electrice gestionate de același operator al sistemului de distribuție;</w:t>
            </w:r>
          </w:p>
          <w:p w14:paraId="497FC915"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centrala electrică produce energie electrică în beneficiul exclusiv al autoconsumatorului în cauză;</w:t>
            </w:r>
          </w:p>
          <w:p w14:paraId="465214F4"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 xml:space="preserve">autoconsumatorul consimte și achită tariful pentru serviciul de distribuție pentru energia electrică </w:t>
            </w:r>
            <w:r w:rsidRPr="00EF37BA">
              <w:rPr>
                <w:rFonts w:eastAsia="Calibri"/>
                <w:sz w:val="22"/>
                <w:szCs w:val="22"/>
                <w:lang w:val="ro-RO"/>
              </w:rPr>
              <w:lastRenderedPageBreak/>
              <w:t>transportată în beneficiul său către locul de consum final, în funcție de nivelul tensiune al rețelei electrice de distribuție la care sunt racordate centrala electrică și locul său de consum;</w:t>
            </w:r>
          </w:p>
          <w:p w14:paraId="55FAA4D0"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4ED4F44E" w14:textId="0B91A70B"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e)</w:t>
            </w:r>
            <w:r w:rsidRPr="00EF37BA">
              <w:rPr>
                <w:rFonts w:eastAsia="Calibri"/>
                <w:sz w:val="22"/>
                <w:szCs w:val="22"/>
                <w:lang w:val="ro-RO"/>
              </w:rPr>
              <w:tab/>
              <w:t>îndeplinirea altor responsabilități și obligații stabilite de Agenția Națională pentru Reglementare în Energetică în actele sale de reglementare.</w:t>
            </w:r>
          </w:p>
          <w:p w14:paraId="4E48F335" w14:textId="77777777" w:rsidR="00AF2440" w:rsidRPr="00EF37BA" w:rsidRDefault="00AF2440" w:rsidP="001E344E">
            <w:pPr>
              <w:pStyle w:val="ListParagraph"/>
              <w:ind w:left="0" w:firstLine="0"/>
              <w:rPr>
                <w:rFonts w:eastAsia="Calibri"/>
                <w:b/>
                <w:bCs/>
                <w:sz w:val="22"/>
                <w:szCs w:val="22"/>
                <w:lang w:val="ro-RO"/>
              </w:rPr>
            </w:pPr>
          </w:p>
          <w:p w14:paraId="5AAD4028" w14:textId="699D300B" w:rsidR="00AF2440" w:rsidRPr="00ED6DA6" w:rsidRDefault="00AF2440" w:rsidP="001E344E">
            <w:pPr>
              <w:pStyle w:val="ListParagraph"/>
              <w:ind w:left="0" w:firstLine="0"/>
              <w:rPr>
                <w:rFonts w:eastAsia="Calibri"/>
                <w:b/>
                <w:bCs/>
                <w:sz w:val="22"/>
                <w:szCs w:val="22"/>
                <w:lang w:val="ro-RO"/>
              </w:rPr>
            </w:pPr>
            <w:r w:rsidRPr="00EF37BA">
              <w:rPr>
                <w:rFonts w:eastAsia="Calibri"/>
                <w:b/>
                <w:bCs/>
                <w:sz w:val="22"/>
                <w:szCs w:val="22"/>
                <w:lang w:val="ro-RO"/>
              </w:rPr>
              <w:t>Articolul 39</w:t>
            </w:r>
            <w:r w:rsidRPr="00EF37BA">
              <w:rPr>
                <w:rFonts w:eastAsia="Calibri"/>
                <w:b/>
                <w:bCs/>
                <w:sz w:val="22"/>
                <w:szCs w:val="22"/>
                <w:vertAlign w:val="superscript"/>
                <w:lang w:val="ro-RO"/>
              </w:rPr>
              <w:t>2</w:t>
            </w:r>
            <w:r w:rsidRPr="00EF37BA">
              <w:rPr>
                <w:rFonts w:eastAsia="Calibri"/>
                <w:sz w:val="22"/>
                <w:szCs w:val="22"/>
                <w:lang w:val="ro-RO"/>
              </w:rPr>
              <w:t xml:space="preserve">. </w:t>
            </w:r>
            <w:r w:rsidRPr="00ED6DA6">
              <w:rPr>
                <w:rFonts w:eastAsia="Calibri"/>
                <w:b/>
                <w:bCs/>
                <w:sz w:val="22"/>
                <w:szCs w:val="22"/>
                <w:lang w:val="ro-RO"/>
              </w:rPr>
              <w:t>Schema de sprijin pentru autoconsumatorii de energiei electrică regenerabilă</w:t>
            </w:r>
          </w:p>
          <w:p w14:paraId="438326FB" w14:textId="0DF6A4A2"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(1)</w:t>
            </w:r>
            <w:r w:rsidRPr="00EF37BA">
              <w:rPr>
                <w:rFonts w:eastAsia="Calibri"/>
                <w:sz w:val="22"/>
                <w:szCs w:val="22"/>
                <w:lang w:val="ro-RO"/>
              </w:rPr>
              <w:tab/>
              <w:t>Schema de sprijin a autoconsumatorilor de energie electrică din surse regenerabile, este stabilită și implementată în conformitate cu un regulament elaborat și aprobat de Agenția Națională pentru Reglementare în Energetică, și se bazează pe următoarele principii:</w:t>
            </w:r>
          </w:p>
          <w:p w14:paraId="197B4CF8" w14:textId="5E030253"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Furnizorii de energie electrică care furnizează energie electrică autoconsumatorilor, în calitatea acestora primară de consumatori finali, sunt obligați să încheie contracte de autoconsumator de energie electrică din surse regenerabile cu autoconsumatorii respectivi, în conformitate cu criteriile și condițiile stabilite în conformitate cu prezenta lege, și să achiziționeze surplusul de energie electrică generată;</w:t>
            </w:r>
          </w:p>
          <w:p w14:paraId="2A447B25" w14:textId="4E2796F3"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autoconsumatorii de energie din surse regenerabile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p>
          <w:p w14:paraId="203504FF" w14:textId="5A4EF889"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lastRenderedPageBreak/>
              <w:t>c)</w:t>
            </w:r>
            <w:r w:rsidRPr="00EF37BA">
              <w:rPr>
                <w:rFonts w:eastAsia="Calibri"/>
                <w:sz w:val="22"/>
                <w:szCs w:val="22"/>
                <w:lang w:val="ro-RO"/>
              </w:rPr>
              <w:tab/>
              <w:t xml:space="preserve">dacă soldul monetar este mai mare decât valoarea energiei consumate din rețea pentru aceeași perioadă de facturare, soldul este transferat în următoarea perioadă de facturare. Soldul monetar este utilizat de către autoconsumatorul de energie din surse regenerabile într-o perioadă de timp de nu depășește 12 luni. Dacă la expirarea perioadei de 12 luni soldul monetar al autoconsumatorului este pozitiv, acesta este anulat. </w:t>
            </w:r>
          </w:p>
          <w:p w14:paraId="2D0D7A36" w14:textId="1FC028C2"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(2)</w:t>
            </w:r>
            <w:r w:rsidRPr="00EF37BA">
              <w:rPr>
                <w:rFonts w:eastAsia="Calibri"/>
                <w:sz w:val="22"/>
                <w:szCs w:val="22"/>
                <w:lang w:val="ro-RO"/>
              </w:rPr>
              <w:tab/>
              <w:t>În vederea implementării schemei de sprijin a autoconsumatorilor de energie electrică din surse regenerabile, Agenția Națională pentru Reglementare în Energetică are următoarele obligații:</w:t>
            </w:r>
          </w:p>
          <w:p w14:paraId="79163FB5"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să elaboreze și să aprobe o metodologie de determinare a valorii monetare, per kWh, a surplusului de energie electrică livrată în rețea pentru fiecare perioadă de facturare, și să publice prețurile respective pe pagina sa web oficială. Metodologia de calcul și prețurile determinate în conformitate cu prezentul alineat sunt revizuite periodic, dar nu mai rar de o dată la fiecare doi ani;</w:t>
            </w:r>
          </w:p>
          <w:p w14:paraId="6596F7A4" w14:textId="5F95025E"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să stabilească perioada pentru care soldul monetar poate fi utilizat de către autoconsumatorii de energie din surse regenerabile, din momentul în care acesta a fost obținut, conform alin. 391, alin. (1), lit. e);;</w:t>
            </w:r>
          </w:p>
          <w:p w14:paraId="08D74AC0" w14:textId="31081990"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să stabilească reguli și principii cu privire la implementarea mecanismului de facturare-netă, care ar încuraja investițiile în centrale electrice de producere a energiei electrcei regenerabile de mică capacitate.</w:t>
            </w:r>
          </w:p>
          <w:p w14:paraId="2F77D1DB" w14:textId="77777777" w:rsidR="00AF2440" w:rsidRPr="00EF37BA" w:rsidRDefault="00AF2440" w:rsidP="001E344E">
            <w:pPr>
              <w:pStyle w:val="ListParagraph"/>
              <w:ind w:left="526" w:hanging="360"/>
              <w:rPr>
                <w:rFonts w:eastAsia="Calibri"/>
                <w:sz w:val="22"/>
                <w:szCs w:val="22"/>
                <w:lang w:val="ro-RO"/>
              </w:rPr>
            </w:pPr>
          </w:p>
          <w:p w14:paraId="465B63EB" w14:textId="0D0E460F"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 xml:space="preserve">(3) La punctul de conectare al unui autoconsumator de energie din surse regenerabile, autoconsumatorul în cauză instalează un echipament de măsurare (contor) bidirecțional care înregistrează separat energia electrică livrată în rețea și energia electrică consumată din rețea, precum și un echipament de măsurare (contor) unidirecțional la ieșirea din invertor. În cazul autoconsumatorilor care acționează în comun, numărul și tipul echipamentelor de măsurare necesar a fi instalat </w:t>
            </w:r>
            <w:r w:rsidRPr="00EF37BA">
              <w:rPr>
                <w:rFonts w:eastAsia="Calibri"/>
                <w:sz w:val="22"/>
                <w:szCs w:val="22"/>
                <w:lang w:val="ro-RO"/>
              </w:rPr>
              <w:lastRenderedPageBreak/>
              <w:t xml:space="preserve">este stabilit în regulamentul aprobat de Agenția Națională pentru Reglementare în Energetică în conformitate cu alin. (1). </w:t>
            </w:r>
          </w:p>
          <w:p w14:paraId="3B1502BE" w14:textId="1BE2203B"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(4)</w:t>
            </w:r>
            <w:r w:rsidRPr="00EF37BA">
              <w:rPr>
                <w:rFonts w:eastAsia="Calibri"/>
                <w:sz w:val="22"/>
                <w:szCs w:val="22"/>
                <w:lang w:val="ro-RO"/>
              </w:rPr>
              <w:tab/>
              <w:t>Autoconsumatorii de energie electrică din surse regenerabile fac parte de grupul de echilibrare al furnizorilor săi de energie electrică și sunt exonerați de responsabilitatea financiară pentru dezechilibrele generate.</w:t>
            </w:r>
          </w:p>
          <w:p w14:paraId="3016FABB" w14:textId="5A0345D1"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(5)</w:t>
            </w:r>
            <w:r w:rsidRPr="00EF37BA">
              <w:rPr>
                <w:rFonts w:eastAsia="Calibri"/>
                <w:sz w:val="22"/>
                <w:szCs w:val="22"/>
                <w:lang w:val="ro-RO"/>
              </w:rPr>
              <w:tab/>
              <w:t>Regulamentul cu privire la autoconsumatorii de energie electrică din surse regenerabile, elaborat și aprobat de Agenția Națională pentru Reglementare în Energetică în conformitate cu alin. (1), include prevederi cu privire la implementarea următoarele:</w:t>
            </w:r>
          </w:p>
          <w:p w14:paraId="7C9DAB40" w14:textId="6268C0AB"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Obligația autoconsumatorilor de a asigura accesul operatorilor sistemului de distribuție a energiei electrice la echipamentele de măsurare a energiei electrice, la datele cu privire la consumul de energie generată și consumată;</w:t>
            </w:r>
          </w:p>
          <w:p w14:paraId="47BFB5DA" w14:textId="2DB62276"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Cantitatea de energie electrică generată și consumată de autoconsumatorii de energie electrică din surse regenerabile care acționează în mod colectiv, este estimată în baza unei metodologii elaborate și aprobate de Agenția Națională pentru Reglementare în Energetică;</w:t>
            </w:r>
          </w:p>
          <w:p w14:paraId="20B052ED" w14:textId="53EA36E7"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(6)</w:t>
            </w:r>
            <w:r w:rsidRPr="00EF37BA">
              <w:rPr>
                <w:rFonts w:eastAsia="Calibri"/>
                <w:sz w:val="22"/>
                <w:szCs w:val="22"/>
                <w:lang w:val="ro-RO"/>
              </w:rPr>
              <w:tab/>
              <w:t>Datele obținute în conformitate cu alin. (5), lit. a) și b) sunt luate în considerare la calculul ponderii energiei regenerabile în consumul final brut de energie.</w:t>
            </w:r>
          </w:p>
          <w:p w14:paraId="5B490C2A" w14:textId="77777777" w:rsidR="00AF2440" w:rsidRPr="00EF37BA" w:rsidRDefault="00AF2440" w:rsidP="001E344E">
            <w:pPr>
              <w:pStyle w:val="ListParagraph"/>
              <w:ind w:left="0" w:firstLine="0"/>
              <w:rPr>
                <w:rFonts w:eastAsia="Calibri"/>
                <w:sz w:val="22"/>
                <w:szCs w:val="22"/>
                <w:lang w:val="ro-RO"/>
              </w:rPr>
            </w:pPr>
          </w:p>
          <w:p w14:paraId="276A02B3" w14:textId="77777777" w:rsidR="00AF2440" w:rsidRPr="00ED6DA6" w:rsidRDefault="00AF2440" w:rsidP="001E344E">
            <w:pPr>
              <w:pStyle w:val="ListParagraph"/>
              <w:ind w:left="0" w:firstLine="0"/>
              <w:rPr>
                <w:rFonts w:eastAsia="Calibri"/>
                <w:b/>
                <w:bCs/>
                <w:sz w:val="22"/>
                <w:szCs w:val="22"/>
                <w:lang w:val="ro-RO"/>
              </w:rPr>
            </w:pPr>
            <w:r w:rsidRPr="00EF37BA">
              <w:rPr>
                <w:rFonts w:eastAsia="Calibri"/>
                <w:b/>
                <w:bCs/>
                <w:sz w:val="22"/>
                <w:szCs w:val="22"/>
                <w:lang w:val="ro-RO"/>
              </w:rPr>
              <w:t>Articolul 39</w:t>
            </w:r>
            <w:r w:rsidRPr="00EF37BA">
              <w:rPr>
                <w:rFonts w:eastAsia="Calibri"/>
                <w:b/>
                <w:bCs/>
                <w:sz w:val="22"/>
                <w:szCs w:val="22"/>
                <w:vertAlign w:val="superscript"/>
                <w:lang w:val="ro-RO"/>
              </w:rPr>
              <w:t>3</w:t>
            </w:r>
            <w:r w:rsidRPr="00EF37BA">
              <w:rPr>
                <w:rFonts w:eastAsia="Calibri"/>
                <w:b/>
                <w:bCs/>
                <w:sz w:val="22"/>
                <w:szCs w:val="22"/>
                <w:lang w:val="ro-RO"/>
              </w:rPr>
              <w:t>.</w:t>
            </w:r>
            <w:r w:rsidRPr="00EF37BA">
              <w:rPr>
                <w:rFonts w:eastAsia="Calibri"/>
                <w:sz w:val="22"/>
                <w:szCs w:val="22"/>
                <w:lang w:val="ro-RO"/>
              </w:rPr>
              <w:t xml:space="preserve"> </w:t>
            </w:r>
            <w:r w:rsidRPr="00ED6DA6">
              <w:rPr>
                <w:rFonts w:eastAsia="Calibri"/>
                <w:b/>
                <w:bCs/>
                <w:sz w:val="22"/>
                <w:szCs w:val="22"/>
                <w:lang w:val="ro-RO"/>
              </w:rPr>
              <w:t>Reguli pentru autorizarea activității autoconsumatorilor de energie regenerabilă</w:t>
            </w:r>
          </w:p>
          <w:p w14:paraId="28F65423" w14:textId="6739A988"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(1)</w:t>
            </w:r>
            <w:r w:rsidRPr="00EF37BA">
              <w:rPr>
                <w:rFonts w:eastAsia="Calibri"/>
                <w:sz w:val="22"/>
                <w:szCs w:val="22"/>
                <w:lang w:val="ro-RO"/>
              </w:rPr>
              <w:tab/>
              <w:t>Regulamentul cu privire la autoconsumatorii de energie din surse regenerabile, elaborat și aprobat de Agenția Națională pentru Reglementare în Energetică în conformitate cu art. 39</w:t>
            </w:r>
            <w:r w:rsidRPr="00EF37BA">
              <w:rPr>
                <w:rFonts w:eastAsia="Calibri"/>
                <w:sz w:val="22"/>
                <w:szCs w:val="22"/>
                <w:vertAlign w:val="superscript"/>
                <w:lang w:val="ro-RO"/>
              </w:rPr>
              <w:t>2</w:t>
            </w:r>
            <w:r w:rsidRPr="00EF37BA">
              <w:rPr>
                <w:rFonts w:eastAsia="Calibri"/>
                <w:sz w:val="22"/>
                <w:szCs w:val="22"/>
                <w:lang w:val="ro-RO"/>
              </w:rPr>
              <w:t>, alin. (1), include prevederi referitoare la autorizarea activității autoconsumatorilor de energie din surse regenerabile, considerând următoarelor principii:</w:t>
            </w:r>
          </w:p>
          <w:p w14:paraId="0D0684A8"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procedurile de autorizare trebuie să fie clare, simple, cuprinzătoare, transparente, proporționale, raționalizate sub aspectul efortului administrativ solicitat;</w:t>
            </w:r>
          </w:p>
          <w:p w14:paraId="4E1BCE83"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lastRenderedPageBreak/>
              <w:t>b)</w:t>
            </w:r>
            <w:r w:rsidRPr="00EF37BA">
              <w:rPr>
                <w:rFonts w:eastAsia="Calibri"/>
                <w:sz w:val="22"/>
                <w:szCs w:val="22"/>
                <w:lang w:val="ro-RO"/>
              </w:rPr>
              <w:tab/>
              <w:t>autorizarea activității de autoconsumatori pentru consumatorii casnici include procedura de notificare simplificată, care permite finalizarea acesteia în termen de 30 de zile de la transmiterea notificării;</w:t>
            </w:r>
          </w:p>
          <w:p w14:paraId="1BCE5B3F" w14:textId="5F50EE84"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obținerea autorizării poate avea loc prin intermediul platformei online dezvoltate de instituția publică de suport, ce poate fi utilizată inclusiv în vederea implementării procedurii de notificare simplificată.</w:t>
            </w:r>
          </w:p>
          <w:p w14:paraId="568F49B1" w14:textId="2FEB193C"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(2)</w:t>
            </w:r>
            <w:r w:rsidRPr="00EF37BA">
              <w:rPr>
                <w:rFonts w:eastAsia="Calibri"/>
                <w:sz w:val="22"/>
                <w:szCs w:val="22"/>
                <w:lang w:val="ro-RO"/>
              </w:rPr>
              <w:tab/>
              <w:t>Agenția Națională pentru Reglementare în Energetică ține un registru închis al  autoconsumatorilor de energie electrică din surse regenerabile, care va include următoarele informații:</w:t>
            </w:r>
          </w:p>
          <w:p w14:paraId="520AE1EB" w14:textId="0840986F"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numele și adresa autoconsumatorului de energie electrică din surse regenerabile;</w:t>
            </w:r>
          </w:p>
          <w:p w14:paraId="0689CD51"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categoria consumatorului final;</w:t>
            </w:r>
          </w:p>
          <w:p w14:paraId="6F9640D7"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tipul centralei electrice de generare a energiei electrice;</w:t>
            </w:r>
          </w:p>
          <w:p w14:paraId="72425C95"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locația centralei electrice;</w:t>
            </w:r>
          </w:p>
          <w:p w14:paraId="76E6B04B"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e)</w:t>
            </w:r>
            <w:r w:rsidRPr="00EF37BA">
              <w:rPr>
                <w:rFonts w:eastAsia="Calibri"/>
                <w:sz w:val="22"/>
                <w:szCs w:val="22"/>
                <w:lang w:val="ro-RO"/>
              </w:rPr>
              <w:tab/>
              <w:t>capacitatea instalată a centralei electrice;</w:t>
            </w:r>
          </w:p>
          <w:p w14:paraId="0B062A4E"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f)</w:t>
            </w:r>
            <w:r w:rsidRPr="00EF37BA">
              <w:rPr>
                <w:rFonts w:eastAsia="Calibri"/>
                <w:sz w:val="22"/>
                <w:szCs w:val="22"/>
                <w:lang w:val="ro-RO"/>
              </w:rPr>
              <w:tab/>
              <w:t>puterea contractată de consumatorul final;</w:t>
            </w:r>
          </w:p>
          <w:p w14:paraId="0691ABF6"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g)</w:t>
            </w:r>
            <w:r w:rsidRPr="00EF37BA">
              <w:rPr>
                <w:rFonts w:eastAsia="Calibri"/>
                <w:sz w:val="22"/>
                <w:szCs w:val="22"/>
                <w:lang w:val="ro-RO"/>
              </w:rPr>
              <w:tab/>
              <w:t>energia electrică din surse regenerabile produsă;</w:t>
            </w:r>
          </w:p>
          <w:p w14:paraId="1D7EA3A2" w14:textId="266C0EBC"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h)</w:t>
            </w:r>
            <w:r w:rsidRPr="00EF37BA">
              <w:rPr>
                <w:rFonts w:eastAsia="Calibri"/>
                <w:sz w:val="22"/>
                <w:szCs w:val="22"/>
                <w:lang w:val="ro-RO"/>
              </w:rPr>
              <w:tab/>
              <w:t>energia electrică consumată din rețea;</w:t>
            </w:r>
          </w:p>
          <w:p w14:paraId="7004FF2C" w14:textId="1A9EC6D8"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i)</w:t>
            </w:r>
            <w:r w:rsidRPr="00EF37BA">
              <w:rPr>
                <w:rFonts w:eastAsia="Calibri"/>
                <w:sz w:val="22"/>
                <w:szCs w:val="22"/>
                <w:lang w:val="ro-RO"/>
              </w:rPr>
              <w:tab/>
              <w:t>energia electrică din surse regenerabile injectată în rețea.</w:t>
            </w:r>
          </w:p>
          <w:p w14:paraId="3971A94A" w14:textId="7C69F2B3"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(3) Agenția Națională pentru Reglementare în Energetică publică, pe pagina sa web oficială, date agregate cu privire la autoconsumatorii de energie din surse regenerabile, conform alin. (2), lit. b), c), e), g), h) și i), și le actualizează trimestrial.</w:t>
            </w:r>
          </w:p>
          <w:p w14:paraId="59CFEA30" w14:textId="77777777" w:rsidR="00AF2440" w:rsidRPr="00EF37BA" w:rsidRDefault="00AF2440" w:rsidP="001E344E">
            <w:pPr>
              <w:pStyle w:val="ListParagraph"/>
              <w:ind w:left="0" w:firstLine="0"/>
              <w:rPr>
                <w:rFonts w:eastAsia="Calibri"/>
                <w:sz w:val="22"/>
                <w:szCs w:val="22"/>
                <w:lang w:val="ro-RO"/>
              </w:rPr>
            </w:pPr>
          </w:p>
          <w:p w14:paraId="587859C4" w14:textId="1C6495B4" w:rsidR="00AF2440" w:rsidRPr="00ED6DA6" w:rsidRDefault="00AF2440" w:rsidP="001E344E">
            <w:pPr>
              <w:pStyle w:val="ListParagraph"/>
              <w:ind w:left="0" w:firstLine="0"/>
              <w:rPr>
                <w:rFonts w:eastAsia="Calibri"/>
                <w:b/>
                <w:bCs/>
                <w:sz w:val="22"/>
                <w:szCs w:val="22"/>
                <w:lang w:val="ro-RO"/>
              </w:rPr>
            </w:pPr>
            <w:r w:rsidRPr="00EF37BA">
              <w:rPr>
                <w:rFonts w:eastAsia="Calibri"/>
                <w:b/>
                <w:bCs/>
                <w:sz w:val="22"/>
                <w:szCs w:val="22"/>
                <w:lang w:val="ro-RO"/>
              </w:rPr>
              <w:t>Articolul 39</w:t>
            </w:r>
            <w:r w:rsidRPr="00EF37BA">
              <w:rPr>
                <w:rFonts w:eastAsia="Calibri"/>
                <w:b/>
                <w:bCs/>
                <w:sz w:val="22"/>
                <w:szCs w:val="22"/>
                <w:vertAlign w:val="superscript"/>
                <w:lang w:val="ro-RO"/>
              </w:rPr>
              <w:t>4</w:t>
            </w:r>
            <w:r w:rsidRPr="00EF37BA">
              <w:rPr>
                <w:rFonts w:eastAsia="Calibri"/>
                <w:sz w:val="22"/>
                <w:szCs w:val="22"/>
                <w:lang w:val="ro-RO"/>
              </w:rPr>
              <w:t xml:space="preserve">. </w:t>
            </w:r>
            <w:r w:rsidRPr="00ED6DA6">
              <w:rPr>
                <w:rFonts w:eastAsia="Calibri"/>
                <w:b/>
                <w:bCs/>
                <w:sz w:val="22"/>
                <w:szCs w:val="22"/>
                <w:lang w:val="ro-RO"/>
              </w:rPr>
              <w:t>Instalarea centralelor electrice de producere a energiei electrice din surse regenerabile în clădirile de locuit cu mai multe apartamente</w:t>
            </w:r>
          </w:p>
          <w:p w14:paraId="1C18A4E6" w14:textId="7A8AD572"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(1)</w:t>
            </w:r>
            <w:r w:rsidRPr="00EF37BA">
              <w:rPr>
                <w:rFonts w:eastAsia="Calibri"/>
                <w:sz w:val="22"/>
                <w:szCs w:val="22"/>
                <w:lang w:val="ro-RO"/>
              </w:rPr>
              <w:tab/>
              <w:t>Autoconsumatorii de energie electrică din surse regenerabile situați în aceeași clădire de locuit cu mai multe apartamente, au următoarele drepturi:</w:t>
            </w:r>
          </w:p>
          <w:p w14:paraId="787AC638" w14:textId="50ED213E"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 xml:space="preserve">să genereze energie electrică din surse regenerabile pentru consum propriu, să o stocheze, să comercializeze surplusul de energie electrică din </w:t>
            </w:r>
            <w:r w:rsidRPr="00EF37BA">
              <w:rPr>
                <w:rFonts w:eastAsia="Calibri"/>
                <w:sz w:val="22"/>
                <w:szCs w:val="22"/>
                <w:lang w:val="ro-RO"/>
              </w:rPr>
              <w:lastRenderedPageBreak/>
              <w:t>surse regenerabile produsă, inclusiv prin contracte pentru achiziționarea a energiei electrice produse din surse regenerabile de la producător, prin intermediul furnizorilor de energie electrică, tranzacțiilor inter-pares, fără a face obiectul:</w:t>
            </w:r>
          </w:p>
          <w:p w14:paraId="19135B2A" w14:textId="1CD985E3" w:rsidR="00AF2440" w:rsidRPr="00EF37BA" w:rsidRDefault="00AF2440" w:rsidP="00EB08C3">
            <w:pPr>
              <w:pStyle w:val="ListParagraph"/>
              <w:numPr>
                <w:ilvl w:val="2"/>
                <w:numId w:val="109"/>
              </w:numPr>
              <w:ind w:left="976"/>
              <w:rPr>
                <w:rFonts w:eastAsia="Calibri"/>
                <w:sz w:val="22"/>
                <w:szCs w:val="22"/>
                <w:lang w:val="ro-RO"/>
              </w:rPr>
            </w:pPr>
            <w:r w:rsidRPr="00EF37BA">
              <w:rPr>
                <w:rFonts w:eastAsia="Calibri"/>
                <w:sz w:val="22"/>
                <w:szCs w:val="22"/>
                <w:lang w:val="ro-RO"/>
              </w:rPr>
              <w:t>unor proceduri și taxări discriminatorii și disproporționate, taxelor, precum și tarifelor pentru utilizarea rețelelor care nu reflectă costurile, în raport cu energia electrică pe care o consumă din rețea sau pe care o livrează în rețea;</w:t>
            </w:r>
          </w:p>
          <w:p w14:paraId="169D27D0" w14:textId="68157FAA" w:rsidR="00AF2440" w:rsidRPr="00EF37BA" w:rsidRDefault="00AF2440" w:rsidP="00EB08C3">
            <w:pPr>
              <w:pStyle w:val="ListParagraph"/>
              <w:numPr>
                <w:ilvl w:val="2"/>
                <w:numId w:val="109"/>
              </w:numPr>
              <w:ind w:left="976"/>
              <w:rPr>
                <w:rFonts w:eastAsia="Calibri"/>
                <w:sz w:val="22"/>
                <w:szCs w:val="22"/>
                <w:lang w:val="ro-RO"/>
              </w:rPr>
            </w:pPr>
            <w:r w:rsidRPr="00EF37BA">
              <w:rPr>
                <w:rFonts w:eastAsia="Calibri"/>
                <w:sz w:val="22"/>
                <w:szCs w:val="22"/>
                <w:lang w:val="ro-RO"/>
              </w:rPr>
              <w:t>unor procedurile discriminatorii sau disproporționate și oricăror modificări sau taxe care ar avea ca și obiect energia electrică din surse regenerabile produsă și rămasă în/ consumată de locuința sa.</w:t>
            </w:r>
          </w:p>
          <w:p w14:paraId="260D09F7" w14:textId="7F3635CF"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să instaleze, dețină și să opereze sisteme de stocare a energiei electrice combinate cu centrale electrice de generare a energiei electrice din surse regenerabile, fără fi supuși dublei taxări, inclusiv tarifelor pentru utilizarea rețelei pentru energia electrică stocată și rămasă în locuința sa;</w:t>
            </w:r>
          </w:p>
          <w:p w14:paraId="5D44136F"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c)</w:t>
            </w:r>
            <w:r w:rsidRPr="00EF37BA">
              <w:rPr>
                <w:rFonts w:eastAsia="Calibri"/>
                <w:sz w:val="22"/>
                <w:szCs w:val="22"/>
                <w:lang w:val="ro-RO"/>
              </w:rPr>
              <w:tab/>
              <w:t>să-ți păstreze drepturile și obligațiile în calitate de consumator final;</w:t>
            </w:r>
          </w:p>
          <w:p w14:paraId="17AA66D6" w14:textId="77777777" w:rsidR="00AF2440" w:rsidRPr="00EF37BA" w:rsidRDefault="00AF2440" w:rsidP="001E344E">
            <w:pPr>
              <w:pStyle w:val="ListParagraph"/>
              <w:ind w:left="526" w:hanging="360"/>
              <w:rPr>
                <w:rFonts w:eastAsia="Calibri"/>
                <w:sz w:val="22"/>
                <w:szCs w:val="22"/>
                <w:lang w:val="ro-RO"/>
              </w:rPr>
            </w:pPr>
            <w:r w:rsidRPr="00EF37BA">
              <w:rPr>
                <w:rFonts w:eastAsia="Calibri"/>
                <w:sz w:val="22"/>
                <w:szCs w:val="22"/>
                <w:lang w:val="ro-RO"/>
              </w:rPr>
              <w:t>d)</w:t>
            </w:r>
            <w:r w:rsidRPr="00EF37BA">
              <w:rPr>
                <w:rFonts w:eastAsia="Calibri"/>
                <w:sz w:val="22"/>
                <w:szCs w:val="22"/>
                <w:lang w:val="ro-RO"/>
              </w:rPr>
              <w:tab/>
              <w:t>să primească o remunerare, inclusiv, dacă este cazul, prin scheme de sprijin, pentru energia electrică regenerabilă produsă și livrată în rețea, care reflectă valoarea de piață a energiei electrice și care poate lua în considerare valoarea acesteia pe termen lung pentru rețeaua electrică, mediu și societate.</w:t>
            </w:r>
          </w:p>
          <w:p w14:paraId="7F37ED97" w14:textId="6C66E7EE"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(2)</w:t>
            </w:r>
            <w:r w:rsidRPr="00EF37BA">
              <w:rPr>
                <w:rFonts w:eastAsia="Calibri"/>
                <w:sz w:val="22"/>
                <w:szCs w:val="22"/>
                <w:lang w:val="ro-RO"/>
              </w:rPr>
              <w:tab/>
              <w:t>Autoconsumatorii de energie electrică din surse regenerabile au dreptul să convină asupra modalității de consum în comun a energie electrice generate în locul sau locurile în care se află aceștia, fără a aduce atingere obligației de achitare a taxelor pentru utilizarea rețelei și altor taxe și plăți aplicabile fiecărui autoconsumator.</w:t>
            </w:r>
          </w:p>
          <w:p w14:paraId="1FA2AF7F" w14:textId="0E3C7A69"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(3)</w:t>
            </w:r>
            <w:r w:rsidRPr="00EF37BA">
              <w:rPr>
                <w:rFonts w:eastAsia="Calibri"/>
                <w:sz w:val="22"/>
                <w:szCs w:val="22"/>
                <w:lang w:val="ro-RO"/>
              </w:rPr>
              <w:tab/>
              <w:t xml:space="preserve">Consumatorii casnici proprietari de apartamente în clădirile de locuit cu mai multe apartamente au dreptul  de a beneficia de statutul de autoconsumator de energie </w:t>
            </w:r>
            <w:r w:rsidRPr="00EF37BA">
              <w:rPr>
                <w:rFonts w:eastAsia="Calibri"/>
                <w:sz w:val="22"/>
                <w:szCs w:val="22"/>
                <w:lang w:val="ro-RO"/>
              </w:rPr>
              <w:lastRenderedPageBreak/>
              <w:t>electrică din surse regenerabile în condițiile art. 39</w:t>
            </w:r>
            <w:r w:rsidRPr="00EF37BA">
              <w:rPr>
                <w:rFonts w:eastAsia="Calibri"/>
                <w:sz w:val="22"/>
                <w:szCs w:val="22"/>
                <w:vertAlign w:val="superscript"/>
                <w:lang w:val="ro-RO"/>
              </w:rPr>
              <w:t>1</w:t>
            </w:r>
            <w:r w:rsidRPr="00EF37BA">
              <w:rPr>
                <w:rFonts w:eastAsia="Calibri"/>
                <w:sz w:val="22"/>
                <w:szCs w:val="22"/>
                <w:lang w:val="ro-RO"/>
              </w:rPr>
              <w:t>, alin. (5).</w:t>
            </w:r>
          </w:p>
          <w:p w14:paraId="3F335582" w14:textId="36DC6EFB"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(4)</w:t>
            </w:r>
            <w:r w:rsidRPr="00EF37BA">
              <w:rPr>
                <w:rFonts w:eastAsia="Calibri"/>
                <w:sz w:val="22"/>
                <w:szCs w:val="22"/>
                <w:lang w:val="ro-RO"/>
              </w:rPr>
              <w:tab/>
              <w:t>Autoconsumatorii de energie electrică din surse regenerabile din clădirile de locuit cu mai multe apartamente se organizează în conformitate cu prevederile Legii nr. 187/2022 cu privire la condominiu.</w:t>
            </w:r>
          </w:p>
          <w:p w14:paraId="2FA10CCD" w14:textId="48707553"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(5)</w:t>
            </w:r>
            <w:r w:rsidRPr="00EF37BA">
              <w:rPr>
                <w:rFonts w:eastAsia="Calibri"/>
                <w:sz w:val="22"/>
                <w:szCs w:val="22"/>
                <w:lang w:val="ro-RO"/>
              </w:rPr>
              <w:tab/>
              <w:t>Agenția Națională pentru Reglementare în Energetică stabilește în Regulamentul cu privire la autoconsumatorii de energie din surse regenerabile, elaborat și aprobat în conformitate cu art. 39</w:t>
            </w:r>
            <w:r w:rsidRPr="00EF37BA">
              <w:rPr>
                <w:rFonts w:eastAsia="Calibri"/>
                <w:sz w:val="22"/>
                <w:szCs w:val="22"/>
                <w:vertAlign w:val="superscript"/>
                <w:lang w:val="ro-RO"/>
              </w:rPr>
              <w:t>2</w:t>
            </w:r>
            <w:r w:rsidRPr="00EF37BA">
              <w:rPr>
                <w:rFonts w:eastAsia="Calibri"/>
                <w:sz w:val="22"/>
                <w:szCs w:val="22"/>
                <w:lang w:val="ro-RO"/>
              </w:rPr>
              <w:t>, alin. (1), norme tehnice și cerințe față centrala/ centralele autoconsumatorilor din clădire de locuit cu mai multe etaje, modalități de consum în comun de către consumatorii finali din cadrul clădirii de locuit cu mai multe apartamente a energiei electrice regenerabile generate, 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alte aspecte a căror rol este promovarea utilizării energiei electrice regenerabile în cadrul sectorului rezidențial.</w:t>
            </w:r>
          </w:p>
          <w:p w14:paraId="662DFBDA" w14:textId="77777777" w:rsidR="00AF2440" w:rsidRPr="00EF37BA" w:rsidRDefault="00AF2440" w:rsidP="001E344E">
            <w:pPr>
              <w:pStyle w:val="ListParagraph"/>
              <w:ind w:left="0" w:firstLine="0"/>
              <w:contextualSpacing w:val="0"/>
              <w:rPr>
                <w:rFonts w:eastAsia="Calibri"/>
                <w:sz w:val="22"/>
                <w:szCs w:val="22"/>
                <w:lang w:val="ro-RO"/>
              </w:rPr>
            </w:pPr>
          </w:p>
          <w:p w14:paraId="31FD1E0F" w14:textId="77777777" w:rsidR="00AF2440" w:rsidRPr="00EF37BA" w:rsidRDefault="00AF2440" w:rsidP="001E344E">
            <w:pPr>
              <w:pStyle w:val="ListParagraph"/>
              <w:ind w:left="0" w:firstLine="0"/>
              <w:contextualSpacing w:val="0"/>
              <w:rPr>
                <w:rFonts w:eastAsia="Calibri"/>
                <w:b/>
                <w:bCs/>
                <w:sz w:val="22"/>
                <w:szCs w:val="22"/>
                <w:lang w:val="ro-RO"/>
              </w:rPr>
            </w:pPr>
            <w:r w:rsidRPr="00EF37BA">
              <w:rPr>
                <w:rFonts w:eastAsia="Calibri"/>
                <w:b/>
                <w:bCs/>
                <w:sz w:val="22"/>
                <w:szCs w:val="22"/>
                <w:lang w:val="ro-RO"/>
              </w:rPr>
              <w:t>Art. II. – Dispoziții finale și tranzitorii</w:t>
            </w:r>
          </w:p>
          <w:p w14:paraId="024883DB" w14:textId="77777777"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(13)</w:t>
            </w:r>
            <w:r w:rsidRPr="00EF37BA">
              <w:rPr>
                <w:rFonts w:eastAsia="Calibri"/>
                <w:sz w:val="22"/>
                <w:szCs w:val="22"/>
                <w:lang w:val="ro-RO"/>
              </w:rPr>
              <w:tab/>
              <w:t>În vederea promovării energeticii distribuite și încurajării investițiilor în capacități mici de generare a energiei electrice din surse regenerabile:</w:t>
            </w:r>
          </w:p>
          <w:p w14:paraId="32F722DB" w14:textId="77777777"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a)</w:t>
            </w:r>
            <w:r w:rsidRPr="00EF37BA">
              <w:rPr>
                <w:rFonts w:eastAsia="Calibri"/>
                <w:sz w:val="22"/>
                <w:szCs w:val="22"/>
                <w:lang w:val="ro-RO"/>
              </w:rPr>
              <w:tab/>
              <w:t xml:space="preserve">mecanismul contorizării nete a energiei electrice, conform art. 39, este aplicat până la 31 decembrie 2026; </w:t>
            </w:r>
          </w:p>
          <w:p w14:paraId="4E00EB2D" w14:textId="77777777"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b)</w:t>
            </w:r>
            <w:r w:rsidRPr="00EF37BA">
              <w:rPr>
                <w:rFonts w:eastAsia="Calibri"/>
                <w:sz w:val="22"/>
                <w:szCs w:val="22"/>
                <w:lang w:val="ro-RO"/>
              </w:rPr>
              <w:tab/>
              <w:t>în termen de 18 luni de la intrarea în vigoare a prezentei legi, consumatorii finali pot depune o cerere pentru obținerea statutului de autoconsumator de energie din surse regenerabile, în condițiile prezentei legi;</w:t>
            </w:r>
          </w:p>
          <w:p w14:paraId="62D00641" w14:textId="144AEFFF" w:rsidR="00AF2440" w:rsidRPr="00EF37BA" w:rsidRDefault="00AF2440" w:rsidP="001E344E">
            <w:pPr>
              <w:pStyle w:val="ListParagraph"/>
              <w:ind w:left="0" w:firstLine="0"/>
              <w:contextualSpacing w:val="0"/>
              <w:rPr>
                <w:rFonts w:eastAsia="Calibri"/>
                <w:b/>
                <w:bCs/>
                <w:sz w:val="22"/>
                <w:szCs w:val="22"/>
                <w:lang w:val="ro-RO"/>
              </w:rPr>
            </w:pPr>
            <w:r w:rsidRPr="00EF37BA">
              <w:rPr>
                <w:rFonts w:eastAsia="Calibri"/>
                <w:sz w:val="22"/>
                <w:szCs w:val="22"/>
                <w:lang w:val="ro-RO"/>
              </w:rPr>
              <w:t>c)</w:t>
            </w:r>
            <w:r w:rsidRPr="00EF37BA">
              <w:rPr>
                <w:rFonts w:eastAsia="Calibri"/>
                <w:sz w:val="22"/>
                <w:szCs w:val="22"/>
                <w:lang w:val="ro-RO"/>
              </w:rPr>
              <w:tab/>
              <w:t>Agenția Națională pentru Reglementare în Energetică, începând cu 1 ianuarie 2027, face uz de prevederea de la art. 39</w:t>
            </w:r>
            <w:r w:rsidRPr="00EF37BA">
              <w:rPr>
                <w:rFonts w:eastAsia="Calibri"/>
                <w:sz w:val="22"/>
                <w:szCs w:val="22"/>
                <w:vertAlign w:val="superscript"/>
                <w:lang w:val="ro-RO"/>
              </w:rPr>
              <w:t>1</w:t>
            </w:r>
            <w:r w:rsidRPr="00EF37BA">
              <w:rPr>
                <w:rFonts w:eastAsia="Calibri"/>
                <w:sz w:val="22"/>
                <w:szCs w:val="22"/>
                <w:lang w:val="ro-RO"/>
              </w:rPr>
              <w:t xml:space="preserve">, alin. (4), prin elaborarea analizei comprehensive de estimare a impactului utilizatorilor contorizării nete și autoconsumatorilor, asupra rețelei. În condițiile cuantificării unei sarcini </w:t>
            </w:r>
            <w:r w:rsidRPr="00EF37BA">
              <w:rPr>
                <w:rFonts w:eastAsia="Calibri"/>
                <w:sz w:val="22"/>
                <w:szCs w:val="22"/>
                <w:lang w:val="ro-RO"/>
              </w:rPr>
              <w:lastRenderedPageBreak/>
              <w:t>disproporționate semnificative pentru sustenabilitatea financiară a sistemului electric, Agenția stabilește tarife specifice pentru utilizarea rețelei a fi achitate de utilizatorii contorizării nete și autoconsumatori, în raport cu energia electrică injectată în rețea sau în raport cu capacitatea de generare deținută. Agenția poate revizui analiza comprehensivă efectuată în conformitate cu această prevedere și art. 391, alin. (4), odată la 12 luni.</w:t>
            </w:r>
          </w:p>
        </w:tc>
        <w:tc>
          <w:tcPr>
            <w:tcW w:w="1404" w:type="dxa"/>
            <w:shd w:val="clear" w:color="auto" w:fill="auto"/>
          </w:tcPr>
          <w:p w14:paraId="7A621490" w14:textId="73BBC9DC" w:rsidR="00AF2440" w:rsidRPr="00EF37BA" w:rsidRDefault="00AF2440" w:rsidP="001E344E">
            <w:pPr>
              <w:rPr>
                <w:rFonts w:cs="Times New Roman"/>
                <w:lang w:val="ro-RO"/>
              </w:rPr>
            </w:pPr>
            <w:r w:rsidRPr="00EF37BA">
              <w:rPr>
                <w:rFonts w:cs="Times New Roman"/>
                <w:lang w:val="ro-RO"/>
              </w:rPr>
              <w:lastRenderedPageBreak/>
              <w:t>Compatibil</w:t>
            </w:r>
          </w:p>
        </w:tc>
        <w:tc>
          <w:tcPr>
            <w:tcW w:w="0" w:type="auto"/>
            <w:shd w:val="clear" w:color="auto" w:fill="auto"/>
          </w:tcPr>
          <w:p w14:paraId="04657204" w14:textId="6F278ED7" w:rsidR="00AF2440" w:rsidRPr="00EF37BA" w:rsidRDefault="003034EE" w:rsidP="001E344E">
            <w:pPr>
              <w:rPr>
                <w:rFonts w:cs="Times New Roman"/>
                <w:lang w:val="ro-RO"/>
              </w:rPr>
            </w:pPr>
            <w:r w:rsidRPr="00EF37BA">
              <w:rPr>
                <w:rFonts w:cs="Times New Roman"/>
                <w:lang w:val="ro-RO"/>
              </w:rPr>
              <w:t>A fost transpus prin modificarile anterioara a Legii 10/2016.</w:t>
            </w:r>
          </w:p>
        </w:tc>
      </w:tr>
      <w:tr w:rsidR="00AF2440" w:rsidRPr="00EF37BA" w14:paraId="282CA259" w14:textId="77777777" w:rsidTr="001C4C64">
        <w:trPr>
          <w:gridAfter w:val="1"/>
          <w:wAfter w:w="25" w:type="dxa"/>
        </w:trPr>
        <w:tc>
          <w:tcPr>
            <w:tcW w:w="0" w:type="auto"/>
            <w:shd w:val="clear" w:color="auto" w:fill="auto"/>
          </w:tcPr>
          <w:p w14:paraId="079470DA" w14:textId="467B7180" w:rsidR="00AF2440" w:rsidRPr="00446DB3" w:rsidRDefault="00AF2440" w:rsidP="00446DB3">
            <w:pPr>
              <w:rPr>
                <w:rFonts w:cs="Times New Roman"/>
                <w:b/>
                <w:lang w:val="ro-RO"/>
              </w:rPr>
            </w:pPr>
            <w:r w:rsidRPr="00EF37BA">
              <w:rPr>
                <w:rFonts w:cs="Times New Roman"/>
                <w:b/>
                <w:lang w:val="ro-RO"/>
              </w:rPr>
              <w:lastRenderedPageBreak/>
              <w:t>Articolul 22</w:t>
            </w:r>
            <w:r w:rsidR="00446DB3">
              <w:rPr>
                <w:rFonts w:cs="Times New Roman"/>
                <w:b/>
                <w:lang w:val="ro-RO"/>
              </w:rPr>
              <w:t xml:space="preserve">. </w:t>
            </w:r>
            <w:r w:rsidRPr="00EF37BA">
              <w:rPr>
                <w:rFonts w:cs="Times New Roman"/>
                <w:b/>
                <w:lang w:val="ro-RO"/>
              </w:rPr>
              <w:t>Comunităţile de energie din surse regenerabile</w:t>
            </w:r>
          </w:p>
          <w:p w14:paraId="2EB505D6" w14:textId="18581E70"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clienţii finali, în special clienţii casnici, au dreptul să participe la o comunitate de energie din surse regenerabile, menţinându-și în același timp drepturile și obligaţiile de clienţi finali și fără a fi supuși unor condiţii sau proceduri nejustificate sau discriminatorii care ar putea să îi împiedice să participe la o comu­ nitate de energie din surse regenerabile, cu condiţia ca, în ceea ce privește întreprinderile private, participarea lor să nu constituie principala lor activitate comercială sau profesională.</w:t>
            </w:r>
          </w:p>
          <w:p w14:paraId="71AD9FF5"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CDE6334"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comunităţile de energie din surse regenerabile au dreptul:</w:t>
            </w:r>
          </w:p>
          <w:p w14:paraId="6A909CA0" w14:textId="77777777" w:rsidR="00AF2440" w:rsidRPr="00EF37BA" w:rsidRDefault="00AF2440" w:rsidP="001E344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să consume, să stocheze și să vândă energie din surse regenerabile, inclusiv prin contracte de achiziţie de energie electrică din surse regenerabile;</w:t>
            </w:r>
          </w:p>
          <w:p w14:paraId="48D5A50E" w14:textId="77777777" w:rsidR="00AF2440" w:rsidRPr="00EF37BA" w:rsidRDefault="00AF2440" w:rsidP="001E344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folosească în comun, în interiorul comunităţii de energie din surse regenerabile, energia din surse regenerabile produsă de unităţile de producţie deţinute de comunitatea respectivă de energie din surse regenerabile, sub rezerva celorlalte cerinţe stabilite în prezentul articol și cu menţinerea drepturilor și obligaţiilor membrilor comunităţii de energie din surse regenerabile în calitate de clienţi;</w:t>
            </w:r>
          </w:p>
          <w:p w14:paraId="4729D863" w14:textId="77777777" w:rsidR="00AF2440" w:rsidRPr="00EF37BA" w:rsidRDefault="00AF2440" w:rsidP="001E344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aibă acces la toate pieţele adecvate de energie, atât direct, cât și prin intermediari, în mod nediscriminatoriu.</w:t>
            </w:r>
          </w:p>
          <w:p w14:paraId="2B5F20B0"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B75C7CA"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efectuează o evaluare a obstacolelor existente și a potenţialului de dezvoltare a comunităţilor de energie din surse regenerabile pe teritoriile lor.</w:t>
            </w:r>
          </w:p>
          <w:p w14:paraId="707E9800"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un cadru favorabil pentru promovarea și facilitarea dezvoltării de comunităţi de energie din surse regenerabile. Acest cadru asigură, printre altele, că:</w:t>
            </w:r>
          </w:p>
          <w:p w14:paraId="439A2F83"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barierele de reglementare și administrative nejustificate în calea comunităţilor de energie din surse regenerabile sunt eliminate;</w:t>
            </w:r>
          </w:p>
          <w:p w14:paraId="0D1D83A5"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comunităţile de energie din surse regenerabile care furnizează </w:t>
            </w:r>
            <w:r w:rsidRPr="00EF37BA">
              <w:rPr>
                <w:rFonts w:ascii="Times New Roman" w:hAnsi="Times New Roman" w:cs="Times New Roman"/>
                <w:color w:val="333333"/>
                <w:sz w:val="22"/>
                <w:szCs w:val="22"/>
                <w:lang w:val="ro-RO"/>
              </w:rPr>
              <w:lastRenderedPageBreak/>
              <w:t>energie sau servicii de agregare ori alte servicii energetice comerciale intră sub incidenţa dispoziţiilor relevante pentru astfel de activităţi;</w:t>
            </w:r>
          </w:p>
          <w:p w14:paraId="404FF642"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operatorul de distribuţie relevant cooperează cu comunităţile de energie din surse regenerabile pentru a facilita transferurile de energie în cadrul acestor comunităţi;</w:t>
            </w:r>
          </w:p>
          <w:p w14:paraId="56A706FC"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fac obiectul unor proceduri echitabile, proporţionale și transparente, inclusiv proceduri privind înregistrarea și acordarea licenţelor, și al unor taxe de reţea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autorităţile naţionale competente;</w:t>
            </w:r>
          </w:p>
          <w:p w14:paraId="60C3D68C"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beneficiază de un tratament nediscriminatoriu în ceea ce privește activităţile, drepturile și obligaţiile lor în calitate de clienţi finali, de producători, de furnizori, de operatori de distribuţie sau în calitate de alt tip de participanţi pe piaţă;</w:t>
            </w:r>
          </w:p>
          <w:p w14:paraId="540AB35E"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participarea la comunităţi de energie din surse regenerabile este accesibilă pentru toţi consumatorii, inclusiv pentru cei din gospodării vulnerabile sau cu venituri mici;</w:t>
            </w:r>
          </w:p>
          <w:p w14:paraId="398FF650"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sunt disponibile instrumente pentru facilitarea accesului la finanţare și la informaţii;</w:t>
            </w:r>
          </w:p>
          <w:p w14:paraId="62E93ABE"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autorităţilor publice li se acordă sprijin pentru reglementare și pentru consolidarea capacităţilor la înfiinţarea și favorizarea comunităţilor de energie din surse regenerabile și în vederea ajutării autorităţilor să participe în mod direct;</w:t>
            </w:r>
          </w:p>
          <w:p w14:paraId="287F8981" w14:textId="77777777" w:rsidR="00AF2440" w:rsidRPr="00EF37BA" w:rsidRDefault="00AF2440" w:rsidP="001E344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5B52BED"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Elementele principale ale cadrului favorabil menţionat la alineatul (4) și ale punerii în aplicare a acestuia fac parte din actuali­ zările planurilor naţionale integrate privind energia și clima ale Părților Contractante și din rapoartele intermediare, în temeiul Regulamentului (UE) 2018/1999 astfel cum a fost adaptată și adoptată prin Decizia Consiliului Ministerial 2021/14/MC-EnC.</w:t>
            </w:r>
          </w:p>
          <w:p w14:paraId="72630F1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D45F590"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dispune ca comunităţile de energie din surse regenerabile să fie deschise participării transfrontaliere.</w:t>
            </w:r>
          </w:p>
          <w:p w14:paraId="5FEA6EDA"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FAB7D5C" w14:textId="77777777" w:rsidR="00AF2440" w:rsidRPr="00EF37BA" w:rsidRDefault="00AF2440" w:rsidP="001E344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Fără a aduce atingere articolului 18 din cadrul Tratatului </w:t>
            </w:r>
            <w:r w:rsidRPr="00EF37BA">
              <w:rPr>
                <w:rFonts w:ascii="Times New Roman" w:hAnsi="Times New Roman" w:cs="Times New Roman"/>
                <w:color w:val="333333"/>
                <w:sz w:val="22"/>
                <w:szCs w:val="22"/>
                <w:lang w:val="ro-RO"/>
              </w:rPr>
              <w:lastRenderedPageBreak/>
              <w:t>Comunității Energetice, Părțile Contractante ţin seama de particularităţile comunităţilor de energie din surse regenerabile atunci când concep scheme de sprijin, pentru a le permite acestora să concureze pentru sprijin pe picior de egalitate cu alţi parti­ cipanţi pe piaţă.</w:t>
            </w:r>
          </w:p>
        </w:tc>
        <w:tc>
          <w:tcPr>
            <w:tcW w:w="5172" w:type="dxa"/>
            <w:shd w:val="clear" w:color="auto" w:fill="auto"/>
          </w:tcPr>
          <w:p w14:paraId="7233C04E" w14:textId="5E8F95B8" w:rsidR="00AF2440" w:rsidRPr="00EF37BA" w:rsidRDefault="00AF2440" w:rsidP="001E344E">
            <w:pPr>
              <w:jc w:val="both"/>
              <w:rPr>
                <w:rFonts w:eastAsia="Calibri" w:cs="Times New Roman"/>
                <w:b/>
                <w:bCs/>
                <w:lang w:val="ro-RO"/>
              </w:rPr>
            </w:pPr>
            <w:r w:rsidRPr="00EF37BA">
              <w:rPr>
                <w:rFonts w:eastAsia="Calibri" w:cs="Times New Roman"/>
                <w:b/>
                <w:bCs/>
                <w:lang w:val="ro-RO"/>
              </w:rPr>
              <w:lastRenderedPageBreak/>
              <w:t>Articolul 14. Atribuţiile Agenţiei Naţionale pentru Reglementare în Energetică</w:t>
            </w:r>
          </w:p>
          <w:p w14:paraId="63844547" w14:textId="6F503046" w:rsidR="00AF2440" w:rsidRPr="00EF37BA" w:rsidRDefault="00AF2440" w:rsidP="001E344E">
            <w:pPr>
              <w:jc w:val="both"/>
              <w:rPr>
                <w:rFonts w:eastAsia="Calibri" w:cs="Times New Roman"/>
                <w:lang w:val="ro-RO"/>
              </w:rPr>
            </w:pPr>
            <w:r w:rsidRPr="00EF37BA">
              <w:rPr>
                <w:rFonts w:eastAsia="Calibri" w:cs="Times New Roman"/>
                <w:lang w:val="ro-RO"/>
              </w:rPr>
              <w:t>alin. (1)</w:t>
            </w:r>
          </w:p>
          <w:p w14:paraId="35DEA8C9" w14:textId="22F8A1EB"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vertAlign w:val="superscript"/>
                <w:lang w:val="ro-RO"/>
              </w:rPr>
              <w:t>2</w:t>
            </w:r>
            <w:r w:rsidRPr="00EF37BA">
              <w:rPr>
                <w:rFonts w:eastAsia="Calibri" w:cs="Times New Roman"/>
                <w:lang w:val="ro-RO"/>
              </w:rPr>
              <w:t>) elaborează și aprobă Regulamentul cu privire la organizarea și funcționarea comunităților de energie din surse regenerabile, luând în considerare principiile stabilite la art. 39</w:t>
            </w:r>
            <w:r w:rsidRPr="00EF37BA">
              <w:rPr>
                <w:rFonts w:eastAsia="Calibri" w:cs="Times New Roman"/>
                <w:vertAlign w:val="superscript"/>
                <w:lang w:val="ro-RO"/>
              </w:rPr>
              <w:t>5</w:t>
            </w:r>
          </w:p>
          <w:p w14:paraId="3B1161AC" w14:textId="77777777" w:rsidR="00AF2440" w:rsidRPr="00EF37BA" w:rsidRDefault="00AF2440" w:rsidP="001E344E">
            <w:pPr>
              <w:jc w:val="both"/>
              <w:rPr>
                <w:rFonts w:eastAsia="Calibri" w:cs="Times New Roman"/>
                <w:b/>
                <w:bCs/>
                <w:lang w:val="ro-RO"/>
              </w:rPr>
            </w:pPr>
          </w:p>
          <w:p w14:paraId="52548E02" w14:textId="24DCDFF3" w:rsidR="00AF2440" w:rsidRPr="00ED6DA6" w:rsidRDefault="00AF2440" w:rsidP="001E344E">
            <w:pPr>
              <w:jc w:val="both"/>
              <w:rPr>
                <w:rFonts w:eastAsia="Calibri" w:cs="Times New Roman"/>
                <w:b/>
                <w:bCs/>
                <w:lang w:val="ro-RO"/>
              </w:rPr>
            </w:pPr>
            <w:r w:rsidRPr="00EF37BA">
              <w:rPr>
                <w:rFonts w:eastAsia="Calibri" w:cs="Times New Roman"/>
                <w:b/>
                <w:bCs/>
                <w:lang w:val="ro-RO"/>
              </w:rPr>
              <w:t>Articolul 39</w:t>
            </w:r>
            <w:r w:rsidRPr="00EF37BA">
              <w:rPr>
                <w:rFonts w:eastAsia="Calibri" w:cs="Times New Roman"/>
                <w:b/>
                <w:bCs/>
                <w:vertAlign w:val="superscript"/>
                <w:lang w:val="ro-RO"/>
              </w:rPr>
              <w:t>5</w:t>
            </w:r>
            <w:r w:rsidRPr="00EF37BA">
              <w:rPr>
                <w:rFonts w:eastAsia="Calibri" w:cs="Times New Roman"/>
                <w:lang w:val="ro-RO"/>
              </w:rPr>
              <w:t xml:space="preserve">. </w:t>
            </w:r>
            <w:r w:rsidRPr="00ED6DA6">
              <w:rPr>
                <w:rFonts w:eastAsia="Calibri" w:cs="Times New Roman"/>
                <w:b/>
                <w:bCs/>
                <w:lang w:val="ro-RO"/>
              </w:rPr>
              <w:t>Comunitățile de energie din surse regenerabile. Principii aferente calității de membru sau acționar</w:t>
            </w:r>
          </w:p>
          <w:p w14:paraId="10D8D3B9" w14:textId="61FF4D88"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Agenția Națională pentru Reglementare în Energetică, în coordonare cu organul central de specialitate al administrației publice în domeniul energeticii, în conformitate cu atribuția stabilită la art. 14, alin. (1), lit. c</w:t>
            </w:r>
            <w:r w:rsidRPr="00EF37BA">
              <w:rPr>
                <w:rFonts w:eastAsia="Calibri" w:cs="Times New Roman"/>
                <w:vertAlign w:val="superscript"/>
                <w:lang w:val="ro-RO"/>
              </w:rPr>
              <w:t>2</w:t>
            </w:r>
            <w:r w:rsidRPr="00EF37BA">
              <w:rPr>
                <w:rFonts w:eastAsia="Calibri" w:cs="Times New Roman"/>
                <w:lang w:val="ro-RO"/>
              </w:rPr>
              <w:t>), elaborează și aprobă Regulamentul cu privire la organizarea și funcționarea comunităților de energie din surse regenerabile, cu luarea în considerare a următoarelor principii:</w:t>
            </w:r>
          </w:p>
          <w:p w14:paraId="693F1062"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principii aferente calității de membru sau acționar:</w:t>
            </w:r>
          </w:p>
          <w:p w14:paraId="336477F0"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comunitate de energie din surse regenerabile este formată din doi sau mai mulți membri sau acționari, organizați în conformitate cu un statut;</w:t>
            </w:r>
          </w:p>
          <w:p w14:paraId="305A0117"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membri sau acționari ai unei comunități de energie din surse regenerabile pot fi persoane fizice, întreprinderile mici și mijlocii, satele și orașele, reprezentate de organele sale executive, consumatorii finali, fără a exclude consumatorii vulnerabili de energie, în sensul Legii nr. 241/2022 privind fondul de reducere a vulnerabilității energetice;</w:t>
            </w:r>
          </w:p>
          <w:p w14:paraId="07E88D1A"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 xml:space="preserve">participarea într-o comunitate de energie din surse regenerabile este voluntară și deschisă. Orice </w:t>
            </w:r>
            <w:r w:rsidRPr="00EF37BA">
              <w:rPr>
                <w:rFonts w:eastAsia="Calibri" w:cs="Times New Roman"/>
                <w:lang w:val="ro-RO"/>
              </w:rPr>
              <w:lastRenderedPageBreak/>
              <w:t>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a energiei din surse regenerabile;</w:t>
            </w:r>
          </w:p>
          <w:p w14:paraId="7F79C554" w14:textId="77777777"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Membrii unei comunități de energie din surse regenerabile își mențin drepturile și obligațiile în calitate de consumatori finali, inclusiv dreptul la schimbarea furnizorului;</w:t>
            </w:r>
          </w:p>
          <w:p w14:paraId="7D943221" w14:textId="77777777" w:rsidR="00AF2440" w:rsidRPr="00EF37BA" w:rsidRDefault="00AF2440" w:rsidP="001E344E">
            <w:pPr>
              <w:jc w:val="both"/>
              <w:rPr>
                <w:rFonts w:eastAsia="Calibri" w:cs="Times New Roman"/>
                <w:lang w:val="ro-RO"/>
              </w:rPr>
            </w:pPr>
            <w:r w:rsidRPr="00EF37BA">
              <w:rPr>
                <w:rFonts w:eastAsia="Calibri" w:cs="Times New Roman"/>
                <w:lang w:val="ro-RO"/>
              </w:rPr>
              <w:t>2)</w:t>
            </w:r>
            <w:r w:rsidRPr="00EF37BA">
              <w:rPr>
                <w:rFonts w:eastAsia="Calibri" w:cs="Times New Roman"/>
                <w:lang w:val="ro-RO"/>
              </w:rPr>
              <w:tab/>
              <w:t>principii privind guvernarea comunităților de energie din surse regenerabile:</w:t>
            </w:r>
          </w:p>
          <w:p w14:paraId="39541DB1"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scopul comunității de energie din surse regenerabile este producerea și utilizarea energiei 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surse regenerabile, prevede că, în vederea atingerii scopului consimțit, comunitatea dezvoltă proiecte și investește în proiecte de valorificare a energiei din surse regenerabile și eficiență energetică;</w:t>
            </w:r>
          </w:p>
          <w:p w14:paraId="6B03D2F5"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0CC10209"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 xml:space="preserve">acte normative relevante și statutul comunități de energie din surse regenerabile stabilesc aspecte referitoare la modul în care este exercitat controlul efectiv și gestionarea unei comunității; </w:t>
            </w:r>
          </w:p>
          <w:p w14:paraId="6377BEA7" w14:textId="77777777"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Agenția Națională pentru Reglementare în Energetică înființează și ține un registru al comunităților de energie din surse regenerabile;</w:t>
            </w:r>
          </w:p>
          <w:p w14:paraId="03D9ED08" w14:textId="77777777" w:rsidR="00AF2440" w:rsidRPr="00EF37BA" w:rsidRDefault="00AF2440" w:rsidP="001E344E">
            <w:pPr>
              <w:jc w:val="both"/>
              <w:rPr>
                <w:rFonts w:eastAsia="Calibri" w:cs="Times New Roman"/>
                <w:lang w:val="ro-RO"/>
              </w:rPr>
            </w:pPr>
            <w:r w:rsidRPr="00EF37BA">
              <w:rPr>
                <w:rFonts w:eastAsia="Calibri" w:cs="Times New Roman"/>
                <w:lang w:val="ro-RO"/>
              </w:rPr>
              <w:lastRenderedPageBreak/>
              <w:t>3)</w:t>
            </w:r>
            <w:r w:rsidRPr="00EF37BA">
              <w:rPr>
                <w:rFonts w:eastAsia="Calibri" w:cs="Times New Roman"/>
                <w:lang w:val="ro-RO"/>
              </w:rPr>
              <w:tab/>
              <w:t>drepturile și obligațiile comunităților de energie din surse regenerabilă:</w:t>
            </w:r>
          </w:p>
          <w:p w14:paraId="5A66EFA5"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comunitățile de energie regenerabilă au următoarele drepturi:</w:t>
            </w:r>
          </w:p>
          <w:p w14:paraId="3A047F6F" w14:textId="1BE395D5" w:rsidR="00AF2440" w:rsidRPr="00EF37BA" w:rsidRDefault="00AF2440" w:rsidP="00EB08C3">
            <w:pPr>
              <w:pStyle w:val="ListParagraph"/>
              <w:numPr>
                <w:ilvl w:val="0"/>
                <w:numId w:val="121"/>
              </w:numPr>
              <w:rPr>
                <w:rFonts w:eastAsia="Calibri"/>
                <w:sz w:val="22"/>
                <w:szCs w:val="22"/>
                <w:lang w:val="ro-RO"/>
              </w:rPr>
            </w:pPr>
            <w:r w:rsidRPr="00EF37BA">
              <w:rPr>
                <w:rFonts w:eastAsia="Calibri"/>
                <w:sz w:val="22"/>
                <w:szCs w:val="22"/>
                <w:lang w:val="ro-RO"/>
              </w:rPr>
              <w:t>să producă, consume, stocheze și să comercializeze energia regenerabilă, inclusiv prin contracte pentru achiziționarea energiei electrice produse din surse regenerabile de la producător;</w:t>
            </w:r>
          </w:p>
          <w:p w14:paraId="59998DC7" w14:textId="3C80BE15" w:rsidR="00AF2440" w:rsidRPr="00EF37BA" w:rsidRDefault="00AF2440" w:rsidP="00EB08C3">
            <w:pPr>
              <w:pStyle w:val="ListParagraph"/>
              <w:numPr>
                <w:ilvl w:val="0"/>
                <w:numId w:val="121"/>
              </w:numPr>
              <w:rPr>
                <w:rFonts w:eastAsia="Calibri"/>
                <w:sz w:val="22"/>
                <w:szCs w:val="22"/>
                <w:lang w:val="ro-RO"/>
              </w:rPr>
            </w:pPr>
            <w:r w:rsidRPr="00EF37BA">
              <w:rPr>
                <w:rFonts w:eastAsia="Calibri"/>
                <w:sz w:val="22"/>
                <w:szCs w:val="22"/>
                <w:lang w:val="ro-RO"/>
              </w:rPr>
              <w:t>să stabilească reguli de consum în comun a energiei regenerabile produsă de unitățile de generare a energiei deținute de comunitate între membrii și acționarii acesteia, în baza unui acord;</w:t>
            </w:r>
          </w:p>
          <w:p w14:paraId="72E0FDEE" w14:textId="31D9E203" w:rsidR="00AF2440" w:rsidRPr="00EF37BA" w:rsidRDefault="00AF2440" w:rsidP="00EB08C3">
            <w:pPr>
              <w:pStyle w:val="ListParagraph"/>
              <w:numPr>
                <w:ilvl w:val="0"/>
                <w:numId w:val="121"/>
              </w:numPr>
              <w:rPr>
                <w:rFonts w:eastAsia="Calibri"/>
                <w:sz w:val="22"/>
                <w:szCs w:val="22"/>
                <w:lang w:val="ro-RO"/>
              </w:rPr>
            </w:pPr>
            <w:r w:rsidRPr="00EF37BA">
              <w:rPr>
                <w:rFonts w:eastAsia="Calibri"/>
                <w:sz w:val="22"/>
                <w:szCs w:val="22"/>
                <w:lang w:val="ro-RO"/>
              </w:rPr>
              <w:t>să acceseze toate piețele energetice relevante, direct, cât și prin intermediul intermediarilor/agregatorilor, într-un mod nediscriminatoriu, în conformitate cu Legea nr. 107/2016 cu privire la energia electrică;</w:t>
            </w:r>
          </w:p>
          <w:p w14:paraId="3C7A9038"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comunitățile de energie din surse regenerabile au dreptul să beneficieze de schema de sprijin stabilită în conformitate cu art. 34;</w:t>
            </w:r>
          </w:p>
          <w:p w14:paraId="44FB7874" w14:textId="46C8C9F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p>
          <w:p w14:paraId="7E48D83F" w14:textId="110CF6F4"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și rețelelor energetice pe care le utilizează;</w:t>
            </w:r>
          </w:p>
          <w:p w14:paraId="4B9CEE7C" w14:textId="77777777" w:rsidR="00AF2440" w:rsidRPr="00EF37BA" w:rsidRDefault="00AF2440" w:rsidP="001E344E">
            <w:pPr>
              <w:jc w:val="both"/>
              <w:rPr>
                <w:rFonts w:eastAsia="Calibri" w:cs="Times New Roman"/>
                <w:lang w:val="ro-RO"/>
              </w:rPr>
            </w:pPr>
            <w:r w:rsidRPr="00EF37BA">
              <w:rPr>
                <w:rFonts w:eastAsia="Calibri" w:cs="Times New Roman"/>
                <w:lang w:val="ro-RO"/>
              </w:rPr>
              <w:t>e)</w:t>
            </w:r>
            <w:r w:rsidRPr="00EF37BA">
              <w:rPr>
                <w:rFonts w:eastAsia="Calibri" w:cs="Times New Roman"/>
                <w:lang w:val="ro-RO"/>
              </w:rPr>
              <w:tab/>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5E75DFCA" w14:textId="77777777" w:rsidR="00AF2440" w:rsidRPr="00EF37BA" w:rsidRDefault="00AF2440" w:rsidP="001E344E">
            <w:pPr>
              <w:jc w:val="both"/>
              <w:rPr>
                <w:rFonts w:eastAsia="Calibri" w:cs="Times New Roman"/>
                <w:lang w:val="ro-RO"/>
              </w:rPr>
            </w:pPr>
            <w:r w:rsidRPr="00EF37BA">
              <w:rPr>
                <w:rFonts w:eastAsia="Calibri" w:cs="Times New Roman"/>
                <w:lang w:val="ro-RO"/>
              </w:rPr>
              <w:lastRenderedPageBreak/>
              <w:t>(2)</w:t>
            </w:r>
            <w:r w:rsidRPr="00EF37BA">
              <w:rPr>
                <w:rFonts w:eastAsia="Calibri" w:cs="Times New Roman"/>
                <w:lang w:val="ro-RO"/>
              </w:rPr>
              <w:tab/>
              <w:t>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lectrice, responsabilitatea cu privire la echilibrare, facturarea și alte aspecte relevante pentru dezvoltarea, buna-funcționare și integrarea comunităților de energie din surse regenerabile în piețele energetice.</w:t>
            </w:r>
          </w:p>
          <w:p w14:paraId="6B1732EE" w14:textId="0638F175" w:rsidR="00AF2440" w:rsidRPr="00EF37BA" w:rsidRDefault="00AF2440" w:rsidP="001E344E">
            <w:pPr>
              <w:jc w:val="both"/>
              <w:rPr>
                <w:rFonts w:eastAsia="Calibri" w:cs="Times New Roman"/>
                <w:lang w:val="ro-RO"/>
              </w:rPr>
            </w:pPr>
            <w:r w:rsidRPr="00EF37BA">
              <w:rPr>
                <w:rFonts w:eastAsia="Calibri" w:cs="Times New Roman"/>
                <w:lang w:val="ro-RO"/>
              </w:rPr>
              <w:t>(3)</w:t>
            </w:r>
            <w:r w:rsidRPr="00EF37BA">
              <w:rPr>
                <w:rFonts w:eastAsia="Calibri" w:cs="Times New Roman"/>
                <w:lang w:val="ro-RO"/>
              </w:rPr>
              <w:tab/>
              <w:t>Guvernul, cu suportul organului central de specialitate al administrației publice în domeniul energeticii, dezvoltă și pune la dispoziția consumatorilor finali instrumente financiare și programe care ar facilita accesul la finanțare și informații pentru dezvoltarea comunităților de energie din surse regenerabile.</w:t>
            </w:r>
          </w:p>
          <w:p w14:paraId="1112B64C" w14:textId="46807122"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p>
          <w:p w14:paraId="0A34E88E" w14:textId="77777777" w:rsidR="00AF2440" w:rsidRPr="00EF37BA" w:rsidRDefault="00AF2440" w:rsidP="001E344E">
            <w:pPr>
              <w:jc w:val="both"/>
              <w:rPr>
                <w:rFonts w:eastAsia="Calibri" w:cs="Times New Roman"/>
                <w:lang w:val="ro-RO"/>
              </w:rPr>
            </w:pPr>
          </w:p>
          <w:p w14:paraId="3266B19C" w14:textId="77777777" w:rsidR="00AF2440" w:rsidRPr="00EF37BA" w:rsidRDefault="00AF2440" w:rsidP="001E344E">
            <w:pPr>
              <w:jc w:val="both"/>
              <w:rPr>
                <w:rFonts w:eastAsia="Calibri" w:cs="Times New Roman"/>
                <w:b/>
                <w:bCs/>
                <w:lang w:val="ro-RO"/>
              </w:rPr>
            </w:pPr>
            <w:r w:rsidRPr="00EF37BA">
              <w:rPr>
                <w:rFonts w:eastAsia="Calibri" w:cs="Times New Roman"/>
                <w:b/>
                <w:bCs/>
                <w:lang w:val="ro-RO"/>
              </w:rPr>
              <w:t>Art. II. – Dispoziții finale și tranzitorii</w:t>
            </w:r>
          </w:p>
          <w:p w14:paraId="594B5BF3" w14:textId="4B078E3F"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Guvernul, cu suportul organului central de specialitate al administrației publice în domeniul energeticii, în termen de 18 luni de la intrarea în vigoare  prezentei legi, efectuează o evaluare amplă a barierelor existente și a potențialului de dezvoltare a comunităților de energie din surse regenerabile la nivel național. Evaluarea va include:</w:t>
            </w:r>
          </w:p>
          <w:p w14:paraId="3B135BBC"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descrierea stării lucrurilor la zi și potențialul de dezvoltare a comunităților de energie din surse regenerabile;</w:t>
            </w:r>
          </w:p>
          <w:p w14:paraId="70B308B2" w14:textId="77777777" w:rsidR="00AF2440" w:rsidRPr="00EF37BA" w:rsidRDefault="00AF2440" w:rsidP="001E344E">
            <w:pPr>
              <w:jc w:val="both"/>
              <w:rPr>
                <w:rFonts w:eastAsia="Calibri" w:cs="Times New Roman"/>
                <w:lang w:val="ro-RO"/>
              </w:rPr>
            </w:pPr>
            <w:r w:rsidRPr="00EF37BA">
              <w:rPr>
                <w:rFonts w:eastAsia="Calibri" w:cs="Times New Roman"/>
                <w:lang w:val="ro-RO"/>
              </w:rPr>
              <w:lastRenderedPageBreak/>
              <w:t>b)</w:t>
            </w:r>
            <w:r w:rsidRPr="00EF37BA">
              <w:rPr>
                <w:rFonts w:eastAsia="Calibri" w:cs="Times New Roman"/>
                <w:lang w:val="ro-RO"/>
              </w:rPr>
              <w:tab/>
              <w:t>existența unor bariere și limitări nejustificate în calea dezvoltării comunităților pentru energie regenerabilă;</w:t>
            </w:r>
          </w:p>
          <w:p w14:paraId="090287C7" w14:textId="1F6186DB" w:rsidR="00AF2440" w:rsidRPr="00EF37BA" w:rsidRDefault="00AF2440" w:rsidP="001E344E">
            <w:pPr>
              <w:jc w:val="both"/>
              <w:rPr>
                <w:rFonts w:eastAsia="Calibri" w:cs="Times New Roman"/>
                <w:b/>
                <w:bCs/>
                <w:lang w:val="ro-RO"/>
              </w:rPr>
            </w:pPr>
            <w:r w:rsidRPr="00EF37BA">
              <w:rPr>
                <w:rFonts w:eastAsia="Calibri" w:cs="Times New Roman"/>
                <w:lang w:val="ro-RO"/>
              </w:rPr>
              <w:t>c)</w:t>
            </w:r>
            <w:r w:rsidRPr="00EF37BA">
              <w:rPr>
                <w:rFonts w:eastAsia="Calibri" w:cs="Times New Roman"/>
                <w:lang w:val="ro-RO"/>
              </w:rPr>
              <w:tab/>
              <w:t>propuneri și amendamente în scopul îmbunătățirilor.</w:t>
            </w:r>
          </w:p>
        </w:tc>
        <w:tc>
          <w:tcPr>
            <w:tcW w:w="1404" w:type="dxa"/>
            <w:shd w:val="clear" w:color="auto" w:fill="auto"/>
          </w:tcPr>
          <w:p w14:paraId="7C6D05D4" w14:textId="43F4700F" w:rsidR="00AF2440" w:rsidRPr="00EF37BA" w:rsidRDefault="00AF2440" w:rsidP="001E344E">
            <w:pPr>
              <w:rPr>
                <w:rFonts w:cs="Times New Roman"/>
                <w:lang w:val="ro-RO"/>
              </w:rPr>
            </w:pPr>
            <w:r w:rsidRPr="00EF37BA">
              <w:rPr>
                <w:rFonts w:cs="Times New Roman"/>
                <w:lang w:val="ro-RO"/>
              </w:rPr>
              <w:lastRenderedPageBreak/>
              <w:t>Compatibil</w:t>
            </w:r>
          </w:p>
        </w:tc>
        <w:tc>
          <w:tcPr>
            <w:tcW w:w="0" w:type="auto"/>
            <w:shd w:val="clear" w:color="auto" w:fill="auto"/>
          </w:tcPr>
          <w:p w14:paraId="0670F03C" w14:textId="535AA137" w:rsidR="00AF2440" w:rsidRPr="00EF37BA" w:rsidRDefault="003034EE" w:rsidP="001E344E">
            <w:pPr>
              <w:rPr>
                <w:rFonts w:cs="Times New Roman"/>
                <w:lang w:val="ro-RO"/>
              </w:rPr>
            </w:pPr>
            <w:r w:rsidRPr="00EF37BA">
              <w:rPr>
                <w:rFonts w:cs="Times New Roman"/>
                <w:lang w:val="ro-RO"/>
              </w:rPr>
              <w:t>A fost transpus prin modificarile anterioara a Legii 10/2016.</w:t>
            </w:r>
          </w:p>
        </w:tc>
      </w:tr>
      <w:tr w:rsidR="00AF2440" w:rsidRPr="00EF37BA" w14:paraId="4BFF0989" w14:textId="77777777" w:rsidTr="001C4C64">
        <w:trPr>
          <w:gridAfter w:val="1"/>
          <w:wAfter w:w="25" w:type="dxa"/>
        </w:trPr>
        <w:tc>
          <w:tcPr>
            <w:tcW w:w="0" w:type="auto"/>
            <w:shd w:val="clear" w:color="auto" w:fill="auto"/>
          </w:tcPr>
          <w:p w14:paraId="0D1A0240" w14:textId="13FDF1E8" w:rsidR="00AF2440" w:rsidRPr="006C6372"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a promova utilizarea energiei din surse regenerabile în sectorul încălzirii și răcirii, fiecare Parte Contractantă depune eforturi pentru a crește ponderea energiei din surse regenerabile în sectorul menţionat cu o valoare orientativă de 1,3 puncte procentuale ca medie anuală calculată pentru perioadele 2021-2025 și 2026-2030, pornind de la ponderea energiei din surse regenerabile în sectorul încălzirii și răcirii în 2020, exprimată ca pondere naţională din consumul de energie finală și calculată în conformitate cu metodologia stabilită la articolul 7, fără a aduce atingere alineatului (2) din prezentul 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0183E20" w14:textId="77777777"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atunci când își calculează ponderea energiei din surse regenerabile în sectorul încălzirii și răcirii și creșterea medie anuală, în conformitate cu alineatul menţionat, fiecare Parte Contractantă:</w:t>
            </w:r>
          </w:p>
          <w:p w14:paraId="2D14216D" w14:textId="77777777" w:rsidR="00AF2440" w:rsidRPr="00EF37BA" w:rsidRDefault="00AF2440" w:rsidP="001E344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AF2440" w:rsidRPr="00EF37BA" w:rsidRDefault="00AF2440" w:rsidP="001E344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AF2440" w:rsidRPr="00EF37BA" w:rsidRDefault="00AF2440" w:rsidP="001E344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AF2440" w:rsidRPr="00EF37BA" w:rsidRDefault="00AF2440" w:rsidP="001E344E">
            <w:pPr>
              <w:jc w:val="both"/>
              <w:rPr>
                <w:rFonts w:cs="Times New Roman"/>
                <w:color w:val="333333"/>
                <w:lang w:val="ro-RO"/>
              </w:rPr>
            </w:pPr>
          </w:p>
          <w:p w14:paraId="657AD046" w14:textId="77777777" w:rsidR="00AF2440" w:rsidRPr="00EF37BA" w:rsidRDefault="00AF2440" w:rsidP="001E344E">
            <w:pPr>
              <w:jc w:val="both"/>
              <w:rPr>
                <w:rFonts w:cs="Times New Roman"/>
                <w:color w:val="333333"/>
                <w:lang w:val="ro-RO"/>
              </w:rPr>
            </w:pPr>
            <w:r w:rsidRPr="00EF37BA">
              <w:rPr>
                <w:rFonts w:cs="Times New Roman"/>
                <w:color w:val="333333"/>
                <w:lang w:val="ro-RO"/>
              </w:rPr>
              <w:t>Atunci când decid ce măsuri să adopte în vederea utilizării energiei din surse regenerabile în sectorul încălzirii și răcirii, Părțile Contractante pot ţine cont de raportul cost-eficacitate, care să reflecte barierele structurale create de ponderea ridicată a gazelor naturale sau a răcirii ori a unei structuri caracterizate de așezări umane dispersate cu o densitate redusă a populaţiei.</w:t>
            </w:r>
          </w:p>
          <w:p w14:paraId="3394FA9A"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În cazul în care aceste măsuri ar conduce la un nivel mai scăzut de creștere medie anuală decât cel menţionat la alineatul (1) de la prezentul articol, Părțile Contractante fac public acest lucru, de exemplu prin inter­ mediul rapoartelor lor naţionale intermediare integrate privind energia și clima, în temeiul articolului 20 din Regulamentul (UE) 2018/1999 astfel cum a fost adaptată și adoptată prin Decizia Consiliului Ministerial 2021/14/MC-EnC, și oferă Secretariatului o justificare, inclusiv a măsurilor alese, după cum se menţionează la al doilea paragraf din prezentul alineat.</w:t>
            </w:r>
          </w:p>
          <w:p w14:paraId="755EB25F"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CEDCAD7" w14:textId="77777777"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și publica, pe baza unor criterii obiective și nediscriminatorii, o listă a măsurilor și pot desemna și face publice denumirile entităţile de implementare, ca de exemplu furnizori de combustibil, organisme publice sau profesionale, care urmează să contribuie la creșterea medie anuală menţionată la alineatul (1).</w:t>
            </w:r>
          </w:p>
          <w:p w14:paraId="134893A4"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254A609" w14:textId="77777777"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pune în aplicare creșterea medie anuală menţionată la alineatul (1), printre altele, printr-una sau mai multe din opţiunile următoare:</w:t>
            </w:r>
          </w:p>
          <w:p w14:paraId="64728E98" w14:textId="77777777" w:rsidR="00AF2440" w:rsidRPr="00EF37BA" w:rsidRDefault="00AF2440" w:rsidP="001E344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încorporarea fizică a energiei din surse regenerabile sau a căldurii și răcorii reziduale în energia și în combustibilii energetici furnizaţi pentru încălzire și răcire;</w:t>
            </w:r>
          </w:p>
          <w:p w14:paraId="19D54991" w14:textId="77777777" w:rsidR="00AF2440" w:rsidRPr="00EF37BA" w:rsidRDefault="00AF2440" w:rsidP="001E344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directe, precum instalarea de sisteme de încălzire și răcire din surse regenerabile de înaltă eficienţă în clădiri sau utilizarea energiei din surse regenerabile ori a căldurii și răcorii reziduale pentru procesele industriale de încălzire și de răcire;</w:t>
            </w:r>
          </w:p>
          <w:p w14:paraId="26740C2E" w14:textId="77777777" w:rsidR="00AF2440" w:rsidRPr="00EF37BA" w:rsidRDefault="00AF2440" w:rsidP="001E344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indirecte acoperite de certificate comercializabile care dovedesc respectarea obligaţiei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AF2440" w:rsidRPr="00EF37BA" w:rsidRDefault="00AF2440" w:rsidP="001E344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alte măsuri de politică, cu un efect echivalent, pentru a realiza creșterea medie anuală menţionată la alineatul (1), incluzând măsuri fiscale sau alte stimulente financiare.</w:t>
            </w:r>
          </w:p>
          <w:p w14:paraId="2E5968FA"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71D1716"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adoptă și pun în aplicare măsurile menţionate la primul paragraf, Părțile Contractante urmăresc să asigure accesibilitatea măsurilor pentru toţi consumatorii, în special pentru cei din gospodării vulnerabile sau cu venituri mici, care altfel nu ar dispune de suficient </w:t>
            </w:r>
            <w:r w:rsidRPr="00EF37BA">
              <w:rPr>
                <w:rFonts w:ascii="Times New Roman" w:hAnsi="Times New Roman" w:cs="Times New Roman"/>
                <w:color w:val="333333"/>
                <w:sz w:val="22"/>
                <w:szCs w:val="22"/>
                <w:lang w:val="ro-RO"/>
              </w:rPr>
              <w:lastRenderedPageBreak/>
              <w:t>capital iniţial pentru a beneficia de ele.</w:t>
            </w:r>
          </w:p>
          <w:p w14:paraId="720B7FC8"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E31FEDD" w14:textId="77777777"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utiliza structurile instituite în temeiul schemelor de obligaţii în materie de economii de energie prevăzute la articolul 7 din Directiva 2012/27/UE astfel cum a fost adaptată și adoptată prin Decizia Consiliului Ministerial 2015/08/MC-EnC pentru a pune în aplicare și a monitoriza măsurile menţionate la alineatul (3) de la prezentul articol.</w:t>
            </w:r>
          </w:p>
          <w:p w14:paraId="1F0B2AA5"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A6FC4ED" w14:textId="77777777" w:rsidR="00AF2440" w:rsidRPr="00EF37BA" w:rsidRDefault="00AF2440" w:rsidP="001E344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sunt desemnate entităţi în temeiul alineatului (3), Părțile Contractante se asigură de caracterul măsurabil și verificabil al contri­ buţiei acelor entităţi desemnate și de faptul că entităţile desemnate prezintă un raport anual privind:</w:t>
            </w:r>
          </w:p>
          <w:p w14:paraId="7CE2686C" w14:textId="77777777" w:rsidR="00AF2440" w:rsidRPr="00EF37BA" w:rsidRDefault="00AF2440" w:rsidP="001E344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AF2440" w:rsidRPr="00EF37BA" w:rsidRDefault="00AF2440" w:rsidP="001E344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AF2440" w:rsidRPr="00EF37BA" w:rsidRDefault="00AF2440" w:rsidP="001E344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AF2440" w:rsidRPr="00EF37BA" w:rsidRDefault="00AF2440" w:rsidP="001E344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AF2440" w:rsidRPr="00EF37BA" w:rsidRDefault="00AF2440" w:rsidP="001E344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5172" w:type="dxa"/>
            <w:shd w:val="clear" w:color="auto" w:fill="auto"/>
          </w:tcPr>
          <w:p w14:paraId="696FC628" w14:textId="3D0EAA5B" w:rsidR="00AF2440" w:rsidRPr="00ED6DA6" w:rsidRDefault="00AF2440" w:rsidP="00500B33">
            <w:pPr>
              <w:pStyle w:val="ListParagraph"/>
              <w:ind w:left="-14" w:firstLine="0"/>
              <w:jc w:val="left"/>
              <w:rPr>
                <w:rFonts w:eastAsia="Calibri"/>
                <w:b/>
                <w:bCs/>
                <w:sz w:val="22"/>
                <w:szCs w:val="22"/>
                <w:lang w:val="ro-RO"/>
              </w:rPr>
            </w:pPr>
            <w:r w:rsidRPr="00EF37BA">
              <w:rPr>
                <w:rFonts w:eastAsia="Calibri"/>
                <w:b/>
                <w:bCs/>
                <w:sz w:val="22"/>
                <w:szCs w:val="22"/>
                <w:lang w:val="ro-RO"/>
              </w:rPr>
              <w:lastRenderedPageBreak/>
              <w:t>Articolul 18.</w:t>
            </w:r>
            <w:r w:rsidRPr="00EF37BA">
              <w:rPr>
                <w:rFonts w:eastAsia="Calibri"/>
                <w:sz w:val="22"/>
                <w:szCs w:val="22"/>
                <w:lang w:val="ro-RO"/>
              </w:rPr>
              <w:t xml:space="preserve"> </w:t>
            </w:r>
            <w:r w:rsidRPr="00ED6DA6">
              <w:rPr>
                <w:rFonts w:eastAsia="Calibri"/>
                <w:b/>
                <w:bCs/>
                <w:sz w:val="22"/>
                <w:szCs w:val="22"/>
                <w:lang w:val="ro-RO"/>
              </w:rPr>
              <w:t>Atribuțiile Inspectoratului de Stat pentru Supravegherea Produselor Nealimentare și Protecția Consumatorilor</w:t>
            </w:r>
          </w:p>
          <w:p w14:paraId="0011E924"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p w14:paraId="4A29C02D" w14:textId="77777777" w:rsidR="00AF2440" w:rsidRPr="00EF37BA" w:rsidRDefault="00AF2440" w:rsidP="001E344E">
            <w:pPr>
              <w:pStyle w:val="ListParagraph"/>
              <w:ind w:left="-14" w:firstLine="0"/>
              <w:rPr>
                <w:rFonts w:eastAsia="Calibri"/>
                <w:b/>
                <w:bCs/>
                <w:sz w:val="22"/>
                <w:szCs w:val="22"/>
                <w:lang w:val="ro-RO"/>
              </w:rPr>
            </w:pPr>
          </w:p>
          <w:p w14:paraId="3EBE5DBC" w14:textId="77777777" w:rsidR="00AF2440" w:rsidRPr="00ED6DA6" w:rsidRDefault="00AF2440" w:rsidP="001E344E">
            <w:pPr>
              <w:pStyle w:val="ListParagraph"/>
              <w:ind w:left="-14" w:firstLine="0"/>
              <w:rPr>
                <w:rFonts w:eastAsia="Calibri"/>
                <w:b/>
                <w:bCs/>
                <w:sz w:val="22"/>
                <w:szCs w:val="22"/>
                <w:lang w:val="ro-RO"/>
              </w:rPr>
            </w:pPr>
            <w:r w:rsidRPr="00EF37BA">
              <w:rPr>
                <w:rFonts w:eastAsia="Calibri"/>
                <w:b/>
                <w:bCs/>
                <w:sz w:val="22"/>
                <w:szCs w:val="22"/>
                <w:lang w:val="ro-RO"/>
              </w:rPr>
              <w:t>Articolul 26.</w:t>
            </w:r>
            <w:r w:rsidRPr="00EF37BA">
              <w:rPr>
                <w:rFonts w:eastAsia="Calibri"/>
                <w:sz w:val="22"/>
                <w:szCs w:val="22"/>
                <w:lang w:val="ro-RO"/>
              </w:rPr>
              <w:t xml:space="preserve">  </w:t>
            </w:r>
            <w:r w:rsidRPr="00ED6DA6">
              <w:rPr>
                <w:rFonts w:eastAsia="Calibri"/>
                <w:b/>
                <w:bCs/>
                <w:sz w:val="22"/>
                <w:szCs w:val="22"/>
                <w:lang w:val="ro-RO"/>
              </w:rPr>
              <w:t>Asigurarea calității biocombustibilului solid</w:t>
            </w:r>
          </w:p>
          <w:p w14:paraId="281EBF2E"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(1) Plasarea pe piață a biocombustibilului solid are loc în strictă corespundere cu cerințele de calitate stabilite în Regulamentul cu privire la biocombustibilul solid.</w:t>
            </w:r>
          </w:p>
          <w:p w14:paraId="3E98FEEF" w14:textId="77777777" w:rsidR="00AF2440" w:rsidRPr="00EF37BA" w:rsidRDefault="00AF2440" w:rsidP="001E344E">
            <w:pPr>
              <w:pStyle w:val="ListParagraph"/>
              <w:ind w:left="-14" w:firstLine="0"/>
              <w:rPr>
                <w:rFonts w:eastAsia="Calibri"/>
                <w:sz w:val="22"/>
                <w:szCs w:val="22"/>
                <w:lang w:val="ro-RO"/>
              </w:rPr>
            </w:pPr>
            <w:r w:rsidRPr="00EF37BA">
              <w:rPr>
                <w:rFonts w:eastAsia="Calibri"/>
                <w:sz w:val="22"/>
                <w:szCs w:val="22"/>
                <w:lang w:val="ro-RO"/>
              </w:rPr>
              <w:t>(2) Plasarea pe piață a biocombustibilului solid se face doar cu deținerea informaţiei privind calitatea produsului (etichetei).</w:t>
            </w:r>
          </w:p>
          <w:p w14:paraId="1F337FED" w14:textId="4C759E06" w:rsidR="00AF2440" w:rsidRPr="00EF37BA" w:rsidRDefault="00AF2440" w:rsidP="001E344E">
            <w:pPr>
              <w:jc w:val="both"/>
              <w:rPr>
                <w:rFonts w:eastAsia="Calibri" w:cs="Times New Roman"/>
                <w:lang w:val="ro-RO"/>
              </w:rPr>
            </w:pPr>
            <w:r w:rsidRPr="00EF37BA">
              <w:rPr>
                <w:rFonts w:eastAsia="Calibri" w:cs="Times New Roman"/>
                <w:lang w:val="ro-RO"/>
              </w:rPr>
              <w:t>(3) Respectarea cerințelor stabilite în Regulamentul cu privire la biocombustibil solid nu scutește producătorul de biocombustibil solid de respectarea prevederilor prezentei legi cu privire la criteriile de durabilitate stabilite în raport cu biocombustibilii solizi</w:t>
            </w:r>
          </w:p>
          <w:p w14:paraId="71BA30CE" w14:textId="28F99C8C" w:rsidR="00AF2440" w:rsidRPr="00EF37BA" w:rsidRDefault="00AF2440" w:rsidP="001E344E">
            <w:pPr>
              <w:jc w:val="both"/>
              <w:rPr>
                <w:rFonts w:cs="Times New Roman"/>
                <w:bCs/>
                <w:lang w:val="ro-RO"/>
              </w:rPr>
            </w:pPr>
            <w:r w:rsidRPr="00EF37BA">
              <w:rPr>
                <w:rFonts w:cs="Times New Roman"/>
                <w:bCs/>
                <w:lang w:val="ro-RO"/>
              </w:rPr>
              <w:t>(4) Autoritățile administrației publice locale de toate nivelurile,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cu luarea acesteia în considerare în modul corespunzător..</w:t>
            </w:r>
          </w:p>
          <w:p w14:paraId="00DF4DAE" w14:textId="77777777" w:rsidR="00AF2440" w:rsidRPr="00EF37BA" w:rsidRDefault="00AF2440" w:rsidP="001E344E">
            <w:pPr>
              <w:jc w:val="both"/>
              <w:rPr>
                <w:rFonts w:cs="Times New Roman"/>
                <w:b/>
                <w:lang w:val="ro-RO"/>
              </w:rPr>
            </w:pPr>
          </w:p>
          <w:p w14:paraId="42B8B93E" w14:textId="4FF4E418" w:rsidR="00AF2440" w:rsidRPr="00ED6DA6" w:rsidRDefault="00AF2440" w:rsidP="001E344E">
            <w:pPr>
              <w:jc w:val="both"/>
              <w:rPr>
                <w:rFonts w:cs="Times New Roman"/>
                <w:b/>
                <w:lang w:val="ro-RO"/>
              </w:rPr>
            </w:pPr>
            <w:r w:rsidRPr="00EF37BA">
              <w:rPr>
                <w:rFonts w:cs="Times New Roman"/>
                <w:b/>
                <w:lang w:val="ro-RO"/>
              </w:rPr>
              <w:t>Articolul 26</w:t>
            </w:r>
            <w:r w:rsidRPr="00EF37BA">
              <w:rPr>
                <w:rFonts w:cs="Times New Roman"/>
                <w:b/>
                <w:vertAlign w:val="superscript"/>
                <w:lang w:val="ro-RO"/>
              </w:rPr>
              <w:t>3</w:t>
            </w:r>
            <w:r w:rsidRPr="00EF37BA">
              <w:rPr>
                <w:rFonts w:cs="Times New Roman"/>
                <w:b/>
                <w:lang w:val="ro-RO"/>
              </w:rPr>
              <w:t>.</w:t>
            </w:r>
            <w:r w:rsidRPr="00EF37BA">
              <w:rPr>
                <w:rFonts w:cs="Times New Roman"/>
                <w:bCs/>
                <w:lang w:val="ro-RO"/>
              </w:rPr>
              <w:t xml:space="preserve"> </w:t>
            </w:r>
            <w:r w:rsidRPr="00ED6DA6">
              <w:rPr>
                <w:rFonts w:cs="Times New Roman"/>
                <w:b/>
                <w:lang w:val="ro-RO"/>
              </w:rPr>
              <w:t>Creșterea consumului de energie regenerabilă în sectorul de încălzire și răcire</w:t>
            </w:r>
          </w:p>
          <w:p w14:paraId="65AD4BD3" w14:textId="77777777" w:rsidR="00AF2440" w:rsidRPr="00ED6DA6" w:rsidRDefault="00AF2440" w:rsidP="001E344E">
            <w:pPr>
              <w:jc w:val="both"/>
              <w:rPr>
                <w:rFonts w:cs="Times New Roman"/>
                <w:b/>
                <w:lang w:val="ro-RO"/>
              </w:rPr>
            </w:pPr>
          </w:p>
          <w:p w14:paraId="43A7467B" w14:textId="0564260A" w:rsidR="00AF2440" w:rsidRPr="00EF37BA" w:rsidRDefault="00AF2440" w:rsidP="001E344E">
            <w:pPr>
              <w:jc w:val="both"/>
              <w:rPr>
                <w:rFonts w:cs="Times New Roman"/>
                <w:bCs/>
                <w:lang w:val="ro-RO"/>
              </w:rPr>
            </w:pPr>
            <w:r w:rsidRPr="00EF37BA">
              <w:rPr>
                <w:rFonts w:cs="Times New Roman"/>
                <w:bCs/>
                <w:lang w:val="ro-RO"/>
              </w:rPr>
              <w:lastRenderedPageBreak/>
              <w:t>(1)</w:t>
            </w:r>
            <w:r w:rsidRPr="00EF37BA">
              <w:rPr>
                <w:rFonts w:cs="Times New Roman"/>
                <w:bCs/>
                <w:lang w:val="ro-RO"/>
              </w:rPr>
              <w:tab/>
              <w:t>Guvernul promovează politici în vederea creșterii consumului de energie regenerabilă în economia națională, în scopul încălzirii și răcirii, stabilind o traiectorie orientativă de creștere a ponderii energiei regenerabile utilizată în acest scop. Ponderea energiei regenerabile în sectorul de încălzire și răcire se calculează în conformitate cu Regulamentul privind calculul consumului de energie din surse regenerabile.</w:t>
            </w:r>
          </w:p>
          <w:p w14:paraId="0347B70D" w14:textId="77777777" w:rsidR="00AF2440" w:rsidRPr="00EF37BA" w:rsidRDefault="00AF2440" w:rsidP="001E344E">
            <w:pPr>
              <w:jc w:val="both"/>
              <w:rPr>
                <w:rFonts w:cs="Times New Roman"/>
                <w:bCs/>
                <w:lang w:val="ro-RO"/>
              </w:rPr>
            </w:pPr>
            <w:r w:rsidRPr="00EF37BA">
              <w:rPr>
                <w:rFonts w:cs="Times New Roman"/>
                <w:bCs/>
                <w:lang w:val="ro-RO"/>
              </w:rPr>
              <w:t>(2)</w:t>
            </w:r>
            <w:r w:rsidRPr="00EF37BA">
              <w:rPr>
                <w:rFonts w:cs="Times New Roman"/>
                <w:bCs/>
                <w:lang w:val="ro-RO"/>
              </w:rPr>
              <w:tab/>
              <w:t>În cazul în care ponderea energiei regenerabile în sectorul de încălzire și răcire este mai mare de 60%, se consideră că această pondere îndeplinește creșterea medie anuală stabilită în conformitate cu alin. (1). În cazul în care ponderea energiei regenerabile în sectorul de încălzire și răcire este cuprinsă în intervalul 50% și 60%, se consideră că această pondere îndeplinește jumătate din creșterea medie anuală stabilită în conformitate cu alin. (1).</w:t>
            </w:r>
          </w:p>
          <w:p w14:paraId="71462372" w14:textId="77777777" w:rsidR="00AF2440" w:rsidRPr="00EF37BA" w:rsidRDefault="00AF2440" w:rsidP="001E344E">
            <w:pPr>
              <w:jc w:val="both"/>
              <w:rPr>
                <w:rFonts w:cs="Times New Roman"/>
                <w:bCs/>
                <w:lang w:val="ro-RO"/>
              </w:rPr>
            </w:pPr>
            <w:r w:rsidRPr="00EF37BA">
              <w:rPr>
                <w:rFonts w:cs="Times New Roman"/>
                <w:bCs/>
                <w:lang w:val="ro-RO"/>
              </w:rPr>
              <w:t>(3)</w:t>
            </w:r>
            <w:r w:rsidRPr="00EF37BA">
              <w:rPr>
                <w:rFonts w:cs="Times New Roman"/>
                <w:bCs/>
                <w:lang w:val="ro-RO"/>
              </w:rPr>
              <w:tab/>
              <w:t xml:space="preserve">Sistemele de alimentare centralizată cu energie termică și sistemele centralizate de răcire  contribuie la creșterea ponderii energiei regenerabile în sectorul de încălzire și răcire, în sensul prevederii de la alin. (1), prin creșterea ponderii energiei din surse regenerabile, căldurii și frigului rezidual utilizate. </w:t>
            </w:r>
          </w:p>
          <w:p w14:paraId="2ACAAF53" w14:textId="77777777" w:rsidR="00AF2440" w:rsidRPr="00EF37BA" w:rsidRDefault="00AF2440" w:rsidP="001E344E">
            <w:pPr>
              <w:jc w:val="both"/>
              <w:rPr>
                <w:rFonts w:cs="Times New Roman"/>
                <w:bCs/>
                <w:lang w:val="ro-RO"/>
              </w:rPr>
            </w:pPr>
            <w:r w:rsidRPr="00EF37BA">
              <w:rPr>
                <w:rFonts w:cs="Times New Roman"/>
                <w:bCs/>
                <w:lang w:val="ro-RO"/>
              </w:rPr>
              <w:t>(4)</w:t>
            </w:r>
            <w:r w:rsidRPr="00EF37BA">
              <w:rPr>
                <w:rFonts w:cs="Times New Roman"/>
                <w:bCs/>
                <w:lang w:val="ro-RO"/>
              </w:rPr>
              <w:tab/>
              <w:t>În cazul în care ponderea energiei din surse regenerabile, căldura și frigul rezidual în sistemele de alimentare centralizată cu energie termică și sistemele centralizate de răcire este mai mare de 60%, se consideră că această pondere îndeplinește creșterea medie anuală stabilită în conformitate cu alin. (3).</w:t>
            </w:r>
          </w:p>
          <w:p w14:paraId="3CB4C4B7" w14:textId="1E8E4988" w:rsidR="00AF2440" w:rsidRPr="00EF37BA" w:rsidRDefault="00AF2440" w:rsidP="001E344E">
            <w:pPr>
              <w:jc w:val="both"/>
              <w:rPr>
                <w:rFonts w:cs="Times New Roman"/>
                <w:bCs/>
                <w:lang w:val="ro-RO"/>
              </w:rPr>
            </w:pPr>
            <w:r w:rsidRPr="00EF37BA">
              <w:rPr>
                <w:rFonts w:cs="Times New Roman"/>
                <w:bCs/>
                <w:lang w:val="ro-RO"/>
              </w:rPr>
              <w:t>(5)</w:t>
            </w:r>
            <w:r w:rsidRPr="00EF37BA">
              <w:rPr>
                <w:rFonts w:cs="Times New Roman"/>
                <w:bCs/>
                <w:lang w:val="ro-RO"/>
              </w:rPr>
              <w:tab/>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Energiei, prin intermediul organului central de specialitate al administrației publice în domeniul energeticii  detalii cu privire la motivele evoluției limitate înregistrate, inclusiv detalii cu privire la implementarea măsurilor stabilite la art. 26</w:t>
            </w:r>
            <w:r w:rsidRPr="00EF37BA">
              <w:rPr>
                <w:rFonts w:cs="Times New Roman"/>
                <w:bCs/>
                <w:vertAlign w:val="superscript"/>
                <w:lang w:val="ro-RO"/>
              </w:rPr>
              <w:t>4</w:t>
            </w:r>
            <w:r w:rsidRPr="00EF37BA">
              <w:rPr>
                <w:rFonts w:cs="Times New Roman"/>
                <w:bCs/>
                <w:lang w:val="ro-RO"/>
              </w:rPr>
              <w:t>.</w:t>
            </w:r>
          </w:p>
          <w:p w14:paraId="133439B3" w14:textId="5239D625" w:rsidR="00AF2440" w:rsidRPr="00EF37BA" w:rsidRDefault="00AF2440" w:rsidP="001E344E">
            <w:pPr>
              <w:jc w:val="both"/>
              <w:rPr>
                <w:rFonts w:cs="Times New Roman"/>
                <w:bCs/>
                <w:lang w:val="ro-RO"/>
              </w:rPr>
            </w:pPr>
            <w:r w:rsidRPr="00EF37BA">
              <w:rPr>
                <w:rFonts w:cs="Times New Roman"/>
                <w:bCs/>
                <w:lang w:val="ro-RO"/>
              </w:rPr>
              <w:lastRenderedPageBreak/>
              <w:t>(6)</w:t>
            </w:r>
            <w:r w:rsidRPr="00EF37BA">
              <w:rPr>
                <w:rFonts w:cs="Times New Roman"/>
                <w:bCs/>
                <w:lang w:val="ro-RO"/>
              </w:rPr>
              <w:tab/>
              <w:t>Organul central de specialitate al administrației publice în domeniul energiei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 de răcire, realizată în conformitate cu prevederile art. 24, alin. (1) a Legii 139/2018 cu privire la eficiența energetică.</w:t>
            </w:r>
          </w:p>
          <w:p w14:paraId="02B73009" w14:textId="01838EF1" w:rsidR="00AF2440" w:rsidRPr="00EF37BA" w:rsidRDefault="00AF2440" w:rsidP="001E344E">
            <w:pPr>
              <w:jc w:val="both"/>
              <w:rPr>
                <w:rFonts w:cs="Times New Roman"/>
                <w:b/>
                <w:lang w:val="ro-RO"/>
              </w:rPr>
            </w:pPr>
          </w:p>
          <w:p w14:paraId="11712B72" w14:textId="51A63300" w:rsidR="00AF2440" w:rsidRPr="00ED6DA6" w:rsidRDefault="00AF2440" w:rsidP="001E344E">
            <w:pPr>
              <w:jc w:val="both"/>
              <w:rPr>
                <w:rFonts w:cs="Times New Roman"/>
                <w:b/>
                <w:lang w:val="ro-RO"/>
              </w:rPr>
            </w:pPr>
            <w:r w:rsidRPr="00EF37BA">
              <w:rPr>
                <w:rFonts w:cs="Times New Roman"/>
                <w:b/>
                <w:lang w:val="ro-RO"/>
              </w:rPr>
              <w:t>Articolul 26</w:t>
            </w:r>
            <w:r w:rsidRPr="00EF37BA">
              <w:rPr>
                <w:rFonts w:cs="Times New Roman"/>
                <w:b/>
                <w:vertAlign w:val="superscript"/>
                <w:lang w:val="ro-RO"/>
              </w:rPr>
              <w:t>4</w:t>
            </w:r>
            <w:r w:rsidRPr="00EF37BA">
              <w:rPr>
                <w:rFonts w:cs="Times New Roman"/>
                <w:b/>
                <w:lang w:val="ro-RO"/>
              </w:rPr>
              <w:t>.</w:t>
            </w:r>
            <w:r w:rsidRPr="00EF37BA">
              <w:rPr>
                <w:rFonts w:cs="Times New Roman"/>
                <w:bCs/>
                <w:lang w:val="ro-RO"/>
              </w:rPr>
              <w:t xml:space="preserve"> </w:t>
            </w:r>
            <w:r w:rsidRPr="00ED6DA6">
              <w:rPr>
                <w:rFonts w:cs="Times New Roman"/>
                <w:b/>
                <w:lang w:val="ro-RO"/>
              </w:rPr>
              <w:t>Măsuri pentru creșterea consumului energiei regenerabile în sectorul de încălzire și răcire</w:t>
            </w:r>
          </w:p>
          <w:p w14:paraId="2BA45449" w14:textId="77777777" w:rsidR="00AF2440" w:rsidRPr="00EF37BA" w:rsidRDefault="00AF2440" w:rsidP="001E344E">
            <w:pPr>
              <w:jc w:val="both"/>
              <w:rPr>
                <w:rFonts w:cs="Times New Roman"/>
                <w:bCs/>
                <w:lang w:val="ro-RO"/>
              </w:rPr>
            </w:pPr>
            <w:r w:rsidRPr="00EF37BA">
              <w:rPr>
                <w:rFonts w:cs="Times New Roman"/>
                <w:bCs/>
                <w:lang w:val="ro-RO"/>
              </w:rPr>
              <w:t>(1)</w:t>
            </w:r>
            <w:r w:rsidRPr="00EF37BA">
              <w:rPr>
                <w:rFonts w:cs="Times New Roman"/>
                <w:bCs/>
                <w:lang w:val="ro-RO"/>
              </w:rPr>
              <w:tab/>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 sistemele centralizate de răcire contribuie la creșterea consumului de energie regenerabilă în sectorul de încălzire și răcire, după cum este stabilit în art. 26</w:t>
            </w:r>
            <w:r w:rsidRPr="00EF37BA">
              <w:rPr>
                <w:rFonts w:cs="Times New Roman"/>
                <w:bCs/>
                <w:vertAlign w:val="superscript"/>
                <w:lang w:val="ro-RO"/>
              </w:rPr>
              <w:t>3</w:t>
            </w:r>
            <w:r w:rsidRPr="00EF37BA">
              <w:rPr>
                <w:rFonts w:cs="Times New Roman"/>
                <w:bCs/>
                <w:lang w:val="ro-RO"/>
              </w:rPr>
              <w:t>.</w:t>
            </w:r>
          </w:p>
          <w:p w14:paraId="5A422FB6" w14:textId="77777777" w:rsidR="00AF2440" w:rsidRPr="00EF37BA" w:rsidRDefault="00AF2440" w:rsidP="001E344E">
            <w:pPr>
              <w:jc w:val="both"/>
              <w:rPr>
                <w:rFonts w:cs="Times New Roman"/>
                <w:bCs/>
                <w:lang w:val="ro-RO"/>
              </w:rPr>
            </w:pPr>
            <w:r w:rsidRPr="00EF37BA">
              <w:rPr>
                <w:rFonts w:cs="Times New Roman"/>
                <w:bCs/>
                <w:lang w:val="ro-RO"/>
              </w:rPr>
              <w:t>(2)</w:t>
            </w:r>
            <w:r w:rsidRPr="00EF37BA">
              <w:rPr>
                <w:rFonts w:cs="Times New Roman"/>
                <w:bCs/>
                <w:lang w:val="ro-RO"/>
              </w:rPr>
              <w:tab/>
              <w:t>Măsurile stabilite în conformitate cu alin. (1) urmăresc să acorde prioritate celor mai bune tehnologii disponibile, accesibile tuturor consumatorilor, în special celor din gospodăriile cu venituri mici sau vulnerabile.</w:t>
            </w:r>
          </w:p>
          <w:p w14:paraId="382D45FD" w14:textId="77777777" w:rsidR="00AF2440" w:rsidRPr="00EF37BA" w:rsidRDefault="00AF2440" w:rsidP="001E344E">
            <w:pPr>
              <w:jc w:val="both"/>
              <w:rPr>
                <w:rFonts w:cs="Times New Roman"/>
                <w:bCs/>
                <w:lang w:val="ro-RO"/>
              </w:rPr>
            </w:pPr>
            <w:r w:rsidRPr="00EF37BA">
              <w:rPr>
                <w:rFonts w:cs="Times New Roman"/>
                <w:bCs/>
                <w:lang w:val="ro-RO"/>
              </w:rPr>
              <w:t>(3)</w:t>
            </w:r>
            <w:r w:rsidRPr="00EF37BA">
              <w:rPr>
                <w:rFonts w:cs="Times New Roman"/>
                <w:bCs/>
                <w:lang w:val="ro-RO"/>
              </w:rPr>
              <w:tab/>
              <w:t>Măsurile stabilite în conformitate cu alin. (1) sunt stabilite pe baza unor criterii obiective și nediscriminatorii și în conformitate cu prevederile Legii nr. 139/2012 cu privire la ajutorul de stat.</w:t>
            </w:r>
          </w:p>
          <w:p w14:paraId="3BE2D1D4" w14:textId="77777777" w:rsidR="00AF2440" w:rsidRPr="00EF37BA" w:rsidRDefault="00AF2440" w:rsidP="001E344E">
            <w:pPr>
              <w:jc w:val="both"/>
              <w:rPr>
                <w:rFonts w:cs="Times New Roman"/>
                <w:bCs/>
                <w:lang w:val="ro-RO"/>
              </w:rPr>
            </w:pPr>
            <w:r w:rsidRPr="00EF37BA">
              <w:rPr>
                <w:rFonts w:cs="Times New Roman"/>
                <w:bCs/>
                <w:lang w:val="ro-RO"/>
              </w:rPr>
              <w:t>(4)</w:t>
            </w:r>
            <w:r w:rsidRPr="00EF37BA">
              <w:rPr>
                <w:rFonts w:cs="Times New Roman"/>
                <w:bCs/>
                <w:lang w:val="ro-RO"/>
              </w:rPr>
              <w:tab/>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w:t>
            </w:r>
            <w:r w:rsidRPr="00EF37BA">
              <w:rPr>
                <w:rFonts w:cs="Times New Roman"/>
                <w:bCs/>
                <w:lang w:val="ro-RO"/>
              </w:rPr>
              <w:lastRenderedPageBreak/>
              <w:t xml:space="preserve">utilizează energia regenerabilă și înlocuirea instalațiilor de încălzire pe bază de combustibili fosili. </w:t>
            </w:r>
          </w:p>
          <w:p w14:paraId="2F0F520C" w14:textId="52718404" w:rsidR="00AF2440" w:rsidRPr="00EF37BA" w:rsidRDefault="00AF2440" w:rsidP="001E344E">
            <w:pPr>
              <w:jc w:val="both"/>
              <w:rPr>
                <w:rFonts w:cs="Times New Roman"/>
                <w:bCs/>
                <w:lang w:val="ro-RO"/>
              </w:rPr>
            </w:pPr>
            <w:r w:rsidRPr="00EF37BA">
              <w:rPr>
                <w:rFonts w:cs="Times New Roman"/>
                <w:bCs/>
                <w:lang w:val="ro-RO"/>
              </w:rPr>
              <w:t>(5)</w:t>
            </w:r>
            <w:r w:rsidRPr="00EF37BA">
              <w:rPr>
                <w:rFonts w:cs="Times New Roman"/>
                <w:bCs/>
                <w:lang w:val="ro-RO"/>
              </w:rPr>
              <w:tab/>
              <w:t>Guvernul, la propunerea organului central de specialitate al administrației publice în domeniul energeticii, stabilește măsuri de stimulare a utilizării energiei regenerabile sau a căldurii și frigului rezidual în procesele industriale de încălzire și răcire.</w:t>
            </w:r>
          </w:p>
          <w:p w14:paraId="0FC96C86" w14:textId="31AEB3A7" w:rsidR="00AF2440" w:rsidRPr="00EF37BA" w:rsidRDefault="00AF2440" w:rsidP="001E344E">
            <w:pPr>
              <w:ind w:left="720" w:hanging="720"/>
              <w:jc w:val="both"/>
              <w:rPr>
                <w:rFonts w:cs="Times New Roman"/>
                <w:lang w:val="ro-RO"/>
              </w:rPr>
            </w:pPr>
          </w:p>
          <w:p w14:paraId="162EDDD9" w14:textId="7EB0B299" w:rsidR="00AF2440" w:rsidRPr="00EF37BA" w:rsidRDefault="00AF2440" w:rsidP="001E344E">
            <w:pPr>
              <w:ind w:left="720" w:hanging="720"/>
              <w:jc w:val="both"/>
              <w:rPr>
                <w:rFonts w:cs="Times New Roman"/>
                <w:b/>
                <w:bCs/>
                <w:lang w:val="ro-RO"/>
              </w:rPr>
            </w:pPr>
            <w:r w:rsidRPr="00EF37BA">
              <w:rPr>
                <w:rFonts w:cs="Times New Roman"/>
                <w:b/>
                <w:bCs/>
                <w:lang w:val="ro-RO"/>
              </w:rPr>
              <w:t>Art. II. – Dispoziții finale și tranzitorii</w:t>
            </w:r>
          </w:p>
          <w:p w14:paraId="12B13506" w14:textId="306C6C75" w:rsidR="00AF2440" w:rsidRPr="00EF37BA" w:rsidRDefault="00AF2440" w:rsidP="001E344E">
            <w:pPr>
              <w:jc w:val="both"/>
              <w:rPr>
                <w:rFonts w:eastAsia="Calibri" w:cs="Times New Roman"/>
                <w:lang w:val="ro-RO"/>
              </w:rPr>
            </w:pPr>
            <w:r w:rsidRPr="00EF37BA">
              <w:rPr>
                <w:rFonts w:eastAsia="Calibri" w:cs="Times New Roman"/>
                <w:lang w:val="ro-RO"/>
              </w:rPr>
              <w:t>(8)</w:t>
            </w:r>
            <w:r w:rsidRPr="00EF37BA">
              <w:rPr>
                <w:rFonts w:eastAsia="Calibri" w:cs="Times New Roman"/>
                <w:lang w:val="ro-RO"/>
              </w:rPr>
              <w:tab/>
              <w:t>În sensul prevederii de la art. 26</w:t>
            </w:r>
            <w:r w:rsidRPr="00EF37BA">
              <w:rPr>
                <w:rFonts w:eastAsia="Calibri" w:cs="Times New Roman"/>
                <w:vertAlign w:val="superscript"/>
                <w:lang w:val="ro-RO"/>
              </w:rPr>
              <w:t>3</w:t>
            </w:r>
            <w:r w:rsidRPr="00EF37BA">
              <w:rPr>
                <w:rFonts w:eastAsia="Calibri" w:cs="Times New Roman"/>
                <w:lang w:val="ro-RO"/>
              </w:rPr>
              <w:t>, alin. (1), ponderea energiei regenerabile în sectorul de încălzire și răcire va fi majorată cu 1,1 puncte procentuale, ca medie anuală calculată pentru perioadele 2023-2025 și 2026-2030, având ca și referință ponderea energiei regenerabile în sectorul de încălzire și răcire în anul 2022.</w:t>
            </w:r>
          </w:p>
          <w:p w14:paraId="71C3077E" w14:textId="1CA3669C" w:rsidR="00AF2440" w:rsidRPr="00EF37BA" w:rsidRDefault="00AF2440" w:rsidP="001E344E">
            <w:pPr>
              <w:jc w:val="both"/>
              <w:rPr>
                <w:rFonts w:eastAsia="Calibri" w:cs="Times New Roman"/>
                <w:lang w:val="ro-RO"/>
              </w:rPr>
            </w:pPr>
            <w:r w:rsidRPr="00EF37BA">
              <w:rPr>
                <w:rFonts w:eastAsia="Calibri" w:cs="Times New Roman"/>
                <w:lang w:val="ro-RO"/>
              </w:rPr>
              <w:t>(9)</w:t>
            </w:r>
            <w:r w:rsidRPr="00EF37BA">
              <w:rPr>
                <w:rFonts w:eastAsia="Calibri" w:cs="Times New Roman"/>
                <w:lang w:val="ro-RO"/>
              </w:rPr>
              <w:tab/>
              <w:t>În sensul prevederii de la art. 263, alin. (3), ponderea energiei regenerabile, căldurii și frigului în sistemele de alimentare centralizată cu energie termică și sistemele centralizate de răcire va fi majorată cu cel puțin un punct procentual, ca medie anuală calculată pentru perioada 2023 – 2025 și pentru perioada 2026 – 2030, având ca și referință ponderea utilizării acestora în anul 2022, exprimată în termeni de pondere a consumului final de energie în sistemele de alimentare centralizată cu energie termică și sistemele centralizate de răcire.</w:t>
            </w:r>
          </w:p>
          <w:p w14:paraId="1DC56B70" w14:textId="456AB77E" w:rsidR="00AF2440" w:rsidRPr="00EF37BA" w:rsidRDefault="00AF2440" w:rsidP="001E344E">
            <w:pPr>
              <w:jc w:val="both"/>
              <w:rPr>
                <w:rFonts w:eastAsia="Calibri" w:cs="Times New Roman"/>
                <w:lang w:val="ro-RO"/>
              </w:rPr>
            </w:pPr>
            <w:r w:rsidRPr="00EF37BA">
              <w:rPr>
                <w:rFonts w:eastAsia="Calibri" w:cs="Times New Roman"/>
                <w:lang w:val="ro-RO"/>
              </w:rPr>
              <w:t>(10)</w:t>
            </w:r>
            <w:r w:rsidRPr="00EF37BA">
              <w:rPr>
                <w:rFonts w:eastAsia="Calibri" w:cs="Times New Roman"/>
                <w:lang w:val="ro-RO"/>
              </w:rPr>
              <w:tab/>
              <w:t>În vederea implementării prevederii de la art. 26</w:t>
            </w:r>
            <w:r w:rsidRPr="00EF37BA">
              <w:rPr>
                <w:rFonts w:eastAsia="Calibri" w:cs="Times New Roman"/>
                <w:vertAlign w:val="superscript"/>
                <w:lang w:val="ro-RO"/>
              </w:rPr>
              <w:t>4</w:t>
            </w:r>
            <w:r w:rsidRPr="00EF37BA">
              <w:rPr>
                <w:rFonts w:eastAsia="Calibri" w:cs="Times New Roman"/>
                <w:lang w:val="ro-RO"/>
              </w:rPr>
              <w:t>,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suportul instituției publice de suport și Agenției de Supraveghere Tehnică, în dependență de competențele deținute, întocmesc un inventar al acestor instalații de încălzire pe baza combustibililor fosili. Părți obligate cu raportarea informațiilor deținute sunt:</w:t>
            </w:r>
          </w:p>
          <w:p w14:paraId="39B761FC"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 xml:space="preserve">Autoritățile administrației publice locale de nivelul al doilea, prin intermediul managerilor energetici raionali și municipali – pentru informațiile cu privire la </w:t>
            </w:r>
            <w:r w:rsidRPr="00EF37BA">
              <w:rPr>
                <w:rFonts w:eastAsia="Calibri" w:cs="Times New Roman"/>
                <w:lang w:val="ro-RO"/>
              </w:rPr>
              <w:lastRenderedPageBreak/>
              <w:t>instalațiile de încălzire pe bază de cărbune (cazane, sobe) instalate în cadrul clădirilor publice;</w:t>
            </w:r>
          </w:p>
          <w:p w14:paraId="4E891272" w14:textId="6E96342C"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Distribuitorii și furnizorii de gaze naturale – pentru informațiile cu privire la instalațiile de încălzire pe bază de gaze naturale (cazane), instalate în cadrul clădirilor publice și clădirilor rezidențiale (i) la nivel de clădire de locuit cu mai multe apartamente sau grup de astfel de clădiri, și ii) clădiri de locuit cu mai multe apartamente în cadrul cărora toate locuințele dispun de cazane individuale pe gaze naturale);</w:t>
            </w:r>
          </w:p>
        </w:tc>
        <w:tc>
          <w:tcPr>
            <w:tcW w:w="1404" w:type="dxa"/>
            <w:shd w:val="clear" w:color="auto" w:fill="auto"/>
          </w:tcPr>
          <w:p w14:paraId="7B957BDF" w14:textId="6F0A3F05" w:rsidR="00AF2440" w:rsidRPr="00EF37BA" w:rsidRDefault="00AF2440" w:rsidP="001E344E">
            <w:pPr>
              <w:rPr>
                <w:rFonts w:cs="Times New Roman"/>
                <w:lang w:val="ro-RO"/>
              </w:rPr>
            </w:pPr>
            <w:r w:rsidRPr="00EF37BA">
              <w:rPr>
                <w:rFonts w:cs="Times New Roman"/>
                <w:lang w:val="ro-RO"/>
              </w:rPr>
              <w:lastRenderedPageBreak/>
              <w:t>Compatibil</w:t>
            </w:r>
          </w:p>
          <w:p w14:paraId="30BE1FC3" w14:textId="77777777" w:rsidR="00AF2440" w:rsidRPr="00EF37BA" w:rsidRDefault="00AF2440" w:rsidP="001E344E">
            <w:pPr>
              <w:rPr>
                <w:rFonts w:cs="Times New Roman"/>
                <w:lang w:val="ro-RO"/>
              </w:rPr>
            </w:pPr>
          </w:p>
          <w:p w14:paraId="08D53829" w14:textId="77777777" w:rsidR="00AF2440" w:rsidRPr="00EF37BA" w:rsidRDefault="00AF2440" w:rsidP="001E344E">
            <w:pPr>
              <w:rPr>
                <w:rFonts w:cs="Times New Roman"/>
                <w:lang w:val="ro-RO"/>
              </w:rPr>
            </w:pPr>
          </w:p>
          <w:p w14:paraId="76D838D6" w14:textId="77777777" w:rsidR="00AF2440" w:rsidRPr="00EF37BA" w:rsidRDefault="00AF2440" w:rsidP="001E344E">
            <w:pPr>
              <w:rPr>
                <w:rFonts w:cs="Times New Roman"/>
                <w:lang w:val="ro-RO"/>
              </w:rPr>
            </w:pPr>
          </w:p>
          <w:p w14:paraId="60094F91" w14:textId="77777777" w:rsidR="00AF2440" w:rsidRPr="00EF37BA" w:rsidRDefault="00AF2440" w:rsidP="001E344E">
            <w:pPr>
              <w:rPr>
                <w:rFonts w:cs="Times New Roman"/>
                <w:lang w:val="ro-RO"/>
              </w:rPr>
            </w:pPr>
          </w:p>
          <w:p w14:paraId="603E682F" w14:textId="77777777" w:rsidR="00AF2440" w:rsidRPr="00EF37BA" w:rsidRDefault="00AF2440" w:rsidP="001E344E">
            <w:pPr>
              <w:rPr>
                <w:rFonts w:cs="Times New Roman"/>
                <w:lang w:val="ro-RO"/>
              </w:rPr>
            </w:pPr>
          </w:p>
          <w:p w14:paraId="552FAC3D" w14:textId="77777777" w:rsidR="00AF2440" w:rsidRPr="00EF37BA" w:rsidRDefault="00AF2440" w:rsidP="001E344E">
            <w:pPr>
              <w:rPr>
                <w:rFonts w:cs="Times New Roman"/>
                <w:lang w:val="ro-RO"/>
              </w:rPr>
            </w:pPr>
          </w:p>
          <w:p w14:paraId="20EF7FD9" w14:textId="77777777" w:rsidR="00AF2440" w:rsidRPr="00EF37BA" w:rsidRDefault="00AF2440" w:rsidP="001E344E">
            <w:pPr>
              <w:rPr>
                <w:rFonts w:cs="Times New Roman"/>
                <w:lang w:val="ro-RO"/>
              </w:rPr>
            </w:pPr>
          </w:p>
          <w:p w14:paraId="1F085996" w14:textId="77777777" w:rsidR="00AF2440" w:rsidRPr="00EF37BA" w:rsidRDefault="00AF2440" w:rsidP="001E344E">
            <w:pPr>
              <w:rPr>
                <w:rFonts w:cs="Times New Roman"/>
                <w:lang w:val="ro-RO"/>
              </w:rPr>
            </w:pPr>
          </w:p>
          <w:p w14:paraId="1E619A59" w14:textId="77777777" w:rsidR="00AF2440" w:rsidRPr="00EF37BA" w:rsidRDefault="00AF2440" w:rsidP="001E344E">
            <w:pPr>
              <w:rPr>
                <w:rFonts w:cs="Times New Roman"/>
                <w:lang w:val="ro-RO"/>
              </w:rPr>
            </w:pPr>
          </w:p>
          <w:p w14:paraId="216B0D6B" w14:textId="77777777" w:rsidR="00AF2440" w:rsidRPr="00EF37BA" w:rsidRDefault="00AF2440" w:rsidP="001E344E">
            <w:pPr>
              <w:rPr>
                <w:rFonts w:cs="Times New Roman"/>
                <w:lang w:val="ro-RO"/>
              </w:rPr>
            </w:pPr>
          </w:p>
          <w:p w14:paraId="22EE877B" w14:textId="77777777" w:rsidR="00AF2440" w:rsidRPr="00EF37BA" w:rsidRDefault="00AF2440" w:rsidP="001E344E">
            <w:pPr>
              <w:rPr>
                <w:rFonts w:cs="Times New Roman"/>
                <w:lang w:val="ro-RO"/>
              </w:rPr>
            </w:pPr>
          </w:p>
          <w:p w14:paraId="33D049B5" w14:textId="77777777" w:rsidR="00AF2440" w:rsidRPr="00EF37BA" w:rsidRDefault="00AF2440" w:rsidP="001E344E">
            <w:pPr>
              <w:rPr>
                <w:rFonts w:cs="Times New Roman"/>
                <w:lang w:val="ro-RO"/>
              </w:rPr>
            </w:pPr>
          </w:p>
          <w:p w14:paraId="58A87E4B" w14:textId="77777777" w:rsidR="00AF2440" w:rsidRPr="00EF37BA" w:rsidRDefault="00AF2440" w:rsidP="001E344E">
            <w:pPr>
              <w:rPr>
                <w:rFonts w:cs="Times New Roman"/>
                <w:lang w:val="ro-RO"/>
              </w:rPr>
            </w:pPr>
          </w:p>
          <w:p w14:paraId="5301DF68" w14:textId="77777777" w:rsidR="00AF2440" w:rsidRPr="00EF37BA" w:rsidRDefault="00AF2440" w:rsidP="001E344E">
            <w:pPr>
              <w:rPr>
                <w:rFonts w:cs="Times New Roman"/>
                <w:lang w:val="ro-RO"/>
              </w:rPr>
            </w:pPr>
          </w:p>
          <w:p w14:paraId="09E482A9" w14:textId="77777777" w:rsidR="00AF2440" w:rsidRPr="00EF37BA" w:rsidRDefault="00AF2440" w:rsidP="001E344E">
            <w:pPr>
              <w:rPr>
                <w:rFonts w:cs="Times New Roman"/>
                <w:lang w:val="ro-RO"/>
              </w:rPr>
            </w:pPr>
          </w:p>
          <w:p w14:paraId="1E7533C3" w14:textId="77777777" w:rsidR="00AF2440" w:rsidRPr="00EF37BA" w:rsidRDefault="00AF2440" w:rsidP="001E344E">
            <w:pPr>
              <w:rPr>
                <w:rFonts w:cs="Times New Roman"/>
                <w:lang w:val="ro-RO"/>
              </w:rPr>
            </w:pPr>
          </w:p>
          <w:p w14:paraId="114F7352" w14:textId="77777777" w:rsidR="00AF2440" w:rsidRPr="00EF37BA" w:rsidRDefault="00AF2440" w:rsidP="001E344E">
            <w:pPr>
              <w:rPr>
                <w:rFonts w:cs="Times New Roman"/>
                <w:lang w:val="ro-RO"/>
              </w:rPr>
            </w:pPr>
          </w:p>
          <w:p w14:paraId="3007BC19" w14:textId="77777777" w:rsidR="00AF2440" w:rsidRPr="00EF37BA" w:rsidRDefault="00AF2440" w:rsidP="001E344E">
            <w:pPr>
              <w:rPr>
                <w:rFonts w:cs="Times New Roman"/>
                <w:lang w:val="ro-RO"/>
              </w:rPr>
            </w:pPr>
          </w:p>
          <w:p w14:paraId="33C7E479" w14:textId="77777777" w:rsidR="00AF2440" w:rsidRPr="00EF37BA" w:rsidRDefault="00AF2440" w:rsidP="001E344E">
            <w:pPr>
              <w:rPr>
                <w:rFonts w:cs="Times New Roman"/>
                <w:lang w:val="ro-RO"/>
              </w:rPr>
            </w:pPr>
          </w:p>
          <w:p w14:paraId="1694C42F" w14:textId="77777777" w:rsidR="00AF2440" w:rsidRPr="00EF37BA" w:rsidRDefault="00AF2440" w:rsidP="001E344E">
            <w:pPr>
              <w:rPr>
                <w:rFonts w:cs="Times New Roman"/>
                <w:lang w:val="ro-RO"/>
              </w:rPr>
            </w:pPr>
          </w:p>
          <w:p w14:paraId="64370AD3" w14:textId="77777777" w:rsidR="00AF2440" w:rsidRPr="00EF37BA" w:rsidRDefault="00AF2440" w:rsidP="001E344E">
            <w:pPr>
              <w:rPr>
                <w:rFonts w:cs="Times New Roman"/>
                <w:lang w:val="ro-RO"/>
              </w:rPr>
            </w:pPr>
          </w:p>
          <w:p w14:paraId="2EA732FF" w14:textId="77777777" w:rsidR="00AF2440" w:rsidRPr="00EF37BA" w:rsidRDefault="00AF2440" w:rsidP="001E344E">
            <w:pPr>
              <w:rPr>
                <w:rFonts w:cs="Times New Roman"/>
                <w:lang w:val="ro-RO"/>
              </w:rPr>
            </w:pPr>
          </w:p>
          <w:p w14:paraId="5F5C1B27" w14:textId="77777777" w:rsidR="00AF2440" w:rsidRPr="00EF37BA" w:rsidRDefault="00AF2440" w:rsidP="001E344E">
            <w:pPr>
              <w:rPr>
                <w:rFonts w:cs="Times New Roman"/>
                <w:lang w:val="ro-RO"/>
              </w:rPr>
            </w:pPr>
          </w:p>
          <w:p w14:paraId="6B8AA20C" w14:textId="77777777" w:rsidR="00AF2440" w:rsidRPr="00EF37BA" w:rsidRDefault="00AF2440" w:rsidP="001E344E">
            <w:pPr>
              <w:rPr>
                <w:rFonts w:cs="Times New Roman"/>
                <w:lang w:val="ro-RO"/>
              </w:rPr>
            </w:pPr>
          </w:p>
          <w:p w14:paraId="4077A25E" w14:textId="77777777" w:rsidR="00AF2440" w:rsidRPr="00EF37BA" w:rsidRDefault="00AF2440" w:rsidP="001E344E">
            <w:pPr>
              <w:rPr>
                <w:rFonts w:cs="Times New Roman"/>
                <w:lang w:val="ro-RO"/>
              </w:rPr>
            </w:pPr>
          </w:p>
          <w:p w14:paraId="489CBB4D" w14:textId="77777777" w:rsidR="00AF2440" w:rsidRPr="00EF37BA" w:rsidRDefault="00AF2440" w:rsidP="001E344E">
            <w:pPr>
              <w:rPr>
                <w:rFonts w:cs="Times New Roman"/>
                <w:lang w:val="ro-RO"/>
              </w:rPr>
            </w:pPr>
          </w:p>
          <w:p w14:paraId="3FCA59EE" w14:textId="77777777" w:rsidR="00AF2440" w:rsidRPr="00EF37BA" w:rsidRDefault="00AF2440" w:rsidP="001E344E">
            <w:pPr>
              <w:rPr>
                <w:rFonts w:cs="Times New Roman"/>
                <w:lang w:val="ro-RO"/>
              </w:rPr>
            </w:pPr>
          </w:p>
          <w:p w14:paraId="50E8DAF3" w14:textId="77777777" w:rsidR="00AF2440" w:rsidRPr="00EF37BA" w:rsidRDefault="00AF2440" w:rsidP="001E344E">
            <w:pPr>
              <w:rPr>
                <w:rFonts w:cs="Times New Roman"/>
                <w:lang w:val="ro-RO"/>
              </w:rPr>
            </w:pPr>
          </w:p>
          <w:p w14:paraId="10246DCD" w14:textId="77777777" w:rsidR="00AF2440" w:rsidRPr="00EF37BA" w:rsidRDefault="00AF2440" w:rsidP="001E344E">
            <w:pPr>
              <w:rPr>
                <w:rFonts w:cs="Times New Roman"/>
                <w:lang w:val="ro-RO"/>
              </w:rPr>
            </w:pPr>
          </w:p>
          <w:p w14:paraId="60951CEC" w14:textId="77777777" w:rsidR="00AF2440" w:rsidRPr="00EF37BA" w:rsidRDefault="00AF2440" w:rsidP="001E344E">
            <w:pPr>
              <w:rPr>
                <w:rFonts w:cs="Times New Roman"/>
                <w:lang w:val="ro-RO"/>
              </w:rPr>
            </w:pPr>
          </w:p>
          <w:p w14:paraId="53838690" w14:textId="77777777" w:rsidR="00AF2440" w:rsidRPr="00EF37BA" w:rsidRDefault="00AF2440" w:rsidP="001E344E">
            <w:pPr>
              <w:rPr>
                <w:rFonts w:cs="Times New Roman"/>
                <w:lang w:val="ro-RO"/>
              </w:rPr>
            </w:pPr>
          </w:p>
          <w:p w14:paraId="77CE33AD" w14:textId="77777777" w:rsidR="00AF2440" w:rsidRPr="00EF37BA" w:rsidRDefault="00AF2440" w:rsidP="001E344E">
            <w:pPr>
              <w:rPr>
                <w:rFonts w:cs="Times New Roman"/>
                <w:lang w:val="ro-RO"/>
              </w:rPr>
            </w:pPr>
          </w:p>
          <w:p w14:paraId="3CA16D3B" w14:textId="77777777" w:rsidR="00AF2440" w:rsidRPr="00EF37BA" w:rsidRDefault="00AF2440" w:rsidP="001E344E">
            <w:pPr>
              <w:rPr>
                <w:rFonts w:cs="Times New Roman"/>
                <w:lang w:val="ro-RO"/>
              </w:rPr>
            </w:pPr>
          </w:p>
          <w:p w14:paraId="17E8542A" w14:textId="77777777" w:rsidR="00AF2440" w:rsidRPr="00EF37BA" w:rsidRDefault="00AF2440" w:rsidP="001E344E">
            <w:pPr>
              <w:rPr>
                <w:rFonts w:cs="Times New Roman"/>
                <w:lang w:val="ro-RO"/>
              </w:rPr>
            </w:pPr>
          </w:p>
          <w:p w14:paraId="46F1A008" w14:textId="77777777" w:rsidR="00AF2440" w:rsidRPr="00EF37BA" w:rsidRDefault="00AF2440" w:rsidP="001E344E">
            <w:pPr>
              <w:rPr>
                <w:rFonts w:cs="Times New Roman"/>
                <w:lang w:val="ro-RO"/>
              </w:rPr>
            </w:pPr>
          </w:p>
          <w:p w14:paraId="3E952567" w14:textId="77777777" w:rsidR="00AF2440" w:rsidRPr="00EF37BA" w:rsidRDefault="00AF2440" w:rsidP="001E344E">
            <w:pPr>
              <w:rPr>
                <w:rFonts w:cs="Times New Roman"/>
                <w:lang w:val="ro-RO"/>
              </w:rPr>
            </w:pPr>
          </w:p>
          <w:p w14:paraId="7AC8B9BB" w14:textId="77777777" w:rsidR="00AF2440" w:rsidRPr="00EF37BA" w:rsidRDefault="00AF2440" w:rsidP="001E344E">
            <w:pPr>
              <w:rPr>
                <w:rFonts w:cs="Times New Roman"/>
                <w:lang w:val="ro-RO"/>
              </w:rPr>
            </w:pPr>
          </w:p>
          <w:p w14:paraId="018A288F" w14:textId="77777777" w:rsidR="00AF2440" w:rsidRPr="00EF37BA" w:rsidRDefault="00AF2440" w:rsidP="001E344E">
            <w:pPr>
              <w:rPr>
                <w:rFonts w:cs="Times New Roman"/>
                <w:lang w:val="ro-RO"/>
              </w:rPr>
            </w:pPr>
          </w:p>
          <w:p w14:paraId="2C429F89" w14:textId="77777777" w:rsidR="00AF2440" w:rsidRPr="00EF37BA" w:rsidRDefault="00AF2440" w:rsidP="001E344E">
            <w:pPr>
              <w:rPr>
                <w:rFonts w:cs="Times New Roman"/>
                <w:lang w:val="ro-RO"/>
              </w:rPr>
            </w:pPr>
          </w:p>
          <w:p w14:paraId="12EF1D58" w14:textId="77777777" w:rsidR="00AF2440" w:rsidRPr="00EF37BA" w:rsidRDefault="00AF2440" w:rsidP="001E344E">
            <w:pPr>
              <w:rPr>
                <w:rFonts w:cs="Times New Roman"/>
                <w:lang w:val="ro-RO"/>
              </w:rPr>
            </w:pPr>
          </w:p>
          <w:p w14:paraId="7A457E63" w14:textId="77777777" w:rsidR="00AF2440" w:rsidRPr="00EF37BA" w:rsidRDefault="00AF2440" w:rsidP="001E344E">
            <w:pPr>
              <w:rPr>
                <w:rFonts w:cs="Times New Roman"/>
                <w:lang w:val="ro-RO"/>
              </w:rPr>
            </w:pPr>
          </w:p>
          <w:p w14:paraId="570E941C" w14:textId="77777777" w:rsidR="00AF2440" w:rsidRPr="00EF37BA" w:rsidRDefault="00AF2440" w:rsidP="001E344E">
            <w:pPr>
              <w:rPr>
                <w:rFonts w:cs="Times New Roman"/>
                <w:lang w:val="ro-RO"/>
              </w:rPr>
            </w:pPr>
          </w:p>
          <w:p w14:paraId="6554ED3B" w14:textId="77777777" w:rsidR="00AF2440" w:rsidRPr="00EF37BA" w:rsidRDefault="00AF2440" w:rsidP="001E344E">
            <w:pPr>
              <w:rPr>
                <w:rFonts w:cs="Times New Roman"/>
                <w:lang w:val="ro-RO"/>
              </w:rPr>
            </w:pPr>
          </w:p>
          <w:p w14:paraId="061DE254" w14:textId="77777777" w:rsidR="00AF2440" w:rsidRPr="00EF37BA" w:rsidRDefault="00AF2440" w:rsidP="001E344E">
            <w:pPr>
              <w:rPr>
                <w:rFonts w:cs="Times New Roman"/>
                <w:lang w:val="ro-RO"/>
              </w:rPr>
            </w:pPr>
          </w:p>
          <w:p w14:paraId="43806797" w14:textId="77777777" w:rsidR="00AF2440" w:rsidRPr="00EF37BA" w:rsidRDefault="00AF2440" w:rsidP="001E344E">
            <w:pPr>
              <w:rPr>
                <w:rFonts w:cs="Times New Roman"/>
                <w:lang w:val="ro-RO"/>
              </w:rPr>
            </w:pPr>
          </w:p>
          <w:p w14:paraId="3012D2BD" w14:textId="77777777" w:rsidR="00AF2440" w:rsidRPr="00EF37BA" w:rsidRDefault="00AF2440" w:rsidP="001E344E">
            <w:pPr>
              <w:rPr>
                <w:rFonts w:cs="Times New Roman"/>
                <w:lang w:val="ro-RO"/>
              </w:rPr>
            </w:pPr>
          </w:p>
          <w:p w14:paraId="5D2B700E" w14:textId="77777777" w:rsidR="00AF2440" w:rsidRPr="00EF37BA" w:rsidRDefault="00AF2440" w:rsidP="001E344E">
            <w:pPr>
              <w:rPr>
                <w:rFonts w:cs="Times New Roman"/>
                <w:lang w:val="ro-RO"/>
              </w:rPr>
            </w:pPr>
          </w:p>
          <w:p w14:paraId="6676A94B" w14:textId="77777777" w:rsidR="00AF2440" w:rsidRPr="00EF37BA" w:rsidRDefault="00AF2440" w:rsidP="001E344E">
            <w:pPr>
              <w:rPr>
                <w:rFonts w:cs="Times New Roman"/>
                <w:lang w:val="ro-RO"/>
              </w:rPr>
            </w:pPr>
          </w:p>
          <w:p w14:paraId="714984C6" w14:textId="77777777" w:rsidR="00AF2440" w:rsidRPr="00EF37BA" w:rsidRDefault="00AF2440" w:rsidP="001E344E">
            <w:pPr>
              <w:rPr>
                <w:rFonts w:cs="Times New Roman"/>
                <w:lang w:val="ro-RO"/>
              </w:rPr>
            </w:pPr>
          </w:p>
          <w:p w14:paraId="2C779AAA" w14:textId="77777777" w:rsidR="00AF2440" w:rsidRPr="00EF37BA" w:rsidRDefault="00AF2440" w:rsidP="001E344E">
            <w:pPr>
              <w:rPr>
                <w:rFonts w:cs="Times New Roman"/>
                <w:lang w:val="ro-RO"/>
              </w:rPr>
            </w:pPr>
          </w:p>
          <w:p w14:paraId="0375339E" w14:textId="77777777" w:rsidR="00AF2440" w:rsidRPr="00EF37BA" w:rsidRDefault="00AF2440" w:rsidP="001E344E">
            <w:pPr>
              <w:rPr>
                <w:rFonts w:cs="Times New Roman"/>
                <w:lang w:val="ro-RO"/>
              </w:rPr>
            </w:pPr>
          </w:p>
          <w:p w14:paraId="4249EF4B" w14:textId="77777777" w:rsidR="00AF2440" w:rsidRPr="00EF37BA" w:rsidRDefault="00AF2440" w:rsidP="001E344E">
            <w:pPr>
              <w:rPr>
                <w:rFonts w:cs="Times New Roman"/>
                <w:lang w:val="ro-RO"/>
              </w:rPr>
            </w:pPr>
          </w:p>
          <w:p w14:paraId="296DE13F" w14:textId="77777777" w:rsidR="00AF2440" w:rsidRPr="00EF37BA" w:rsidRDefault="00AF2440" w:rsidP="001E344E">
            <w:pPr>
              <w:rPr>
                <w:rFonts w:cs="Times New Roman"/>
                <w:lang w:val="ro-RO"/>
              </w:rPr>
            </w:pPr>
          </w:p>
          <w:p w14:paraId="7766EEEC" w14:textId="77777777" w:rsidR="00AF2440" w:rsidRPr="00EF37BA" w:rsidRDefault="00AF2440" w:rsidP="001E344E">
            <w:pPr>
              <w:rPr>
                <w:rFonts w:cs="Times New Roman"/>
                <w:lang w:val="ro-RO"/>
              </w:rPr>
            </w:pPr>
          </w:p>
          <w:p w14:paraId="42E8C70D" w14:textId="77777777" w:rsidR="00AF2440" w:rsidRPr="00EF37BA" w:rsidRDefault="00AF2440" w:rsidP="001E344E">
            <w:pPr>
              <w:rPr>
                <w:rFonts w:cs="Times New Roman"/>
                <w:lang w:val="ro-RO"/>
              </w:rPr>
            </w:pPr>
          </w:p>
          <w:p w14:paraId="7729062D" w14:textId="77777777" w:rsidR="00AF2440" w:rsidRPr="00EF37BA" w:rsidRDefault="00AF2440" w:rsidP="001E344E">
            <w:pPr>
              <w:rPr>
                <w:rFonts w:cs="Times New Roman"/>
                <w:lang w:val="ro-RO"/>
              </w:rPr>
            </w:pPr>
          </w:p>
          <w:p w14:paraId="7BDEDEFC" w14:textId="77777777" w:rsidR="00AF2440" w:rsidRPr="00EF37BA" w:rsidRDefault="00AF2440" w:rsidP="001E344E">
            <w:pPr>
              <w:rPr>
                <w:rFonts w:cs="Times New Roman"/>
                <w:lang w:val="ro-RO"/>
              </w:rPr>
            </w:pPr>
          </w:p>
          <w:p w14:paraId="301D6674" w14:textId="77777777" w:rsidR="00AF2440" w:rsidRPr="00EF37BA" w:rsidRDefault="00AF2440" w:rsidP="001E344E">
            <w:pPr>
              <w:rPr>
                <w:rFonts w:cs="Times New Roman"/>
                <w:lang w:val="ro-RO"/>
              </w:rPr>
            </w:pPr>
          </w:p>
          <w:p w14:paraId="72F0422F" w14:textId="77777777" w:rsidR="00AF2440" w:rsidRPr="00EF37BA" w:rsidRDefault="00AF2440" w:rsidP="001E344E">
            <w:pPr>
              <w:rPr>
                <w:rFonts w:cs="Times New Roman"/>
                <w:lang w:val="ro-RO"/>
              </w:rPr>
            </w:pPr>
          </w:p>
          <w:p w14:paraId="0628014F" w14:textId="77777777" w:rsidR="00AF2440" w:rsidRPr="00EF37BA" w:rsidRDefault="00AF2440" w:rsidP="001E344E">
            <w:pPr>
              <w:rPr>
                <w:rFonts w:cs="Times New Roman"/>
                <w:lang w:val="ro-RO"/>
              </w:rPr>
            </w:pPr>
          </w:p>
          <w:p w14:paraId="47C6ED78" w14:textId="77777777" w:rsidR="00AF2440" w:rsidRPr="00EF37BA" w:rsidRDefault="00AF2440" w:rsidP="001E344E">
            <w:pPr>
              <w:rPr>
                <w:rFonts w:cs="Times New Roman"/>
                <w:lang w:val="ro-RO"/>
              </w:rPr>
            </w:pPr>
          </w:p>
          <w:p w14:paraId="3590F028" w14:textId="77777777" w:rsidR="00AF2440" w:rsidRPr="00EF37BA" w:rsidRDefault="00AF2440" w:rsidP="001E344E">
            <w:pPr>
              <w:rPr>
                <w:rFonts w:cs="Times New Roman"/>
                <w:lang w:val="ro-RO"/>
              </w:rPr>
            </w:pPr>
          </w:p>
          <w:p w14:paraId="145A0706" w14:textId="77777777" w:rsidR="00AF2440" w:rsidRPr="00EF37BA" w:rsidRDefault="00AF2440" w:rsidP="001E344E">
            <w:pPr>
              <w:rPr>
                <w:rFonts w:cs="Times New Roman"/>
                <w:lang w:val="ro-RO"/>
              </w:rPr>
            </w:pPr>
          </w:p>
          <w:p w14:paraId="5CCC3883" w14:textId="77777777" w:rsidR="00AF2440" w:rsidRPr="00EF37BA" w:rsidRDefault="00AF2440" w:rsidP="001E344E">
            <w:pPr>
              <w:rPr>
                <w:rFonts w:cs="Times New Roman"/>
                <w:lang w:val="ro-RO"/>
              </w:rPr>
            </w:pPr>
          </w:p>
          <w:p w14:paraId="21A0D06F" w14:textId="77777777" w:rsidR="00AF2440" w:rsidRPr="00EF37BA" w:rsidRDefault="00AF2440" w:rsidP="001E344E">
            <w:pPr>
              <w:rPr>
                <w:rFonts w:cs="Times New Roman"/>
                <w:lang w:val="ro-RO"/>
              </w:rPr>
            </w:pPr>
          </w:p>
          <w:p w14:paraId="3168F9CF" w14:textId="77777777" w:rsidR="00AF2440" w:rsidRPr="00EF37BA" w:rsidRDefault="00AF2440" w:rsidP="001E344E">
            <w:pPr>
              <w:rPr>
                <w:rFonts w:cs="Times New Roman"/>
                <w:lang w:val="ro-RO"/>
              </w:rPr>
            </w:pPr>
          </w:p>
          <w:p w14:paraId="2344389E" w14:textId="77777777" w:rsidR="00AF2440" w:rsidRPr="00EF37BA" w:rsidRDefault="00AF2440" w:rsidP="001E344E">
            <w:pPr>
              <w:rPr>
                <w:rFonts w:cs="Times New Roman"/>
                <w:lang w:val="ro-RO"/>
              </w:rPr>
            </w:pPr>
          </w:p>
          <w:p w14:paraId="0B3CC4A4" w14:textId="77777777" w:rsidR="00AF2440" w:rsidRPr="00EF37BA" w:rsidRDefault="00AF2440" w:rsidP="001E344E">
            <w:pPr>
              <w:rPr>
                <w:rFonts w:cs="Times New Roman"/>
                <w:lang w:val="ro-RO"/>
              </w:rPr>
            </w:pPr>
          </w:p>
          <w:p w14:paraId="355086BE" w14:textId="77777777" w:rsidR="00AF2440" w:rsidRPr="00EF37BA" w:rsidRDefault="00AF2440" w:rsidP="001E344E">
            <w:pPr>
              <w:rPr>
                <w:rFonts w:cs="Times New Roman"/>
                <w:lang w:val="ro-RO"/>
              </w:rPr>
            </w:pPr>
          </w:p>
          <w:p w14:paraId="6D4E0595" w14:textId="77777777" w:rsidR="00AF2440" w:rsidRPr="00EF37BA" w:rsidRDefault="00AF2440" w:rsidP="001E344E">
            <w:pPr>
              <w:rPr>
                <w:rFonts w:cs="Times New Roman"/>
                <w:lang w:val="ro-RO"/>
              </w:rPr>
            </w:pPr>
          </w:p>
          <w:p w14:paraId="653907CF" w14:textId="77777777" w:rsidR="00AF2440" w:rsidRPr="00EF37BA" w:rsidRDefault="00AF2440" w:rsidP="001E344E">
            <w:pPr>
              <w:rPr>
                <w:rFonts w:cs="Times New Roman"/>
                <w:lang w:val="ro-RO"/>
              </w:rPr>
            </w:pPr>
          </w:p>
          <w:p w14:paraId="57ED7294" w14:textId="77777777" w:rsidR="00AF2440" w:rsidRPr="00EF37BA" w:rsidRDefault="00AF2440" w:rsidP="001E344E">
            <w:pPr>
              <w:rPr>
                <w:rFonts w:cs="Times New Roman"/>
                <w:lang w:val="ro-RO"/>
              </w:rPr>
            </w:pPr>
          </w:p>
          <w:p w14:paraId="4B518490" w14:textId="77777777" w:rsidR="00AF2440" w:rsidRPr="00EF37BA" w:rsidRDefault="00AF2440" w:rsidP="001E344E">
            <w:pPr>
              <w:rPr>
                <w:rFonts w:cs="Times New Roman"/>
                <w:lang w:val="ro-RO"/>
              </w:rPr>
            </w:pPr>
          </w:p>
          <w:p w14:paraId="11575844" w14:textId="77777777" w:rsidR="00AF2440" w:rsidRPr="00EF37BA" w:rsidRDefault="00AF2440" w:rsidP="001E344E">
            <w:pPr>
              <w:rPr>
                <w:rFonts w:cs="Times New Roman"/>
                <w:lang w:val="ro-RO"/>
              </w:rPr>
            </w:pPr>
          </w:p>
          <w:p w14:paraId="5EE1D4E9" w14:textId="77777777" w:rsidR="00AF2440" w:rsidRPr="00EF37BA" w:rsidRDefault="00AF2440" w:rsidP="001E344E">
            <w:pPr>
              <w:rPr>
                <w:rFonts w:cs="Times New Roman"/>
                <w:lang w:val="ro-RO"/>
              </w:rPr>
            </w:pPr>
          </w:p>
          <w:p w14:paraId="18B1CEEE" w14:textId="77777777" w:rsidR="00AF2440" w:rsidRPr="00EF37BA" w:rsidRDefault="00AF2440" w:rsidP="001E344E">
            <w:pPr>
              <w:rPr>
                <w:rFonts w:cs="Times New Roman"/>
                <w:lang w:val="ro-RO"/>
              </w:rPr>
            </w:pPr>
          </w:p>
          <w:p w14:paraId="785C4398" w14:textId="77777777" w:rsidR="00AF2440" w:rsidRPr="00EF37BA" w:rsidRDefault="00AF2440" w:rsidP="001E344E">
            <w:pPr>
              <w:rPr>
                <w:rFonts w:cs="Times New Roman"/>
                <w:lang w:val="ro-RO"/>
              </w:rPr>
            </w:pPr>
          </w:p>
          <w:p w14:paraId="069A14D6" w14:textId="77777777" w:rsidR="00AF2440" w:rsidRPr="00EF37BA" w:rsidRDefault="00AF2440" w:rsidP="001E344E">
            <w:pPr>
              <w:rPr>
                <w:rFonts w:cs="Times New Roman"/>
                <w:lang w:val="ro-RO"/>
              </w:rPr>
            </w:pPr>
          </w:p>
          <w:p w14:paraId="601DF789" w14:textId="77777777" w:rsidR="00AF2440" w:rsidRPr="00EF37BA" w:rsidRDefault="00AF2440" w:rsidP="001E344E">
            <w:pPr>
              <w:rPr>
                <w:rFonts w:cs="Times New Roman"/>
                <w:lang w:val="ro-RO"/>
              </w:rPr>
            </w:pPr>
          </w:p>
          <w:p w14:paraId="78AE1989" w14:textId="77777777" w:rsidR="00AF2440" w:rsidRPr="00EF37BA" w:rsidRDefault="00AF2440" w:rsidP="001E344E">
            <w:pPr>
              <w:rPr>
                <w:rFonts w:cs="Times New Roman"/>
                <w:lang w:val="ro-RO"/>
              </w:rPr>
            </w:pPr>
          </w:p>
          <w:p w14:paraId="4A1683A5" w14:textId="77777777" w:rsidR="00AF2440" w:rsidRPr="00EF37BA" w:rsidRDefault="00AF2440" w:rsidP="001E344E">
            <w:pPr>
              <w:rPr>
                <w:rFonts w:cs="Times New Roman"/>
                <w:lang w:val="ro-RO"/>
              </w:rPr>
            </w:pPr>
          </w:p>
          <w:p w14:paraId="5CC539EA" w14:textId="77777777" w:rsidR="00AF2440" w:rsidRPr="00EF37BA" w:rsidRDefault="00AF2440" w:rsidP="001E344E">
            <w:pPr>
              <w:rPr>
                <w:rFonts w:cs="Times New Roman"/>
                <w:lang w:val="ro-RO"/>
              </w:rPr>
            </w:pPr>
          </w:p>
          <w:p w14:paraId="154BB235" w14:textId="77777777" w:rsidR="00AF2440" w:rsidRPr="00EF37BA" w:rsidRDefault="00AF2440" w:rsidP="001E344E">
            <w:pPr>
              <w:rPr>
                <w:rFonts w:cs="Times New Roman"/>
                <w:lang w:val="ro-RO"/>
              </w:rPr>
            </w:pPr>
          </w:p>
          <w:p w14:paraId="140059D2" w14:textId="77777777" w:rsidR="00AF2440" w:rsidRPr="00EF37BA" w:rsidRDefault="00AF2440" w:rsidP="001E344E">
            <w:pPr>
              <w:rPr>
                <w:rFonts w:cs="Times New Roman"/>
                <w:lang w:val="ro-RO"/>
              </w:rPr>
            </w:pPr>
          </w:p>
          <w:p w14:paraId="6C829A76" w14:textId="77777777" w:rsidR="00AF2440" w:rsidRPr="00EF37BA" w:rsidRDefault="00AF2440" w:rsidP="001E344E">
            <w:pPr>
              <w:rPr>
                <w:rFonts w:cs="Times New Roman"/>
                <w:lang w:val="ro-RO"/>
              </w:rPr>
            </w:pPr>
          </w:p>
          <w:p w14:paraId="696CA484" w14:textId="77777777" w:rsidR="00AF2440" w:rsidRPr="00EF37BA" w:rsidRDefault="00AF2440" w:rsidP="001E344E">
            <w:pPr>
              <w:rPr>
                <w:rFonts w:cs="Times New Roman"/>
                <w:lang w:val="ro-RO"/>
              </w:rPr>
            </w:pPr>
          </w:p>
          <w:p w14:paraId="07F03B57" w14:textId="77777777" w:rsidR="00AF2440" w:rsidRPr="00EF37BA" w:rsidRDefault="00AF2440" w:rsidP="001E344E">
            <w:pPr>
              <w:rPr>
                <w:rFonts w:cs="Times New Roman"/>
                <w:lang w:val="ro-RO"/>
              </w:rPr>
            </w:pPr>
          </w:p>
          <w:p w14:paraId="262134DA" w14:textId="77777777" w:rsidR="00AF2440" w:rsidRPr="00EF37BA" w:rsidRDefault="00AF2440" w:rsidP="001E344E">
            <w:pPr>
              <w:rPr>
                <w:rFonts w:cs="Times New Roman"/>
                <w:lang w:val="ro-RO"/>
              </w:rPr>
            </w:pPr>
          </w:p>
          <w:p w14:paraId="62F5442B" w14:textId="77777777" w:rsidR="00AF2440" w:rsidRPr="00EF37BA" w:rsidRDefault="00AF2440" w:rsidP="001E344E">
            <w:pPr>
              <w:rPr>
                <w:rFonts w:cs="Times New Roman"/>
                <w:lang w:val="ro-RO"/>
              </w:rPr>
            </w:pPr>
          </w:p>
          <w:p w14:paraId="76450F91" w14:textId="77777777" w:rsidR="00AF2440" w:rsidRPr="00EF37BA" w:rsidRDefault="00AF2440" w:rsidP="001E344E">
            <w:pPr>
              <w:rPr>
                <w:rFonts w:cs="Times New Roman"/>
                <w:lang w:val="ro-RO"/>
              </w:rPr>
            </w:pPr>
          </w:p>
          <w:p w14:paraId="527327BC" w14:textId="77777777" w:rsidR="00AF2440" w:rsidRPr="00EF37BA" w:rsidRDefault="00AF2440" w:rsidP="001E344E">
            <w:pPr>
              <w:rPr>
                <w:rFonts w:cs="Times New Roman"/>
                <w:lang w:val="ro-RO"/>
              </w:rPr>
            </w:pPr>
          </w:p>
          <w:p w14:paraId="26C82D17" w14:textId="77777777" w:rsidR="00AF2440" w:rsidRPr="00EF37BA" w:rsidRDefault="00AF2440" w:rsidP="001E344E">
            <w:pPr>
              <w:rPr>
                <w:rFonts w:cs="Times New Roman"/>
                <w:lang w:val="ro-RO"/>
              </w:rPr>
            </w:pPr>
          </w:p>
          <w:p w14:paraId="6876A45E" w14:textId="77777777" w:rsidR="00AF2440" w:rsidRPr="00EF37BA" w:rsidRDefault="00AF2440" w:rsidP="001E344E">
            <w:pPr>
              <w:rPr>
                <w:rFonts w:cs="Times New Roman"/>
                <w:lang w:val="ro-RO"/>
              </w:rPr>
            </w:pPr>
          </w:p>
        </w:tc>
        <w:tc>
          <w:tcPr>
            <w:tcW w:w="0" w:type="auto"/>
            <w:shd w:val="clear" w:color="auto" w:fill="auto"/>
          </w:tcPr>
          <w:p w14:paraId="70399E55" w14:textId="6DECAF10" w:rsidR="00AF2440" w:rsidRPr="00EF37BA" w:rsidRDefault="003034EE" w:rsidP="001E344E">
            <w:pPr>
              <w:rPr>
                <w:rFonts w:cs="Times New Roman"/>
                <w:lang w:val="ro-RO"/>
              </w:rPr>
            </w:pPr>
            <w:r w:rsidRPr="00EF37BA">
              <w:rPr>
                <w:rFonts w:cs="Times New Roman"/>
                <w:lang w:val="ro-RO"/>
              </w:rPr>
              <w:lastRenderedPageBreak/>
              <w:t>A fost transpus prin modificarile anterioara a Legii 10/2016.</w:t>
            </w:r>
          </w:p>
        </w:tc>
      </w:tr>
      <w:tr w:rsidR="00AF2440" w:rsidRPr="00EF37BA" w14:paraId="4C129BEA" w14:textId="77777777" w:rsidTr="001C4C64">
        <w:trPr>
          <w:gridAfter w:val="1"/>
          <w:wAfter w:w="25" w:type="dxa"/>
        </w:trPr>
        <w:tc>
          <w:tcPr>
            <w:tcW w:w="0" w:type="auto"/>
            <w:shd w:val="clear" w:color="auto" w:fill="auto"/>
          </w:tcPr>
          <w:p w14:paraId="3929536D" w14:textId="0F65DBA3"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se pun la dispoziţia consumatorilor finali informaţii cu privire la performanţa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și condiţiile necesare pentru a permite clienţilor sistemelor de încălzire sau răcire centralizată care nu se califică drept „sistem eficient de încălzire și răcire 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D2D1F98"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rezilierea unui contract este legată de debranșarea fizică, o astfel de reziliere poate fi condiţionată de plata unei compensaţii pentru costurile cauzate direct de debranșarea fizică și de partea neamortizată a activelor necesare pentru a furniza căldură și răcoare clientului respectiv.</w:t>
            </w:r>
          </w:p>
          <w:p w14:paraId="2721FA8A"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D953E52"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restricţiona dreptul </w:t>
            </w:r>
            <w:r w:rsidRPr="00EF37BA">
              <w:rPr>
                <w:rFonts w:ascii="Times New Roman" w:hAnsi="Times New Roman" w:cs="Times New Roman"/>
                <w:color w:val="231F20"/>
                <w:sz w:val="22"/>
                <w:szCs w:val="22"/>
                <w:lang w:val="ro-RO"/>
              </w:rPr>
              <w:t>de debranșare prin rezi­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acordându-l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clienţilor care pot demonstra că soluţia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planificată de alimentare pentru încălzire și răcire duce la o performanţă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energetică semnificativ mai mare. Evaluarea performanţei energetice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performanţă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necesare pentru a se asigura că sistemele de încălzire și de răcire centralizată contribuie la creșterea menţionată la articolul 23 alineatul (1) din prezenta directivă prin punerea în aplicare a cel puţin uneia dintre următoarele două opţiuni:</w:t>
            </w:r>
          </w:p>
          <w:p w14:paraId="1DCD64BA" w14:textId="77777777" w:rsidR="00AF2440" w:rsidRPr="00EF37BA" w:rsidRDefault="00AF2440" w:rsidP="001E344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energiei </w:t>
            </w:r>
            <w:r w:rsidRPr="00EF37BA">
              <w:rPr>
                <w:rFonts w:ascii="Times New Roman" w:hAnsi="Times New Roman" w:cs="Times New Roman"/>
                <w:color w:val="231F20"/>
                <w:sz w:val="22"/>
                <w:szCs w:val="22"/>
                <w:lang w:val="ro-RO"/>
              </w:rPr>
              <w:lastRenderedPageBreak/>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potenţialul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AF2440" w:rsidRPr="00EF37BA" w:rsidRDefault="00AF2440" w:rsidP="001E344E">
            <w:pPr>
              <w:pStyle w:val="TableContents"/>
              <w:ind w:left="1080"/>
              <w:jc w:val="both"/>
              <w:rPr>
                <w:rFonts w:ascii="Times New Roman" w:hAnsi="Times New Roman" w:cs="Times New Roman"/>
                <w:color w:val="231F20"/>
                <w:sz w:val="22"/>
                <w:szCs w:val="22"/>
                <w:lang w:val="ro-RO"/>
              </w:rPr>
            </w:pPr>
          </w:p>
          <w:p w14:paraId="243F82D3"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69FCE84E"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creșterea medie anuală menţionată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literă în planurile lor naţionale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AF2440" w:rsidRPr="00EF37BA" w:rsidRDefault="00AF2440" w:rsidP="001E344E">
            <w:pPr>
              <w:pStyle w:val="TableContents"/>
              <w:ind w:left="1080"/>
              <w:jc w:val="both"/>
              <w:rPr>
                <w:rFonts w:ascii="Times New Roman" w:hAnsi="Times New Roman" w:cs="Times New Roman"/>
                <w:color w:val="333333"/>
                <w:sz w:val="22"/>
                <w:szCs w:val="22"/>
                <w:lang w:val="ro-RO"/>
              </w:rPr>
            </w:pPr>
          </w:p>
          <w:p w14:paraId="2424D708" w14:textId="77777777" w:rsidR="00AF2440" w:rsidRPr="00EF37BA" w:rsidRDefault="00AF2440" w:rsidP="001E344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 au obligaţia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obligaţia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furnizori-părţi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ritatea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AF2440" w:rsidRPr="00EF37BA" w:rsidRDefault="00AF2440" w:rsidP="001E344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AF2440" w:rsidRPr="00EF37BA" w:rsidRDefault="00AF2440" w:rsidP="001E344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AF2440" w:rsidRPr="00EF37BA" w:rsidRDefault="00AF2440" w:rsidP="001E344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AF2440" w:rsidRPr="00EF37BA" w:rsidRDefault="00AF2440" w:rsidP="001E344E">
            <w:pPr>
              <w:pStyle w:val="TableContents"/>
              <w:ind w:left="1080"/>
              <w:jc w:val="both"/>
              <w:rPr>
                <w:rFonts w:ascii="Times New Roman" w:hAnsi="Times New Roman" w:cs="Times New Roman"/>
                <w:color w:val="333333"/>
                <w:sz w:val="22"/>
                <w:szCs w:val="22"/>
                <w:lang w:val="ro-RO"/>
              </w:rPr>
            </w:pPr>
          </w:p>
          <w:p w14:paraId="3034CE85"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își exercită opţiunea menţionată la alineatul (4) litera (b), un operator de sistem de încălzire sau răcire centralizată poate refuza să racordeze și să cumpere căldură sau răcoare de la furnizori-părţi terţe în cazul în care:</w:t>
            </w:r>
          </w:p>
          <w:p w14:paraId="74E39E27" w14:textId="77777777" w:rsidR="00AF2440" w:rsidRPr="00EF37BA" w:rsidRDefault="00AF2440" w:rsidP="001E344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energie sau de căldură sau răcoare produsă prin 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5B373634" w14:textId="77777777" w:rsidR="00AF2440" w:rsidRPr="00EF37BA" w:rsidRDefault="00AF2440" w:rsidP="001E344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căldura sau răcoarea de la furnizorul-parte terţă nu respectă para­ metrii tehnici necesari pentru racordare și pentru asigurarea funcţionării fiabile și sigure a sistemului de încălzire și răcire centralizată; sau</w:t>
            </w:r>
          </w:p>
          <w:p w14:paraId="7027426D" w14:textId="77777777" w:rsidR="00AF2440" w:rsidRPr="00EF37BA" w:rsidRDefault="00AF2440" w:rsidP="001E344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clienţii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comparaţie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AF2440" w:rsidRPr="00EF37BA" w:rsidRDefault="00AF2440" w:rsidP="001E344E">
            <w:pPr>
              <w:pStyle w:val="TableContents"/>
              <w:ind w:left="1080"/>
              <w:jc w:val="both"/>
              <w:rPr>
                <w:rFonts w:ascii="Times New Roman" w:hAnsi="Times New Roman" w:cs="Times New Roman"/>
                <w:color w:val="333333"/>
                <w:sz w:val="22"/>
                <w:szCs w:val="22"/>
                <w:lang w:val="ro-RO"/>
              </w:rPr>
            </w:pPr>
          </w:p>
          <w:p w14:paraId="1857594A"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stat membru își exercită opţiunea menţionată la alineatul (4) litera (b), acesta poate excepta de la aplicarea respectivei litere operatorii următoarelor sisteme de încălzire și răcire centralizată:</w:t>
            </w:r>
          </w:p>
          <w:p w14:paraId="6A09202E" w14:textId="77777777" w:rsidR="00AF2440" w:rsidRPr="00EF37BA" w:rsidRDefault="00AF2440" w:rsidP="001E344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AF2440" w:rsidRPr="00EF37BA" w:rsidRDefault="00AF2440" w:rsidP="001E344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41CFA4E8" w14:textId="77777777" w:rsidR="00AF2440" w:rsidRPr="00EF37BA" w:rsidRDefault="00AF2440" w:rsidP="001E344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AF2440" w:rsidRPr="00EF37BA" w:rsidRDefault="00AF2440" w:rsidP="001E344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cu o putere termică instalată 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AF2440" w:rsidRPr="00EF37BA" w:rsidRDefault="00AF2440" w:rsidP="001E344E">
            <w:pPr>
              <w:pStyle w:val="TableContents"/>
              <w:ind w:left="1080"/>
              <w:jc w:val="both"/>
              <w:rPr>
                <w:rFonts w:ascii="Times New Roman" w:hAnsi="Times New Roman" w:cs="Times New Roman"/>
                <w:color w:val="333333"/>
                <w:sz w:val="22"/>
                <w:szCs w:val="22"/>
                <w:lang w:val="ro-RO"/>
              </w:rPr>
            </w:pPr>
          </w:p>
          <w:p w14:paraId="03C26D27"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poate fi exercitat de clienţii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fizice, de întreprinderile comune formate de clienţi sau de părţile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acţionează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numele clienţilor.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locuinţele.</w:t>
            </w:r>
          </w:p>
          <w:p w14:paraId="54E219EE"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109921C"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impun operatorilor de sisteme de distribuţie de energie electrică să evalueze, cel puţin la fiecare patru ani, în cooperare cu operatorii sistemelor de încălzire sau răcire centralizată din zona lor respectivă, potenţialul sistemelor de încălzire sau răcire centralizată de a furniza servicii de echilibrare și alte servicii de sistem, inclusiv parti­ ciparea activă a cererii și stocarea energiei electrice excedentare din surse regenerabile și, de asemenea, să evalueze dacă utilizarea potenţialului identificat ar fi mai eficient din punctul de vedere al costurilor și al utilizării resurselor decât soluţiile alternative.</w:t>
            </w:r>
          </w:p>
          <w:p w14:paraId="14FA5A1B"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asigură faptul că drepturile consumatorilor </w:t>
            </w:r>
            <w:r w:rsidRPr="00EF37BA">
              <w:rPr>
                <w:rFonts w:ascii="Times New Roman" w:hAnsi="Times New Roman" w:cs="Times New Roman"/>
                <w:color w:val="333333"/>
                <w:sz w:val="22"/>
                <w:szCs w:val="22"/>
                <w:lang w:val="ro-RO"/>
              </w:rPr>
              <w:lastRenderedPageBreak/>
              <w:t>și normele de exploatare a sistemelor de încălzire și răcire centralizată în conformitate cu prezentul articol sunt clar definite de autoritatea competentă și că aceasta asigură respectarea lor.</w:t>
            </w:r>
          </w:p>
          <w:p w14:paraId="635F7A59" w14:textId="77777777" w:rsidR="00AF2440" w:rsidRPr="00EF37BA" w:rsidRDefault="00AF2440" w:rsidP="001E344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AF2440" w:rsidRPr="00EF37BA" w:rsidRDefault="00AF2440" w:rsidP="001E344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AF2440" w:rsidRPr="00EF37BA" w:rsidRDefault="00AF2440" w:rsidP="001E344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 pe baza evaluării menţionate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AF2440" w:rsidRPr="00EF37BA" w:rsidRDefault="00AF2440" w:rsidP="001E344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sistemelor menţionate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reprezintă peste 90 % din totalul vânzărilor sale de încălzire 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5172" w:type="dxa"/>
            <w:shd w:val="clear" w:color="auto" w:fill="auto"/>
          </w:tcPr>
          <w:p w14:paraId="1923F0A3" w14:textId="77777777" w:rsidR="00AF2440" w:rsidRPr="00ED6DA6" w:rsidRDefault="00AF2440" w:rsidP="001E344E">
            <w:pPr>
              <w:jc w:val="both"/>
              <w:rPr>
                <w:rFonts w:eastAsia="Calibri" w:cs="Times New Roman"/>
                <w:b/>
                <w:bCs/>
                <w:lang w:val="ro-RO"/>
              </w:rPr>
            </w:pPr>
            <w:r w:rsidRPr="00EF37BA">
              <w:rPr>
                <w:rFonts w:eastAsia="Calibri" w:cs="Times New Roman"/>
                <w:b/>
                <w:bCs/>
                <w:lang w:val="ro-RO"/>
              </w:rPr>
              <w:lastRenderedPageBreak/>
              <w:t>Articolul 26</w:t>
            </w:r>
            <w:r w:rsidRPr="00EF37BA">
              <w:rPr>
                <w:rFonts w:eastAsia="Calibri" w:cs="Times New Roman"/>
                <w:b/>
                <w:bCs/>
                <w:vertAlign w:val="superscript"/>
                <w:lang w:val="ro-RO"/>
              </w:rPr>
              <w:t>5</w:t>
            </w:r>
            <w:r w:rsidRPr="00EF37BA">
              <w:rPr>
                <w:rFonts w:eastAsia="Calibri" w:cs="Times New Roman"/>
                <w:lang w:val="ro-RO"/>
              </w:rPr>
              <w:t xml:space="preserve">. </w:t>
            </w:r>
            <w:r w:rsidRPr="00ED6DA6">
              <w:rPr>
                <w:rFonts w:eastAsia="Calibri" w:cs="Times New Roman"/>
                <w:b/>
                <w:bCs/>
                <w:lang w:val="ro-RO"/>
              </w:rPr>
              <w:t>Sistemele de alimentare centralizată cu energie termică și sistemele centralizate de răcire</w:t>
            </w:r>
          </w:p>
          <w:p w14:paraId="12D34A53"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Unitățile termoenergetice, în sensul Legii 92/2014 cu privire la energia termică și promovarea cogenerării, conectează producătorii de energie termică din surse regenerabile și furnizorii de căldură reziduală la rețeaua termică și achiziționează căldura sau frigul din surse regenerabile de energie și căldură sau frigul rezidual de la respectivii producători sau furnizori.</w:t>
            </w:r>
          </w:p>
          <w:p w14:paraId="4ED712F7" w14:textId="77777777" w:rsidR="00AF2440" w:rsidRPr="00EF37BA" w:rsidRDefault="00AF2440" w:rsidP="001E344E">
            <w:pPr>
              <w:jc w:val="both"/>
              <w:rPr>
                <w:rFonts w:eastAsia="Calibri" w:cs="Times New Roman"/>
                <w:lang w:val="ro-RO"/>
              </w:rPr>
            </w:pPr>
            <w:r w:rsidRPr="00EF37BA">
              <w:rPr>
                <w:rFonts w:eastAsia="Calibri" w:cs="Times New Roman"/>
                <w:lang w:val="ro-RO"/>
              </w:rPr>
              <w:t>(2)</w:t>
            </w:r>
            <w:r w:rsidRPr="00EF37BA">
              <w:rPr>
                <w:rFonts w:eastAsia="Calibri" w:cs="Times New Roman"/>
                <w:lang w:val="ro-RO"/>
              </w:rPr>
              <w:tab/>
              <w:t>O unitate termoenergetică poate refuza conectarea sau procurarea căldurii sau frigului, după cum este stabilit în alin. (1), în următoarele condiții:</w:t>
            </w:r>
          </w:p>
          <w:p w14:paraId="2BFF6C24"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sistemul este lipsit de capacitatea necesară din cauza altor furnizări de energie termică sau răcire reziduală, energie termică sau frig din surse de energie regenerabilă sau  produse prin cogenerare de înaltă eficiență;</w:t>
            </w:r>
          </w:p>
          <w:p w14:paraId="00E475D4"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energia termică sau răcirea de la un furnizor terț nu întrunește parametrii tehnici necesari pentru conectarea și asigurarea funcționării fiabile și sigure a sistemului de alimentare centralizată cu energie termică sau sistemul centralizat de răcire; sau</w:t>
            </w:r>
          </w:p>
          <w:p w14:paraId="5788E3D6"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unitatea termoenergetică demonstrează că asigurarea accesului la rețea ar duce la o creștere excesivă a costurilor pentru încălzire sau răcire pentru consumatorii finali, în comparație cu costurile utilizării surselor existente de producere a energiei termice sau frigului.</w:t>
            </w:r>
          </w:p>
          <w:p w14:paraId="39996DD3" w14:textId="77777777" w:rsidR="00AF2440" w:rsidRPr="00EF37BA" w:rsidRDefault="00AF2440" w:rsidP="001E344E">
            <w:pPr>
              <w:jc w:val="both"/>
              <w:rPr>
                <w:rFonts w:eastAsia="Calibri" w:cs="Times New Roman"/>
                <w:lang w:val="ro-RO"/>
              </w:rPr>
            </w:pPr>
            <w:r w:rsidRPr="00EF37BA">
              <w:rPr>
                <w:rFonts w:eastAsia="Calibri" w:cs="Times New Roman"/>
                <w:lang w:val="ro-RO"/>
              </w:rPr>
              <w:t>(3)</w:t>
            </w:r>
            <w:r w:rsidRPr="00EF37BA">
              <w:rPr>
                <w:rFonts w:eastAsia="Calibri" w:cs="Times New Roman"/>
                <w:lang w:val="ro-RO"/>
              </w:rPr>
              <w:tab/>
              <w:t xml:space="preserve">Atunci când o unitate termoenergetică refuză conectarea unui furnizor de încălzire sau răcire în conformitate cu alin. (2), aceasta trebuie să furnizeze </w:t>
            </w:r>
            <w:r w:rsidRPr="00EF37BA">
              <w:rPr>
                <w:rFonts w:eastAsia="Calibri" w:cs="Times New Roman"/>
                <w:lang w:val="ro-RO"/>
              </w:rPr>
              <w:lastRenderedPageBreak/>
              <w:t>informații furnizorului terț și Agenției Naționale pentru Reglementare în Energetică cu privire la motivele refuzului, precum și condițiile care trebuie îndeplinite și măsurile care trebuie implementate la nivel de rețea pentru a permite racordarea acestuia. .</w:t>
            </w:r>
          </w:p>
          <w:p w14:paraId="4E16F7DE" w14:textId="77777777"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Unitățile termoenergetice care gestionează sisteme de alimentare centralizată cu energie termică și/sau sisteme centralizate de răcire descrise de următoarele performanțe sau caracteristici,  sunt exceptate de obligația stabilită la alin. (1):</w:t>
            </w:r>
          </w:p>
          <w:p w14:paraId="622FCCAC"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sistem eficient de alimentare centralizată cu energie termică și de răcire;</w:t>
            </w:r>
          </w:p>
          <w:p w14:paraId="5ECBD832"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sistem eficient de alimentare centralizată cu energie termică și de răcire care exploatează cogenerarea de înaltă eficiență;</w:t>
            </w:r>
          </w:p>
          <w:p w14:paraId="4D31DDB7"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sisteme de alimentare centralizată cu energie termică și sisteme centralizate de răcire care, în baza planurilor și conceptelor de dezvoltare, sprijinite, după caz, de planurile investiționale, aprobate de Agenția Națională pentru Reglementare în Energetică, către data de 31 decembrie 2025 ar devenit sistem eficient de alimentare centralizată cu energie termică și de răcire;</w:t>
            </w:r>
          </w:p>
          <w:p w14:paraId="0D13905F" w14:textId="77777777"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sistem de alimentare centralizată cu energie termică și sistem centralizate de răcire cu o putere termică nominală totală sub 20 MW.</w:t>
            </w:r>
          </w:p>
          <w:p w14:paraId="42964CA7" w14:textId="77777777" w:rsidR="00AF2440" w:rsidRPr="00EF37BA" w:rsidRDefault="00AF2440" w:rsidP="001E344E">
            <w:pPr>
              <w:jc w:val="both"/>
              <w:rPr>
                <w:rFonts w:eastAsia="Calibri" w:cs="Times New Roman"/>
                <w:lang w:val="ro-RO"/>
              </w:rPr>
            </w:pPr>
            <w:r w:rsidRPr="00EF37BA">
              <w:rPr>
                <w:rFonts w:eastAsia="Calibri" w:cs="Times New Roman"/>
                <w:lang w:val="ro-RO"/>
              </w:rPr>
              <w:t>(5)</w:t>
            </w:r>
            <w:r w:rsidRPr="00EF37BA">
              <w:rPr>
                <w:rFonts w:eastAsia="Calibri" w:cs="Times New Roman"/>
                <w:lang w:val="ro-RO"/>
              </w:rPr>
              <w:tab/>
              <w:t>Unitatea termoenergetică descrie și publică pe pagina sa web oficială condițiile și procedurile de conectare la rețea și achiziționare energiei termice și frigului din surse regenerabile de energie și căldurii sau frigului rezidual, în conformitate cu un regulament aprobat de Agenția Națională pentru Reglementare în Energie.</w:t>
            </w:r>
          </w:p>
          <w:p w14:paraId="1B0768BA" w14:textId="77777777" w:rsidR="00AF2440" w:rsidRPr="00EF37BA" w:rsidRDefault="00AF2440" w:rsidP="001E344E">
            <w:pPr>
              <w:jc w:val="both"/>
              <w:rPr>
                <w:rFonts w:eastAsia="Calibri" w:cs="Times New Roman"/>
                <w:lang w:val="ro-RO"/>
              </w:rPr>
            </w:pPr>
            <w:r w:rsidRPr="00EF37BA">
              <w:rPr>
                <w:rFonts w:eastAsia="Calibri" w:cs="Times New Roman"/>
                <w:lang w:val="ro-RO"/>
              </w:rPr>
              <w:t>(6)</w:t>
            </w:r>
            <w:r w:rsidRPr="00EF37BA">
              <w:rPr>
                <w:rFonts w:eastAsia="Calibri" w:cs="Times New Roman"/>
                <w:lang w:val="ro-RO"/>
              </w:rPr>
              <w:tab/>
              <w:t xml:space="preserve">Unitățile termoenergetice care gestionează sisteme de alimentare centralizată cu energie termică și sisteme centralizate de răcire care nu corespund criteriilor stabilite față de un sistem eficient de alimentare centralizată cu energie termică și de răcire, în sensul Legii 139/2018 cu privire la eficiența energetică, vor aproba și publica pe paginile sale web oficiale un plan de măsuri pentru îmbunătățirea performanțelor în vederea corespunderii criteriilor înaintate față de un </w:t>
            </w:r>
            <w:r w:rsidRPr="00EF37BA">
              <w:rPr>
                <w:rFonts w:eastAsia="Calibri" w:cs="Times New Roman"/>
                <w:lang w:val="ro-RO"/>
              </w:rPr>
              <w:lastRenderedPageBreak/>
              <w:t>sistem eficient de alimentare centralizată cu energie termică și de răcire până la 31 Decembrie 2025.</w:t>
            </w:r>
          </w:p>
          <w:p w14:paraId="06497B0B" w14:textId="77777777" w:rsidR="00AF2440" w:rsidRPr="00EF37BA" w:rsidRDefault="00AF2440" w:rsidP="001E344E">
            <w:pPr>
              <w:jc w:val="both"/>
              <w:rPr>
                <w:rFonts w:eastAsia="Calibri" w:cs="Times New Roman"/>
                <w:lang w:val="ro-RO"/>
              </w:rPr>
            </w:pPr>
            <w:r w:rsidRPr="00EF37BA">
              <w:rPr>
                <w:rFonts w:eastAsia="Calibri" w:cs="Times New Roman"/>
                <w:lang w:val="ro-RO"/>
              </w:rPr>
              <w:t>(7)</w:t>
            </w:r>
            <w:r w:rsidRPr="00EF37BA">
              <w:rPr>
                <w:rFonts w:eastAsia="Calibri" w:cs="Times New Roman"/>
                <w:lang w:val="ro-RO"/>
              </w:rPr>
              <w:tab/>
              <w:t>Planul de măsuri menționat la alin. (6)  va conține:</w:t>
            </w:r>
          </w:p>
          <w:p w14:paraId="4C0215CF"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o analiză a potențialului surselor de energie termică din surse regenerabile de energie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070B849D"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 xml:space="preserve">o analiză a altor opțiuni care direct sau indirect permit sau accelerează creșterea ponderii surselor de energie regenerabilă și a excesului de energie termică din sistem; </w:t>
            </w:r>
          </w:p>
          <w:p w14:paraId="5FEB296A" w14:textId="6343398B"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o evaluare a potențialului sistemelor de alimentare centralizată cu energie termică și sistemelor centralizate de răcire de a participa la piața energiei electrice de echilibrare, de a presta servicii de sistem, inclusiv prestarea serviciului de răspuns la cerere și stocarea excesului de energie electrică din surse regenerabile, elaborată de unitatea termoenergetică în cooperare cu operatorii de sistem, în sensul Legii 107/2016 cu privire la energia electrică;</w:t>
            </w:r>
          </w:p>
          <w:p w14:paraId="5BA0B20E" w14:textId="77777777"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evaluarea rentabilității și fezabilității, din punct de vedere a costurilor, a exploatării potențialului și resurselor descrise;</w:t>
            </w:r>
          </w:p>
          <w:p w14:paraId="3EDBA82A" w14:textId="77777777" w:rsidR="00AF2440" w:rsidRPr="00EF37BA" w:rsidRDefault="00AF2440" w:rsidP="001E344E">
            <w:pPr>
              <w:jc w:val="both"/>
              <w:rPr>
                <w:rFonts w:eastAsia="Calibri" w:cs="Times New Roman"/>
                <w:lang w:val="ro-RO"/>
              </w:rPr>
            </w:pPr>
            <w:r w:rsidRPr="00EF37BA">
              <w:rPr>
                <w:rFonts w:eastAsia="Calibri" w:cs="Times New Roman"/>
                <w:lang w:val="ro-RO"/>
              </w:rPr>
              <w:t>(e)</w:t>
            </w:r>
            <w:r w:rsidRPr="00EF37BA">
              <w:rPr>
                <w:rFonts w:eastAsia="Calibri" w:cs="Times New Roman"/>
                <w:lang w:val="ro-RO"/>
              </w:rPr>
              <w:tab/>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0BCF2E60" w14:textId="77777777" w:rsidR="00AF2440" w:rsidRPr="00EF37BA" w:rsidRDefault="00AF2440" w:rsidP="001E344E">
            <w:pPr>
              <w:jc w:val="both"/>
              <w:rPr>
                <w:rFonts w:eastAsia="Calibri" w:cs="Times New Roman"/>
                <w:lang w:val="ro-RO"/>
              </w:rPr>
            </w:pPr>
            <w:r w:rsidRPr="00EF37BA">
              <w:rPr>
                <w:rFonts w:eastAsia="Calibri" w:cs="Times New Roman"/>
                <w:lang w:val="ro-RO"/>
              </w:rPr>
              <w:t>(f)</w:t>
            </w:r>
            <w:r w:rsidRPr="00EF37BA">
              <w:rPr>
                <w:rFonts w:eastAsia="Calibri" w:cs="Times New Roman"/>
                <w:lang w:val="ro-RO"/>
              </w:rPr>
              <w:tab/>
              <w:t>măsuri și activități pentru atingerea și menținerea unei performanțe energetice înalte a sistemului de alimentare centralizată cu energie termică, inclusiv estimarea costurilor investițional necesare și stabilirea termenilor de implementare;</w:t>
            </w:r>
          </w:p>
          <w:p w14:paraId="2632C78F" w14:textId="77777777" w:rsidR="00AF2440" w:rsidRPr="00EF37BA" w:rsidRDefault="00AF2440" w:rsidP="001E344E">
            <w:pPr>
              <w:jc w:val="both"/>
              <w:rPr>
                <w:rFonts w:eastAsia="Calibri" w:cs="Times New Roman"/>
                <w:lang w:val="ro-RO"/>
              </w:rPr>
            </w:pPr>
            <w:r w:rsidRPr="00EF37BA">
              <w:rPr>
                <w:rFonts w:eastAsia="Calibri" w:cs="Times New Roman"/>
                <w:lang w:val="ro-RO"/>
              </w:rPr>
              <w:t>(g)</w:t>
            </w:r>
            <w:r w:rsidRPr="00EF37BA">
              <w:rPr>
                <w:rFonts w:eastAsia="Calibri" w:cs="Times New Roman"/>
                <w:lang w:val="ro-RO"/>
              </w:rPr>
              <w:tab/>
              <w:t>un sumar al măsurilor planificate și alte informații relevante.</w:t>
            </w:r>
          </w:p>
          <w:p w14:paraId="051E72A6" w14:textId="77777777" w:rsidR="00AF2440" w:rsidRPr="00EF37BA" w:rsidRDefault="00AF2440" w:rsidP="001E344E">
            <w:pPr>
              <w:jc w:val="both"/>
              <w:rPr>
                <w:rFonts w:eastAsia="Calibri" w:cs="Times New Roman"/>
                <w:lang w:val="ro-RO"/>
              </w:rPr>
            </w:pPr>
            <w:r w:rsidRPr="00EF37BA">
              <w:rPr>
                <w:rFonts w:eastAsia="Calibri" w:cs="Times New Roman"/>
                <w:lang w:val="ro-RO"/>
              </w:rPr>
              <w:t>(8)</w:t>
            </w:r>
            <w:r w:rsidRPr="00EF37BA">
              <w:rPr>
                <w:rFonts w:eastAsia="Calibri" w:cs="Times New Roman"/>
                <w:lang w:val="ro-RO"/>
              </w:rPr>
              <w:tab/>
              <w:t xml:space="preserve">Unitatea termoenergetică prezintă Agenției Naționale pentru Reglementare în Energetică rapoarte </w:t>
            </w:r>
            <w:r w:rsidRPr="00EF37BA">
              <w:rPr>
                <w:rFonts w:eastAsia="Calibri" w:cs="Times New Roman"/>
                <w:lang w:val="ro-RO"/>
              </w:rPr>
              <w:lastRenderedPageBreak/>
              <w:t xml:space="preserve">anuale cu privire la progresul implementării măsurilor cuprinse în planul de măsuri prevăzut la alin. (6).  Unitatea termoenergetică actualizează planul de măsuri o dată la patru ani sau mai frecvent, în condițiile în care obiectivele și criteriile stabilite la alin. (7) s-au modificat esențial. </w:t>
            </w:r>
          </w:p>
          <w:p w14:paraId="7C20F888" w14:textId="77777777" w:rsidR="00AF2440" w:rsidRPr="00EF37BA" w:rsidRDefault="00AF2440" w:rsidP="001E344E">
            <w:pPr>
              <w:jc w:val="both"/>
              <w:rPr>
                <w:rFonts w:eastAsia="Calibri" w:cs="Times New Roman"/>
                <w:lang w:val="ro-RO"/>
              </w:rPr>
            </w:pPr>
          </w:p>
          <w:p w14:paraId="17EB7C62" w14:textId="500F131D" w:rsidR="00AF2440" w:rsidRPr="00ED6DA6" w:rsidRDefault="00AF2440" w:rsidP="001E344E">
            <w:pPr>
              <w:jc w:val="both"/>
              <w:rPr>
                <w:rFonts w:eastAsia="Calibri" w:cs="Times New Roman"/>
                <w:b/>
                <w:bCs/>
                <w:lang w:val="ro-RO"/>
              </w:rPr>
            </w:pPr>
            <w:r w:rsidRPr="00EF37BA">
              <w:rPr>
                <w:rFonts w:eastAsia="Calibri" w:cs="Times New Roman"/>
                <w:b/>
                <w:bCs/>
                <w:lang w:val="ro-RO"/>
              </w:rPr>
              <w:t>Articolul 26</w:t>
            </w:r>
            <w:r w:rsidRPr="00EF37BA">
              <w:rPr>
                <w:rFonts w:eastAsia="Calibri" w:cs="Times New Roman"/>
                <w:b/>
                <w:bCs/>
                <w:vertAlign w:val="superscript"/>
                <w:lang w:val="ro-RO"/>
              </w:rPr>
              <w:t>6</w:t>
            </w:r>
            <w:r w:rsidRPr="00EF37BA">
              <w:rPr>
                <w:rFonts w:eastAsia="Calibri" w:cs="Times New Roman"/>
                <w:b/>
                <w:bCs/>
                <w:lang w:val="ro-RO"/>
              </w:rPr>
              <w:t>.</w:t>
            </w:r>
            <w:r w:rsidRPr="00EF37BA">
              <w:rPr>
                <w:rFonts w:eastAsia="Calibri" w:cs="Times New Roman"/>
                <w:lang w:val="ro-RO"/>
              </w:rPr>
              <w:t xml:space="preserve"> </w:t>
            </w:r>
            <w:r w:rsidRPr="00ED6DA6">
              <w:rPr>
                <w:rFonts w:eastAsia="Calibri" w:cs="Times New Roman"/>
                <w:b/>
                <w:bCs/>
                <w:lang w:val="ro-RO"/>
              </w:rPr>
              <w:t xml:space="preserve">Drepturile și obligațiile consumatorilor de energie termică și de răcire </w:t>
            </w:r>
          </w:p>
          <w:p w14:paraId="400F828F"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Furnizorii de energie în cadrul sistemelor de alimentare centralizată cu energie termică și sistem centralizat de răcire trebuie să pună la dispoziția consumatorilor finali informații privind performanța energetică a sistemului și ponderea energiei din surse regenerabile consumată, prin intermediul paginilor sale web oficiale, factura pentru energie termică, cel puțin odată pe an,  la cererea consumatorilor finali sau într-un alt mod ușor accesibil.</w:t>
            </w:r>
          </w:p>
          <w:p w14:paraId="2E108250" w14:textId="77777777" w:rsidR="00AF2440" w:rsidRPr="00EF37BA" w:rsidRDefault="00AF2440" w:rsidP="001E344E">
            <w:pPr>
              <w:jc w:val="both"/>
              <w:rPr>
                <w:rFonts w:eastAsia="Calibri" w:cs="Times New Roman"/>
                <w:lang w:val="ro-RO"/>
              </w:rPr>
            </w:pPr>
            <w:r w:rsidRPr="00EF37BA">
              <w:rPr>
                <w:rFonts w:eastAsia="Calibri" w:cs="Times New Roman"/>
                <w:lang w:val="ro-RO"/>
              </w:rPr>
              <w:t>(2)</w:t>
            </w:r>
            <w:r w:rsidRPr="00EF37BA">
              <w:rPr>
                <w:rFonts w:eastAsia="Calibri" w:cs="Times New Roman"/>
                <w:lang w:val="ro-RO"/>
              </w:rPr>
              <w:tab/>
              <w:t>Consumatorul final de energie din cadrul unui sistem de alimentare centralizată cu energie termică și sistem centralizat de răcire, care nu întrunește criteriile unui sistem eficient de alimentare centralizată cu energie termică și de răcire sau nu devine astfel către 31 decembrie 2025, după cum este stabilit la art. 26</w:t>
            </w:r>
            <w:r w:rsidRPr="00EF37BA">
              <w:rPr>
                <w:rFonts w:eastAsia="Calibri" w:cs="Times New Roman"/>
                <w:vertAlign w:val="superscript"/>
                <w:lang w:val="ro-RO"/>
              </w:rPr>
              <w:t>5</w:t>
            </w:r>
            <w:r w:rsidRPr="00EF37BA">
              <w:rPr>
                <w:rFonts w:eastAsia="Calibri" w:cs="Times New Roman"/>
                <w:lang w:val="ro-RO"/>
              </w:rPr>
              <w:t>, alin. (6), are dreptul de a se deconecta de la sistemul de alimentare centralizată cu energie termică și sistemul centralizat de răcire prin rezilierea sau modificarea contractului pentru a produce el însuși încălzire sau răcire din surse regenerabile. Deconectarea poate avea loc dacă consumatorul final demonstrează, utilizând o metodologie aprobată de organul central de specialitate al administrației publice în domeniul energeticii și un set prestabilit de ipoteze de calcul, că soluția de alimentare alternativă planificată pentru încălzire sau răcire are ca rezultat o performanță energetică semnificativ mai bună.</w:t>
            </w:r>
          </w:p>
          <w:p w14:paraId="4A641326" w14:textId="77777777" w:rsidR="00AF2440" w:rsidRPr="00EF37BA" w:rsidRDefault="00AF2440" w:rsidP="001E344E">
            <w:pPr>
              <w:jc w:val="both"/>
              <w:rPr>
                <w:rFonts w:eastAsia="Calibri" w:cs="Times New Roman"/>
                <w:lang w:val="ro-RO"/>
              </w:rPr>
            </w:pPr>
            <w:r w:rsidRPr="00EF37BA">
              <w:rPr>
                <w:rFonts w:eastAsia="Calibri" w:cs="Times New Roman"/>
                <w:lang w:val="ro-RO"/>
              </w:rPr>
              <w:t>(3)</w:t>
            </w:r>
            <w:r w:rsidRPr="00EF37BA">
              <w:rPr>
                <w:rFonts w:eastAsia="Calibri" w:cs="Times New Roman"/>
                <w:lang w:val="ro-RO"/>
              </w:rPr>
              <w:tab/>
              <w:t xml:space="preserve">Dreptul la deconectare menționat la alin. (2) poate fi exercitat de către consumatorii casnici și non-casnici. În cazul clădirilor de locuit cu mai multe apartamente,  clădirilor cu destinație mixtă sau altor tipuri de clădiri, după cum sunt specificate în art. 3, alin. (2) a Legii 128/2014 privind performanța energetică a </w:t>
            </w:r>
            <w:r w:rsidRPr="00EF37BA">
              <w:rPr>
                <w:rFonts w:eastAsia="Calibri" w:cs="Times New Roman"/>
                <w:lang w:val="ro-RO"/>
              </w:rPr>
              <w:lastRenderedPageBreak/>
              <w:t>clădirilor, prin derogare de la art. 42, alin. (8) și (9) ale Legii nr. 92/2014 cu privire la energia termică și promovarea cogenerării, deconectarea poate fi efectuată numai la nivelul întregii clădiri.</w:t>
            </w:r>
          </w:p>
          <w:p w14:paraId="7C3F7BB5" w14:textId="77777777"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 xml:space="preserve">Agenția Națională pentru Reglementare în Energetică aprobă principiile și regulile și de compensare, de către consumatorul/ consumatorii deconectați, a costurilor cauzate direct de deconectarea fizică și de partea neamortizată a activelor utilizate pentru furnizarea energie termice și frig consumatorului/ consumatorilor respectivi. </w:t>
            </w:r>
          </w:p>
          <w:p w14:paraId="2A79C5F7" w14:textId="77777777" w:rsidR="00AF2440" w:rsidRPr="00EF37BA" w:rsidRDefault="00AF2440" w:rsidP="001E344E">
            <w:pPr>
              <w:jc w:val="both"/>
              <w:rPr>
                <w:rFonts w:eastAsia="Calibri" w:cs="Times New Roman"/>
                <w:lang w:val="ro-RO"/>
              </w:rPr>
            </w:pPr>
            <w:r w:rsidRPr="00EF37BA">
              <w:rPr>
                <w:rFonts w:eastAsia="Calibri" w:cs="Times New Roman"/>
                <w:lang w:val="ro-RO"/>
              </w:rPr>
              <w:t>(5)</w:t>
            </w:r>
            <w:r w:rsidRPr="00EF37BA">
              <w:rPr>
                <w:rFonts w:eastAsia="Calibri" w:cs="Times New Roman"/>
                <w:lang w:val="ro-RO"/>
              </w:rPr>
              <w:tab/>
              <w:t>Costurile cu deconectarea de la un sistem de alimentare centralizată cu energie termică și sistem centralizat de răcire ce urmează a fi compensate de consumatori sunt determinate de unitățile termoenergetice în baza regulamentului aprobat de Agenția Națională pentru Reglementare în Energetică, și se coordonează cu Agenția.</w:t>
            </w:r>
          </w:p>
          <w:p w14:paraId="1CAC6E46" w14:textId="04C4ADC6" w:rsidR="00AF2440" w:rsidRPr="00EF37BA" w:rsidRDefault="00AF2440" w:rsidP="001E344E">
            <w:pPr>
              <w:jc w:val="both"/>
              <w:rPr>
                <w:rFonts w:eastAsia="Calibri" w:cs="Times New Roman"/>
                <w:lang w:val="ro-RO"/>
              </w:rPr>
            </w:pPr>
            <w:r w:rsidRPr="00EF37BA">
              <w:rPr>
                <w:rFonts w:eastAsia="Calibri" w:cs="Times New Roman"/>
                <w:lang w:val="ro-RO"/>
              </w:rPr>
              <w:t>(6)</w:t>
            </w:r>
            <w:r w:rsidRPr="00EF37BA">
              <w:rPr>
                <w:rFonts w:eastAsia="Calibri" w:cs="Times New Roman"/>
                <w:lang w:val="ro-RO"/>
              </w:rPr>
              <w:tab/>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 art. 265, alin. (6) ar deveni astfel către 31 decembrie 2025.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 planuri de perspectivă privind extinderea şi dezvoltarea rețelelor termice, elaborate de unitățile termoenergetice în conformitate cu prevederile Legii nr. 92/2014 cu privire la energia termică şi promovarea cogenerării.</w:t>
            </w:r>
          </w:p>
          <w:p w14:paraId="52700898" w14:textId="4A482301" w:rsidR="00AF2440" w:rsidRPr="00EF37BA" w:rsidRDefault="00AF2440" w:rsidP="001E344E">
            <w:pPr>
              <w:jc w:val="both"/>
              <w:rPr>
                <w:rFonts w:eastAsia="Calibri" w:cs="Times New Roman"/>
                <w:lang w:val="ro-RO"/>
              </w:rPr>
            </w:pPr>
            <w:r w:rsidRPr="00EF37BA">
              <w:rPr>
                <w:rFonts w:eastAsia="Calibri" w:cs="Times New Roman"/>
                <w:lang w:val="ro-RO"/>
              </w:rPr>
              <w:t xml:space="preserve">(7) 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w:t>
            </w:r>
            <w:r w:rsidRPr="00EF37BA">
              <w:rPr>
                <w:rFonts w:eastAsia="Calibri" w:cs="Times New Roman"/>
                <w:lang w:val="ro-RO"/>
              </w:rPr>
              <w:lastRenderedPageBreak/>
              <w:t>și de consum a energiei din surse regenerabile după cum sunt stabilite de Legea 128/2014 privind performanța energetică a clădirilor și descrise în Planul naţional pentru creşterea numărului de clădiri al căror consum de energie este aproape egal cu zero. Evaluarea elaborată de investitor este efectuată de de un auditor energetic (categoria clădiri), în sensul Legii 139/2018 cu privire la eficiența energetică, care utilizează metodologia aprobată de organul central de specialitate al administrației publice în domeniul energeticii și setul prestabilit de ipoteze de calcul, menționată la alin. (2).</w:t>
            </w:r>
          </w:p>
          <w:p w14:paraId="5FC01232" w14:textId="74E6CE99" w:rsidR="00AF2440" w:rsidRPr="00EF37BA" w:rsidRDefault="00AF2440" w:rsidP="001E344E">
            <w:pPr>
              <w:jc w:val="both"/>
              <w:rPr>
                <w:rFonts w:eastAsia="Calibri" w:cs="Times New Roman"/>
                <w:lang w:val="ro-RO"/>
              </w:rPr>
            </w:pPr>
            <w:r w:rsidRPr="00EF37BA">
              <w:rPr>
                <w:rFonts w:eastAsia="Calibri" w:cs="Times New Roman"/>
                <w:lang w:val="ro-RO"/>
              </w:rPr>
              <w:t>(8) 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urbanism pentru proiectare conform prevederilor Legii 163/2010 privind autorizarea executării lucrărilor de construcție.</w:t>
            </w:r>
          </w:p>
        </w:tc>
        <w:tc>
          <w:tcPr>
            <w:tcW w:w="1404" w:type="dxa"/>
            <w:shd w:val="clear" w:color="auto" w:fill="auto"/>
          </w:tcPr>
          <w:p w14:paraId="5354EED3" w14:textId="5F1934F6" w:rsidR="00AF2440" w:rsidRPr="00EF37BA" w:rsidRDefault="00AF2440" w:rsidP="001E344E">
            <w:pPr>
              <w:rPr>
                <w:rFonts w:cs="Times New Roman"/>
                <w:lang w:val="ro-RO"/>
              </w:rPr>
            </w:pPr>
            <w:r w:rsidRPr="00EF37BA">
              <w:rPr>
                <w:rFonts w:cs="Times New Roman"/>
                <w:lang w:val="ro-RO"/>
              </w:rPr>
              <w:lastRenderedPageBreak/>
              <w:t>Compatibil</w:t>
            </w:r>
          </w:p>
        </w:tc>
        <w:tc>
          <w:tcPr>
            <w:tcW w:w="0" w:type="auto"/>
            <w:shd w:val="clear" w:color="auto" w:fill="auto"/>
          </w:tcPr>
          <w:p w14:paraId="47EF2446" w14:textId="27201FD6" w:rsidR="00AF2440" w:rsidRPr="00EF37BA" w:rsidRDefault="003034EE" w:rsidP="001E344E">
            <w:pPr>
              <w:rPr>
                <w:rFonts w:cs="Times New Roman"/>
                <w:lang w:val="ro-RO"/>
              </w:rPr>
            </w:pPr>
            <w:r w:rsidRPr="00EF37BA">
              <w:rPr>
                <w:rFonts w:cs="Times New Roman"/>
                <w:lang w:val="ro-RO"/>
              </w:rPr>
              <w:t>A fost transpus prin modificarile anterioara a Legii 10/2016.</w:t>
            </w:r>
          </w:p>
        </w:tc>
      </w:tr>
      <w:tr w:rsidR="00AF2440" w:rsidRPr="00915A34" w14:paraId="4208C6D5" w14:textId="77777777" w:rsidTr="001C4C64">
        <w:trPr>
          <w:gridAfter w:val="1"/>
          <w:wAfter w:w="25" w:type="dxa"/>
        </w:trPr>
        <w:tc>
          <w:tcPr>
            <w:tcW w:w="0" w:type="auto"/>
            <w:shd w:val="clear" w:color="auto" w:fill="auto"/>
          </w:tcPr>
          <w:p w14:paraId="3007ADBC" w14:textId="671FC8FA"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AF2440" w:rsidRPr="00EF37BA" w:rsidRDefault="00AF2440" w:rsidP="001E344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 obligaţia de a asigura o pondere a energiei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în consumul final de energie în sectorul transporturilor de 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concordanţă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traiectorie orientativă stabilită de Partea Contractantă și calculată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acorda derogări sau pot face distincţie în ceea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 când stabilesc obligaţia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 se ţine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5452B35"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calculul ponderii minime menţionate la primul paragraf, Părțile Contractante:</w:t>
            </w:r>
          </w:p>
          <w:p w14:paraId="19974262" w14:textId="77777777" w:rsidR="00AF2440" w:rsidRPr="00EF37BA" w:rsidRDefault="00AF2440" w:rsidP="001E344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ţin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sunt utilizaţi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convenţionali; și</w:t>
            </w:r>
          </w:p>
          <w:p w14:paraId="5ADA70EF" w14:textId="77777777" w:rsidR="00AF2440" w:rsidRPr="00EF37BA" w:rsidRDefault="00AF2440" w:rsidP="001E344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5ECF029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cadrul ponderii minime menţionate la primul paragraf, contribuţia biocombustibililor avansaţi și a biogazului produse din materiile prime enumerate în anexa IX partea A ca pondere din consumul final de energie în sectorul transporturilor este de cel puţin 0,2 % în 2022, cel puţin 1 % în 2025 și cel puţin 3,5 % în 2030.</w:t>
            </w:r>
          </w:p>
          <w:p w14:paraId="46A3B2B9"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10C48D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furnizorii de combustibili care furnizează combustibil sub formă de energie electrică sau de combustibili lichizi și gazoși de origine nebiologică produși din surse regenerabile și utilizaţi în transporturi de la cerinţa de a respecta, în legătură cu acești combus­ tibili, ponderea minimă a biocombustibililor avansaţi și a biogazului produse din materiile prime enumerate în anexa IX partea A.</w:t>
            </w:r>
          </w:p>
          <w:p w14:paraId="1F5212B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AA54822" w14:textId="77777777" w:rsidR="00AF2440" w:rsidRPr="00EF37BA" w:rsidRDefault="00AF2440" w:rsidP="001E344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173EE987" w14:textId="77777777" w:rsidR="00AF2440" w:rsidRPr="00ED6DA6" w:rsidRDefault="00AF2440" w:rsidP="001E344E">
            <w:pPr>
              <w:jc w:val="both"/>
              <w:rPr>
                <w:rFonts w:cs="Times New Roman"/>
                <w:b/>
                <w:bCs/>
                <w:color w:val="000000" w:themeColor="text1"/>
                <w:lang w:val="ro-RO"/>
              </w:rPr>
            </w:pPr>
            <w:r w:rsidRPr="00EF37BA">
              <w:rPr>
                <w:rFonts w:cs="Times New Roman"/>
                <w:b/>
                <w:bCs/>
                <w:color w:val="000000" w:themeColor="text1"/>
                <w:lang w:val="ro-RO"/>
              </w:rPr>
              <w:lastRenderedPageBreak/>
              <w:t>Articolul 6</w:t>
            </w:r>
            <w:r w:rsidRPr="00EF37BA">
              <w:rPr>
                <w:rFonts w:cs="Times New Roman"/>
                <w:color w:val="000000" w:themeColor="text1"/>
                <w:lang w:val="ro-RO"/>
              </w:rPr>
              <w:t xml:space="preserve">. </w:t>
            </w:r>
            <w:r w:rsidRPr="00ED6DA6">
              <w:rPr>
                <w:rFonts w:cs="Times New Roman"/>
                <w:b/>
                <w:bCs/>
                <w:color w:val="000000" w:themeColor="text1"/>
                <w:lang w:val="ro-RO"/>
              </w:rPr>
              <w:t>Obiectivele politicii de stat în domeniul energiei din surse regenerabile</w:t>
            </w:r>
          </w:p>
          <w:p w14:paraId="63919132" w14:textId="680946DC"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(1)  Obiectivele politicii de stat în domeniul energiei din surse regenerabile sînt următoarele:</w:t>
            </w:r>
          </w:p>
          <w:p w14:paraId="46F04588" w14:textId="634C5BDC"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b) realizarea unei ponderi minime a consumului de energie din surse regenerabile în consumul final brut de energie, calculată în conformitate cu prevederile prezentei legi și stabilite în Planul Național Integrat privind Energia și Clima;</w:t>
            </w:r>
          </w:p>
          <w:p w14:paraId="6FA64EE9"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D204432" w14:textId="776926BE" w:rsidR="00AF2440" w:rsidRPr="00EF37BA" w:rsidRDefault="00AF2440" w:rsidP="001E344E">
            <w:pPr>
              <w:pStyle w:val="Other0"/>
              <w:jc w:val="both"/>
              <w:rPr>
                <w:color w:val="000000" w:themeColor="text1"/>
                <w:lang w:val="ro-RO"/>
              </w:rPr>
            </w:pPr>
            <w:r w:rsidRPr="00EF37BA">
              <w:rPr>
                <w:color w:val="000000" w:themeColor="text1"/>
                <w:lang w:val="ro-RO"/>
              </w:rPr>
              <w:t>(2) Alte obiective ale politicii de stat în domeniul energiei din surse regenerabile se stabilesc în Planul Național Integrat privind Energia și Clima, aprobat de Guvern.</w:t>
            </w:r>
          </w:p>
          <w:p w14:paraId="18004F05" w14:textId="1498C01B" w:rsidR="00AF2440" w:rsidRPr="00EF37BA" w:rsidRDefault="00AF2440" w:rsidP="001E344E">
            <w:pPr>
              <w:pStyle w:val="Other0"/>
              <w:jc w:val="both"/>
              <w:rPr>
                <w:color w:val="000000" w:themeColor="text1"/>
                <w:lang w:val="ro-RO"/>
              </w:rPr>
            </w:pPr>
          </w:p>
          <w:p w14:paraId="2A280BDE" w14:textId="3C6AEF65" w:rsidR="00AF2440" w:rsidRPr="00ED6DA6" w:rsidRDefault="00AF2440" w:rsidP="001E344E">
            <w:pPr>
              <w:pStyle w:val="Other0"/>
              <w:jc w:val="both"/>
              <w:rPr>
                <w:b/>
                <w:bCs/>
                <w:color w:val="000000" w:themeColor="text1"/>
                <w:lang w:val="ro-RO"/>
              </w:rPr>
            </w:pPr>
            <w:r w:rsidRPr="00EF37BA">
              <w:rPr>
                <w:b/>
                <w:bCs/>
                <w:color w:val="000000" w:themeColor="text1"/>
                <w:lang w:val="ro-RO"/>
              </w:rPr>
              <w:t>Articolul 14.</w:t>
            </w:r>
            <w:r w:rsidRPr="00EF37BA">
              <w:rPr>
                <w:color w:val="000000" w:themeColor="text1"/>
                <w:lang w:val="ro-RO"/>
              </w:rPr>
              <w:t xml:space="preserve"> </w:t>
            </w:r>
            <w:r w:rsidRPr="00ED6DA6">
              <w:rPr>
                <w:b/>
                <w:bCs/>
                <w:color w:val="000000" w:themeColor="text1"/>
                <w:lang w:val="ro-RO"/>
              </w:rPr>
              <w:t>Atribuţiile Agenţiei Naţionale pentru Reglementare în Energetică</w:t>
            </w:r>
          </w:p>
          <w:p w14:paraId="430E92B1" w14:textId="6D6ED0A7" w:rsidR="00AF2440" w:rsidRPr="00EF37BA" w:rsidRDefault="00AF2440" w:rsidP="001E344E">
            <w:pPr>
              <w:pStyle w:val="Other0"/>
              <w:jc w:val="both"/>
              <w:rPr>
                <w:color w:val="000000" w:themeColor="text1"/>
                <w:lang w:val="ro-RO"/>
              </w:rPr>
            </w:pPr>
            <w:r w:rsidRPr="00EF37BA">
              <w:rPr>
                <w:color w:val="000000" w:themeColor="text1"/>
                <w:lang w:val="ro-RO"/>
              </w:rPr>
              <w:t>(1) Agenţia Naţională pentru Reglementare în Energetică:</w:t>
            </w:r>
          </w:p>
          <w:p w14:paraId="475758AE" w14:textId="121857D8" w:rsidR="00AF2440" w:rsidRPr="00EF37BA" w:rsidRDefault="00AF2440" w:rsidP="001E344E">
            <w:pPr>
              <w:pStyle w:val="Other0"/>
              <w:jc w:val="both"/>
              <w:rPr>
                <w:color w:val="000000" w:themeColor="text1"/>
                <w:lang w:val="ro-RO"/>
              </w:rPr>
            </w:pPr>
            <w:r w:rsidRPr="00EF37BA">
              <w:rPr>
                <w:color w:val="000000" w:themeColor="text1"/>
                <w:lang w:val="ro-RO"/>
              </w:rPr>
              <w:t>b</w:t>
            </w:r>
            <w:r w:rsidRPr="00EF37BA">
              <w:rPr>
                <w:color w:val="000000" w:themeColor="text1"/>
                <w:vertAlign w:val="superscript"/>
                <w:lang w:val="ro-RO"/>
              </w:rPr>
              <w:t>3</w:t>
            </w:r>
            <w:r w:rsidRPr="00EF37BA">
              <w:rPr>
                <w:color w:val="000000" w:themeColor="text1"/>
                <w:lang w:val="ro-RO"/>
              </w:rPr>
              <w:t>) instituie şi ţine registrul producătorilor de biocarburanți, cu luarea în considerare a categoriilor stabilite la art. 26</w:t>
            </w:r>
            <w:r w:rsidRPr="00EF37BA">
              <w:rPr>
                <w:color w:val="000000" w:themeColor="text1"/>
                <w:vertAlign w:val="superscript"/>
                <w:lang w:val="ro-RO"/>
              </w:rPr>
              <w:t>7</w:t>
            </w:r>
            <w:r w:rsidRPr="00EF37BA">
              <w:rPr>
                <w:color w:val="000000" w:themeColor="text1"/>
                <w:lang w:val="ro-RO"/>
              </w:rPr>
              <w:t>, alin. (1), lit. a)-d);</w:t>
            </w:r>
          </w:p>
          <w:p w14:paraId="4F478423" w14:textId="42144A16" w:rsidR="00AF2440" w:rsidRPr="00EF37BA" w:rsidRDefault="00AF2440" w:rsidP="001E344E">
            <w:pPr>
              <w:pStyle w:val="Other0"/>
              <w:jc w:val="both"/>
              <w:rPr>
                <w:color w:val="000000" w:themeColor="text1"/>
                <w:lang w:val="ro-RO"/>
              </w:rPr>
            </w:pPr>
            <w:r w:rsidRPr="00EF37BA">
              <w:rPr>
                <w:color w:val="000000" w:themeColor="text1"/>
                <w:lang w:val="ro-RO"/>
              </w:rPr>
              <w:t>b</w:t>
            </w:r>
            <w:r w:rsidRPr="00EF37BA">
              <w:rPr>
                <w:color w:val="000000" w:themeColor="text1"/>
                <w:vertAlign w:val="superscript"/>
                <w:lang w:val="ro-RO"/>
              </w:rPr>
              <w:t>4</w:t>
            </w:r>
            <w:r w:rsidRPr="00EF37BA">
              <w:rPr>
                <w:color w:val="000000" w:themeColor="text1"/>
                <w:lang w:val="ro-RO"/>
              </w:rPr>
              <w:t>) instituie și ține registrul facilităților industriale locale de amestec a biocarburanților cu carburanți, cu luarea în considerare a categoriilor de biocarburanți stabilite la art. 26</w:t>
            </w:r>
            <w:r w:rsidRPr="00EF37BA">
              <w:rPr>
                <w:color w:val="000000" w:themeColor="text1"/>
                <w:vertAlign w:val="superscript"/>
                <w:lang w:val="ro-RO"/>
              </w:rPr>
              <w:t>7</w:t>
            </w:r>
            <w:r w:rsidRPr="00EF37BA">
              <w:rPr>
                <w:color w:val="000000" w:themeColor="text1"/>
                <w:lang w:val="ro-RO"/>
              </w:rPr>
              <w:t>, alin. (1), lit. a)-d);</w:t>
            </w:r>
          </w:p>
          <w:p w14:paraId="4F77BD9A" w14:textId="21783D9F" w:rsidR="00AF2440" w:rsidRPr="00EF37BA" w:rsidRDefault="00AF2440" w:rsidP="001E344E">
            <w:pPr>
              <w:pStyle w:val="Other0"/>
              <w:jc w:val="both"/>
              <w:rPr>
                <w:color w:val="000000" w:themeColor="text1"/>
                <w:lang w:val="ro-RO"/>
              </w:rPr>
            </w:pPr>
            <w:r w:rsidRPr="00EF37BA">
              <w:rPr>
                <w:color w:val="000000" w:themeColor="text1"/>
                <w:lang w:val="ro-RO"/>
              </w:rPr>
              <w:t>e) stabilește, în conformitate cu Planul național integrat privind energia și clima și traiectoria orientativă trasată de acesta, cantitățile și cotele minime anuale de biocarburanţi care urmează să fie achiziţionate în mod obligatoriul de către importatorii de produse petroliere principale de la producătorii locali, în dependență de cota-parte deținută de aceștia pe piața produselor petroliere principale, și după caz, din import, pentru a fi utilizaţi în amestecul produselor petroliere principale, astfel încât să fie realizat obiectivul național privind ponderea energiei din surse regenerabile utilizate în transporturi.</w:t>
            </w:r>
          </w:p>
          <w:p w14:paraId="085A2ADC" w14:textId="77777777" w:rsidR="00AF2440" w:rsidRPr="00EF37BA" w:rsidRDefault="00AF2440" w:rsidP="001E344E">
            <w:pPr>
              <w:pStyle w:val="Other0"/>
              <w:jc w:val="both"/>
              <w:rPr>
                <w:rFonts w:eastAsiaTheme="minorHAnsi"/>
                <w:lang w:val="ro-MD"/>
              </w:rPr>
            </w:pPr>
            <w:r w:rsidRPr="00EF37BA">
              <w:rPr>
                <w:rFonts w:eastAsiaTheme="minorHAnsi"/>
                <w:lang w:val="ro-MD"/>
              </w:rPr>
              <w:t>h) monitorizează respectarea de către importatorii de produse principale și vânzătorii cu amănuntul a obligațiilor stabilite prin prezenta lege, inclusiv a obligației de procurare a biocarburanților produși local, de import și/sau comercializare a produselor petroliere cu o cotă  prestabilită de biocarburanți, în conformitate cu prevederea de la lit. e), şi aplică sancțiuni în cazurile prevăzute la art. 29 alin. (3) şi la art. 8 alin. (7);</w:t>
            </w:r>
          </w:p>
          <w:p w14:paraId="1CE0BC3A" w14:textId="1C31ECBC" w:rsidR="00AF2440" w:rsidRPr="00EF37BA" w:rsidRDefault="00AF2440" w:rsidP="001E344E">
            <w:pPr>
              <w:pStyle w:val="Other0"/>
              <w:jc w:val="both"/>
              <w:rPr>
                <w:color w:val="000000" w:themeColor="text1"/>
                <w:lang w:val="ro-RO"/>
              </w:rPr>
            </w:pPr>
            <w:r w:rsidRPr="00EF37BA">
              <w:rPr>
                <w:rFonts w:eastAsiaTheme="minorHAnsi"/>
                <w:lang w:val="ro-MD"/>
              </w:rPr>
              <w:t>g</w:t>
            </w:r>
            <w:r w:rsidRPr="00EF37BA">
              <w:rPr>
                <w:rFonts w:eastAsiaTheme="minorHAnsi"/>
                <w:vertAlign w:val="superscript"/>
                <w:lang w:val="ro-MD"/>
              </w:rPr>
              <w:t>1</w:t>
            </w:r>
            <w:r w:rsidRPr="00EF37BA">
              <w:rPr>
                <w:rFonts w:eastAsiaTheme="minorHAnsi"/>
                <w:lang w:val="ro-MD"/>
              </w:rPr>
              <w:t>) stabilește prețuri plafon pentru biocarburanții produși local, pe categoriile stabilite la art. 26</w:t>
            </w:r>
            <w:r w:rsidRPr="00EF37BA">
              <w:rPr>
                <w:rFonts w:eastAsiaTheme="minorHAnsi"/>
                <w:vertAlign w:val="superscript"/>
                <w:lang w:val="ro-MD"/>
              </w:rPr>
              <w:t>7</w:t>
            </w:r>
            <w:r w:rsidRPr="00EF37BA">
              <w:rPr>
                <w:rFonts w:eastAsiaTheme="minorHAnsi"/>
                <w:lang w:val="ro-MD"/>
              </w:rPr>
              <w:t>, alin. (1), lit. a)-c), în corespundere cu prețul de comercializare a biocarburanților pe piețele europene, care urmează a fi considerate în contextul obligației importatorilor de produse petroliere principale de procurare a biocarburanților produși local;”</w:t>
            </w:r>
          </w:p>
          <w:p w14:paraId="5EF3F89A" w14:textId="6E3AB88C" w:rsidR="00AF2440" w:rsidRPr="00EF37BA" w:rsidRDefault="00AF2440" w:rsidP="001E344E">
            <w:pPr>
              <w:pStyle w:val="Other0"/>
              <w:jc w:val="both"/>
              <w:rPr>
                <w:color w:val="000000" w:themeColor="text1"/>
                <w:lang w:val="ro-RO"/>
              </w:rPr>
            </w:pPr>
          </w:p>
          <w:p w14:paraId="72EA4A2F" w14:textId="6FFF6D46" w:rsidR="00AF2440" w:rsidRPr="00ED6DA6" w:rsidRDefault="00AF2440" w:rsidP="001E344E">
            <w:pPr>
              <w:pStyle w:val="Other0"/>
              <w:jc w:val="both"/>
              <w:rPr>
                <w:b/>
                <w:bCs/>
                <w:color w:val="000000" w:themeColor="text1"/>
                <w:lang w:val="ro-RO"/>
              </w:rPr>
            </w:pPr>
            <w:r w:rsidRPr="00EF37BA">
              <w:rPr>
                <w:b/>
                <w:bCs/>
                <w:color w:val="000000" w:themeColor="text1"/>
                <w:lang w:val="ro-RO"/>
              </w:rPr>
              <w:t>Articolul 25.</w:t>
            </w:r>
            <w:r w:rsidRPr="00EF37BA">
              <w:rPr>
                <w:color w:val="000000" w:themeColor="text1"/>
                <w:lang w:val="ro-RO"/>
              </w:rPr>
              <w:t xml:space="preserve"> </w:t>
            </w:r>
            <w:r w:rsidRPr="00ED6DA6">
              <w:rPr>
                <w:b/>
                <w:bCs/>
                <w:color w:val="000000" w:themeColor="text1"/>
                <w:lang w:val="ro-RO"/>
              </w:rPr>
              <w:t xml:space="preserve">Asigurarea calităţii energiei electrice şi </w:t>
            </w:r>
            <w:r w:rsidRPr="00ED6DA6">
              <w:rPr>
                <w:b/>
                <w:bCs/>
                <w:color w:val="000000" w:themeColor="text1"/>
                <w:lang w:val="ro-RO"/>
              </w:rPr>
              <w:lastRenderedPageBreak/>
              <w:t>termice din surse regenerabile, a biogazului şi a biocarburanţilor</w:t>
            </w:r>
          </w:p>
          <w:p w14:paraId="5DC6C14D" w14:textId="225138BF" w:rsidR="00AF2440" w:rsidRPr="00EF37BA" w:rsidRDefault="00AF2440" w:rsidP="001E344E">
            <w:pPr>
              <w:pStyle w:val="Other0"/>
              <w:jc w:val="both"/>
              <w:rPr>
                <w:color w:val="000000" w:themeColor="text1"/>
                <w:lang w:val="ro-RO"/>
              </w:rPr>
            </w:pPr>
            <w:r w:rsidRPr="00EF37BA">
              <w:rPr>
                <w:color w:val="000000" w:themeColor="text1"/>
                <w:lang w:val="ro-RO"/>
              </w:rPr>
              <w:t>(1)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și criteriile de durabilitate stabilite față de biocarburanți, biolichide și combustibilii de biomasă  precum şi în temeiul legilor speciale.</w:t>
            </w:r>
          </w:p>
          <w:p w14:paraId="5F26CAB0" w14:textId="77777777" w:rsidR="00AF2440" w:rsidRPr="00EF37BA" w:rsidRDefault="00AF2440" w:rsidP="001E344E">
            <w:pPr>
              <w:jc w:val="both"/>
              <w:rPr>
                <w:rFonts w:eastAsia="Calibri" w:cs="Times New Roman"/>
                <w:b/>
                <w:bCs/>
                <w:lang w:val="ro-RO"/>
              </w:rPr>
            </w:pPr>
          </w:p>
          <w:p w14:paraId="6A4770AE" w14:textId="533CD0E5" w:rsidR="00AF2440" w:rsidRPr="00ED6DA6" w:rsidRDefault="00AF2440" w:rsidP="001E344E">
            <w:pPr>
              <w:jc w:val="both"/>
              <w:rPr>
                <w:rFonts w:eastAsia="Calibri" w:cs="Times New Roman"/>
                <w:b/>
                <w:bCs/>
                <w:lang w:val="ro-RO"/>
              </w:rPr>
            </w:pPr>
            <w:r w:rsidRPr="00EF37BA">
              <w:rPr>
                <w:rFonts w:eastAsia="Calibri" w:cs="Times New Roman"/>
                <w:b/>
                <w:bCs/>
                <w:lang w:val="ro-RO"/>
              </w:rPr>
              <w:t>Articolul 26</w:t>
            </w:r>
            <w:r w:rsidRPr="00EF37BA">
              <w:rPr>
                <w:rFonts w:eastAsia="Calibri" w:cs="Times New Roman"/>
                <w:b/>
                <w:bCs/>
                <w:vertAlign w:val="superscript"/>
                <w:lang w:val="ro-RO"/>
              </w:rPr>
              <w:t>7</w:t>
            </w:r>
            <w:r w:rsidRPr="00EF37BA">
              <w:rPr>
                <w:rFonts w:eastAsia="Calibri" w:cs="Times New Roman"/>
                <w:lang w:val="ro-RO"/>
              </w:rPr>
              <w:t xml:space="preserve">. </w:t>
            </w:r>
            <w:r w:rsidRPr="00ED6DA6">
              <w:rPr>
                <w:rFonts w:eastAsia="Calibri" w:cs="Times New Roman"/>
                <w:b/>
                <w:bCs/>
                <w:lang w:val="ro-RO"/>
              </w:rPr>
              <w:t>Creșterea consumului energiei regenerabile în sectorul transporturi</w:t>
            </w:r>
          </w:p>
          <w:p w14:paraId="51BAB660"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Guvernul stabilește, prin intermediul Planului național integrat privind energia și clima, ponderea energiei regenerabile în consumul final de energie în sectorul transporturi, calculat în baza următoarelor componente:</w:t>
            </w:r>
          </w:p>
          <w:p w14:paraId="3F724441" w14:textId="4C8E3176" w:rsidR="00AF2440" w:rsidRPr="00EF37BA" w:rsidRDefault="00AF2440" w:rsidP="00EB08C3">
            <w:pPr>
              <w:pStyle w:val="ListParagraph"/>
              <w:numPr>
                <w:ilvl w:val="0"/>
                <w:numId w:val="119"/>
              </w:numPr>
              <w:ind w:left="0" w:firstLine="360"/>
              <w:rPr>
                <w:rFonts w:eastAsia="Calibri"/>
                <w:sz w:val="22"/>
                <w:szCs w:val="22"/>
                <w:lang w:val="ro-RO"/>
              </w:rPr>
            </w:pPr>
            <w:r w:rsidRPr="00EF37BA">
              <w:rPr>
                <w:rFonts w:eastAsia="Calibri"/>
                <w:sz w:val="22"/>
                <w:szCs w:val="22"/>
                <w:lang w:val="ro-RO"/>
              </w:rPr>
              <w:t>ponderea biocombustibililor și a biolichidelor, precum și a combustibililor din biomasă consumați în transporturi, produși din culturi alimentare și furajere</w:t>
            </w:r>
          </w:p>
          <w:p w14:paraId="02F361B0" w14:textId="5590C189" w:rsidR="00AF2440" w:rsidRPr="00EF37BA" w:rsidRDefault="00AF2440" w:rsidP="00EB08C3">
            <w:pPr>
              <w:pStyle w:val="ListParagraph"/>
              <w:numPr>
                <w:ilvl w:val="0"/>
                <w:numId w:val="119"/>
              </w:numPr>
              <w:ind w:left="0" w:firstLine="360"/>
              <w:rPr>
                <w:rFonts w:eastAsia="Calibri"/>
                <w:sz w:val="22"/>
                <w:szCs w:val="22"/>
                <w:lang w:val="ro-RO"/>
              </w:rPr>
            </w:pPr>
            <w:r w:rsidRPr="00EF37BA">
              <w:rPr>
                <w:rFonts w:eastAsia="Calibri"/>
                <w:sz w:val="22"/>
                <w:szCs w:val="22"/>
                <w:lang w:val="ro-RO"/>
              </w:rPr>
              <w:t xml:space="preserve">Ponderea biocarburanților și biogazului produși din ulei de gătit uzat și grăsimi animale; </w:t>
            </w:r>
          </w:p>
          <w:p w14:paraId="4DF74420" w14:textId="1F124FA2" w:rsidR="00AF2440" w:rsidRPr="00EF37BA" w:rsidRDefault="00AF2440" w:rsidP="00EB08C3">
            <w:pPr>
              <w:pStyle w:val="ListParagraph"/>
              <w:numPr>
                <w:ilvl w:val="0"/>
                <w:numId w:val="119"/>
              </w:numPr>
              <w:ind w:left="0" w:firstLine="360"/>
              <w:rPr>
                <w:rFonts w:eastAsia="Calibri"/>
                <w:sz w:val="22"/>
                <w:szCs w:val="22"/>
                <w:lang w:val="ro-RO"/>
              </w:rPr>
            </w:pPr>
            <w:r w:rsidRPr="00EF37BA">
              <w:rPr>
                <w:rFonts w:eastAsia="Calibri"/>
                <w:sz w:val="22"/>
                <w:szCs w:val="22"/>
                <w:lang w:val="ro-RO"/>
              </w:rPr>
              <w:t xml:space="preserve">Ponderea biocarburanților avansați și biogazului produși din materia primă specificată în Regulamentul privind calculul consumului de energie din surse regenerabile;  </w:t>
            </w:r>
          </w:p>
          <w:p w14:paraId="21FD5965" w14:textId="2224AD4E" w:rsidR="00AF2440" w:rsidRPr="00EF37BA" w:rsidRDefault="00AF2440" w:rsidP="00EB08C3">
            <w:pPr>
              <w:pStyle w:val="ListParagraph"/>
              <w:numPr>
                <w:ilvl w:val="0"/>
                <w:numId w:val="119"/>
              </w:numPr>
              <w:ind w:left="0" w:firstLine="360"/>
              <w:rPr>
                <w:rFonts w:eastAsia="Calibri"/>
                <w:sz w:val="22"/>
                <w:szCs w:val="22"/>
                <w:lang w:val="ro-RO"/>
              </w:rPr>
            </w:pPr>
            <w:r w:rsidRPr="00EF37BA">
              <w:rPr>
                <w:rFonts w:eastAsia="Calibri"/>
                <w:sz w:val="22"/>
                <w:szCs w:val="22"/>
                <w:lang w:val="ro-RO"/>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CC715CA" w14:textId="5642B155" w:rsidR="00AF2440" w:rsidRPr="00EF37BA" w:rsidRDefault="00AF2440" w:rsidP="001E344E">
            <w:pPr>
              <w:jc w:val="both"/>
              <w:rPr>
                <w:rFonts w:eastAsia="Calibri" w:cs="Times New Roman"/>
                <w:lang w:val="ro-RO"/>
              </w:rPr>
            </w:pPr>
            <w:r w:rsidRPr="00EF37BA">
              <w:rPr>
                <w:rFonts w:eastAsia="Calibri" w:cs="Times New Roman"/>
                <w:lang w:val="ro-RO"/>
              </w:rPr>
              <w:lastRenderedPageBreak/>
              <w:t>(2)</w:t>
            </w:r>
            <w:r w:rsidRPr="00EF37BA">
              <w:rPr>
                <w:rFonts w:eastAsia="Calibri" w:cs="Times New Roman"/>
                <w:lang w:val="ro-RO"/>
              </w:rPr>
              <w:tab/>
              <w:t>Ponderea energiei regenerabile în sectorul transporturi este calculat în conformitate cu  Regulamentul privind calculul consumului de energie din surse regenerabile.</w:t>
            </w:r>
          </w:p>
          <w:p w14:paraId="20196B59" w14:textId="0A37F7CC" w:rsidR="00AF2440" w:rsidRPr="00EF37BA" w:rsidRDefault="00AF2440" w:rsidP="001E344E">
            <w:pPr>
              <w:jc w:val="both"/>
              <w:rPr>
                <w:rFonts w:eastAsia="Calibri" w:cs="Times New Roman"/>
                <w:lang w:val="ro-RO"/>
              </w:rPr>
            </w:pPr>
          </w:p>
          <w:p w14:paraId="08180791" w14:textId="77777777" w:rsidR="00AF2440" w:rsidRPr="00EF37BA" w:rsidRDefault="00AF2440" w:rsidP="001E344E">
            <w:pPr>
              <w:jc w:val="both"/>
              <w:rPr>
                <w:rFonts w:cs="Times New Roman"/>
                <w:lang w:val="ro-MD"/>
              </w:rPr>
            </w:pPr>
            <w:r w:rsidRPr="00EF37BA">
              <w:rPr>
                <w:rFonts w:cs="Times New Roman"/>
                <w:b/>
                <w:lang w:val="ro-MD"/>
              </w:rPr>
              <w:t>Articolul 26</w:t>
            </w:r>
            <w:r w:rsidRPr="00EF37BA">
              <w:rPr>
                <w:rFonts w:cs="Times New Roman"/>
                <w:b/>
                <w:vertAlign w:val="superscript"/>
                <w:lang w:val="ro-MD"/>
              </w:rPr>
              <w:t>8</w:t>
            </w:r>
            <w:r w:rsidRPr="00EF37BA">
              <w:rPr>
                <w:rFonts w:cs="Times New Roman"/>
                <w:lang w:val="ro-MD"/>
              </w:rPr>
              <w:t xml:space="preserve">. </w:t>
            </w:r>
            <w:r w:rsidRPr="00ED6DA6">
              <w:rPr>
                <w:rFonts w:cs="Times New Roman"/>
                <w:b/>
                <w:bCs/>
                <w:lang w:val="ro-MD"/>
              </w:rPr>
              <w:t>Măsuri pentru creșterea consumului energiei regenerabile în sectorul transporturilor</w:t>
            </w:r>
          </w:p>
          <w:p w14:paraId="1CE700F2" w14:textId="77777777" w:rsidR="00AF2440" w:rsidRPr="00EF37BA" w:rsidRDefault="00AF2440" w:rsidP="001E344E">
            <w:pPr>
              <w:numPr>
                <w:ilvl w:val="0"/>
                <w:numId w:val="105"/>
              </w:numPr>
              <w:ind w:left="0" w:firstLine="360"/>
              <w:jc w:val="both"/>
              <w:rPr>
                <w:rFonts w:cs="Times New Roman"/>
                <w:lang w:val="ro-MD"/>
              </w:rPr>
            </w:pPr>
            <w:r w:rsidRPr="00EF37BA">
              <w:rPr>
                <w:rFonts w:cs="Times New Roman"/>
                <w:lang w:val="ro-MD"/>
              </w:rPr>
              <w:t>Guvernul, la propunerea organului central de specialitate al administrației publice în domeniul energeticii, stabilește,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51C1163" w14:textId="14D62C0A"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de costurile aferente acestora;</w:t>
            </w:r>
          </w:p>
          <w:p w14:paraId="00D3FC21" w14:textId="77777777"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Obligarea importatorilor de produse petroliere principale, a cumpărătorilor cu ridicata, în condițiile în care procură produsele petroliere pentru consum propriu, precum și vânzătorii cu amănuntul, să asigure respectarea cerințelor privind cotele/ cantitățile minime de amestec a biocarburanților în carburanții comercializați spre consum final, conform art. 26</w:t>
            </w:r>
            <w:r w:rsidRPr="00EF37BA">
              <w:rPr>
                <w:rFonts w:cs="Times New Roman"/>
                <w:vertAlign w:val="superscript"/>
                <w:lang w:val="ro-MD"/>
              </w:rPr>
              <w:t>7</w:t>
            </w:r>
            <w:r w:rsidRPr="00EF37BA">
              <w:rPr>
                <w:rFonts w:cs="Times New Roman"/>
                <w:lang w:val="ro-MD"/>
              </w:rPr>
              <w:t>, alin. (1);</w:t>
            </w:r>
          </w:p>
          <w:p w14:paraId="5F7C2673" w14:textId="7CB980F5"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Adoptarea unei scheme de certificare a biocarburanților produși local, a amestecurilor de biocarburanți și carburanți produse local sau, de recunoaștere a certificatelor de conformitate, în cazul importului acetora;</w:t>
            </w:r>
          </w:p>
          <w:p w14:paraId="38DBE6EA" w14:textId="77777777"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 xml:space="preserve">adoptarea unei scheme de sprijin și/sau stimulare a dezvoltării, în conformitate cu Legea nr. 139/2012 privind ajutorul de stat, a instalațiilor de producere a </w:t>
            </w:r>
            <w:r w:rsidRPr="00EF37BA">
              <w:rPr>
                <w:rFonts w:cs="Times New Roman"/>
                <w:lang w:val="ro-MD"/>
              </w:rPr>
              <w:lastRenderedPageBreak/>
              <w:t>biocarburanților, a instalațiilor de producere a amestecurilor de carburanți cu biocarburanți;</w:t>
            </w:r>
          </w:p>
          <w:p w14:paraId="67367BD8" w14:textId="77777777"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3039E955" w14:textId="77777777"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stabilirea cerințelor minime pentru achizițiile publice de mijloace de transport public, desfășurate de către autoritățile administrației publice locale;</w:t>
            </w:r>
          </w:p>
          <w:p w14:paraId="38B92FE1" w14:textId="77777777" w:rsidR="00AF2440" w:rsidRPr="00EF37BA" w:rsidRDefault="00AF2440" w:rsidP="001E344E">
            <w:pPr>
              <w:numPr>
                <w:ilvl w:val="0"/>
                <w:numId w:val="106"/>
              </w:numPr>
              <w:ind w:left="0" w:firstLine="159"/>
              <w:jc w:val="both"/>
              <w:rPr>
                <w:rFonts w:cs="Times New Roman"/>
                <w:lang w:val="ro-MD"/>
              </w:rPr>
            </w:pPr>
            <w:r w:rsidRPr="00EF37BA">
              <w:rPr>
                <w:rFonts w:cs="Times New Roman"/>
                <w:lang w:val="ro-MD"/>
              </w:rPr>
              <w:t>adoptarea unei scheme de sprijin și/sau stimulare a achiziționării de vehicule electrice,  în conformitate cu Legea nr. 139/2012 privind ajutorul de stat;</w:t>
            </w:r>
          </w:p>
          <w:p w14:paraId="30B09DA3" w14:textId="77777777" w:rsidR="00AF2440" w:rsidRPr="00EF37BA" w:rsidRDefault="00AF2440" w:rsidP="001E344E">
            <w:pPr>
              <w:numPr>
                <w:ilvl w:val="0"/>
                <w:numId w:val="106"/>
              </w:numPr>
              <w:ind w:left="0" w:firstLine="159"/>
              <w:jc w:val="both"/>
              <w:rPr>
                <w:rFonts w:eastAsia="Calibri" w:cs="Times New Roman"/>
                <w:lang w:val="ro-RO"/>
              </w:rPr>
            </w:pPr>
            <w:r w:rsidRPr="00EF37BA">
              <w:rPr>
                <w:rFonts w:cs="Times New Roman"/>
                <w:lang w:val="ro-MD"/>
              </w:rPr>
              <w:t>Extinderea facilităților fiscale și scutirilor de taxe existente, precum și dezvoltarea de noi politici de încurajare a mobilității individuale prietenoase mediului și vehiculelor electrice, bazate pe taxele pe carburanți, taxa pentru folosirea drumurilor, accesul preferențial la benzile rezervate/speciale, locurile de parcare restricționată, etc.;</w:t>
            </w:r>
          </w:p>
          <w:p w14:paraId="202A0502" w14:textId="73662544" w:rsidR="00AF2440" w:rsidRPr="00EF37BA" w:rsidRDefault="00AF2440" w:rsidP="001E344E">
            <w:pPr>
              <w:numPr>
                <w:ilvl w:val="0"/>
                <w:numId w:val="106"/>
              </w:numPr>
              <w:ind w:left="0" w:firstLine="159"/>
              <w:jc w:val="both"/>
              <w:rPr>
                <w:rFonts w:eastAsia="Calibri" w:cs="Times New Roman"/>
                <w:lang w:val="ro-RO"/>
              </w:rPr>
            </w:pPr>
            <w:r w:rsidRPr="00EF37BA">
              <w:rPr>
                <w:rFonts w:cs="Times New Roman"/>
                <w:lang w:val="ro-MD"/>
              </w:rPr>
              <w:t>desfășurarea campaniilor pentru creșterea gradului de conștientizare cu privire la beneficiile vehiculelor care utilizează energie regenerabilă, inclusiv vehiculele electrice</w:t>
            </w:r>
          </w:p>
          <w:p w14:paraId="1364516E" w14:textId="53D2539C" w:rsidR="00AF2440" w:rsidRPr="00EF37BA" w:rsidRDefault="00AF2440" w:rsidP="001E344E">
            <w:pPr>
              <w:rPr>
                <w:rFonts w:cs="Times New Roman"/>
                <w:lang w:val="ro-RO"/>
              </w:rPr>
            </w:pPr>
          </w:p>
          <w:p w14:paraId="31F54654" w14:textId="3510144F" w:rsidR="00AF2440" w:rsidRPr="00ED6DA6" w:rsidRDefault="00AF2440" w:rsidP="001E344E">
            <w:pPr>
              <w:rPr>
                <w:rFonts w:cs="Times New Roman"/>
                <w:b/>
                <w:bCs/>
                <w:lang w:val="ro-RO"/>
              </w:rPr>
            </w:pPr>
            <w:r w:rsidRPr="00EF37BA">
              <w:rPr>
                <w:rFonts w:cs="Times New Roman"/>
                <w:b/>
                <w:bCs/>
                <w:lang w:val="ro-RO"/>
              </w:rPr>
              <w:t>Articolul 29.</w:t>
            </w:r>
            <w:r w:rsidRPr="00EF37BA">
              <w:rPr>
                <w:rFonts w:cs="Times New Roman"/>
                <w:lang w:val="ro-RO"/>
              </w:rPr>
              <w:t xml:space="preserve"> </w:t>
            </w:r>
            <w:r w:rsidRPr="00ED6DA6">
              <w:rPr>
                <w:rFonts w:cs="Times New Roman"/>
                <w:b/>
                <w:bCs/>
                <w:lang w:val="ro-RO"/>
              </w:rPr>
              <w:t>Condiţiile de bază privind comercializarea energiei electrice din surse regenerabile şi a biocarburantului</w:t>
            </w:r>
          </w:p>
          <w:p w14:paraId="2E67D278" w14:textId="458E0D52" w:rsidR="00AF2440" w:rsidRPr="00EF37BA" w:rsidRDefault="00AF2440" w:rsidP="001E344E">
            <w:pPr>
              <w:jc w:val="both"/>
              <w:rPr>
                <w:rFonts w:cs="Times New Roman"/>
                <w:lang w:val="ro-RO"/>
              </w:rPr>
            </w:pPr>
            <w:r w:rsidRPr="00EF37BA">
              <w:rPr>
                <w:rFonts w:cs="Times New Roman"/>
                <w:lang w:val="ro-RO"/>
              </w:rPr>
              <w:t>(3)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pieței a carburanților ce include cotele minime anuale de biocarburanți stabilite de către Agenția Națională pentru Reglementare în Energetică în conformitate cu art. 14 alin. (1) lit. e) din prezenta lege. Calitatea  biocarburantului este demonstrată în baza certificatelor de conformitate.</w:t>
            </w:r>
          </w:p>
          <w:p w14:paraId="60020BCD" w14:textId="77777777" w:rsidR="00AF2440" w:rsidRPr="00EF37BA" w:rsidRDefault="00AF2440" w:rsidP="001E344E">
            <w:pPr>
              <w:jc w:val="both"/>
              <w:rPr>
                <w:rFonts w:cs="Times New Roman"/>
                <w:lang w:val="ro-RO"/>
              </w:rPr>
            </w:pPr>
            <w:r w:rsidRPr="00EF37BA">
              <w:rPr>
                <w:rFonts w:cs="Times New Roman"/>
                <w:lang w:val="ro-RO"/>
              </w:rPr>
              <w:lastRenderedPageBreak/>
              <w:t>(4) Comercializarea biocarburantului se face cu prezentarea certificatului de conformitate.</w:t>
            </w:r>
          </w:p>
          <w:p w14:paraId="24965E0C" w14:textId="76AA2CB0" w:rsidR="00AF2440" w:rsidRPr="00EF37BA" w:rsidRDefault="00AF2440" w:rsidP="00500B33">
            <w:pPr>
              <w:jc w:val="both"/>
              <w:rPr>
                <w:rFonts w:cs="Times New Roman"/>
                <w:lang w:val="ro-RO"/>
              </w:rPr>
            </w:pPr>
            <w:r w:rsidRPr="00EF37BA">
              <w:rPr>
                <w:rFonts w:cs="Times New Roman"/>
                <w:lang w:val="ro-RO"/>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p w14:paraId="78DD1096" w14:textId="77777777" w:rsidR="00AF2440" w:rsidRPr="00EF37BA" w:rsidRDefault="00AF2440" w:rsidP="001E344E">
            <w:pPr>
              <w:rPr>
                <w:rFonts w:cs="Times New Roman"/>
                <w:b/>
                <w:bCs/>
                <w:lang w:val="ro-RO"/>
              </w:rPr>
            </w:pPr>
          </w:p>
          <w:p w14:paraId="3E3EC87E" w14:textId="37A2BA97" w:rsidR="00AF2440" w:rsidRPr="00EF37BA" w:rsidRDefault="00AF2440" w:rsidP="001E344E">
            <w:pPr>
              <w:rPr>
                <w:rFonts w:cs="Times New Roman"/>
                <w:b/>
                <w:bCs/>
                <w:lang w:val="ro-RO"/>
              </w:rPr>
            </w:pPr>
            <w:r w:rsidRPr="00EF37BA">
              <w:rPr>
                <w:rFonts w:cs="Times New Roman"/>
                <w:b/>
                <w:bCs/>
                <w:lang w:val="ro-RO"/>
              </w:rPr>
              <w:t>Art. II. – Dispoziții finale și tranzitorii</w:t>
            </w:r>
          </w:p>
          <w:p w14:paraId="7FDE7465" w14:textId="77777777" w:rsidR="00AF2440" w:rsidRPr="00EF37BA" w:rsidRDefault="00AF2440" w:rsidP="00EB08C3">
            <w:pPr>
              <w:numPr>
                <w:ilvl w:val="0"/>
                <w:numId w:val="122"/>
              </w:numPr>
              <w:tabs>
                <w:tab w:val="left" w:pos="360"/>
                <w:tab w:val="left" w:pos="900"/>
              </w:tabs>
              <w:ind w:left="0" w:firstLine="720"/>
              <w:jc w:val="both"/>
              <w:rPr>
                <w:rFonts w:cs="Times New Roman"/>
                <w:lang w:val="ro-MD"/>
              </w:rPr>
            </w:pPr>
            <w:r w:rsidRPr="00EF37BA">
              <w:rPr>
                <w:rFonts w:cs="Times New Roman"/>
                <w:lang w:val="ro-MD"/>
              </w:rPr>
              <w:t>În vederea implementării prevederii de la art. 26</w:t>
            </w:r>
            <w:r w:rsidRPr="00EF37BA">
              <w:rPr>
                <w:rFonts w:cs="Times New Roman"/>
                <w:vertAlign w:val="superscript"/>
                <w:lang w:val="ro-MD"/>
              </w:rPr>
              <w:t>7</w:t>
            </w:r>
            <w:r w:rsidRPr="00EF37BA">
              <w:rPr>
                <w:rFonts w:cs="Times New Roman"/>
                <w:lang w:val="ro-MD"/>
              </w:rPr>
              <w:t>, alin. (1), Guvernul consideră, la stabilirea ponderii energiei din surse regenerabile în consumul final de energie în transporturi, contribuțiile următoarelor componente:</w:t>
            </w:r>
          </w:p>
          <w:p w14:paraId="04D45127" w14:textId="77777777" w:rsidR="00AF2440" w:rsidRPr="00EF37BA" w:rsidRDefault="00AF2440" w:rsidP="00EB08C3">
            <w:pPr>
              <w:pStyle w:val="ListParagraph"/>
              <w:numPr>
                <w:ilvl w:val="0"/>
                <w:numId w:val="110"/>
              </w:numPr>
              <w:ind w:left="0" w:firstLine="0"/>
              <w:rPr>
                <w:rFonts w:eastAsiaTheme="minorHAnsi"/>
                <w:sz w:val="22"/>
                <w:szCs w:val="22"/>
                <w:lang w:val="ro-MD"/>
              </w:rPr>
            </w:pPr>
            <w:r w:rsidRPr="00EF37BA">
              <w:rPr>
                <w:rFonts w:eastAsiaTheme="minorHAnsi"/>
                <w:sz w:val="22"/>
                <w:szCs w:val="22"/>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14245582" w14:textId="39083850" w:rsidR="00AF2440" w:rsidRPr="00EF37BA" w:rsidRDefault="00AF2440" w:rsidP="00EB08C3">
            <w:pPr>
              <w:numPr>
                <w:ilvl w:val="0"/>
                <w:numId w:val="110"/>
              </w:numPr>
              <w:ind w:left="0" w:firstLine="159"/>
              <w:jc w:val="both"/>
              <w:rPr>
                <w:rFonts w:cs="Times New Roman"/>
                <w:lang w:val="ro-MD"/>
              </w:rPr>
            </w:pPr>
            <w:r w:rsidRPr="00EF37BA">
              <w:rPr>
                <w:rFonts w:cs="Times New Roman"/>
                <w:lang w:val="ro-MD"/>
              </w:rPr>
              <w:t>Ponderea biocarburanților și biogazului produs din ulei de gătit uzat și grăsimi animale - este limitată la 1,7%;</w:t>
            </w:r>
          </w:p>
          <w:p w14:paraId="50F117CB" w14:textId="44912939" w:rsidR="00AF2440" w:rsidRPr="00EF37BA" w:rsidRDefault="00AF2440" w:rsidP="00EB08C3">
            <w:pPr>
              <w:numPr>
                <w:ilvl w:val="0"/>
                <w:numId w:val="110"/>
              </w:numPr>
              <w:ind w:left="0" w:firstLine="159"/>
              <w:jc w:val="both"/>
              <w:rPr>
                <w:rFonts w:cs="Times New Roman"/>
                <w:lang w:val="ro-MD"/>
              </w:rPr>
            </w:pPr>
            <w:r w:rsidRPr="00EF37BA">
              <w:rPr>
                <w:rFonts w:cs="Times New Roman"/>
                <w:lang w:val="ro-MD"/>
              </w:rPr>
              <w:t>Ponderea biocarburanților avansați și biogazului produși din materia primă specificată în Regulamentul privind calculul consumului de energie din surse regenerabile – este de cel puțin 1% în 2025 și 3,5% în 2030</w:t>
            </w:r>
          </w:p>
          <w:p w14:paraId="0EAE2BCF" w14:textId="05A46978" w:rsidR="00AF2440" w:rsidRPr="00EF37BA" w:rsidRDefault="00AF2440" w:rsidP="00EB08C3">
            <w:pPr>
              <w:numPr>
                <w:ilvl w:val="0"/>
                <w:numId w:val="110"/>
              </w:numPr>
              <w:ind w:left="0" w:firstLine="159"/>
              <w:jc w:val="both"/>
              <w:rPr>
                <w:rFonts w:cs="Times New Roman"/>
                <w:lang w:val="ro-MD"/>
              </w:rPr>
            </w:pPr>
            <w:r w:rsidRPr="00EF37BA">
              <w:rPr>
                <w:rFonts w:cs="Times New Roman"/>
                <w:lang w:val="ro-MD"/>
              </w:rPr>
              <w:t>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EF37BA">
              <w:rPr>
                <w:rFonts w:cs="Times New Roman"/>
                <w:vertAlign w:val="superscript"/>
                <w:lang w:val="ro-MD"/>
              </w:rPr>
              <w:t>7</w:t>
            </w:r>
            <w:r w:rsidRPr="00EF37BA">
              <w:rPr>
                <w:rFonts w:cs="Times New Roman"/>
                <w:lang w:val="ro-MD"/>
              </w:rPr>
              <w:t>.</w:t>
            </w:r>
          </w:p>
        </w:tc>
        <w:tc>
          <w:tcPr>
            <w:tcW w:w="1404" w:type="dxa"/>
            <w:shd w:val="clear" w:color="auto" w:fill="auto"/>
          </w:tcPr>
          <w:p w14:paraId="4AD3514E" w14:textId="5A1E56AC" w:rsidR="00AF2440" w:rsidRPr="00EF37BA" w:rsidRDefault="00AF2440" w:rsidP="001E344E">
            <w:pPr>
              <w:rPr>
                <w:rFonts w:cs="Times New Roman"/>
                <w:lang w:val="ro-RO"/>
              </w:rPr>
            </w:pPr>
            <w:r w:rsidRPr="00EF37BA">
              <w:rPr>
                <w:rFonts w:cs="Times New Roman"/>
                <w:lang w:val="ro-RO"/>
              </w:rPr>
              <w:lastRenderedPageBreak/>
              <w:t>Parțial compatibil</w:t>
            </w:r>
          </w:p>
          <w:p w14:paraId="27E30484" w14:textId="77777777" w:rsidR="00AF2440" w:rsidRPr="00EF37BA" w:rsidRDefault="00AF2440" w:rsidP="001E344E">
            <w:pPr>
              <w:rPr>
                <w:rFonts w:cs="Times New Roman"/>
                <w:lang w:val="ro-RO"/>
              </w:rPr>
            </w:pPr>
          </w:p>
          <w:p w14:paraId="4B30F400" w14:textId="77777777" w:rsidR="00AF2440" w:rsidRPr="00EF37BA" w:rsidRDefault="00AF2440" w:rsidP="001E344E">
            <w:pPr>
              <w:rPr>
                <w:rFonts w:cs="Times New Roman"/>
                <w:lang w:val="ro-RO"/>
              </w:rPr>
            </w:pPr>
          </w:p>
          <w:p w14:paraId="300D78BF" w14:textId="77777777" w:rsidR="00AF2440" w:rsidRPr="00EF37BA" w:rsidRDefault="00AF2440" w:rsidP="001E344E">
            <w:pPr>
              <w:rPr>
                <w:rFonts w:cs="Times New Roman"/>
                <w:lang w:val="ro-RO"/>
              </w:rPr>
            </w:pPr>
          </w:p>
          <w:p w14:paraId="0FDDFB93" w14:textId="77777777" w:rsidR="00AF2440" w:rsidRPr="00EF37BA" w:rsidRDefault="00AF2440" w:rsidP="001E344E">
            <w:pPr>
              <w:rPr>
                <w:rFonts w:cs="Times New Roman"/>
                <w:lang w:val="ro-RO"/>
              </w:rPr>
            </w:pPr>
          </w:p>
          <w:p w14:paraId="5208F51E" w14:textId="77777777" w:rsidR="00AF2440" w:rsidRPr="00EF37BA" w:rsidRDefault="00AF2440" w:rsidP="001E344E">
            <w:pPr>
              <w:rPr>
                <w:rFonts w:cs="Times New Roman"/>
                <w:lang w:val="ro-RO"/>
              </w:rPr>
            </w:pPr>
          </w:p>
          <w:p w14:paraId="3CB05B03" w14:textId="77777777" w:rsidR="00AF2440" w:rsidRPr="00EF37BA" w:rsidRDefault="00AF2440" w:rsidP="001E344E">
            <w:pPr>
              <w:rPr>
                <w:rFonts w:cs="Times New Roman"/>
                <w:lang w:val="ro-RO"/>
              </w:rPr>
            </w:pPr>
          </w:p>
          <w:p w14:paraId="54A05722" w14:textId="77777777" w:rsidR="00AF2440" w:rsidRPr="00EF37BA" w:rsidRDefault="00AF2440" w:rsidP="001E344E">
            <w:pPr>
              <w:rPr>
                <w:rFonts w:cs="Times New Roman"/>
                <w:lang w:val="ro-RO"/>
              </w:rPr>
            </w:pPr>
          </w:p>
          <w:p w14:paraId="263B9369" w14:textId="77777777" w:rsidR="00AF2440" w:rsidRPr="00EF37BA" w:rsidRDefault="00AF2440" w:rsidP="001E344E">
            <w:pPr>
              <w:rPr>
                <w:rFonts w:cs="Times New Roman"/>
                <w:lang w:val="ro-RO"/>
              </w:rPr>
            </w:pPr>
          </w:p>
          <w:p w14:paraId="5692F7BD" w14:textId="77777777" w:rsidR="00AF2440" w:rsidRPr="00EF37BA" w:rsidRDefault="00AF2440" w:rsidP="001E344E">
            <w:pPr>
              <w:rPr>
                <w:rFonts w:cs="Times New Roman"/>
                <w:lang w:val="ro-RO"/>
              </w:rPr>
            </w:pPr>
          </w:p>
          <w:p w14:paraId="5F36EA45" w14:textId="77777777" w:rsidR="00AF2440" w:rsidRPr="00EF37BA" w:rsidRDefault="00AF2440" w:rsidP="001E344E">
            <w:pPr>
              <w:rPr>
                <w:rFonts w:cs="Times New Roman"/>
                <w:lang w:val="ro-RO"/>
              </w:rPr>
            </w:pPr>
          </w:p>
          <w:p w14:paraId="58C64663" w14:textId="77777777" w:rsidR="00AF2440" w:rsidRPr="00EF37BA" w:rsidRDefault="00AF2440" w:rsidP="001E344E">
            <w:pPr>
              <w:rPr>
                <w:rFonts w:cs="Times New Roman"/>
                <w:lang w:val="ro-RO"/>
              </w:rPr>
            </w:pPr>
          </w:p>
          <w:p w14:paraId="49871E54" w14:textId="77777777" w:rsidR="00AF2440" w:rsidRPr="00EF37BA" w:rsidRDefault="00AF2440" w:rsidP="001E344E">
            <w:pPr>
              <w:rPr>
                <w:rFonts w:cs="Times New Roman"/>
                <w:lang w:val="ro-RO"/>
              </w:rPr>
            </w:pPr>
          </w:p>
          <w:p w14:paraId="5FA3589A" w14:textId="77777777" w:rsidR="00AF2440" w:rsidRPr="00EF37BA" w:rsidRDefault="00AF2440" w:rsidP="001E344E">
            <w:pPr>
              <w:rPr>
                <w:rFonts w:cs="Times New Roman"/>
                <w:lang w:val="ro-RO"/>
              </w:rPr>
            </w:pPr>
          </w:p>
          <w:p w14:paraId="188AEEDA" w14:textId="77777777" w:rsidR="00AF2440" w:rsidRPr="00EF37BA" w:rsidRDefault="00AF2440" w:rsidP="001E344E">
            <w:pPr>
              <w:rPr>
                <w:rFonts w:cs="Times New Roman"/>
                <w:lang w:val="ro-RO"/>
              </w:rPr>
            </w:pPr>
          </w:p>
          <w:p w14:paraId="24F9F20B" w14:textId="77777777" w:rsidR="00AF2440" w:rsidRPr="00EF37BA" w:rsidRDefault="00AF2440" w:rsidP="001E344E">
            <w:pPr>
              <w:rPr>
                <w:rFonts w:cs="Times New Roman"/>
                <w:lang w:val="ro-RO"/>
              </w:rPr>
            </w:pPr>
          </w:p>
          <w:p w14:paraId="23C76976" w14:textId="77777777" w:rsidR="00AF2440" w:rsidRPr="00EF37BA" w:rsidRDefault="00AF2440" w:rsidP="001E344E">
            <w:pPr>
              <w:rPr>
                <w:rFonts w:cs="Times New Roman"/>
                <w:lang w:val="ro-RO"/>
              </w:rPr>
            </w:pPr>
          </w:p>
          <w:p w14:paraId="3425A910" w14:textId="77777777" w:rsidR="00AF2440" w:rsidRPr="00EF37BA" w:rsidRDefault="00AF2440" w:rsidP="001E344E">
            <w:pPr>
              <w:rPr>
                <w:rFonts w:cs="Times New Roman"/>
                <w:lang w:val="ro-RO"/>
              </w:rPr>
            </w:pPr>
          </w:p>
          <w:p w14:paraId="23D39272" w14:textId="77777777" w:rsidR="00AF2440" w:rsidRPr="00EF37BA" w:rsidRDefault="00AF2440" w:rsidP="001E344E">
            <w:pPr>
              <w:rPr>
                <w:rFonts w:cs="Times New Roman"/>
                <w:lang w:val="ro-RO"/>
              </w:rPr>
            </w:pPr>
          </w:p>
          <w:p w14:paraId="06A5EBC5" w14:textId="77777777" w:rsidR="00AF2440" w:rsidRPr="00EF37BA" w:rsidRDefault="00AF2440" w:rsidP="001E344E">
            <w:pPr>
              <w:rPr>
                <w:rFonts w:cs="Times New Roman"/>
                <w:lang w:val="ro-RO"/>
              </w:rPr>
            </w:pPr>
          </w:p>
          <w:p w14:paraId="26529B91" w14:textId="77777777" w:rsidR="00AF2440" w:rsidRPr="00EF37BA" w:rsidRDefault="00AF2440" w:rsidP="001E344E">
            <w:pPr>
              <w:rPr>
                <w:rFonts w:cs="Times New Roman"/>
                <w:lang w:val="ro-RO"/>
              </w:rPr>
            </w:pPr>
          </w:p>
          <w:p w14:paraId="4A26C997" w14:textId="77777777" w:rsidR="00AF2440" w:rsidRPr="00EF37BA" w:rsidRDefault="00AF2440" w:rsidP="001E344E">
            <w:pPr>
              <w:rPr>
                <w:rFonts w:cs="Times New Roman"/>
                <w:lang w:val="ro-RO"/>
              </w:rPr>
            </w:pPr>
          </w:p>
          <w:p w14:paraId="4D107D5F" w14:textId="77777777" w:rsidR="00AF2440" w:rsidRPr="00EF37BA" w:rsidRDefault="00AF2440" w:rsidP="001E344E">
            <w:pPr>
              <w:rPr>
                <w:rFonts w:cs="Times New Roman"/>
                <w:lang w:val="ro-RO"/>
              </w:rPr>
            </w:pPr>
          </w:p>
          <w:p w14:paraId="0CA68559" w14:textId="77777777" w:rsidR="00AF2440" w:rsidRPr="00EF37BA" w:rsidRDefault="00AF2440" w:rsidP="001E344E">
            <w:pPr>
              <w:rPr>
                <w:rFonts w:cs="Times New Roman"/>
                <w:lang w:val="ro-RO"/>
              </w:rPr>
            </w:pPr>
          </w:p>
          <w:p w14:paraId="6B566705" w14:textId="77777777" w:rsidR="00AF2440" w:rsidRPr="00EF37BA" w:rsidRDefault="00AF2440" w:rsidP="001E344E">
            <w:pPr>
              <w:rPr>
                <w:rFonts w:cs="Times New Roman"/>
                <w:lang w:val="ro-RO"/>
              </w:rPr>
            </w:pPr>
          </w:p>
          <w:p w14:paraId="6CBB13CA" w14:textId="77777777" w:rsidR="00AF2440" w:rsidRPr="00EF37BA" w:rsidRDefault="00AF2440" w:rsidP="001E344E">
            <w:pPr>
              <w:rPr>
                <w:rFonts w:cs="Times New Roman"/>
                <w:lang w:val="ro-RO"/>
              </w:rPr>
            </w:pPr>
          </w:p>
          <w:p w14:paraId="5FF318A7" w14:textId="77777777" w:rsidR="00AF2440" w:rsidRPr="00EF37BA" w:rsidRDefault="00AF2440" w:rsidP="001E344E">
            <w:pPr>
              <w:rPr>
                <w:rFonts w:cs="Times New Roman"/>
                <w:lang w:val="ro-RO"/>
              </w:rPr>
            </w:pPr>
          </w:p>
          <w:p w14:paraId="0C05AAA5" w14:textId="77777777" w:rsidR="00AF2440" w:rsidRPr="00EF37BA" w:rsidRDefault="00AF2440" w:rsidP="001E344E">
            <w:pPr>
              <w:rPr>
                <w:rFonts w:cs="Times New Roman"/>
                <w:lang w:val="ro-RO"/>
              </w:rPr>
            </w:pPr>
          </w:p>
          <w:p w14:paraId="5070259A" w14:textId="77777777" w:rsidR="00AF2440" w:rsidRPr="00EF37BA" w:rsidRDefault="00AF2440" w:rsidP="001E344E">
            <w:pPr>
              <w:rPr>
                <w:rFonts w:cs="Times New Roman"/>
                <w:lang w:val="ro-RO"/>
              </w:rPr>
            </w:pPr>
          </w:p>
          <w:p w14:paraId="795F5E7B" w14:textId="77777777" w:rsidR="00AF2440" w:rsidRPr="00EF37BA" w:rsidRDefault="00AF2440" w:rsidP="001E344E">
            <w:pPr>
              <w:rPr>
                <w:rFonts w:cs="Times New Roman"/>
                <w:lang w:val="ro-RO"/>
              </w:rPr>
            </w:pPr>
          </w:p>
          <w:p w14:paraId="5AB89735" w14:textId="77777777" w:rsidR="00AF2440" w:rsidRPr="00EF37BA" w:rsidRDefault="00AF2440" w:rsidP="001E344E">
            <w:pPr>
              <w:rPr>
                <w:rFonts w:cs="Times New Roman"/>
                <w:lang w:val="ro-RO"/>
              </w:rPr>
            </w:pPr>
          </w:p>
          <w:p w14:paraId="768DB646" w14:textId="77777777" w:rsidR="00AF2440" w:rsidRPr="00EF37BA" w:rsidRDefault="00AF2440" w:rsidP="001E344E">
            <w:pPr>
              <w:rPr>
                <w:rFonts w:cs="Times New Roman"/>
                <w:lang w:val="ro-RO"/>
              </w:rPr>
            </w:pPr>
          </w:p>
          <w:p w14:paraId="35969C75" w14:textId="77777777" w:rsidR="00AF2440" w:rsidRPr="00EF37BA" w:rsidRDefault="00AF2440" w:rsidP="001E344E">
            <w:pPr>
              <w:rPr>
                <w:rFonts w:cs="Times New Roman"/>
                <w:lang w:val="ro-RO"/>
              </w:rPr>
            </w:pPr>
          </w:p>
          <w:p w14:paraId="6DFD0640" w14:textId="77777777" w:rsidR="00AF2440" w:rsidRPr="00EF37BA" w:rsidRDefault="00AF2440" w:rsidP="001E344E">
            <w:pPr>
              <w:rPr>
                <w:rFonts w:cs="Times New Roman"/>
                <w:lang w:val="ro-RO"/>
              </w:rPr>
            </w:pPr>
          </w:p>
          <w:p w14:paraId="1EE5A59C" w14:textId="77777777" w:rsidR="00AF2440" w:rsidRPr="00EF37BA" w:rsidRDefault="00AF2440" w:rsidP="001E344E">
            <w:pPr>
              <w:rPr>
                <w:rFonts w:cs="Times New Roman"/>
                <w:lang w:val="ro-RO"/>
              </w:rPr>
            </w:pPr>
          </w:p>
          <w:p w14:paraId="6B0F1BEC" w14:textId="77777777" w:rsidR="00AF2440" w:rsidRPr="00EF37BA" w:rsidRDefault="00AF2440" w:rsidP="001E344E">
            <w:pPr>
              <w:rPr>
                <w:rFonts w:cs="Times New Roman"/>
                <w:lang w:val="ro-RO"/>
              </w:rPr>
            </w:pPr>
          </w:p>
          <w:p w14:paraId="3DAF2D29" w14:textId="77777777" w:rsidR="00AF2440" w:rsidRPr="00EF37BA" w:rsidRDefault="00AF2440" w:rsidP="001E344E">
            <w:pPr>
              <w:rPr>
                <w:rFonts w:cs="Times New Roman"/>
                <w:lang w:val="ro-RO"/>
              </w:rPr>
            </w:pPr>
          </w:p>
          <w:p w14:paraId="046464A0" w14:textId="77777777" w:rsidR="00AF2440" w:rsidRPr="00EF37BA" w:rsidRDefault="00AF2440" w:rsidP="001E344E">
            <w:pPr>
              <w:rPr>
                <w:rFonts w:cs="Times New Roman"/>
                <w:lang w:val="ro-RO"/>
              </w:rPr>
            </w:pPr>
          </w:p>
          <w:p w14:paraId="1A7502BA" w14:textId="77777777" w:rsidR="00AF2440" w:rsidRPr="00EF37BA" w:rsidRDefault="00AF2440" w:rsidP="001E344E">
            <w:pPr>
              <w:rPr>
                <w:rFonts w:cs="Times New Roman"/>
                <w:lang w:val="ro-RO"/>
              </w:rPr>
            </w:pPr>
          </w:p>
          <w:p w14:paraId="15F660AE" w14:textId="77777777" w:rsidR="00AF2440" w:rsidRPr="00EF37BA" w:rsidRDefault="00AF2440" w:rsidP="001E344E">
            <w:pPr>
              <w:rPr>
                <w:rFonts w:cs="Times New Roman"/>
                <w:lang w:val="ro-RO"/>
              </w:rPr>
            </w:pPr>
          </w:p>
          <w:p w14:paraId="27E7B526" w14:textId="77777777" w:rsidR="00AF2440" w:rsidRPr="00EF37BA" w:rsidRDefault="00AF2440" w:rsidP="001E344E">
            <w:pPr>
              <w:rPr>
                <w:rFonts w:cs="Times New Roman"/>
                <w:lang w:val="ro-RO"/>
              </w:rPr>
            </w:pPr>
          </w:p>
          <w:p w14:paraId="7F1D46A5" w14:textId="77777777" w:rsidR="00AF2440" w:rsidRPr="00EF37BA" w:rsidRDefault="00AF2440" w:rsidP="001E344E">
            <w:pPr>
              <w:rPr>
                <w:rFonts w:cs="Times New Roman"/>
                <w:lang w:val="ro-RO"/>
              </w:rPr>
            </w:pPr>
          </w:p>
          <w:p w14:paraId="212C31F6" w14:textId="77777777" w:rsidR="00AF2440" w:rsidRPr="00EF37BA" w:rsidRDefault="00AF2440" w:rsidP="001E344E">
            <w:pPr>
              <w:rPr>
                <w:rFonts w:cs="Times New Roman"/>
                <w:lang w:val="ro-RO"/>
              </w:rPr>
            </w:pPr>
          </w:p>
          <w:p w14:paraId="37857452" w14:textId="77777777" w:rsidR="00AF2440" w:rsidRPr="00EF37BA" w:rsidRDefault="00AF2440" w:rsidP="001E344E">
            <w:pPr>
              <w:rPr>
                <w:rFonts w:cs="Times New Roman"/>
                <w:lang w:val="ro-RO"/>
              </w:rPr>
            </w:pPr>
          </w:p>
          <w:p w14:paraId="15CC5259" w14:textId="77777777" w:rsidR="00AF2440" w:rsidRPr="00EF37BA" w:rsidRDefault="00AF2440" w:rsidP="001E344E">
            <w:pPr>
              <w:rPr>
                <w:rFonts w:cs="Times New Roman"/>
                <w:lang w:val="ro-RO"/>
              </w:rPr>
            </w:pPr>
          </w:p>
          <w:p w14:paraId="5A7FCAAA" w14:textId="77777777" w:rsidR="00AF2440" w:rsidRPr="00EF37BA" w:rsidRDefault="00AF2440" w:rsidP="001E344E">
            <w:pPr>
              <w:rPr>
                <w:rFonts w:cs="Times New Roman"/>
                <w:lang w:val="ro-RO"/>
              </w:rPr>
            </w:pPr>
          </w:p>
          <w:p w14:paraId="738ECDA5" w14:textId="77777777" w:rsidR="00AF2440" w:rsidRPr="00EF37BA" w:rsidRDefault="00AF2440" w:rsidP="001E344E">
            <w:pPr>
              <w:rPr>
                <w:rFonts w:cs="Times New Roman"/>
                <w:lang w:val="ro-RO"/>
              </w:rPr>
            </w:pPr>
          </w:p>
          <w:p w14:paraId="487436BD" w14:textId="77777777" w:rsidR="00AF2440" w:rsidRPr="00EF37BA" w:rsidRDefault="00AF2440" w:rsidP="001E344E">
            <w:pPr>
              <w:rPr>
                <w:rFonts w:cs="Times New Roman"/>
                <w:lang w:val="ro-RO"/>
              </w:rPr>
            </w:pPr>
          </w:p>
          <w:p w14:paraId="2D64DDFB" w14:textId="77777777" w:rsidR="00AF2440" w:rsidRPr="00EF37BA" w:rsidRDefault="00AF2440" w:rsidP="001E344E">
            <w:pPr>
              <w:rPr>
                <w:rFonts w:cs="Times New Roman"/>
                <w:lang w:val="ro-RO"/>
              </w:rPr>
            </w:pPr>
          </w:p>
          <w:p w14:paraId="11A4C08D" w14:textId="77777777" w:rsidR="00AF2440" w:rsidRPr="00EF37BA" w:rsidRDefault="00AF2440" w:rsidP="001E344E">
            <w:pPr>
              <w:rPr>
                <w:rFonts w:cs="Times New Roman"/>
                <w:lang w:val="ro-RO"/>
              </w:rPr>
            </w:pPr>
          </w:p>
          <w:p w14:paraId="787B96F1" w14:textId="77777777" w:rsidR="00AF2440" w:rsidRPr="00EF37BA" w:rsidRDefault="00AF2440" w:rsidP="001E344E">
            <w:pPr>
              <w:rPr>
                <w:rFonts w:cs="Times New Roman"/>
                <w:lang w:val="ro-RO"/>
              </w:rPr>
            </w:pPr>
          </w:p>
          <w:p w14:paraId="385AA4D2" w14:textId="77777777" w:rsidR="00AF2440" w:rsidRPr="00EF37BA" w:rsidRDefault="00AF2440" w:rsidP="001E344E">
            <w:pPr>
              <w:rPr>
                <w:rFonts w:cs="Times New Roman"/>
                <w:lang w:val="ro-RO"/>
              </w:rPr>
            </w:pPr>
          </w:p>
          <w:p w14:paraId="0871DD24" w14:textId="77777777" w:rsidR="00AF2440" w:rsidRPr="00EF37BA" w:rsidRDefault="00AF2440" w:rsidP="001E344E">
            <w:pPr>
              <w:rPr>
                <w:rFonts w:cs="Times New Roman"/>
                <w:lang w:val="ro-RO"/>
              </w:rPr>
            </w:pPr>
          </w:p>
          <w:p w14:paraId="133D612F" w14:textId="77777777" w:rsidR="00AF2440" w:rsidRPr="00EF37BA" w:rsidRDefault="00AF2440" w:rsidP="001E344E">
            <w:pPr>
              <w:rPr>
                <w:rFonts w:cs="Times New Roman"/>
                <w:lang w:val="ro-RO"/>
              </w:rPr>
            </w:pPr>
          </w:p>
          <w:p w14:paraId="34C5F6E8" w14:textId="77777777" w:rsidR="00AF2440" w:rsidRPr="00EF37BA" w:rsidRDefault="00AF2440" w:rsidP="001E344E">
            <w:pPr>
              <w:rPr>
                <w:rFonts w:cs="Times New Roman"/>
                <w:lang w:val="ro-RO"/>
              </w:rPr>
            </w:pPr>
          </w:p>
          <w:p w14:paraId="299DE9EA" w14:textId="77777777" w:rsidR="00AF2440" w:rsidRPr="00EF37BA" w:rsidRDefault="00AF2440" w:rsidP="001E344E">
            <w:pPr>
              <w:rPr>
                <w:rFonts w:cs="Times New Roman"/>
                <w:lang w:val="ro-RO"/>
              </w:rPr>
            </w:pPr>
          </w:p>
          <w:p w14:paraId="2A23825D" w14:textId="77777777" w:rsidR="00AF2440" w:rsidRPr="00EF37BA" w:rsidRDefault="00AF2440" w:rsidP="001E344E">
            <w:pPr>
              <w:rPr>
                <w:rFonts w:cs="Times New Roman"/>
                <w:lang w:val="ro-RO"/>
              </w:rPr>
            </w:pPr>
          </w:p>
          <w:p w14:paraId="2F4CE0C9" w14:textId="77777777" w:rsidR="00AF2440" w:rsidRPr="00EF37BA" w:rsidRDefault="00AF2440" w:rsidP="001E344E">
            <w:pPr>
              <w:rPr>
                <w:rFonts w:cs="Times New Roman"/>
                <w:lang w:val="ro-RO"/>
              </w:rPr>
            </w:pPr>
          </w:p>
          <w:p w14:paraId="33583EEF" w14:textId="77777777" w:rsidR="00AF2440" w:rsidRPr="00EF37BA" w:rsidRDefault="00AF2440" w:rsidP="001E344E">
            <w:pPr>
              <w:rPr>
                <w:rFonts w:cs="Times New Roman"/>
                <w:lang w:val="ro-RO"/>
              </w:rPr>
            </w:pPr>
          </w:p>
          <w:p w14:paraId="5B732E57" w14:textId="77777777" w:rsidR="00AF2440" w:rsidRPr="00EF37BA" w:rsidRDefault="00AF2440" w:rsidP="001E344E">
            <w:pPr>
              <w:rPr>
                <w:rFonts w:cs="Times New Roman"/>
                <w:lang w:val="ro-RO"/>
              </w:rPr>
            </w:pPr>
          </w:p>
          <w:p w14:paraId="6CC59F70" w14:textId="77777777" w:rsidR="00AF2440" w:rsidRPr="00EF37BA" w:rsidRDefault="00AF2440" w:rsidP="001E344E">
            <w:pPr>
              <w:rPr>
                <w:rFonts w:cs="Times New Roman"/>
                <w:lang w:val="ro-RO"/>
              </w:rPr>
            </w:pPr>
          </w:p>
          <w:p w14:paraId="748271BD" w14:textId="77777777" w:rsidR="00AF2440" w:rsidRPr="00EF37BA" w:rsidRDefault="00AF2440" w:rsidP="001E344E">
            <w:pPr>
              <w:rPr>
                <w:rFonts w:cs="Times New Roman"/>
                <w:lang w:val="ro-RO"/>
              </w:rPr>
            </w:pPr>
          </w:p>
          <w:p w14:paraId="4B5248C9" w14:textId="77777777" w:rsidR="00AF2440" w:rsidRPr="00EF37BA" w:rsidRDefault="00AF2440" w:rsidP="001E344E">
            <w:pPr>
              <w:rPr>
                <w:rFonts w:cs="Times New Roman"/>
                <w:lang w:val="ro-RO"/>
              </w:rPr>
            </w:pPr>
          </w:p>
          <w:p w14:paraId="2EBF1ADE" w14:textId="77777777" w:rsidR="00AF2440" w:rsidRPr="00EF37BA" w:rsidRDefault="00AF2440" w:rsidP="001E344E">
            <w:pPr>
              <w:rPr>
                <w:rFonts w:cs="Times New Roman"/>
                <w:lang w:val="ro-RO"/>
              </w:rPr>
            </w:pPr>
          </w:p>
          <w:p w14:paraId="747673F0" w14:textId="77777777" w:rsidR="00AF2440" w:rsidRPr="00EF37BA" w:rsidRDefault="00AF2440" w:rsidP="001E344E">
            <w:pPr>
              <w:rPr>
                <w:rFonts w:cs="Times New Roman"/>
                <w:lang w:val="ro-RO"/>
              </w:rPr>
            </w:pPr>
          </w:p>
          <w:p w14:paraId="7F4AAE5A" w14:textId="77777777" w:rsidR="00AF2440" w:rsidRPr="00EF37BA" w:rsidRDefault="00AF2440" w:rsidP="001E344E">
            <w:pPr>
              <w:rPr>
                <w:rFonts w:cs="Times New Roman"/>
                <w:lang w:val="ro-RO"/>
              </w:rPr>
            </w:pPr>
          </w:p>
          <w:p w14:paraId="6F0FAFC0" w14:textId="77777777" w:rsidR="00AF2440" w:rsidRPr="00EF37BA" w:rsidRDefault="00AF2440" w:rsidP="001E344E">
            <w:pPr>
              <w:rPr>
                <w:rFonts w:cs="Times New Roman"/>
                <w:lang w:val="ro-RO"/>
              </w:rPr>
            </w:pPr>
          </w:p>
          <w:p w14:paraId="47D638BC" w14:textId="77777777" w:rsidR="00AF2440" w:rsidRPr="00EF37BA" w:rsidRDefault="00AF2440" w:rsidP="001E344E">
            <w:pPr>
              <w:rPr>
                <w:rFonts w:cs="Times New Roman"/>
                <w:lang w:val="ro-RO"/>
              </w:rPr>
            </w:pPr>
          </w:p>
          <w:p w14:paraId="004B5200" w14:textId="77777777" w:rsidR="00AF2440" w:rsidRPr="00EF37BA" w:rsidRDefault="00AF2440" w:rsidP="001E344E">
            <w:pPr>
              <w:rPr>
                <w:rFonts w:cs="Times New Roman"/>
                <w:lang w:val="ro-RO"/>
              </w:rPr>
            </w:pPr>
          </w:p>
          <w:p w14:paraId="64958B56" w14:textId="77777777" w:rsidR="00AF2440" w:rsidRPr="00EF37BA" w:rsidRDefault="00AF2440" w:rsidP="001E344E">
            <w:pPr>
              <w:rPr>
                <w:rFonts w:cs="Times New Roman"/>
                <w:lang w:val="ro-RO"/>
              </w:rPr>
            </w:pPr>
          </w:p>
          <w:p w14:paraId="580F4B11" w14:textId="77777777" w:rsidR="00AF2440" w:rsidRPr="00EF37BA" w:rsidRDefault="00AF2440" w:rsidP="001E344E">
            <w:pPr>
              <w:rPr>
                <w:rFonts w:cs="Times New Roman"/>
                <w:lang w:val="ro-RO"/>
              </w:rPr>
            </w:pPr>
          </w:p>
          <w:p w14:paraId="5DBFB7D2" w14:textId="77777777" w:rsidR="00AF2440" w:rsidRPr="00EF37BA" w:rsidRDefault="00AF2440" w:rsidP="001E344E">
            <w:pPr>
              <w:rPr>
                <w:rFonts w:cs="Times New Roman"/>
                <w:lang w:val="ro-RO"/>
              </w:rPr>
            </w:pPr>
          </w:p>
          <w:p w14:paraId="1EFBDBAB" w14:textId="77777777" w:rsidR="00AF2440" w:rsidRPr="00EF37BA" w:rsidRDefault="00AF2440" w:rsidP="001E344E">
            <w:pPr>
              <w:rPr>
                <w:rFonts w:cs="Times New Roman"/>
                <w:lang w:val="ro-RO"/>
              </w:rPr>
            </w:pPr>
          </w:p>
          <w:p w14:paraId="3F26E392" w14:textId="77777777" w:rsidR="00AF2440" w:rsidRPr="00EF37BA" w:rsidRDefault="00AF2440" w:rsidP="001E344E">
            <w:pPr>
              <w:rPr>
                <w:rFonts w:cs="Times New Roman"/>
                <w:lang w:val="ro-RO"/>
              </w:rPr>
            </w:pPr>
          </w:p>
          <w:p w14:paraId="51F53792" w14:textId="77777777" w:rsidR="00AF2440" w:rsidRPr="00EF37BA" w:rsidRDefault="00AF2440" w:rsidP="001E344E">
            <w:pPr>
              <w:rPr>
                <w:rFonts w:cs="Times New Roman"/>
                <w:lang w:val="ro-RO"/>
              </w:rPr>
            </w:pPr>
          </w:p>
          <w:p w14:paraId="4761CC95" w14:textId="77777777" w:rsidR="00AF2440" w:rsidRPr="00EF37BA" w:rsidRDefault="00AF2440" w:rsidP="001E344E">
            <w:pPr>
              <w:rPr>
                <w:rFonts w:cs="Times New Roman"/>
                <w:lang w:val="ro-RO"/>
              </w:rPr>
            </w:pPr>
          </w:p>
          <w:p w14:paraId="0DF2433A" w14:textId="77777777" w:rsidR="00AF2440" w:rsidRPr="00EF37BA" w:rsidRDefault="00AF2440" w:rsidP="001E344E">
            <w:pPr>
              <w:rPr>
                <w:rFonts w:cs="Times New Roman"/>
                <w:lang w:val="ro-RO"/>
              </w:rPr>
            </w:pPr>
          </w:p>
          <w:p w14:paraId="2209CC68" w14:textId="77777777" w:rsidR="00AF2440" w:rsidRPr="00EF37BA" w:rsidRDefault="00AF2440" w:rsidP="001E344E">
            <w:pPr>
              <w:rPr>
                <w:rFonts w:cs="Times New Roman"/>
                <w:lang w:val="ro-RO"/>
              </w:rPr>
            </w:pPr>
          </w:p>
          <w:p w14:paraId="6CF37E6E" w14:textId="77777777" w:rsidR="00AF2440" w:rsidRPr="00EF37BA" w:rsidRDefault="00AF2440" w:rsidP="001E344E">
            <w:pPr>
              <w:rPr>
                <w:rFonts w:cs="Times New Roman"/>
                <w:lang w:val="ro-RO"/>
              </w:rPr>
            </w:pPr>
          </w:p>
          <w:p w14:paraId="54463B32" w14:textId="77777777" w:rsidR="00AF2440" w:rsidRPr="00EF37BA" w:rsidRDefault="00AF2440" w:rsidP="001E344E">
            <w:pPr>
              <w:rPr>
                <w:rFonts w:cs="Times New Roman"/>
                <w:lang w:val="ro-RO"/>
              </w:rPr>
            </w:pPr>
          </w:p>
          <w:p w14:paraId="2559C31C" w14:textId="77777777" w:rsidR="00AF2440" w:rsidRPr="00EF37BA" w:rsidRDefault="00AF2440" w:rsidP="001E344E">
            <w:pPr>
              <w:rPr>
                <w:rFonts w:cs="Times New Roman"/>
                <w:lang w:val="ro-RO"/>
              </w:rPr>
            </w:pPr>
          </w:p>
          <w:p w14:paraId="7F9EC9C2" w14:textId="77777777" w:rsidR="00AF2440" w:rsidRPr="00EF37BA" w:rsidRDefault="00AF2440" w:rsidP="001E344E">
            <w:pPr>
              <w:rPr>
                <w:rFonts w:cs="Times New Roman"/>
                <w:lang w:val="ro-RO"/>
              </w:rPr>
            </w:pPr>
          </w:p>
          <w:p w14:paraId="09AF0759" w14:textId="77777777" w:rsidR="00AF2440" w:rsidRPr="00EF37BA" w:rsidRDefault="00AF2440" w:rsidP="001E344E">
            <w:pPr>
              <w:rPr>
                <w:rFonts w:cs="Times New Roman"/>
                <w:lang w:val="ro-RO"/>
              </w:rPr>
            </w:pPr>
          </w:p>
          <w:p w14:paraId="1AB99C27" w14:textId="77777777" w:rsidR="00AF2440" w:rsidRPr="00EF37BA" w:rsidRDefault="00AF2440" w:rsidP="001E344E">
            <w:pPr>
              <w:rPr>
                <w:rFonts w:cs="Times New Roman"/>
                <w:lang w:val="ro-RO"/>
              </w:rPr>
            </w:pPr>
          </w:p>
          <w:p w14:paraId="5DA84E32" w14:textId="77777777" w:rsidR="00AF2440" w:rsidRPr="00EF37BA" w:rsidRDefault="00AF2440" w:rsidP="001E344E">
            <w:pPr>
              <w:rPr>
                <w:rFonts w:cs="Times New Roman"/>
                <w:lang w:val="ro-RO"/>
              </w:rPr>
            </w:pPr>
          </w:p>
          <w:p w14:paraId="1CCCBFB0" w14:textId="77777777" w:rsidR="00AF2440" w:rsidRPr="00EF37BA" w:rsidRDefault="00AF2440" w:rsidP="001E344E">
            <w:pPr>
              <w:rPr>
                <w:rFonts w:cs="Times New Roman"/>
                <w:lang w:val="ro-RO"/>
              </w:rPr>
            </w:pPr>
          </w:p>
          <w:p w14:paraId="75E28F83" w14:textId="77777777" w:rsidR="00AF2440" w:rsidRPr="00EF37BA" w:rsidRDefault="00AF2440" w:rsidP="001E344E">
            <w:pPr>
              <w:rPr>
                <w:rFonts w:cs="Times New Roman"/>
                <w:lang w:val="ro-RO"/>
              </w:rPr>
            </w:pPr>
          </w:p>
          <w:p w14:paraId="0FA886DC" w14:textId="77777777" w:rsidR="00AF2440" w:rsidRPr="00EF37BA" w:rsidRDefault="00AF2440" w:rsidP="001E344E">
            <w:pPr>
              <w:rPr>
                <w:rFonts w:cs="Times New Roman"/>
                <w:lang w:val="ro-RO"/>
              </w:rPr>
            </w:pPr>
          </w:p>
          <w:p w14:paraId="4F4A598C" w14:textId="77777777" w:rsidR="00AF2440" w:rsidRPr="00EF37BA" w:rsidRDefault="00AF2440" w:rsidP="001E344E">
            <w:pPr>
              <w:rPr>
                <w:rFonts w:cs="Times New Roman"/>
                <w:lang w:val="ro-RO"/>
              </w:rPr>
            </w:pPr>
          </w:p>
          <w:p w14:paraId="725A2F77" w14:textId="77777777" w:rsidR="00AF2440" w:rsidRPr="00EF37BA" w:rsidRDefault="00AF2440" w:rsidP="001E344E">
            <w:pPr>
              <w:rPr>
                <w:rFonts w:cs="Times New Roman"/>
                <w:lang w:val="ro-RO"/>
              </w:rPr>
            </w:pPr>
          </w:p>
          <w:p w14:paraId="08DBDFBF" w14:textId="77777777" w:rsidR="00AF2440" w:rsidRPr="00EF37BA" w:rsidRDefault="00AF2440" w:rsidP="001E344E">
            <w:pPr>
              <w:rPr>
                <w:rFonts w:cs="Times New Roman"/>
                <w:lang w:val="ro-RO"/>
              </w:rPr>
            </w:pPr>
          </w:p>
          <w:p w14:paraId="76234B12" w14:textId="77777777" w:rsidR="00AF2440" w:rsidRPr="00EF37BA" w:rsidRDefault="00AF2440" w:rsidP="001E344E">
            <w:pPr>
              <w:rPr>
                <w:rFonts w:cs="Times New Roman"/>
                <w:lang w:val="ro-RO"/>
              </w:rPr>
            </w:pPr>
          </w:p>
          <w:p w14:paraId="4303E394" w14:textId="77777777" w:rsidR="00AF2440" w:rsidRPr="00EF37BA" w:rsidRDefault="00AF2440" w:rsidP="001E344E">
            <w:pPr>
              <w:rPr>
                <w:rFonts w:cs="Times New Roman"/>
                <w:lang w:val="ro-RO"/>
              </w:rPr>
            </w:pPr>
          </w:p>
          <w:p w14:paraId="073E904B" w14:textId="77777777" w:rsidR="00AF2440" w:rsidRPr="00EF37BA" w:rsidRDefault="00AF2440" w:rsidP="001E344E">
            <w:pPr>
              <w:rPr>
                <w:rFonts w:cs="Times New Roman"/>
                <w:lang w:val="ro-RO"/>
              </w:rPr>
            </w:pPr>
          </w:p>
          <w:p w14:paraId="06323377" w14:textId="77777777" w:rsidR="00AF2440" w:rsidRPr="00EF37BA" w:rsidRDefault="00AF2440" w:rsidP="001E344E">
            <w:pPr>
              <w:rPr>
                <w:rFonts w:cs="Times New Roman"/>
                <w:lang w:val="ro-RO"/>
              </w:rPr>
            </w:pPr>
          </w:p>
          <w:p w14:paraId="4EED01C5" w14:textId="77777777" w:rsidR="00AF2440" w:rsidRPr="00EF37BA" w:rsidRDefault="00AF2440" w:rsidP="001E344E">
            <w:pPr>
              <w:rPr>
                <w:rFonts w:cs="Times New Roman"/>
                <w:lang w:val="ro-RO"/>
              </w:rPr>
            </w:pPr>
          </w:p>
          <w:p w14:paraId="7569BC7A" w14:textId="77777777" w:rsidR="00AF2440" w:rsidRPr="00EF37BA" w:rsidRDefault="00AF2440" w:rsidP="001E344E">
            <w:pPr>
              <w:rPr>
                <w:rFonts w:cs="Times New Roman"/>
                <w:lang w:val="ro-RO"/>
              </w:rPr>
            </w:pPr>
          </w:p>
          <w:p w14:paraId="74709352" w14:textId="77777777" w:rsidR="00AF2440" w:rsidRPr="00EF37BA" w:rsidRDefault="00AF2440" w:rsidP="001E344E">
            <w:pPr>
              <w:rPr>
                <w:rFonts w:cs="Times New Roman"/>
                <w:lang w:val="ro-RO"/>
              </w:rPr>
            </w:pPr>
          </w:p>
          <w:p w14:paraId="1DD0AC80" w14:textId="77777777" w:rsidR="00AF2440" w:rsidRPr="00EF37BA" w:rsidRDefault="00AF2440" w:rsidP="001E344E">
            <w:pPr>
              <w:rPr>
                <w:rFonts w:cs="Times New Roman"/>
                <w:lang w:val="ro-RO"/>
              </w:rPr>
            </w:pPr>
          </w:p>
          <w:p w14:paraId="697659C7" w14:textId="77777777" w:rsidR="00AF2440" w:rsidRPr="00EF37BA" w:rsidRDefault="00AF2440" w:rsidP="001E344E">
            <w:pPr>
              <w:rPr>
                <w:rFonts w:cs="Times New Roman"/>
                <w:lang w:val="ro-RO"/>
              </w:rPr>
            </w:pPr>
          </w:p>
          <w:p w14:paraId="7C5F18BB" w14:textId="77777777" w:rsidR="00AF2440" w:rsidRPr="00EF37BA" w:rsidRDefault="00AF2440" w:rsidP="001E344E">
            <w:pPr>
              <w:rPr>
                <w:rFonts w:cs="Times New Roman"/>
                <w:lang w:val="ro-RO"/>
              </w:rPr>
            </w:pPr>
          </w:p>
          <w:p w14:paraId="6744BE49" w14:textId="77777777" w:rsidR="00AF2440" w:rsidRPr="00EF37BA" w:rsidRDefault="00AF2440" w:rsidP="001E344E">
            <w:pPr>
              <w:rPr>
                <w:rFonts w:cs="Times New Roman"/>
                <w:lang w:val="ro-RO"/>
              </w:rPr>
            </w:pPr>
          </w:p>
          <w:p w14:paraId="5344D634" w14:textId="77777777" w:rsidR="00AF2440" w:rsidRPr="00EF37BA" w:rsidRDefault="00AF2440" w:rsidP="001E344E">
            <w:pPr>
              <w:rPr>
                <w:rFonts w:cs="Times New Roman"/>
                <w:lang w:val="ro-RO"/>
              </w:rPr>
            </w:pPr>
          </w:p>
          <w:p w14:paraId="12DA6102" w14:textId="77777777" w:rsidR="00AF2440" w:rsidRPr="00EF37BA" w:rsidRDefault="00AF2440" w:rsidP="001E344E">
            <w:pPr>
              <w:rPr>
                <w:rFonts w:cs="Times New Roman"/>
                <w:lang w:val="ro-RO"/>
              </w:rPr>
            </w:pPr>
          </w:p>
          <w:p w14:paraId="5EC85494" w14:textId="77777777" w:rsidR="00AF2440" w:rsidRPr="00EF37BA" w:rsidRDefault="00AF2440" w:rsidP="001E344E">
            <w:pPr>
              <w:rPr>
                <w:rFonts w:cs="Times New Roman"/>
                <w:lang w:val="ro-RO"/>
              </w:rPr>
            </w:pPr>
          </w:p>
          <w:p w14:paraId="46619D36" w14:textId="77777777" w:rsidR="00AF2440" w:rsidRPr="00EF37BA" w:rsidRDefault="00AF2440" w:rsidP="001E344E">
            <w:pPr>
              <w:rPr>
                <w:rFonts w:cs="Times New Roman"/>
                <w:lang w:val="ro-RO"/>
              </w:rPr>
            </w:pPr>
          </w:p>
          <w:p w14:paraId="29D90C97" w14:textId="77777777" w:rsidR="00AF2440" w:rsidRPr="00EF37BA" w:rsidRDefault="00AF2440" w:rsidP="001E344E">
            <w:pPr>
              <w:rPr>
                <w:rFonts w:cs="Times New Roman"/>
                <w:lang w:val="ro-RO"/>
              </w:rPr>
            </w:pPr>
          </w:p>
          <w:p w14:paraId="06C4CCE2" w14:textId="77777777" w:rsidR="00AF2440" w:rsidRPr="00EF37BA" w:rsidRDefault="00AF2440" w:rsidP="001E344E">
            <w:pPr>
              <w:rPr>
                <w:rFonts w:cs="Times New Roman"/>
                <w:lang w:val="ro-RO"/>
              </w:rPr>
            </w:pPr>
          </w:p>
          <w:p w14:paraId="46F4AD47" w14:textId="77777777" w:rsidR="00AF2440" w:rsidRPr="00EF37BA" w:rsidRDefault="00AF2440" w:rsidP="001E344E">
            <w:pPr>
              <w:rPr>
                <w:rFonts w:cs="Times New Roman"/>
                <w:lang w:val="ro-RO"/>
              </w:rPr>
            </w:pPr>
          </w:p>
          <w:p w14:paraId="33A858F5" w14:textId="77777777" w:rsidR="00AF2440" w:rsidRPr="00EF37BA" w:rsidRDefault="00AF2440" w:rsidP="001E344E">
            <w:pPr>
              <w:rPr>
                <w:rFonts w:cs="Times New Roman"/>
                <w:lang w:val="ro-RO"/>
              </w:rPr>
            </w:pPr>
          </w:p>
          <w:p w14:paraId="5C697283" w14:textId="77777777" w:rsidR="00AF2440" w:rsidRPr="00EF37BA" w:rsidRDefault="00AF2440" w:rsidP="001E344E">
            <w:pPr>
              <w:rPr>
                <w:rFonts w:cs="Times New Roman"/>
                <w:lang w:val="ro-RO"/>
              </w:rPr>
            </w:pPr>
          </w:p>
          <w:p w14:paraId="545AFEAE" w14:textId="77777777" w:rsidR="00AF2440" w:rsidRPr="00EF37BA" w:rsidRDefault="00AF2440" w:rsidP="001E344E">
            <w:pPr>
              <w:rPr>
                <w:rFonts w:cs="Times New Roman"/>
                <w:lang w:val="ro-RO"/>
              </w:rPr>
            </w:pPr>
          </w:p>
          <w:p w14:paraId="41E9330D" w14:textId="77777777" w:rsidR="00AF2440" w:rsidRPr="00EF37BA" w:rsidRDefault="00AF2440" w:rsidP="001E344E">
            <w:pPr>
              <w:rPr>
                <w:rFonts w:cs="Times New Roman"/>
                <w:lang w:val="ro-RO"/>
              </w:rPr>
            </w:pPr>
          </w:p>
          <w:p w14:paraId="2A584B65" w14:textId="77777777" w:rsidR="00AF2440" w:rsidRPr="00EF37BA" w:rsidRDefault="00AF2440" w:rsidP="001E344E">
            <w:pPr>
              <w:rPr>
                <w:rFonts w:cs="Times New Roman"/>
                <w:lang w:val="ro-RO"/>
              </w:rPr>
            </w:pPr>
          </w:p>
          <w:p w14:paraId="18513B15" w14:textId="77777777" w:rsidR="00AF2440" w:rsidRPr="00EF37BA" w:rsidRDefault="00AF2440" w:rsidP="001E344E">
            <w:pPr>
              <w:rPr>
                <w:rFonts w:cs="Times New Roman"/>
                <w:lang w:val="ro-RO"/>
              </w:rPr>
            </w:pPr>
          </w:p>
          <w:p w14:paraId="7F5462DA" w14:textId="77777777" w:rsidR="00AF2440" w:rsidRPr="00EF37BA" w:rsidRDefault="00AF2440" w:rsidP="001E344E">
            <w:pPr>
              <w:rPr>
                <w:rFonts w:cs="Times New Roman"/>
                <w:lang w:val="ro-RO"/>
              </w:rPr>
            </w:pPr>
          </w:p>
          <w:p w14:paraId="6361374F" w14:textId="77777777" w:rsidR="00AF2440" w:rsidRPr="00EF37BA" w:rsidRDefault="00AF2440" w:rsidP="001E344E">
            <w:pPr>
              <w:rPr>
                <w:rFonts w:cs="Times New Roman"/>
                <w:lang w:val="ro-RO"/>
              </w:rPr>
            </w:pPr>
          </w:p>
          <w:p w14:paraId="2393C41E" w14:textId="77777777" w:rsidR="00AF2440" w:rsidRPr="00EF37BA" w:rsidRDefault="00AF2440" w:rsidP="001E344E">
            <w:pPr>
              <w:rPr>
                <w:rFonts w:cs="Times New Roman"/>
                <w:lang w:val="ro-RO"/>
              </w:rPr>
            </w:pPr>
          </w:p>
          <w:p w14:paraId="76D77462" w14:textId="77777777" w:rsidR="00AF2440" w:rsidRPr="00EF37BA" w:rsidRDefault="00AF2440" w:rsidP="001E344E">
            <w:pPr>
              <w:rPr>
                <w:rFonts w:cs="Times New Roman"/>
                <w:lang w:val="ro-RO"/>
              </w:rPr>
            </w:pPr>
          </w:p>
          <w:p w14:paraId="4298CA5D" w14:textId="77777777" w:rsidR="00AF2440" w:rsidRPr="00EF37BA" w:rsidRDefault="00AF2440" w:rsidP="001E344E">
            <w:pPr>
              <w:rPr>
                <w:rFonts w:cs="Times New Roman"/>
                <w:lang w:val="ro-RO"/>
              </w:rPr>
            </w:pPr>
          </w:p>
          <w:p w14:paraId="7A9827E0" w14:textId="77777777" w:rsidR="00AF2440" w:rsidRPr="00EF37BA" w:rsidRDefault="00AF2440" w:rsidP="001E344E">
            <w:pPr>
              <w:rPr>
                <w:rFonts w:cs="Times New Roman"/>
                <w:lang w:val="ro-RO"/>
              </w:rPr>
            </w:pPr>
          </w:p>
          <w:p w14:paraId="3A3EB144" w14:textId="77777777" w:rsidR="00AF2440" w:rsidRPr="00EF37BA" w:rsidRDefault="00AF2440" w:rsidP="001E344E">
            <w:pPr>
              <w:rPr>
                <w:rFonts w:cs="Times New Roman"/>
                <w:lang w:val="ro-RO"/>
              </w:rPr>
            </w:pPr>
          </w:p>
          <w:p w14:paraId="12233EF8" w14:textId="77777777" w:rsidR="00AF2440" w:rsidRPr="00EF37BA" w:rsidRDefault="00AF2440" w:rsidP="001E344E">
            <w:pPr>
              <w:rPr>
                <w:rFonts w:cs="Times New Roman"/>
                <w:lang w:val="ro-RO"/>
              </w:rPr>
            </w:pPr>
          </w:p>
          <w:p w14:paraId="6D336B96" w14:textId="77777777" w:rsidR="00AF2440" w:rsidRPr="00EF37BA" w:rsidRDefault="00AF2440" w:rsidP="001E344E">
            <w:pPr>
              <w:rPr>
                <w:rFonts w:cs="Times New Roman"/>
                <w:lang w:val="ro-RO"/>
              </w:rPr>
            </w:pPr>
          </w:p>
          <w:p w14:paraId="68B33BDF" w14:textId="77777777" w:rsidR="00AF2440" w:rsidRPr="00EF37BA" w:rsidRDefault="00AF2440" w:rsidP="001E344E">
            <w:pPr>
              <w:rPr>
                <w:rFonts w:cs="Times New Roman"/>
                <w:lang w:val="ro-RO"/>
              </w:rPr>
            </w:pPr>
          </w:p>
          <w:p w14:paraId="3F0CC6E2" w14:textId="77777777" w:rsidR="00AF2440" w:rsidRPr="00EF37BA" w:rsidRDefault="00AF2440" w:rsidP="001E344E">
            <w:pPr>
              <w:rPr>
                <w:rFonts w:cs="Times New Roman"/>
                <w:lang w:val="ro-RO"/>
              </w:rPr>
            </w:pPr>
          </w:p>
          <w:p w14:paraId="6836A304" w14:textId="77777777" w:rsidR="00AF2440" w:rsidRPr="00EF37BA" w:rsidRDefault="00AF2440" w:rsidP="001E344E">
            <w:pPr>
              <w:rPr>
                <w:rFonts w:cs="Times New Roman"/>
                <w:lang w:val="ro-RO"/>
              </w:rPr>
            </w:pPr>
          </w:p>
          <w:p w14:paraId="1318C545" w14:textId="77777777" w:rsidR="00AF2440" w:rsidRPr="00EF37BA" w:rsidRDefault="00AF2440" w:rsidP="001E344E">
            <w:pPr>
              <w:rPr>
                <w:rFonts w:cs="Times New Roman"/>
                <w:lang w:val="ro-RO"/>
              </w:rPr>
            </w:pPr>
          </w:p>
          <w:p w14:paraId="3854A25D" w14:textId="77777777" w:rsidR="00AF2440" w:rsidRPr="00EF37BA" w:rsidRDefault="00AF2440" w:rsidP="001E344E">
            <w:pPr>
              <w:rPr>
                <w:rFonts w:cs="Times New Roman"/>
                <w:lang w:val="ro-RO"/>
              </w:rPr>
            </w:pPr>
          </w:p>
        </w:tc>
        <w:tc>
          <w:tcPr>
            <w:tcW w:w="0" w:type="auto"/>
            <w:shd w:val="clear" w:color="auto" w:fill="auto"/>
          </w:tcPr>
          <w:p w14:paraId="3CE9C15B" w14:textId="392538B4" w:rsidR="00AF2440" w:rsidRPr="00EF37BA" w:rsidRDefault="00AF2440" w:rsidP="001E344E">
            <w:pPr>
              <w:rPr>
                <w:rFonts w:cs="Times New Roman"/>
                <w:lang w:val="ro-RO"/>
              </w:rPr>
            </w:pPr>
            <w:r w:rsidRPr="00EF37BA">
              <w:rPr>
                <w:rFonts w:cs="Times New Roman"/>
                <w:lang w:val="ro-RO"/>
              </w:rPr>
              <w:lastRenderedPageBreak/>
              <w:t>Prevederile legii ce transpun art. 25 din Directivă vor fi detaliate în Regulamentul privind calculul consumului de energie din surse regenerabile egulamentul,</w:t>
            </w:r>
          </w:p>
          <w:p w14:paraId="7A2A011B" w14:textId="0CE7B45C"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7DD4F00F" w14:textId="6EABA163"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13BA92B2" w14:textId="77777777" w:rsidTr="001C4C64">
        <w:trPr>
          <w:gridAfter w:val="1"/>
          <w:wAfter w:w="25" w:type="dxa"/>
        </w:trPr>
        <w:tc>
          <w:tcPr>
            <w:tcW w:w="0" w:type="auto"/>
            <w:shd w:val="clear" w:color="auto" w:fill="auto"/>
          </w:tcPr>
          <w:p w14:paraId="6B4435AA" w14:textId="7805DB3D"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Norme specifice pentru biocombustibili, biolichide și combustibili din biomasă produși din culturi alimentare și furajere</w:t>
            </w:r>
          </w:p>
          <w:p w14:paraId="2A6D38C9" w14:textId="6601B9DD" w:rsidR="00AF2440" w:rsidRPr="00EF37BA" w:rsidRDefault="00AF2440" w:rsidP="001E344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calcularea consumului final brut de energie din surse regenerabile al unei Părți Contractante menţionat la articolul 7 și a ponderii minime menţionate la articolul 25 alineatul (1) primul paragraf, ponderea biocombustibililor și a biolichidelor, precum și a </w:t>
            </w:r>
            <w:r w:rsidRPr="00EF37BA">
              <w:rPr>
                <w:rFonts w:ascii="Times New Roman" w:hAnsi="Times New Roman" w:cs="Times New Roman"/>
                <w:color w:val="231F20"/>
                <w:sz w:val="22"/>
                <w:szCs w:val="22"/>
                <w:lang w:val="ro-RO"/>
              </w:rPr>
              <w:lastRenderedPageBreak/>
              <w:t>combustibililor din biomasă consumaţi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consumul final de energie în sectorul transporturilor rutiere și sectorul transporturilor feroviare în Partea Contractantă respectiv.</w:t>
            </w:r>
          </w:p>
          <w:p w14:paraId="3B283D6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8F53B2E" w14:textId="0A046CBD"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o limită mai joasă și pot face distincţie, în sensul articolului 29 alineatul (1), între diferitele tipuri de biocombus­ tibili, biolichide și combustibili din biomasă produși din culturi alimentare și furajere, ţinând seama de cele mai bune dovezi disponibile privind impactul schimbării indirecte a destinaţiei terenurilor. De exemplu, Părțile Contractante pot stabili o limită mai joasă pentru ponderea biocombustibililor, a biolichidelor și a combustibililor din biomasă produși din culturi de plante oleaginoase.</w:t>
            </w:r>
          </w:p>
          <w:p w14:paraId="06BC6D0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5AE8593"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ponderea biocombustibililor și a biolichidelor, precum și a combustibililor din biomasă consumaţi în transporturi, produși din culturi alimentare și furajere într-o Parte Contractantă este limitată la o pondere mai scăzută de 7 % sau o Parte Contractantă decide să limiteze ponderea și mai mult, respectiva Parte Contractantă poate reduce în consecinţă ponderea minimă menţionată la articolul 25 alineatul (1) primul paragraf, cu maximum 7 puncte procentuale.</w:t>
            </w:r>
          </w:p>
          <w:p w14:paraId="13471373"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8C1DB5A" w14:textId="77777777" w:rsidR="00AF2440" w:rsidRPr="00EF37BA" w:rsidRDefault="00AF2440" w:rsidP="001E344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Pentru calcularea consumului final brut de energie din surse regenerabile al unei Părți Contractante, menţionat la articolul 7, și a ponderii minime menţionate la articolul 25 alineatul (1) primul paragraf, ponderea biocombustibililor, a biolichidelor sau și a combustibililor din biomasă produși din culturi alimentare și furajere care prezintă riscuri ridicate din perspectiva schimbării indirecte a destinaţiei terenurilor, pentru care se observă o expansiune semnificativă a suprafeţei de producţie în detrimentul terenurilor care stochează cantităţi ridicate de carbon, nu depășesc nivelul de consum al acestor tipuri de combustibili în respectiva Parte Contractantă în 2019, cu excepţia cazului în care sunt certificaţi drept biocombustibili, biolichide sau combustibili din biomasă care prezintă riscuri reduse din perspectiva schimbării indirecte a </w:t>
            </w:r>
            <w:r w:rsidRPr="00EF37BA">
              <w:rPr>
                <w:rFonts w:ascii="Times New Roman" w:hAnsi="Times New Roman" w:cs="Times New Roman"/>
                <w:color w:val="333333"/>
                <w:sz w:val="22"/>
                <w:szCs w:val="22"/>
                <w:lang w:val="ro-RO"/>
              </w:rPr>
              <w:lastRenderedPageBreak/>
              <w:t>destinaţiei terenurilor, în temeiul prezentului paragraf.</w:t>
            </w:r>
          </w:p>
          <w:p w14:paraId="3008C47E"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B66E379" w14:textId="77777777" w:rsidR="00AF2440" w:rsidRPr="00EF37BA" w:rsidRDefault="00AF2440" w:rsidP="001E344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AF2440" w:rsidRPr="00EF37BA" w:rsidRDefault="00AF2440" w:rsidP="001E344E">
            <w:pPr>
              <w:pStyle w:val="BodyText"/>
              <w:jc w:val="both"/>
              <w:rPr>
                <w:rFonts w:ascii="Times New Roman" w:hAnsi="Times New Roman" w:cs="Times New Roman"/>
                <w:sz w:val="22"/>
                <w:szCs w:val="22"/>
                <w:lang w:val="ro-RO"/>
              </w:rPr>
            </w:pPr>
          </w:p>
          <w:p w14:paraId="4E7ED0D1" w14:textId="79814EA6"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7C0B4963" w14:textId="77777777" w:rsidR="00AF2440" w:rsidRPr="00ED6DA6" w:rsidRDefault="00AF2440" w:rsidP="001E344E">
            <w:pPr>
              <w:jc w:val="both"/>
              <w:rPr>
                <w:rFonts w:eastAsia="Calibri" w:cs="Times New Roman"/>
                <w:b/>
                <w:bCs/>
                <w:lang w:val="ro-RO"/>
              </w:rPr>
            </w:pPr>
            <w:r w:rsidRPr="00EF37BA">
              <w:rPr>
                <w:rFonts w:eastAsia="Calibri" w:cs="Times New Roman"/>
                <w:b/>
                <w:bCs/>
                <w:lang w:val="ro-RO"/>
              </w:rPr>
              <w:lastRenderedPageBreak/>
              <w:t>Articolul 26</w:t>
            </w:r>
            <w:r w:rsidRPr="00EF37BA">
              <w:rPr>
                <w:rFonts w:eastAsia="Calibri" w:cs="Times New Roman"/>
                <w:b/>
                <w:bCs/>
                <w:vertAlign w:val="superscript"/>
                <w:lang w:val="ro-RO"/>
              </w:rPr>
              <w:t>7</w:t>
            </w:r>
            <w:r w:rsidRPr="00EF37BA">
              <w:rPr>
                <w:rFonts w:eastAsia="Calibri" w:cs="Times New Roman"/>
                <w:lang w:val="ro-RO"/>
              </w:rPr>
              <w:t xml:space="preserve">. </w:t>
            </w:r>
            <w:r w:rsidRPr="00ED6DA6">
              <w:rPr>
                <w:rFonts w:eastAsia="Calibri" w:cs="Times New Roman"/>
                <w:b/>
                <w:bCs/>
                <w:lang w:val="ro-RO"/>
              </w:rPr>
              <w:t>Creșterea consumului energiei regenerabile în sectorul transporturi</w:t>
            </w:r>
          </w:p>
          <w:p w14:paraId="580B443D" w14:textId="29BE488F"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 xml:space="preserve">Guvernul stabilește, prin intermediul Planului național integrat privind energia și clima, ponderea energiei regenerabile în consumul final de energie în </w:t>
            </w:r>
            <w:r w:rsidRPr="00EF37BA">
              <w:rPr>
                <w:rFonts w:eastAsia="Calibri" w:cs="Times New Roman"/>
                <w:lang w:val="ro-RO"/>
              </w:rPr>
              <w:lastRenderedPageBreak/>
              <w:t>sectorul transporturi, calculat în baza următoarelor componente:</w:t>
            </w:r>
          </w:p>
          <w:p w14:paraId="03F265AD" w14:textId="6D9B21D3"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ponderea biocombustibililor și a biolichidelor, precum și a combustibililor din biomasă consumați în transporturi, produși din culturi alimentare și furajere;</w:t>
            </w:r>
          </w:p>
          <w:p w14:paraId="4345B9F1" w14:textId="4ADF21E6"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 xml:space="preserve">Ponderea biocarburanților și biogazului produși din ulei de gătit uzat și grăsimi animale; </w:t>
            </w:r>
          </w:p>
          <w:p w14:paraId="64FB2DF6" w14:textId="7EC73243"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 xml:space="preserve">Ponderea biocarburanților avansați și biogazului produși din materia primă specificată în Regulamentul privind calculul consumului de energie din surse regenerabile;  </w:t>
            </w:r>
          </w:p>
          <w:p w14:paraId="131F274A" w14:textId="3916CC7F"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6D8646E0" w14:textId="20BD6DC7" w:rsidR="00AF2440" w:rsidRPr="00EF37BA" w:rsidRDefault="00AF2440" w:rsidP="001E344E">
            <w:pPr>
              <w:jc w:val="both"/>
              <w:rPr>
                <w:rFonts w:eastAsia="Calibri" w:cs="Times New Roman"/>
                <w:lang w:val="ro-RO"/>
              </w:rPr>
            </w:pPr>
          </w:p>
          <w:p w14:paraId="2D3CE25B" w14:textId="77777777" w:rsidR="00AF2440" w:rsidRPr="00EF37BA" w:rsidRDefault="00AF2440" w:rsidP="001E344E">
            <w:pPr>
              <w:rPr>
                <w:rFonts w:cs="Times New Roman"/>
                <w:b/>
                <w:bCs/>
                <w:lang w:val="ro-RO"/>
              </w:rPr>
            </w:pPr>
            <w:r w:rsidRPr="00EF37BA">
              <w:rPr>
                <w:rFonts w:cs="Times New Roman"/>
                <w:b/>
                <w:bCs/>
                <w:lang w:val="ro-RO"/>
              </w:rPr>
              <w:t>Art. II. – Dispoziții finale și tranzitorii</w:t>
            </w:r>
          </w:p>
          <w:p w14:paraId="2C4AEA1F" w14:textId="77777777" w:rsidR="00AF2440" w:rsidRPr="00EF37BA" w:rsidRDefault="00AF2440" w:rsidP="00EB08C3">
            <w:pPr>
              <w:numPr>
                <w:ilvl w:val="0"/>
                <w:numId w:val="123"/>
              </w:numPr>
              <w:tabs>
                <w:tab w:val="left" w:pos="360"/>
                <w:tab w:val="left" w:pos="720"/>
              </w:tabs>
              <w:ind w:left="0" w:firstLine="720"/>
              <w:jc w:val="both"/>
              <w:rPr>
                <w:rFonts w:cs="Times New Roman"/>
                <w:lang w:val="ro-MD"/>
              </w:rPr>
            </w:pPr>
            <w:r w:rsidRPr="00EF37BA">
              <w:rPr>
                <w:rFonts w:cs="Times New Roman"/>
                <w:lang w:val="ro-MD"/>
              </w:rPr>
              <w:t>În vederea implementării prevederii de la art. 26</w:t>
            </w:r>
            <w:r w:rsidRPr="00EF37BA">
              <w:rPr>
                <w:rFonts w:cs="Times New Roman"/>
                <w:vertAlign w:val="superscript"/>
                <w:lang w:val="ro-MD"/>
              </w:rPr>
              <w:t>7</w:t>
            </w:r>
            <w:r w:rsidRPr="00EF37BA">
              <w:rPr>
                <w:rFonts w:cs="Times New Roman"/>
                <w:lang w:val="ro-MD"/>
              </w:rPr>
              <w:t>, alin. (1), Guvernul consideră, la stabilirea ponderii energiei din surse regenerabile în consumul final de energie în transporturi, contribuțiile următoarelor componente:</w:t>
            </w:r>
          </w:p>
          <w:p w14:paraId="510469DF" w14:textId="77777777" w:rsidR="00AF2440" w:rsidRPr="00EF37BA" w:rsidRDefault="00AF2440" w:rsidP="00EB08C3">
            <w:pPr>
              <w:pStyle w:val="ListParagraph"/>
              <w:numPr>
                <w:ilvl w:val="0"/>
                <w:numId w:val="124"/>
              </w:numPr>
              <w:ind w:left="0" w:firstLine="408"/>
              <w:rPr>
                <w:rFonts w:eastAsiaTheme="minorHAnsi"/>
                <w:sz w:val="22"/>
                <w:szCs w:val="22"/>
                <w:lang w:val="ro-MD"/>
              </w:rPr>
            </w:pPr>
            <w:r w:rsidRPr="00EF37BA">
              <w:rPr>
                <w:rFonts w:eastAsiaTheme="minorHAnsi"/>
                <w:sz w:val="22"/>
                <w:szCs w:val="22"/>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315E7C36" w14:textId="77777777" w:rsidR="00AF2440" w:rsidRPr="00EF37BA" w:rsidRDefault="00AF2440" w:rsidP="00EB08C3">
            <w:pPr>
              <w:numPr>
                <w:ilvl w:val="0"/>
                <w:numId w:val="124"/>
              </w:numPr>
              <w:ind w:left="0" w:firstLine="408"/>
              <w:jc w:val="both"/>
              <w:rPr>
                <w:rFonts w:cs="Times New Roman"/>
                <w:lang w:val="ro-MD"/>
              </w:rPr>
            </w:pPr>
            <w:r w:rsidRPr="00EF37BA">
              <w:rPr>
                <w:rFonts w:cs="Times New Roman"/>
                <w:lang w:val="ro-MD"/>
              </w:rPr>
              <w:t>Ponderea biocarburanților și biogazului produs din ulei de gătit uzat și grăsimi animale - este limitată la 1,7%;</w:t>
            </w:r>
          </w:p>
          <w:p w14:paraId="10CFE22F" w14:textId="77777777" w:rsidR="00AF2440" w:rsidRPr="00EF37BA" w:rsidRDefault="00AF2440" w:rsidP="00EB08C3">
            <w:pPr>
              <w:numPr>
                <w:ilvl w:val="0"/>
                <w:numId w:val="124"/>
              </w:numPr>
              <w:ind w:left="0" w:firstLine="408"/>
              <w:jc w:val="both"/>
              <w:rPr>
                <w:rFonts w:cs="Times New Roman"/>
                <w:lang w:val="ro-MD"/>
              </w:rPr>
            </w:pPr>
            <w:r w:rsidRPr="00EF37BA">
              <w:rPr>
                <w:rFonts w:cs="Times New Roman"/>
                <w:lang w:val="ro-MD"/>
              </w:rPr>
              <w:t xml:space="preserve">Ponderea biocarburanților avansați și biogazului produși din materia primă specificată în Regulamentul privind calculul consumului de energie din surse </w:t>
            </w:r>
            <w:r w:rsidRPr="00EF37BA">
              <w:rPr>
                <w:rFonts w:cs="Times New Roman"/>
                <w:lang w:val="ro-MD"/>
              </w:rPr>
              <w:lastRenderedPageBreak/>
              <w:t>regenerabile – este de cel puțin 1% în 2025 și 3,5% în 2030</w:t>
            </w:r>
          </w:p>
          <w:p w14:paraId="0FE5850F" w14:textId="7F26E503" w:rsidR="00AF2440" w:rsidRPr="006C6372" w:rsidRDefault="00AF2440" w:rsidP="006C6372">
            <w:pPr>
              <w:pStyle w:val="ListParagraph"/>
              <w:ind w:left="0" w:firstLine="408"/>
              <w:contextualSpacing w:val="0"/>
              <w:rPr>
                <w:rFonts w:eastAsia="Calibri"/>
                <w:sz w:val="22"/>
                <w:szCs w:val="22"/>
                <w:lang w:val="ro-RO"/>
              </w:rPr>
            </w:pPr>
            <w:r w:rsidRPr="00EF37BA">
              <w:rPr>
                <w:sz w:val="22"/>
                <w:szCs w:val="22"/>
                <w:lang w:val="ro-MD"/>
              </w:rPr>
              <w:t>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EF37BA">
              <w:rPr>
                <w:sz w:val="22"/>
                <w:szCs w:val="22"/>
                <w:vertAlign w:val="superscript"/>
                <w:lang w:val="ro-MD"/>
              </w:rPr>
              <w:t>7</w:t>
            </w:r>
            <w:r w:rsidRPr="00EF37BA">
              <w:rPr>
                <w:sz w:val="22"/>
                <w:szCs w:val="22"/>
                <w:lang w:val="ro-MD"/>
              </w:rPr>
              <w:t>.</w:t>
            </w:r>
          </w:p>
        </w:tc>
        <w:tc>
          <w:tcPr>
            <w:tcW w:w="1404" w:type="dxa"/>
            <w:shd w:val="clear" w:color="auto" w:fill="auto"/>
          </w:tcPr>
          <w:p w14:paraId="732E517C" w14:textId="3E52E970" w:rsidR="00AF2440" w:rsidRPr="00EF37BA" w:rsidRDefault="00AF2440" w:rsidP="001E344E">
            <w:pPr>
              <w:rPr>
                <w:rFonts w:cs="Times New Roman"/>
                <w:lang w:val="ro-RO"/>
              </w:rPr>
            </w:pPr>
            <w:r w:rsidRPr="00EF37BA">
              <w:rPr>
                <w:rFonts w:cs="Times New Roman"/>
                <w:lang w:val="ro-RO"/>
              </w:rPr>
              <w:lastRenderedPageBreak/>
              <w:t>Compatibil</w:t>
            </w:r>
          </w:p>
          <w:p w14:paraId="52F8F55C" w14:textId="77777777" w:rsidR="00AF2440" w:rsidRPr="00EF37BA" w:rsidRDefault="00AF2440" w:rsidP="001E344E">
            <w:pPr>
              <w:rPr>
                <w:rFonts w:cs="Times New Roman"/>
                <w:lang w:val="ro-RO"/>
              </w:rPr>
            </w:pPr>
          </w:p>
          <w:p w14:paraId="33E9B93E" w14:textId="77777777" w:rsidR="00AF2440" w:rsidRPr="00EF37BA" w:rsidRDefault="00AF2440" w:rsidP="001E344E">
            <w:pPr>
              <w:rPr>
                <w:rFonts w:cs="Times New Roman"/>
                <w:lang w:val="ro-RO"/>
              </w:rPr>
            </w:pPr>
          </w:p>
          <w:p w14:paraId="28744BCD" w14:textId="77777777" w:rsidR="00AF2440" w:rsidRPr="00EF37BA" w:rsidRDefault="00AF2440" w:rsidP="001E344E">
            <w:pPr>
              <w:rPr>
                <w:rFonts w:cs="Times New Roman"/>
                <w:lang w:val="ro-RO"/>
              </w:rPr>
            </w:pPr>
          </w:p>
          <w:p w14:paraId="108CCDDE" w14:textId="77777777" w:rsidR="00AF2440" w:rsidRPr="00EF37BA" w:rsidRDefault="00AF2440" w:rsidP="001E344E">
            <w:pPr>
              <w:rPr>
                <w:rFonts w:cs="Times New Roman"/>
                <w:lang w:val="ro-RO"/>
              </w:rPr>
            </w:pPr>
          </w:p>
          <w:p w14:paraId="04C281B0" w14:textId="77777777" w:rsidR="00AF2440" w:rsidRPr="00EF37BA" w:rsidRDefault="00AF2440" w:rsidP="001E344E">
            <w:pPr>
              <w:rPr>
                <w:rFonts w:cs="Times New Roman"/>
                <w:lang w:val="ro-RO"/>
              </w:rPr>
            </w:pPr>
          </w:p>
          <w:p w14:paraId="34F5EDB8" w14:textId="77777777" w:rsidR="00AF2440" w:rsidRPr="00EF37BA" w:rsidRDefault="00AF2440" w:rsidP="001E344E">
            <w:pPr>
              <w:rPr>
                <w:rFonts w:cs="Times New Roman"/>
                <w:lang w:val="ro-RO"/>
              </w:rPr>
            </w:pPr>
          </w:p>
          <w:p w14:paraId="59AD68D6" w14:textId="77777777" w:rsidR="00AF2440" w:rsidRPr="00EF37BA" w:rsidRDefault="00AF2440" w:rsidP="001E344E">
            <w:pPr>
              <w:rPr>
                <w:rFonts w:cs="Times New Roman"/>
                <w:lang w:val="ro-RO"/>
              </w:rPr>
            </w:pPr>
          </w:p>
          <w:p w14:paraId="6C9BAE09" w14:textId="77777777" w:rsidR="00AF2440" w:rsidRPr="00EF37BA" w:rsidRDefault="00AF2440" w:rsidP="001E344E">
            <w:pPr>
              <w:rPr>
                <w:rFonts w:cs="Times New Roman"/>
                <w:lang w:val="ro-RO"/>
              </w:rPr>
            </w:pPr>
          </w:p>
          <w:p w14:paraId="2B70765F" w14:textId="77777777" w:rsidR="00AF2440" w:rsidRPr="00EF37BA" w:rsidRDefault="00AF2440" w:rsidP="001E344E">
            <w:pPr>
              <w:rPr>
                <w:rFonts w:cs="Times New Roman"/>
                <w:lang w:val="ro-RO"/>
              </w:rPr>
            </w:pPr>
          </w:p>
          <w:p w14:paraId="1479F1F5" w14:textId="77777777" w:rsidR="00AF2440" w:rsidRPr="00EF37BA" w:rsidRDefault="00AF2440" w:rsidP="001E344E">
            <w:pPr>
              <w:rPr>
                <w:rFonts w:cs="Times New Roman"/>
                <w:lang w:val="ro-RO"/>
              </w:rPr>
            </w:pPr>
          </w:p>
          <w:p w14:paraId="2543F682" w14:textId="77777777" w:rsidR="00AF2440" w:rsidRPr="00EF37BA" w:rsidRDefault="00AF2440" w:rsidP="001E344E">
            <w:pPr>
              <w:rPr>
                <w:rFonts w:cs="Times New Roman"/>
                <w:lang w:val="ro-RO"/>
              </w:rPr>
            </w:pPr>
          </w:p>
          <w:p w14:paraId="3B549D0A" w14:textId="77777777" w:rsidR="00AF2440" w:rsidRPr="00EF37BA" w:rsidRDefault="00AF2440" w:rsidP="001E344E">
            <w:pPr>
              <w:rPr>
                <w:rFonts w:cs="Times New Roman"/>
                <w:lang w:val="ro-RO"/>
              </w:rPr>
            </w:pPr>
          </w:p>
          <w:p w14:paraId="38194ADF" w14:textId="77777777" w:rsidR="00AF2440" w:rsidRPr="00EF37BA" w:rsidRDefault="00AF2440" w:rsidP="001E344E">
            <w:pPr>
              <w:rPr>
                <w:rFonts w:cs="Times New Roman"/>
                <w:lang w:val="ro-RO"/>
              </w:rPr>
            </w:pPr>
          </w:p>
          <w:p w14:paraId="3D5A165E" w14:textId="77777777" w:rsidR="00AF2440" w:rsidRPr="00EF37BA" w:rsidRDefault="00AF2440" w:rsidP="001E344E">
            <w:pPr>
              <w:rPr>
                <w:rFonts w:cs="Times New Roman"/>
                <w:lang w:val="ro-RO"/>
              </w:rPr>
            </w:pPr>
          </w:p>
          <w:p w14:paraId="4418E752" w14:textId="77777777" w:rsidR="00AF2440" w:rsidRPr="00EF37BA" w:rsidRDefault="00AF2440" w:rsidP="001E344E">
            <w:pPr>
              <w:rPr>
                <w:rFonts w:cs="Times New Roman"/>
                <w:lang w:val="ro-RO"/>
              </w:rPr>
            </w:pPr>
          </w:p>
          <w:p w14:paraId="0A6F0018" w14:textId="77777777" w:rsidR="00AF2440" w:rsidRPr="00EF37BA" w:rsidRDefault="00AF2440" w:rsidP="001E344E">
            <w:pPr>
              <w:rPr>
                <w:rFonts w:cs="Times New Roman"/>
                <w:lang w:val="ro-RO"/>
              </w:rPr>
            </w:pPr>
          </w:p>
          <w:p w14:paraId="5F63613F" w14:textId="77777777" w:rsidR="00AF2440" w:rsidRPr="00EF37BA" w:rsidRDefault="00AF2440" w:rsidP="001E344E">
            <w:pPr>
              <w:rPr>
                <w:rFonts w:cs="Times New Roman"/>
                <w:lang w:val="ro-RO"/>
              </w:rPr>
            </w:pPr>
          </w:p>
          <w:p w14:paraId="0296A780" w14:textId="77777777" w:rsidR="00AF2440" w:rsidRPr="00EF37BA" w:rsidRDefault="00AF2440" w:rsidP="001E344E">
            <w:pPr>
              <w:rPr>
                <w:rFonts w:cs="Times New Roman"/>
                <w:lang w:val="ro-RO"/>
              </w:rPr>
            </w:pPr>
          </w:p>
          <w:p w14:paraId="68A48568" w14:textId="77777777" w:rsidR="00AF2440" w:rsidRPr="00EF37BA" w:rsidRDefault="00AF2440" w:rsidP="001E344E">
            <w:pPr>
              <w:rPr>
                <w:rFonts w:cs="Times New Roman"/>
                <w:lang w:val="ro-RO"/>
              </w:rPr>
            </w:pPr>
          </w:p>
          <w:p w14:paraId="0A9ED18F" w14:textId="77777777" w:rsidR="00AF2440" w:rsidRPr="00EF37BA" w:rsidRDefault="00AF2440" w:rsidP="001E344E">
            <w:pPr>
              <w:rPr>
                <w:rFonts w:cs="Times New Roman"/>
                <w:lang w:val="ro-RO"/>
              </w:rPr>
            </w:pPr>
          </w:p>
          <w:p w14:paraId="09DA1F36" w14:textId="77777777" w:rsidR="00AF2440" w:rsidRPr="00EF37BA" w:rsidRDefault="00AF2440" w:rsidP="001E344E">
            <w:pPr>
              <w:rPr>
                <w:rFonts w:cs="Times New Roman"/>
                <w:lang w:val="ro-RO"/>
              </w:rPr>
            </w:pPr>
          </w:p>
          <w:p w14:paraId="0FEC204E" w14:textId="77777777" w:rsidR="00AF2440" w:rsidRPr="00EF37BA" w:rsidRDefault="00AF2440" w:rsidP="001E344E">
            <w:pPr>
              <w:rPr>
                <w:rFonts w:cs="Times New Roman"/>
                <w:lang w:val="ro-RO"/>
              </w:rPr>
            </w:pPr>
          </w:p>
          <w:p w14:paraId="70A000F6" w14:textId="77777777" w:rsidR="00AF2440" w:rsidRPr="00EF37BA" w:rsidRDefault="00AF2440" w:rsidP="001E344E">
            <w:pPr>
              <w:rPr>
                <w:rFonts w:cs="Times New Roman"/>
                <w:lang w:val="ro-RO"/>
              </w:rPr>
            </w:pPr>
          </w:p>
          <w:p w14:paraId="4551D926" w14:textId="77777777" w:rsidR="00AF2440" w:rsidRPr="00EF37BA" w:rsidRDefault="00AF2440" w:rsidP="001E344E">
            <w:pPr>
              <w:rPr>
                <w:rFonts w:cs="Times New Roman"/>
                <w:lang w:val="ro-RO"/>
              </w:rPr>
            </w:pPr>
          </w:p>
          <w:p w14:paraId="70046357" w14:textId="77777777" w:rsidR="00AF2440" w:rsidRPr="00EF37BA" w:rsidRDefault="00AF2440" w:rsidP="001E344E">
            <w:pPr>
              <w:rPr>
                <w:rFonts w:cs="Times New Roman"/>
                <w:lang w:val="ro-RO"/>
              </w:rPr>
            </w:pPr>
          </w:p>
          <w:p w14:paraId="7363E6F4" w14:textId="77777777" w:rsidR="00AF2440" w:rsidRPr="00EF37BA" w:rsidRDefault="00AF2440" w:rsidP="001E344E">
            <w:pPr>
              <w:rPr>
                <w:rFonts w:cs="Times New Roman"/>
                <w:lang w:val="ro-RO"/>
              </w:rPr>
            </w:pPr>
          </w:p>
          <w:p w14:paraId="5AA023A3" w14:textId="77777777" w:rsidR="00AF2440" w:rsidRPr="00EF37BA" w:rsidRDefault="00AF2440" w:rsidP="001E344E">
            <w:pPr>
              <w:rPr>
                <w:rFonts w:cs="Times New Roman"/>
                <w:lang w:val="ro-RO"/>
              </w:rPr>
            </w:pPr>
          </w:p>
          <w:p w14:paraId="4C840DF0" w14:textId="77777777" w:rsidR="00AF2440" w:rsidRPr="00EF37BA" w:rsidRDefault="00AF2440" w:rsidP="001E344E">
            <w:pPr>
              <w:rPr>
                <w:rFonts w:cs="Times New Roman"/>
                <w:lang w:val="ro-RO"/>
              </w:rPr>
            </w:pPr>
          </w:p>
          <w:p w14:paraId="01179558" w14:textId="77777777" w:rsidR="00AF2440" w:rsidRPr="00EF37BA" w:rsidRDefault="00AF2440" w:rsidP="001E344E">
            <w:pPr>
              <w:rPr>
                <w:rFonts w:cs="Times New Roman"/>
                <w:lang w:val="ro-RO"/>
              </w:rPr>
            </w:pPr>
          </w:p>
          <w:p w14:paraId="00C90CB1" w14:textId="77777777" w:rsidR="00AF2440" w:rsidRPr="00EF37BA" w:rsidRDefault="00AF2440" w:rsidP="001E344E">
            <w:pPr>
              <w:rPr>
                <w:rFonts w:cs="Times New Roman"/>
                <w:lang w:val="ro-RO"/>
              </w:rPr>
            </w:pPr>
          </w:p>
          <w:p w14:paraId="3BF88CDD" w14:textId="77777777" w:rsidR="00AF2440" w:rsidRPr="00EF37BA" w:rsidRDefault="00AF2440" w:rsidP="001E344E">
            <w:pPr>
              <w:rPr>
                <w:rFonts w:cs="Times New Roman"/>
                <w:lang w:val="ro-RO"/>
              </w:rPr>
            </w:pPr>
          </w:p>
          <w:p w14:paraId="4940BFDA" w14:textId="77777777" w:rsidR="00AF2440" w:rsidRPr="00EF37BA" w:rsidRDefault="00AF2440" w:rsidP="001E344E">
            <w:pPr>
              <w:rPr>
                <w:rFonts w:cs="Times New Roman"/>
                <w:lang w:val="ro-RO"/>
              </w:rPr>
            </w:pPr>
          </w:p>
          <w:p w14:paraId="540CFD50" w14:textId="77777777" w:rsidR="00AF2440" w:rsidRPr="00EF37BA" w:rsidRDefault="00AF2440" w:rsidP="001E344E">
            <w:pPr>
              <w:rPr>
                <w:rFonts w:cs="Times New Roman"/>
                <w:lang w:val="ro-RO"/>
              </w:rPr>
            </w:pPr>
          </w:p>
          <w:p w14:paraId="115ECE37" w14:textId="77777777" w:rsidR="00AF2440" w:rsidRPr="00EF37BA" w:rsidRDefault="00AF2440" w:rsidP="001E344E">
            <w:pPr>
              <w:rPr>
                <w:rFonts w:cs="Times New Roman"/>
                <w:lang w:val="ro-RO"/>
              </w:rPr>
            </w:pPr>
          </w:p>
          <w:p w14:paraId="7D19D9E3" w14:textId="77777777" w:rsidR="00AF2440" w:rsidRPr="00EF37BA" w:rsidRDefault="00AF2440" w:rsidP="001E344E">
            <w:pPr>
              <w:rPr>
                <w:rFonts w:cs="Times New Roman"/>
                <w:lang w:val="ro-RO"/>
              </w:rPr>
            </w:pPr>
          </w:p>
          <w:p w14:paraId="63C8C55C" w14:textId="77777777" w:rsidR="00AF2440" w:rsidRPr="00EF37BA" w:rsidRDefault="00AF2440" w:rsidP="001E344E">
            <w:pPr>
              <w:rPr>
                <w:rFonts w:cs="Times New Roman"/>
                <w:lang w:val="ro-RO"/>
              </w:rPr>
            </w:pPr>
          </w:p>
          <w:p w14:paraId="284849D8" w14:textId="77777777" w:rsidR="00AF2440" w:rsidRPr="00EF37BA" w:rsidRDefault="00AF2440" w:rsidP="001E344E">
            <w:pPr>
              <w:rPr>
                <w:rFonts w:cs="Times New Roman"/>
                <w:lang w:val="ro-RO"/>
              </w:rPr>
            </w:pPr>
          </w:p>
          <w:p w14:paraId="78459AC3" w14:textId="77777777" w:rsidR="00AF2440" w:rsidRPr="00EF37BA" w:rsidRDefault="00AF2440" w:rsidP="001E344E">
            <w:pPr>
              <w:rPr>
                <w:rFonts w:cs="Times New Roman"/>
                <w:lang w:val="ro-RO"/>
              </w:rPr>
            </w:pPr>
          </w:p>
          <w:p w14:paraId="214F2CFE" w14:textId="77777777" w:rsidR="00AF2440" w:rsidRPr="00EF37BA" w:rsidRDefault="00AF2440" w:rsidP="001E344E">
            <w:pPr>
              <w:rPr>
                <w:rFonts w:cs="Times New Roman"/>
                <w:lang w:val="ro-RO"/>
              </w:rPr>
            </w:pPr>
          </w:p>
          <w:p w14:paraId="757DD361" w14:textId="77777777" w:rsidR="00AF2440" w:rsidRPr="00EF37BA" w:rsidRDefault="00AF2440" w:rsidP="001E344E">
            <w:pPr>
              <w:rPr>
                <w:rFonts w:cs="Times New Roman"/>
                <w:lang w:val="ro-RO"/>
              </w:rPr>
            </w:pPr>
          </w:p>
          <w:p w14:paraId="77231889" w14:textId="77777777" w:rsidR="00AF2440" w:rsidRPr="00EF37BA" w:rsidRDefault="00AF2440" w:rsidP="001E344E">
            <w:pPr>
              <w:rPr>
                <w:rFonts w:cs="Times New Roman"/>
                <w:lang w:val="ro-RO"/>
              </w:rPr>
            </w:pPr>
          </w:p>
          <w:p w14:paraId="187139FB" w14:textId="77777777" w:rsidR="00AF2440" w:rsidRPr="00EF37BA" w:rsidRDefault="00AF2440" w:rsidP="001E344E">
            <w:pPr>
              <w:rPr>
                <w:rFonts w:cs="Times New Roman"/>
                <w:lang w:val="ro-RO"/>
              </w:rPr>
            </w:pPr>
          </w:p>
          <w:p w14:paraId="4ACA0F8D" w14:textId="77777777" w:rsidR="00AF2440" w:rsidRPr="00EF37BA" w:rsidRDefault="00AF2440" w:rsidP="001E344E">
            <w:pPr>
              <w:rPr>
                <w:rFonts w:cs="Times New Roman"/>
                <w:lang w:val="ro-RO"/>
              </w:rPr>
            </w:pPr>
          </w:p>
          <w:p w14:paraId="44C364FF" w14:textId="77777777" w:rsidR="00AF2440" w:rsidRPr="00EF37BA" w:rsidRDefault="00AF2440" w:rsidP="001E344E">
            <w:pPr>
              <w:rPr>
                <w:rFonts w:cs="Times New Roman"/>
                <w:lang w:val="ro-RO"/>
              </w:rPr>
            </w:pPr>
          </w:p>
          <w:p w14:paraId="17065D23" w14:textId="77777777" w:rsidR="00AF2440" w:rsidRPr="00EF37BA" w:rsidRDefault="00AF2440" w:rsidP="001E344E">
            <w:pPr>
              <w:rPr>
                <w:rFonts w:cs="Times New Roman"/>
                <w:lang w:val="ro-RO"/>
              </w:rPr>
            </w:pPr>
          </w:p>
          <w:p w14:paraId="6A2FBAAA" w14:textId="77777777" w:rsidR="00AF2440" w:rsidRPr="00EF37BA" w:rsidRDefault="00AF2440" w:rsidP="001E344E">
            <w:pPr>
              <w:rPr>
                <w:rFonts w:cs="Times New Roman"/>
                <w:lang w:val="ro-RO"/>
              </w:rPr>
            </w:pPr>
          </w:p>
          <w:p w14:paraId="4418F961" w14:textId="77777777" w:rsidR="00AF2440" w:rsidRPr="00EF37BA" w:rsidRDefault="00AF2440" w:rsidP="001E344E">
            <w:pPr>
              <w:rPr>
                <w:rFonts w:cs="Times New Roman"/>
                <w:lang w:val="ro-RO"/>
              </w:rPr>
            </w:pPr>
          </w:p>
          <w:p w14:paraId="0D23CE1E" w14:textId="77777777" w:rsidR="00AF2440" w:rsidRPr="00EF37BA" w:rsidRDefault="00AF2440" w:rsidP="001E344E">
            <w:pPr>
              <w:rPr>
                <w:rFonts w:cs="Times New Roman"/>
                <w:lang w:val="ro-RO"/>
              </w:rPr>
            </w:pPr>
          </w:p>
          <w:p w14:paraId="31A6FA24" w14:textId="77777777" w:rsidR="00AF2440" w:rsidRPr="00EF37BA" w:rsidRDefault="00AF2440" w:rsidP="001E344E">
            <w:pPr>
              <w:rPr>
                <w:rFonts w:cs="Times New Roman"/>
                <w:lang w:val="ro-RO"/>
              </w:rPr>
            </w:pPr>
          </w:p>
          <w:p w14:paraId="6DD6F51E" w14:textId="77777777" w:rsidR="00AF2440" w:rsidRPr="00EF37BA" w:rsidRDefault="00AF2440" w:rsidP="001E344E">
            <w:pPr>
              <w:rPr>
                <w:rFonts w:cs="Times New Roman"/>
                <w:lang w:val="ro-RO"/>
              </w:rPr>
            </w:pPr>
          </w:p>
          <w:p w14:paraId="6A866905" w14:textId="77777777" w:rsidR="00AF2440" w:rsidRPr="00EF37BA" w:rsidRDefault="00AF2440" w:rsidP="001E344E">
            <w:pPr>
              <w:rPr>
                <w:rFonts w:cs="Times New Roman"/>
                <w:lang w:val="ro-RO"/>
              </w:rPr>
            </w:pPr>
          </w:p>
          <w:p w14:paraId="4177DF06" w14:textId="77777777" w:rsidR="00AF2440" w:rsidRPr="00EF37BA" w:rsidRDefault="00AF2440" w:rsidP="001E344E">
            <w:pPr>
              <w:rPr>
                <w:rFonts w:cs="Times New Roman"/>
                <w:lang w:val="ro-RO"/>
              </w:rPr>
            </w:pPr>
          </w:p>
          <w:p w14:paraId="2EB3CCD6" w14:textId="77777777" w:rsidR="00AF2440" w:rsidRPr="00EF37BA" w:rsidRDefault="00AF2440" w:rsidP="001E344E">
            <w:pPr>
              <w:rPr>
                <w:rFonts w:cs="Times New Roman"/>
                <w:lang w:val="ro-RO"/>
              </w:rPr>
            </w:pPr>
          </w:p>
          <w:p w14:paraId="42C5F78C" w14:textId="77777777" w:rsidR="00AF2440" w:rsidRPr="00EF37BA" w:rsidRDefault="00AF2440" w:rsidP="001E344E">
            <w:pPr>
              <w:rPr>
                <w:rFonts w:cs="Times New Roman"/>
                <w:lang w:val="ro-RO"/>
              </w:rPr>
            </w:pPr>
          </w:p>
          <w:p w14:paraId="3FB68C7A" w14:textId="77777777" w:rsidR="00AF2440" w:rsidRPr="00EF37BA" w:rsidRDefault="00AF2440" w:rsidP="001E344E">
            <w:pPr>
              <w:rPr>
                <w:rFonts w:cs="Times New Roman"/>
                <w:lang w:val="ro-RO"/>
              </w:rPr>
            </w:pPr>
          </w:p>
          <w:p w14:paraId="5937FD42" w14:textId="77777777" w:rsidR="00AF2440" w:rsidRPr="00EF37BA" w:rsidRDefault="00AF2440" w:rsidP="001E344E">
            <w:pPr>
              <w:rPr>
                <w:rFonts w:cs="Times New Roman"/>
                <w:lang w:val="ro-RO"/>
              </w:rPr>
            </w:pPr>
          </w:p>
          <w:p w14:paraId="53FBBE1E" w14:textId="77777777" w:rsidR="00AF2440" w:rsidRPr="00EF37BA" w:rsidRDefault="00AF2440" w:rsidP="001E344E">
            <w:pPr>
              <w:rPr>
                <w:rFonts w:cs="Times New Roman"/>
                <w:lang w:val="ro-RO"/>
              </w:rPr>
            </w:pPr>
          </w:p>
          <w:p w14:paraId="7BB96960" w14:textId="77777777" w:rsidR="00AF2440" w:rsidRPr="00EF37BA" w:rsidRDefault="00AF2440" w:rsidP="001E344E">
            <w:pPr>
              <w:rPr>
                <w:rFonts w:cs="Times New Roman"/>
                <w:lang w:val="ro-RO"/>
              </w:rPr>
            </w:pPr>
          </w:p>
          <w:p w14:paraId="130C77F9" w14:textId="77777777" w:rsidR="00AF2440" w:rsidRPr="00EF37BA" w:rsidRDefault="00AF2440" w:rsidP="001E344E">
            <w:pPr>
              <w:rPr>
                <w:rFonts w:cs="Times New Roman"/>
                <w:lang w:val="ro-RO"/>
              </w:rPr>
            </w:pPr>
          </w:p>
        </w:tc>
        <w:tc>
          <w:tcPr>
            <w:tcW w:w="0" w:type="auto"/>
            <w:shd w:val="clear" w:color="auto" w:fill="auto"/>
          </w:tcPr>
          <w:p w14:paraId="58EB3A15" w14:textId="73A38504" w:rsidR="00AF2440" w:rsidRPr="00EF37BA" w:rsidRDefault="00AF2440" w:rsidP="001E344E">
            <w:pPr>
              <w:rPr>
                <w:rFonts w:cs="Times New Roman"/>
                <w:lang w:val="ro-RO"/>
              </w:rPr>
            </w:pPr>
            <w:r w:rsidRPr="00EF37BA">
              <w:rPr>
                <w:rFonts w:cs="Times New Roman"/>
                <w:lang w:val="ro-RO"/>
              </w:rPr>
              <w:lastRenderedPageBreak/>
              <w:t>Detalii cu privire la modalitatea de efectuare a calculelor se vor prezenta în Regulamentul</w:t>
            </w:r>
            <w:r w:rsidRPr="00EF37BA">
              <w:rPr>
                <w:rFonts w:cs="Times New Roman"/>
                <w:lang w:val="it-IT"/>
              </w:rPr>
              <w:t xml:space="preserve"> </w:t>
            </w:r>
            <w:r w:rsidRPr="00EF37BA">
              <w:rPr>
                <w:rFonts w:cs="Times New Roman"/>
                <w:lang w:val="ro-RO"/>
              </w:rPr>
              <w:lastRenderedPageBreak/>
              <w:t xml:space="preserve">privind calculul consumului de energie din surse regenerabile egulamentul </w:t>
            </w:r>
          </w:p>
        </w:tc>
      </w:tr>
      <w:tr w:rsidR="00AF2440" w:rsidRPr="00915A34" w14:paraId="4D951618" w14:textId="77777777" w:rsidTr="001C4C64">
        <w:trPr>
          <w:gridAfter w:val="1"/>
          <w:wAfter w:w="25" w:type="dxa"/>
        </w:trPr>
        <w:tc>
          <w:tcPr>
            <w:tcW w:w="0" w:type="auto"/>
            <w:shd w:val="clear" w:color="auto" w:fill="auto"/>
          </w:tcPr>
          <w:p w14:paraId="2ECA9264" w14:textId="20CB43DD"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27</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AF2440" w:rsidRPr="00EF37BA" w:rsidRDefault="00AF2440" w:rsidP="001E344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w:t>
            </w:r>
          </w:p>
          <w:p w14:paraId="2C24D143" w14:textId="4007CDF1" w:rsidR="00AF2440" w:rsidRPr="00EF37BA" w:rsidRDefault="00AF2440" w:rsidP="001E344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AF2440" w:rsidRPr="00EF37BA" w:rsidRDefault="00AF2440" w:rsidP="001E344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energetic al tuturor tipurilor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66270DE"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B este limitată la 1,7 % din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furnizaţi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 pe piaţă, mai puţin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 Părțile Contractante pot modifica limita respectivă, ţinând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de </w:t>
            </w:r>
            <w:r w:rsidRPr="00EF37BA">
              <w:rPr>
                <w:rFonts w:ascii="Times New Roman" w:hAnsi="Times New Roman" w:cs="Times New Roman"/>
                <w:color w:val="231F20"/>
                <w:sz w:val="22"/>
                <w:szCs w:val="22"/>
                <w:lang w:val="ro-RO"/>
              </w:rPr>
              <w:lastRenderedPageBreak/>
              <w:t>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AF2440" w:rsidRPr="00EF37BA" w:rsidRDefault="00AF2440" w:rsidP="001E344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organizaţiilor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 de standardizare europene, se utilizează standardele ISO 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vante.</w:t>
            </w:r>
          </w:p>
          <w:p w14:paraId="211DDC4E"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1994D58"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138D481" w14:textId="77777777" w:rsidR="00AF2440" w:rsidRPr="00EF37BA" w:rsidRDefault="00AF2440" w:rsidP="001E344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demonstra respectarea ponderilor minime menţionate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AF2440" w:rsidRPr="00EF37BA" w:rsidRDefault="00AF2440" w:rsidP="001E344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AF2440" w:rsidRPr="00EF37BA" w:rsidRDefault="00AF2440" w:rsidP="001E344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patru ori conţinutul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p>
          <w:p w14:paraId="34DF6456" w14:textId="77777777" w:rsidR="00AF2440" w:rsidRPr="00EF37BA" w:rsidRDefault="00AF2440" w:rsidP="001E344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aviaţiei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AF2440" w:rsidRPr="00EF37BA" w:rsidRDefault="00AF2440" w:rsidP="001E344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 la o instalaţie care produce energie electrică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623D6E9" w14:textId="597DAF4D"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adiţionalitatea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sectorul transporturilor dezvoltat de către Comisia Europeană și Secretariat și elaborează diverse opţiuni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adiţionalităţii.</w:t>
            </w:r>
          </w:p>
          <w:p w14:paraId="47F8718D"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128FDF3"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56CDDA32"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energia electrică obţinută prin racordarea directă la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nebiologică produs din surse regenerabile și utilizaţi în transporturi,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instalaţia:</w:t>
            </w:r>
          </w:p>
          <w:p w14:paraId="3238988A" w14:textId="77777777" w:rsidR="00AF2440" w:rsidRPr="00EF37BA" w:rsidRDefault="00AF2440" w:rsidP="001E344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AF2440" w:rsidRPr="00EF37BA" w:rsidRDefault="00AF2440" w:rsidP="001E344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 racordată la reţea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racordată la reţea,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reţea.</w:t>
            </w:r>
          </w:p>
          <w:p w14:paraId="0F36E373"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7C07CF5"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și caracteristicile regenerabile și alte criterii 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768AD991" w14:textId="1FB32699"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Secretariatul Comunității Energetice informează Grupul permanent la </w:t>
            </w:r>
            <w:r w:rsidRPr="00EF37BA">
              <w:rPr>
                <w:rFonts w:ascii="Times New Roman" w:hAnsi="Times New Roman" w:cs="Times New Roman"/>
                <w:color w:val="231F20"/>
                <w:sz w:val="22"/>
                <w:szCs w:val="22"/>
                <w:lang w:val="ro-RO"/>
              </w:rPr>
              <w:lastRenderedPageBreak/>
              <w:t>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4B77BF69" w14:textId="77777777" w:rsidR="00AF2440" w:rsidRPr="00EF37BA" w:rsidRDefault="00AF2440" w:rsidP="001E344E">
            <w:pPr>
              <w:jc w:val="both"/>
              <w:rPr>
                <w:rFonts w:cs="Times New Roman"/>
                <w:color w:val="000000" w:themeColor="text1"/>
                <w:lang w:val="ro-RO"/>
              </w:rPr>
            </w:pPr>
            <w:r w:rsidRPr="00EF37BA">
              <w:rPr>
                <w:rFonts w:cs="Times New Roman"/>
                <w:b/>
                <w:bCs/>
                <w:color w:val="000000" w:themeColor="text1"/>
                <w:lang w:val="ro-RO"/>
              </w:rPr>
              <w:lastRenderedPageBreak/>
              <w:t>Articolul 8.</w:t>
            </w:r>
            <w:r w:rsidRPr="00EF37BA">
              <w:rPr>
                <w:rFonts w:cs="Times New Roman"/>
                <w:color w:val="000000" w:themeColor="text1"/>
                <w:lang w:val="ro-RO"/>
              </w:rPr>
              <w:t xml:space="preserve"> </w:t>
            </w:r>
            <w:r w:rsidRPr="00ED6DA6">
              <w:rPr>
                <w:rFonts w:cs="Times New Roman"/>
                <w:b/>
                <w:bCs/>
                <w:color w:val="000000" w:themeColor="text1"/>
                <w:lang w:val="ro-RO"/>
              </w:rPr>
              <w:t>Calcularea ponderii energiei din surse regenerabile în consumul final de energie în transporturi</w:t>
            </w:r>
          </w:p>
          <w:p w14:paraId="4BF6EF3E" w14:textId="2F3690AF"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27499C5C" w14:textId="4301527F"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(2) </w:t>
            </w:r>
            <w:r w:rsidRPr="00EF37BA">
              <w:rPr>
                <w:rFonts w:cs="Times New Roman"/>
                <w:i/>
                <w:iCs/>
                <w:color w:val="000000" w:themeColor="text1"/>
                <w:lang w:val="ro-RO"/>
              </w:rPr>
              <w:t>abrogat;</w:t>
            </w:r>
          </w:p>
          <w:p w14:paraId="72F47C2E" w14:textId="51233296"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(3) </w:t>
            </w:r>
            <w:r w:rsidRPr="00EF37BA">
              <w:rPr>
                <w:rFonts w:cs="Times New Roman"/>
                <w:i/>
                <w:iCs/>
                <w:color w:val="000000" w:themeColor="text1"/>
                <w:lang w:val="ro-RO"/>
              </w:rPr>
              <w:t>abrogat</w:t>
            </w:r>
            <w:r w:rsidRPr="00EF37BA">
              <w:rPr>
                <w:rFonts w:cs="Times New Roman"/>
                <w:color w:val="000000" w:themeColor="text1"/>
                <w:lang w:val="ro-RO"/>
              </w:rPr>
              <w:t>;</w:t>
            </w:r>
          </w:p>
          <w:p w14:paraId="284CF7A9" w14:textId="342FB1D6"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(4) </w:t>
            </w:r>
            <w:r w:rsidRPr="00EF37BA">
              <w:rPr>
                <w:rFonts w:cs="Times New Roman"/>
                <w:i/>
                <w:iCs/>
                <w:color w:val="000000" w:themeColor="text1"/>
                <w:lang w:val="ro-RO"/>
              </w:rPr>
              <w:t>abrogat</w:t>
            </w:r>
            <w:r w:rsidRPr="00EF37BA">
              <w:rPr>
                <w:rFonts w:cs="Times New Roman"/>
                <w:color w:val="000000" w:themeColor="text1"/>
                <w:lang w:val="ro-RO"/>
              </w:rPr>
              <w:t>;</w:t>
            </w:r>
          </w:p>
          <w:p w14:paraId="2BC5C71E" w14:textId="61EBAF84"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 xml:space="preserve">(5) </w:t>
            </w:r>
            <w:r w:rsidRPr="00EF37BA">
              <w:rPr>
                <w:rFonts w:cs="Times New Roman"/>
                <w:i/>
                <w:iCs/>
                <w:color w:val="000000" w:themeColor="text1"/>
                <w:lang w:val="ro-RO"/>
              </w:rPr>
              <w:t>abrogat</w:t>
            </w:r>
            <w:r w:rsidRPr="00EF37BA">
              <w:rPr>
                <w:rFonts w:cs="Times New Roman"/>
                <w:color w:val="000000" w:themeColor="text1"/>
                <w:lang w:val="ro-RO"/>
              </w:rPr>
              <w:t>;</w:t>
            </w:r>
          </w:p>
          <w:p w14:paraId="5B44FE08" w14:textId="6EAD227B"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00D250F4" w14:textId="66B3D816" w:rsidR="00AF2440" w:rsidRPr="00EF37BA" w:rsidRDefault="00AF2440" w:rsidP="001E344E">
            <w:pPr>
              <w:ind w:firstLine="346"/>
              <w:jc w:val="both"/>
              <w:rPr>
                <w:rFonts w:cs="Times New Roman"/>
                <w:color w:val="000000" w:themeColor="text1"/>
                <w:lang w:val="ro-RO"/>
              </w:rPr>
            </w:pPr>
            <w:r w:rsidRPr="00EF37BA">
              <w:rPr>
                <w:rFonts w:cs="Times New Roman"/>
                <w:color w:val="000000" w:themeColor="text1"/>
                <w:lang w:val="ro-RO"/>
              </w:rPr>
              <w:t>a)</w:t>
            </w:r>
            <w:r w:rsidRPr="00EF37BA">
              <w:rPr>
                <w:rFonts w:cs="Times New Roman"/>
                <w:color w:val="000000" w:themeColor="text1"/>
                <w:lang w:val="ro-RO"/>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w:t>
            </w:r>
            <w:r w:rsidRPr="00EF37BA">
              <w:rPr>
                <w:rFonts w:cs="Times New Roman"/>
                <w:color w:val="000000" w:themeColor="text1"/>
                <w:lang w:val="ro-RO"/>
              </w:rPr>
              <w:lastRenderedPageBreak/>
              <w:t>categorii, după cum sunt stabilite de art. 26</w:t>
            </w:r>
            <w:r w:rsidRPr="00EF37BA">
              <w:rPr>
                <w:rFonts w:cs="Times New Roman"/>
                <w:color w:val="000000" w:themeColor="text1"/>
                <w:vertAlign w:val="superscript"/>
                <w:lang w:val="ro-RO"/>
              </w:rPr>
              <w:t>7</w:t>
            </w:r>
            <w:r w:rsidRPr="00EF37BA">
              <w:rPr>
                <w:rFonts w:cs="Times New Roman"/>
                <w:color w:val="000000" w:themeColor="text1"/>
                <w:lang w:val="ro-RO"/>
              </w:rPr>
              <w:t>, alin. (1), lit. a) - d).</w:t>
            </w:r>
          </w:p>
          <w:p w14:paraId="1F783E2A" w14:textId="68FAF19D" w:rsidR="00AF2440" w:rsidRPr="00EF37BA" w:rsidRDefault="00AF2440" w:rsidP="001E344E">
            <w:pPr>
              <w:ind w:firstLine="346"/>
              <w:jc w:val="both"/>
              <w:rPr>
                <w:rFonts w:cs="Times New Roman"/>
                <w:color w:val="000000" w:themeColor="text1"/>
                <w:lang w:val="ro-RO"/>
              </w:rPr>
            </w:pPr>
            <w:r w:rsidRPr="00EF37BA">
              <w:rPr>
                <w:rFonts w:cs="Times New Roman"/>
                <w:color w:val="000000" w:themeColor="text1"/>
                <w:lang w:val="ro-RO"/>
              </w:rPr>
              <w:t>b)</w:t>
            </w:r>
            <w:r w:rsidRPr="00EF37BA">
              <w:rPr>
                <w:rFonts w:cs="Times New Roman"/>
                <w:color w:val="000000" w:themeColor="text1"/>
                <w:lang w:val="ro-RO"/>
              </w:rPr>
              <w:tab/>
              <w:t>vânzătorii cu amănuntul - cu obligația de prezentare a informațiilor cu privire la cantitățile de carburanți comercializați, inclusiv date cu privire la cantitățile și cota biocarburanților din componența acestora. Informațiile cu privire la biocarburanți vor include detalii privind cantitățile și cota biocarburanților în amestec, pe categorii, după cum sunt stabilite de art. 26</w:t>
            </w:r>
            <w:r w:rsidRPr="00EF37BA">
              <w:rPr>
                <w:rFonts w:cs="Times New Roman"/>
                <w:color w:val="000000" w:themeColor="text1"/>
                <w:vertAlign w:val="superscript"/>
                <w:lang w:val="ro-RO"/>
              </w:rPr>
              <w:t>7</w:t>
            </w:r>
            <w:r w:rsidRPr="00EF37BA">
              <w:rPr>
                <w:rFonts w:cs="Times New Roman"/>
                <w:color w:val="000000" w:themeColor="text1"/>
                <w:lang w:val="ro-RO"/>
              </w:rPr>
              <w:t>, alin. (1), lit. a) - d).</w:t>
            </w:r>
          </w:p>
          <w:p w14:paraId="62F59A76" w14:textId="637038CC" w:rsidR="00AF2440" w:rsidRPr="00EF37BA" w:rsidRDefault="00AF2440" w:rsidP="001E344E">
            <w:pPr>
              <w:ind w:firstLine="346"/>
              <w:jc w:val="both"/>
              <w:rPr>
                <w:rFonts w:cs="Times New Roman"/>
                <w:color w:val="000000" w:themeColor="text1"/>
                <w:lang w:val="ro-RO"/>
              </w:rPr>
            </w:pPr>
            <w:r w:rsidRPr="00EF37BA">
              <w:rPr>
                <w:rFonts w:cs="Times New Roman"/>
                <w:color w:val="000000" w:themeColor="text1"/>
                <w:lang w:val="ro-RO"/>
              </w:rPr>
              <w:t>c)</w:t>
            </w:r>
            <w:r w:rsidRPr="00EF37BA">
              <w:rPr>
                <w:rFonts w:cs="Times New Roman"/>
                <w:color w:val="000000" w:themeColor="text1"/>
                <w:lang w:val="ro-RO"/>
              </w:rPr>
              <w:tab/>
              <w:t>producătorii de biocarburant – cu obligația de prezentare a informațiilor cu privire la cantitățile de biocarburant comercializat pe piața locală și exportate, pe categorii, după cum sunt stabilite de art. 26</w:t>
            </w:r>
            <w:r w:rsidRPr="00EF37BA">
              <w:rPr>
                <w:rFonts w:cs="Times New Roman"/>
                <w:color w:val="000000" w:themeColor="text1"/>
                <w:vertAlign w:val="superscript"/>
                <w:lang w:val="ro-RO"/>
              </w:rPr>
              <w:t>7</w:t>
            </w:r>
            <w:r w:rsidRPr="00EF37BA">
              <w:rPr>
                <w:rFonts w:cs="Times New Roman"/>
                <w:color w:val="000000" w:themeColor="text1"/>
                <w:lang w:val="ro-RO"/>
              </w:rPr>
              <w:t>, alin. (1), lit. a) – d);</w:t>
            </w:r>
          </w:p>
          <w:p w14:paraId="033397F8" w14:textId="77777777" w:rsidR="00AF2440" w:rsidRPr="00EF37BA" w:rsidRDefault="00AF2440" w:rsidP="001E344E">
            <w:pPr>
              <w:jc w:val="both"/>
              <w:rPr>
                <w:rFonts w:cs="Times New Roman"/>
                <w:color w:val="000000" w:themeColor="text1"/>
                <w:lang w:val="ro-RO"/>
              </w:rPr>
            </w:pPr>
            <w:r w:rsidRPr="00EF37BA">
              <w:rPr>
                <w:rFonts w:cs="Times New Roman"/>
                <w:color w:val="000000" w:themeColor="text1"/>
                <w:lang w:val="ro-RO"/>
              </w:rPr>
              <w:t>(7) Pentru nerespectarea obligaţiei stabilite la alin. (6), importatorii de produse petroliere principale, vînzătorii cu amănuntul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C98BD5" w14:textId="01750A13" w:rsidR="00AF2440" w:rsidRPr="00EF37BA" w:rsidRDefault="00AF2440" w:rsidP="001E344E">
            <w:pPr>
              <w:rPr>
                <w:rFonts w:eastAsia="Calibri" w:cs="Times New Roman"/>
                <w:lang w:val="ro-RO"/>
              </w:rPr>
            </w:pPr>
          </w:p>
          <w:p w14:paraId="43C43A69" w14:textId="77777777" w:rsidR="00AF2440" w:rsidRPr="00ED6DA6" w:rsidRDefault="00AF2440" w:rsidP="001E344E">
            <w:pPr>
              <w:jc w:val="both"/>
              <w:rPr>
                <w:rFonts w:eastAsia="Calibri" w:cs="Times New Roman"/>
                <w:b/>
                <w:bCs/>
                <w:lang w:val="ro-RO"/>
              </w:rPr>
            </w:pPr>
            <w:r w:rsidRPr="00EF37BA">
              <w:rPr>
                <w:rFonts w:eastAsia="Calibri" w:cs="Times New Roman"/>
                <w:b/>
                <w:bCs/>
                <w:lang w:val="ro-RO"/>
              </w:rPr>
              <w:t>Articolul 26</w:t>
            </w:r>
            <w:r w:rsidRPr="00EF37BA">
              <w:rPr>
                <w:rFonts w:eastAsia="Calibri" w:cs="Times New Roman"/>
                <w:b/>
                <w:bCs/>
                <w:vertAlign w:val="superscript"/>
                <w:lang w:val="ro-RO"/>
              </w:rPr>
              <w:t>7</w:t>
            </w:r>
            <w:r w:rsidRPr="00EF37BA">
              <w:rPr>
                <w:rFonts w:eastAsia="Calibri" w:cs="Times New Roman"/>
                <w:lang w:val="ro-RO"/>
              </w:rPr>
              <w:t xml:space="preserve">. </w:t>
            </w:r>
            <w:r w:rsidRPr="00ED6DA6">
              <w:rPr>
                <w:rFonts w:eastAsia="Calibri" w:cs="Times New Roman"/>
                <w:b/>
                <w:bCs/>
                <w:lang w:val="ro-RO"/>
              </w:rPr>
              <w:t>Creșterea consumului energiei regenerabile în sectorul transporturi</w:t>
            </w:r>
          </w:p>
          <w:p w14:paraId="5A019882"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Guvernul stabilește, prin intermediul Planului național integrat privind energia și clima, ponderea energiei regenerabile în consumul final de energie în sectorul transporturi, calculat în baza următoarelor componente:</w:t>
            </w:r>
          </w:p>
          <w:p w14:paraId="0A4493F6"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ponderea biocombustibililor și a biolichidelor, precum și a combustibililor din biomasă consumați în transporturi, produși din culturi alimentare și furajere;</w:t>
            </w:r>
          </w:p>
          <w:p w14:paraId="03ED0AF4"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 xml:space="preserve">Ponderea biocarburanților și biogazului produși din ulei de gătit uzat și grăsimi animale; </w:t>
            </w:r>
          </w:p>
          <w:p w14:paraId="37C9EA2A" w14:textId="0E5ED5A9"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 xml:space="preserve">Ponderea biocarburanților avansați și biogazului produși din materia primă specificată în Regulamentul </w:t>
            </w:r>
            <w:r w:rsidRPr="00EF37BA">
              <w:rPr>
                <w:rFonts w:eastAsia="Calibri" w:cs="Times New Roman"/>
                <w:lang w:val="ro-RO"/>
              </w:rPr>
              <w:lastRenderedPageBreak/>
              <w:t xml:space="preserve">privind calculul consumului de energie din surse regenerabile;  </w:t>
            </w:r>
          </w:p>
          <w:p w14:paraId="58291796" w14:textId="77777777"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3B7AB686" w14:textId="77777777" w:rsidR="00AF2440" w:rsidRPr="00EF37BA" w:rsidRDefault="00AF2440" w:rsidP="001E344E">
            <w:pPr>
              <w:jc w:val="both"/>
              <w:rPr>
                <w:rFonts w:eastAsia="Calibri" w:cs="Times New Roman"/>
                <w:lang w:val="ro-RO"/>
              </w:rPr>
            </w:pPr>
          </w:p>
          <w:p w14:paraId="6DB91522" w14:textId="77777777" w:rsidR="00AF2440" w:rsidRPr="00EF37BA" w:rsidRDefault="00AF2440" w:rsidP="001E344E">
            <w:pPr>
              <w:rPr>
                <w:rFonts w:cs="Times New Roman"/>
                <w:b/>
                <w:bCs/>
                <w:lang w:val="ro-RO"/>
              </w:rPr>
            </w:pPr>
            <w:r w:rsidRPr="00EF37BA">
              <w:rPr>
                <w:rFonts w:cs="Times New Roman"/>
                <w:b/>
                <w:bCs/>
                <w:lang w:val="ro-RO"/>
              </w:rPr>
              <w:t>Art. II. – Dispoziții finale și tranzitorii</w:t>
            </w:r>
          </w:p>
          <w:p w14:paraId="706CAD1D" w14:textId="77777777" w:rsidR="00AF2440" w:rsidRPr="00EF37BA" w:rsidRDefault="00AF2440" w:rsidP="00EB08C3">
            <w:pPr>
              <w:numPr>
                <w:ilvl w:val="0"/>
                <w:numId w:val="111"/>
              </w:numPr>
              <w:tabs>
                <w:tab w:val="left" w:pos="360"/>
                <w:tab w:val="left" w:pos="900"/>
              </w:tabs>
              <w:ind w:left="-14" w:firstLine="374"/>
              <w:jc w:val="both"/>
              <w:rPr>
                <w:rFonts w:cs="Times New Roman"/>
                <w:lang w:val="ro-MD"/>
              </w:rPr>
            </w:pPr>
            <w:r w:rsidRPr="00EF37BA">
              <w:rPr>
                <w:rFonts w:cs="Times New Roman"/>
                <w:lang w:val="ro-MD"/>
              </w:rPr>
              <w:t>În vederea implementării prevederii de la art. 26</w:t>
            </w:r>
            <w:r w:rsidRPr="00EF37BA">
              <w:rPr>
                <w:rFonts w:cs="Times New Roman"/>
                <w:vertAlign w:val="superscript"/>
                <w:lang w:val="ro-MD"/>
              </w:rPr>
              <w:t>7</w:t>
            </w:r>
            <w:r w:rsidRPr="00EF37BA">
              <w:rPr>
                <w:rFonts w:cs="Times New Roman"/>
                <w:lang w:val="ro-MD"/>
              </w:rPr>
              <w:t>, alin. (1), Guvernul consideră, la stabilirea ponderii energiei din surse regenerabile în consumul final de energie în transporturi, contribuțiile următoarelor componente:</w:t>
            </w:r>
          </w:p>
          <w:p w14:paraId="143A23CE" w14:textId="36074917" w:rsidR="00AF2440" w:rsidRPr="00EF37BA" w:rsidRDefault="00AF2440" w:rsidP="00EB08C3">
            <w:pPr>
              <w:pStyle w:val="ListParagraph"/>
              <w:numPr>
                <w:ilvl w:val="0"/>
                <w:numId w:val="112"/>
              </w:numPr>
              <w:ind w:left="0" w:firstLine="166"/>
              <w:rPr>
                <w:rFonts w:eastAsiaTheme="minorHAnsi"/>
                <w:sz w:val="22"/>
                <w:szCs w:val="22"/>
                <w:lang w:val="ro-MD"/>
              </w:rPr>
            </w:pPr>
            <w:r w:rsidRPr="00EF37BA">
              <w:rPr>
                <w:rFonts w:eastAsiaTheme="minorHAnsi"/>
                <w:sz w:val="22"/>
                <w:szCs w:val="22"/>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157C4977" w14:textId="77777777" w:rsidR="00AF2440" w:rsidRPr="00EF37BA" w:rsidRDefault="00AF2440" w:rsidP="00EB08C3">
            <w:pPr>
              <w:numPr>
                <w:ilvl w:val="0"/>
                <w:numId w:val="112"/>
              </w:numPr>
              <w:ind w:left="-14" w:firstLine="180"/>
              <w:jc w:val="both"/>
              <w:rPr>
                <w:rFonts w:cs="Times New Roman"/>
                <w:lang w:val="ro-MD"/>
              </w:rPr>
            </w:pPr>
            <w:r w:rsidRPr="00EF37BA">
              <w:rPr>
                <w:rFonts w:cs="Times New Roman"/>
                <w:lang w:val="ro-MD"/>
              </w:rPr>
              <w:t>Ponderea biocarburanților și biogazului produs din ulei de gătit uzat și grăsimi animale - este limitată la 1,7%;</w:t>
            </w:r>
          </w:p>
          <w:p w14:paraId="5C1B1379" w14:textId="51CF9C3F" w:rsidR="00AF2440" w:rsidRPr="00EF37BA" w:rsidRDefault="00AF2440" w:rsidP="00EB08C3">
            <w:pPr>
              <w:numPr>
                <w:ilvl w:val="0"/>
                <w:numId w:val="112"/>
              </w:numPr>
              <w:ind w:left="0" w:firstLine="159"/>
              <w:jc w:val="both"/>
              <w:rPr>
                <w:rFonts w:eastAsia="Calibri" w:cs="Times New Roman"/>
                <w:lang w:val="ro-RO"/>
              </w:rPr>
            </w:pPr>
            <w:r w:rsidRPr="00EF37BA">
              <w:rPr>
                <w:rFonts w:cs="Times New Roman"/>
                <w:lang w:val="ro-MD"/>
              </w:rPr>
              <w:t>Ponderea biocarburanților avansați și biogazului produși din materia primă specificată în Regulamentul privind calculul consumului de energie din surse regenerabile – este de cel puțin 1% în 2025 și 3,5% în 2030</w:t>
            </w:r>
          </w:p>
          <w:p w14:paraId="1190AEF0" w14:textId="4E2E1B6B" w:rsidR="00AF2440" w:rsidRPr="006C6372" w:rsidRDefault="00AF2440" w:rsidP="006C6372">
            <w:pPr>
              <w:numPr>
                <w:ilvl w:val="0"/>
                <w:numId w:val="112"/>
              </w:numPr>
              <w:ind w:left="0" w:firstLine="159"/>
              <w:jc w:val="both"/>
              <w:rPr>
                <w:rFonts w:eastAsia="Calibri" w:cs="Times New Roman"/>
                <w:lang w:val="ro-RO"/>
              </w:rPr>
            </w:pPr>
            <w:r w:rsidRPr="00EF37BA">
              <w:rPr>
                <w:rFonts w:cs="Times New Roman"/>
                <w:lang w:val="ro-MD"/>
              </w:rPr>
              <w:t>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EF37BA">
              <w:rPr>
                <w:rFonts w:cs="Times New Roman"/>
                <w:vertAlign w:val="superscript"/>
                <w:lang w:val="ro-MD"/>
              </w:rPr>
              <w:t>7</w:t>
            </w:r>
            <w:r w:rsidRPr="00EF37BA">
              <w:rPr>
                <w:rFonts w:cs="Times New Roman"/>
                <w:lang w:val="ro-MD"/>
              </w:rPr>
              <w:t>.</w:t>
            </w:r>
          </w:p>
        </w:tc>
        <w:tc>
          <w:tcPr>
            <w:tcW w:w="1404" w:type="dxa"/>
            <w:shd w:val="clear" w:color="auto" w:fill="auto"/>
          </w:tcPr>
          <w:p w14:paraId="0E09EF34" w14:textId="1CE039FD" w:rsidR="00AF2440" w:rsidRPr="00EF37BA" w:rsidRDefault="00AF2440" w:rsidP="001E344E">
            <w:pPr>
              <w:rPr>
                <w:rFonts w:cs="Times New Roman"/>
                <w:lang w:val="ro-RO"/>
              </w:rPr>
            </w:pPr>
            <w:r w:rsidRPr="00EF37BA">
              <w:rPr>
                <w:rFonts w:cs="Times New Roman"/>
                <w:lang w:val="ro-RO"/>
              </w:rPr>
              <w:lastRenderedPageBreak/>
              <w:t>Parțial compatibil</w:t>
            </w:r>
          </w:p>
          <w:p w14:paraId="05775D7D" w14:textId="77777777" w:rsidR="00AF2440" w:rsidRPr="00EF37BA" w:rsidRDefault="00AF2440" w:rsidP="001E344E">
            <w:pPr>
              <w:rPr>
                <w:rFonts w:cs="Times New Roman"/>
                <w:lang w:val="ro-RO"/>
              </w:rPr>
            </w:pPr>
          </w:p>
        </w:tc>
        <w:tc>
          <w:tcPr>
            <w:tcW w:w="0" w:type="auto"/>
            <w:shd w:val="clear" w:color="auto" w:fill="auto"/>
          </w:tcPr>
          <w:p w14:paraId="6FB035B8" w14:textId="27CFAAB8" w:rsidR="00AF2440" w:rsidRPr="00EF37BA" w:rsidRDefault="00AF2440" w:rsidP="001E344E">
            <w:pPr>
              <w:rPr>
                <w:rFonts w:cs="Times New Roman"/>
                <w:lang w:val="ro-RO"/>
              </w:rPr>
            </w:pPr>
            <w:r w:rsidRPr="00EF37BA">
              <w:rPr>
                <w:rFonts w:cs="Times New Roman"/>
                <w:lang w:val="ro-RO"/>
              </w:rPr>
              <w:t>Detalii cu privire la modalitatea de efectuare a calculelor se vor prezenta în Regulamentul</w:t>
            </w:r>
            <w:r w:rsidRPr="00EF37BA">
              <w:rPr>
                <w:rFonts w:cs="Times New Roman"/>
                <w:lang w:val="it-IT"/>
              </w:rPr>
              <w:t xml:space="preserve"> </w:t>
            </w:r>
            <w:r w:rsidRPr="00EF37BA">
              <w:rPr>
                <w:rFonts w:cs="Times New Roman"/>
                <w:lang w:val="ro-RO"/>
              </w:rPr>
              <w:t xml:space="preserve">privind calculul consumului de energie din surse regenerabile egulamentul </w:t>
            </w:r>
          </w:p>
        </w:tc>
      </w:tr>
      <w:tr w:rsidR="00AF2440" w:rsidRPr="00915A34" w14:paraId="442E1206" w14:textId="77777777" w:rsidTr="001C4C64">
        <w:trPr>
          <w:gridAfter w:val="1"/>
          <w:wAfter w:w="25" w:type="dxa"/>
        </w:trPr>
        <w:tc>
          <w:tcPr>
            <w:tcW w:w="0" w:type="auto"/>
            <w:shd w:val="clear" w:color="auto" w:fill="auto"/>
          </w:tcPr>
          <w:p w14:paraId="5A9F3437" w14:textId="04A3A327"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Alte dispoziţii privind energia din surse regenerabile în sectorul transporturilor</w:t>
            </w:r>
          </w:p>
          <w:p w14:paraId="20F202D6" w14:textId="253AC4DE"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ce sunt eligibili pentru a fi luaţi în considerare la calculul numărătorului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considerare în scopurile menţionate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 relevanţi să introducă în respectiva bază de date 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tranzacţiile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naţională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Furnizorii de combustibil introduc în baza de date relevantă 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 pentru verificarea respectării cerinţelor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 disponibilitatea combustibililor din surse regenerabile utilizaţi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mentare,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cadrele lor 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 xml:space="preserve">Comunității </w:t>
            </w:r>
            <w:r w:rsidRPr="00EF37BA">
              <w:rPr>
                <w:rFonts w:ascii="Times New Roman" w:hAnsi="Times New Roman" w:cs="Times New Roman"/>
                <w:color w:val="231F20"/>
                <w:sz w:val="22"/>
                <w:szCs w:val="22"/>
                <w:lang w:val="ro-RO"/>
              </w:rPr>
              <w:lastRenderedPageBreak/>
              <w:t>Energetice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introduc</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185E3329" w14:textId="77777777" w:rsidR="00AF2440" w:rsidRPr="00EF37BA"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7A807013" w14:textId="0CCA307D" w:rsidR="00AF2440" w:rsidRPr="006C6372" w:rsidRDefault="00AF2440" w:rsidP="001E344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Până la 31 decembrie 2025, în contextul evaluării bienale a progreselor realizate în temeiul Regulamentului (UE) 2018/1999, astfel cum a fost adaptată și adoptată prin Decizia Consiliului Ministerial 2021/14/MC-EnC, Secretariatul evaluează dacă obligaţia privind biocombustibilii avansaţi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5172" w:type="dxa"/>
            <w:shd w:val="clear" w:color="auto" w:fill="auto"/>
          </w:tcPr>
          <w:p w14:paraId="2C5875A0" w14:textId="21789351" w:rsidR="00AF2440" w:rsidRPr="00ED6DA6" w:rsidRDefault="00AF2440" w:rsidP="001E344E">
            <w:pPr>
              <w:rPr>
                <w:rFonts w:eastAsia="Calibri" w:cs="Times New Roman"/>
                <w:b/>
                <w:bCs/>
                <w:lang w:val="ro-RO"/>
              </w:rPr>
            </w:pPr>
            <w:r w:rsidRPr="00EF37BA">
              <w:rPr>
                <w:rFonts w:eastAsia="Calibri" w:cs="Times New Roman"/>
                <w:b/>
                <w:bCs/>
                <w:lang w:val="ro-RO"/>
              </w:rPr>
              <w:lastRenderedPageBreak/>
              <w:t>Articolul 12.</w:t>
            </w:r>
            <w:r w:rsidRPr="00EF37BA">
              <w:rPr>
                <w:rFonts w:eastAsia="Calibri" w:cs="Times New Roman"/>
                <w:lang w:val="ro-RO"/>
              </w:rPr>
              <w:t xml:space="preserve"> </w:t>
            </w:r>
            <w:r w:rsidRPr="00ED6DA6">
              <w:rPr>
                <w:rFonts w:eastAsia="Calibri" w:cs="Times New Roman"/>
                <w:b/>
                <w:bCs/>
                <w:lang w:val="ro-RO"/>
              </w:rPr>
              <w:t>Atribuțiile organului central de specialitate al administrației publice în domeniul protecției mediului</w:t>
            </w:r>
          </w:p>
          <w:p w14:paraId="29B8562E" w14:textId="24163129" w:rsidR="00AF2440" w:rsidRPr="00EF37BA" w:rsidRDefault="00AF2440" w:rsidP="001E344E">
            <w:pPr>
              <w:rPr>
                <w:rFonts w:eastAsia="Calibri" w:cs="Times New Roman"/>
                <w:lang w:val="ro-RO"/>
              </w:rPr>
            </w:pPr>
            <w:r w:rsidRPr="00EF37BA">
              <w:rPr>
                <w:rFonts w:eastAsia="Calibri" w:cs="Times New Roman"/>
                <w:lang w:val="ro-RO"/>
              </w:rPr>
              <w:t>Organul central de specialitate al administrației publice în domeniul protecției mediului:</w:t>
            </w:r>
          </w:p>
          <w:p w14:paraId="0268BAA7" w14:textId="68A753C9" w:rsidR="00AF2440" w:rsidRPr="00EF37BA" w:rsidRDefault="00AF2440" w:rsidP="001E344E">
            <w:pPr>
              <w:rPr>
                <w:rFonts w:eastAsia="Calibri" w:cs="Times New Roman"/>
                <w:lang w:val="ro-RO"/>
              </w:rPr>
            </w:pPr>
            <w:r w:rsidRPr="00EF37BA">
              <w:rPr>
                <w:rFonts w:eastAsia="Calibri" w:cs="Times New Roman"/>
                <w:lang w:val="ro-RO"/>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EF37BA">
              <w:rPr>
                <w:rFonts w:eastAsia="Calibri" w:cs="Times New Roman"/>
                <w:vertAlign w:val="superscript"/>
                <w:lang w:val="ro-RO"/>
              </w:rPr>
              <w:t>2</w:t>
            </w:r>
            <w:r w:rsidRPr="00EF37BA">
              <w:rPr>
                <w:rFonts w:eastAsia="Calibri" w:cs="Times New Roman"/>
                <w:lang w:val="ro-RO"/>
              </w:rPr>
              <w:t>, alin. (3).</w:t>
            </w:r>
          </w:p>
          <w:p w14:paraId="76464206" w14:textId="28CA075D" w:rsidR="00AF2440" w:rsidRPr="00EF37BA" w:rsidRDefault="00AF2440" w:rsidP="001E344E">
            <w:pPr>
              <w:rPr>
                <w:rFonts w:eastAsia="Calibri" w:cs="Times New Roman"/>
                <w:lang w:val="ro-RO"/>
              </w:rPr>
            </w:pPr>
            <w:r w:rsidRPr="00EF37BA">
              <w:rPr>
                <w:rFonts w:eastAsia="Calibri" w:cs="Times New Roman"/>
                <w:lang w:val="ro-RO"/>
              </w:rPr>
              <w:t>a</w:t>
            </w:r>
            <w:r w:rsidRPr="00EF37BA">
              <w:rPr>
                <w:rFonts w:eastAsia="Calibri" w:cs="Times New Roman"/>
                <w:vertAlign w:val="superscript"/>
                <w:lang w:val="ro-RO"/>
              </w:rPr>
              <w:t>1</w:t>
            </w:r>
            <w:r w:rsidRPr="00EF37BA">
              <w:rPr>
                <w:rFonts w:eastAsia="Calibri" w:cs="Times New Roman"/>
                <w:lang w:val="ro-RO"/>
              </w:rPr>
              <w:t>) elaborează Metodologia de calcul al impactului biocarburanţilor și biolichidelor asupra emisiilor de gaze cu efect de seră;</w:t>
            </w:r>
          </w:p>
          <w:p w14:paraId="5A377E6E" w14:textId="24C80279"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813A52A" w14:textId="14B4017F" w:rsidR="00AF2440" w:rsidRPr="00EF37BA" w:rsidRDefault="00AF2440" w:rsidP="001E344E">
            <w:pPr>
              <w:pStyle w:val="ListParagraph"/>
              <w:ind w:left="0" w:firstLine="0"/>
              <w:contextualSpacing w:val="0"/>
              <w:rPr>
                <w:rFonts w:eastAsia="Calibri"/>
                <w:sz w:val="22"/>
                <w:szCs w:val="22"/>
                <w:lang w:val="ro-RO"/>
              </w:rPr>
            </w:pPr>
          </w:p>
          <w:p w14:paraId="0F8D9B93" w14:textId="77777777" w:rsidR="00AF2440" w:rsidRPr="00ED6DA6" w:rsidRDefault="00AF2440" w:rsidP="001E344E">
            <w:pPr>
              <w:jc w:val="both"/>
              <w:rPr>
                <w:rFonts w:cs="Times New Roman"/>
                <w:b/>
                <w:bCs/>
                <w:lang w:val="ro-MD"/>
              </w:rPr>
            </w:pPr>
            <w:r w:rsidRPr="00EF37BA">
              <w:rPr>
                <w:rFonts w:cs="Times New Roman"/>
                <w:b/>
                <w:lang w:val="ro-MD"/>
              </w:rPr>
              <w:t>Articolul 26</w:t>
            </w:r>
            <w:r w:rsidRPr="00EF37BA">
              <w:rPr>
                <w:rFonts w:cs="Times New Roman"/>
                <w:b/>
                <w:vertAlign w:val="superscript"/>
                <w:lang w:val="ro-MD"/>
              </w:rPr>
              <w:t>2</w:t>
            </w:r>
            <w:r w:rsidRPr="00EF37BA">
              <w:rPr>
                <w:rFonts w:cs="Times New Roman"/>
                <w:lang w:val="ro-MD"/>
              </w:rPr>
              <w:t xml:space="preserve">. </w:t>
            </w:r>
            <w:r w:rsidRPr="00ED6DA6">
              <w:rPr>
                <w:rFonts w:cs="Times New Roman"/>
                <w:b/>
                <w:bCs/>
                <w:lang w:val="ro-MD"/>
              </w:rPr>
              <w:t>Verificarea conformității biocarburanților, biolichidelor și combustibililor din biomasă cu criteriile de durabilitate</w:t>
            </w:r>
          </w:p>
          <w:p w14:paraId="46960A54" w14:textId="77777777" w:rsidR="00AF2440" w:rsidRPr="00EF37BA" w:rsidRDefault="00AF2440" w:rsidP="00EB08C3">
            <w:pPr>
              <w:pStyle w:val="ListParagraph"/>
              <w:numPr>
                <w:ilvl w:val="0"/>
                <w:numId w:val="113"/>
              </w:numPr>
              <w:ind w:left="0" w:firstLine="360"/>
              <w:rPr>
                <w:sz w:val="22"/>
                <w:szCs w:val="22"/>
                <w:lang w:val="ro-MD"/>
              </w:rPr>
            </w:pPr>
            <w:r w:rsidRPr="00EF37BA">
              <w:rPr>
                <w:sz w:val="22"/>
                <w:szCs w:val="22"/>
                <w:lang w:val="ro-MD"/>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58AA1251" w14:textId="6C51AC5F" w:rsidR="00AF2440" w:rsidRPr="00EF37BA" w:rsidRDefault="00AF2440" w:rsidP="001E344E">
            <w:pPr>
              <w:pStyle w:val="ListParagraph"/>
              <w:ind w:left="0" w:firstLine="0"/>
              <w:contextualSpacing w:val="0"/>
              <w:rPr>
                <w:rFonts w:eastAsia="Calibri"/>
                <w:sz w:val="22"/>
                <w:szCs w:val="22"/>
                <w:lang w:val="ro-RO"/>
              </w:rPr>
            </w:pPr>
          </w:p>
          <w:p w14:paraId="35A1C91E" w14:textId="77777777" w:rsidR="00AF2440" w:rsidRPr="00EF37BA" w:rsidRDefault="00AF2440" w:rsidP="001E344E">
            <w:pPr>
              <w:pStyle w:val="ListParagraph"/>
              <w:ind w:left="-14" w:firstLine="0"/>
              <w:contextualSpacing w:val="0"/>
              <w:rPr>
                <w:rFonts w:eastAsia="Calibri"/>
                <w:sz w:val="22"/>
                <w:szCs w:val="22"/>
                <w:lang w:val="ro-RO"/>
              </w:rPr>
            </w:pPr>
          </w:p>
          <w:p w14:paraId="205C89E3" w14:textId="4CF652D3" w:rsidR="00AF2440" w:rsidRPr="00EF37BA" w:rsidRDefault="00AF2440" w:rsidP="001E344E">
            <w:pPr>
              <w:pStyle w:val="ListParagraph"/>
              <w:ind w:left="0" w:firstLine="0"/>
              <w:contextualSpacing w:val="0"/>
              <w:rPr>
                <w:rFonts w:eastAsia="Calibri"/>
                <w:sz w:val="22"/>
                <w:szCs w:val="22"/>
                <w:lang w:val="ro-RO"/>
              </w:rPr>
            </w:pPr>
          </w:p>
          <w:p w14:paraId="20D457EC" w14:textId="77777777" w:rsidR="00AF2440" w:rsidRPr="00EF37BA" w:rsidRDefault="00AF2440" w:rsidP="001E344E">
            <w:pPr>
              <w:pStyle w:val="ListParagraph"/>
              <w:ind w:left="0" w:firstLine="0"/>
              <w:contextualSpacing w:val="0"/>
              <w:rPr>
                <w:rFonts w:eastAsia="Calibri"/>
                <w:sz w:val="22"/>
                <w:szCs w:val="22"/>
                <w:lang w:val="ro-RO"/>
              </w:rPr>
            </w:pPr>
          </w:p>
          <w:p w14:paraId="5CEBE687" w14:textId="77777777" w:rsidR="00AF2440" w:rsidRPr="00EF37BA" w:rsidRDefault="00AF2440" w:rsidP="001E344E">
            <w:pPr>
              <w:pStyle w:val="ListParagraph"/>
              <w:ind w:left="0" w:firstLine="0"/>
              <w:contextualSpacing w:val="0"/>
              <w:rPr>
                <w:rFonts w:eastAsia="Calibri"/>
                <w:sz w:val="22"/>
                <w:szCs w:val="22"/>
                <w:lang w:val="ro-RO"/>
              </w:rPr>
            </w:pPr>
          </w:p>
          <w:p w14:paraId="1E749739" w14:textId="47F9FB3E" w:rsidR="00AF2440" w:rsidRPr="00EF37BA" w:rsidRDefault="00AF2440" w:rsidP="001E344E">
            <w:pPr>
              <w:pStyle w:val="ListParagraph"/>
              <w:ind w:left="0" w:firstLine="0"/>
              <w:contextualSpacing w:val="0"/>
              <w:rPr>
                <w:sz w:val="22"/>
                <w:szCs w:val="22"/>
                <w:lang w:val="ro-RO"/>
              </w:rPr>
            </w:pPr>
          </w:p>
          <w:p w14:paraId="79DA2278" w14:textId="77777777" w:rsidR="00AF2440" w:rsidRPr="00EF37BA" w:rsidRDefault="00AF2440" w:rsidP="001E344E">
            <w:pPr>
              <w:jc w:val="both"/>
              <w:rPr>
                <w:rFonts w:cs="Times New Roman"/>
                <w:color w:val="2E74B5" w:themeColor="accent1" w:themeShade="BF"/>
                <w:lang w:val="ro-RO"/>
              </w:rPr>
            </w:pPr>
          </w:p>
          <w:p w14:paraId="406961B6" w14:textId="77777777" w:rsidR="00AF2440" w:rsidRPr="00EF37BA" w:rsidRDefault="00AF2440" w:rsidP="001E344E">
            <w:pPr>
              <w:pStyle w:val="ListParagraph"/>
              <w:ind w:left="0" w:firstLine="0"/>
              <w:contextualSpacing w:val="0"/>
              <w:rPr>
                <w:rFonts w:eastAsia="Calibri"/>
                <w:sz w:val="22"/>
                <w:szCs w:val="22"/>
                <w:lang w:val="ro-RO"/>
              </w:rPr>
            </w:pPr>
          </w:p>
          <w:p w14:paraId="25D6505F" w14:textId="77777777" w:rsidR="00AF2440" w:rsidRPr="00EF37BA" w:rsidRDefault="00AF2440" w:rsidP="001E344E">
            <w:pPr>
              <w:pStyle w:val="ListParagraph"/>
              <w:ind w:left="0" w:firstLine="0"/>
              <w:contextualSpacing w:val="0"/>
              <w:rPr>
                <w:rFonts w:eastAsia="Calibri"/>
                <w:sz w:val="22"/>
                <w:szCs w:val="22"/>
                <w:lang w:val="ro-RO"/>
              </w:rPr>
            </w:pPr>
          </w:p>
          <w:p w14:paraId="29D60A67" w14:textId="77777777" w:rsidR="00AF2440" w:rsidRPr="00EF37BA" w:rsidRDefault="00AF2440" w:rsidP="001E344E">
            <w:pPr>
              <w:pStyle w:val="ListParagraph"/>
              <w:ind w:left="0" w:firstLine="0"/>
              <w:contextualSpacing w:val="0"/>
              <w:rPr>
                <w:rFonts w:eastAsia="Calibri"/>
                <w:sz w:val="22"/>
                <w:szCs w:val="22"/>
                <w:lang w:val="ro-RO"/>
              </w:rPr>
            </w:pPr>
          </w:p>
          <w:p w14:paraId="1359EC9C" w14:textId="77777777" w:rsidR="00AF2440" w:rsidRPr="00EF37BA" w:rsidRDefault="00AF2440" w:rsidP="001E344E">
            <w:pPr>
              <w:pStyle w:val="ListParagraph"/>
              <w:ind w:left="0" w:firstLine="0"/>
              <w:contextualSpacing w:val="0"/>
              <w:rPr>
                <w:rFonts w:eastAsia="Calibri"/>
                <w:sz w:val="22"/>
                <w:szCs w:val="22"/>
                <w:lang w:val="ro-RO"/>
              </w:rPr>
            </w:pPr>
          </w:p>
          <w:p w14:paraId="7B4F6FB9" w14:textId="77777777" w:rsidR="00AF2440" w:rsidRPr="00EF37BA" w:rsidRDefault="00AF2440" w:rsidP="001E344E">
            <w:pPr>
              <w:pStyle w:val="ListParagraph"/>
              <w:ind w:left="0" w:firstLine="0"/>
              <w:contextualSpacing w:val="0"/>
              <w:rPr>
                <w:rFonts w:eastAsia="Calibri"/>
                <w:sz w:val="22"/>
                <w:szCs w:val="22"/>
                <w:lang w:val="ro-RO"/>
              </w:rPr>
            </w:pPr>
          </w:p>
        </w:tc>
        <w:tc>
          <w:tcPr>
            <w:tcW w:w="1404" w:type="dxa"/>
            <w:shd w:val="clear" w:color="auto" w:fill="auto"/>
          </w:tcPr>
          <w:p w14:paraId="7EB5372E" w14:textId="709354BA" w:rsidR="00AF2440" w:rsidRPr="00EF37BA" w:rsidRDefault="00AF2440" w:rsidP="001E344E">
            <w:pPr>
              <w:rPr>
                <w:rFonts w:cs="Times New Roman"/>
                <w:lang w:val="ro-RO"/>
              </w:rPr>
            </w:pPr>
            <w:r w:rsidRPr="00EF37BA">
              <w:rPr>
                <w:rFonts w:cs="Times New Roman"/>
                <w:lang w:val="ro-RO"/>
              </w:rPr>
              <w:lastRenderedPageBreak/>
              <w:t>Parțial compatibil</w:t>
            </w:r>
          </w:p>
          <w:p w14:paraId="0912DE91" w14:textId="77777777" w:rsidR="00AF2440" w:rsidRPr="00EF37BA" w:rsidRDefault="00AF2440" w:rsidP="001E344E">
            <w:pPr>
              <w:rPr>
                <w:rFonts w:cs="Times New Roman"/>
                <w:lang w:val="ro-RO"/>
              </w:rPr>
            </w:pPr>
          </w:p>
          <w:p w14:paraId="33F12815" w14:textId="77777777" w:rsidR="00AF2440" w:rsidRPr="00EF37BA" w:rsidRDefault="00AF2440" w:rsidP="001E344E">
            <w:pPr>
              <w:rPr>
                <w:rFonts w:cs="Times New Roman"/>
                <w:lang w:val="ro-RO"/>
              </w:rPr>
            </w:pPr>
          </w:p>
          <w:p w14:paraId="459B8B70" w14:textId="77777777" w:rsidR="00AF2440" w:rsidRPr="00EF37BA" w:rsidRDefault="00AF2440" w:rsidP="001E344E">
            <w:pPr>
              <w:rPr>
                <w:rFonts w:cs="Times New Roman"/>
                <w:lang w:val="ro-RO"/>
              </w:rPr>
            </w:pPr>
          </w:p>
          <w:p w14:paraId="7B413168" w14:textId="77777777" w:rsidR="00AF2440" w:rsidRPr="00EF37BA" w:rsidRDefault="00AF2440" w:rsidP="001E344E">
            <w:pPr>
              <w:rPr>
                <w:rFonts w:cs="Times New Roman"/>
                <w:lang w:val="ro-RO"/>
              </w:rPr>
            </w:pPr>
          </w:p>
          <w:p w14:paraId="0F116E4D" w14:textId="77777777" w:rsidR="00AF2440" w:rsidRPr="00EF37BA" w:rsidRDefault="00AF2440" w:rsidP="001E344E">
            <w:pPr>
              <w:rPr>
                <w:rFonts w:cs="Times New Roman"/>
                <w:lang w:val="ro-RO"/>
              </w:rPr>
            </w:pPr>
          </w:p>
          <w:p w14:paraId="2AC13BD8" w14:textId="77777777" w:rsidR="00AF2440" w:rsidRPr="00EF37BA" w:rsidRDefault="00AF2440" w:rsidP="001E344E">
            <w:pPr>
              <w:rPr>
                <w:rFonts w:cs="Times New Roman"/>
                <w:lang w:val="ro-RO"/>
              </w:rPr>
            </w:pPr>
          </w:p>
          <w:p w14:paraId="522185F7" w14:textId="77777777" w:rsidR="00AF2440" w:rsidRPr="00EF37BA" w:rsidRDefault="00AF2440" w:rsidP="001E344E">
            <w:pPr>
              <w:rPr>
                <w:rFonts w:cs="Times New Roman"/>
                <w:lang w:val="ro-RO"/>
              </w:rPr>
            </w:pPr>
          </w:p>
          <w:p w14:paraId="6B1D2CEB" w14:textId="77777777" w:rsidR="00AF2440" w:rsidRPr="00EF37BA" w:rsidRDefault="00AF2440" w:rsidP="001E344E">
            <w:pPr>
              <w:rPr>
                <w:rFonts w:cs="Times New Roman"/>
                <w:lang w:val="ro-RO"/>
              </w:rPr>
            </w:pPr>
          </w:p>
          <w:p w14:paraId="59512B8E" w14:textId="77777777" w:rsidR="00AF2440" w:rsidRPr="00EF37BA" w:rsidRDefault="00AF2440" w:rsidP="001E344E">
            <w:pPr>
              <w:rPr>
                <w:rFonts w:cs="Times New Roman"/>
                <w:lang w:val="ro-RO"/>
              </w:rPr>
            </w:pPr>
          </w:p>
          <w:p w14:paraId="1A00CDEA" w14:textId="77777777" w:rsidR="00AF2440" w:rsidRPr="00EF37BA" w:rsidRDefault="00AF2440" w:rsidP="001E344E">
            <w:pPr>
              <w:rPr>
                <w:rFonts w:cs="Times New Roman"/>
                <w:lang w:val="ro-RO"/>
              </w:rPr>
            </w:pPr>
          </w:p>
          <w:p w14:paraId="2BE84FFE" w14:textId="77777777" w:rsidR="00AF2440" w:rsidRPr="00EF37BA" w:rsidRDefault="00AF2440" w:rsidP="001E344E">
            <w:pPr>
              <w:rPr>
                <w:rFonts w:cs="Times New Roman"/>
                <w:lang w:val="ro-RO"/>
              </w:rPr>
            </w:pPr>
          </w:p>
          <w:p w14:paraId="0A518FC7" w14:textId="77777777" w:rsidR="00AF2440" w:rsidRPr="00EF37BA" w:rsidRDefault="00AF2440" w:rsidP="001E344E">
            <w:pPr>
              <w:rPr>
                <w:rFonts w:cs="Times New Roman"/>
                <w:lang w:val="ro-RO"/>
              </w:rPr>
            </w:pPr>
          </w:p>
          <w:p w14:paraId="76058A39" w14:textId="77777777" w:rsidR="00AF2440" w:rsidRPr="00EF37BA" w:rsidRDefault="00AF2440" w:rsidP="001E344E">
            <w:pPr>
              <w:rPr>
                <w:rFonts w:cs="Times New Roman"/>
                <w:lang w:val="ro-RO"/>
              </w:rPr>
            </w:pPr>
          </w:p>
          <w:p w14:paraId="4D94B11B" w14:textId="77777777" w:rsidR="00AF2440" w:rsidRPr="00EF37BA" w:rsidRDefault="00AF2440" w:rsidP="001E344E">
            <w:pPr>
              <w:rPr>
                <w:rFonts w:cs="Times New Roman"/>
                <w:lang w:val="ro-RO"/>
              </w:rPr>
            </w:pPr>
          </w:p>
          <w:p w14:paraId="5C5B3126" w14:textId="77777777" w:rsidR="00AF2440" w:rsidRPr="00EF37BA" w:rsidRDefault="00AF2440" w:rsidP="001E344E">
            <w:pPr>
              <w:rPr>
                <w:rFonts w:cs="Times New Roman"/>
                <w:lang w:val="ro-RO"/>
              </w:rPr>
            </w:pPr>
          </w:p>
          <w:p w14:paraId="31795E90" w14:textId="77777777" w:rsidR="00AF2440" w:rsidRPr="00EF37BA" w:rsidRDefault="00AF2440" w:rsidP="001E344E">
            <w:pPr>
              <w:rPr>
                <w:rFonts w:cs="Times New Roman"/>
                <w:lang w:val="ro-RO"/>
              </w:rPr>
            </w:pPr>
          </w:p>
          <w:p w14:paraId="182D9966" w14:textId="77777777" w:rsidR="00AF2440" w:rsidRPr="00EF37BA" w:rsidRDefault="00AF2440" w:rsidP="001E344E">
            <w:pPr>
              <w:rPr>
                <w:rFonts w:cs="Times New Roman"/>
                <w:lang w:val="ro-RO"/>
              </w:rPr>
            </w:pPr>
          </w:p>
          <w:p w14:paraId="2862A4CA" w14:textId="77777777" w:rsidR="00AF2440" w:rsidRPr="00EF37BA" w:rsidRDefault="00AF2440" w:rsidP="001E344E">
            <w:pPr>
              <w:rPr>
                <w:rFonts w:cs="Times New Roman"/>
                <w:lang w:val="ro-RO"/>
              </w:rPr>
            </w:pPr>
          </w:p>
          <w:p w14:paraId="6B589ED7" w14:textId="77777777" w:rsidR="00AF2440" w:rsidRPr="00EF37BA" w:rsidRDefault="00AF2440" w:rsidP="001E344E">
            <w:pPr>
              <w:rPr>
                <w:rFonts w:cs="Times New Roman"/>
                <w:lang w:val="ro-RO"/>
              </w:rPr>
            </w:pPr>
          </w:p>
          <w:p w14:paraId="41D2868E" w14:textId="77777777" w:rsidR="00AF2440" w:rsidRPr="00EF37BA" w:rsidRDefault="00AF2440" w:rsidP="001E344E">
            <w:pPr>
              <w:rPr>
                <w:rFonts w:cs="Times New Roman"/>
                <w:lang w:val="ro-RO"/>
              </w:rPr>
            </w:pPr>
          </w:p>
          <w:p w14:paraId="4480D784" w14:textId="77777777" w:rsidR="00AF2440" w:rsidRPr="00EF37BA" w:rsidRDefault="00AF2440" w:rsidP="001E344E">
            <w:pPr>
              <w:rPr>
                <w:rFonts w:cs="Times New Roman"/>
                <w:lang w:val="ro-RO"/>
              </w:rPr>
            </w:pPr>
          </w:p>
          <w:p w14:paraId="1DD8CC4E" w14:textId="77777777" w:rsidR="00AF2440" w:rsidRPr="00EF37BA" w:rsidRDefault="00AF2440" w:rsidP="001E344E">
            <w:pPr>
              <w:rPr>
                <w:rFonts w:cs="Times New Roman"/>
                <w:lang w:val="ro-RO"/>
              </w:rPr>
            </w:pPr>
          </w:p>
          <w:p w14:paraId="21228EA6" w14:textId="77777777" w:rsidR="00AF2440" w:rsidRPr="00EF37BA" w:rsidRDefault="00AF2440" w:rsidP="001E344E">
            <w:pPr>
              <w:rPr>
                <w:rFonts w:cs="Times New Roman"/>
                <w:lang w:val="ro-RO"/>
              </w:rPr>
            </w:pPr>
          </w:p>
          <w:p w14:paraId="45C746A1" w14:textId="77777777" w:rsidR="00AF2440" w:rsidRPr="00EF37BA" w:rsidRDefault="00AF2440" w:rsidP="001E344E">
            <w:pPr>
              <w:rPr>
                <w:rFonts w:cs="Times New Roman"/>
                <w:lang w:val="ro-RO"/>
              </w:rPr>
            </w:pPr>
          </w:p>
          <w:p w14:paraId="08ED5D8B" w14:textId="77777777" w:rsidR="00AF2440" w:rsidRPr="00EF37BA" w:rsidRDefault="00AF2440" w:rsidP="001E344E">
            <w:pPr>
              <w:rPr>
                <w:rFonts w:cs="Times New Roman"/>
                <w:lang w:val="ro-RO"/>
              </w:rPr>
            </w:pPr>
          </w:p>
          <w:p w14:paraId="152A42D0" w14:textId="77777777" w:rsidR="00AF2440" w:rsidRPr="00EF37BA" w:rsidRDefault="00AF2440" w:rsidP="001E344E">
            <w:pPr>
              <w:rPr>
                <w:rFonts w:cs="Times New Roman"/>
                <w:lang w:val="ro-RO"/>
              </w:rPr>
            </w:pPr>
          </w:p>
          <w:p w14:paraId="0EA0C80C" w14:textId="77777777" w:rsidR="00AF2440" w:rsidRPr="00EF37BA" w:rsidRDefault="00AF2440" w:rsidP="001E344E">
            <w:pPr>
              <w:rPr>
                <w:rFonts w:cs="Times New Roman"/>
                <w:lang w:val="ro-RO"/>
              </w:rPr>
            </w:pPr>
          </w:p>
          <w:p w14:paraId="49272224" w14:textId="77777777" w:rsidR="00AF2440" w:rsidRPr="00EF37BA" w:rsidRDefault="00AF2440" w:rsidP="001E344E">
            <w:pPr>
              <w:rPr>
                <w:rFonts w:cs="Times New Roman"/>
                <w:lang w:val="ro-RO"/>
              </w:rPr>
            </w:pPr>
          </w:p>
          <w:p w14:paraId="7D55983D" w14:textId="77777777" w:rsidR="00AF2440" w:rsidRPr="00EF37BA" w:rsidRDefault="00AF2440" w:rsidP="001E344E">
            <w:pPr>
              <w:rPr>
                <w:rFonts w:cs="Times New Roman"/>
                <w:lang w:val="ro-RO"/>
              </w:rPr>
            </w:pPr>
          </w:p>
          <w:p w14:paraId="57BE6235" w14:textId="77777777" w:rsidR="00AF2440" w:rsidRPr="00EF37BA" w:rsidRDefault="00AF2440" w:rsidP="001E344E">
            <w:pPr>
              <w:rPr>
                <w:rFonts w:cs="Times New Roman"/>
                <w:lang w:val="ro-RO"/>
              </w:rPr>
            </w:pPr>
          </w:p>
          <w:p w14:paraId="3DCA6372" w14:textId="77777777" w:rsidR="00AF2440" w:rsidRPr="00EF37BA" w:rsidRDefault="00AF2440" w:rsidP="001E344E">
            <w:pPr>
              <w:rPr>
                <w:rFonts w:cs="Times New Roman"/>
                <w:lang w:val="ro-RO"/>
              </w:rPr>
            </w:pPr>
          </w:p>
          <w:p w14:paraId="1855DE3D" w14:textId="77777777" w:rsidR="00AF2440" w:rsidRPr="00EF37BA" w:rsidRDefault="00AF2440" w:rsidP="001E344E">
            <w:pPr>
              <w:rPr>
                <w:rFonts w:cs="Times New Roman"/>
                <w:lang w:val="ro-RO"/>
              </w:rPr>
            </w:pPr>
          </w:p>
          <w:p w14:paraId="313B8B20" w14:textId="77777777" w:rsidR="00AF2440" w:rsidRPr="00EF37BA" w:rsidRDefault="00AF2440" w:rsidP="001E344E">
            <w:pPr>
              <w:rPr>
                <w:rFonts w:cs="Times New Roman"/>
                <w:lang w:val="ro-RO"/>
              </w:rPr>
            </w:pPr>
          </w:p>
          <w:p w14:paraId="5455109B" w14:textId="77777777" w:rsidR="00AF2440" w:rsidRPr="00EF37BA" w:rsidRDefault="00AF2440" w:rsidP="001E344E">
            <w:pPr>
              <w:rPr>
                <w:rFonts w:cs="Times New Roman"/>
                <w:lang w:val="ro-RO"/>
              </w:rPr>
            </w:pPr>
          </w:p>
          <w:p w14:paraId="5E6AFD2C" w14:textId="77777777" w:rsidR="00AF2440" w:rsidRPr="00EF37BA" w:rsidRDefault="00AF2440" w:rsidP="001E344E">
            <w:pPr>
              <w:rPr>
                <w:rFonts w:cs="Times New Roman"/>
                <w:lang w:val="ro-RO"/>
              </w:rPr>
            </w:pPr>
          </w:p>
          <w:p w14:paraId="497F6C48" w14:textId="77777777" w:rsidR="00AF2440" w:rsidRPr="00EF37BA" w:rsidRDefault="00AF2440" w:rsidP="001E344E">
            <w:pPr>
              <w:rPr>
                <w:rFonts w:cs="Times New Roman"/>
                <w:lang w:val="ro-RO"/>
              </w:rPr>
            </w:pPr>
          </w:p>
          <w:p w14:paraId="3869E431" w14:textId="77777777" w:rsidR="00AF2440" w:rsidRPr="00EF37BA" w:rsidRDefault="00AF2440" w:rsidP="001E344E">
            <w:pPr>
              <w:rPr>
                <w:rFonts w:cs="Times New Roman"/>
                <w:lang w:val="ro-RO"/>
              </w:rPr>
            </w:pPr>
          </w:p>
          <w:p w14:paraId="04FCD8F8" w14:textId="77777777" w:rsidR="00AF2440" w:rsidRPr="00EF37BA" w:rsidRDefault="00AF2440" w:rsidP="001E344E">
            <w:pPr>
              <w:rPr>
                <w:rFonts w:cs="Times New Roman"/>
                <w:lang w:val="ro-RO"/>
              </w:rPr>
            </w:pPr>
          </w:p>
          <w:p w14:paraId="731C5EEF" w14:textId="77777777" w:rsidR="00AF2440" w:rsidRPr="00EF37BA" w:rsidRDefault="00AF2440" w:rsidP="001E344E">
            <w:pPr>
              <w:rPr>
                <w:rFonts w:cs="Times New Roman"/>
                <w:lang w:val="ro-RO"/>
              </w:rPr>
            </w:pPr>
          </w:p>
          <w:p w14:paraId="2272E38C" w14:textId="77777777" w:rsidR="00AF2440" w:rsidRPr="00EF37BA" w:rsidRDefault="00AF2440" w:rsidP="001E344E">
            <w:pPr>
              <w:rPr>
                <w:rFonts w:cs="Times New Roman"/>
                <w:lang w:val="ro-RO"/>
              </w:rPr>
            </w:pPr>
          </w:p>
          <w:p w14:paraId="2C903AEA" w14:textId="77777777" w:rsidR="00AF2440" w:rsidRPr="00EF37BA" w:rsidRDefault="00AF2440" w:rsidP="001E344E">
            <w:pPr>
              <w:rPr>
                <w:rFonts w:cs="Times New Roman"/>
                <w:lang w:val="ro-RO"/>
              </w:rPr>
            </w:pPr>
          </w:p>
          <w:p w14:paraId="343100AB" w14:textId="77777777" w:rsidR="00AF2440" w:rsidRPr="00EF37BA" w:rsidRDefault="00AF2440" w:rsidP="001E344E">
            <w:pPr>
              <w:rPr>
                <w:rFonts w:cs="Times New Roman"/>
                <w:lang w:val="ro-RO"/>
              </w:rPr>
            </w:pPr>
          </w:p>
          <w:p w14:paraId="56F37BE8" w14:textId="77777777" w:rsidR="00AF2440" w:rsidRPr="00EF37BA" w:rsidRDefault="00AF2440" w:rsidP="001E344E">
            <w:pPr>
              <w:rPr>
                <w:rFonts w:cs="Times New Roman"/>
                <w:lang w:val="ro-RO"/>
              </w:rPr>
            </w:pPr>
          </w:p>
          <w:p w14:paraId="55E560AD" w14:textId="77777777" w:rsidR="00AF2440" w:rsidRPr="00EF37BA" w:rsidRDefault="00AF2440" w:rsidP="001E344E">
            <w:pPr>
              <w:rPr>
                <w:rFonts w:cs="Times New Roman"/>
                <w:lang w:val="ro-RO"/>
              </w:rPr>
            </w:pPr>
          </w:p>
          <w:p w14:paraId="5BBAAE2E" w14:textId="77777777" w:rsidR="00AF2440" w:rsidRPr="00EF37BA" w:rsidRDefault="00AF2440" w:rsidP="001E344E">
            <w:pPr>
              <w:rPr>
                <w:rFonts w:cs="Times New Roman"/>
                <w:lang w:val="ro-RO"/>
              </w:rPr>
            </w:pPr>
          </w:p>
          <w:p w14:paraId="23B8F2AE" w14:textId="77777777" w:rsidR="00AF2440" w:rsidRPr="00EF37BA" w:rsidRDefault="00AF2440" w:rsidP="001E344E">
            <w:pPr>
              <w:rPr>
                <w:rFonts w:cs="Times New Roman"/>
                <w:lang w:val="ro-RO"/>
              </w:rPr>
            </w:pPr>
          </w:p>
          <w:p w14:paraId="0942BA22" w14:textId="77777777" w:rsidR="00AF2440" w:rsidRPr="00EF37BA" w:rsidRDefault="00AF2440" w:rsidP="001E344E">
            <w:pPr>
              <w:rPr>
                <w:rFonts w:cs="Times New Roman"/>
                <w:lang w:val="ro-RO"/>
              </w:rPr>
            </w:pPr>
          </w:p>
          <w:p w14:paraId="1F23A897" w14:textId="77777777" w:rsidR="00AF2440" w:rsidRPr="00EF37BA" w:rsidRDefault="00AF2440" w:rsidP="001E344E">
            <w:pPr>
              <w:rPr>
                <w:rFonts w:cs="Times New Roman"/>
                <w:lang w:val="ro-RO"/>
              </w:rPr>
            </w:pPr>
          </w:p>
          <w:p w14:paraId="36075EE1" w14:textId="77777777" w:rsidR="00AF2440" w:rsidRPr="00EF37BA" w:rsidRDefault="00AF2440" w:rsidP="001E344E">
            <w:pPr>
              <w:rPr>
                <w:rFonts w:cs="Times New Roman"/>
                <w:lang w:val="ro-RO"/>
              </w:rPr>
            </w:pPr>
          </w:p>
          <w:p w14:paraId="53CFB627" w14:textId="77777777" w:rsidR="00AF2440" w:rsidRPr="00EF37BA" w:rsidRDefault="00AF2440" w:rsidP="001E344E">
            <w:pPr>
              <w:rPr>
                <w:rFonts w:cs="Times New Roman"/>
                <w:lang w:val="ro-RO"/>
              </w:rPr>
            </w:pPr>
          </w:p>
          <w:p w14:paraId="628BDCE5" w14:textId="77777777" w:rsidR="00AF2440" w:rsidRPr="00EF37BA" w:rsidRDefault="00AF2440" w:rsidP="001E344E">
            <w:pPr>
              <w:rPr>
                <w:rFonts w:cs="Times New Roman"/>
                <w:lang w:val="ro-RO"/>
              </w:rPr>
            </w:pPr>
          </w:p>
          <w:p w14:paraId="2AA61828" w14:textId="77777777" w:rsidR="00AF2440" w:rsidRPr="00EF37BA" w:rsidRDefault="00AF2440" w:rsidP="001E344E">
            <w:pPr>
              <w:rPr>
                <w:rFonts w:cs="Times New Roman"/>
                <w:lang w:val="ro-RO"/>
              </w:rPr>
            </w:pPr>
          </w:p>
          <w:p w14:paraId="40F97DA3" w14:textId="77777777" w:rsidR="00AF2440" w:rsidRPr="00EF37BA" w:rsidRDefault="00AF2440" w:rsidP="001E344E">
            <w:pPr>
              <w:rPr>
                <w:rFonts w:cs="Times New Roman"/>
                <w:lang w:val="ro-RO"/>
              </w:rPr>
            </w:pPr>
          </w:p>
          <w:p w14:paraId="3E55BE84" w14:textId="77777777" w:rsidR="00AF2440" w:rsidRPr="00EF37BA" w:rsidRDefault="00AF2440" w:rsidP="001E344E">
            <w:pPr>
              <w:rPr>
                <w:rFonts w:cs="Times New Roman"/>
                <w:lang w:val="ro-RO"/>
              </w:rPr>
            </w:pPr>
          </w:p>
          <w:p w14:paraId="3F771328" w14:textId="77777777" w:rsidR="00AF2440" w:rsidRPr="00EF37BA" w:rsidRDefault="00AF2440" w:rsidP="001E344E">
            <w:pPr>
              <w:rPr>
                <w:rFonts w:cs="Times New Roman"/>
                <w:lang w:val="ro-RO"/>
              </w:rPr>
            </w:pPr>
          </w:p>
          <w:p w14:paraId="5626CA16" w14:textId="77777777" w:rsidR="00AF2440" w:rsidRPr="00EF37BA" w:rsidRDefault="00AF2440" w:rsidP="001E344E">
            <w:pPr>
              <w:rPr>
                <w:rFonts w:cs="Times New Roman"/>
                <w:lang w:val="ro-RO"/>
              </w:rPr>
            </w:pPr>
          </w:p>
        </w:tc>
        <w:tc>
          <w:tcPr>
            <w:tcW w:w="0" w:type="auto"/>
            <w:shd w:val="clear" w:color="auto" w:fill="auto"/>
          </w:tcPr>
          <w:p w14:paraId="2D936C10" w14:textId="39B7ED13" w:rsidR="00AF2440" w:rsidRPr="00EF37BA" w:rsidRDefault="00AF2440" w:rsidP="001E344E">
            <w:pPr>
              <w:rPr>
                <w:rFonts w:cs="Times New Roman"/>
                <w:lang w:val="ro-RO"/>
              </w:rPr>
            </w:pPr>
            <w:r w:rsidRPr="00EF37BA">
              <w:rPr>
                <w:rFonts w:cs="Times New Roman"/>
                <w:lang w:val="ro-RO"/>
              </w:rPr>
              <w:lastRenderedPageBreak/>
              <w:t>Prevederile legii vor fi completate/ detaliate de următoarele acte:</w:t>
            </w:r>
          </w:p>
          <w:p w14:paraId="600ECC7D" w14:textId="20EBAFD4" w:rsidR="00AF2440" w:rsidRPr="00EF37BA" w:rsidRDefault="00AF2440" w:rsidP="001E344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0CC52CFD" w14:textId="3C5F767C" w:rsidR="00AF2440" w:rsidRPr="00EF37BA" w:rsidRDefault="00AF2440" w:rsidP="001E344E">
            <w:pPr>
              <w:rPr>
                <w:rFonts w:cs="Times New Roman"/>
                <w:lang w:val="ro-RO"/>
              </w:rPr>
            </w:pPr>
            <w:r w:rsidRPr="00EF37BA">
              <w:rPr>
                <w:rFonts w:eastAsia="Calibri" w:cs="Times New Roman"/>
                <w:lang w:val="ro-RO"/>
              </w:rPr>
              <w:t>2. Metodologia de calcul al impactului biocarburanţilor și biolichidelor asupra emisiilor de gaze cu efect de seră</w:t>
            </w:r>
          </w:p>
          <w:p w14:paraId="51C017D4" w14:textId="0BA56A46" w:rsidR="00AF2440" w:rsidRPr="00EF37BA" w:rsidRDefault="00AF2440" w:rsidP="001E344E">
            <w:pPr>
              <w:rPr>
                <w:rFonts w:cs="Times New Roman"/>
                <w:lang w:val="ro-RO"/>
              </w:rPr>
            </w:pPr>
          </w:p>
        </w:tc>
      </w:tr>
      <w:tr w:rsidR="00AF2440" w:rsidRPr="00915A34" w14:paraId="2935C612" w14:textId="77777777" w:rsidTr="001C4C64">
        <w:trPr>
          <w:gridAfter w:val="1"/>
          <w:wAfter w:w="25" w:type="dxa"/>
        </w:trPr>
        <w:tc>
          <w:tcPr>
            <w:tcW w:w="0" w:type="auto"/>
            <w:shd w:val="clear" w:color="auto" w:fill="auto"/>
          </w:tcPr>
          <w:p w14:paraId="52ACBC9F" w14:textId="45DC5329"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29</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Criterii de durabilitate și de reducere a emisiilor de gaze cu efect de seră pentru biocombustibili, biolichide și combustibilii din biomasă</w:t>
            </w:r>
          </w:p>
          <w:p w14:paraId="31FEB22C" w14:textId="77B0BF6D"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Energia produsă din biocombustibili, biolichide și combustibili din biomasă este luată în considerare în scopurile menţionate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AF2440" w:rsidRPr="00EF37BA" w:rsidRDefault="00AF2440" w:rsidP="001E344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contribuţia la obiectivul Comunității Energetice stabilit la articolul 3 alineatul (1) și la ponderile de energie din surse regenerabile ale Părților Contractante;</w:t>
            </w:r>
          </w:p>
          <w:p w14:paraId="69B17E7D" w14:textId="77777777" w:rsidR="00AF2440" w:rsidRPr="00EF37BA" w:rsidRDefault="00AF2440" w:rsidP="001E344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măsurarea respectării obligaţiilor referitoare la energia din surse regenerabile, inclusiv a obligaţiei stabilite la articolul 25;</w:t>
            </w:r>
          </w:p>
          <w:p w14:paraId="594E7CE4" w14:textId="77777777" w:rsidR="00AF2440" w:rsidRPr="00EF37BA" w:rsidRDefault="00AF2440" w:rsidP="001E344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eligibilitatea privind sprijinul financiar pentru consumul de biocombustibili, biolichide și combustibili din biomasă.</w:t>
            </w:r>
          </w:p>
          <w:p w14:paraId="331A1DDB"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0BF82B09"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biocombustibilii, biolichidele și combustibilii din biomasă produși din deșeuri și din reziduuri, altele decât reziduurile din agricultură, acvacultură, pescuit și silvicultură, trebuie să îndepli­ nească numai criteriile de reducere a emisiilor de gaze cu efect de seră stabilite la alineatul (10) pentru a fi luate în considerare în scopurile menţionate la literele (a), (b) și (c) de la primul paragraf. Prezentul paragraf se aplică, de asemenea, deșeurilor și reziduurilor care sunt prelucrate întâi într-un produs înainte de a fi prelucrate ulterior în biocombustibili, biolichide și combustibili din biomasă.</w:t>
            </w:r>
          </w:p>
          <w:p w14:paraId="4A97AEE4"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381D4AA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642F6D9" w14:textId="77777777" w:rsidR="00AF2440" w:rsidRPr="00EF37BA" w:rsidRDefault="00AF2440" w:rsidP="001E344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(7) și la alineatul (10) dacă sunt folosiţi în instalaţii care produc energie 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instalaţiilor cu o putere termică instalată totală mai mică.</w:t>
            </w:r>
          </w:p>
          <w:p w14:paraId="6204B42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97F32E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D7393D9"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deșeuri și din reziduuri neforestiere provenind de pe tere­ nurile agricole sunt luaţi în considerare în scopurile menţionate la primul paragraf literele (a), (b) și (c) din alineatul (1) numai în cazul în care operatorii sau autorităţile naţionale dispun de planuri de moni­ torizare sau de gestionare pentru a aborda impacturile asupra calităţii solului și a carbonului conţinut în sol. Informaţiile referitoare la modul în care impacturile sunt monitorizate și gestionate se raportează în temeiul articolului 30 alineatul (3).</w:t>
            </w:r>
          </w:p>
          <w:p w14:paraId="25FBA30E"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1AB24E8"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Biocombustibilii, biolichidele și combustibilii din biomasă produși din biomasă agricolă care sunt luaţi în considerare în scopurile menţionate la alineatul (1) primul paragraf literele (a), (b) și (c) nu se obţin din materii prime ce provin de pe terenuri bogate în biodiversitate, și anume de pe terenuri care în ianuarie 2008 sau după această dată deţineau unul din următoarele statute, indiferent dacă terenul mai deţine acest statut sau nu:</w:t>
            </w:r>
          </w:p>
          <w:p w14:paraId="5DB3A36F" w14:textId="77777777" w:rsidR="00AF2440" w:rsidRPr="00EF37BA" w:rsidRDefault="00AF2440" w:rsidP="001E344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primare și alte terenuri împădurite, și anume pădurile și alte terenuri împădurite cu specii indigene, în care nu există indicii vizibile clare ale activităţii umane, iar procesele ecologice nu sunt afectate în mod semnificativ;</w:t>
            </w:r>
          </w:p>
          <w:p w14:paraId="4F91BA48" w14:textId="77777777" w:rsidR="00AF2440" w:rsidRPr="00EF37BA" w:rsidRDefault="00AF2440" w:rsidP="001E344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foarte bogate în biodiversitate și alte terenuri împădurite care conţin o mare diversitate de specii și sunt nedegradate sau care au fost identificate ca fiind bogate în biodiversitate de autoritatea competentă relevantă, exceptând cazul în care se furnizează dovezi că producţia respectivei materii prime nu a adus atingere acestor scopuri de protecţie a naturii;</w:t>
            </w:r>
          </w:p>
          <w:p w14:paraId="24A437A5" w14:textId="77777777" w:rsidR="00AF2440" w:rsidRPr="00EF37BA" w:rsidRDefault="00AF2440" w:rsidP="001E344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prin lege sau de autorităţile competente relevante ca zone protejate în scopuri de protecţie a naturii; sau</w:t>
            </w:r>
          </w:p>
          <w:p w14:paraId="14EE4EB0"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ca zone protejate în scopuri de protecţie a ecosistemelor sau a speciilor rare, ameninţate sau pe cale de dispariţie, care sunt recunoscute prin acorduri internaţionale sau incluse pe listele elaborate de organizaţii interguvernamentale sau de Uniunea Internaţională pentru Conservarea Naturii, sub rezerva recu­ noașterii lor în conformitate cu articolul 30 alineatul (4) primul paragraf, exceptând cazul în care furnizează dovezi conform cărora producţia respectivei materii prime nu a adus atingere acestor scopuri de protecţie a naturii;</w:t>
            </w:r>
          </w:p>
          <w:p w14:paraId="154D660B" w14:textId="77777777" w:rsidR="00AF2440" w:rsidRPr="00EF37BA" w:rsidRDefault="00AF2440" w:rsidP="001E344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pășuni foarte bogate în biodiversitate cu suprafaţa mai mare de un hectar care sunt:</w:t>
            </w:r>
          </w:p>
          <w:p w14:paraId="55507F0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pășuni naturale, și anume pășuni care ar continua să fie pășuni în lipsa intervenţiei omului și care menţin configuraţia naturală de specii, precum și caracteristicile și procesele ecologice; sau</w:t>
            </w:r>
          </w:p>
          <w:p w14:paraId="0C24F606"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pășuni care nu sunt naturale, și anume pășuni care ar înceta să fie pășuni în lipsa intervenţiei omului și care conţin o mare diversitate de specii și sunt nedegradate și care au fost identi­ ficate ca fiind foarte bogate în biodiversitate de autoritatea competentă relevantă, exceptând cazul în care se furnizează dovezi că recoltarea materiei prime este necesară pentru menţinerea statutului lor de pășuni foarte bogate în biodive sitate.</w:t>
            </w:r>
          </w:p>
          <w:p w14:paraId="00FF018D"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51EB28A2"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lastRenderedPageBreak/>
              <w:t xml:space="preserve">Secretariatul </w:t>
            </w:r>
            <w:r w:rsidRPr="00EF37BA">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582A159"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F74B81C"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cu stocuri mari de carbon, și anume de pe terenuri care în ianuarie 2008 aveau unul din următoarele statute și care nu mai deţin acest statut:</w:t>
            </w:r>
          </w:p>
          <w:p w14:paraId="7BC7EFC5" w14:textId="77777777" w:rsidR="00AF2440" w:rsidRPr="00EF37BA" w:rsidRDefault="00AF2440" w:rsidP="001E344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AF2440" w:rsidRPr="00EF37BA" w:rsidRDefault="00AF2440" w:rsidP="001E344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suprafeţe dens împădurite, și anume terenuri care acoperă mai mult de un hectar, cu copaci mai înalţi de cinci metri și un coronament de peste 30 % sau cu copaci care pot atinge aceste praguri </w:t>
            </w:r>
            <w:r w:rsidRPr="00EF37BA">
              <w:rPr>
                <w:rFonts w:ascii="Times New Roman" w:hAnsi="Times New Roman" w:cs="Times New Roman"/>
                <w:i/>
                <w:color w:val="231F20"/>
                <w:sz w:val="22"/>
                <w:szCs w:val="22"/>
                <w:lang w:val="ro-RO"/>
              </w:rPr>
              <w:t>in situ;</w:t>
            </w:r>
          </w:p>
          <w:p w14:paraId="6788BB23" w14:textId="77777777" w:rsidR="00AF2440" w:rsidRPr="00EF37BA" w:rsidRDefault="00AF2440" w:rsidP="001E344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terenuri care acoperă mai mult de un hectar, cu copaci mai înalţi de cinci metri și un coronament între 10 % și 30 % sau cu copaci care pot atinge aceste praguri </w:t>
            </w:r>
            <w:r w:rsidRPr="00EF37BA">
              <w:rPr>
                <w:rFonts w:ascii="Times New Roman" w:hAnsi="Times New Roman" w:cs="Times New Roman"/>
                <w:i/>
                <w:color w:val="231F20"/>
                <w:sz w:val="22"/>
                <w:szCs w:val="22"/>
                <w:lang w:val="ro-RO"/>
              </w:rPr>
              <w:t>in situ</w:t>
            </w:r>
            <w:r w:rsidRPr="00EF37BA">
              <w:rPr>
                <w:rFonts w:ascii="Times New Roman" w:hAnsi="Times New Roman" w:cs="Times New Roman"/>
                <w:color w:val="231F20"/>
                <w:sz w:val="22"/>
                <w:szCs w:val="22"/>
                <w:lang w:val="ro-RO"/>
              </w:rPr>
              <w:t>, cu excepţia cazului în care se furnizează dovezi că stocul de carbon al zonei înainte și după trans­ formare ar permite îndeplinirea condiţiilor prevăzute la alineatul (10) din prezentul articol, la aplicarea metodologiei prevăzute în anexa V partea C.</w:t>
            </w:r>
          </w:p>
          <w:p w14:paraId="0380175E"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40D28F8"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Prezentul alineat nu se aplică în cazul în care, la data la care a fost obţinută materia primă, terenul deţinea același statut ca în ianuarie 2008.</w:t>
            </w:r>
          </w:p>
          <w:p w14:paraId="67E9984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7846C29"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care în ianuarie 2008 erau turbării, cu excepţia cazului în care se furnizează dovezi potrivit cărora cultivarea și recoltarea materiilor prime în cauză nu implică asanarea unor porţiuni de sol care nu erau asanate anterior.</w:t>
            </w:r>
          </w:p>
          <w:p w14:paraId="7E361E7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D3C60B9"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biolichidele și combustibilii din biomasă produși din biomasă forestieră care sunt luaţi în considerare în scopurile menţionate la alineatul (1) primul paragraf literele (a), (b) și (c) îndeplinesc următoarele criterii pentru a reduce la minimum riscul de a </w:t>
            </w:r>
            <w:r w:rsidRPr="00EF37BA">
              <w:rPr>
                <w:rFonts w:ascii="Times New Roman" w:hAnsi="Times New Roman" w:cs="Times New Roman"/>
                <w:color w:val="231F20"/>
                <w:sz w:val="22"/>
                <w:szCs w:val="22"/>
                <w:lang w:val="ro-RO"/>
              </w:rPr>
              <w:lastRenderedPageBreak/>
              <w:t>utiliza biomasă forestieră obţinută printr-un proces de producţie nedurabil:</w:t>
            </w:r>
          </w:p>
          <w:p w14:paraId="105785C8" w14:textId="77777777" w:rsidR="00AF2440" w:rsidRPr="00EF37BA" w:rsidRDefault="00AF2440" w:rsidP="001E344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ţara în care a fost recoltată biomasa forestieră dispune de legislaţie naţională sau subnaţională aplicabilă în domeniul recoltării, precum și de sisteme de monitorizare și de asigurare a respectării legislaţiei, care asigură:</w:t>
            </w:r>
          </w:p>
          <w:p w14:paraId="08B404C7"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7D2805D4"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0374976C"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w:t>
            </w:r>
          </w:p>
          <w:p w14:paraId="2AE1B20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reducerii la minimum a efectelor negative; și</w:t>
            </w:r>
          </w:p>
          <w:p w14:paraId="2F7754F7"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100357D5" w14:textId="77777777" w:rsidR="00AF2440" w:rsidRPr="00EF37BA" w:rsidRDefault="00AF2440" w:rsidP="001E344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asigură:</w:t>
            </w:r>
          </w:p>
          <w:p w14:paraId="6B4D4085"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0DB12CB9"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610D792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 cu excepţia cazului în care se furnizează dovezi potrivit cărora recoltarea materiilor prime în cauză nu aduce atingere acestor scopuri de protecţie a naturii;</w:t>
            </w:r>
          </w:p>
          <w:p w14:paraId="5CEE36CB"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minimizării efectelor negative; și</w:t>
            </w:r>
          </w:p>
          <w:p w14:paraId="39B8F139"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070AEBA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8FE43BF"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luaţi în considerare în scopurile menţionate la alineatul (1) primul paragraf literele (a), (b) și (c) înde­ plinesc următoarele criterii referitoare la exploatarea terenurilor, schimbarea destinaţiei terenurilor și silvicultură (LULUCF):</w:t>
            </w:r>
          </w:p>
          <w:p w14:paraId="5D79E26F" w14:textId="77777777" w:rsidR="00AF2440" w:rsidRPr="00EF37BA" w:rsidRDefault="00AF2440" w:rsidP="001E344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ţara sau organizaţia regională de integrare economică din care provine biomasa forestieră:</w:t>
            </w:r>
          </w:p>
          <w:p w14:paraId="27F0935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(i) este parte la Acordul de la Paris și</w:t>
            </w:r>
          </w:p>
          <w:p w14:paraId="53505FD8"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a transmis o contribuţie stabilită la nivel naţional (CSN) către Convenţia-cadru a Naţiunilor Unite asupra schimbărilor climatice (CCONUSC), care acoperă emisiile și absorbţiile din agricultură, din silvicultură și din exploatarea terenurilor și asigură faptul că modificările stocului de carbon asociate recoltării biomasei sunt contabilizate pentru angajamentul ţării de a reduce sau de a limita emisiile de gaze cu efect de seră specificat în CSN; sau</w:t>
            </w:r>
          </w:p>
          <w:p w14:paraId="4D79BE01"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are instituite legi naţionale sau subnaţionale, în conformitate cu articolul 5 din Acordul de la Paris, care sunt aplicabile în domeniul recoltării, pentru a conserva și a consolida stocurile și absorbanţii de carbon, și furnizează dovezi ale faptului că emisiile raportate ale sectorului LULUCF nu depășesc absorbţiile.</w:t>
            </w:r>
          </w:p>
          <w:p w14:paraId="527B12B7" w14:textId="77777777" w:rsidR="00AF2440" w:rsidRPr="00EF37BA" w:rsidRDefault="00AF2440" w:rsidP="001E344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să asigure faptul că nivelurile stocurilor și absorbanţilor de carbon din pădure sunt menţinute sau consolidate pe termen lung.</w:t>
            </w:r>
          </w:p>
          <w:p w14:paraId="5689D4F7"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00BBE372"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3114C7A"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37DC93FC"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biolichidelor și a combustibililor din biomasă care sunt luate în considerare în scopurile menţionate la alineatul (1) sunt:</w:t>
            </w:r>
          </w:p>
          <w:p w14:paraId="24260955" w14:textId="77777777" w:rsidR="00AF2440" w:rsidRPr="00EF37BA" w:rsidRDefault="00AF2440" w:rsidP="001E344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50 % pentru biocombustibilii, biogazul consumat în sectorul transporturilor și biolichidele produse în instalaţii aflate în funcţiune la 5 octombrie 2015 sau înainte de această dată;</w:t>
            </w:r>
          </w:p>
          <w:p w14:paraId="6240D319" w14:textId="77777777" w:rsidR="00AF2440" w:rsidRPr="00EF37BA" w:rsidRDefault="00AF2440" w:rsidP="001E344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de cel puţin 60 % pentru biocombustibilii, biogazul consumat în sectorul transporturilor și biolichidele produse în instalaţii care intră în funcţiune începând de la 6 octombrie 2015 și până la 31 decembrie 2020;</w:t>
            </w:r>
          </w:p>
          <w:p w14:paraId="6BEF6263" w14:textId="77777777" w:rsidR="00AF2440" w:rsidRPr="00EF37BA" w:rsidRDefault="00AF2440" w:rsidP="001E344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de cel puţin 65 % pentru biocombustibilii, biogazul consumat în sectorul transporturilor și biolichidele produse în instalaţii care intră în funcţiune începând cu 1 ianuarie 2023;</w:t>
            </w:r>
          </w:p>
          <w:p w14:paraId="599E56EA" w14:textId="77777777" w:rsidR="00AF2440" w:rsidRPr="00EF37BA" w:rsidRDefault="00AF2440" w:rsidP="001E344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70 % pentru producţia de energie electrică și de încălzire și răcire pe bază de combustibili din biomasă utilizaţi în instalaţii care intră în funcţiune începând cu 1 ianuarie 2023 și până la 31 decembrie 2027 și de 80 % în cazul instalaţiilor care intră în funcţiune începând cu 1 ianuarie 2028.</w:t>
            </w:r>
          </w:p>
          <w:p w14:paraId="2A793F07"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0873B83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 consideră că o instalaţie este în funcţiune odată ce a fost demarată producţia fizică de biocombustibili, de biogaz consumat în sectorul transporturilor și de biolichide și producţia fizică de încălzire și răcire și energie electrică pe bază de combustibili din biomasă.</w:t>
            </w:r>
          </w:p>
          <w:p w14:paraId="5A6F43E3"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biogazului consumat în sectorul transporturilor și a biolichidelor și a combustibililor din biomasă utilizaţi în instalaţii de producere a încălzirii, a răcirii și a energiei electrice se calculează în conformitate cu articolul 31 alineatul (1).</w:t>
            </w:r>
          </w:p>
          <w:p w14:paraId="798C4BDB"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646FC15"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pe bază de combustibili din biomasă se ia în considerare în scopurile menţionate la alineatul (1) primul paragraf literele (a), (b) și (c) numai dacă îndeplinește una sau mai multe dintre următoarele cerinţe:</w:t>
            </w:r>
          </w:p>
          <w:p w14:paraId="3C417E48" w14:textId="77777777" w:rsidR="00AF2440" w:rsidRPr="00EF37BA" w:rsidRDefault="00AF2440" w:rsidP="001E344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în instalaţii cu o putere termică instalată totală mai mică de 50 MW;</w:t>
            </w:r>
          </w:p>
          <w:p w14:paraId="37966307" w14:textId="77777777" w:rsidR="00AF2440" w:rsidRPr="00EF37BA" w:rsidRDefault="00AF2440" w:rsidP="001E344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instalaţiile cu o putere termică instalată totală între 50 și 100 MW, este produsă aplicând tehnologie de cogenerare de înaltă eficienţă, sau, pentru instalaţiile care generează exclusiv energie electrică, respectând nivelurile de eficienţă electrică asociate celor mai 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AF2440" w:rsidRPr="00EF37BA" w:rsidRDefault="00AF2440" w:rsidP="001E344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cu o putere termică instalată totală peste 100 MW, este produsă aplicând tehnologie de cogenerare de înaltă eficienţă sau, pentru instalaţiile care generează exclusiv energie electrică, obţinând un randament electric net de cel puţin 36 %;</w:t>
            </w:r>
          </w:p>
          <w:p w14:paraId="07DB9143" w14:textId="77777777" w:rsidR="00AF2440" w:rsidRPr="00EF37BA" w:rsidRDefault="00AF2440" w:rsidP="001E344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5B8339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scopurile menţionate la alineatul (1) primul paragraf literele (a), (b) și (c) din prezentul articol, instalaţiile care generează exclusiv energie electrică se iau în considerare numai dacă nu utilizează combustibili fosili </w:t>
            </w:r>
            <w:r w:rsidRPr="00EF37BA">
              <w:rPr>
                <w:rFonts w:ascii="Times New Roman" w:hAnsi="Times New Roman" w:cs="Times New Roman"/>
                <w:color w:val="231F20"/>
                <w:sz w:val="22"/>
                <w:szCs w:val="22"/>
                <w:lang w:val="ro-RO"/>
              </w:rPr>
              <w:lastRenderedPageBreak/>
              <w:t>ca principal combustibili și numai dacă nu există un potenţial de rentabilitate pentru aplicarea tehnologiei de cogenerare de înaltă eficienţă potrivit evaluării realizate în conformitate cu articolul 14 din Directiva 2012/27/UE.</w:t>
            </w:r>
          </w:p>
          <w:p w14:paraId="469F0BC8"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5E93C3C8"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și (b) din prezentul articol, prezentul alineat se aplică numai instalaţiilor care intră în funcţiune sau care sunt transformate pentru a utiliza combustibili din biomasă după 25 decembrie 2021. În scopurile menţionate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DFA1A99"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aplica cerinţe mai stricte în materie de eficienţă energetică decât cele menţionate la primul paragraf în cazul instalaţiilor cu o putere termică instalată totală mai mică.</w:t>
            </w:r>
          </w:p>
          <w:p w14:paraId="6EDB35F9"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6AB27BD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Primul paragraf nu se aplică energiei electrice provenind de la instalaţii care fac obiectul unei notificări specifice transmise de o Parte Contractantă Secretariatului pe baza existenţei justificate în mod corespunzător a unor riscuri pentru siguranţa alimentării cu energie electrică. După evaluarea notificării, Secretariatul Comunității Energetice adoptă o opinie ţinând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19F5163"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și fără a aduce atingere articolelor 25 și 26, Părțile Contractante nu refuză să ia în considerare, din alte motive de durabilitate, biocombustibilii și biolichidele obţinute cu respectarea prezentului articol. Prezentul alineat nu aduce atingere sprijinului public acordat în temeiul schemelor aprobate înainte de 24 decembrie 2018.</w:t>
            </w:r>
          </w:p>
          <w:p w14:paraId="2801F0E6"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AF2440" w:rsidRPr="00EF37BA" w:rsidRDefault="00AF2440" w:rsidP="001E344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Părțile Contractante pot institui criterii de durabilitate suplimentare pentru combustibilii din biomasă.</w:t>
            </w:r>
          </w:p>
          <w:p w14:paraId="6544DCA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DD324E1" w14:textId="77777777"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2029, Secretariatul Comunității Energetice evaluează impactul unor astfel de criterii suplimentare asupra pieţei interne.</w:t>
            </w:r>
          </w:p>
        </w:tc>
        <w:tc>
          <w:tcPr>
            <w:tcW w:w="5172" w:type="dxa"/>
            <w:shd w:val="clear" w:color="auto" w:fill="auto"/>
          </w:tcPr>
          <w:p w14:paraId="3974F461" w14:textId="77777777" w:rsidR="00AF2440" w:rsidRPr="00EF37BA" w:rsidRDefault="00AF2440" w:rsidP="006C6372">
            <w:pPr>
              <w:jc w:val="both"/>
              <w:rPr>
                <w:rFonts w:eastAsia="Calibri" w:cs="Times New Roman"/>
                <w:lang w:val="ro-RO"/>
              </w:rPr>
            </w:pPr>
            <w:r w:rsidRPr="00EF37BA">
              <w:rPr>
                <w:rFonts w:eastAsia="Calibri" w:cs="Times New Roman"/>
                <w:b/>
                <w:bCs/>
                <w:lang w:val="ro-RO"/>
              </w:rPr>
              <w:lastRenderedPageBreak/>
              <w:t>Articolul 12</w:t>
            </w:r>
            <w:r w:rsidRPr="00ED6DA6">
              <w:rPr>
                <w:rFonts w:eastAsia="Calibri" w:cs="Times New Roman"/>
                <w:b/>
                <w:bCs/>
                <w:lang w:val="ro-RO"/>
              </w:rPr>
              <w:t>. Atribuțiile organului central de specialitate al administrației publice în domeniul protecției mediului</w:t>
            </w:r>
          </w:p>
          <w:p w14:paraId="56CFFA90" w14:textId="77777777" w:rsidR="00AF2440" w:rsidRPr="00EF37BA" w:rsidRDefault="00AF2440" w:rsidP="006C6372">
            <w:pPr>
              <w:jc w:val="both"/>
              <w:rPr>
                <w:rFonts w:eastAsia="Calibri" w:cs="Times New Roman"/>
                <w:lang w:val="ro-RO"/>
              </w:rPr>
            </w:pPr>
            <w:r w:rsidRPr="00EF37BA">
              <w:rPr>
                <w:rFonts w:eastAsia="Calibri" w:cs="Times New Roman"/>
                <w:lang w:val="ro-RO"/>
              </w:rPr>
              <w:t>Organul central de specialitate al administrației publice în domeniul protecției mediului:</w:t>
            </w:r>
          </w:p>
          <w:p w14:paraId="03CC518A" w14:textId="77777777" w:rsidR="00AF2440" w:rsidRPr="00EF37BA" w:rsidRDefault="00AF2440" w:rsidP="006C6372">
            <w:pPr>
              <w:jc w:val="both"/>
              <w:rPr>
                <w:rFonts w:eastAsia="Calibri" w:cs="Times New Roman"/>
                <w:lang w:val="ro-RO"/>
              </w:rPr>
            </w:pPr>
            <w:r w:rsidRPr="00EF37BA">
              <w:rPr>
                <w:rFonts w:eastAsia="Calibri" w:cs="Times New Roman"/>
                <w:lang w:val="ro-RO"/>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EF37BA">
              <w:rPr>
                <w:rFonts w:eastAsia="Calibri" w:cs="Times New Roman"/>
                <w:vertAlign w:val="superscript"/>
                <w:lang w:val="ro-RO"/>
              </w:rPr>
              <w:t>2</w:t>
            </w:r>
            <w:r w:rsidRPr="00EF37BA">
              <w:rPr>
                <w:rFonts w:eastAsia="Calibri" w:cs="Times New Roman"/>
                <w:lang w:val="ro-RO"/>
              </w:rPr>
              <w:t>, alin. (3).</w:t>
            </w:r>
          </w:p>
          <w:p w14:paraId="5060CBD6" w14:textId="77777777" w:rsidR="00AF2440" w:rsidRPr="00EF37BA" w:rsidRDefault="00AF2440" w:rsidP="006C6372">
            <w:pPr>
              <w:jc w:val="both"/>
              <w:rPr>
                <w:rFonts w:eastAsia="Calibri" w:cs="Times New Roman"/>
                <w:lang w:val="ro-RO"/>
              </w:rPr>
            </w:pPr>
            <w:r w:rsidRPr="00EF37BA">
              <w:rPr>
                <w:rFonts w:eastAsia="Calibri" w:cs="Times New Roman"/>
                <w:lang w:val="ro-RO"/>
              </w:rPr>
              <w:lastRenderedPageBreak/>
              <w:t>a</w:t>
            </w:r>
            <w:r w:rsidRPr="00EF37BA">
              <w:rPr>
                <w:rFonts w:eastAsia="Calibri" w:cs="Times New Roman"/>
                <w:vertAlign w:val="superscript"/>
                <w:lang w:val="ro-RO"/>
              </w:rPr>
              <w:t>1</w:t>
            </w:r>
            <w:r w:rsidRPr="00EF37BA">
              <w:rPr>
                <w:rFonts w:eastAsia="Calibri" w:cs="Times New Roman"/>
                <w:lang w:val="ro-RO"/>
              </w:rPr>
              <w:t>) elaborează Metodologia de calcul al impactului biocarburanţilor și biolichidelor asupra emisiilor de gaze cu efect de seră;</w:t>
            </w:r>
          </w:p>
          <w:p w14:paraId="2C78AD21" w14:textId="77777777" w:rsidR="00AF2440" w:rsidRPr="00EF37BA" w:rsidRDefault="00AF2440" w:rsidP="006C6372">
            <w:pPr>
              <w:pStyle w:val="ListParagraph"/>
              <w:ind w:left="0" w:firstLine="0"/>
              <w:contextualSpacing w:val="0"/>
              <w:rPr>
                <w:rFonts w:eastAsia="Calibri"/>
                <w:sz w:val="22"/>
                <w:szCs w:val="22"/>
                <w:lang w:val="ro-RO"/>
              </w:rPr>
            </w:pPr>
            <w:r w:rsidRPr="00EF37BA">
              <w:rPr>
                <w:rFonts w:eastAsia="Calibri"/>
                <w:sz w:val="22"/>
                <w:szCs w:val="22"/>
                <w:lang w:val="ro-RO"/>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F47F92D" w14:textId="77777777" w:rsidR="00AF2440" w:rsidRPr="00EF37BA" w:rsidRDefault="00AF2440" w:rsidP="006C6372">
            <w:pPr>
              <w:jc w:val="both"/>
              <w:rPr>
                <w:rFonts w:cs="Times New Roman"/>
                <w:b/>
                <w:lang w:val="ro-MD"/>
              </w:rPr>
            </w:pPr>
          </w:p>
          <w:p w14:paraId="7FC90EBC" w14:textId="6295FE41" w:rsidR="00AF2440" w:rsidRPr="00ED6DA6" w:rsidRDefault="00AF2440" w:rsidP="006C6372">
            <w:pPr>
              <w:jc w:val="both"/>
              <w:rPr>
                <w:rFonts w:cs="Times New Roman"/>
                <w:b/>
                <w:bCs/>
                <w:lang w:val="ro-MD"/>
              </w:rPr>
            </w:pPr>
            <w:r w:rsidRPr="00EF37BA">
              <w:rPr>
                <w:rFonts w:cs="Times New Roman"/>
                <w:b/>
                <w:lang w:val="ro-MD"/>
              </w:rPr>
              <w:t>Articolul 26</w:t>
            </w:r>
            <w:r w:rsidRPr="00EF37BA">
              <w:rPr>
                <w:rFonts w:cs="Times New Roman"/>
                <w:b/>
                <w:vertAlign w:val="superscript"/>
                <w:lang w:val="ro-MD"/>
              </w:rPr>
              <w:t>1</w:t>
            </w:r>
            <w:r w:rsidRPr="00EF37BA">
              <w:rPr>
                <w:rFonts w:cs="Times New Roman"/>
                <w:lang w:val="ro-MD"/>
              </w:rPr>
              <w:t xml:space="preserve">. </w:t>
            </w:r>
            <w:r w:rsidRPr="00ED6DA6">
              <w:rPr>
                <w:rFonts w:cs="Times New Roman"/>
                <w:b/>
                <w:bCs/>
                <w:lang w:val="ro-MD"/>
              </w:rPr>
              <w:t xml:space="preserve">Criterii de durabilitate </w:t>
            </w:r>
          </w:p>
          <w:p w14:paraId="5F473D7A" w14:textId="77777777" w:rsidR="00AF2440" w:rsidRPr="00EF37BA" w:rsidRDefault="00AF2440" w:rsidP="006C6372">
            <w:pPr>
              <w:pStyle w:val="ListParagraph"/>
              <w:numPr>
                <w:ilvl w:val="0"/>
                <w:numId w:val="101"/>
              </w:numPr>
              <w:ind w:left="0" w:firstLine="360"/>
              <w:rPr>
                <w:sz w:val="22"/>
                <w:szCs w:val="22"/>
                <w:lang w:val="ro-MD"/>
              </w:rPr>
            </w:pPr>
            <w:r w:rsidRPr="00EF37BA">
              <w:rPr>
                <w:sz w:val="22"/>
                <w:szCs w:val="22"/>
                <w:lang w:val="ro-MD"/>
              </w:rPr>
              <w:t>Criteriile de durabilitate și de reducere a emisiilor de gaze cu efect de seră menționate la alin. (1) sunt stabilite în Regulamentul privind criteriilor de durabilitate pentru biocarburanți, biolichide și combustibilii din biomasă, aprobat de Guvern.</w:t>
            </w:r>
          </w:p>
          <w:p w14:paraId="4B0E62D6" w14:textId="77777777" w:rsidR="00AF2440" w:rsidRPr="00EF37BA" w:rsidRDefault="00AF2440" w:rsidP="006C6372">
            <w:pPr>
              <w:pStyle w:val="ListParagraph"/>
              <w:numPr>
                <w:ilvl w:val="0"/>
                <w:numId w:val="101"/>
              </w:numPr>
              <w:ind w:left="0" w:firstLine="360"/>
              <w:rPr>
                <w:sz w:val="22"/>
                <w:szCs w:val="22"/>
                <w:lang w:val="ro-MD"/>
              </w:rPr>
            </w:pPr>
            <w:r w:rsidRPr="00EF37BA">
              <w:rPr>
                <w:sz w:val="22"/>
                <w:szCs w:val="22"/>
                <w:lang w:val="ro-MD"/>
              </w:rPr>
              <w:t>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d) numai dacă sunt îndeplinite criteriile de durabilitate și de reducere a emisiilor de gaze cu efect de seră prevăzute în Regulamentul aprobat în conformitate cu alin. (1):</w:t>
            </w:r>
          </w:p>
          <w:p w14:paraId="01F28CB4" w14:textId="150D7805" w:rsidR="00AF2440" w:rsidRPr="00EF37BA" w:rsidRDefault="00AF2440" w:rsidP="006C6372">
            <w:pPr>
              <w:pStyle w:val="ListParagraph"/>
              <w:numPr>
                <w:ilvl w:val="0"/>
                <w:numId w:val="102"/>
              </w:numPr>
              <w:ind w:left="720"/>
              <w:rPr>
                <w:sz w:val="22"/>
                <w:szCs w:val="22"/>
                <w:lang w:val="ro-MD"/>
              </w:rPr>
            </w:pPr>
            <w:r w:rsidRPr="00EF37BA">
              <w:rPr>
                <w:sz w:val="22"/>
                <w:szCs w:val="22"/>
                <w:lang w:val="ro-MD"/>
              </w:rPr>
              <w:t>de a contribui la atingerea obiectivelor naționale pentru un anumit orizont de timp, după cum sunt stabilite în Planul național integrat privind energia și clima;</w:t>
            </w:r>
          </w:p>
          <w:p w14:paraId="692ABB7A" w14:textId="77777777" w:rsidR="00AF2440" w:rsidRPr="00EF37BA" w:rsidRDefault="00AF2440" w:rsidP="006C6372">
            <w:pPr>
              <w:pStyle w:val="ListParagraph"/>
              <w:numPr>
                <w:ilvl w:val="0"/>
                <w:numId w:val="102"/>
              </w:numPr>
              <w:ind w:left="720"/>
              <w:rPr>
                <w:sz w:val="22"/>
                <w:szCs w:val="22"/>
                <w:lang w:val="ro-MD"/>
              </w:rPr>
            </w:pPr>
            <w:r w:rsidRPr="00EF37BA">
              <w:rPr>
                <w:sz w:val="22"/>
                <w:szCs w:val="22"/>
                <w:lang w:val="ro-MD"/>
              </w:rPr>
              <w:t>de a determina și măsura respectarea obligației referitoare la consumul de energie regenerabilă, inclusiv a obligațiilor prevăzute de prezenta lege;</w:t>
            </w:r>
          </w:p>
          <w:p w14:paraId="276719C7" w14:textId="7DC1FBEA" w:rsidR="00AF2440" w:rsidRPr="00EF37BA" w:rsidRDefault="00AF2440" w:rsidP="006C6372">
            <w:pPr>
              <w:pStyle w:val="ListParagraph"/>
              <w:numPr>
                <w:ilvl w:val="0"/>
                <w:numId w:val="102"/>
              </w:numPr>
              <w:ind w:left="720"/>
              <w:rPr>
                <w:sz w:val="22"/>
                <w:szCs w:val="22"/>
                <w:lang w:val="ro-MD"/>
              </w:rPr>
            </w:pPr>
            <w:r w:rsidRPr="00EF37BA">
              <w:rPr>
                <w:sz w:val="22"/>
                <w:szCs w:val="22"/>
                <w:lang w:val="ro-MD"/>
              </w:rPr>
              <w:t>de a stabili eligibilitatea producătorului de biocombustibili de a beneficia de sprijin financiar pentru producerea de biocarburanți, biolichide și combustibili din biomasă.</w:t>
            </w:r>
          </w:p>
          <w:p w14:paraId="5ED838E3" w14:textId="77777777" w:rsidR="00AF2440" w:rsidRPr="00EF37BA" w:rsidRDefault="00AF2440" w:rsidP="001E344E">
            <w:pPr>
              <w:pStyle w:val="ListParagraph"/>
              <w:numPr>
                <w:ilvl w:val="0"/>
                <w:numId w:val="101"/>
              </w:numPr>
              <w:tabs>
                <w:tab w:val="left" w:pos="127"/>
              </w:tabs>
              <w:ind w:left="0" w:firstLine="51"/>
              <w:rPr>
                <w:sz w:val="22"/>
                <w:szCs w:val="22"/>
                <w:lang w:val="ro-MD"/>
              </w:rPr>
            </w:pPr>
            <w:r w:rsidRPr="00EF37BA">
              <w:rPr>
                <w:sz w:val="22"/>
                <w:szCs w:val="22"/>
                <w:lang w:val="ro-MD"/>
              </w:rPr>
              <w:lastRenderedPageBreak/>
              <w:t>La elaborarea Regulamentului privind criteriilor de durabilitate pentru biocarburanți, biolichide și combustibilii din biomasă, Guvernul stabilește condiții adiționale pentru produsele menționate la alin. (2) în vederea contabilizării și luării în considerare în scopurile menționate la lit. a) – c) ale acestuia:</w:t>
            </w:r>
          </w:p>
          <w:p w14:paraId="280B340F" w14:textId="77777777" w:rsidR="00AF2440" w:rsidRPr="00EF37BA" w:rsidRDefault="00AF2440" w:rsidP="00EB08C3">
            <w:pPr>
              <w:pStyle w:val="ListParagraph"/>
              <w:numPr>
                <w:ilvl w:val="0"/>
                <w:numId w:val="118"/>
              </w:numPr>
              <w:tabs>
                <w:tab w:val="left" w:pos="360"/>
              </w:tabs>
              <w:ind w:left="0" w:firstLine="360"/>
              <w:rPr>
                <w:sz w:val="22"/>
                <w:szCs w:val="22"/>
                <w:lang w:val="ro-MD"/>
              </w:rPr>
            </w:pPr>
            <w:r w:rsidRPr="00EF37BA">
              <w:rPr>
                <w:sz w:val="22"/>
                <w:szCs w:val="22"/>
                <w:lang w:val="ro-MD"/>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71703A6A" w14:textId="6D6BBCAA" w:rsidR="00AF2440" w:rsidRPr="00EF37BA" w:rsidRDefault="00AF2440" w:rsidP="00EB08C3">
            <w:pPr>
              <w:pStyle w:val="ListParagraph"/>
              <w:numPr>
                <w:ilvl w:val="0"/>
                <w:numId w:val="118"/>
              </w:numPr>
              <w:tabs>
                <w:tab w:val="left" w:pos="360"/>
              </w:tabs>
              <w:ind w:left="0" w:firstLine="360"/>
              <w:rPr>
                <w:sz w:val="22"/>
                <w:szCs w:val="22"/>
                <w:lang w:val="ro-MD"/>
              </w:rPr>
            </w:pPr>
            <w:r w:rsidRPr="00EF37BA">
              <w:rPr>
                <w:sz w:val="22"/>
                <w:szCs w:val="22"/>
                <w:lang w:val="ro-MD"/>
              </w:rPr>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3954B4B2" w14:textId="28A9A46E" w:rsidR="00AF2440" w:rsidRPr="00EF37BA" w:rsidRDefault="00AF2440" w:rsidP="001E344E">
            <w:pPr>
              <w:pStyle w:val="ListParagraph"/>
              <w:numPr>
                <w:ilvl w:val="0"/>
                <w:numId w:val="101"/>
              </w:numPr>
              <w:tabs>
                <w:tab w:val="left" w:pos="360"/>
              </w:tabs>
              <w:ind w:left="0" w:firstLine="360"/>
              <w:rPr>
                <w:sz w:val="22"/>
                <w:szCs w:val="22"/>
                <w:lang w:val="ro-MD"/>
              </w:rPr>
            </w:pPr>
            <w:r w:rsidRPr="00EF37BA">
              <w:rPr>
                <w:sz w:val="22"/>
                <w:szCs w:val="22"/>
                <w:lang w:val="ro-MD"/>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01A4DC7F" w14:textId="55CD907A" w:rsidR="00AF2440" w:rsidRPr="00EF37BA" w:rsidRDefault="00AF2440" w:rsidP="001E344E">
            <w:pPr>
              <w:pStyle w:val="ListParagraph"/>
              <w:numPr>
                <w:ilvl w:val="0"/>
                <w:numId w:val="101"/>
              </w:numPr>
              <w:ind w:left="0" w:firstLine="360"/>
              <w:rPr>
                <w:sz w:val="22"/>
                <w:szCs w:val="22"/>
                <w:lang w:val="ro-MD"/>
              </w:rPr>
            </w:pPr>
            <w:r w:rsidRPr="00EF37BA">
              <w:rPr>
                <w:sz w:val="22"/>
                <w:szCs w:val="22"/>
                <w:lang w:val="ro-MD"/>
              </w:rPr>
              <w:t>Energia electrică din combustibili din biomasă se ia în considerare în scopurile menționate la alin. (2), lit. a) - c) în condițiile în care sunt îndeplinire una sau mai multe dintre următoarele cerințe:</w:t>
            </w:r>
          </w:p>
          <w:p w14:paraId="2CABA0B8" w14:textId="77777777" w:rsidR="00AF2440" w:rsidRPr="00EF37BA" w:rsidRDefault="00AF2440" w:rsidP="001E344E">
            <w:pPr>
              <w:pStyle w:val="ListParagraph"/>
              <w:numPr>
                <w:ilvl w:val="0"/>
                <w:numId w:val="103"/>
              </w:numPr>
              <w:ind w:left="810"/>
              <w:rPr>
                <w:sz w:val="22"/>
                <w:szCs w:val="22"/>
                <w:lang w:val="ro-MD"/>
              </w:rPr>
            </w:pPr>
            <w:r w:rsidRPr="00EF37BA">
              <w:rPr>
                <w:sz w:val="22"/>
                <w:szCs w:val="22"/>
                <w:lang w:val="ro-MD"/>
              </w:rPr>
              <w:t>este produsă în instalații cu o putere termică nominală totală mai mică de 50 MW;</w:t>
            </w:r>
          </w:p>
          <w:p w14:paraId="4F418F9B" w14:textId="77777777" w:rsidR="00AF2440" w:rsidRPr="00EF37BA" w:rsidRDefault="00AF2440" w:rsidP="001E344E">
            <w:pPr>
              <w:pStyle w:val="ListParagraph"/>
              <w:numPr>
                <w:ilvl w:val="0"/>
                <w:numId w:val="103"/>
              </w:numPr>
              <w:ind w:left="810"/>
              <w:rPr>
                <w:sz w:val="22"/>
                <w:szCs w:val="22"/>
                <w:lang w:val="ro-MD"/>
              </w:rPr>
            </w:pPr>
            <w:r w:rsidRPr="00EF37BA">
              <w:rPr>
                <w:sz w:val="22"/>
                <w:szCs w:val="22"/>
                <w:lang w:val="ro-MD"/>
              </w:rPr>
              <w:t xml:space="preserve">pentru instalațiile cu o putere termică totală nominală cuprinsă între 50 și 100 MW, este produsă prin utilizarea cogenerării de înaltă </w:t>
            </w:r>
            <w:r w:rsidRPr="00EF37BA">
              <w:rPr>
                <w:sz w:val="22"/>
                <w:szCs w:val="22"/>
                <w:lang w:val="ro-MD"/>
              </w:rPr>
              <w:lastRenderedPageBreak/>
              <w:t>eficiență, iar pentru instalațiile de producere doar a energiei electrice (termoelectrice), este atinsă o performanță energetică asociată cu cele mai bune tehnici disponibile, în sensul Legii 227/2022 privind emisiile industriale;</w:t>
            </w:r>
          </w:p>
          <w:p w14:paraId="212F0DB5" w14:textId="42481E7B" w:rsidR="00AF2440" w:rsidRPr="00EF37BA" w:rsidRDefault="00AF2440" w:rsidP="001E344E">
            <w:pPr>
              <w:pStyle w:val="ListParagraph"/>
              <w:numPr>
                <w:ilvl w:val="0"/>
                <w:numId w:val="103"/>
              </w:numPr>
              <w:ind w:left="810"/>
              <w:rPr>
                <w:sz w:val="22"/>
                <w:szCs w:val="22"/>
                <w:lang w:val="ro-MD"/>
              </w:rPr>
            </w:pPr>
            <w:r w:rsidRPr="00EF37BA">
              <w:rPr>
                <w:sz w:val="22"/>
                <w:szCs w:val="22"/>
                <w:lang w:val="ro-MD"/>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252D9333" w14:textId="77777777" w:rsidR="00AF2440" w:rsidRPr="00EF37BA" w:rsidRDefault="00AF2440" w:rsidP="001E344E">
            <w:pPr>
              <w:pStyle w:val="ListParagraph"/>
              <w:numPr>
                <w:ilvl w:val="0"/>
                <w:numId w:val="103"/>
              </w:numPr>
              <w:ind w:left="810"/>
              <w:rPr>
                <w:sz w:val="22"/>
                <w:szCs w:val="22"/>
                <w:lang w:val="ro-MD"/>
              </w:rPr>
            </w:pPr>
            <w:r w:rsidRPr="00EF37BA">
              <w:rPr>
                <w:sz w:val="22"/>
                <w:szCs w:val="22"/>
                <w:lang w:val="ro-MD"/>
              </w:rPr>
              <w:t>este produsă prin aplicarea captării și stocării CO</w:t>
            </w:r>
            <w:r w:rsidRPr="00EF37BA">
              <w:rPr>
                <w:sz w:val="22"/>
                <w:szCs w:val="22"/>
                <w:vertAlign w:val="superscript"/>
                <w:lang w:val="ro-MD"/>
              </w:rPr>
              <w:t>2</w:t>
            </w:r>
            <w:r w:rsidRPr="00EF37BA">
              <w:rPr>
                <w:sz w:val="22"/>
                <w:szCs w:val="22"/>
                <w:lang w:val="ro-MD"/>
              </w:rPr>
              <w:t xml:space="preserve"> din biomasă.</w:t>
            </w:r>
          </w:p>
          <w:p w14:paraId="483A9684" w14:textId="27D99BA3" w:rsidR="00AF2440" w:rsidRPr="00EF37BA" w:rsidRDefault="00AF2440" w:rsidP="001E344E">
            <w:pPr>
              <w:pStyle w:val="ListParagraph"/>
              <w:numPr>
                <w:ilvl w:val="0"/>
                <w:numId w:val="101"/>
              </w:numPr>
              <w:ind w:left="0" w:firstLine="360"/>
              <w:rPr>
                <w:rFonts w:eastAsia="Calibri"/>
                <w:sz w:val="22"/>
                <w:szCs w:val="22"/>
                <w:lang w:val="ro-RO"/>
              </w:rPr>
            </w:pPr>
            <w:r w:rsidRPr="00EF37BA">
              <w:rPr>
                <w:sz w:val="22"/>
                <w:szCs w:val="22"/>
                <w:lang w:val="ro-MD"/>
              </w:rPr>
              <w:t>Pentru situațiile menționate alin. (4),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428055F9" w14:textId="506F05FA" w:rsidR="00AF2440" w:rsidRPr="00EF37BA" w:rsidRDefault="00AF2440" w:rsidP="001E344E">
            <w:pPr>
              <w:pStyle w:val="ListParagraph"/>
              <w:ind w:left="0" w:firstLine="0"/>
              <w:contextualSpacing w:val="0"/>
              <w:rPr>
                <w:rFonts w:eastAsia="Calibri"/>
                <w:sz w:val="22"/>
                <w:szCs w:val="22"/>
                <w:lang w:val="ro-RO"/>
              </w:rPr>
            </w:pPr>
          </w:p>
          <w:p w14:paraId="0D821F6E" w14:textId="77777777" w:rsidR="00500B33" w:rsidRPr="00ED6DA6" w:rsidRDefault="00AF2440" w:rsidP="00500B33">
            <w:pPr>
              <w:pStyle w:val="ListParagraph"/>
              <w:ind w:left="0" w:firstLine="0"/>
              <w:rPr>
                <w:rFonts w:eastAsia="Calibri"/>
                <w:b/>
                <w:bCs/>
                <w:sz w:val="22"/>
                <w:szCs w:val="22"/>
                <w:lang w:val="ro-RO"/>
              </w:rPr>
            </w:pPr>
            <w:r w:rsidRPr="00EF37BA">
              <w:rPr>
                <w:rFonts w:eastAsia="Calibri"/>
                <w:b/>
                <w:bCs/>
                <w:sz w:val="22"/>
                <w:szCs w:val="22"/>
                <w:lang w:val="ro-RO"/>
              </w:rPr>
              <w:t>Articolul 33.</w:t>
            </w:r>
            <w:r w:rsidRPr="00EF37BA">
              <w:rPr>
                <w:rFonts w:eastAsia="Calibri"/>
                <w:sz w:val="22"/>
                <w:szCs w:val="22"/>
                <w:lang w:val="ro-RO"/>
              </w:rPr>
              <w:t xml:space="preserve"> </w:t>
            </w:r>
            <w:r w:rsidRPr="00ED6DA6">
              <w:rPr>
                <w:rFonts w:eastAsia="Calibri"/>
                <w:b/>
                <w:bCs/>
                <w:sz w:val="22"/>
                <w:szCs w:val="22"/>
                <w:lang w:val="ro-RO"/>
              </w:rPr>
              <w:t>Certificatele de conformitate</w:t>
            </w:r>
          </w:p>
          <w:p w14:paraId="6F31F9A4" w14:textId="4FE13384" w:rsidR="00AF2440" w:rsidRPr="00EF37BA" w:rsidRDefault="00AF2440" w:rsidP="00500B33">
            <w:pPr>
              <w:pStyle w:val="ListParagraph"/>
              <w:ind w:left="0" w:firstLine="0"/>
              <w:rPr>
                <w:rFonts w:eastAsia="Calibri"/>
                <w:sz w:val="22"/>
                <w:szCs w:val="22"/>
                <w:lang w:val="ro-RO"/>
              </w:rPr>
            </w:pPr>
            <w:r w:rsidRPr="00EF37BA">
              <w:rPr>
                <w:rFonts w:eastAsia="Calibri"/>
                <w:sz w:val="22"/>
                <w:szCs w:val="22"/>
                <w:lang w:val="ro-RO"/>
              </w:rPr>
              <w:t>(1) Autenticitatea biocarburantului se atestă printr-un certificat de conformitate emis de organismele de evaluare a conformităţii.</w:t>
            </w:r>
          </w:p>
          <w:p w14:paraId="04FF9A7B" w14:textId="6A317262" w:rsidR="00AF2440" w:rsidRPr="00EF37BA" w:rsidRDefault="00AF2440" w:rsidP="00500B33">
            <w:pPr>
              <w:pStyle w:val="ListParagraph"/>
              <w:ind w:left="0" w:firstLine="0"/>
              <w:rPr>
                <w:rFonts w:eastAsia="Calibri"/>
                <w:sz w:val="22"/>
                <w:szCs w:val="22"/>
                <w:lang w:val="ro-RO"/>
              </w:rPr>
            </w:pPr>
            <w:r w:rsidRPr="00EF37BA">
              <w:rPr>
                <w:rFonts w:eastAsia="Calibri"/>
                <w:sz w:val="22"/>
                <w:szCs w:val="22"/>
                <w:lang w:val="ro-RO"/>
              </w:rPr>
              <w:t>(2) Pentru a putea fi sprijinit prin intermediul schemei de sprijin prevăzute de prezenta lege, biocarburantul produs local sau importat, în amestec cu produsele petroliere principale, trebuie să corespundă criteriilor de durabilitate.</w:t>
            </w:r>
          </w:p>
          <w:p w14:paraId="1EA595B1" w14:textId="1A6BCA9B"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p w14:paraId="4B6B8848" w14:textId="77777777" w:rsidR="00AF2440" w:rsidRPr="00EF37BA" w:rsidRDefault="00AF2440" w:rsidP="001E344E">
            <w:pPr>
              <w:pStyle w:val="ListParagraph"/>
              <w:ind w:left="0" w:firstLine="0"/>
              <w:contextualSpacing w:val="0"/>
              <w:rPr>
                <w:rFonts w:eastAsia="Calibri"/>
                <w:sz w:val="22"/>
                <w:szCs w:val="22"/>
                <w:lang w:val="ro-RO"/>
              </w:rPr>
            </w:pPr>
          </w:p>
          <w:p w14:paraId="77580AB8" w14:textId="77777777" w:rsidR="00AF2440" w:rsidRPr="00EF37BA" w:rsidRDefault="00AF2440" w:rsidP="001E344E">
            <w:pPr>
              <w:pStyle w:val="ListParagraph"/>
              <w:ind w:left="0" w:firstLine="0"/>
              <w:contextualSpacing w:val="0"/>
              <w:rPr>
                <w:rFonts w:eastAsia="Calibri"/>
                <w:sz w:val="22"/>
                <w:szCs w:val="22"/>
                <w:lang w:val="ro-RO"/>
              </w:rPr>
            </w:pPr>
          </w:p>
          <w:p w14:paraId="07A02983" w14:textId="77777777" w:rsidR="00AF2440" w:rsidRPr="00EF37BA" w:rsidRDefault="00AF2440" w:rsidP="001E344E">
            <w:pPr>
              <w:pStyle w:val="ListParagraph"/>
              <w:ind w:left="0" w:firstLine="0"/>
              <w:contextualSpacing w:val="0"/>
              <w:rPr>
                <w:rFonts w:eastAsia="Calibri"/>
                <w:sz w:val="22"/>
                <w:szCs w:val="22"/>
                <w:lang w:val="ro-RO"/>
              </w:rPr>
            </w:pPr>
          </w:p>
          <w:p w14:paraId="26653306" w14:textId="77777777" w:rsidR="00AF2440" w:rsidRPr="00EF37BA" w:rsidRDefault="00AF2440" w:rsidP="001E344E">
            <w:pPr>
              <w:pStyle w:val="ListParagraph"/>
              <w:ind w:left="0" w:firstLine="0"/>
              <w:contextualSpacing w:val="0"/>
              <w:rPr>
                <w:rFonts w:eastAsia="Calibri"/>
                <w:sz w:val="22"/>
                <w:szCs w:val="22"/>
                <w:lang w:val="ro-RO"/>
              </w:rPr>
            </w:pPr>
          </w:p>
          <w:p w14:paraId="13633C02" w14:textId="77777777" w:rsidR="00AF2440" w:rsidRPr="00EF37BA" w:rsidRDefault="00AF2440" w:rsidP="001E344E">
            <w:pPr>
              <w:pStyle w:val="ListParagraph"/>
              <w:ind w:left="0" w:firstLine="0"/>
              <w:contextualSpacing w:val="0"/>
              <w:rPr>
                <w:rFonts w:eastAsia="Calibri"/>
                <w:sz w:val="22"/>
                <w:szCs w:val="22"/>
                <w:lang w:val="ro-RO"/>
              </w:rPr>
            </w:pPr>
          </w:p>
          <w:p w14:paraId="6101CF7F" w14:textId="77777777" w:rsidR="00AF2440" w:rsidRPr="00EF37BA" w:rsidRDefault="00AF2440" w:rsidP="001E344E">
            <w:pPr>
              <w:pStyle w:val="ListParagraph"/>
              <w:ind w:left="0" w:firstLine="0"/>
              <w:contextualSpacing w:val="0"/>
              <w:rPr>
                <w:rFonts w:eastAsia="Calibri"/>
                <w:sz w:val="22"/>
                <w:szCs w:val="22"/>
                <w:lang w:val="ro-RO"/>
              </w:rPr>
            </w:pPr>
          </w:p>
          <w:p w14:paraId="1D8232E0" w14:textId="77777777" w:rsidR="00AF2440" w:rsidRPr="00EF37BA" w:rsidRDefault="00AF2440" w:rsidP="001E344E">
            <w:pPr>
              <w:pStyle w:val="ListParagraph"/>
              <w:ind w:left="0" w:firstLine="0"/>
              <w:contextualSpacing w:val="0"/>
              <w:rPr>
                <w:rFonts w:eastAsia="Calibri"/>
                <w:sz w:val="22"/>
                <w:szCs w:val="22"/>
                <w:lang w:val="ro-RO"/>
              </w:rPr>
            </w:pPr>
          </w:p>
          <w:p w14:paraId="26E678E5" w14:textId="77777777" w:rsidR="00AF2440" w:rsidRPr="00EF37BA" w:rsidRDefault="00AF2440" w:rsidP="001E344E">
            <w:pPr>
              <w:pStyle w:val="ListParagraph"/>
              <w:ind w:left="0" w:firstLine="0"/>
              <w:contextualSpacing w:val="0"/>
              <w:rPr>
                <w:rFonts w:eastAsia="Calibri"/>
                <w:sz w:val="22"/>
                <w:szCs w:val="22"/>
                <w:lang w:val="ro-RO"/>
              </w:rPr>
            </w:pPr>
          </w:p>
          <w:p w14:paraId="72B8A189" w14:textId="77777777" w:rsidR="00AF2440" w:rsidRPr="00EF37BA" w:rsidRDefault="00AF2440" w:rsidP="001E344E">
            <w:pPr>
              <w:pStyle w:val="ListParagraph"/>
              <w:ind w:left="0" w:firstLine="0"/>
              <w:contextualSpacing w:val="0"/>
              <w:rPr>
                <w:rFonts w:eastAsia="Calibri"/>
                <w:sz w:val="22"/>
                <w:szCs w:val="22"/>
                <w:lang w:val="ro-RO"/>
              </w:rPr>
            </w:pPr>
          </w:p>
          <w:p w14:paraId="3019F563" w14:textId="77777777" w:rsidR="00AF2440" w:rsidRPr="00EF37BA" w:rsidRDefault="00AF2440" w:rsidP="001E344E">
            <w:pPr>
              <w:pStyle w:val="ListParagraph"/>
              <w:ind w:left="0" w:firstLine="0"/>
              <w:contextualSpacing w:val="0"/>
              <w:rPr>
                <w:rFonts w:eastAsia="Calibri"/>
                <w:sz w:val="22"/>
                <w:szCs w:val="22"/>
                <w:lang w:val="ro-RO"/>
              </w:rPr>
            </w:pPr>
          </w:p>
          <w:p w14:paraId="6EE7B11A" w14:textId="77777777" w:rsidR="00AF2440" w:rsidRPr="00EF37BA" w:rsidRDefault="00AF2440" w:rsidP="001E344E">
            <w:pPr>
              <w:pStyle w:val="ListParagraph"/>
              <w:ind w:left="0" w:firstLine="0"/>
              <w:contextualSpacing w:val="0"/>
              <w:rPr>
                <w:rFonts w:eastAsia="Calibri"/>
                <w:sz w:val="22"/>
                <w:szCs w:val="22"/>
                <w:lang w:val="ro-RO"/>
              </w:rPr>
            </w:pPr>
          </w:p>
          <w:p w14:paraId="49821FFD" w14:textId="77777777" w:rsidR="00AF2440" w:rsidRPr="00EF37BA" w:rsidRDefault="00AF2440" w:rsidP="001E344E">
            <w:pPr>
              <w:pStyle w:val="ListParagraph"/>
              <w:ind w:left="0" w:firstLine="0"/>
              <w:contextualSpacing w:val="0"/>
              <w:rPr>
                <w:rFonts w:eastAsia="Calibri"/>
                <w:sz w:val="22"/>
                <w:szCs w:val="22"/>
                <w:lang w:val="ro-RO"/>
              </w:rPr>
            </w:pPr>
          </w:p>
          <w:p w14:paraId="20121C55" w14:textId="77777777" w:rsidR="00AF2440" w:rsidRPr="00EF37BA" w:rsidRDefault="00AF2440" w:rsidP="001E344E">
            <w:pPr>
              <w:pStyle w:val="ListParagraph"/>
              <w:ind w:left="0" w:firstLine="0"/>
              <w:contextualSpacing w:val="0"/>
              <w:rPr>
                <w:rFonts w:eastAsia="Calibri"/>
                <w:sz w:val="22"/>
                <w:szCs w:val="22"/>
                <w:lang w:val="ro-RO"/>
              </w:rPr>
            </w:pPr>
          </w:p>
          <w:p w14:paraId="71D5A02C" w14:textId="77777777" w:rsidR="00AF2440" w:rsidRPr="00EF37BA" w:rsidRDefault="00AF2440" w:rsidP="001E344E">
            <w:pPr>
              <w:pStyle w:val="ListParagraph"/>
              <w:ind w:left="0" w:firstLine="0"/>
              <w:contextualSpacing w:val="0"/>
              <w:rPr>
                <w:rFonts w:eastAsia="Calibri"/>
                <w:sz w:val="22"/>
                <w:szCs w:val="22"/>
                <w:lang w:val="ro-RO"/>
              </w:rPr>
            </w:pPr>
          </w:p>
          <w:p w14:paraId="2B6EBA23" w14:textId="77777777" w:rsidR="00AF2440" w:rsidRPr="00EF37BA" w:rsidRDefault="00AF2440" w:rsidP="001E344E">
            <w:pPr>
              <w:pStyle w:val="ListParagraph"/>
              <w:ind w:left="0" w:firstLine="0"/>
              <w:contextualSpacing w:val="0"/>
              <w:rPr>
                <w:rFonts w:eastAsia="Calibri"/>
                <w:sz w:val="22"/>
                <w:szCs w:val="22"/>
                <w:lang w:val="ro-RO"/>
              </w:rPr>
            </w:pPr>
          </w:p>
          <w:p w14:paraId="51E797D2" w14:textId="77777777" w:rsidR="00AF2440" w:rsidRPr="00EF37BA" w:rsidRDefault="00AF2440" w:rsidP="001E344E">
            <w:pPr>
              <w:pStyle w:val="ListParagraph"/>
              <w:ind w:left="0" w:firstLine="0"/>
              <w:contextualSpacing w:val="0"/>
              <w:rPr>
                <w:rFonts w:eastAsia="Calibri"/>
                <w:sz w:val="22"/>
                <w:szCs w:val="22"/>
                <w:lang w:val="ro-RO"/>
              </w:rPr>
            </w:pPr>
          </w:p>
          <w:p w14:paraId="3CB83B97" w14:textId="77777777" w:rsidR="00AF2440" w:rsidRPr="00EF37BA" w:rsidRDefault="00AF2440" w:rsidP="001E344E">
            <w:pPr>
              <w:pStyle w:val="ListParagraph"/>
              <w:ind w:left="0" w:firstLine="0"/>
              <w:contextualSpacing w:val="0"/>
              <w:rPr>
                <w:rFonts w:eastAsia="Calibri"/>
                <w:sz w:val="22"/>
                <w:szCs w:val="22"/>
                <w:lang w:val="ro-RO"/>
              </w:rPr>
            </w:pPr>
          </w:p>
          <w:p w14:paraId="02D2E3B4" w14:textId="77777777" w:rsidR="00AF2440" w:rsidRPr="00EF37BA" w:rsidRDefault="00AF2440" w:rsidP="001E344E">
            <w:pPr>
              <w:pStyle w:val="ListParagraph"/>
              <w:ind w:left="0" w:firstLine="0"/>
              <w:contextualSpacing w:val="0"/>
              <w:rPr>
                <w:rFonts w:eastAsia="Calibri"/>
                <w:sz w:val="22"/>
                <w:szCs w:val="22"/>
                <w:lang w:val="ro-RO"/>
              </w:rPr>
            </w:pPr>
          </w:p>
          <w:p w14:paraId="6F762DAE" w14:textId="77777777" w:rsidR="00AF2440" w:rsidRPr="00EF37BA" w:rsidRDefault="00AF2440" w:rsidP="001E344E">
            <w:pPr>
              <w:pStyle w:val="ListParagraph"/>
              <w:ind w:left="0" w:firstLine="0"/>
              <w:contextualSpacing w:val="0"/>
              <w:rPr>
                <w:rFonts w:eastAsia="Calibri"/>
                <w:sz w:val="22"/>
                <w:szCs w:val="22"/>
                <w:lang w:val="ro-RO"/>
              </w:rPr>
            </w:pPr>
          </w:p>
          <w:p w14:paraId="23C35C62" w14:textId="77777777" w:rsidR="00AF2440" w:rsidRPr="00EF37BA" w:rsidRDefault="00AF2440" w:rsidP="001E344E">
            <w:pPr>
              <w:pStyle w:val="ListParagraph"/>
              <w:ind w:left="0" w:firstLine="0"/>
              <w:contextualSpacing w:val="0"/>
              <w:rPr>
                <w:rFonts w:eastAsia="Calibri"/>
                <w:sz w:val="22"/>
                <w:szCs w:val="22"/>
                <w:lang w:val="ro-RO"/>
              </w:rPr>
            </w:pPr>
          </w:p>
          <w:p w14:paraId="18BBE2DC" w14:textId="77777777" w:rsidR="00AF2440" w:rsidRPr="00EF37BA" w:rsidRDefault="00AF2440" w:rsidP="001E344E">
            <w:pPr>
              <w:pStyle w:val="ListParagraph"/>
              <w:ind w:left="0" w:firstLine="0"/>
              <w:contextualSpacing w:val="0"/>
              <w:rPr>
                <w:rFonts w:eastAsia="Calibri"/>
                <w:sz w:val="22"/>
                <w:szCs w:val="22"/>
                <w:lang w:val="ro-RO"/>
              </w:rPr>
            </w:pPr>
          </w:p>
          <w:p w14:paraId="7AFAE1CB" w14:textId="77777777" w:rsidR="00AF2440" w:rsidRPr="00EF37BA" w:rsidRDefault="00AF2440" w:rsidP="001E344E">
            <w:pPr>
              <w:pStyle w:val="ListParagraph"/>
              <w:ind w:left="0" w:firstLine="0"/>
              <w:contextualSpacing w:val="0"/>
              <w:rPr>
                <w:rFonts w:eastAsia="Calibri"/>
                <w:sz w:val="22"/>
                <w:szCs w:val="22"/>
                <w:lang w:val="ro-RO"/>
              </w:rPr>
            </w:pPr>
          </w:p>
          <w:p w14:paraId="05B51AB7" w14:textId="77777777" w:rsidR="00AF2440" w:rsidRPr="00EF37BA" w:rsidRDefault="00AF2440" w:rsidP="001E344E">
            <w:pPr>
              <w:pStyle w:val="ListParagraph"/>
              <w:ind w:left="0" w:firstLine="0"/>
              <w:contextualSpacing w:val="0"/>
              <w:rPr>
                <w:rFonts w:eastAsia="Calibri"/>
                <w:sz w:val="22"/>
                <w:szCs w:val="22"/>
                <w:lang w:val="ro-RO"/>
              </w:rPr>
            </w:pPr>
          </w:p>
          <w:p w14:paraId="0FCE9C99" w14:textId="77777777" w:rsidR="00AF2440" w:rsidRPr="00EF37BA" w:rsidRDefault="00AF2440" w:rsidP="001E344E">
            <w:pPr>
              <w:pStyle w:val="ListParagraph"/>
              <w:ind w:left="0" w:firstLine="0"/>
              <w:contextualSpacing w:val="0"/>
              <w:rPr>
                <w:rFonts w:eastAsia="Calibri"/>
                <w:sz w:val="22"/>
                <w:szCs w:val="22"/>
                <w:lang w:val="ro-RO"/>
              </w:rPr>
            </w:pPr>
          </w:p>
          <w:p w14:paraId="045A6351" w14:textId="77777777" w:rsidR="00AF2440" w:rsidRPr="00EF37BA" w:rsidRDefault="00AF2440" w:rsidP="001E344E">
            <w:pPr>
              <w:pStyle w:val="ListParagraph"/>
              <w:ind w:left="0" w:firstLine="0"/>
              <w:contextualSpacing w:val="0"/>
              <w:rPr>
                <w:rFonts w:eastAsia="Calibri"/>
                <w:sz w:val="22"/>
                <w:szCs w:val="22"/>
                <w:lang w:val="ro-RO"/>
              </w:rPr>
            </w:pPr>
          </w:p>
          <w:p w14:paraId="1AA0C3B7" w14:textId="77777777" w:rsidR="00AF2440" w:rsidRPr="00EF37BA" w:rsidRDefault="00AF2440" w:rsidP="001E344E">
            <w:pPr>
              <w:pStyle w:val="ListParagraph"/>
              <w:ind w:left="0" w:firstLine="0"/>
              <w:contextualSpacing w:val="0"/>
              <w:rPr>
                <w:rFonts w:eastAsia="Calibri"/>
                <w:sz w:val="22"/>
                <w:szCs w:val="22"/>
                <w:lang w:val="ro-RO"/>
              </w:rPr>
            </w:pPr>
          </w:p>
          <w:p w14:paraId="2480FA2E" w14:textId="77777777" w:rsidR="00AF2440" w:rsidRPr="00EF37BA" w:rsidRDefault="00AF2440" w:rsidP="001E344E">
            <w:pPr>
              <w:pStyle w:val="ListParagraph"/>
              <w:ind w:left="0" w:firstLine="0"/>
              <w:contextualSpacing w:val="0"/>
              <w:rPr>
                <w:rFonts w:eastAsia="Calibri"/>
                <w:sz w:val="22"/>
                <w:szCs w:val="22"/>
                <w:lang w:val="ro-RO"/>
              </w:rPr>
            </w:pPr>
          </w:p>
          <w:p w14:paraId="030A811E" w14:textId="77777777" w:rsidR="00AF2440" w:rsidRPr="00EF37BA" w:rsidRDefault="00AF2440" w:rsidP="001E344E">
            <w:pPr>
              <w:pStyle w:val="ListParagraph"/>
              <w:ind w:left="0" w:firstLine="0"/>
              <w:contextualSpacing w:val="0"/>
              <w:rPr>
                <w:rFonts w:eastAsia="Calibri"/>
                <w:sz w:val="22"/>
                <w:szCs w:val="22"/>
                <w:lang w:val="ro-RO"/>
              </w:rPr>
            </w:pPr>
          </w:p>
          <w:p w14:paraId="45081D89" w14:textId="77777777" w:rsidR="00AF2440" w:rsidRPr="00EF37BA" w:rsidRDefault="00AF2440" w:rsidP="001E344E">
            <w:pPr>
              <w:pStyle w:val="ListParagraph"/>
              <w:ind w:left="0" w:firstLine="0"/>
              <w:contextualSpacing w:val="0"/>
              <w:rPr>
                <w:rFonts w:eastAsia="Calibri"/>
                <w:sz w:val="22"/>
                <w:szCs w:val="22"/>
                <w:lang w:val="ro-RO"/>
              </w:rPr>
            </w:pPr>
          </w:p>
          <w:p w14:paraId="6361EF1B" w14:textId="77777777" w:rsidR="00AF2440" w:rsidRPr="00EF37BA" w:rsidRDefault="00AF2440" w:rsidP="001E344E">
            <w:pPr>
              <w:pStyle w:val="ListParagraph"/>
              <w:ind w:left="0" w:firstLine="0"/>
              <w:contextualSpacing w:val="0"/>
              <w:rPr>
                <w:rFonts w:eastAsia="Calibri"/>
                <w:sz w:val="22"/>
                <w:szCs w:val="22"/>
                <w:lang w:val="ro-RO"/>
              </w:rPr>
            </w:pPr>
          </w:p>
          <w:p w14:paraId="3F1EC396" w14:textId="77777777" w:rsidR="00AF2440" w:rsidRPr="00EF37BA" w:rsidRDefault="00AF2440" w:rsidP="001E344E">
            <w:pPr>
              <w:pStyle w:val="ListParagraph"/>
              <w:ind w:left="0" w:firstLine="0"/>
              <w:contextualSpacing w:val="0"/>
              <w:rPr>
                <w:rFonts w:eastAsia="Calibri"/>
                <w:sz w:val="22"/>
                <w:szCs w:val="22"/>
                <w:lang w:val="ro-RO"/>
              </w:rPr>
            </w:pPr>
          </w:p>
          <w:p w14:paraId="1A423719" w14:textId="77777777" w:rsidR="00AF2440" w:rsidRPr="00EF37BA" w:rsidRDefault="00AF2440" w:rsidP="001E344E">
            <w:pPr>
              <w:pStyle w:val="ListParagraph"/>
              <w:ind w:left="0" w:firstLine="0"/>
              <w:contextualSpacing w:val="0"/>
              <w:rPr>
                <w:rFonts w:eastAsia="Calibri"/>
                <w:sz w:val="22"/>
                <w:szCs w:val="22"/>
                <w:lang w:val="ro-RO"/>
              </w:rPr>
            </w:pPr>
          </w:p>
          <w:p w14:paraId="7948793E" w14:textId="77777777" w:rsidR="00AF2440" w:rsidRPr="00EF37BA" w:rsidRDefault="00AF2440" w:rsidP="001E344E">
            <w:pPr>
              <w:pStyle w:val="ListParagraph"/>
              <w:ind w:left="0" w:firstLine="0"/>
              <w:contextualSpacing w:val="0"/>
              <w:rPr>
                <w:rFonts w:eastAsia="Calibri"/>
                <w:sz w:val="22"/>
                <w:szCs w:val="22"/>
                <w:lang w:val="ro-RO"/>
              </w:rPr>
            </w:pPr>
          </w:p>
          <w:p w14:paraId="6C604472" w14:textId="77777777" w:rsidR="00AF2440" w:rsidRPr="00EF37BA" w:rsidRDefault="00AF2440" w:rsidP="001E344E">
            <w:pPr>
              <w:pStyle w:val="ListParagraph"/>
              <w:ind w:left="0" w:firstLine="0"/>
              <w:contextualSpacing w:val="0"/>
              <w:rPr>
                <w:rFonts w:eastAsia="Calibri"/>
                <w:sz w:val="22"/>
                <w:szCs w:val="22"/>
                <w:lang w:val="ro-RO"/>
              </w:rPr>
            </w:pPr>
          </w:p>
          <w:p w14:paraId="442EAC3F" w14:textId="77777777" w:rsidR="00AF2440" w:rsidRPr="00EF37BA" w:rsidRDefault="00AF2440" w:rsidP="001E344E">
            <w:pPr>
              <w:pStyle w:val="ListParagraph"/>
              <w:ind w:left="0" w:firstLine="0"/>
              <w:contextualSpacing w:val="0"/>
              <w:rPr>
                <w:rFonts w:eastAsia="Calibri"/>
                <w:sz w:val="22"/>
                <w:szCs w:val="22"/>
                <w:lang w:val="ro-RO"/>
              </w:rPr>
            </w:pPr>
          </w:p>
          <w:p w14:paraId="4D92B6D7" w14:textId="77777777" w:rsidR="00AF2440" w:rsidRPr="00EF37BA" w:rsidRDefault="00AF2440" w:rsidP="001E344E">
            <w:pPr>
              <w:pStyle w:val="ListParagraph"/>
              <w:ind w:left="0" w:firstLine="0"/>
              <w:contextualSpacing w:val="0"/>
              <w:rPr>
                <w:rFonts w:eastAsia="Calibri"/>
                <w:sz w:val="22"/>
                <w:szCs w:val="22"/>
                <w:lang w:val="ro-RO"/>
              </w:rPr>
            </w:pPr>
          </w:p>
          <w:p w14:paraId="107D3AAA" w14:textId="77777777" w:rsidR="00AF2440" w:rsidRPr="00EF37BA" w:rsidRDefault="00AF2440" w:rsidP="001E344E">
            <w:pPr>
              <w:pStyle w:val="ListParagraph"/>
              <w:ind w:left="0" w:firstLine="0"/>
              <w:contextualSpacing w:val="0"/>
              <w:rPr>
                <w:rFonts w:eastAsia="Calibri"/>
                <w:sz w:val="22"/>
                <w:szCs w:val="22"/>
                <w:lang w:val="ro-RO"/>
              </w:rPr>
            </w:pPr>
          </w:p>
          <w:p w14:paraId="2F403618" w14:textId="77777777" w:rsidR="00AF2440" w:rsidRPr="00EF37BA" w:rsidRDefault="00AF2440" w:rsidP="001E344E">
            <w:pPr>
              <w:pStyle w:val="ListParagraph"/>
              <w:ind w:left="0" w:firstLine="0"/>
              <w:contextualSpacing w:val="0"/>
              <w:rPr>
                <w:rFonts w:eastAsia="Calibri"/>
                <w:sz w:val="22"/>
                <w:szCs w:val="22"/>
                <w:lang w:val="ro-RO"/>
              </w:rPr>
            </w:pPr>
          </w:p>
          <w:p w14:paraId="4D68023F" w14:textId="77777777" w:rsidR="00AF2440" w:rsidRPr="00EF37BA" w:rsidRDefault="00AF2440" w:rsidP="001E344E">
            <w:pPr>
              <w:pStyle w:val="ListParagraph"/>
              <w:ind w:left="0" w:firstLine="0"/>
              <w:contextualSpacing w:val="0"/>
              <w:rPr>
                <w:rFonts w:eastAsia="Calibri"/>
                <w:sz w:val="22"/>
                <w:szCs w:val="22"/>
                <w:lang w:val="ro-RO"/>
              </w:rPr>
            </w:pPr>
          </w:p>
          <w:p w14:paraId="2A2B0853" w14:textId="77777777" w:rsidR="00AF2440" w:rsidRPr="00EF37BA" w:rsidRDefault="00AF2440" w:rsidP="001E344E">
            <w:pPr>
              <w:pStyle w:val="ListParagraph"/>
              <w:ind w:left="0" w:firstLine="0"/>
              <w:contextualSpacing w:val="0"/>
              <w:rPr>
                <w:rFonts w:eastAsia="Calibri"/>
                <w:sz w:val="22"/>
                <w:szCs w:val="22"/>
                <w:lang w:val="ro-RO"/>
              </w:rPr>
            </w:pPr>
          </w:p>
          <w:p w14:paraId="4FEB1F09" w14:textId="77777777" w:rsidR="00AF2440" w:rsidRPr="00EF37BA" w:rsidRDefault="00AF2440" w:rsidP="001E344E">
            <w:pPr>
              <w:pStyle w:val="ListParagraph"/>
              <w:ind w:left="0" w:firstLine="0"/>
              <w:contextualSpacing w:val="0"/>
              <w:rPr>
                <w:rFonts w:eastAsia="Calibri"/>
                <w:sz w:val="22"/>
                <w:szCs w:val="22"/>
                <w:lang w:val="ro-RO"/>
              </w:rPr>
            </w:pPr>
          </w:p>
          <w:p w14:paraId="0A126FAB" w14:textId="77777777" w:rsidR="00AF2440" w:rsidRPr="00EF37BA" w:rsidRDefault="00AF2440" w:rsidP="001E344E">
            <w:pPr>
              <w:pStyle w:val="ListParagraph"/>
              <w:ind w:left="0" w:firstLine="0"/>
              <w:contextualSpacing w:val="0"/>
              <w:rPr>
                <w:rFonts w:eastAsia="Calibri"/>
                <w:sz w:val="22"/>
                <w:szCs w:val="22"/>
                <w:lang w:val="ro-RO"/>
              </w:rPr>
            </w:pPr>
          </w:p>
          <w:p w14:paraId="0052ACF8" w14:textId="77777777" w:rsidR="00AF2440" w:rsidRPr="00EF37BA" w:rsidRDefault="00AF2440" w:rsidP="001E344E">
            <w:pPr>
              <w:pStyle w:val="ListParagraph"/>
              <w:ind w:left="0" w:firstLine="0"/>
              <w:contextualSpacing w:val="0"/>
              <w:rPr>
                <w:rFonts w:eastAsia="Calibri"/>
                <w:sz w:val="22"/>
                <w:szCs w:val="22"/>
                <w:lang w:val="ro-RO"/>
              </w:rPr>
            </w:pPr>
          </w:p>
          <w:p w14:paraId="7EC26242" w14:textId="77777777" w:rsidR="00AF2440" w:rsidRPr="00EF37BA" w:rsidRDefault="00AF2440" w:rsidP="001E344E">
            <w:pPr>
              <w:pStyle w:val="ListParagraph"/>
              <w:ind w:left="0" w:firstLine="0"/>
              <w:contextualSpacing w:val="0"/>
              <w:rPr>
                <w:rFonts w:eastAsia="Calibri"/>
                <w:sz w:val="22"/>
                <w:szCs w:val="22"/>
                <w:lang w:val="ro-RO"/>
              </w:rPr>
            </w:pPr>
          </w:p>
          <w:p w14:paraId="024078B7" w14:textId="77777777" w:rsidR="00AF2440" w:rsidRPr="00EF37BA" w:rsidRDefault="00AF2440" w:rsidP="001E344E">
            <w:pPr>
              <w:pStyle w:val="ListParagraph"/>
              <w:ind w:left="0" w:firstLine="0"/>
              <w:contextualSpacing w:val="0"/>
              <w:rPr>
                <w:rFonts w:eastAsia="Calibri"/>
                <w:sz w:val="22"/>
                <w:szCs w:val="22"/>
                <w:lang w:val="ro-RO"/>
              </w:rPr>
            </w:pPr>
          </w:p>
          <w:p w14:paraId="7E63B435" w14:textId="77777777" w:rsidR="00AF2440" w:rsidRPr="00EF37BA" w:rsidRDefault="00AF2440" w:rsidP="001E344E">
            <w:pPr>
              <w:pStyle w:val="ListParagraph"/>
              <w:ind w:left="0" w:firstLine="0"/>
              <w:contextualSpacing w:val="0"/>
              <w:rPr>
                <w:rFonts w:eastAsia="Calibri"/>
                <w:sz w:val="22"/>
                <w:szCs w:val="22"/>
                <w:lang w:val="ro-RO"/>
              </w:rPr>
            </w:pPr>
          </w:p>
          <w:p w14:paraId="52054A25" w14:textId="77777777" w:rsidR="00AF2440" w:rsidRPr="00EF37BA" w:rsidRDefault="00AF2440" w:rsidP="001E344E">
            <w:pPr>
              <w:pStyle w:val="ListParagraph"/>
              <w:ind w:left="0" w:firstLine="0"/>
              <w:contextualSpacing w:val="0"/>
              <w:rPr>
                <w:rFonts w:eastAsia="Calibri"/>
                <w:sz w:val="22"/>
                <w:szCs w:val="22"/>
                <w:lang w:val="ro-RO"/>
              </w:rPr>
            </w:pPr>
          </w:p>
          <w:p w14:paraId="2FFA45C8" w14:textId="77777777" w:rsidR="00AF2440" w:rsidRPr="00EF37BA" w:rsidRDefault="00AF2440" w:rsidP="001E344E">
            <w:pPr>
              <w:pStyle w:val="ListParagraph"/>
              <w:ind w:left="0" w:firstLine="0"/>
              <w:contextualSpacing w:val="0"/>
              <w:rPr>
                <w:rFonts w:eastAsia="Calibri"/>
                <w:sz w:val="22"/>
                <w:szCs w:val="22"/>
                <w:lang w:val="ro-RO"/>
              </w:rPr>
            </w:pPr>
          </w:p>
          <w:p w14:paraId="2F53E96A" w14:textId="77777777" w:rsidR="00AF2440" w:rsidRPr="00EF37BA" w:rsidRDefault="00AF2440" w:rsidP="001E344E">
            <w:pPr>
              <w:pStyle w:val="ListParagraph"/>
              <w:ind w:left="0" w:firstLine="0"/>
              <w:contextualSpacing w:val="0"/>
              <w:rPr>
                <w:rFonts w:eastAsia="Calibri"/>
                <w:sz w:val="22"/>
                <w:szCs w:val="22"/>
                <w:lang w:val="ro-RO"/>
              </w:rPr>
            </w:pPr>
          </w:p>
          <w:p w14:paraId="412E6698" w14:textId="77777777" w:rsidR="00AF2440" w:rsidRPr="00EF37BA" w:rsidRDefault="00AF2440" w:rsidP="001E344E">
            <w:pPr>
              <w:pStyle w:val="ListParagraph"/>
              <w:ind w:left="0" w:firstLine="0"/>
              <w:contextualSpacing w:val="0"/>
              <w:rPr>
                <w:rFonts w:eastAsia="Calibri"/>
                <w:sz w:val="22"/>
                <w:szCs w:val="22"/>
                <w:lang w:val="ro-RO"/>
              </w:rPr>
            </w:pPr>
          </w:p>
          <w:p w14:paraId="2C229BF4" w14:textId="77777777" w:rsidR="00AF2440" w:rsidRPr="00EF37BA" w:rsidRDefault="00AF2440" w:rsidP="001E344E">
            <w:pPr>
              <w:pStyle w:val="ListParagraph"/>
              <w:ind w:left="0" w:firstLine="0"/>
              <w:contextualSpacing w:val="0"/>
              <w:rPr>
                <w:rFonts w:eastAsia="Calibri"/>
                <w:sz w:val="22"/>
                <w:szCs w:val="22"/>
                <w:lang w:val="ro-RO"/>
              </w:rPr>
            </w:pPr>
          </w:p>
          <w:p w14:paraId="46C5A519" w14:textId="77777777" w:rsidR="00AF2440" w:rsidRPr="00EF37BA" w:rsidRDefault="00AF2440" w:rsidP="001E344E">
            <w:pPr>
              <w:pStyle w:val="ListParagraph"/>
              <w:ind w:left="0" w:firstLine="0"/>
              <w:contextualSpacing w:val="0"/>
              <w:rPr>
                <w:rFonts w:eastAsia="Calibri"/>
                <w:sz w:val="22"/>
                <w:szCs w:val="22"/>
                <w:lang w:val="ro-RO"/>
              </w:rPr>
            </w:pPr>
          </w:p>
          <w:p w14:paraId="275B9889" w14:textId="77777777" w:rsidR="00AF2440" w:rsidRPr="00EF37BA" w:rsidRDefault="00AF2440" w:rsidP="001E344E">
            <w:pPr>
              <w:pStyle w:val="ListParagraph"/>
              <w:ind w:left="0" w:firstLine="0"/>
              <w:contextualSpacing w:val="0"/>
              <w:rPr>
                <w:rFonts w:eastAsia="Calibri"/>
                <w:sz w:val="22"/>
                <w:szCs w:val="22"/>
                <w:lang w:val="ro-RO"/>
              </w:rPr>
            </w:pPr>
          </w:p>
          <w:p w14:paraId="7FF77B2F" w14:textId="77777777" w:rsidR="00AF2440" w:rsidRPr="00EF37BA" w:rsidRDefault="00AF2440" w:rsidP="001E344E">
            <w:pPr>
              <w:pStyle w:val="ListParagraph"/>
              <w:ind w:left="0" w:firstLine="0"/>
              <w:contextualSpacing w:val="0"/>
              <w:rPr>
                <w:rFonts w:eastAsia="Calibri"/>
                <w:sz w:val="22"/>
                <w:szCs w:val="22"/>
                <w:lang w:val="ro-RO"/>
              </w:rPr>
            </w:pPr>
          </w:p>
          <w:p w14:paraId="543DBBD9" w14:textId="77777777" w:rsidR="00AF2440" w:rsidRPr="00EF37BA" w:rsidRDefault="00AF2440" w:rsidP="001E344E">
            <w:pPr>
              <w:pStyle w:val="ListParagraph"/>
              <w:ind w:left="0" w:firstLine="0"/>
              <w:contextualSpacing w:val="0"/>
              <w:rPr>
                <w:rFonts w:eastAsia="Calibri"/>
                <w:sz w:val="22"/>
                <w:szCs w:val="22"/>
                <w:lang w:val="ro-RO"/>
              </w:rPr>
            </w:pPr>
          </w:p>
          <w:p w14:paraId="5F5C64BF" w14:textId="77777777" w:rsidR="00AF2440" w:rsidRPr="00EF37BA" w:rsidRDefault="00AF2440" w:rsidP="001E344E">
            <w:pPr>
              <w:pStyle w:val="ListParagraph"/>
              <w:ind w:left="0" w:firstLine="0"/>
              <w:contextualSpacing w:val="0"/>
              <w:rPr>
                <w:rFonts w:eastAsia="Calibri"/>
                <w:sz w:val="22"/>
                <w:szCs w:val="22"/>
                <w:lang w:val="ro-RO"/>
              </w:rPr>
            </w:pPr>
          </w:p>
          <w:p w14:paraId="7691E952" w14:textId="77777777" w:rsidR="00AF2440" w:rsidRPr="00EF37BA" w:rsidRDefault="00AF2440" w:rsidP="001E344E">
            <w:pPr>
              <w:pStyle w:val="ListParagraph"/>
              <w:ind w:left="0" w:firstLine="0"/>
              <w:contextualSpacing w:val="0"/>
              <w:rPr>
                <w:rFonts w:eastAsia="Calibri"/>
                <w:sz w:val="22"/>
                <w:szCs w:val="22"/>
                <w:lang w:val="ro-RO"/>
              </w:rPr>
            </w:pPr>
          </w:p>
          <w:p w14:paraId="56B0EB3E" w14:textId="77777777" w:rsidR="00AF2440" w:rsidRPr="00EF37BA" w:rsidRDefault="00AF2440" w:rsidP="001E344E">
            <w:pPr>
              <w:pStyle w:val="ListParagraph"/>
              <w:ind w:left="0" w:firstLine="0"/>
              <w:contextualSpacing w:val="0"/>
              <w:rPr>
                <w:rFonts w:eastAsia="Calibri"/>
                <w:sz w:val="22"/>
                <w:szCs w:val="22"/>
                <w:lang w:val="ro-RO"/>
              </w:rPr>
            </w:pPr>
          </w:p>
          <w:p w14:paraId="5C3D9E7C" w14:textId="77777777" w:rsidR="00AF2440" w:rsidRPr="00EF37BA" w:rsidRDefault="00AF2440" w:rsidP="001E344E">
            <w:pPr>
              <w:pStyle w:val="ListParagraph"/>
              <w:ind w:left="0" w:firstLine="0"/>
              <w:contextualSpacing w:val="0"/>
              <w:rPr>
                <w:rFonts w:eastAsia="Calibri"/>
                <w:sz w:val="22"/>
                <w:szCs w:val="22"/>
                <w:lang w:val="ro-RO"/>
              </w:rPr>
            </w:pPr>
          </w:p>
          <w:p w14:paraId="42F5E9A4" w14:textId="77777777" w:rsidR="00AF2440" w:rsidRPr="00EF37BA" w:rsidRDefault="00AF2440" w:rsidP="001E344E">
            <w:pPr>
              <w:pStyle w:val="ListParagraph"/>
              <w:ind w:left="0" w:firstLine="0"/>
              <w:contextualSpacing w:val="0"/>
              <w:rPr>
                <w:rFonts w:eastAsia="Calibri"/>
                <w:sz w:val="22"/>
                <w:szCs w:val="22"/>
                <w:lang w:val="ro-RO"/>
              </w:rPr>
            </w:pPr>
          </w:p>
          <w:p w14:paraId="6F111650" w14:textId="77777777" w:rsidR="00AF2440" w:rsidRPr="00EF37BA" w:rsidRDefault="00AF2440" w:rsidP="001E344E">
            <w:pPr>
              <w:pStyle w:val="ListParagraph"/>
              <w:ind w:left="0" w:firstLine="0"/>
              <w:contextualSpacing w:val="0"/>
              <w:rPr>
                <w:rFonts w:eastAsia="Calibri"/>
                <w:sz w:val="22"/>
                <w:szCs w:val="22"/>
                <w:lang w:val="ro-RO"/>
              </w:rPr>
            </w:pPr>
          </w:p>
          <w:p w14:paraId="7D91DDD1" w14:textId="77777777" w:rsidR="00AF2440" w:rsidRPr="00EF37BA" w:rsidRDefault="00AF2440" w:rsidP="001E344E">
            <w:pPr>
              <w:pStyle w:val="ListParagraph"/>
              <w:ind w:left="0" w:firstLine="0"/>
              <w:contextualSpacing w:val="0"/>
              <w:rPr>
                <w:rFonts w:eastAsia="Calibri"/>
                <w:sz w:val="22"/>
                <w:szCs w:val="22"/>
                <w:lang w:val="ro-RO"/>
              </w:rPr>
            </w:pPr>
          </w:p>
          <w:p w14:paraId="5FF78459" w14:textId="77777777" w:rsidR="00AF2440" w:rsidRPr="00EF37BA" w:rsidRDefault="00AF2440" w:rsidP="001E344E">
            <w:pPr>
              <w:pStyle w:val="ListParagraph"/>
              <w:ind w:left="0" w:firstLine="0"/>
              <w:contextualSpacing w:val="0"/>
              <w:rPr>
                <w:rFonts w:eastAsia="Calibri"/>
                <w:sz w:val="22"/>
                <w:szCs w:val="22"/>
                <w:lang w:val="ro-RO"/>
              </w:rPr>
            </w:pPr>
          </w:p>
          <w:p w14:paraId="359D3A0D" w14:textId="77777777" w:rsidR="00AF2440" w:rsidRPr="00EF37BA" w:rsidRDefault="00AF2440" w:rsidP="001E344E">
            <w:pPr>
              <w:pStyle w:val="ListParagraph"/>
              <w:ind w:left="0" w:firstLine="0"/>
              <w:contextualSpacing w:val="0"/>
              <w:rPr>
                <w:rFonts w:eastAsia="Calibri"/>
                <w:sz w:val="22"/>
                <w:szCs w:val="22"/>
                <w:lang w:val="ro-RO"/>
              </w:rPr>
            </w:pPr>
          </w:p>
          <w:p w14:paraId="6BC8D7E4" w14:textId="77777777" w:rsidR="00AF2440" w:rsidRPr="00EF37BA" w:rsidRDefault="00AF2440" w:rsidP="001E344E">
            <w:pPr>
              <w:pStyle w:val="ListParagraph"/>
              <w:ind w:left="0" w:firstLine="0"/>
              <w:contextualSpacing w:val="0"/>
              <w:rPr>
                <w:rFonts w:eastAsia="Calibri"/>
                <w:sz w:val="22"/>
                <w:szCs w:val="22"/>
                <w:lang w:val="ro-RO"/>
              </w:rPr>
            </w:pPr>
          </w:p>
          <w:p w14:paraId="130F377F" w14:textId="77777777" w:rsidR="00AF2440" w:rsidRPr="00EF37BA" w:rsidRDefault="00AF2440" w:rsidP="001E344E">
            <w:pPr>
              <w:pStyle w:val="ListParagraph"/>
              <w:ind w:left="0" w:firstLine="0"/>
              <w:contextualSpacing w:val="0"/>
              <w:rPr>
                <w:rFonts w:eastAsia="Calibri"/>
                <w:sz w:val="22"/>
                <w:szCs w:val="22"/>
                <w:lang w:val="ro-RO"/>
              </w:rPr>
            </w:pPr>
          </w:p>
          <w:p w14:paraId="49D0CBBE" w14:textId="77777777" w:rsidR="00AF2440" w:rsidRPr="00EF37BA" w:rsidRDefault="00AF2440" w:rsidP="001E344E">
            <w:pPr>
              <w:pStyle w:val="ListParagraph"/>
              <w:ind w:left="0" w:firstLine="0"/>
              <w:contextualSpacing w:val="0"/>
              <w:rPr>
                <w:rFonts w:eastAsia="Calibri"/>
                <w:sz w:val="22"/>
                <w:szCs w:val="22"/>
                <w:lang w:val="ro-RO"/>
              </w:rPr>
            </w:pPr>
          </w:p>
          <w:p w14:paraId="6A25123C" w14:textId="77777777" w:rsidR="00AF2440" w:rsidRPr="00EF37BA" w:rsidRDefault="00AF2440" w:rsidP="001E344E">
            <w:pPr>
              <w:pStyle w:val="ListParagraph"/>
              <w:ind w:left="0" w:firstLine="0"/>
              <w:contextualSpacing w:val="0"/>
              <w:rPr>
                <w:rFonts w:eastAsia="Calibri"/>
                <w:sz w:val="22"/>
                <w:szCs w:val="22"/>
                <w:lang w:val="ro-RO"/>
              </w:rPr>
            </w:pPr>
          </w:p>
          <w:p w14:paraId="2B397C50" w14:textId="77777777" w:rsidR="00AF2440" w:rsidRPr="00EF37BA" w:rsidRDefault="00AF2440" w:rsidP="001E344E">
            <w:pPr>
              <w:pStyle w:val="ListParagraph"/>
              <w:ind w:left="0" w:firstLine="0"/>
              <w:contextualSpacing w:val="0"/>
              <w:rPr>
                <w:rFonts w:eastAsia="Calibri"/>
                <w:sz w:val="22"/>
                <w:szCs w:val="22"/>
                <w:lang w:val="ro-RO"/>
              </w:rPr>
            </w:pPr>
          </w:p>
          <w:p w14:paraId="5762CDD8" w14:textId="77777777" w:rsidR="00AF2440" w:rsidRPr="00EF37BA" w:rsidRDefault="00AF2440" w:rsidP="001E344E">
            <w:pPr>
              <w:pStyle w:val="ListParagraph"/>
              <w:ind w:left="0" w:firstLine="0"/>
              <w:contextualSpacing w:val="0"/>
              <w:rPr>
                <w:rFonts w:eastAsia="Calibri"/>
                <w:sz w:val="22"/>
                <w:szCs w:val="22"/>
                <w:lang w:val="ro-RO"/>
              </w:rPr>
            </w:pPr>
          </w:p>
          <w:p w14:paraId="047FCDEF" w14:textId="77777777" w:rsidR="00AF2440" w:rsidRPr="00EF37BA" w:rsidRDefault="00AF2440" w:rsidP="001E344E">
            <w:pPr>
              <w:pStyle w:val="ListParagraph"/>
              <w:ind w:left="0" w:firstLine="0"/>
              <w:contextualSpacing w:val="0"/>
              <w:rPr>
                <w:rFonts w:eastAsia="Calibri"/>
                <w:sz w:val="22"/>
                <w:szCs w:val="22"/>
                <w:lang w:val="ro-RO"/>
              </w:rPr>
            </w:pPr>
          </w:p>
        </w:tc>
        <w:tc>
          <w:tcPr>
            <w:tcW w:w="1404" w:type="dxa"/>
            <w:shd w:val="clear" w:color="auto" w:fill="auto"/>
          </w:tcPr>
          <w:p w14:paraId="4A4C3826" w14:textId="76BB2E5D" w:rsidR="00AF2440" w:rsidRPr="00EF37BA" w:rsidRDefault="00AF2440" w:rsidP="001E344E">
            <w:pPr>
              <w:rPr>
                <w:rFonts w:cs="Times New Roman"/>
                <w:lang w:val="ro-RO"/>
              </w:rPr>
            </w:pPr>
            <w:r w:rsidRPr="00EF37BA">
              <w:rPr>
                <w:rFonts w:cs="Times New Roman"/>
                <w:lang w:val="ro-RO"/>
              </w:rPr>
              <w:lastRenderedPageBreak/>
              <w:t>Parțial Compatibil</w:t>
            </w:r>
          </w:p>
          <w:p w14:paraId="6912F579" w14:textId="77777777" w:rsidR="00AF2440" w:rsidRPr="00EF37BA" w:rsidRDefault="00AF2440" w:rsidP="001E344E">
            <w:pPr>
              <w:rPr>
                <w:rFonts w:cs="Times New Roman"/>
                <w:lang w:val="ro-RO"/>
              </w:rPr>
            </w:pPr>
          </w:p>
          <w:p w14:paraId="176023D6" w14:textId="77777777" w:rsidR="00AF2440" w:rsidRPr="00EF37BA" w:rsidRDefault="00AF2440" w:rsidP="001E344E">
            <w:pPr>
              <w:rPr>
                <w:rFonts w:cs="Times New Roman"/>
                <w:lang w:val="ro-RO"/>
              </w:rPr>
            </w:pPr>
          </w:p>
          <w:p w14:paraId="5E4B8C67" w14:textId="77777777" w:rsidR="00AF2440" w:rsidRPr="00EF37BA" w:rsidRDefault="00AF2440" w:rsidP="001E344E">
            <w:pPr>
              <w:rPr>
                <w:rFonts w:cs="Times New Roman"/>
                <w:lang w:val="ro-RO"/>
              </w:rPr>
            </w:pPr>
          </w:p>
          <w:p w14:paraId="13562616" w14:textId="77777777" w:rsidR="00AF2440" w:rsidRPr="00EF37BA" w:rsidRDefault="00AF2440" w:rsidP="001E344E">
            <w:pPr>
              <w:rPr>
                <w:rFonts w:cs="Times New Roman"/>
                <w:lang w:val="ro-RO"/>
              </w:rPr>
            </w:pPr>
          </w:p>
          <w:p w14:paraId="6AFFC539" w14:textId="77777777" w:rsidR="00AF2440" w:rsidRPr="00EF37BA" w:rsidRDefault="00AF2440" w:rsidP="001E344E">
            <w:pPr>
              <w:rPr>
                <w:rFonts w:cs="Times New Roman"/>
                <w:lang w:val="ro-RO"/>
              </w:rPr>
            </w:pPr>
          </w:p>
          <w:p w14:paraId="713E147D" w14:textId="77777777" w:rsidR="00AF2440" w:rsidRPr="00EF37BA" w:rsidRDefault="00AF2440" w:rsidP="001E344E">
            <w:pPr>
              <w:rPr>
                <w:rFonts w:cs="Times New Roman"/>
                <w:lang w:val="ro-RO"/>
              </w:rPr>
            </w:pPr>
          </w:p>
          <w:p w14:paraId="75A4F81E" w14:textId="77777777" w:rsidR="00AF2440" w:rsidRPr="00EF37BA" w:rsidRDefault="00AF2440" w:rsidP="001E344E">
            <w:pPr>
              <w:rPr>
                <w:rFonts w:cs="Times New Roman"/>
                <w:lang w:val="ro-RO"/>
              </w:rPr>
            </w:pPr>
          </w:p>
          <w:p w14:paraId="54CF88B7" w14:textId="77777777" w:rsidR="00AF2440" w:rsidRPr="00EF37BA" w:rsidRDefault="00AF2440" w:rsidP="001E344E">
            <w:pPr>
              <w:rPr>
                <w:rFonts w:cs="Times New Roman"/>
                <w:lang w:val="ro-RO"/>
              </w:rPr>
            </w:pPr>
          </w:p>
          <w:p w14:paraId="38BCAB06" w14:textId="77777777" w:rsidR="00AF2440" w:rsidRPr="00EF37BA" w:rsidRDefault="00AF2440" w:rsidP="001E344E">
            <w:pPr>
              <w:rPr>
                <w:rFonts w:cs="Times New Roman"/>
                <w:lang w:val="ro-RO"/>
              </w:rPr>
            </w:pPr>
          </w:p>
          <w:p w14:paraId="38F9D727" w14:textId="77777777" w:rsidR="00AF2440" w:rsidRPr="00EF37BA" w:rsidRDefault="00AF2440" w:rsidP="001E344E">
            <w:pPr>
              <w:rPr>
                <w:rFonts w:cs="Times New Roman"/>
                <w:lang w:val="ro-RO"/>
              </w:rPr>
            </w:pPr>
          </w:p>
          <w:p w14:paraId="63BFC211" w14:textId="77777777" w:rsidR="00AF2440" w:rsidRPr="00EF37BA" w:rsidRDefault="00AF2440" w:rsidP="001E344E">
            <w:pPr>
              <w:rPr>
                <w:rFonts w:cs="Times New Roman"/>
                <w:lang w:val="ro-RO"/>
              </w:rPr>
            </w:pPr>
          </w:p>
          <w:p w14:paraId="4E84EA48" w14:textId="77777777" w:rsidR="00AF2440" w:rsidRPr="00EF37BA" w:rsidRDefault="00AF2440" w:rsidP="001E344E">
            <w:pPr>
              <w:rPr>
                <w:rFonts w:cs="Times New Roman"/>
                <w:lang w:val="ro-RO"/>
              </w:rPr>
            </w:pPr>
          </w:p>
          <w:p w14:paraId="5C1C9968" w14:textId="77777777" w:rsidR="00AF2440" w:rsidRPr="00EF37BA" w:rsidRDefault="00AF2440" w:rsidP="001E344E">
            <w:pPr>
              <w:rPr>
                <w:rFonts w:cs="Times New Roman"/>
                <w:lang w:val="ro-RO"/>
              </w:rPr>
            </w:pPr>
          </w:p>
          <w:p w14:paraId="50360F09" w14:textId="77777777" w:rsidR="00AF2440" w:rsidRPr="00EF37BA" w:rsidRDefault="00AF2440" w:rsidP="001E344E">
            <w:pPr>
              <w:rPr>
                <w:rFonts w:cs="Times New Roman"/>
                <w:lang w:val="ro-RO"/>
              </w:rPr>
            </w:pPr>
          </w:p>
          <w:p w14:paraId="44EBA775" w14:textId="77777777" w:rsidR="00AF2440" w:rsidRPr="00EF37BA" w:rsidRDefault="00AF2440" w:rsidP="001E344E">
            <w:pPr>
              <w:rPr>
                <w:rFonts w:cs="Times New Roman"/>
                <w:lang w:val="ro-RO"/>
              </w:rPr>
            </w:pPr>
          </w:p>
          <w:p w14:paraId="1F840F85" w14:textId="77777777" w:rsidR="00AF2440" w:rsidRPr="00EF37BA" w:rsidRDefault="00AF2440" w:rsidP="001E344E">
            <w:pPr>
              <w:rPr>
                <w:rFonts w:cs="Times New Roman"/>
                <w:lang w:val="ro-RO"/>
              </w:rPr>
            </w:pPr>
          </w:p>
          <w:p w14:paraId="285416E4" w14:textId="77777777" w:rsidR="00AF2440" w:rsidRPr="00EF37BA" w:rsidRDefault="00AF2440" w:rsidP="001E344E">
            <w:pPr>
              <w:rPr>
                <w:rFonts w:cs="Times New Roman"/>
                <w:lang w:val="ro-RO"/>
              </w:rPr>
            </w:pPr>
          </w:p>
          <w:p w14:paraId="3CFEFDCC" w14:textId="77777777" w:rsidR="00AF2440" w:rsidRPr="00EF37BA" w:rsidRDefault="00AF2440" w:rsidP="001E344E">
            <w:pPr>
              <w:rPr>
                <w:rFonts w:cs="Times New Roman"/>
                <w:lang w:val="ro-RO"/>
              </w:rPr>
            </w:pPr>
          </w:p>
          <w:p w14:paraId="1D5B5434" w14:textId="77777777" w:rsidR="00AF2440" w:rsidRPr="00EF37BA" w:rsidRDefault="00AF2440" w:rsidP="001E344E">
            <w:pPr>
              <w:rPr>
                <w:rFonts w:cs="Times New Roman"/>
                <w:lang w:val="ro-RO"/>
              </w:rPr>
            </w:pPr>
          </w:p>
          <w:p w14:paraId="53BA013E" w14:textId="77777777" w:rsidR="00AF2440" w:rsidRPr="00EF37BA" w:rsidRDefault="00AF2440" w:rsidP="001E344E">
            <w:pPr>
              <w:rPr>
                <w:rFonts w:cs="Times New Roman"/>
                <w:lang w:val="ro-RO"/>
              </w:rPr>
            </w:pPr>
          </w:p>
          <w:p w14:paraId="21CE83C3" w14:textId="77777777" w:rsidR="00AF2440" w:rsidRPr="00EF37BA" w:rsidRDefault="00AF2440" w:rsidP="001E344E">
            <w:pPr>
              <w:rPr>
                <w:rFonts w:cs="Times New Roman"/>
                <w:lang w:val="ro-RO"/>
              </w:rPr>
            </w:pPr>
          </w:p>
          <w:p w14:paraId="0AA19A52" w14:textId="77777777" w:rsidR="00AF2440" w:rsidRPr="00EF37BA" w:rsidRDefault="00AF2440" w:rsidP="001E344E">
            <w:pPr>
              <w:rPr>
                <w:rFonts w:cs="Times New Roman"/>
                <w:lang w:val="ro-RO"/>
              </w:rPr>
            </w:pPr>
          </w:p>
          <w:p w14:paraId="74AA0464" w14:textId="77777777" w:rsidR="00AF2440" w:rsidRPr="00EF37BA" w:rsidRDefault="00AF2440" w:rsidP="001E344E">
            <w:pPr>
              <w:rPr>
                <w:rFonts w:cs="Times New Roman"/>
                <w:lang w:val="ro-RO"/>
              </w:rPr>
            </w:pPr>
          </w:p>
          <w:p w14:paraId="397770E8" w14:textId="77777777" w:rsidR="00AF2440" w:rsidRPr="00EF37BA" w:rsidRDefault="00AF2440" w:rsidP="001E344E">
            <w:pPr>
              <w:rPr>
                <w:rFonts w:cs="Times New Roman"/>
                <w:lang w:val="ro-RO"/>
              </w:rPr>
            </w:pPr>
          </w:p>
          <w:p w14:paraId="3633426F" w14:textId="77777777" w:rsidR="00AF2440" w:rsidRPr="00EF37BA" w:rsidRDefault="00AF2440" w:rsidP="001E344E">
            <w:pPr>
              <w:rPr>
                <w:rFonts w:cs="Times New Roman"/>
                <w:lang w:val="ro-RO"/>
              </w:rPr>
            </w:pPr>
          </w:p>
          <w:p w14:paraId="6788611B" w14:textId="77777777" w:rsidR="00AF2440" w:rsidRPr="00EF37BA" w:rsidRDefault="00AF2440" w:rsidP="001E344E">
            <w:pPr>
              <w:rPr>
                <w:rFonts w:cs="Times New Roman"/>
                <w:lang w:val="ro-RO"/>
              </w:rPr>
            </w:pPr>
          </w:p>
          <w:p w14:paraId="76023F44" w14:textId="77777777" w:rsidR="00AF2440" w:rsidRPr="00EF37BA" w:rsidRDefault="00AF2440" w:rsidP="001E344E">
            <w:pPr>
              <w:rPr>
                <w:rFonts w:cs="Times New Roman"/>
                <w:lang w:val="ro-RO"/>
              </w:rPr>
            </w:pPr>
          </w:p>
          <w:p w14:paraId="4F421A93" w14:textId="77777777" w:rsidR="00AF2440" w:rsidRPr="00EF37BA" w:rsidRDefault="00AF2440" w:rsidP="001E344E">
            <w:pPr>
              <w:rPr>
                <w:rFonts w:cs="Times New Roman"/>
                <w:lang w:val="ro-RO"/>
              </w:rPr>
            </w:pPr>
          </w:p>
          <w:p w14:paraId="36025172" w14:textId="77777777" w:rsidR="00AF2440" w:rsidRPr="00EF37BA" w:rsidRDefault="00AF2440" w:rsidP="001E344E">
            <w:pPr>
              <w:rPr>
                <w:rFonts w:cs="Times New Roman"/>
                <w:lang w:val="ro-RO"/>
              </w:rPr>
            </w:pPr>
          </w:p>
          <w:p w14:paraId="11FB464D" w14:textId="77777777" w:rsidR="00AF2440" w:rsidRPr="00EF37BA" w:rsidRDefault="00AF2440" w:rsidP="001E344E">
            <w:pPr>
              <w:rPr>
                <w:rFonts w:cs="Times New Roman"/>
                <w:lang w:val="ro-RO"/>
              </w:rPr>
            </w:pPr>
          </w:p>
          <w:p w14:paraId="6FC4C12D" w14:textId="77777777" w:rsidR="00AF2440" w:rsidRPr="00EF37BA" w:rsidRDefault="00AF2440" w:rsidP="001E344E">
            <w:pPr>
              <w:rPr>
                <w:rFonts w:cs="Times New Roman"/>
                <w:lang w:val="ro-RO"/>
              </w:rPr>
            </w:pPr>
          </w:p>
          <w:p w14:paraId="6A33C6F1" w14:textId="77777777" w:rsidR="00AF2440" w:rsidRPr="00EF37BA" w:rsidRDefault="00AF2440" w:rsidP="001E344E">
            <w:pPr>
              <w:rPr>
                <w:rFonts w:cs="Times New Roman"/>
                <w:lang w:val="ro-RO"/>
              </w:rPr>
            </w:pPr>
          </w:p>
          <w:p w14:paraId="5F640575" w14:textId="77777777" w:rsidR="00AF2440" w:rsidRPr="00EF37BA" w:rsidRDefault="00AF2440" w:rsidP="001E344E">
            <w:pPr>
              <w:rPr>
                <w:rFonts w:cs="Times New Roman"/>
                <w:lang w:val="ro-RO"/>
              </w:rPr>
            </w:pPr>
          </w:p>
          <w:p w14:paraId="1B3247A7" w14:textId="77777777" w:rsidR="00AF2440" w:rsidRPr="00EF37BA" w:rsidRDefault="00AF2440" w:rsidP="001E344E">
            <w:pPr>
              <w:rPr>
                <w:rFonts w:cs="Times New Roman"/>
                <w:lang w:val="ro-RO"/>
              </w:rPr>
            </w:pPr>
          </w:p>
          <w:p w14:paraId="72F38597" w14:textId="77777777" w:rsidR="00AF2440" w:rsidRPr="00EF37BA" w:rsidRDefault="00AF2440" w:rsidP="001E344E">
            <w:pPr>
              <w:rPr>
                <w:rFonts w:cs="Times New Roman"/>
                <w:lang w:val="ro-RO"/>
              </w:rPr>
            </w:pPr>
          </w:p>
          <w:p w14:paraId="0358ED57" w14:textId="77777777" w:rsidR="00AF2440" w:rsidRPr="00EF37BA" w:rsidRDefault="00AF2440" w:rsidP="001E344E">
            <w:pPr>
              <w:rPr>
                <w:rFonts w:cs="Times New Roman"/>
                <w:lang w:val="ro-RO"/>
              </w:rPr>
            </w:pPr>
          </w:p>
          <w:p w14:paraId="0595E346" w14:textId="77777777" w:rsidR="00AF2440" w:rsidRPr="00EF37BA" w:rsidRDefault="00AF2440" w:rsidP="001E344E">
            <w:pPr>
              <w:rPr>
                <w:rFonts w:cs="Times New Roman"/>
                <w:lang w:val="ro-RO"/>
              </w:rPr>
            </w:pPr>
          </w:p>
          <w:p w14:paraId="623C9E8A" w14:textId="77777777" w:rsidR="00AF2440" w:rsidRPr="00EF37BA" w:rsidRDefault="00AF2440" w:rsidP="001E344E">
            <w:pPr>
              <w:rPr>
                <w:rFonts w:cs="Times New Roman"/>
                <w:lang w:val="ro-RO"/>
              </w:rPr>
            </w:pPr>
          </w:p>
          <w:p w14:paraId="4A9AF11E" w14:textId="77777777" w:rsidR="00AF2440" w:rsidRPr="00EF37BA" w:rsidRDefault="00AF2440" w:rsidP="001E344E">
            <w:pPr>
              <w:rPr>
                <w:rFonts w:cs="Times New Roman"/>
                <w:lang w:val="ro-RO"/>
              </w:rPr>
            </w:pPr>
          </w:p>
          <w:p w14:paraId="3520F5B3" w14:textId="77777777" w:rsidR="00AF2440" w:rsidRPr="00EF37BA" w:rsidRDefault="00AF2440" w:rsidP="001E344E">
            <w:pPr>
              <w:rPr>
                <w:rFonts w:cs="Times New Roman"/>
                <w:lang w:val="ro-RO"/>
              </w:rPr>
            </w:pPr>
          </w:p>
          <w:p w14:paraId="4C7E99C9" w14:textId="77777777" w:rsidR="00AF2440" w:rsidRPr="00EF37BA" w:rsidRDefault="00AF2440" w:rsidP="001E344E">
            <w:pPr>
              <w:rPr>
                <w:rFonts w:cs="Times New Roman"/>
                <w:lang w:val="ro-RO"/>
              </w:rPr>
            </w:pPr>
          </w:p>
          <w:p w14:paraId="2FDE91FB" w14:textId="77777777" w:rsidR="00AF2440" w:rsidRPr="00EF37BA" w:rsidRDefault="00AF2440" w:rsidP="001E344E">
            <w:pPr>
              <w:rPr>
                <w:rFonts w:cs="Times New Roman"/>
                <w:lang w:val="ro-RO"/>
              </w:rPr>
            </w:pPr>
          </w:p>
          <w:p w14:paraId="08931B7C" w14:textId="77777777" w:rsidR="00AF2440" w:rsidRPr="00EF37BA" w:rsidRDefault="00AF2440" w:rsidP="001E344E">
            <w:pPr>
              <w:rPr>
                <w:rFonts w:cs="Times New Roman"/>
                <w:lang w:val="ro-RO"/>
              </w:rPr>
            </w:pPr>
          </w:p>
          <w:p w14:paraId="0E921A99" w14:textId="77777777" w:rsidR="00AF2440" w:rsidRPr="00EF37BA" w:rsidRDefault="00AF2440" w:rsidP="001E344E">
            <w:pPr>
              <w:rPr>
                <w:rFonts w:cs="Times New Roman"/>
                <w:lang w:val="ro-RO"/>
              </w:rPr>
            </w:pPr>
          </w:p>
          <w:p w14:paraId="16131C0D" w14:textId="77777777" w:rsidR="00AF2440" w:rsidRPr="00EF37BA" w:rsidRDefault="00AF2440" w:rsidP="001E344E">
            <w:pPr>
              <w:rPr>
                <w:rFonts w:cs="Times New Roman"/>
                <w:lang w:val="ro-RO"/>
              </w:rPr>
            </w:pPr>
          </w:p>
          <w:p w14:paraId="7627E899" w14:textId="77777777" w:rsidR="00AF2440" w:rsidRPr="00EF37BA" w:rsidRDefault="00AF2440" w:rsidP="001E344E">
            <w:pPr>
              <w:rPr>
                <w:rFonts w:cs="Times New Roman"/>
                <w:lang w:val="ro-RO"/>
              </w:rPr>
            </w:pPr>
          </w:p>
          <w:p w14:paraId="74133987" w14:textId="77777777" w:rsidR="00AF2440" w:rsidRPr="00EF37BA" w:rsidRDefault="00AF2440" w:rsidP="001E344E">
            <w:pPr>
              <w:rPr>
                <w:rFonts w:cs="Times New Roman"/>
                <w:lang w:val="ro-RO"/>
              </w:rPr>
            </w:pPr>
          </w:p>
          <w:p w14:paraId="2092EB4D" w14:textId="77777777" w:rsidR="00AF2440" w:rsidRPr="00EF37BA" w:rsidRDefault="00AF2440" w:rsidP="001E344E">
            <w:pPr>
              <w:rPr>
                <w:rFonts w:cs="Times New Roman"/>
                <w:lang w:val="ro-RO"/>
              </w:rPr>
            </w:pPr>
          </w:p>
          <w:p w14:paraId="3F59BB2B" w14:textId="77777777" w:rsidR="00AF2440" w:rsidRPr="00EF37BA" w:rsidRDefault="00AF2440" w:rsidP="001E344E">
            <w:pPr>
              <w:rPr>
                <w:rFonts w:cs="Times New Roman"/>
                <w:lang w:val="ro-RO"/>
              </w:rPr>
            </w:pPr>
          </w:p>
          <w:p w14:paraId="706E446C" w14:textId="77777777" w:rsidR="00AF2440" w:rsidRPr="00EF37BA" w:rsidRDefault="00AF2440" w:rsidP="001E344E">
            <w:pPr>
              <w:rPr>
                <w:rFonts w:cs="Times New Roman"/>
                <w:lang w:val="ro-RO"/>
              </w:rPr>
            </w:pPr>
          </w:p>
          <w:p w14:paraId="5143E157" w14:textId="77777777" w:rsidR="00AF2440" w:rsidRPr="00EF37BA" w:rsidRDefault="00AF2440" w:rsidP="001E344E">
            <w:pPr>
              <w:rPr>
                <w:rFonts w:cs="Times New Roman"/>
                <w:lang w:val="ro-RO"/>
              </w:rPr>
            </w:pPr>
          </w:p>
          <w:p w14:paraId="3428950E" w14:textId="77777777" w:rsidR="00AF2440" w:rsidRPr="00EF37BA" w:rsidRDefault="00AF2440" w:rsidP="001E344E">
            <w:pPr>
              <w:rPr>
                <w:rFonts w:cs="Times New Roman"/>
                <w:lang w:val="ro-RO"/>
              </w:rPr>
            </w:pPr>
          </w:p>
          <w:p w14:paraId="13EB1ABF" w14:textId="77777777" w:rsidR="00AF2440" w:rsidRPr="00EF37BA" w:rsidRDefault="00AF2440" w:rsidP="001E344E">
            <w:pPr>
              <w:rPr>
                <w:rFonts w:cs="Times New Roman"/>
                <w:lang w:val="ro-RO"/>
              </w:rPr>
            </w:pPr>
          </w:p>
          <w:p w14:paraId="3D6DD100" w14:textId="77777777" w:rsidR="00AF2440" w:rsidRPr="00EF37BA" w:rsidRDefault="00AF2440" w:rsidP="001E344E">
            <w:pPr>
              <w:rPr>
                <w:rFonts w:cs="Times New Roman"/>
                <w:lang w:val="ro-RO"/>
              </w:rPr>
            </w:pPr>
          </w:p>
          <w:p w14:paraId="38F7CF02" w14:textId="77777777" w:rsidR="00AF2440" w:rsidRPr="00EF37BA" w:rsidRDefault="00AF2440" w:rsidP="001E344E">
            <w:pPr>
              <w:rPr>
                <w:rFonts w:cs="Times New Roman"/>
                <w:lang w:val="ro-RO"/>
              </w:rPr>
            </w:pPr>
          </w:p>
          <w:p w14:paraId="15CD49AF" w14:textId="77777777" w:rsidR="00AF2440" w:rsidRPr="00EF37BA" w:rsidRDefault="00AF2440" w:rsidP="001E344E">
            <w:pPr>
              <w:rPr>
                <w:rFonts w:cs="Times New Roman"/>
                <w:lang w:val="ro-RO"/>
              </w:rPr>
            </w:pPr>
          </w:p>
          <w:p w14:paraId="7F907CC3" w14:textId="77777777" w:rsidR="00AF2440" w:rsidRPr="00EF37BA" w:rsidRDefault="00AF2440" w:rsidP="001E344E">
            <w:pPr>
              <w:rPr>
                <w:rFonts w:cs="Times New Roman"/>
                <w:lang w:val="ro-RO"/>
              </w:rPr>
            </w:pPr>
          </w:p>
          <w:p w14:paraId="650F3BE6" w14:textId="77777777" w:rsidR="00AF2440" w:rsidRPr="00EF37BA" w:rsidRDefault="00AF2440" w:rsidP="001E344E">
            <w:pPr>
              <w:rPr>
                <w:rFonts w:cs="Times New Roman"/>
                <w:lang w:val="ro-RO"/>
              </w:rPr>
            </w:pPr>
          </w:p>
          <w:p w14:paraId="1479D886" w14:textId="77777777" w:rsidR="00AF2440" w:rsidRPr="00EF37BA" w:rsidRDefault="00AF2440" w:rsidP="001E344E">
            <w:pPr>
              <w:rPr>
                <w:rFonts w:cs="Times New Roman"/>
                <w:lang w:val="ro-RO"/>
              </w:rPr>
            </w:pPr>
          </w:p>
          <w:p w14:paraId="21744AB9" w14:textId="77777777" w:rsidR="00AF2440" w:rsidRPr="00EF37BA" w:rsidRDefault="00AF2440" w:rsidP="001E344E">
            <w:pPr>
              <w:rPr>
                <w:rFonts w:cs="Times New Roman"/>
                <w:lang w:val="ro-RO"/>
              </w:rPr>
            </w:pPr>
          </w:p>
          <w:p w14:paraId="05635DF9" w14:textId="77777777" w:rsidR="00AF2440" w:rsidRPr="00EF37BA" w:rsidRDefault="00AF2440" w:rsidP="001E344E">
            <w:pPr>
              <w:rPr>
                <w:rFonts w:cs="Times New Roman"/>
                <w:lang w:val="ro-RO"/>
              </w:rPr>
            </w:pPr>
          </w:p>
          <w:p w14:paraId="5018C6DD" w14:textId="77777777" w:rsidR="00AF2440" w:rsidRPr="00EF37BA" w:rsidRDefault="00AF2440" w:rsidP="001E344E">
            <w:pPr>
              <w:rPr>
                <w:rFonts w:cs="Times New Roman"/>
                <w:lang w:val="ro-RO"/>
              </w:rPr>
            </w:pPr>
          </w:p>
          <w:p w14:paraId="6191E8F8" w14:textId="77777777" w:rsidR="00AF2440" w:rsidRPr="00EF37BA" w:rsidRDefault="00AF2440" w:rsidP="001E344E">
            <w:pPr>
              <w:rPr>
                <w:rFonts w:cs="Times New Roman"/>
                <w:lang w:val="ro-RO"/>
              </w:rPr>
            </w:pPr>
          </w:p>
          <w:p w14:paraId="35A36662" w14:textId="77777777" w:rsidR="00AF2440" w:rsidRPr="00EF37BA" w:rsidRDefault="00AF2440" w:rsidP="001E344E">
            <w:pPr>
              <w:rPr>
                <w:rFonts w:cs="Times New Roman"/>
                <w:lang w:val="ro-RO"/>
              </w:rPr>
            </w:pPr>
          </w:p>
          <w:p w14:paraId="589B93D8" w14:textId="77777777" w:rsidR="00AF2440" w:rsidRPr="00EF37BA" w:rsidRDefault="00AF2440" w:rsidP="001E344E">
            <w:pPr>
              <w:rPr>
                <w:rFonts w:cs="Times New Roman"/>
                <w:lang w:val="ro-RO"/>
              </w:rPr>
            </w:pPr>
          </w:p>
          <w:p w14:paraId="6383A1EE" w14:textId="77777777" w:rsidR="00AF2440" w:rsidRPr="00EF37BA" w:rsidRDefault="00AF2440" w:rsidP="001E344E">
            <w:pPr>
              <w:rPr>
                <w:rFonts w:cs="Times New Roman"/>
                <w:lang w:val="ro-RO"/>
              </w:rPr>
            </w:pPr>
          </w:p>
          <w:p w14:paraId="4BE806D8" w14:textId="77777777" w:rsidR="00AF2440" w:rsidRPr="00EF37BA" w:rsidRDefault="00AF2440" w:rsidP="001E344E">
            <w:pPr>
              <w:rPr>
                <w:rFonts w:cs="Times New Roman"/>
                <w:lang w:val="ro-RO"/>
              </w:rPr>
            </w:pPr>
          </w:p>
          <w:p w14:paraId="1F5B6F14" w14:textId="77777777" w:rsidR="00AF2440" w:rsidRPr="00EF37BA" w:rsidRDefault="00AF2440" w:rsidP="001E344E">
            <w:pPr>
              <w:rPr>
                <w:rFonts w:cs="Times New Roman"/>
                <w:lang w:val="ro-RO"/>
              </w:rPr>
            </w:pPr>
          </w:p>
          <w:p w14:paraId="11C1073E" w14:textId="77777777" w:rsidR="00AF2440" w:rsidRPr="00EF37BA" w:rsidRDefault="00AF2440" w:rsidP="001E344E">
            <w:pPr>
              <w:rPr>
                <w:rFonts w:cs="Times New Roman"/>
                <w:lang w:val="ro-RO"/>
              </w:rPr>
            </w:pPr>
          </w:p>
          <w:p w14:paraId="353F991C" w14:textId="77777777" w:rsidR="00AF2440" w:rsidRPr="00EF37BA" w:rsidRDefault="00AF2440" w:rsidP="001E344E">
            <w:pPr>
              <w:rPr>
                <w:rFonts w:cs="Times New Roman"/>
                <w:lang w:val="ro-RO"/>
              </w:rPr>
            </w:pPr>
          </w:p>
          <w:p w14:paraId="63E19ADD" w14:textId="77777777" w:rsidR="00AF2440" w:rsidRPr="00EF37BA" w:rsidRDefault="00AF2440" w:rsidP="001E344E">
            <w:pPr>
              <w:rPr>
                <w:rFonts w:cs="Times New Roman"/>
                <w:lang w:val="ro-RO"/>
              </w:rPr>
            </w:pPr>
          </w:p>
          <w:p w14:paraId="60FF0C5D" w14:textId="77777777" w:rsidR="00AF2440" w:rsidRPr="00EF37BA" w:rsidRDefault="00AF2440" w:rsidP="001E344E">
            <w:pPr>
              <w:rPr>
                <w:rFonts w:cs="Times New Roman"/>
                <w:lang w:val="ro-RO"/>
              </w:rPr>
            </w:pPr>
          </w:p>
          <w:p w14:paraId="338A4432" w14:textId="77777777" w:rsidR="00AF2440" w:rsidRPr="00EF37BA" w:rsidRDefault="00AF2440" w:rsidP="001E344E">
            <w:pPr>
              <w:rPr>
                <w:rFonts w:cs="Times New Roman"/>
                <w:lang w:val="ro-RO"/>
              </w:rPr>
            </w:pPr>
          </w:p>
          <w:p w14:paraId="5A670808" w14:textId="77777777" w:rsidR="00AF2440" w:rsidRPr="00EF37BA" w:rsidRDefault="00AF2440" w:rsidP="001E344E">
            <w:pPr>
              <w:rPr>
                <w:rFonts w:cs="Times New Roman"/>
                <w:lang w:val="ro-RO"/>
              </w:rPr>
            </w:pPr>
          </w:p>
          <w:p w14:paraId="3DABFAE4" w14:textId="77777777" w:rsidR="00AF2440" w:rsidRPr="00EF37BA" w:rsidRDefault="00AF2440" w:rsidP="001E344E">
            <w:pPr>
              <w:rPr>
                <w:rFonts w:cs="Times New Roman"/>
                <w:lang w:val="ro-RO"/>
              </w:rPr>
            </w:pPr>
          </w:p>
          <w:p w14:paraId="09C4CA75" w14:textId="77777777" w:rsidR="00AF2440" w:rsidRPr="00EF37BA" w:rsidRDefault="00AF2440" w:rsidP="001E344E">
            <w:pPr>
              <w:rPr>
                <w:rFonts w:cs="Times New Roman"/>
                <w:lang w:val="ro-RO"/>
              </w:rPr>
            </w:pPr>
          </w:p>
          <w:p w14:paraId="5D97A4DF" w14:textId="77777777" w:rsidR="00AF2440" w:rsidRPr="00EF37BA" w:rsidRDefault="00AF2440" w:rsidP="001E344E">
            <w:pPr>
              <w:rPr>
                <w:rFonts w:cs="Times New Roman"/>
                <w:lang w:val="ro-RO"/>
              </w:rPr>
            </w:pPr>
          </w:p>
          <w:p w14:paraId="1D9CEBF6" w14:textId="77777777" w:rsidR="00AF2440" w:rsidRPr="00EF37BA" w:rsidRDefault="00AF2440" w:rsidP="001E344E">
            <w:pPr>
              <w:rPr>
                <w:rFonts w:cs="Times New Roman"/>
                <w:lang w:val="ro-RO"/>
              </w:rPr>
            </w:pPr>
          </w:p>
          <w:p w14:paraId="2814F3E4" w14:textId="77777777" w:rsidR="00AF2440" w:rsidRPr="00EF37BA" w:rsidRDefault="00AF2440" w:rsidP="001E344E">
            <w:pPr>
              <w:rPr>
                <w:rFonts w:cs="Times New Roman"/>
                <w:lang w:val="ro-RO"/>
              </w:rPr>
            </w:pPr>
          </w:p>
          <w:p w14:paraId="46DD3C28" w14:textId="77777777" w:rsidR="00AF2440" w:rsidRPr="00EF37BA" w:rsidRDefault="00AF2440" w:rsidP="001E344E">
            <w:pPr>
              <w:rPr>
                <w:rFonts w:cs="Times New Roman"/>
                <w:lang w:val="ro-RO"/>
              </w:rPr>
            </w:pPr>
          </w:p>
          <w:p w14:paraId="3059AB91" w14:textId="77777777" w:rsidR="00AF2440" w:rsidRPr="00EF37BA" w:rsidRDefault="00AF2440" w:rsidP="001E344E">
            <w:pPr>
              <w:rPr>
                <w:rFonts w:cs="Times New Roman"/>
                <w:lang w:val="ro-RO"/>
              </w:rPr>
            </w:pPr>
          </w:p>
          <w:p w14:paraId="7B1795C4" w14:textId="77777777" w:rsidR="00AF2440" w:rsidRPr="00EF37BA" w:rsidRDefault="00AF2440" w:rsidP="001E344E">
            <w:pPr>
              <w:rPr>
                <w:rFonts w:cs="Times New Roman"/>
                <w:lang w:val="ro-RO"/>
              </w:rPr>
            </w:pPr>
          </w:p>
          <w:p w14:paraId="52D973F7" w14:textId="77777777" w:rsidR="00AF2440" w:rsidRPr="00EF37BA" w:rsidRDefault="00AF2440" w:rsidP="001E344E">
            <w:pPr>
              <w:rPr>
                <w:rFonts w:cs="Times New Roman"/>
                <w:lang w:val="ro-RO"/>
              </w:rPr>
            </w:pPr>
          </w:p>
          <w:p w14:paraId="7B42BCFE" w14:textId="77777777" w:rsidR="00AF2440" w:rsidRPr="00EF37BA" w:rsidRDefault="00AF2440" w:rsidP="001E344E">
            <w:pPr>
              <w:rPr>
                <w:rFonts w:cs="Times New Roman"/>
                <w:lang w:val="ro-RO"/>
              </w:rPr>
            </w:pPr>
          </w:p>
          <w:p w14:paraId="4A595C8D" w14:textId="77777777" w:rsidR="00AF2440" w:rsidRPr="00EF37BA" w:rsidRDefault="00AF2440" w:rsidP="001E344E">
            <w:pPr>
              <w:rPr>
                <w:rFonts w:cs="Times New Roman"/>
                <w:lang w:val="ro-RO"/>
              </w:rPr>
            </w:pPr>
          </w:p>
          <w:p w14:paraId="614065DC" w14:textId="77777777" w:rsidR="00AF2440" w:rsidRPr="00EF37BA" w:rsidRDefault="00AF2440" w:rsidP="001E344E">
            <w:pPr>
              <w:rPr>
                <w:rFonts w:cs="Times New Roman"/>
                <w:lang w:val="ro-RO"/>
              </w:rPr>
            </w:pPr>
          </w:p>
          <w:p w14:paraId="7E90A48D" w14:textId="77777777" w:rsidR="00AF2440" w:rsidRPr="00EF37BA" w:rsidRDefault="00AF2440" w:rsidP="001E344E">
            <w:pPr>
              <w:rPr>
                <w:rFonts w:cs="Times New Roman"/>
                <w:lang w:val="ro-RO"/>
              </w:rPr>
            </w:pPr>
          </w:p>
          <w:p w14:paraId="0E05AA30" w14:textId="77777777" w:rsidR="00AF2440" w:rsidRPr="00EF37BA" w:rsidRDefault="00AF2440" w:rsidP="001E344E">
            <w:pPr>
              <w:rPr>
                <w:rFonts w:cs="Times New Roman"/>
                <w:lang w:val="ro-RO"/>
              </w:rPr>
            </w:pPr>
          </w:p>
          <w:p w14:paraId="0A5EBBBF" w14:textId="77777777" w:rsidR="00AF2440" w:rsidRPr="00EF37BA" w:rsidRDefault="00AF2440" w:rsidP="001E344E">
            <w:pPr>
              <w:rPr>
                <w:rFonts w:cs="Times New Roman"/>
                <w:lang w:val="ro-RO"/>
              </w:rPr>
            </w:pPr>
          </w:p>
          <w:p w14:paraId="6F554CB9" w14:textId="77777777" w:rsidR="00AF2440" w:rsidRPr="00EF37BA" w:rsidRDefault="00AF2440" w:rsidP="001E344E">
            <w:pPr>
              <w:rPr>
                <w:rFonts w:cs="Times New Roman"/>
                <w:lang w:val="ro-RO"/>
              </w:rPr>
            </w:pPr>
          </w:p>
          <w:p w14:paraId="366D5A35" w14:textId="77777777" w:rsidR="00AF2440" w:rsidRPr="00EF37BA" w:rsidRDefault="00AF2440" w:rsidP="001E344E">
            <w:pPr>
              <w:rPr>
                <w:rFonts w:cs="Times New Roman"/>
                <w:lang w:val="ro-RO"/>
              </w:rPr>
            </w:pPr>
          </w:p>
          <w:p w14:paraId="1C2A669E" w14:textId="77777777" w:rsidR="00AF2440" w:rsidRPr="00EF37BA" w:rsidRDefault="00AF2440" w:rsidP="001E344E">
            <w:pPr>
              <w:rPr>
                <w:rFonts w:cs="Times New Roman"/>
                <w:lang w:val="ro-RO"/>
              </w:rPr>
            </w:pPr>
          </w:p>
          <w:p w14:paraId="21AF7A31" w14:textId="77777777" w:rsidR="00AF2440" w:rsidRPr="00EF37BA" w:rsidRDefault="00AF2440" w:rsidP="001E344E">
            <w:pPr>
              <w:rPr>
                <w:rFonts w:cs="Times New Roman"/>
                <w:lang w:val="ro-RO"/>
              </w:rPr>
            </w:pPr>
          </w:p>
          <w:p w14:paraId="63EF6584" w14:textId="77777777" w:rsidR="00AF2440" w:rsidRPr="00EF37BA" w:rsidRDefault="00AF2440" w:rsidP="001E344E">
            <w:pPr>
              <w:rPr>
                <w:rFonts w:cs="Times New Roman"/>
                <w:lang w:val="ro-RO"/>
              </w:rPr>
            </w:pPr>
          </w:p>
          <w:p w14:paraId="7216703C" w14:textId="77777777" w:rsidR="00AF2440" w:rsidRPr="00EF37BA" w:rsidRDefault="00AF2440" w:rsidP="001E344E">
            <w:pPr>
              <w:rPr>
                <w:rFonts w:cs="Times New Roman"/>
                <w:lang w:val="ro-RO"/>
              </w:rPr>
            </w:pPr>
          </w:p>
          <w:p w14:paraId="61DCB497" w14:textId="77777777" w:rsidR="00AF2440" w:rsidRPr="00EF37BA" w:rsidRDefault="00AF2440" w:rsidP="001E344E">
            <w:pPr>
              <w:rPr>
                <w:rFonts w:cs="Times New Roman"/>
                <w:lang w:val="ro-RO"/>
              </w:rPr>
            </w:pPr>
          </w:p>
          <w:p w14:paraId="6B08FC5D" w14:textId="77777777" w:rsidR="00AF2440" w:rsidRPr="00EF37BA" w:rsidRDefault="00AF2440" w:rsidP="001E344E">
            <w:pPr>
              <w:rPr>
                <w:rFonts w:cs="Times New Roman"/>
                <w:lang w:val="ro-RO"/>
              </w:rPr>
            </w:pPr>
          </w:p>
          <w:p w14:paraId="52C6711F" w14:textId="77777777" w:rsidR="00AF2440" w:rsidRPr="00EF37BA" w:rsidRDefault="00AF2440" w:rsidP="001E344E">
            <w:pPr>
              <w:rPr>
                <w:rFonts w:cs="Times New Roman"/>
                <w:lang w:val="ro-RO"/>
              </w:rPr>
            </w:pPr>
          </w:p>
          <w:p w14:paraId="21EE9D7C" w14:textId="77777777" w:rsidR="00AF2440" w:rsidRPr="00EF37BA" w:rsidRDefault="00AF2440" w:rsidP="001E344E">
            <w:pPr>
              <w:rPr>
                <w:rFonts w:cs="Times New Roman"/>
                <w:lang w:val="ro-RO"/>
              </w:rPr>
            </w:pPr>
          </w:p>
          <w:p w14:paraId="5A1C751D" w14:textId="77777777" w:rsidR="00AF2440" w:rsidRPr="00EF37BA" w:rsidRDefault="00AF2440" w:rsidP="001E344E">
            <w:pPr>
              <w:rPr>
                <w:rFonts w:cs="Times New Roman"/>
                <w:lang w:val="ro-RO"/>
              </w:rPr>
            </w:pPr>
          </w:p>
          <w:p w14:paraId="10C5B5ED" w14:textId="77777777" w:rsidR="00AF2440" w:rsidRPr="00EF37BA" w:rsidRDefault="00AF2440" w:rsidP="001E344E">
            <w:pPr>
              <w:rPr>
                <w:rFonts w:cs="Times New Roman"/>
                <w:lang w:val="ro-RO"/>
              </w:rPr>
            </w:pPr>
          </w:p>
          <w:p w14:paraId="0BE0F727" w14:textId="77777777" w:rsidR="00AF2440" w:rsidRPr="00EF37BA" w:rsidRDefault="00AF2440" w:rsidP="001E344E">
            <w:pPr>
              <w:rPr>
                <w:rFonts w:cs="Times New Roman"/>
                <w:lang w:val="ro-RO"/>
              </w:rPr>
            </w:pPr>
          </w:p>
          <w:p w14:paraId="50765388" w14:textId="77777777" w:rsidR="00AF2440" w:rsidRPr="00EF37BA" w:rsidRDefault="00AF2440" w:rsidP="001E344E">
            <w:pPr>
              <w:rPr>
                <w:rFonts w:cs="Times New Roman"/>
                <w:lang w:val="ro-RO"/>
              </w:rPr>
            </w:pPr>
          </w:p>
          <w:p w14:paraId="666F635E" w14:textId="77777777" w:rsidR="00AF2440" w:rsidRPr="00EF37BA" w:rsidRDefault="00AF2440" w:rsidP="001E344E">
            <w:pPr>
              <w:rPr>
                <w:rFonts w:cs="Times New Roman"/>
                <w:lang w:val="ro-RO"/>
              </w:rPr>
            </w:pPr>
          </w:p>
          <w:p w14:paraId="5A43FA9E" w14:textId="77777777" w:rsidR="00AF2440" w:rsidRPr="00EF37BA" w:rsidRDefault="00AF2440" w:rsidP="001E344E">
            <w:pPr>
              <w:rPr>
                <w:rFonts w:cs="Times New Roman"/>
                <w:lang w:val="ro-RO"/>
              </w:rPr>
            </w:pPr>
          </w:p>
          <w:p w14:paraId="7CF267B2" w14:textId="77777777" w:rsidR="00AF2440" w:rsidRPr="00EF37BA" w:rsidRDefault="00AF2440" w:rsidP="001E344E">
            <w:pPr>
              <w:rPr>
                <w:rFonts w:cs="Times New Roman"/>
                <w:lang w:val="ro-RO"/>
              </w:rPr>
            </w:pPr>
          </w:p>
          <w:p w14:paraId="7A8111DE" w14:textId="77777777" w:rsidR="00AF2440" w:rsidRPr="00EF37BA" w:rsidRDefault="00AF2440" w:rsidP="001E344E">
            <w:pPr>
              <w:rPr>
                <w:rFonts w:cs="Times New Roman"/>
                <w:lang w:val="ro-RO"/>
              </w:rPr>
            </w:pPr>
          </w:p>
          <w:p w14:paraId="44977BBE" w14:textId="77777777" w:rsidR="00AF2440" w:rsidRPr="00EF37BA" w:rsidRDefault="00AF2440" w:rsidP="001E344E">
            <w:pPr>
              <w:rPr>
                <w:rFonts w:cs="Times New Roman"/>
                <w:lang w:val="ro-RO"/>
              </w:rPr>
            </w:pPr>
          </w:p>
          <w:p w14:paraId="0272F8E0" w14:textId="77777777" w:rsidR="00AF2440" w:rsidRPr="00EF37BA" w:rsidRDefault="00AF2440" w:rsidP="001E344E">
            <w:pPr>
              <w:rPr>
                <w:rFonts w:cs="Times New Roman"/>
                <w:lang w:val="ro-RO"/>
              </w:rPr>
            </w:pPr>
          </w:p>
          <w:p w14:paraId="0FC25C7B" w14:textId="77777777" w:rsidR="00AF2440" w:rsidRPr="00EF37BA" w:rsidRDefault="00AF2440" w:rsidP="001E344E">
            <w:pPr>
              <w:rPr>
                <w:rFonts w:cs="Times New Roman"/>
                <w:lang w:val="ro-RO"/>
              </w:rPr>
            </w:pPr>
          </w:p>
          <w:p w14:paraId="2E628984" w14:textId="77777777" w:rsidR="00AF2440" w:rsidRPr="00EF37BA" w:rsidRDefault="00AF2440" w:rsidP="001E344E">
            <w:pPr>
              <w:rPr>
                <w:rFonts w:cs="Times New Roman"/>
                <w:lang w:val="ro-RO"/>
              </w:rPr>
            </w:pPr>
          </w:p>
          <w:p w14:paraId="15426B97" w14:textId="77777777" w:rsidR="00AF2440" w:rsidRPr="00EF37BA" w:rsidRDefault="00AF2440" w:rsidP="001E344E">
            <w:pPr>
              <w:rPr>
                <w:rFonts w:cs="Times New Roman"/>
                <w:lang w:val="ro-RO"/>
              </w:rPr>
            </w:pPr>
          </w:p>
          <w:p w14:paraId="30264324" w14:textId="77777777" w:rsidR="00AF2440" w:rsidRPr="00EF37BA" w:rsidRDefault="00AF2440" w:rsidP="001E344E">
            <w:pPr>
              <w:rPr>
                <w:rFonts w:cs="Times New Roman"/>
                <w:lang w:val="ro-RO"/>
              </w:rPr>
            </w:pPr>
          </w:p>
          <w:p w14:paraId="46EA9A43" w14:textId="77777777" w:rsidR="00AF2440" w:rsidRPr="00EF37BA" w:rsidRDefault="00AF2440" w:rsidP="001E344E">
            <w:pPr>
              <w:rPr>
                <w:rFonts w:cs="Times New Roman"/>
                <w:lang w:val="ro-RO"/>
              </w:rPr>
            </w:pPr>
          </w:p>
          <w:p w14:paraId="312CE28B" w14:textId="77777777" w:rsidR="00AF2440" w:rsidRPr="00EF37BA" w:rsidRDefault="00AF2440" w:rsidP="001E344E">
            <w:pPr>
              <w:rPr>
                <w:rFonts w:cs="Times New Roman"/>
                <w:lang w:val="ro-RO"/>
              </w:rPr>
            </w:pPr>
          </w:p>
          <w:p w14:paraId="21FBBF0C" w14:textId="77777777" w:rsidR="00AF2440" w:rsidRPr="00EF37BA" w:rsidRDefault="00AF2440" w:rsidP="001E344E">
            <w:pPr>
              <w:rPr>
                <w:rFonts w:cs="Times New Roman"/>
                <w:lang w:val="ro-RO"/>
              </w:rPr>
            </w:pPr>
          </w:p>
          <w:p w14:paraId="51DCECF3" w14:textId="77777777" w:rsidR="00AF2440" w:rsidRPr="00EF37BA" w:rsidRDefault="00AF2440" w:rsidP="001E344E">
            <w:pPr>
              <w:rPr>
                <w:rFonts w:cs="Times New Roman"/>
                <w:lang w:val="ro-RO"/>
              </w:rPr>
            </w:pPr>
          </w:p>
          <w:p w14:paraId="237B0BF5" w14:textId="77777777" w:rsidR="00AF2440" w:rsidRPr="00EF37BA" w:rsidRDefault="00AF2440" w:rsidP="001E344E">
            <w:pPr>
              <w:rPr>
                <w:rFonts w:cs="Times New Roman"/>
                <w:lang w:val="ro-RO"/>
              </w:rPr>
            </w:pPr>
          </w:p>
          <w:p w14:paraId="42867C23" w14:textId="77777777" w:rsidR="00AF2440" w:rsidRPr="00EF37BA" w:rsidRDefault="00AF2440" w:rsidP="001E344E">
            <w:pPr>
              <w:rPr>
                <w:rFonts w:cs="Times New Roman"/>
                <w:lang w:val="ro-RO"/>
              </w:rPr>
            </w:pPr>
          </w:p>
          <w:p w14:paraId="3C552527" w14:textId="77777777" w:rsidR="00AF2440" w:rsidRPr="00EF37BA" w:rsidRDefault="00AF2440" w:rsidP="001E344E">
            <w:pPr>
              <w:rPr>
                <w:rFonts w:cs="Times New Roman"/>
                <w:lang w:val="ro-RO"/>
              </w:rPr>
            </w:pPr>
          </w:p>
          <w:p w14:paraId="297F2C3A" w14:textId="77777777" w:rsidR="00AF2440" w:rsidRPr="00EF37BA" w:rsidRDefault="00AF2440" w:rsidP="001E344E">
            <w:pPr>
              <w:rPr>
                <w:rFonts w:cs="Times New Roman"/>
                <w:lang w:val="ro-RO"/>
              </w:rPr>
            </w:pPr>
          </w:p>
          <w:p w14:paraId="0ED0657F" w14:textId="77777777" w:rsidR="00AF2440" w:rsidRPr="00EF37BA" w:rsidRDefault="00AF2440" w:rsidP="001E344E">
            <w:pPr>
              <w:rPr>
                <w:rFonts w:cs="Times New Roman"/>
                <w:lang w:val="ro-RO"/>
              </w:rPr>
            </w:pPr>
          </w:p>
          <w:p w14:paraId="6BD263FE" w14:textId="77777777" w:rsidR="00AF2440" w:rsidRPr="00EF37BA" w:rsidRDefault="00AF2440" w:rsidP="001E344E">
            <w:pPr>
              <w:rPr>
                <w:rFonts w:cs="Times New Roman"/>
                <w:lang w:val="ro-RO"/>
              </w:rPr>
            </w:pPr>
          </w:p>
          <w:p w14:paraId="01530395" w14:textId="77777777" w:rsidR="00AF2440" w:rsidRPr="00EF37BA" w:rsidRDefault="00AF2440" w:rsidP="001E344E">
            <w:pPr>
              <w:rPr>
                <w:rFonts w:cs="Times New Roman"/>
                <w:lang w:val="ro-RO"/>
              </w:rPr>
            </w:pPr>
          </w:p>
          <w:p w14:paraId="68BD2BCA" w14:textId="77777777" w:rsidR="00AF2440" w:rsidRPr="00EF37BA" w:rsidRDefault="00AF2440" w:rsidP="001E344E">
            <w:pPr>
              <w:rPr>
                <w:rFonts w:cs="Times New Roman"/>
                <w:lang w:val="ro-RO"/>
              </w:rPr>
            </w:pPr>
          </w:p>
          <w:p w14:paraId="3C45DB39" w14:textId="77777777" w:rsidR="00AF2440" w:rsidRPr="00EF37BA" w:rsidRDefault="00AF2440" w:rsidP="001E344E">
            <w:pPr>
              <w:rPr>
                <w:rFonts w:cs="Times New Roman"/>
                <w:lang w:val="ro-RO"/>
              </w:rPr>
            </w:pPr>
          </w:p>
          <w:p w14:paraId="5EF7DBCB" w14:textId="77777777" w:rsidR="00AF2440" w:rsidRPr="00EF37BA" w:rsidRDefault="00AF2440" w:rsidP="001E344E">
            <w:pPr>
              <w:rPr>
                <w:rFonts w:cs="Times New Roman"/>
                <w:lang w:val="ro-RO"/>
              </w:rPr>
            </w:pPr>
          </w:p>
          <w:p w14:paraId="65B7DC87" w14:textId="77777777" w:rsidR="00AF2440" w:rsidRPr="00EF37BA" w:rsidRDefault="00AF2440" w:rsidP="001E344E">
            <w:pPr>
              <w:rPr>
                <w:rFonts w:cs="Times New Roman"/>
                <w:lang w:val="ro-RO"/>
              </w:rPr>
            </w:pPr>
          </w:p>
          <w:p w14:paraId="59940274" w14:textId="77777777" w:rsidR="00AF2440" w:rsidRPr="00EF37BA" w:rsidRDefault="00AF2440" w:rsidP="001E344E">
            <w:pPr>
              <w:rPr>
                <w:rFonts w:cs="Times New Roman"/>
                <w:lang w:val="ro-RO"/>
              </w:rPr>
            </w:pPr>
          </w:p>
          <w:p w14:paraId="1E2F0D0F" w14:textId="77777777" w:rsidR="00AF2440" w:rsidRPr="00EF37BA" w:rsidRDefault="00AF2440" w:rsidP="001E344E">
            <w:pPr>
              <w:rPr>
                <w:rFonts w:cs="Times New Roman"/>
                <w:lang w:val="ro-RO"/>
              </w:rPr>
            </w:pPr>
          </w:p>
          <w:p w14:paraId="0E14C807" w14:textId="77777777" w:rsidR="00AF2440" w:rsidRPr="00EF37BA" w:rsidRDefault="00AF2440" w:rsidP="001E344E">
            <w:pPr>
              <w:rPr>
                <w:rFonts w:cs="Times New Roman"/>
                <w:lang w:val="ro-RO"/>
              </w:rPr>
            </w:pPr>
          </w:p>
          <w:p w14:paraId="4E4A6446" w14:textId="77777777" w:rsidR="00AF2440" w:rsidRPr="00EF37BA" w:rsidRDefault="00AF2440" w:rsidP="001E344E">
            <w:pPr>
              <w:rPr>
                <w:rFonts w:cs="Times New Roman"/>
                <w:lang w:val="ro-RO"/>
              </w:rPr>
            </w:pPr>
          </w:p>
          <w:p w14:paraId="16F59FF5" w14:textId="77777777" w:rsidR="00AF2440" w:rsidRPr="00EF37BA" w:rsidRDefault="00AF2440" w:rsidP="001E344E">
            <w:pPr>
              <w:rPr>
                <w:rFonts w:cs="Times New Roman"/>
                <w:lang w:val="ro-RO"/>
              </w:rPr>
            </w:pPr>
          </w:p>
          <w:p w14:paraId="68063B44" w14:textId="77777777" w:rsidR="00AF2440" w:rsidRPr="00EF37BA" w:rsidRDefault="00AF2440" w:rsidP="001E344E">
            <w:pPr>
              <w:rPr>
                <w:rFonts w:cs="Times New Roman"/>
                <w:lang w:val="ro-RO"/>
              </w:rPr>
            </w:pPr>
          </w:p>
          <w:p w14:paraId="521C818F" w14:textId="77777777" w:rsidR="00AF2440" w:rsidRPr="00EF37BA" w:rsidRDefault="00AF2440" w:rsidP="001E344E">
            <w:pPr>
              <w:rPr>
                <w:rFonts w:cs="Times New Roman"/>
                <w:lang w:val="ro-RO"/>
              </w:rPr>
            </w:pPr>
          </w:p>
          <w:p w14:paraId="2AA32D55" w14:textId="77777777" w:rsidR="00AF2440" w:rsidRPr="00EF37BA" w:rsidRDefault="00AF2440" w:rsidP="001E344E">
            <w:pPr>
              <w:rPr>
                <w:rFonts w:cs="Times New Roman"/>
                <w:lang w:val="ro-RO"/>
              </w:rPr>
            </w:pPr>
          </w:p>
          <w:p w14:paraId="510EDC50" w14:textId="77777777" w:rsidR="00AF2440" w:rsidRPr="00EF37BA" w:rsidRDefault="00AF2440" w:rsidP="001E344E">
            <w:pPr>
              <w:rPr>
                <w:rFonts w:cs="Times New Roman"/>
                <w:lang w:val="ro-RO"/>
              </w:rPr>
            </w:pPr>
          </w:p>
          <w:p w14:paraId="4226B903" w14:textId="77777777" w:rsidR="00AF2440" w:rsidRPr="00EF37BA" w:rsidRDefault="00AF2440" w:rsidP="001E344E">
            <w:pPr>
              <w:rPr>
                <w:rFonts w:cs="Times New Roman"/>
                <w:lang w:val="ro-RO"/>
              </w:rPr>
            </w:pPr>
          </w:p>
          <w:p w14:paraId="62947AA9" w14:textId="77777777" w:rsidR="00AF2440" w:rsidRPr="00EF37BA" w:rsidRDefault="00AF2440" w:rsidP="001E344E">
            <w:pPr>
              <w:rPr>
                <w:rFonts w:cs="Times New Roman"/>
                <w:lang w:val="ro-RO"/>
              </w:rPr>
            </w:pPr>
          </w:p>
          <w:p w14:paraId="753285AD" w14:textId="77777777" w:rsidR="00AF2440" w:rsidRPr="00EF37BA" w:rsidRDefault="00AF2440" w:rsidP="001E344E">
            <w:pPr>
              <w:rPr>
                <w:rFonts w:cs="Times New Roman"/>
                <w:lang w:val="ro-RO"/>
              </w:rPr>
            </w:pPr>
          </w:p>
          <w:p w14:paraId="2E3F2759" w14:textId="77777777" w:rsidR="00AF2440" w:rsidRPr="00EF37BA" w:rsidRDefault="00AF2440" w:rsidP="001E344E">
            <w:pPr>
              <w:rPr>
                <w:rFonts w:cs="Times New Roman"/>
                <w:lang w:val="ro-RO"/>
              </w:rPr>
            </w:pPr>
          </w:p>
          <w:p w14:paraId="47D55195" w14:textId="77777777" w:rsidR="00AF2440" w:rsidRPr="00EF37BA" w:rsidRDefault="00AF2440" w:rsidP="001E344E">
            <w:pPr>
              <w:rPr>
                <w:rFonts w:cs="Times New Roman"/>
                <w:lang w:val="ro-RO"/>
              </w:rPr>
            </w:pPr>
          </w:p>
          <w:p w14:paraId="5DA78935" w14:textId="77777777" w:rsidR="00AF2440" w:rsidRPr="00EF37BA" w:rsidRDefault="00AF2440" w:rsidP="001E344E">
            <w:pPr>
              <w:rPr>
                <w:rFonts w:cs="Times New Roman"/>
                <w:lang w:val="ro-RO"/>
              </w:rPr>
            </w:pPr>
          </w:p>
          <w:p w14:paraId="7F47AC6A" w14:textId="77777777" w:rsidR="00AF2440" w:rsidRPr="00EF37BA" w:rsidRDefault="00AF2440" w:rsidP="001E344E">
            <w:pPr>
              <w:rPr>
                <w:rFonts w:cs="Times New Roman"/>
                <w:lang w:val="ro-RO"/>
              </w:rPr>
            </w:pPr>
          </w:p>
          <w:p w14:paraId="7BAE4981" w14:textId="77777777" w:rsidR="00AF2440" w:rsidRPr="00EF37BA" w:rsidRDefault="00AF2440" w:rsidP="001E344E">
            <w:pPr>
              <w:rPr>
                <w:rFonts w:cs="Times New Roman"/>
                <w:lang w:val="ro-RO"/>
              </w:rPr>
            </w:pPr>
          </w:p>
          <w:p w14:paraId="6846C263" w14:textId="77777777" w:rsidR="00AF2440" w:rsidRPr="00EF37BA" w:rsidRDefault="00AF2440" w:rsidP="001E344E">
            <w:pPr>
              <w:rPr>
                <w:rFonts w:cs="Times New Roman"/>
                <w:lang w:val="ro-RO"/>
              </w:rPr>
            </w:pPr>
          </w:p>
          <w:p w14:paraId="7D9C38C9" w14:textId="77777777" w:rsidR="00AF2440" w:rsidRPr="00EF37BA" w:rsidRDefault="00AF2440" w:rsidP="001E344E">
            <w:pPr>
              <w:rPr>
                <w:rFonts w:cs="Times New Roman"/>
                <w:lang w:val="ro-RO"/>
              </w:rPr>
            </w:pPr>
          </w:p>
          <w:p w14:paraId="6D3B7BA4" w14:textId="77777777" w:rsidR="00AF2440" w:rsidRPr="00EF37BA" w:rsidRDefault="00AF2440" w:rsidP="001E344E">
            <w:pPr>
              <w:rPr>
                <w:rFonts w:cs="Times New Roman"/>
                <w:lang w:val="ro-RO"/>
              </w:rPr>
            </w:pPr>
          </w:p>
          <w:p w14:paraId="1E032FE7" w14:textId="77777777" w:rsidR="00AF2440" w:rsidRPr="00EF37BA" w:rsidRDefault="00AF2440" w:rsidP="001E344E">
            <w:pPr>
              <w:rPr>
                <w:rFonts w:cs="Times New Roman"/>
                <w:lang w:val="ro-RO"/>
              </w:rPr>
            </w:pPr>
          </w:p>
          <w:p w14:paraId="7B5164FD" w14:textId="77777777" w:rsidR="00AF2440" w:rsidRPr="00EF37BA" w:rsidRDefault="00AF2440" w:rsidP="001E344E">
            <w:pPr>
              <w:rPr>
                <w:rFonts w:cs="Times New Roman"/>
                <w:lang w:val="ro-RO"/>
              </w:rPr>
            </w:pPr>
          </w:p>
          <w:p w14:paraId="7C9C4753" w14:textId="77777777" w:rsidR="00AF2440" w:rsidRPr="00EF37BA" w:rsidRDefault="00AF2440" w:rsidP="001E344E">
            <w:pPr>
              <w:rPr>
                <w:rFonts w:cs="Times New Roman"/>
                <w:lang w:val="ro-RO"/>
              </w:rPr>
            </w:pPr>
          </w:p>
          <w:p w14:paraId="12694074" w14:textId="77777777" w:rsidR="00AF2440" w:rsidRPr="00EF37BA" w:rsidRDefault="00AF2440" w:rsidP="001E344E">
            <w:pPr>
              <w:rPr>
                <w:rFonts w:cs="Times New Roman"/>
                <w:lang w:val="ro-RO"/>
              </w:rPr>
            </w:pPr>
          </w:p>
          <w:p w14:paraId="6ADA5B02" w14:textId="77777777" w:rsidR="00AF2440" w:rsidRPr="00EF37BA" w:rsidRDefault="00AF2440" w:rsidP="001E344E">
            <w:pPr>
              <w:rPr>
                <w:rFonts w:cs="Times New Roman"/>
                <w:lang w:val="ro-RO"/>
              </w:rPr>
            </w:pPr>
          </w:p>
          <w:p w14:paraId="55E256C2" w14:textId="77777777" w:rsidR="00AF2440" w:rsidRPr="00EF37BA" w:rsidRDefault="00AF2440" w:rsidP="001E344E">
            <w:pPr>
              <w:rPr>
                <w:rFonts w:cs="Times New Roman"/>
                <w:lang w:val="ro-RO"/>
              </w:rPr>
            </w:pPr>
          </w:p>
          <w:p w14:paraId="67273434" w14:textId="77777777" w:rsidR="00AF2440" w:rsidRPr="00EF37BA" w:rsidRDefault="00AF2440" w:rsidP="001E344E">
            <w:pPr>
              <w:rPr>
                <w:rFonts w:cs="Times New Roman"/>
                <w:lang w:val="ro-RO"/>
              </w:rPr>
            </w:pPr>
          </w:p>
          <w:p w14:paraId="660AA606" w14:textId="77777777" w:rsidR="00AF2440" w:rsidRPr="00EF37BA" w:rsidRDefault="00AF2440" w:rsidP="001E344E">
            <w:pPr>
              <w:rPr>
                <w:rFonts w:cs="Times New Roman"/>
                <w:lang w:val="ro-RO"/>
              </w:rPr>
            </w:pPr>
          </w:p>
          <w:p w14:paraId="41902D0A" w14:textId="77777777" w:rsidR="00AF2440" w:rsidRPr="00EF37BA" w:rsidRDefault="00AF2440" w:rsidP="001E344E">
            <w:pPr>
              <w:rPr>
                <w:rFonts w:cs="Times New Roman"/>
                <w:lang w:val="ro-RO"/>
              </w:rPr>
            </w:pPr>
          </w:p>
          <w:p w14:paraId="531CB1F2" w14:textId="77777777" w:rsidR="00AF2440" w:rsidRPr="00EF37BA" w:rsidRDefault="00AF2440" w:rsidP="001E344E">
            <w:pPr>
              <w:rPr>
                <w:rFonts w:cs="Times New Roman"/>
                <w:lang w:val="ro-RO"/>
              </w:rPr>
            </w:pPr>
          </w:p>
          <w:p w14:paraId="0EE37E8A" w14:textId="77777777" w:rsidR="00AF2440" w:rsidRPr="00EF37BA" w:rsidRDefault="00AF2440" w:rsidP="001E344E">
            <w:pPr>
              <w:rPr>
                <w:rFonts w:cs="Times New Roman"/>
                <w:lang w:val="ro-RO"/>
              </w:rPr>
            </w:pPr>
          </w:p>
          <w:p w14:paraId="487A1DA5" w14:textId="77777777" w:rsidR="00AF2440" w:rsidRPr="00EF37BA" w:rsidRDefault="00AF2440" w:rsidP="001E344E">
            <w:pPr>
              <w:rPr>
                <w:rFonts w:cs="Times New Roman"/>
                <w:lang w:val="ro-RO"/>
              </w:rPr>
            </w:pPr>
          </w:p>
          <w:p w14:paraId="0FD00E8C" w14:textId="77777777" w:rsidR="00AF2440" w:rsidRPr="00EF37BA" w:rsidRDefault="00AF2440" w:rsidP="001E344E">
            <w:pPr>
              <w:rPr>
                <w:rFonts w:cs="Times New Roman"/>
                <w:lang w:val="ro-RO"/>
              </w:rPr>
            </w:pPr>
          </w:p>
          <w:p w14:paraId="3BCACEE7" w14:textId="77777777" w:rsidR="00AF2440" w:rsidRPr="00EF37BA" w:rsidRDefault="00AF2440" w:rsidP="001E344E">
            <w:pPr>
              <w:rPr>
                <w:rFonts w:cs="Times New Roman"/>
                <w:lang w:val="ro-RO"/>
              </w:rPr>
            </w:pPr>
          </w:p>
          <w:p w14:paraId="6E7036AD" w14:textId="77777777" w:rsidR="00AF2440" w:rsidRPr="00EF37BA" w:rsidRDefault="00AF2440" w:rsidP="001E344E">
            <w:pPr>
              <w:rPr>
                <w:rFonts w:cs="Times New Roman"/>
                <w:lang w:val="ro-RO"/>
              </w:rPr>
            </w:pPr>
          </w:p>
          <w:p w14:paraId="61EE84FB" w14:textId="77777777" w:rsidR="00AF2440" w:rsidRPr="00EF37BA" w:rsidRDefault="00AF2440" w:rsidP="001E344E">
            <w:pPr>
              <w:rPr>
                <w:rFonts w:cs="Times New Roman"/>
                <w:lang w:val="ro-RO"/>
              </w:rPr>
            </w:pPr>
          </w:p>
          <w:p w14:paraId="16706E06" w14:textId="77777777" w:rsidR="00AF2440" w:rsidRPr="00EF37BA" w:rsidRDefault="00AF2440" w:rsidP="001E344E">
            <w:pPr>
              <w:rPr>
                <w:rFonts w:cs="Times New Roman"/>
                <w:lang w:val="ro-RO"/>
              </w:rPr>
            </w:pPr>
          </w:p>
          <w:p w14:paraId="723991AD" w14:textId="77777777" w:rsidR="00AF2440" w:rsidRPr="00EF37BA" w:rsidRDefault="00AF2440" w:rsidP="001E344E">
            <w:pPr>
              <w:rPr>
                <w:rFonts w:cs="Times New Roman"/>
                <w:lang w:val="ro-RO"/>
              </w:rPr>
            </w:pPr>
          </w:p>
          <w:p w14:paraId="25968E37" w14:textId="77777777" w:rsidR="00AF2440" w:rsidRPr="00EF37BA" w:rsidRDefault="00AF2440" w:rsidP="001E344E">
            <w:pPr>
              <w:rPr>
                <w:rFonts w:cs="Times New Roman"/>
                <w:lang w:val="ro-RO"/>
              </w:rPr>
            </w:pPr>
          </w:p>
          <w:p w14:paraId="1BDA8AE8" w14:textId="77777777" w:rsidR="00AF2440" w:rsidRPr="00EF37BA" w:rsidRDefault="00AF2440" w:rsidP="001E344E">
            <w:pPr>
              <w:rPr>
                <w:rFonts w:cs="Times New Roman"/>
                <w:lang w:val="ro-RO"/>
              </w:rPr>
            </w:pPr>
          </w:p>
          <w:p w14:paraId="2A0F9F3A" w14:textId="77777777" w:rsidR="00AF2440" w:rsidRPr="00EF37BA" w:rsidRDefault="00AF2440" w:rsidP="001E344E">
            <w:pPr>
              <w:rPr>
                <w:rFonts w:cs="Times New Roman"/>
                <w:lang w:val="ro-RO"/>
              </w:rPr>
            </w:pPr>
          </w:p>
          <w:p w14:paraId="345C4FB5" w14:textId="77777777" w:rsidR="00AF2440" w:rsidRPr="00EF37BA" w:rsidRDefault="00AF2440" w:rsidP="001E344E">
            <w:pPr>
              <w:rPr>
                <w:rFonts w:cs="Times New Roman"/>
                <w:lang w:val="ro-RO"/>
              </w:rPr>
            </w:pPr>
          </w:p>
          <w:p w14:paraId="546AB236" w14:textId="77777777" w:rsidR="00AF2440" w:rsidRPr="00EF37BA" w:rsidRDefault="00AF2440" w:rsidP="001E344E">
            <w:pPr>
              <w:rPr>
                <w:rFonts w:cs="Times New Roman"/>
                <w:lang w:val="ro-RO"/>
              </w:rPr>
            </w:pPr>
          </w:p>
          <w:p w14:paraId="1C43AB32" w14:textId="77777777" w:rsidR="00AF2440" w:rsidRPr="00EF37BA" w:rsidRDefault="00AF2440" w:rsidP="001E344E">
            <w:pPr>
              <w:rPr>
                <w:rFonts w:cs="Times New Roman"/>
                <w:lang w:val="ro-RO"/>
              </w:rPr>
            </w:pPr>
          </w:p>
          <w:p w14:paraId="6B0B4E04" w14:textId="77777777" w:rsidR="00AF2440" w:rsidRPr="00EF37BA" w:rsidRDefault="00AF2440" w:rsidP="001E344E">
            <w:pPr>
              <w:rPr>
                <w:rFonts w:cs="Times New Roman"/>
                <w:lang w:val="ro-RO"/>
              </w:rPr>
            </w:pPr>
          </w:p>
          <w:p w14:paraId="2BBCD9C7" w14:textId="77777777" w:rsidR="00AF2440" w:rsidRPr="00EF37BA" w:rsidRDefault="00AF2440" w:rsidP="001E344E">
            <w:pPr>
              <w:rPr>
                <w:rFonts w:cs="Times New Roman"/>
                <w:lang w:val="ro-RO"/>
              </w:rPr>
            </w:pPr>
          </w:p>
          <w:p w14:paraId="06FB778C" w14:textId="77777777" w:rsidR="00AF2440" w:rsidRPr="00EF37BA" w:rsidRDefault="00AF2440" w:rsidP="001E344E">
            <w:pPr>
              <w:rPr>
                <w:rFonts w:cs="Times New Roman"/>
                <w:lang w:val="ro-RO"/>
              </w:rPr>
            </w:pPr>
          </w:p>
          <w:p w14:paraId="7825D793" w14:textId="77777777" w:rsidR="00AF2440" w:rsidRPr="00EF37BA" w:rsidRDefault="00AF2440" w:rsidP="001E344E">
            <w:pPr>
              <w:rPr>
                <w:rFonts w:cs="Times New Roman"/>
                <w:lang w:val="ro-RO"/>
              </w:rPr>
            </w:pPr>
          </w:p>
          <w:p w14:paraId="5ECC1890" w14:textId="77777777" w:rsidR="00AF2440" w:rsidRPr="00EF37BA" w:rsidRDefault="00AF2440" w:rsidP="001E344E">
            <w:pPr>
              <w:rPr>
                <w:rFonts w:cs="Times New Roman"/>
                <w:lang w:val="ro-RO"/>
              </w:rPr>
            </w:pPr>
          </w:p>
          <w:p w14:paraId="56D73762" w14:textId="77777777" w:rsidR="00AF2440" w:rsidRPr="00EF37BA" w:rsidRDefault="00AF2440" w:rsidP="001E344E">
            <w:pPr>
              <w:rPr>
                <w:rFonts w:cs="Times New Roman"/>
                <w:lang w:val="ro-RO"/>
              </w:rPr>
            </w:pPr>
          </w:p>
          <w:p w14:paraId="19749A19" w14:textId="77777777" w:rsidR="00AF2440" w:rsidRPr="00EF37BA" w:rsidRDefault="00AF2440" w:rsidP="001E344E">
            <w:pPr>
              <w:rPr>
                <w:rFonts w:cs="Times New Roman"/>
                <w:lang w:val="ro-RO"/>
              </w:rPr>
            </w:pPr>
          </w:p>
          <w:p w14:paraId="29486F59" w14:textId="77777777" w:rsidR="00AF2440" w:rsidRPr="00EF37BA" w:rsidRDefault="00AF2440" w:rsidP="001E344E">
            <w:pPr>
              <w:rPr>
                <w:rFonts w:cs="Times New Roman"/>
                <w:lang w:val="ro-RO"/>
              </w:rPr>
            </w:pPr>
          </w:p>
          <w:p w14:paraId="5AE480FF" w14:textId="77777777" w:rsidR="00AF2440" w:rsidRPr="00EF37BA" w:rsidRDefault="00AF2440" w:rsidP="001E344E">
            <w:pPr>
              <w:rPr>
                <w:rFonts w:cs="Times New Roman"/>
                <w:lang w:val="ro-RO"/>
              </w:rPr>
            </w:pPr>
          </w:p>
          <w:p w14:paraId="0B35A469" w14:textId="77777777" w:rsidR="00AF2440" w:rsidRPr="00EF37BA" w:rsidRDefault="00AF2440" w:rsidP="001E344E">
            <w:pPr>
              <w:rPr>
                <w:rFonts w:cs="Times New Roman"/>
                <w:lang w:val="ro-RO"/>
              </w:rPr>
            </w:pPr>
          </w:p>
          <w:p w14:paraId="23F10798" w14:textId="77777777" w:rsidR="00AF2440" w:rsidRPr="00EF37BA" w:rsidRDefault="00AF2440" w:rsidP="001E344E">
            <w:pPr>
              <w:rPr>
                <w:rFonts w:cs="Times New Roman"/>
                <w:lang w:val="ro-RO"/>
              </w:rPr>
            </w:pPr>
          </w:p>
          <w:p w14:paraId="70BD1594" w14:textId="77777777" w:rsidR="00AF2440" w:rsidRPr="00EF37BA" w:rsidRDefault="00AF2440" w:rsidP="001E344E">
            <w:pPr>
              <w:rPr>
                <w:rFonts w:cs="Times New Roman"/>
                <w:lang w:val="ro-RO"/>
              </w:rPr>
            </w:pPr>
          </w:p>
          <w:p w14:paraId="20F1B3EC" w14:textId="77777777" w:rsidR="00AF2440" w:rsidRPr="00EF37BA" w:rsidRDefault="00AF2440" w:rsidP="001E344E">
            <w:pPr>
              <w:rPr>
                <w:rFonts w:cs="Times New Roman"/>
                <w:lang w:val="ro-RO"/>
              </w:rPr>
            </w:pPr>
          </w:p>
          <w:p w14:paraId="73902099" w14:textId="77777777" w:rsidR="00AF2440" w:rsidRPr="00EF37BA" w:rsidRDefault="00AF2440" w:rsidP="001E344E">
            <w:pPr>
              <w:rPr>
                <w:rFonts w:cs="Times New Roman"/>
                <w:lang w:val="ro-RO"/>
              </w:rPr>
            </w:pPr>
          </w:p>
          <w:p w14:paraId="7B3F92CD" w14:textId="77777777" w:rsidR="00AF2440" w:rsidRPr="00EF37BA" w:rsidRDefault="00AF2440" w:rsidP="001E344E">
            <w:pPr>
              <w:rPr>
                <w:rFonts w:cs="Times New Roman"/>
                <w:lang w:val="ro-RO"/>
              </w:rPr>
            </w:pPr>
          </w:p>
          <w:p w14:paraId="50EFC12D" w14:textId="77777777" w:rsidR="00AF2440" w:rsidRPr="00EF37BA" w:rsidRDefault="00AF2440" w:rsidP="001E344E">
            <w:pPr>
              <w:rPr>
                <w:rFonts w:cs="Times New Roman"/>
                <w:lang w:val="ro-RO"/>
              </w:rPr>
            </w:pPr>
          </w:p>
          <w:p w14:paraId="18D2BB2F" w14:textId="77777777" w:rsidR="00AF2440" w:rsidRPr="00EF37BA" w:rsidRDefault="00AF2440" w:rsidP="001E344E">
            <w:pPr>
              <w:rPr>
                <w:rFonts w:cs="Times New Roman"/>
                <w:lang w:val="ro-RO"/>
              </w:rPr>
            </w:pPr>
          </w:p>
          <w:p w14:paraId="6763B9C3" w14:textId="77777777" w:rsidR="00AF2440" w:rsidRPr="00EF37BA" w:rsidRDefault="00AF2440" w:rsidP="001E344E">
            <w:pPr>
              <w:rPr>
                <w:rFonts w:cs="Times New Roman"/>
                <w:lang w:val="ro-RO"/>
              </w:rPr>
            </w:pPr>
          </w:p>
          <w:p w14:paraId="77DA56D0" w14:textId="77777777" w:rsidR="00AF2440" w:rsidRPr="00EF37BA" w:rsidRDefault="00AF2440" w:rsidP="001E344E">
            <w:pPr>
              <w:rPr>
                <w:rFonts w:cs="Times New Roman"/>
                <w:lang w:val="ro-RO"/>
              </w:rPr>
            </w:pPr>
          </w:p>
          <w:p w14:paraId="0E4155C3" w14:textId="77777777" w:rsidR="00AF2440" w:rsidRPr="00EF37BA" w:rsidRDefault="00AF2440" w:rsidP="001E344E">
            <w:pPr>
              <w:rPr>
                <w:rFonts w:cs="Times New Roman"/>
                <w:lang w:val="ro-RO"/>
              </w:rPr>
            </w:pPr>
          </w:p>
          <w:p w14:paraId="7B83D867" w14:textId="77777777" w:rsidR="00AF2440" w:rsidRPr="00EF37BA" w:rsidRDefault="00AF2440" w:rsidP="001E344E">
            <w:pPr>
              <w:rPr>
                <w:rFonts w:cs="Times New Roman"/>
                <w:lang w:val="ro-RO"/>
              </w:rPr>
            </w:pPr>
          </w:p>
          <w:p w14:paraId="0C11DAF6" w14:textId="77777777" w:rsidR="00AF2440" w:rsidRPr="00EF37BA" w:rsidRDefault="00AF2440" w:rsidP="001E344E">
            <w:pPr>
              <w:rPr>
                <w:rFonts w:cs="Times New Roman"/>
                <w:lang w:val="ro-RO"/>
              </w:rPr>
            </w:pPr>
          </w:p>
          <w:p w14:paraId="2409C671" w14:textId="77777777" w:rsidR="00AF2440" w:rsidRPr="00EF37BA" w:rsidRDefault="00AF2440" w:rsidP="001E344E">
            <w:pPr>
              <w:rPr>
                <w:rFonts w:cs="Times New Roman"/>
                <w:lang w:val="ro-RO"/>
              </w:rPr>
            </w:pPr>
          </w:p>
          <w:p w14:paraId="260EA3EF" w14:textId="77777777" w:rsidR="00AF2440" w:rsidRPr="00EF37BA" w:rsidRDefault="00AF2440" w:rsidP="001E344E">
            <w:pPr>
              <w:rPr>
                <w:rFonts w:cs="Times New Roman"/>
                <w:lang w:val="ro-RO"/>
              </w:rPr>
            </w:pPr>
          </w:p>
          <w:p w14:paraId="1AB3DB39" w14:textId="77777777" w:rsidR="00AF2440" w:rsidRPr="00EF37BA" w:rsidRDefault="00AF2440" w:rsidP="001E344E">
            <w:pPr>
              <w:rPr>
                <w:rFonts w:cs="Times New Roman"/>
                <w:lang w:val="ro-RO"/>
              </w:rPr>
            </w:pPr>
          </w:p>
          <w:p w14:paraId="00EDD38E" w14:textId="77777777" w:rsidR="00AF2440" w:rsidRPr="00EF37BA" w:rsidRDefault="00AF2440" w:rsidP="001E344E">
            <w:pPr>
              <w:rPr>
                <w:rFonts w:cs="Times New Roman"/>
                <w:lang w:val="ro-RO"/>
              </w:rPr>
            </w:pPr>
          </w:p>
          <w:p w14:paraId="3ED9AAC1" w14:textId="77777777" w:rsidR="00AF2440" w:rsidRPr="00EF37BA" w:rsidRDefault="00AF2440" w:rsidP="001E344E">
            <w:pPr>
              <w:rPr>
                <w:rFonts w:cs="Times New Roman"/>
                <w:lang w:val="ro-RO"/>
              </w:rPr>
            </w:pPr>
          </w:p>
          <w:p w14:paraId="3F78827C" w14:textId="77777777" w:rsidR="00AF2440" w:rsidRPr="00EF37BA" w:rsidRDefault="00AF2440" w:rsidP="001E344E">
            <w:pPr>
              <w:rPr>
                <w:rFonts w:cs="Times New Roman"/>
                <w:lang w:val="ro-RO"/>
              </w:rPr>
            </w:pPr>
          </w:p>
          <w:p w14:paraId="0D32A239" w14:textId="77777777" w:rsidR="00AF2440" w:rsidRPr="00EF37BA" w:rsidRDefault="00AF2440" w:rsidP="001E344E">
            <w:pPr>
              <w:rPr>
                <w:rFonts w:cs="Times New Roman"/>
                <w:lang w:val="ro-RO"/>
              </w:rPr>
            </w:pPr>
          </w:p>
          <w:p w14:paraId="6A8609A5" w14:textId="77777777" w:rsidR="00AF2440" w:rsidRPr="00EF37BA" w:rsidRDefault="00AF2440" w:rsidP="001E344E">
            <w:pPr>
              <w:rPr>
                <w:rFonts w:cs="Times New Roman"/>
                <w:lang w:val="ro-RO"/>
              </w:rPr>
            </w:pPr>
          </w:p>
          <w:p w14:paraId="332CEDD6" w14:textId="77777777" w:rsidR="00AF2440" w:rsidRPr="00EF37BA" w:rsidRDefault="00AF2440" w:rsidP="001E344E">
            <w:pPr>
              <w:rPr>
                <w:rFonts w:cs="Times New Roman"/>
                <w:lang w:val="ro-RO"/>
              </w:rPr>
            </w:pPr>
          </w:p>
          <w:p w14:paraId="5DACFDFC" w14:textId="77777777" w:rsidR="00AF2440" w:rsidRPr="00EF37BA" w:rsidRDefault="00AF2440" w:rsidP="001E344E">
            <w:pPr>
              <w:rPr>
                <w:rFonts w:cs="Times New Roman"/>
                <w:lang w:val="ro-RO"/>
              </w:rPr>
            </w:pPr>
          </w:p>
          <w:p w14:paraId="5098A52E" w14:textId="77777777" w:rsidR="00AF2440" w:rsidRPr="00EF37BA" w:rsidRDefault="00AF2440" w:rsidP="001E344E">
            <w:pPr>
              <w:rPr>
                <w:rFonts w:cs="Times New Roman"/>
                <w:lang w:val="ro-RO"/>
              </w:rPr>
            </w:pPr>
          </w:p>
          <w:p w14:paraId="0B05C07D" w14:textId="77777777" w:rsidR="00AF2440" w:rsidRPr="00EF37BA" w:rsidRDefault="00AF2440" w:rsidP="001E344E">
            <w:pPr>
              <w:rPr>
                <w:rFonts w:cs="Times New Roman"/>
                <w:lang w:val="ro-RO"/>
              </w:rPr>
            </w:pPr>
          </w:p>
          <w:p w14:paraId="76B628AA" w14:textId="77777777" w:rsidR="00AF2440" w:rsidRPr="00EF37BA" w:rsidRDefault="00AF2440" w:rsidP="001E344E">
            <w:pPr>
              <w:rPr>
                <w:rFonts w:cs="Times New Roman"/>
                <w:lang w:val="ro-RO"/>
              </w:rPr>
            </w:pPr>
          </w:p>
          <w:p w14:paraId="4542F6DF" w14:textId="77777777" w:rsidR="00AF2440" w:rsidRPr="00EF37BA" w:rsidRDefault="00AF2440" w:rsidP="001E344E">
            <w:pPr>
              <w:rPr>
                <w:rFonts w:cs="Times New Roman"/>
                <w:lang w:val="ro-RO"/>
              </w:rPr>
            </w:pPr>
          </w:p>
          <w:p w14:paraId="35059F41" w14:textId="77777777" w:rsidR="00AF2440" w:rsidRPr="00EF37BA" w:rsidRDefault="00AF2440" w:rsidP="001E344E">
            <w:pPr>
              <w:rPr>
                <w:rFonts w:cs="Times New Roman"/>
                <w:lang w:val="ro-RO"/>
              </w:rPr>
            </w:pPr>
          </w:p>
          <w:p w14:paraId="33BB5D13" w14:textId="77777777" w:rsidR="00AF2440" w:rsidRPr="00EF37BA" w:rsidRDefault="00AF2440" w:rsidP="001E344E">
            <w:pPr>
              <w:rPr>
                <w:rFonts w:cs="Times New Roman"/>
                <w:lang w:val="ro-RO"/>
              </w:rPr>
            </w:pPr>
          </w:p>
          <w:p w14:paraId="35EE8149" w14:textId="77777777" w:rsidR="00AF2440" w:rsidRPr="00EF37BA" w:rsidRDefault="00AF2440" w:rsidP="001E344E">
            <w:pPr>
              <w:rPr>
                <w:rFonts w:cs="Times New Roman"/>
                <w:lang w:val="ro-RO"/>
              </w:rPr>
            </w:pPr>
          </w:p>
          <w:p w14:paraId="19E2B021" w14:textId="77777777" w:rsidR="00AF2440" w:rsidRPr="00EF37BA" w:rsidRDefault="00AF2440" w:rsidP="001E344E">
            <w:pPr>
              <w:rPr>
                <w:rFonts w:cs="Times New Roman"/>
                <w:lang w:val="ro-RO"/>
              </w:rPr>
            </w:pPr>
          </w:p>
          <w:p w14:paraId="288B96F7" w14:textId="77777777" w:rsidR="00AF2440" w:rsidRPr="00EF37BA" w:rsidRDefault="00AF2440" w:rsidP="001E344E">
            <w:pPr>
              <w:rPr>
                <w:rFonts w:cs="Times New Roman"/>
                <w:lang w:val="ro-RO"/>
              </w:rPr>
            </w:pPr>
          </w:p>
          <w:p w14:paraId="0E2B4552" w14:textId="77777777" w:rsidR="00AF2440" w:rsidRPr="00EF37BA" w:rsidRDefault="00AF2440" w:rsidP="001E344E">
            <w:pPr>
              <w:rPr>
                <w:rFonts w:cs="Times New Roman"/>
                <w:lang w:val="ro-RO"/>
              </w:rPr>
            </w:pPr>
          </w:p>
          <w:p w14:paraId="2D0F081F" w14:textId="77777777" w:rsidR="00AF2440" w:rsidRPr="00EF37BA" w:rsidRDefault="00AF2440" w:rsidP="001E344E">
            <w:pPr>
              <w:rPr>
                <w:rFonts w:cs="Times New Roman"/>
                <w:lang w:val="ro-RO"/>
              </w:rPr>
            </w:pPr>
          </w:p>
          <w:p w14:paraId="34B762FB" w14:textId="77777777" w:rsidR="00AF2440" w:rsidRPr="00EF37BA" w:rsidRDefault="00AF2440" w:rsidP="001E344E">
            <w:pPr>
              <w:rPr>
                <w:rFonts w:cs="Times New Roman"/>
                <w:lang w:val="ro-RO"/>
              </w:rPr>
            </w:pPr>
          </w:p>
          <w:p w14:paraId="7A5D093A" w14:textId="77777777" w:rsidR="00AF2440" w:rsidRPr="00EF37BA" w:rsidRDefault="00AF2440" w:rsidP="001E344E">
            <w:pPr>
              <w:rPr>
                <w:rFonts w:cs="Times New Roman"/>
                <w:lang w:val="ro-RO"/>
              </w:rPr>
            </w:pPr>
          </w:p>
          <w:p w14:paraId="5E37F24D" w14:textId="77777777" w:rsidR="00AF2440" w:rsidRPr="00EF37BA" w:rsidRDefault="00AF2440" w:rsidP="001E344E">
            <w:pPr>
              <w:rPr>
                <w:rFonts w:cs="Times New Roman"/>
                <w:lang w:val="ro-RO"/>
              </w:rPr>
            </w:pPr>
          </w:p>
          <w:p w14:paraId="2357541C" w14:textId="77777777" w:rsidR="00AF2440" w:rsidRPr="00EF37BA" w:rsidRDefault="00AF2440" w:rsidP="001E344E">
            <w:pPr>
              <w:rPr>
                <w:rFonts w:cs="Times New Roman"/>
                <w:lang w:val="ro-RO"/>
              </w:rPr>
            </w:pPr>
          </w:p>
          <w:p w14:paraId="68426B5E" w14:textId="77777777" w:rsidR="00AF2440" w:rsidRPr="00EF37BA" w:rsidRDefault="00AF2440" w:rsidP="001E344E">
            <w:pPr>
              <w:rPr>
                <w:rFonts w:cs="Times New Roman"/>
                <w:lang w:val="ro-RO"/>
              </w:rPr>
            </w:pPr>
          </w:p>
          <w:p w14:paraId="571DF400" w14:textId="77777777" w:rsidR="00AF2440" w:rsidRPr="00EF37BA" w:rsidRDefault="00AF2440" w:rsidP="001E344E">
            <w:pPr>
              <w:rPr>
                <w:rFonts w:cs="Times New Roman"/>
                <w:lang w:val="ro-RO"/>
              </w:rPr>
            </w:pPr>
          </w:p>
          <w:p w14:paraId="332691B2" w14:textId="77777777" w:rsidR="00AF2440" w:rsidRPr="00EF37BA" w:rsidRDefault="00AF2440" w:rsidP="001E344E">
            <w:pPr>
              <w:rPr>
                <w:rFonts w:cs="Times New Roman"/>
                <w:lang w:val="ro-RO"/>
              </w:rPr>
            </w:pPr>
          </w:p>
          <w:p w14:paraId="69B03081" w14:textId="77777777" w:rsidR="00AF2440" w:rsidRPr="00EF37BA" w:rsidRDefault="00AF2440" w:rsidP="001E344E">
            <w:pPr>
              <w:rPr>
                <w:rFonts w:cs="Times New Roman"/>
                <w:lang w:val="ro-RO"/>
              </w:rPr>
            </w:pPr>
          </w:p>
          <w:p w14:paraId="2741B2B6" w14:textId="77777777" w:rsidR="00AF2440" w:rsidRPr="00EF37BA" w:rsidRDefault="00AF2440" w:rsidP="001E344E">
            <w:pPr>
              <w:rPr>
                <w:rFonts w:cs="Times New Roman"/>
                <w:lang w:val="ro-RO"/>
              </w:rPr>
            </w:pPr>
          </w:p>
          <w:p w14:paraId="1E71AE89" w14:textId="77777777" w:rsidR="00AF2440" w:rsidRPr="00EF37BA" w:rsidRDefault="00AF2440" w:rsidP="001E344E">
            <w:pPr>
              <w:rPr>
                <w:rFonts w:cs="Times New Roman"/>
                <w:lang w:val="ro-RO"/>
              </w:rPr>
            </w:pPr>
          </w:p>
          <w:p w14:paraId="0A417D03" w14:textId="77777777" w:rsidR="00AF2440" w:rsidRPr="00EF37BA" w:rsidRDefault="00AF2440" w:rsidP="001E344E">
            <w:pPr>
              <w:rPr>
                <w:rFonts w:cs="Times New Roman"/>
                <w:lang w:val="ro-RO"/>
              </w:rPr>
            </w:pPr>
          </w:p>
          <w:p w14:paraId="0D659B42" w14:textId="77777777" w:rsidR="00AF2440" w:rsidRPr="00EF37BA" w:rsidRDefault="00AF2440" w:rsidP="001E344E">
            <w:pPr>
              <w:rPr>
                <w:rFonts w:cs="Times New Roman"/>
                <w:lang w:val="ro-RO"/>
              </w:rPr>
            </w:pPr>
          </w:p>
          <w:p w14:paraId="0E01EB2D" w14:textId="77777777" w:rsidR="00AF2440" w:rsidRPr="00EF37BA" w:rsidRDefault="00AF2440" w:rsidP="001E344E">
            <w:pPr>
              <w:rPr>
                <w:rFonts w:cs="Times New Roman"/>
                <w:lang w:val="ro-RO"/>
              </w:rPr>
            </w:pPr>
          </w:p>
          <w:p w14:paraId="7AA7D9A9" w14:textId="77777777" w:rsidR="00AF2440" w:rsidRPr="00EF37BA" w:rsidRDefault="00AF2440" w:rsidP="001E344E">
            <w:pPr>
              <w:rPr>
                <w:rFonts w:cs="Times New Roman"/>
                <w:lang w:val="ro-RO"/>
              </w:rPr>
            </w:pPr>
          </w:p>
          <w:p w14:paraId="14563111" w14:textId="77777777" w:rsidR="00AF2440" w:rsidRPr="00EF37BA" w:rsidRDefault="00AF2440" w:rsidP="001E344E">
            <w:pPr>
              <w:rPr>
                <w:rFonts w:cs="Times New Roman"/>
                <w:lang w:val="ro-RO"/>
              </w:rPr>
            </w:pPr>
          </w:p>
          <w:p w14:paraId="49A518A4" w14:textId="77777777" w:rsidR="00AF2440" w:rsidRPr="00EF37BA" w:rsidRDefault="00AF2440" w:rsidP="001E344E">
            <w:pPr>
              <w:rPr>
                <w:rFonts w:cs="Times New Roman"/>
                <w:lang w:val="ro-RO"/>
              </w:rPr>
            </w:pPr>
          </w:p>
          <w:p w14:paraId="5DAF1FA5" w14:textId="77777777" w:rsidR="00AF2440" w:rsidRPr="00EF37BA" w:rsidRDefault="00AF2440" w:rsidP="001E344E">
            <w:pPr>
              <w:rPr>
                <w:rFonts w:cs="Times New Roman"/>
                <w:lang w:val="ro-RO"/>
              </w:rPr>
            </w:pPr>
          </w:p>
          <w:p w14:paraId="225DF581" w14:textId="77777777" w:rsidR="00AF2440" w:rsidRPr="00EF37BA" w:rsidRDefault="00AF2440" w:rsidP="001E344E">
            <w:pPr>
              <w:rPr>
                <w:rFonts w:cs="Times New Roman"/>
                <w:lang w:val="ro-RO"/>
              </w:rPr>
            </w:pPr>
          </w:p>
          <w:p w14:paraId="09A0134F" w14:textId="77777777" w:rsidR="00AF2440" w:rsidRPr="00EF37BA" w:rsidRDefault="00AF2440" w:rsidP="001E344E">
            <w:pPr>
              <w:rPr>
                <w:rFonts w:cs="Times New Roman"/>
                <w:lang w:val="ro-RO"/>
              </w:rPr>
            </w:pPr>
          </w:p>
          <w:p w14:paraId="5D116F13" w14:textId="77777777" w:rsidR="00AF2440" w:rsidRPr="00EF37BA" w:rsidRDefault="00AF2440" w:rsidP="001E344E">
            <w:pPr>
              <w:rPr>
                <w:rFonts w:cs="Times New Roman"/>
                <w:lang w:val="ro-RO"/>
              </w:rPr>
            </w:pPr>
          </w:p>
          <w:p w14:paraId="00DF20A5" w14:textId="77777777" w:rsidR="00AF2440" w:rsidRPr="00EF37BA" w:rsidRDefault="00AF2440" w:rsidP="001E344E">
            <w:pPr>
              <w:rPr>
                <w:rFonts w:cs="Times New Roman"/>
                <w:lang w:val="ro-RO"/>
              </w:rPr>
            </w:pPr>
          </w:p>
          <w:p w14:paraId="0AF40D45" w14:textId="77777777" w:rsidR="00AF2440" w:rsidRPr="00EF37BA" w:rsidRDefault="00AF2440" w:rsidP="001E344E">
            <w:pPr>
              <w:rPr>
                <w:rFonts w:cs="Times New Roman"/>
                <w:lang w:val="ro-RO"/>
              </w:rPr>
            </w:pPr>
          </w:p>
          <w:p w14:paraId="4FADD3CD" w14:textId="77777777" w:rsidR="00AF2440" w:rsidRPr="00EF37BA" w:rsidRDefault="00AF2440" w:rsidP="001E344E">
            <w:pPr>
              <w:rPr>
                <w:rFonts w:cs="Times New Roman"/>
                <w:lang w:val="ro-RO"/>
              </w:rPr>
            </w:pPr>
          </w:p>
          <w:p w14:paraId="5AA34C9B" w14:textId="77777777" w:rsidR="00AF2440" w:rsidRPr="00EF37BA" w:rsidRDefault="00AF2440" w:rsidP="001E344E">
            <w:pPr>
              <w:rPr>
                <w:rFonts w:cs="Times New Roman"/>
                <w:lang w:val="ro-RO"/>
              </w:rPr>
            </w:pPr>
          </w:p>
          <w:p w14:paraId="45BEB278" w14:textId="77777777" w:rsidR="00AF2440" w:rsidRPr="00EF37BA" w:rsidRDefault="00AF2440" w:rsidP="001E344E">
            <w:pPr>
              <w:rPr>
                <w:rFonts w:cs="Times New Roman"/>
                <w:lang w:val="ro-RO"/>
              </w:rPr>
            </w:pPr>
          </w:p>
          <w:p w14:paraId="3FD18F78" w14:textId="77777777" w:rsidR="00AF2440" w:rsidRPr="00EF37BA" w:rsidRDefault="00AF2440" w:rsidP="001E344E">
            <w:pPr>
              <w:rPr>
                <w:rFonts w:cs="Times New Roman"/>
                <w:lang w:val="ro-RO"/>
              </w:rPr>
            </w:pPr>
          </w:p>
          <w:p w14:paraId="6579BB52" w14:textId="77777777" w:rsidR="00AF2440" w:rsidRPr="00EF37BA" w:rsidRDefault="00AF2440" w:rsidP="001E344E">
            <w:pPr>
              <w:rPr>
                <w:rFonts w:cs="Times New Roman"/>
                <w:lang w:val="ro-RO"/>
              </w:rPr>
            </w:pPr>
          </w:p>
          <w:p w14:paraId="0A1412A2" w14:textId="77777777" w:rsidR="00AF2440" w:rsidRPr="00EF37BA" w:rsidRDefault="00AF2440" w:rsidP="001E344E">
            <w:pPr>
              <w:rPr>
                <w:rFonts w:cs="Times New Roman"/>
                <w:lang w:val="ro-RO"/>
              </w:rPr>
            </w:pPr>
          </w:p>
          <w:p w14:paraId="3F1B7C29" w14:textId="77777777" w:rsidR="00AF2440" w:rsidRPr="00EF37BA" w:rsidRDefault="00AF2440" w:rsidP="001E344E">
            <w:pPr>
              <w:rPr>
                <w:rFonts w:cs="Times New Roman"/>
                <w:lang w:val="ro-RO"/>
              </w:rPr>
            </w:pPr>
          </w:p>
          <w:p w14:paraId="1C770A49" w14:textId="77777777" w:rsidR="00AF2440" w:rsidRPr="00EF37BA" w:rsidRDefault="00AF2440" w:rsidP="001E344E">
            <w:pPr>
              <w:rPr>
                <w:rFonts w:cs="Times New Roman"/>
                <w:lang w:val="ro-RO"/>
              </w:rPr>
            </w:pPr>
          </w:p>
          <w:p w14:paraId="1DD260BF" w14:textId="77777777" w:rsidR="00AF2440" w:rsidRPr="00EF37BA" w:rsidRDefault="00AF2440" w:rsidP="001E344E">
            <w:pPr>
              <w:rPr>
                <w:rFonts w:cs="Times New Roman"/>
                <w:lang w:val="ro-RO"/>
              </w:rPr>
            </w:pPr>
          </w:p>
          <w:p w14:paraId="2AD64B24" w14:textId="77777777" w:rsidR="00AF2440" w:rsidRPr="00EF37BA" w:rsidRDefault="00AF2440" w:rsidP="001E344E">
            <w:pPr>
              <w:rPr>
                <w:rFonts w:cs="Times New Roman"/>
                <w:lang w:val="ro-RO"/>
              </w:rPr>
            </w:pPr>
          </w:p>
          <w:p w14:paraId="7A0D700D" w14:textId="77777777" w:rsidR="00AF2440" w:rsidRPr="00EF37BA" w:rsidRDefault="00AF2440" w:rsidP="001E344E">
            <w:pPr>
              <w:rPr>
                <w:rFonts w:cs="Times New Roman"/>
                <w:lang w:val="ro-RO"/>
              </w:rPr>
            </w:pPr>
          </w:p>
          <w:p w14:paraId="7090A9F7" w14:textId="77777777" w:rsidR="00AF2440" w:rsidRPr="00EF37BA" w:rsidRDefault="00AF2440" w:rsidP="001E344E">
            <w:pPr>
              <w:rPr>
                <w:rFonts w:cs="Times New Roman"/>
                <w:lang w:val="ro-RO"/>
              </w:rPr>
            </w:pPr>
          </w:p>
          <w:p w14:paraId="78D563AF" w14:textId="77777777" w:rsidR="00AF2440" w:rsidRPr="00EF37BA" w:rsidRDefault="00AF2440" w:rsidP="001E344E">
            <w:pPr>
              <w:rPr>
                <w:rFonts w:cs="Times New Roman"/>
                <w:lang w:val="ro-RO"/>
              </w:rPr>
            </w:pPr>
          </w:p>
          <w:p w14:paraId="2D5E33A0" w14:textId="77777777" w:rsidR="00AF2440" w:rsidRPr="00EF37BA" w:rsidRDefault="00AF2440" w:rsidP="001E344E">
            <w:pPr>
              <w:rPr>
                <w:rFonts w:cs="Times New Roman"/>
                <w:lang w:val="ro-RO"/>
              </w:rPr>
            </w:pPr>
          </w:p>
          <w:p w14:paraId="11EF4F21" w14:textId="77777777" w:rsidR="00AF2440" w:rsidRPr="00EF37BA" w:rsidRDefault="00AF2440" w:rsidP="001E344E">
            <w:pPr>
              <w:rPr>
                <w:rFonts w:cs="Times New Roman"/>
                <w:lang w:val="ro-RO"/>
              </w:rPr>
            </w:pPr>
          </w:p>
          <w:p w14:paraId="24BB5BD6" w14:textId="77777777" w:rsidR="00AF2440" w:rsidRPr="00EF37BA" w:rsidRDefault="00AF2440" w:rsidP="001E344E">
            <w:pPr>
              <w:rPr>
                <w:rFonts w:cs="Times New Roman"/>
                <w:lang w:val="ro-RO"/>
              </w:rPr>
            </w:pPr>
          </w:p>
          <w:p w14:paraId="42BEF915" w14:textId="77777777" w:rsidR="00AF2440" w:rsidRPr="00EF37BA" w:rsidRDefault="00AF2440" w:rsidP="001E344E">
            <w:pPr>
              <w:rPr>
                <w:rFonts w:cs="Times New Roman"/>
                <w:lang w:val="ro-RO"/>
              </w:rPr>
            </w:pPr>
          </w:p>
          <w:p w14:paraId="33667A63" w14:textId="77777777" w:rsidR="00AF2440" w:rsidRPr="00EF37BA" w:rsidRDefault="00AF2440" w:rsidP="001E344E">
            <w:pPr>
              <w:rPr>
                <w:rFonts w:cs="Times New Roman"/>
                <w:lang w:val="ro-RO"/>
              </w:rPr>
            </w:pPr>
          </w:p>
          <w:p w14:paraId="7D72070C" w14:textId="77777777" w:rsidR="00AF2440" w:rsidRPr="00EF37BA" w:rsidRDefault="00AF2440" w:rsidP="001E344E">
            <w:pPr>
              <w:rPr>
                <w:rFonts w:cs="Times New Roman"/>
                <w:lang w:val="ro-RO"/>
              </w:rPr>
            </w:pPr>
          </w:p>
          <w:p w14:paraId="1A854475" w14:textId="77777777" w:rsidR="00AF2440" w:rsidRPr="00EF37BA" w:rsidRDefault="00AF2440" w:rsidP="001E344E">
            <w:pPr>
              <w:rPr>
                <w:rFonts w:cs="Times New Roman"/>
                <w:lang w:val="ro-RO"/>
              </w:rPr>
            </w:pPr>
          </w:p>
          <w:p w14:paraId="05A001F7" w14:textId="77777777" w:rsidR="00AF2440" w:rsidRPr="00EF37BA" w:rsidRDefault="00AF2440" w:rsidP="001E344E">
            <w:pPr>
              <w:rPr>
                <w:rFonts w:cs="Times New Roman"/>
                <w:lang w:val="ro-RO"/>
              </w:rPr>
            </w:pPr>
          </w:p>
          <w:p w14:paraId="667822D1" w14:textId="77777777" w:rsidR="00AF2440" w:rsidRPr="00EF37BA" w:rsidRDefault="00AF2440" w:rsidP="001E344E">
            <w:pPr>
              <w:rPr>
                <w:rFonts w:cs="Times New Roman"/>
                <w:lang w:val="ro-RO"/>
              </w:rPr>
            </w:pPr>
          </w:p>
          <w:p w14:paraId="29DC8DB5" w14:textId="77777777" w:rsidR="00AF2440" w:rsidRPr="00EF37BA" w:rsidRDefault="00AF2440" w:rsidP="001E344E">
            <w:pPr>
              <w:rPr>
                <w:rFonts w:cs="Times New Roman"/>
                <w:lang w:val="ro-RO"/>
              </w:rPr>
            </w:pPr>
          </w:p>
          <w:p w14:paraId="0D35342B" w14:textId="77777777" w:rsidR="00AF2440" w:rsidRPr="00EF37BA" w:rsidRDefault="00AF2440" w:rsidP="001E344E">
            <w:pPr>
              <w:rPr>
                <w:rFonts w:cs="Times New Roman"/>
                <w:lang w:val="ro-RO"/>
              </w:rPr>
            </w:pPr>
          </w:p>
          <w:p w14:paraId="4D1F202D" w14:textId="77777777" w:rsidR="00AF2440" w:rsidRPr="00EF37BA" w:rsidRDefault="00AF2440" w:rsidP="001E344E">
            <w:pPr>
              <w:rPr>
                <w:rFonts w:cs="Times New Roman"/>
                <w:lang w:val="ro-RO"/>
              </w:rPr>
            </w:pPr>
          </w:p>
          <w:p w14:paraId="3E222DEC" w14:textId="77777777" w:rsidR="00AF2440" w:rsidRPr="00EF37BA" w:rsidRDefault="00AF2440" w:rsidP="001E344E">
            <w:pPr>
              <w:rPr>
                <w:rFonts w:cs="Times New Roman"/>
                <w:lang w:val="ro-RO"/>
              </w:rPr>
            </w:pPr>
          </w:p>
          <w:p w14:paraId="40488CD4" w14:textId="77777777" w:rsidR="00AF2440" w:rsidRPr="00EF37BA" w:rsidRDefault="00AF2440" w:rsidP="001E344E">
            <w:pPr>
              <w:rPr>
                <w:rFonts w:cs="Times New Roman"/>
                <w:lang w:val="ro-RO"/>
              </w:rPr>
            </w:pPr>
          </w:p>
          <w:p w14:paraId="3A4F6F8B" w14:textId="77777777" w:rsidR="00AF2440" w:rsidRPr="00EF37BA" w:rsidRDefault="00AF2440" w:rsidP="001E344E">
            <w:pPr>
              <w:rPr>
                <w:rFonts w:cs="Times New Roman"/>
                <w:lang w:val="ro-RO"/>
              </w:rPr>
            </w:pPr>
          </w:p>
          <w:p w14:paraId="1476E8C3" w14:textId="77777777" w:rsidR="00AF2440" w:rsidRPr="00EF37BA" w:rsidRDefault="00AF2440" w:rsidP="001E344E">
            <w:pPr>
              <w:rPr>
                <w:rFonts w:cs="Times New Roman"/>
                <w:lang w:val="ro-RO"/>
              </w:rPr>
            </w:pPr>
          </w:p>
          <w:p w14:paraId="30CC3C56" w14:textId="77777777" w:rsidR="00AF2440" w:rsidRPr="00EF37BA" w:rsidRDefault="00AF2440" w:rsidP="001E344E">
            <w:pPr>
              <w:rPr>
                <w:rFonts w:cs="Times New Roman"/>
                <w:lang w:val="ro-RO"/>
              </w:rPr>
            </w:pPr>
          </w:p>
          <w:p w14:paraId="26336B43" w14:textId="77777777" w:rsidR="00AF2440" w:rsidRPr="00EF37BA" w:rsidRDefault="00AF2440" w:rsidP="001E344E">
            <w:pPr>
              <w:rPr>
                <w:rFonts w:cs="Times New Roman"/>
                <w:lang w:val="ro-RO"/>
              </w:rPr>
            </w:pPr>
          </w:p>
          <w:p w14:paraId="1DA6AFC6" w14:textId="77777777" w:rsidR="00AF2440" w:rsidRPr="00EF37BA" w:rsidRDefault="00AF2440" w:rsidP="001E344E">
            <w:pPr>
              <w:rPr>
                <w:rFonts w:cs="Times New Roman"/>
                <w:lang w:val="ro-RO"/>
              </w:rPr>
            </w:pPr>
          </w:p>
          <w:p w14:paraId="1EB20EE1" w14:textId="77777777" w:rsidR="00AF2440" w:rsidRPr="00EF37BA" w:rsidRDefault="00AF2440" w:rsidP="001E344E">
            <w:pPr>
              <w:rPr>
                <w:rFonts w:cs="Times New Roman"/>
                <w:lang w:val="ro-RO"/>
              </w:rPr>
            </w:pPr>
          </w:p>
          <w:p w14:paraId="2FF1A050" w14:textId="77777777" w:rsidR="00AF2440" w:rsidRPr="00EF37BA" w:rsidRDefault="00AF2440" w:rsidP="001E344E">
            <w:pPr>
              <w:rPr>
                <w:rFonts w:cs="Times New Roman"/>
                <w:lang w:val="ro-RO"/>
              </w:rPr>
            </w:pPr>
          </w:p>
          <w:p w14:paraId="639FD6FB" w14:textId="77777777" w:rsidR="00AF2440" w:rsidRPr="00EF37BA" w:rsidRDefault="00AF2440" w:rsidP="001E344E">
            <w:pPr>
              <w:rPr>
                <w:rFonts w:cs="Times New Roman"/>
                <w:lang w:val="ro-RO"/>
              </w:rPr>
            </w:pPr>
          </w:p>
          <w:p w14:paraId="28239C7B" w14:textId="77777777" w:rsidR="00AF2440" w:rsidRPr="00EF37BA" w:rsidRDefault="00AF2440" w:rsidP="001E344E">
            <w:pPr>
              <w:rPr>
                <w:rFonts w:cs="Times New Roman"/>
                <w:lang w:val="ro-RO"/>
              </w:rPr>
            </w:pPr>
          </w:p>
          <w:p w14:paraId="7936DD71" w14:textId="77777777" w:rsidR="00AF2440" w:rsidRPr="00EF37BA" w:rsidRDefault="00AF2440" w:rsidP="001E344E">
            <w:pPr>
              <w:rPr>
                <w:rFonts w:cs="Times New Roman"/>
                <w:lang w:val="ro-RO"/>
              </w:rPr>
            </w:pPr>
          </w:p>
          <w:p w14:paraId="03FC1817" w14:textId="77777777" w:rsidR="00AF2440" w:rsidRPr="00EF37BA" w:rsidRDefault="00AF2440" w:rsidP="001E344E">
            <w:pPr>
              <w:rPr>
                <w:rFonts w:cs="Times New Roman"/>
                <w:lang w:val="ro-RO"/>
              </w:rPr>
            </w:pPr>
          </w:p>
        </w:tc>
        <w:tc>
          <w:tcPr>
            <w:tcW w:w="0" w:type="auto"/>
            <w:shd w:val="clear" w:color="auto" w:fill="auto"/>
          </w:tcPr>
          <w:p w14:paraId="7826C1C9" w14:textId="77777777" w:rsidR="00AF2440" w:rsidRPr="00EF37BA" w:rsidRDefault="00AF2440" w:rsidP="001E344E">
            <w:pPr>
              <w:rPr>
                <w:rFonts w:cs="Times New Roman"/>
                <w:lang w:val="ro-RO"/>
              </w:rPr>
            </w:pPr>
            <w:r w:rsidRPr="00EF37BA">
              <w:rPr>
                <w:rFonts w:cs="Times New Roman"/>
                <w:lang w:val="ro-RO"/>
              </w:rPr>
              <w:lastRenderedPageBreak/>
              <w:t>Prevederile legii vor fi completate/ detaliate de următoarele acte:</w:t>
            </w:r>
          </w:p>
          <w:p w14:paraId="01E53D93" w14:textId="77777777" w:rsidR="00AF2440" w:rsidRPr="00EF37BA" w:rsidRDefault="00AF2440" w:rsidP="001E344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7C09A7BB" w14:textId="77777777" w:rsidR="00AF2440" w:rsidRPr="00EF37BA" w:rsidRDefault="00AF2440" w:rsidP="001E344E">
            <w:pPr>
              <w:rPr>
                <w:rFonts w:cs="Times New Roman"/>
                <w:lang w:val="ro-RO"/>
              </w:rPr>
            </w:pPr>
          </w:p>
        </w:tc>
      </w:tr>
      <w:tr w:rsidR="00AF2440" w:rsidRPr="00915A34" w14:paraId="1185AA33" w14:textId="77777777" w:rsidTr="001C4C64">
        <w:trPr>
          <w:gridAfter w:val="1"/>
          <w:wAfter w:w="25" w:type="dxa"/>
        </w:trPr>
        <w:tc>
          <w:tcPr>
            <w:tcW w:w="0" w:type="auto"/>
            <w:shd w:val="clear" w:color="auto" w:fill="auto"/>
          </w:tcPr>
          <w:p w14:paraId="5E0E9759" w14:textId="7A39851B" w:rsidR="00AF2440" w:rsidRPr="00446DB3" w:rsidRDefault="00AF2440" w:rsidP="00446DB3">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sidR="00446DB3">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biocombustibilii, biolichidele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(1) litera (b) urmează să fie luaţi în considerare în scopurile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AF2440" w:rsidRPr="00EF37BA" w:rsidRDefault="00AF2440" w:rsidP="001E344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permite ca loturile de materii prime sau de combustibili cu carac­ teristici diferite de durabilitate și de reducere a emisiilor de gaze cu efect de seră să fie amestecate, de exemplu într-un recipient, într-o instalaţie de prelucrare sau logistică, într-o infrastructură de transport și de distribuţie sau într-un amplasament de acest gen;</w:t>
            </w:r>
          </w:p>
          <w:p w14:paraId="41A82622" w14:textId="77777777" w:rsidR="00AF2440" w:rsidRPr="00EF37BA" w:rsidRDefault="00AF2440" w:rsidP="001E344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conţinut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fie amestecate în scopul prelucrării ulterioare cu condiţia ca dimen­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siunea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AF2440" w:rsidRPr="00EF37BA" w:rsidRDefault="00AF2440" w:rsidP="001E344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impune ca informaţiile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AF2440" w:rsidRPr="00EF37BA" w:rsidRDefault="00AF2440" w:rsidP="001E344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ACA7C3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producerea lotului respectiv a beneficiat de sprijin și, în caz afir­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mativ,</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60D0A85" w14:textId="5AB35041"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un lot este prelucrat, informaţiile referitoare la 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seră ale lotului se ajustează și se alocă rezultatelor producţiei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AF2440" w:rsidRPr="00EF37BA" w:rsidRDefault="00AF2440" w:rsidP="001E344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atunci când prelucrarea unui lot de materii prime duce la obţinerea unui singur rezultat al producţiei care este destinat producerii de biocombustibili, de biolichide sau de combustibili din biomasă, de combustibili lichizi și gazoși de origine nebiologică produși din surse regenerabile și utilizaţi în transporturi sau de combustibili pe bază de carbon reciclat, dimensiunea lotului și cantităţile aferente ale caracteristicilor de durabilitate și de reducere a emisiilor de gaze cu efect de seră sunt ajustate prin aplicarea unui factor de conversie care reprezintă raportul dintre masa rezultatului producţiei care este destinat unei astfel de produceri și masa de materii prime care intră în proces;</w:t>
            </w:r>
          </w:p>
          <w:p w14:paraId="44CF9150" w14:textId="77777777" w:rsidR="00AF2440" w:rsidRPr="00EF37BA" w:rsidRDefault="00AF2440" w:rsidP="001E344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mai multor rezultate ale producţiei care sunt destinate producerii de biocombustibili, de biolichide sau de combustibili din biomasă, de combustibili lichizi și gazoși de origine nebiologică produși din surse regenerabile și utilizaţi în transporturi sau de combustibili pe bază de carbon reciclat, pentru fiecare rezultat al producţiei în parte se aplică un factor de conversie separat și se folosește un bilanţ masic separat.</w:t>
            </w:r>
          </w:p>
          <w:p w14:paraId="6A0693A2"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95AAB6F"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 informaţiilor.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 de audit independent al informaţiilor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frau­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intenţionat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frecvenţa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3F5911B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Obligaţiile prevăzute la prezentul alineat se aplică indiferent dacă biocombustibilii, biolichidele, combustibilii din biomasă, combustibilii </w:t>
            </w:r>
            <w:r w:rsidRPr="00EF37BA">
              <w:rPr>
                <w:rFonts w:ascii="Times New Roman" w:hAnsi="Times New Roman" w:cs="Times New Roman"/>
                <w:color w:val="231F20"/>
                <w:sz w:val="22"/>
                <w:szCs w:val="22"/>
                <w:lang w:val="ro-RO"/>
              </w:rPr>
              <w:lastRenderedPageBreak/>
              <w:t>lichizi și gazoși de origine nebiologică produși din surse regenerabile și utilizaţi în transporturi sau combustibilii pe bază de carbon reciclat sunt produși în interiorul Comunității Energetice sau importaţi. Informaţiile privind originea geografică și tipul de materii prime ale biocombustibililor, ale bioli­ chidelor și ale combustibililor din biomasă pentru fiecare furnizor de combustibil se pun la dispoziţia consumatorilor pe site-urile internet ale operatorilor, ale furnizorilor sau ale autorităţilor competente relevante și se actualizează anual.</w:t>
            </w:r>
          </w:p>
          <w:p w14:paraId="57089AC7"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00269838"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prezintă Secretariatului informaţiile menţionate la primul paragraf din prezentul alineat, în formă agregată. Secretariatul publică aceste informaţii în cadrul platformei de raportare electronică menţionate la articolul 28 din Regulamentul (UE) 2018/1999 astfel cum a fost adaptată și adoptată prin Decizia Consiliului Ministerial 2021/14/MC-EnC, în formă sintetizată, păstrând confidenţialitatea informaţiilor sensibile din punct de vedere comercial.</w:t>
            </w:r>
          </w:p>
          <w:p w14:paraId="63AA3A3D"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14892236"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biolichidelor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 altor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 care sunt eligibili pentru a fi luaţi în considerare la calculul numă­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 sau de combustibili din biomasă respectă criteriile de durabi­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demons­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ameninţate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dispariţie,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interguverna­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mentale sau de Uniunea Internaţională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(ii).</w:t>
            </w:r>
          </w:p>
          <w:p w14:paraId="6BF230A1"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5408779"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poate recunoaște ca aceste sisteme să conţină informaţii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măsurile luate pentru protecţia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readucerea la starea iniţială a solurilor degradate, pentru </w:t>
            </w:r>
            <w:r w:rsidRPr="00EF37BA">
              <w:rPr>
                <w:rFonts w:ascii="Times New Roman" w:hAnsi="Times New Roman" w:cs="Times New Roman"/>
                <w:color w:val="231F20"/>
                <w:sz w:val="22"/>
                <w:szCs w:val="22"/>
                <w:lang w:val="ro-RO"/>
              </w:rPr>
              <w:lastRenderedPageBreak/>
              <w:t>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certificarea biocombustibililor, a biolichidelor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destinaţiei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4D92F44B"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 Raportul acoperă perioada anului calendaristic precedent.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funcţionat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7B9A2BD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w:t>
            </w:r>
          </w:p>
          <w:p w14:paraId="648FBF60"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9ADA69B"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utilizaţi în transporturi și pentru combustibilii 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lanţ</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6BE81CA5"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 Parte Contractantă poate notifica un astfel de sistem naţional Secretariatului. Secretariatul poate emite un aviz dacă un astfel de sistem național notificat respectă condițiile prevăzute în prezenta directivă.</w:t>
            </w:r>
          </w:p>
          <w:p w14:paraId="429FE492"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0B108DFC"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1523A0F7"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w:t>
            </w:r>
            <w:r w:rsidRPr="00EF37BA">
              <w:rPr>
                <w:rFonts w:ascii="Times New Roman" w:hAnsi="Times New Roman" w:cs="Times New Roman"/>
                <w:color w:val="231F20"/>
                <w:sz w:val="22"/>
                <w:szCs w:val="22"/>
                <w:lang w:val="ro-RO"/>
              </w:rPr>
              <w:lastRenderedPageBreak/>
              <w:t>efect de seră stabilite la articolul 29 alineatele (2)-(7) și alineatul (10) și a pragurilor de reducere a emisiilor de gaze cu efect de seră stabilite la și adoptate în temeiul articolului 25 alineatul (2).</w:t>
            </w:r>
          </w:p>
          <w:p w14:paraId="12E2E1D9"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24FF0B90"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 de fiabilitate, de transparenţă și de audit independent și 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modificat sau eliminat în mod intenţionat,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cerinţele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bogate în biodiversitate menţionate la articolul 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vitate și de coerenţă cu standardele recunoscute la nivel internaţional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 voluntare menţionate la alineatul (4) publică cel puţin o dată pe an o listă a organismelor lor de certificare utilizate pentru auditul independent, indicând, pentru fiecare organism de certificare, entitatea sau autoritatea publică naţională care l-a recunoscut și entitatea sau autoritatea publică naţională care îl monitorizează.</w:t>
            </w:r>
          </w:p>
          <w:p w14:paraId="1DC0546E"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7673CA5D"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532739C9"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1271AD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Autorităţile competente ale Părților Contractante supraveghează funcţionarea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certificare </w:t>
            </w:r>
            <w:r w:rsidRPr="00EF37BA">
              <w:rPr>
                <w:rFonts w:ascii="Times New Roman" w:hAnsi="Times New Roman" w:cs="Times New Roman"/>
                <w:color w:val="231F20"/>
                <w:sz w:val="22"/>
                <w:szCs w:val="22"/>
                <w:lang w:val="ro-RO"/>
              </w:rPr>
              <w:lastRenderedPageBreak/>
              <w:t>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funcţionarea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AF2440" w:rsidRPr="00EF37BA" w:rsidRDefault="00AF2440" w:rsidP="001E344E">
            <w:pPr>
              <w:pStyle w:val="TableContents"/>
              <w:jc w:val="both"/>
              <w:rPr>
                <w:rFonts w:ascii="Times New Roman" w:hAnsi="Times New Roman" w:cs="Times New Roman"/>
                <w:color w:val="333333"/>
                <w:sz w:val="22"/>
                <w:szCs w:val="22"/>
                <w:lang w:val="ro-RO"/>
              </w:rPr>
            </w:pPr>
          </w:p>
          <w:p w14:paraId="6E9B4D0F" w14:textId="77777777" w:rsidR="00AF2440" w:rsidRPr="00EF37BA" w:rsidRDefault="00AF2440" w:rsidP="001E344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termen de șase luni de la primirea unei astfel de cereri și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 procedura de examinare menţionată la articolul 34 alineatul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Secretriatul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AF2440" w:rsidRPr="00EF37BA" w:rsidRDefault="00AF2440" w:rsidP="001E344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să ia în considerare biocombustibilii, biolichidele,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AF2440" w:rsidRPr="00EF37BA" w:rsidRDefault="00AF2440" w:rsidP="001E344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prin derogare de la alineatul (9) din prezentul articol, să 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 sursei de biocombustibili, de biolichide,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5172" w:type="dxa"/>
            <w:shd w:val="clear" w:color="auto" w:fill="auto"/>
          </w:tcPr>
          <w:p w14:paraId="524F2814" w14:textId="77777777" w:rsidR="00AF2440" w:rsidRPr="00EF37BA" w:rsidRDefault="00AF2440" w:rsidP="006C6372">
            <w:pPr>
              <w:jc w:val="both"/>
              <w:rPr>
                <w:rFonts w:eastAsia="Calibri" w:cs="Times New Roman"/>
                <w:lang w:val="ro-RO"/>
              </w:rPr>
            </w:pPr>
            <w:r w:rsidRPr="00EF37BA">
              <w:rPr>
                <w:rFonts w:eastAsia="Calibri" w:cs="Times New Roman"/>
                <w:b/>
                <w:bCs/>
                <w:lang w:val="ro-RO"/>
              </w:rPr>
              <w:lastRenderedPageBreak/>
              <w:t>Articolul 12.</w:t>
            </w:r>
            <w:r w:rsidRPr="00EF37BA">
              <w:rPr>
                <w:rFonts w:eastAsia="Calibri" w:cs="Times New Roman"/>
                <w:lang w:val="ro-RO"/>
              </w:rPr>
              <w:t xml:space="preserve"> </w:t>
            </w:r>
            <w:r w:rsidRPr="00ED6DA6">
              <w:rPr>
                <w:rFonts w:eastAsia="Calibri" w:cs="Times New Roman"/>
                <w:b/>
                <w:bCs/>
                <w:lang w:val="ro-RO"/>
              </w:rPr>
              <w:t>Atribuțiile organului central de specialitate al administrației publice în domeniul protecției mediului</w:t>
            </w:r>
          </w:p>
          <w:p w14:paraId="41C16C0B" w14:textId="77777777" w:rsidR="00AF2440" w:rsidRPr="00EF37BA" w:rsidRDefault="00AF2440" w:rsidP="006C6372">
            <w:pPr>
              <w:jc w:val="both"/>
              <w:rPr>
                <w:rFonts w:eastAsia="Calibri" w:cs="Times New Roman"/>
                <w:lang w:val="ro-RO"/>
              </w:rPr>
            </w:pPr>
            <w:r w:rsidRPr="00EF37BA">
              <w:rPr>
                <w:rFonts w:eastAsia="Calibri" w:cs="Times New Roman"/>
                <w:lang w:val="ro-RO"/>
              </w:rPr>
              <w:t>Organul central de specialitate al administrației publice în domeniul protecției mediului:</w:t>
            </w:r>
          </w:p>
          <w:p w14:paraId="345AC79A" w14:textId="77777777" w:rsidR="00AF2440" w:rsidRPr="00EF37BA" w:rsidRDefault="00AF2440" w:rsidP="006C6372">
            <w:pPr>
              <w:jc w:val="both"/>
              <w:rPr>
                <w:rFonts w:eastAsia="Calibri" w:cs="Times New Roman"/>
                <w:lang w:val="ro-RO"/>
              </w:rPr>
            </w:pPr>
            <w:r w:rsidRPr="00EF37BA">
              <w:rPr>
                <w:rFonts w:eastAsia="Calibri" w:cs="Times New Roman"/>
                <w:lang w:val="ro-RO"/>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EF37BA">
              <w:rPr>
                <w:rFonts w:eastAsia="Calibri" w:cs="Times New Roman"/>
                <w:vertAlign w:val="superscript"/>
                <w:lang w:val="ro-RO"/>
              </w:rPr>
              <w:t>2</w:t>
            </w:r>
            <w:r w:rsidRPr="00EF37BA">
              <w:rPr>
                <w:rFonts w:eastAsia="Calibri" w:cs="Times New Roman"/>
                <w:lang w:val="ro-RO"/>
              </w:rPr>
              <w:t>, alin. (3).</w:t>
            </w:r>
          </w:p>
          <w:p w14:paraId="19A81E1D" w14:textId="77777777" w:rsidR="00AF2440" w:rsidRPr="00EF37BA" w:rsidRDefault="00AF2440" w:rsidP="006C6372">
            <w:pPr>
              <w:jc w:val="both"/>
              <w:rPr>
                <w:rFonts w:eastAsia="Calibri" w:cs="Times New Roman"/>
                <w:lang w:val="ro-RO"/>
              </w:rPr>
            </w:pPr>
            <w:r w:rsidRPr="00EF37BA">
              <w:rPr>
                <w:rFonts w:eastAsia="Calibri" w:cs="Times New Roman"/>
                <w:lang w:val="ro-RO"/>
              </w:rPr>
              <w:t>a</w:t>
            </w:r>
            <w:r w:rsidRPr="00EF37BA">
              <w:rPr>
                <w:rFonts w:eastAsia="Calibri" w:cs="Times New Roman"/>
                <w:vertAlign w:val="superscript"/>
                <w:lang w:val="ro-RO"/>
              </w:rPr>
              <w:t>1</w:t>
            </w:r>
            <w:r w:rsidRPr="00EF37BA">
              <w:rPr>
                <w:rFonts w:eastAsia="Calibri" w:cs="Times New Roman"/>
                <w:lang w:val="ro-RO"/>
              </w:rPr>
              <w:t>) elaborează Metodologia de calcul al impactului biocarburanţilor și biolichidelor asupra emisiilor de gaze cu efect de seră;</w:t>
            </w:r>
          </w:p>
          <w:p w14:paraId="6197F6BB" w14:textId="77777777" w:rsidR="00AF2440" w:rsidRPr="00EF37BA" w:rsidRDefault="00AF2440" w:rsidP="006C6372">
            <w:pPr>
              <w:pStyle w:val="ListParagraph"/>
              <w:ind w:left="0" w:firstLine="0"/>
              <w:contextualSpacing w:val="0"/>
              <w:rPr>
                <w:rFonts w:eastAsia="Calibri"/>
                <w:sz w:val="22"/>
                <w:szCs w:val="22"/>
                <w:lang w:val="ro-RO"/>
              </w:rPr>
            </w:pPr>
            <w:r w:rsidRPr="00EF37BA">
              <w:rPr>
                <w:rFonts w:eastAsia="Calibri"/>
                <w:sz w:val="22"/>
                <w:szCs w:val="22"/>
                <w:lang w:val="ro-RO"/>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163876D" w14:textId="77777777" w:rsidR="00AF2440" w:rsidRPr="00EF37BA" w:rsidRDefault="00AF2440" w:rsidP="006C6372">
            <w:pPr>
              <w:jc w:val="both"/>
              <w:rPr>
                <w:rFonts w:cs="Times New Roman"/>
                <w:b/>
                <w:lang w:val="ro-MD"/>
              </w:rPr>
            </w:pPr>
          </w:p>
          <w:p w14:paraId="7CE5C76F" w14:textId="395C9F99" w:rsidR="00AF2440" w:rsidRPr="00ED6DA6" w:rsidRDefault="00AF2440" w:rsidP="006C6372">
            <w:pPr>
              <w:jc w:val="both"/>
              <w:rPr>
                <w:rFonts w:cs="Times New Roman"/>
                <w:b/>
                <w:bCs/>
                <w:lang w:val="ro-MD"/>
              </w:rPr>
            </w:pPr>
            <w:r w:rsidRPr="00EF37BA">
              <w:rPr>
                <w:rFonts w:cs="Times New Roman"/>
                <w:b/>
                <w:lang w:val="ro-MD"/>
              </w:rPr>
              <w:t>Articolul 26</w:t>
            </w:r>
            <w:r w:rsidRPr="00EF37BA">
              <w:rPr>
                <w:rFonts w:cs="Times New Roman"/>
                <w:b/>
                <w:vertAlign w:val="superscript"/>
                <w:lang w:val="ro-MD"/>
              </w:rPr>
              <w:t>2</w:t>
            </w:r>
            <w:r w:rsidRPr="00EF37BA">
              <w:rPr>
                <w:rFonts w:cs="Times New Roman"/>
                <w:lang w:val="ro-MD"/>
              </w:rPr>
              <w:t xml:space="preserve">. </w:t>
            </w:r>
            <w:r w:rsidRPr="00ED6DA6">
              <w:rPr>
                <w:rFonts w:cs="Times New Roman"/>
                <w:b/>
                <w:bCs/>
                <w:lang w:val="ro-MD"/>
              </w:rPr>
              <w:t>Verificarea conformității biocarburanților, biolichidelor și combustibililor din biomasă cu criteriile de durabilitate</w:t>
            </w:r>
          </w:p>
          <w:p w14:paraId="1620D747" w14:textId="77777777" w:rsidR="00AF2440" w:rsidRPr="00EF37BA" w:rsidRDefault="00AF2440" w:rsidP="006C6372">
            <w:pPr>
              <w:numPr>
                <w:ilvl w:val="0"/>
                <w:numId w:val="115"/>
              </w:numPr>
              <w:ind w:left="0" w:firstLine="360"/>
              <w:contextualSpacing/>
              <w:jc w:val="both"/>
              <w:rPr>
                <w:rFonts w:cs="Times New Roman"/>
                <w:lang w:val="ro-MD"/>
              </w:rPr>
            </w:pPr>
            <w:r w:rsidRPr="00EF37BA">
              <w:rPr>
                <w:rFonts w:cs="Times New Roman"/>
                <w:lang w:val="ro-MD"/>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04EF6C47" w14:textId="77777777" w:rsidR="00AF2440" w:rsidRPr="00EF37BA" w:rsidRDefault="00AF2440" w:rsidP="006C6372">
            <w:pPr>
              <w:numPr>
                <w:ilvl w:val="0"/>
                <w:numId w:val="115"/>
              </w:numPr>
              <w:ind w:left="0" w:firstLine="360"/>
              <w:contextualSpacing/>
              <w:jc w:val="both"/>
              <w:rPr>
                <w:rFonts w:cs="Times New Roman"/>
                <w:lang w:val="ro-MD"/>
              </w:rPr>
            </w:pPr>
            <w:r w:rsidRPr="00EF37BA">
              <w:rPr>
                <w:rFonts w:cs="Times New Roman"/>
                <w:lang w:val="ro-MD"/>
              </w:rPr>
              <w:t>În vederea considerării biocarburanților, biolichidelor și combustibililor din biomasă în scopurile prevăzute la articolul 26</w:t>
            </w:r>
            <w:r w:rsidRPr="00EF37BA">
              <w:rPr>
                <w:rFonts w:cs="Times New Roman"/>
                <w:vertAlign w:val="superscript"/>
                <w:lang w:val="ro-MD"/>
              </w:rPr>
              <w:t>1</w:t>
            </w:r>
            <w:r w:rsidRPr="00EF37BA">
              <w:rPr>
                <w:rFonts w:cs="Times New Roman"/>
                <w:lang w:val="ro-MD"/>
              </w:rPr>
              <w:t>, alin. (2), producătorii de biocombustibili trebuie să îndeplinească criteriile de durabilitate și de reducere a emisiilor de gaze cu efect de seră.</w:t>
            </w:r>
          </w:p>
          <w:p w14:paraId="70199D15" w14:textId="14B2BCAD"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lastRenderedPageBreak/>
              <w:t>În vederea implementării prevederii de la alin. (2), producătorii de biocombustibili utilizează un sistem de echilibrare a masei care:</w:t>
            </w:r>
          </w:p>
          <w:p w14:paraId="21AC1ECC"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permite amestecarea loturilor de materii prime sau combustibili cu caracteristici diferite durabilitate și de reducere a emisiilor de gaze cu efect de seră;</w:t>
            </w:r>
          </w:p>
          <w:p w14:paraId="63264ECD"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permite amestecarea loturilor de materii prime cu conținut energetic diferit pentru prelucrare ulterioară;</w:t>
            </w:r>
          </w:p>
          <w:p w14:paraId="4FA9EE61"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solicită ca un amestec să fie însoțit de informații privind caracteristicile de durabilitate și dimensiunile loturilor menționate la lit. a);</w:t>
            </w:r>
          </w:p>
          <w:p w14:paraId="452AEC42"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1AB684D5"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6712A596" w14:textId="77777777" w:rsidR="00AF2440" w:rsidRPr="00EF37BA" w:rsidRDefault="00AF2440" w:rsidP="001E344E">
            <w:pPr>
              <w:numPr>
                <w:ilvl w:val="0"/>
                <w:numId w:val="104"/>
              </w:numPr>
              <w:tabs>
                <w:tab w:val="left" w:pos="1080"/>
                <w:tab w:val="left" w:pos="1260"/>
              </w:tabs>
              <w:ind w:hanging="270"/>
              <w:contextualSpacing/>
              <w:jc w:val="both"/>
              <w:rPr>
                <w:rFonts w:cs="Times New Roman"/>
                <w:lang w:val="ro-MD"/>
              </w:rPr>
            </w:pPr>
            <w:r w:rsidRPr="00EF37BA">
              <w:rPr>
                <w:rFonts w:cs="Times New Roman"/>
                <w:lang w:val="ro-MD"/>
              </w:rPr>
              <w:t>furnizează informații cu privire la faptul dacă a fost beneficiat de sprijin pentru producerea respectivelor loturi.</w:t>
            </w:r>
          </w:p>
          <w:p w14:paraId="51674CE6" w14:textId="77777777"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t>Producătorii de biocombustibili au obligația de asigura, în conformitate cu prevederile Regulamentului menționat la alin. (1), următoarele:</w:t>
            </w:r>
          </w:p>
          <w:p w14:paraId="02FDF27E" w14:textId="77777777" w:rsidR="00AF2440" w:rsidRPr="00EF37BA" w:rsidRDefault="00AF2440" w:rsidP="00EB08C3">
            <w:pPr>
              <w:numPr>
                <w:ilvl w:val="0"/>
                <w:numId w:val="114"/>
              </w:numPr>
              <w:contextualSpacing/>
              <w:jc w:val="both"/>
              <w:rPr>
                <w:rFonts w:cs="Times New Roman"/>
                <w:lang w:val="ro-MD"/>
              </w:rPr>
            </w:pPr>
            <w:r w:rsidRPr="00EF37BA">
              <w:rPr>
                <w:rFonts w:cs="Times New Roman"/>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634C8491" w14:textId="4CEE5AA5" w:rsidR="00AF2440" w:rsidRPr="00EF37BA" w:rsidRDefault="00AF2440" w:rsidP="00EB08C3">
            <w:pPr>
              <w:numPr>
                <w:ilvl w:val="0"/>
                <w:numId w:val="114"/>
              </w:numPr>
              <w:contextualSpacing/>
              <w:jc w:val="both"/>
              <w:rPr>
                <w:rFonts w:cs="Times New Roman"/>
                <w:lang w:val="ro-MD"/>
              </w:rPr>
            </w:pPr>
            <w:r w:rsidRPr="00EF37BA">
              <w:rPr>
                <w:rFonts w:cs="Times New Roman"/>
                <w:lang w:val="ro-MD"/>
              </w:rPr>
              <w:t>b)</w:t>
            </w:r>
            <w:r w:rsidRPr="00EF37BA">
              <w:rPr>
                <w:rFonts w:cs="Times New Roman"/>
                <w:lang w:val="ro-MD"/>
              </w:rPr>
              <w:tab/>
              <w:t xml:space="preserve">organizarea evaluărilor anuale independente a informațiilor transmise conform lit. a) și furnizarea dovezilor că evaluare este efectuată în termenii stabiliți în Regulamentul </w:t>
            </w:r>
            <w:r w:rsidRPr="00EF37BA">
              <w:rPr>
                <w:rFonts w:cs="Times New Roman"/>
                <w:lang w:val="ro-MD"/>
              </w:rPr>
              <w:lastRenderedPageBreak/>
              <w:t>menționat la alin. (1). Evaluarea independentă trebuie să confirme că sistemele utilizate sunt exacte, fiabile și protejate de falsificare. Atunci când se efectuează o evaluare independentă, se estimează frecvența de eșantionare, metodologia și fiabilitatea datelor.</w:t>
            </w:r>
          </w:p>
          <w:p w14:paraId="0986A2BF" w14:textId="6BD87119"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t>Informațiile aferente implementării obligației de la alin. (3) și prezentate într-o formă standardizată Agenției de Mediu conform alin. (4),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094016A6" w14:textId="117D739F"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t>Obligațiile prevăzute de prezentul articol sunt îndeplinite indiferent de originea geografică a biomasei din care sunt produse biolichidele.</w:t>
            </w:r>
          </w:p>
          <w:p w14:paraId="59726E8B" w14:textId="69269C1E"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1607A995" w14:textId="77777777" w:rsidR="00AF2440" w:rsidRPr="00EF37BA" w:rsidRDefault="00AF2440" w:rsidP="00EB08C3">
            <w:pPr>
              <w:numPr>
                <w:ilvl w:val="0"/>
                <w:numId w:val="115"/>
              </w:numPr>
              <w:ind w:left="0" w:firstLine="360"/>
              <w:contextualSpacing/>
              <w:jc w:val="both"/>
              <w:rPr>
                <w:rFonts w:cs="Times New Roman"/>
                <w:lang w:val="ro-MD"/>
              </w:rPr>
            </w:pPr>
            <w:r w:rsidRPr="00EF37BA">
              <w:rPr>
                <w:rFonts w:cs="Times New Roman"/>
                <w:lang w:val="ro-MD"/>
              </w:rPr>
              <w:t>Guvernul, la propunerea organului central de specialitate al administrației publice centrale în domeniul protecției mediului,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p w14:paraId="617A7E63" w14:textId="4A15CC7C" w:rsidR="00AF2440" w:rsidRPr="00EF37BA" w:rsidRDefault="00AF2440" w:rsidP="001E344E">
            <w:pPr>
              <w:rPr>
                <w:rFonts w:cs="Times New Roman"/>
                <w:lang w:val="ro-RO"/>
              </w:rPr>
            </w:pPr>
          </w:p>
          <w:p w14:paraId="334F97AC" w14:textId="77777777" w:rsidR="00AF2440" w:rsidRPr="00EF37BA" w:rsidRDefault="00AF2440" w:rsidP="001E344E">
            <w:pPr>
              <w:rPr>
                <w:rFonts w:eastAsia="Calibri" w:cs="Times New Roman"/>
                <w:lang w:val="ro-RO"/>
              </w:rPr>
            </w:pPr>
          </w:p>
          <w:p w14:paraId="0F7A770E" w14:textId="77777777" w:rsidR="00AF2440" w:rsidRPr="00EF37BA" w:rsidRDefault="00AF2440" w:rsidP="001E344E">
            <w:pPr>
              <w:rPr>
                <w:rFonts w:eastAsia="Calibri" w:cs="Times New Roman"/>
                <w:lang w:val="ro-RO"/>
              </w:rPr>
            </w:pPr>
          </w:p>
          <w:p w14:paraId="68361832" w14:textId="77777777" w:rsidR="00AF2440" w:rsidRPr="00EF37BA" w:rsidRDefault="00AF2440" w:rsidP="001E344E">
            <w:pPr>
              <w:rPr>
                <w:rFonts w:eastAsia="Calibri" w:cs="Times New Roman"/>
                <w:lang w:val="ro-RO"/>
              </w:rPr>
            </w:pPr>
          </w:p>
          <w:p w14:paraId="7E4B1445" w14:textId="77777777" w:rsidR="00AF2440" w:rsidRPr="00EF37BA" w:rsidRDefault="00AF2440" w:rsidP="001E344E">
            <w:pPr>
              <w:rPr>
                <w:rFonts w:eastAsia="Calibri" w:cs="Times New Roman"/>
                <w:lang w:val="ro-RO"/>
              </w:rPr>
            </w:pPr>
          </w:p>
          <w:p w14:paraId="2155A0AA" w14:textId="77777777" w:rsidR="00AF2440" w:rsidRPr="00EF37BA" w:rsidRDefault="00AF2440" w:rsidP="001E344E">
            <w:pPr>
              <w:rPr>
                <w:rFonts w:eastAsia="Calibri" w:cs="Times New Roman"/>
                <w:lang w:val="ro-RO"/>
              </w:rPr>
            </w:pPr>
          </w:p>
        </w:tc>
        <w:tc>
          <w:tcPr>
            <w:tcW w:w="1404" w:type="dxa"/>
            <w:shd w:val="clear" w:color="auto" w:fill="auto"/>
          </w:tcPr>
          <w:p w14:paraId="1E69E84A" w14:textId="4F22FAD8" w:rsidR="00AF2440" w:rsidRPr="00EF37BA" w:rsidRDefault="00AF2440" w:rsidP="001E344E">
            <w:pPr>
              <w:rPr>
                <w:rFonts w:cs="Times New Roman"/>
                <w:lang w:val="ro-RO"/>
              </w:rPr>
            </w:pPr>
            <w:r w:rsidRPr="00EF37BA">
              <w:rPr>
                <w:rFonts w:cs="Times New Roman"/>
                <w:lang w:val="ro-RO"/>
              </w:rPr>
              <w:lastRenderedPageBreak/>
              <w:t>Parțial compatibil</w:t>
            </w:r>
          </w:p>
          <w:p w14:paraId="6001114F" w14:textId="77777777" w:rsidR="00AF2440" w:rsidRPr="00EF37BA" w:rsidRDefault="00AF2440" w:rsidP="001E344E">
            <w:pPr>
              <w:rPr>
                <w:rFonts w:cs="Times New Roman"/>
                <w:lang w:val="ro-RO"/>
              </w:rPr>
            </w:pPr>
          </w:p>
          <w:p w14:paraId="2401E6E8" w14:textId="77777777" w:rsidR="00AF2440" w:rsidRPr="00EF37BA" w:rsidRDefault="00AF2440" w:rsidP="001E344E">
            <w:pPr>
              <w:rPr>
                <w:rFonts w:cs="Times New Roman"/>
                <w:lang w:val="ro-RO"/>
              </w:rPr>
            </w:pPr>
          </w:p>
          <w:p w14:paraId="780418A3" w14:textId="77777777" w:rsidR="00AF2440" w:rsidRPr="00EF37BA" w:rsidRDefault="00AF2440" w:rsidP="001E344E">
            <w:pPr>
              <w:rPr>
                <w:rFonts w:cs="Times New Roman"/>
                <w:lang w:val="ro-RO"/>
              </w:rPr>
            </w:pPr>
          </w:p>
          <w:p w14:paraId="5032148F" w14:textId="77777777" w:rsidR="00AF2440" w:rsidRPr="00EF37BA" w:rsidRDefault="00AF2440" w:rsidP="001E344E">
            <w:pPr>
              <w:rPr>
                <w:rFonts w:cs="Times New Roman"/>
                <w:lang w:val="ro-RO"/>
              </w:rPr>
            </w:pPr>
          </w:p>
          <w:p w14:paraId="2C4B88CB" w14:textId="77777777" w:rsidR="00AF2440" w:rsidRPr="00EF37BA" w:rsidRDefault="00AF2440" w:rsidP="001E344E">
            <w:pPr>
              <w:rPr>
                <w:rFonts w:cs="Times New Roman"/>
                <w:lang w:val="ro-RO"/>
              </w:rPr>
            </w:pPr>
          </w:p>
          <w:p w14:paraId="68CB9B3A" w14:textId="77777777" w:rsidR="00AF2440" w:rsidRPr="00EF37BA" w:rsidRDefault="00AF2440" w:rsidP="001E344E">
            <w:pPr>
              <w:rPr>
                <w:rFonts w:cs="Times New Roman"/>
                <w:lang w:val="ro-RO"/>
              </w:rPr>
            </w:pPr>
          </w:p>
          <w:p w14:paraId="660EE4D9" w14:textId="77777777" w:rsidR="00AF2440" w:rsidRPr="00EF37BA" w:rsidRDefault="00AF2440" w:rsidP="001E344E">
            <w:pPr>
              <w:rPr>
                <w:rFonts w:cs="Times New Roman"/>
                <w:lang w:val="ro-RO"/>
              </w:rPr>
            </w:pPr>
          </w:p>
          <w:p w14:paraId="646E3E6F" w14:textId="77777777" w:rsidR="00AF2440" w:rsidRPr="00EF37BA" w:rsidRDefault="00AF2440" w:rsidP="001E344E">
            <w:pPr>
              <w:rPr>
                <w:rFonts w:cs="Times New Roman"/>
                <w:lang w:val="ro-RO"/>
              </w:rPr>
            </w:pPr>
          </w:p>
          <w:p w14:paraId="745E0DD9" w14:textId="77777777" w:rsidR="00AF2440" w:rsidRPr="00EF37BA" w:rsidRDefault="00AF2440" w:rsidP="001E344E">
            <w:pPr>
              <w:rPr>
                <w:rFonts w:cs="Times New Roman"/>
                <w:lang w:val="ro-RO"/>
              </w:rPr>
            </w:pPr>
          </w:p>
          <w:p w14:paraId="574642C1" w14:textId="77777777" w:rsidR="00AF2440" w:rsidRPr="00EF37BA" w:rsidRDefault="00AF2440" w:rsidP="001E344E">
            <w:pPr>
              <w:rPr>
                <w:rFonts w:cs="Times New Roman"/>
                <w:lang w:val="ro-RO"/>
              </w:rPr>
            </w:pPr>
          </w:p>
          <w:p w14:paraId="3D7BC8F2" w14:textId="77777777" w:rsidR="00AF2440" w:rsidRPr="00EF37BA" w:rsidRDefault="00AF2440" w:rsidP="001E344E">
            <w:pPr>
              <w:rPr>
                <w:rFonts w:cs="Times New Roman"/>
                <w:lang w:val="ro-RO"/>
              </w:rPr>
            </w:pPr>
          </w:p>
          <w:p w14:paraId="50D8B5CB" w14:textId="77777777" w:rsidR="00AF2440" w:rsidRPr="00EF37BA" w:rsidRDefault="00AF2440" w:rsidP="001E344E">
            <w:pPr>
              <w:rPr>
                <w:rFonts w:cs="Times New Roman"/>
                <w:lang w:val="ro-RO"/>
              </w:rPr>
            </w:pPr>
          </w:p>
          <w:p w14:paraId="24C30A55" w14:textId="77777777" w:rsidR="00AF2440" w:rsidRPr="00EF37BA" w:rsidRDefault="00AF2440" w:rsidP="001E344E">
            <w:pPr>
              <w:rPr>
                <w:rFonts w:cs="Times New Roman"/>
                <w:lang w:val="ro-RO"/>
              </w:rPr>
            </w:pPr>
          </w:p>
          <w:p w14:paraId="697033B2" w14:textId="77777777" w:rsidR="00AF2440" w:rsidRPr="00EF37BA" w:rsidRDefault="00AF2440" w:rsidP="001E344E">
            <w:pPr>
              <w:rPr>
                <w:rFonts w:cs="Times New Roman"/>
                <w:lang w:val="ro-RO"/>
              </w:rPr>
            </w:pPr>
          </w:p>
          <w:p w14:paraId="107C252F" w14:textId="77777777" w:rsidR="00AF2440" w:rsidRPr="00EF37BA" w:rsidRDefault="00AF2440" w:rsidP="001E344E">
            <w:pPr>
              <w:rPr>
                <w:rFonts w:cs="Times New Roman"/>
                <w:lang w:val="ro-RO"/>
              </w:rPr>
            </w:pPr>
          </w:p>
          <w:p w14:paraId="05AB36AC" w14:textId="77777777" w:rsidR="00AF2440" w:rsidRPr="00EF37BA" w:rsidRDefault="00AF2440" w:rsidP="001E344E">
            <w:pPr>
              <w:rPr>
                <w:rFonts w:cs="Times New Roman"/>
                <w:lang w:val="ro-RO"/>
              </w:rPr>
            </w:pPr>
          </w:p>
          <w:p w14:paraId="145D199D" w14:textId="77777777" w:rsidR="00AF2440" w:rsidRPr="00EF37BA" w:rsidRDefault="00AF2440" w:rsidP="001E344E">
            <w:pPr>
              <w:rPr>
                <w:rFonts w:cs="Times New Roman"/>
                <w:lang w:val="ro-RO"/>
              </w:rPr>
            </w:pPr>
          </w:p>
          <w:p w14:paraId="52AC4731" w14:textId="77777777" w:rsidR="00AF2440" w:rsidRPr="00EF37BA" w:rsidRDefault="00AF2440" w:rsidP="001E344E">
            <w:pPr>
              <w:rPr>
                <w:rFonts w:cs="Times New Roman"/>
                <w:lang w:val="ro-RO"/>
              </w:rPr>
            </w:pPr>
          </w:p>
          <w:p w14:paraId="3634149E" w14:textId="77777777" w:rsidR="00AF2440" w:rsidRPr="00EF37BA" w:rsidRDefault="00AF2440" w:rsidP="001E344E">
            <w:pPr>
              <w:rPr>
                <w:rFonts w:cs="Times New Roman"/>
                <w:lang w:val="ro-RO"/>
              </w:rPr>
            </w:pPr>
          </w:p>
          <w:p w14:paraId="0707C7DF" w14:textId="77777777" w:rsidR="00AF2440" w:rsidRPr="00EF37BA" w:rsidRDefault="00AF2440" w:rsidP="001E344E">
            <w:pPr>
              <w:rPr>
                <w:rFonts w:cs="Times New Roman"/>
                <w:lang w:val="ro-RO"/>
              </w:rPr>
            </w:pPr>
          </w:p>
          <w:p w14:paraId="508B5AA7" w14:textId="77777777" w:rsidR="00AF2440" w:rsidRPr="00EF37BA" w:rsidRDefault="00AF2440" w:rsidP="001E344E">
            <w:pPr>
              <w:rPr>
                <w:rFonts w:cs="Times New Roman"/>
                <w:lang w:val="ro-RO"/>
              </w:rPr>
            </w:pPr>
          </w:p>
          <w:p w14:paraId="0D218BB1" w14:textId="77777777" w:rsidR="00AF2440" w:rsidRPr="00EF37BA" w:rsidRDefault="00AF2440" w:rsidP="001E344E">
            <w:pPr>
              <w:rPr>
                <w:rFonts w:cs="Times New Roman"/>
                <w:lang w:val="ro-RO"/>
              </w:rPr>
            </w:pPr>
          </w:p>
          <w:p w14:paraId="5AF8C2AA" w14:textId="77777777" w:rsidR="00AF2440" w:rsidRPr="00EF37BA" w:rsidRDefault="00AF2440" w:rsidP="001E344E">
            <w:pPr>
              <w:rPr>
                <w:rFonts w:cs="Times New Roman"/>
                <w:lang w:val="ro-RO"/>
              </w:rPr>
            </w:pPr>
          </w:p>
          <w:p w14:paraId="1450EAE6" w14:textId="77777777" w:rsidR="00AF2440" w:rsidRPr="00EF37BA" w:rsidRDefault="00AF2440" w:rsidP="001E344E">
            <w:pPr>
              <w:rPr>
                <w:rFonts w:cs="Times New Roman"/>
                <w:lang w:val="ro-RO"/>
              </w:rPr>
            </w:pPr>
          </w:p>
          <w:p w14:paraId="7F5025AF" w14:textId="77777777" w:rsidR="00AF2440" w:rsidRPr="00EF37BA" w:rsidRDefault="00AF2440" w:rsidP="001E344E">
            <w:pPr>
              <w:rPr>
                <w:rFonts w:cs="Times New Roman"/>
                <w:lang w:val="ro-RO"/>
              </w:rPr>
            </w:pPr>
          </w:p>
          <w:p w14:paraId="40C2AA41" w14:textId="77777777" w:rsidR="00AF2440" w:rsidRPr="00EF37BA" w:rsidRDefault="00AF2440" w:rsidP="001E344E">
            <w:pPr>
              <w:rPr>
                <w:rFonts w:cs="Times New Roman"/>
                <w:lang w:val="ro-RO"/>
              </w:rPr>
            </w:pPr>
          </w:p>
          <w:p w14:paraId="070A46E0" w14:textId="77777777" w:rsidR="00AF2440" w:rsidRPr="00EF37BA" w:rsidRDefault="00AF2440" w:rsidP="001E344E">
            <w:pPr>
              <w:rPr>
                <w:rFonts w:cs="Times New Roman"/>
                <w:lang w:val="ro-RO"/>
              </w:rPr>
            </w:pPr>
          </w:p>
          <w:p w14:paraId="304DA8E3" w14:textId="77777777" w:rsidR="00AF2440" w:rsidRPr="00EF37BA" w:rsidRDefault="00AF2440" w:rsidP="001E344E">
            <w:pPr>
              <w:rPr>
                <w:rFonts w:cs="Times New Roman"/>
                <w:lang w:val="ro-RO"/>
              </w:rPr>
            </w:pPr>
          </w:p>
          <w:p w14:paraId="2E54D812" w14:textId="77777777" w:rsidR="00AF2440" w:rsidRPr="00EF37BA" w:rsidRDefault="00AF2440" w:rsidP="001E344E">
            <w:pPr>
              <w:rPr>
                <w:rFonts w:cs="Times New Roman"/>
                <w:lang w:val="ro-RO"/>
              </w:rPr>
            </w:pPr>
          </w:p>
          <w:p w14:paraId="07F1E895" w14:textId="77777777" w:rsidR="00AF2440" w:rsidRPr="00EF37BA" w:rsidRDefault="00AF2440" w:rsidP="001E344E">
            <w:pPr>
              <w:rPr>
                <w:rFonts w:cs="Times New Roman"/>
                <w:lang w:val="ro-RO"/>
              </w:rPr>
            </w:pPr>
          </w:p>
          <w:p w14:paraId="66745EE3" w14:textId="77777777" w:rsidR="00AF2440" w:rsidRPr="00EF37BA" w:rsidRDefault="00AF2440" w:rsidP="001E344E">
            <w:pPr>
              <w:rPr>
                <w:rFonts w:cs="Times New Roman"/>
                <w:lang w:val="ro-RO"/>
              </w:rPr>
            </w:pPr>
          </w:p>
          <w:p w14:paraId="1969249A" w14:textId="77777777" w:rsidR="00AF2440" w:rsidRPr="00EF37BA" w:rsidRDefault="00AF2440" w:rsidP="001E344E">
            <w:pPr>
              <w:rPr>
                <w:rFonts w:cs="Times New Roman"/>
                <w:lang w:val="ro-RO"/>
              </w:rPr>
            </w:pPr>
          </w:p>
          <w:p w14:paraId="71ADDE44" w14:textId="77777777" w:rsidR="00AF2440" w:rsidRPr="00EF37BA" w:rsidRDefault="00AF2440" w:rsidP="001E344E">
            <w:pPr>
              <w:rPr>
                <w:rFonts w:cs="Times New Roman"/>
                <w:lang w:val="ro-RO"/>
              </w:rPr>
            </w:pPr>
          </w:p>
          <w:p w14:paraId="3634CAFE" w14:textId="77777777" w:rsidR="00AF2440" w:rsidRPr="00EF37BA" w:rsidRDefault="00AF2440" w:rsidP="001E344E">
            <w:pPr>
              <w:rPr>
                <w:rFonts w:cs="Times New Roman"/>
                <w:lang w:val="ro-RO"/>
              </w:rPr>
            </w:pPr>
          </w:p>
          <w:p w14:paraId="225C4885" w14:textId="77777777" w:rsidR="00AF2440" w:rsidRPr="00EF37BA" w:rsidRDefault="00AF2440" w:rsidP="001E344E">
            <w:pPr>
              <w:rPr>
                <w:rFonts w:cs="Times New Roman"/>
                <w:lang w:val="ro-RO"/>
              </w:rPr>
            </w:pPr>
          </w:p>
          <w:p w14:paraId="4956CC6A" w14:textId="77777777" w:rsidR="00AF2440" w:rsidRPr="00EF37BA" w:rsidRDefault="00AF2440" w:rsidP="001E344E">
            <w:pPr>
              <w:rPr>
                <w:rFonts w:cs="Times New Roman"/>
                <w:lang w:val="ro-RO"/>
              </w:rPr>
            </w:pPr>
          </w:p>
          <w:p w14:paraId="21ECDDE5" w14:textId="77777777" w:rsidR="00AF2440" w:rsidRPr="00EF37BA" w:rsidRDefault="00AF2440" w:rsidP="001E344E">
            <w:pPr>
              <w:rPr>
                <w:rFonts w:cs="Times New Roman"/>
                <w:lang w:val="ro-RO"/>
              </w:rPr>
            </w:pPr>
          </w:p>
          <w:p w14:paraId="17095670" w14:textId="77777777" w:rsidR="00AF2440" w:rsidRPr="00EF37BA" w:rsidRDefault="00AF2440" w:rsidP="001E344E">
            <w:pPr>
              <w:rPr>
                <w:rFonts w:cs="Times New Roman"/>
                <w:lang w:val="ro-RO"/>
              </w:rPr>
            </w:pPr>
          </w:p>
          <w:p w14:paraId="5C45BBA9" w14:textId="77777777" w:rsidR="00AF2440" w:rsidRPr="00EF37BA" w:rsidRDefault="00AF2440" w:rsidP="001E344E">
            <w:pPr>
              <w:rPr>
                <w:rFonts w:cs="Times New Roman"/>
                <w:lang w:val="ro-RO"/>
              </w:rPr>
            </w:pPr>
          </w:p>
          <w:p w14:paraId="7A3D2C57" w14:textId="77777777" w:rsidR="00AF2440" w:rsidRPr="00EF37BA" w:rsidRDefault="00AF2440" w:rsidP="001E344E">
            <w:pPr>
              <w:rPr>
                <w:rFonts w:cs="Times New Roman"/>
                <w:lang w:val="ro-RO"/>
              </w:rPr>
            </w:pPr>
          </w:p>
          <w:p w14:paraId="17DAFFAB" w14:textId="77777777" w:rsidR="00AF2440" w:rsidRPr="00EF37BA" w:rsidRDefault="00AF2440" w:rsidP="001E344E">
            <w:pPr>
              <w:rPr>
                <w:rFonts w:cs="Times New Roman"/>
                <w:lang w:val="ro-RO"/>
              </w:rPr>
            </w:pPr>
          </w:p>
          <w:p w14:paraId="478EF28D" w14:textId="77777777" w:rsidR="00AF2440" w:rsidRPr="00EF37BA" w:rsidRDefault="00AF2440" w:rsidP="001E344E">
            <w:pPr>
              <w:rPr>
                <w:rFonts w:cs="Times New Roman"/>
                <w:lang w:val="ro-RO"/>
              </w:rPr>
            </w:pPr>
          </w:p>
          <w:p w14:paraId="51FBE43D" w14:textId="77777777" w:rsidR="00AF2440" w:rsidRPr="00EF37BA" w:rsidRDefault="00AF2440" w:rsidP="001E344E">
            <w:pPr>
              <w:rPr>
                <w:rFonts w:cs="Times New Roman"/>
                <w:lang w:val="ro-RO"/>
              </w:rPr>
            </w:pPr>
          </w:p>
          <w:p w14:paraId="476FC9E8" w14:textId="77777777" w:rsidR="00AF2440" w:rsidRPr="00EF37BA" w:rsidRDefault="00AF2440" w:rsidP="001E344E">
            <w:pPr>
              <w:rPr>
                <w:rFonts w:cs="Times New Roman"/>
                <w:lang w:val="ro-RO"/>
              </w:rPr>
            </w:pPr>
          </w:p>
          <w:p w14:paraId="26A1A9A4" w14:textId="77777777" w:rsidR="00AF2440" w:rsidRPr="00EF37BA" w:rsidRDefault="00AF2440" w:rsidP="001E344E">
            <w:pPr>
              <w:rPr>
                <w:rFonts w:cs="Times New Roman"/>
                <w:lang w:val="ro-RO"/>
              </w:rPr>
            </w:pPr>
          </w:p>
          <w:p w14:paraId="22F5C2AF" w14:textId="77777777" w:rsidR="00AF2440" w:rsidRPr="00EF37BA" w:rsidRDefault="00AF2440" w:rsidP="001E344E">
            <w:pPr>
              <w:rPr>
                <w:rFonts w:cs="Times New Roman"/>
                <w:lang w:val="ro-RO"/>
              </w:rPr>
            </w:pPr>
          </w:p>
          <w:p w14:paraId="493A7FB3" w14:textId="77777777" w:rsidR="00AF2440" w:rsidRPr="00EF37BA" w:rsidRDefault="00AF2440" w:rsidP="001E344E">
            <w:pPr>
              <w:rPr>
                <w:rFonts w:cs="Times New Roman"/>
                <w:lang w:val="ro-RO"/>
              </w:rPr>
            </w:pPr>
          </w:p>
          <w:p w14:paraId="6441E4D8" w14:textId="77777777" w:rsidR="00AF2440" w:rsidRPr="00EF37BA" w:rsidRDefault="00AF2440" w:rsidP="001E344E">
            <w:pPr>
              <w:rPr>
                <w:rFonts w:cs="Times New Roman"/>
                <w:lang w:val="ro-RO"/>
              </w:rPr>
            </w:pPr>
          </w:p>
          <w:p w14:paraId="4EF5251C" w14:textId="77777777" w:rsidR="00AF2440" w:rsidRPr="00EF37BA" w:rsidRDefault="00AF2440" w:rsidP="001E344E">
            <w:pPr>
              <w:rPr>
                <w:rFonts w:cs="Times New Roman"/>
                <w:lang w:val="ro-RO"/>
              </w:rPr>
            </w:pPr>
          </w:p>
          <w:p w14:paraId="2D9D7991" w14:textId="77777777" w:rsidR="00AF2440" w:rsidRPr="00EF37BA" w:rsidRDefault="00AF2440" w:rsidP="001E344E">
            <w:pPr>
              <w:rPr>
                <w:rFonts w:cs="Times New Roman"/>
                <w:lang w:val="ro-RO"/>
              </w:rPr>
            </w:pPr>
          </w:p>
          <w:p w14:paraId="0D4D73B7" w14:textId="77777777" w:rsidR="00AF2440" w:rsidRPr="00EF37BA" w:rsidRDefault="00AF2440" w:rsidP="001E344E">
            <w:pPr>
              <w:rPr>
                <w:rFonts w:cs="Times New Roman"/>
                <w:lang w:val="ro-RO"/>
              </w:rPr>
            </w:pPr>
          </w:p>
          <w:p w14:paraId="6F5CE442" w14:textId="77777777" w:rsidR="00AF2440" w:rsidRPr="00EF37BA" w:rsidRDefault="00AF2440" w:rsidP="001E344E">
            <w:pPr>
              <w:rPr>
                <w:rFonts w:cs="Times New Roman"/>
                <w:lang w:val="ro-RO"/>
              </w:rPr>
            </w:pPr>
          </w:p>
          <w:p w14:paraId="59AD9B55" w14:textId="77777777" w:rsidR="00AF2440" w:rsidRPr="00EF37BA" w:rsidRDefault="00AF2440" w:rsidP="001E344E">
            <w:pPr>
              <w:rPr>
                <w:rFonts w:cs="Times New Roman"/>
                <w:lang w:val="ro-RO"/>
              </w:rPr>
            </w:pPr>
          </w:p>
          <w:p w14:paraId="742CE052" w14:textId="77777777" w:rsidR="00AF2440" w:rsidRPr="00EF37BA" w:rsidRDefault="00AF2440" w:rsidP="001E344E">
            <w:pPr>
              <w:rPr>
                <w:rFonts w:cs="Times New Roman"/>
                <w:lang w:val="ro-RO"/>
              </w:rPr>
            </w:pPr>
          </w:p>
          <w:p w14:paraId="78A69ED3" w14:textId="77777777" w:rsidR="00AF2440" w:rsidRPr="00EF37BA" w:rsidRDefault="00AF2440" w:rsidP="001E344E">
            <w:pPr>
              <w:rPr>
                <w:rFonts w:cs="Times New Roman"/>
                <w:lang w:val="ro-RO"/>
              </w:rPr>
            </w:pPr>
          </w:p>
          <w:p w14:paraId="2B27FA5E" w14:textId="77777777" w:rsidR="00AF2440" w:rsidRPr="00EF37BA" w:rsidRDefault="00AF2440" w:rsidP="001E344E">
            <w:pPr>
              <w:rPr>
                <w:rFonts w:cs="Times New Roman"/>
                <w:lang w:val="ro-RO"/>
              </w:rPr>
            </w:pPr>
          </w:p>
          <w:p w14:paraId="37BCA969" w14:textId="77777777" w:rsidR="00AF2440" w:rsidRPr="00EF37BA" w:rsidRDefault="00AF2440" w:rsidP="001E344E">
            <w:pPr>
              <w:rPr>
                <w:rFonts w:cs="Times New Roman"/>
                <w:lang w:val="ro-RO"/>
              </w:rPr>
            </w:pPr>
          </w:p>
          <w:p w14:paraId="5BBC0300" w14:textId="77777777" w:rsidR="00AF2440" w:rsidRPr="00EF37BA" w:rsidRDefault="00AF2440" w:rsidP="001E344E">
            <w:pPr>
              <w:rPr>
                <w:rFonts w:cs="Times New Roman"/>
                <w:lang w:val="ro-RO"/>
              </w:rPr>
            </w:pPr>
          </w:p>
          <w:p w14:paraId="56CBF961" w14:textId="77777777" w:rsidR="00AF2440" w:rsidRPr="00EF37BA" w:rsidRDefault="00AF2440" w:rsidP="001E344E">
            <w:pPr>
              <w:rPr>
                <w:rFonts w:cs="Times New Roman"/>
                <w:lang w:val="ro-RO"/>
              </w:rPr>
            </w:pPr>
          </w:p>
          <w:p w14:paraId="6A2AEB08" w14:textId="77777777" w:rsidR="00AF2440" w:rsidRPr="00EF37BA" w:rsidRDefault="00AF2440" w:rsidP="001E344E">
            <w:pPr>
              <w:rPr>
                <w:rFonts w:cs="Times New Roman"/>
                <w:lang w:val="ro-RO"/>
              </w:rPr>
            </w:pPr>
          </w:p>
          <w:p w14:paraId="0B878839" w14:textId="77777777" w:rsidR="00AF2440" w:rsidRPr="00EF37BA" w:rsidRDefault="00AF2440" w:rsidP="001E344E">
            <w:pPr>
              <w:rPr>
                <w:rFonts w:cs="Times New Roman"/>
                <w:lang w:val="ro-RO"/>
              </w:rPr>
            </w:pPr>
          </w:p>
          <w:p w14:paraId="69819EEA" w14:textId="77777777" w:rsidR="00AF2440" w:rsidRPr="00EF37BA" w:rsidRDefault="00AF2440" w:rsidP="001E344E">
            <w:pPr>
              <w:rPr>
                <w:rFonts w:cs="Times New Roman"/>
                <w:lang w:val="ro-RO"/>
              </w:rPr>
            </w:pPr>
          </w:p>
          <w:p w14:paraId="2CBA574B" w14:textId="77777777" w:rsidR="00AF2440" w:rsidRPr="00EF37BA" w:rsidRDefault="00AF2440" w:rsidP="001E344E">
            <w:pPr>
              <w:rPr>
                <w:rFonts w:cs="Times New Roman"/>
                <w:lang w:val="ro-RO"/>
              </w:rPr>
            </w:pPr>
          </w:p>
          <w:p w14:paraId="03B39B63" w14:textId="77777777" w:rsidR="00AF2440" w:rsidRPr="00EF37BA" w:rsidRDefault="00AF2440" w:rsidP="001E344E">
            <w:pPr>
              <w:rPr>
                <w:rFonts w:cs="Times New Roman"/>
                <w:lang w:val="ro-RO"/>
              </w:rPr>
            </w:pPr>
          </w:p>
          <w:p w14:paraId="1C5CCEDA" w14:textId="77777777" w:rsidR="00AF2440" w:rsidRPr="00EF37BA" w:rsidRDefault="00AF2440" w:rsidP="001E344E">
            <w:pPr>
              <w:rPr>
                <w:rFonts w:cs="Times New Roman"/>
                <w:lang w:val="ro-RO"/>
              </w:rPr>
            </w:pPr>
          </w:p>
          <w:p w14:paraId="2F784947" w14:textId="77777777" w:rsidR="00AF2440" w:rsidRPr="00EF37BA" w:rsidRDefault="00AF2440" w:rsidP="001E344E">
            <w:pPr>
              <w:rPr>
                <w:rFonts w:cs="Times New Roman"/>
                <w:lang w:val="ro-RO"/>
              </w:rPr>
            </w:pPr>
          </w:p>
          <w:p w14:paraId="349FF898" w14:textId="77777777" w:rsidR="00AF2440" w:rsidRPr="00EF37BA" w:rsidRDefault="00AF2440" w:rsidP="001E344E">
            <w:pPr>
              <w:rPr>
                <w:rFonts w:cs="Times New Roman"/>
                <w:lang w:val="ro-RO"/>
              </w:rPr>
            </w:pPr>
          </w:p>
          <w:p w14:paraId="7810A3DA" w14:textId="77777777" w:rsidR="00AF2440" w:rsidRPr="00EF37BA" w:rsidRDefault="00AF2440" w:rsidP="001E344E">
            <w:pPr>
              <w:rPr>
                <w:rFonts w:cs="Times New Roman"/>
                <w:lang w:val="ro-RO"/>
              </w:rPr>
            </w:pPr>
          </w:p>
          <w:p w14:paraId="316ACAB9" w14:textId="77777777" w:rsidR="00AF2440" w:rsidRPr="00EF37BA" w:rsidRDefault="00AF2440" w:rsidP="001E344E">
            <w:pPr>
              <w:rPr>
                <w:rFonts w:cs="Times New Roman"/>
                <w:lang w:val="ro-RO"/>
              </w:rPr>
            </w:pPr>
          </w:p>
          <w:p w14:paraId="68EFDDAB" w14:textId="77777777" w:rsidR="00AF2440" w:rsidRPr="00EF37BA" w:rsidRDefault="00AF2440" w:rsidP="001E344E">
            <w:pPr>
              <w:rPr>
                <w:rFonts w:cs="Times New Roman"/>
                <w:lang w:val="ro-RO"/>
              </w:rPr>
            </w:pPr>
          </w:p>
          <w:p w14:paraId="5517C761" w14:textId="77777777" w:rsidR="00AF2440" w:rsidRPr="00EF37BA" w:rsidRDefault="00AF2440" w:rsidP="001E344E">
            <w:pPr>
              <w:rPr>
                <w:rFonts w:cs="Times New Roman"/>
                <w:lang w:val="ro-RO"/>
              </w:rPr>
            </w:pPr>
          </w:p>
          <w:p w14:paraId="0C48C16A" w14:textId="77777777" w:rsidR="00AF2440" w:rsidRPr="00EF37BA" w:rsidRDefault="00AF2440" w:rsidP="001E344E">
            <w:pPr>
              <w:rPr>
                <w:rFonts w:cs="Times New Roman"/>
                <w:lang w:val="ro-RO"/>
              </w:rPr>
            </w:pPr>
          </w:p>
          <w:p w14:paraId="5E30A592" w14:textId="77777777" w:rsidR="00AF2440" w:rsidRPr="00EF37BA" w:rsidRDefault="00AF2440" w:rsidP="001E344E">
            <w:pPr>
              <w:rPr>
                <w:rFonts w:cs="Times New Roman"/>
                <w:lang w:val="ro-RO"/>
              </w:rPr>
            </w:pPr>
          </w:p>
          <w:p w14:paraId="0B4CB65F" w14:textId="77777777" w:rsidR="00AF2440" w:rsidRPr="00EF37BA" w:rsidRDefault="00AF2440" w:rsidP="001E344E">
            <w:pPr>
              <w:rPr>
                <w:rFonts w:cs="Times New Roman"/>
                <w:lang w:val="ro-RO"/>
              </w:rPr>
            </w:pPr>
          </w:p>
          <w:p w14:paraId="18FD164F" w14:textId="77777777" w:rsidR="00AF2440" w:rsidRPr="00EF37BA" w:rsidRDefault="00AF2440" w:rsidP="001E344E">
            <w:pPr>
              <w:rPr>
                <w:rFonts w:cs="Times New Roman"/>
                <w:lang w:val="ro-RO"/>
              </w:rPr>
            </w:pPr>
          </w:p>
          <w:p w14:paraId="404D863A" w14:textId="77777777" w:rsidR="00AF2440" w:rsidRPr="00EF37BA" w:rsidRDefault="00AF2440" w:rsidP="001E344E">
            <w:pPr>
              <w:rPr>
                <w:rFonts w:cs="Times New Roman"/>
                <w:lang w:val="ro-RO"/>
              </w:rPr>
            </w:pPr>
          </w:p>
          <w:p w14:paraId="79233B61" w14:textId="77777777" w:rsidR="00AF2440" w:rsidRPr="00EF37BA" w:rsidRDefault="00AF2440" w:rsidP="001E344E">
            <w:pPr>
              <w:rPr>
                <w:rFonts w:cs="Times New Roman"/>
                <w:lang w:val="ro-RO"/>
              </w:rPr>
            </w:pPr>
          </w:p>
          <w:p w14:paraId="57A9F00C" w14:textId="77777777" w:rsidR="00AF2440" w:rsidRPr="00EF37BA" w:rsidRDefault="00AF2440" w:rsidP="001E344E">
            <w:pPr>
              <w:rPr>
                <w:rFonts w:cs="Times New Roman"/>
                <w:lang w:val="ro-RO"/>
              </w:rPr>
            </w:pPr>
          </w:p>
          <w:p w14:paraId="2D6AE749" w14:textId="77777777" w:rsidR="00AF2440" w:rsidRPr="00EF37BA" w:rsidRDefault="00AF2440" w:rsidP="001E344E">
            <w:pPr>
              <w:rPr>
                <w:rFonts w:cs="Times New Roman"/>
                <w:lang w:val="ro-RO"/>
              </w:rPr>
            </w:pPr>
          </w:p>
          <w:p w14:paraId="793796B6" w14:textId="77777777" w:rsidR="00AF2440" w:rsidRPr="00EF37BA" w:rsidRDefault="00AF2440" w:rsidP="001E344E">
            <w:pPr>
              <w:rPr>
                <w:rFonts w:cs="Times New Roman"/>
                <w:lang w:val="ro-RO"/>
              </w:rPr>
            </w:pPr>
          </w:p>
          <w:p w14:paraId="649DB0FC" w14:textId="77777777" w:rsidR="00AF2440" w:rsidRPr="00EF37BA" w:rsidRDefault="00AF2440" w:rsidP="001E344E">
            <w:pPr>
              <w:rPr>
                <w:rFonts w:cs="Times New Roman"/>
                <w:lang w:val="ro-RO"/>
              </w:rPr>
            </w:pPr>
          </w:p>
          <w:p w14:paraId="109BB0E8" w14:textId="77777777" w:rsidR="00AF2440" w:rsidRPr="00EF37BA" w:rsidRDefault="00AF2440" w:rsidP="001E344E">
            <w:pPr>
              <w:rPr>
                <w:rFonts w:cs="Times New Roman"/>
                <w:lang w:val="ro-RO"/>
              </w:rPr>
            </w:pPr>
          </w:p>
          <w:p w14:paraId="3FDE6356" w14:textId="77777777" w:rsidR="00AF2440" w:rsidRPr="00EF37BA" w:rsidRDefault="00AF2440" w:rsidP="001E344E">
            <w:pPr>
              <w:rPr>
                <w:rFonts w:cs="Times New Roman"/>
                <w:lang w:val="ro-RO"/>
              </w:rPr>
            </w:pPr>
          </w:p>
          <w:p w14:paraId="5195B6C7" w14:textId="77777777" w:rsidR="00AF2440" w:rsidRPr="00EF37BA" w:rsidRDefault="00AF2440" w:rsidP="001E344E">
            <w:pPr>
              <w:rPr>
                <w:rFonts w:cs="Times New Roman"/>
                <w:lang w:val="ro-RO"/>
              </w:rPr>
            </w:pPr>
          </w:p>
          <w:p w14:paraId="7791D6A4" w14:textId="77777777" w:rsidR="00AF2440" w:rsidRPr="00EF37BA" w:rsidRDefault="00AF2440" w:rsidP="001E344E">
            <w:pPr>
              <w:rPr>
                <w:rFonts w:cs="Times New Roman"/>
                <w:lang w:val="ro-RO"/>
              </w:rPr>
            </w:pPr>
          </w:p>
          <w:p w14:paraId="30E4566D" w14:textId="77777777" w:rsidR="00AF2440" w:rsidRPr="00EF37BA" w:rsidRDefault="00AF2440" w:rsidP="001E344E">
            <w:pPr>
              <w:rPr>
                <w:rFonts w:cs="Times New Roman"/>
                <w:lang w:val="ro-RO"/>
              </w:rPr>
            </w:pPr>
          </w:p>
          <w:p w14:paraId="42D46F63" w14:textId="77777777" w:rsidR="00AF2440" w:rsidRPr="00EF37BA" w:rsidRDefault="00AF2440" w:rsidP="001E344E">
            <w:pPr>
              <w:rPr>
                <w:rFonts w:cs="Times New Roman"/>
                <w:lang w:val="ro-RO"/>
              </w:rPr>
            </w:pPr>
          </w:p>
          <w:p w14:paraId="6AC1EFFF" w14:textId="77777777" w:rsidR="00AF2440" w:rsidRPr="00EF37BA" w:rsidRDefault="00AF2440" w:rsidP="001E344E">
            <w:pPr>
              <w:rPr>
                <w:rFonts w:cs="Times New Roman"/>
                <w:lang w:val="ro-RO"/>
              </w:rPr>
            </w:pPr>
          </w:p>
          <w:p w14:paraId="2D20EAF8" w14:textId="77777777" w:rsidR="00AF2440" w:rsidRPr="00EF37BA" w:rsidRDefault="00AF2440" w:rsidP="001E344E">
            <w:pPr>
              <w:rPr>
                <w:rFonts w:cs="Times New Roman"/>
                <w:lang w:val="ro-RO"/>
              </w:rPr>
            </w:pPr>
          </w:p>
          <w:p w14:paraId="62E3040F" w14:textId="77777777" w:rsidR="00AF2440" w:rsidRPr="00EF37BA" w:rsidRDefault="00AF2440" w:rsidP="001E344E">
            <w:pPr>
              <w:rPr>
                <w:rFonts w:cs="Times New Roman"/>
                <w:lang w:val="ro-RO"/>
              </w:rPr>
            </w:pPr>
          </w:p>
          <w:p w14:paraId="3A1F96BB" w14:textId="77777777" w:rsidR="00AF2440" w:rsidRPr="00EF37BA" w:rsidRDefault="00AF2440" w:rsidP="001E344E">
            <w:pPr>
              <w:rPr>
                <w:rFonts w:cs="Times New Roman"/>
                <w:lang w:val="ro-RO"/>
              </w:rPr>
            </w:pPr>
          </w:p>
          <w:p w14:paraId="68E65142" w14:textId="77777777" w:rsidR="00AF2440" w:rsidRPr="00EF37BA" w:rsidRDefault="00AF2440" w:rsidP="001E344E">
            <w:pPr>
              <w:rPr>
                <w:rFonts w:cs="Times New Roman"/>
                <w:lang w:val="ro-RO"/>
              </w:rPr>
            </w:pPr>
          </w:p>
          <w:p w14:paraId="66C83C32" w14:textId="77777777" w:rsidR="00AF2440" w:rsidRPr="00EF37BA" w:rsidRDefault="00AF2440" w:rsidP="001E344E">
            <w:pPr>
              <w:rPr>
                <w:rFonts w:cs="Times New Roman"/>
                <w:lang w:val="ro-RO"/>
              </w:rPr>
            </w:pPr>
          </w:p>
          <w:p w14:paraId="2ABA4798" w14:textId="77777777" w:rsidR="00AF2440" w:rsidRPr="00EF37BA" w:rsidRDefault="00AF2440" w:rsidP="001E344E">
            <w:pPr>
              <w:rPr>
                <w:rFonts w:cs="Times New Roman"/>
                <w:lang w:val="ro-RO"/>
              </w:rPr>
            </w:pPr>
          </w:p>
          <w:p w14:paraId="47596E9B" w14:textId="77777777" w:rsidR="00AF2440" w:rsidRPr="00EF37BA" w:rsidRDefault="00AF2440" w:rsidP="001E344E">
            <w:pPr>
              <w:rPr>
                <w:rFonts w:cs="Times New Roman"/>
                <w:lang w:val="ro-RO"/>
              </w:rPr>
            </w:pPr>
          </w:p>
          <w:p w14:paraId="4CF508B9" w14:textId="77777777" w:rsidR="00AF2440" w:rsidRPr="00EF37BA" w:rsidRDefault="00AF2440" w:rsidP="001E344E">
            <w:pPr>
              <w:rPr>
                <w:rFonts w:cs="Times New Roman"/>
                <w:lang w:val="ro-RO"/>
              </w:rPr>
            </w:pPr>
          </w:p>
          <w:p w14:paraId="6F5C87EE" w14:textId="77777777" w:rsidR="00AF2440" w:rsidRPr="00EF37BA" w:rsidRDefault="00AF2440" w:rsidP="001E344E">
            <w:pPr>
              <w:rPr>
                <w:rFonts w:cs="Times New Roman"/>
                <w:lang w:val="ro-RO"/>
              </w:rPr>
            </w:pPr>
          </w:p>
          <w:p w14:paraId="4BD7B6C9" w14:textId="77777777" w:rsidR="00AF2440" w:rsidRPr="00EF37BA" w:rsidRDefault="00AF2440" w:rsidP="001E344E">
            <w:pPr>
              <w:rPr>
                <w:rFonts w:cs="Times New Roman"/>
                <w:lang w:val="ro-RO"/>
              </w:rPr>
            </w:pPr>
          </w:p>
          <w:p w14:paraId="2D8C2AA4" w14:textId="77777777" w:rsidR="00AF2440" w:rsidRPr="00EF37BA" w:rsidRDefault="00AF2440" w:rsidP="001E344E">
            <w:pPr>
              <w:rPr>
                <w:rFonts w:cs="Times New Roman"/>
                <w:lang w:val="ro-RO"/>
              </w:rPr>
            </w:pPr>
          </w:p>
          <w:p w14:paraId="754CA573" w14:textId="77777777" w:rsidR="00AF2440" w:rsidRPr="00EF37BA" w:rsidRDefault="00AF2440" w:rsidP="001E344E">
            <w:pPr>
              <w:rPr>
                <w:rFonts w:cs="Times New Roman"/>
                <w:lang w:val="ro-RO"/>
              </w:rPr>
            </w:pPr>
          </w:p>
          <w:p w14:paraId="18741EBF" w14:textId="77777777" w:rsidR="00AF2440" w:rsidRPr="00EF37BA" w:rsidRDefault="00AF2440" w:rsidP="001E344E">
            <w:pPr>
              <w:rPr>
                <w:rFonts w:cs="Times New Roman"/>
                <w:lang w:val="ro-RO"/>
              </w:rPr>
            </w:pPr>
          </w:p>
          <w:p w14:paraId="39CC4381" w14:textId="77777777" w:rsidR="00AF2440" w:rsidRPr="00EF37BA" w:rsidRDefault="00AF2440" w:rsidP="001E344E">
            <w:pPr>
              <w:rPr>
                <w:rFonts w:cs="Times New Roman"/>
                <w:lang w:val="ro-RO"/>
              </w:rPr>
            </w:pPr>
          </w:p>
          <w:p w14:paraId="6C467597" w14:textId="77777777" w:rsidR="00AF2440" w:rsidRPr="00EF37BA" w:rsidRDefault="00AF2440" w:rsidP="001E344E">
            <w:pPr>
              <w:rPr>
                <w:rFonts w:cs="Times New Roman"/>
                <w:lang w:val="ro-RO"/>
              </w:rPr>
            </w:pPr>
          </w:p>
          <w:p w14:paraId="661A17DE" w14:textId="77777777" w:rsidR="00AF2440" w:rsidRPr="00EF37BA" w:rsidRDefault="00AF2440" w:rsidP="001E344E">
            <w:pPr>
              <w:rPr>
                <w:rFonts w:cs="Times New Roman"/>
                <w:lang w:val="ro-RO"/>
              </w:rPr>
            </w:pPr>
          </w:p>
          <w:p w14:paraId="12127CCA" w14:textId="77777777" w:rsidR="00AF2440" w:rsidRPr="00EF37BA" w:rsidRDefault="00AF2440" w:rsidP="001E344E">
            <w:pPr>
              <w:rPr>
                <w:rFonts w:cs="Times New Roman"/>
                <w:lang w:val="ro-RO"/>
              </w:rPr>
            </w:pPr>
          </w:p>
          <w:p w14:paraId="6A49FC64" w14:textId="77777777" w:rsidR="00AF2440" w:rsidRPr="00EF37BA" w:rsidRDefault="00AF2440" w:rsidP="001E344E">
            <w:pPr>
              <w:rPr>
                <w:rFonts w:cs="Times New Roman"/>
                <w:lang w:val="ro-RO"/>
              </w:rPr>
            </w:pPr>
          </w:p>
          <w:p w14:paraId="33646C35" w14:textId="77777777" w:rsidR="00AF2440" w:rsidRPr="00EF37BA" w:rsidRDefault="00AF2440" w:rsidP="001E344E">
            <w:pPr>
              <w:rPr>
                <w:rFonts w:cs="Times New Roman"/>
                <w:lang w:val="ro-RO"/>
              </w:rPr>
            </w:pPr>
          </w:p>
          <w:p w14:paraId="2E980BF7" w14:textId="77777777" w:rsidR="00AF2440" w:rsidRPr="00EF37BA" w:rsidRDefault="00AF2440" w:rsidP="001E344E">
            <w:pPr>
              <w:rPr>
                <w:rFonts w:cs="Times New Roman"/>
                <w:lang w:val="ro-RO"/>
              </w:rPr>
            </w:pPr>
          </w:p>
          <w:p w14:paraId="1A0FCCFD" w14:textId="77777777" w:rsidR="00AF2440" w:rsidRPr="00EF37BA" w:rsidRDefault="00AF2440" w:rsidP="001E344E">
            <w:pPr>
              <w:rPr>
                <w:rFonts w:cs="Times New Roman"/>
                <w:lang w:val="ro-RO"/>
              </w:rPr>
            </w:pPr>
          </w:p>
          <w:p w14:paraId="6B37B99C" w14:textId="77777777" w:rsidR="00AF2440" w:rsidRPr="00EF37BA" w:rsidRDefault="00AF2440" w:rsidP="001E344E">
            <w:pPr>
              <w:rPr>
                <w:rFonts w:cs="Times New Roman"/>
                <w:lang w:val="ro-RO"/>
              </w:rPr>
            </w:pPr>
          </w:p>
          <w:p w14:paraId="53D87C3F" w14:textId="77777777" w:rsidR="00AF2440" w:rsidRPr="00EF37BA" w:rsidRDefault="00AF2440" w:rsidP="001E344E">
            <w:pPr>
              <w:rPr>
                <w:rFonts w:cs="Times New Roman"/>
                <w:lang w:val="ro-RO"/>
              </w:rPr>
            </w:pPr>
          </w:p>
          <w:p w14:paraId="3323705A" w14:textId="77777777" w:rsidR="00AF2440" w:rsidRPr="00EF37BA" w:rsidRDefault="00AF2440" w:rsidP="001E344E">
            <w:pPr>
              <w:rPr>
                <w:rFonts w:cs="Times New Roman"/>
                <w:lang w:val="ro-RO"/>
              </w:rPr>
            </w:pPr>
          </w:p>
          <w:p w14:paraId="719A0303" w14:textId="77777777" w:rsidR="00AF2440" w:rsidRPr="00EF37BA" w:rsidRDefault="00AF2440" w:rsidP="001E344E">
            <w:pPr>
              <w:rPr>
                <w:rFonts w:cs="Times New Roman"/>
                <w:lang w:val="ro-RO"/>
              </w:rPr>
            </w:pPr>
          </w:p>
          <w:p w14:paraId="3C726D85" w14:textId="77777777" w:rsidR="00AF2440" w:rsidRPr="00EF37BA" w:rsidRDefault="00AF2440" w:rsidP="001E344E">
            <w:pPr>
              <w:rPr>
                <w:rFonts w:cs="Times New Roman"/>
                <w:lang w:val="ro-RO"/>
              </w:rPr>
            </w:pPr>
          </w:p>
          <w:p w14:paraId="0CE062A8" w14:textId="77777777" w:rsidR="00AF2440" w:rsidRPr="00EF37BA" w:rsidRDefault="00AF2440" w:rsidP="001E344E">
            <w:pPr>
              <w:rPr>
                <w:rFonts w:cs="Times New Roman"/>
                <w:lang w:val="ro-RO"/>
              </w:rPr>
            </w:pPr>
          </w:p>
          <w:p w14:paraId="17358A9F" w14:textId="77777777" w:rsidR="00AF2440" w:rsidRPr="00EF37BA" w:rsidRDefault="00AF2440" w:rsidP="001E344E">
            <w:pPr>
              <w:rPr>
                <w:rFonts w:cs="Times New Roman"/>
                <w:lang w:val="ro-RO"/>
              </w:rPr>
            </w:pPr>
          </w:p>
          <w:p w14:paraId="7C13A317" w14:textId="77777777" w:rsidR="00AF2440" w:rsidRPr="00EF37BA" w:rsidRDefault="00AF2440" w:rsidP="001E344E">
            <w:pPr>
              <w:rPr>
                <w:rFonts w:cs="Times New Roman"/>
                <w:lang w:val="ro-RO"/>
              </w:rPr>
            </w:pPr>
          </w:p>
          <w:p w14:paraId="1864A571" w14:textId="77777777" w:rsidR="00AF2440" w:rsidRPr="00EF37BA" w:rsidRDefault="00AF2440" w:rsidP="001E344E">
            <w:pPr>
              <w:rPr>
                <w:rFonts w:cs="Times New Roman"/>
                <w:lang w:val="ro-RO"/>
              </w:rPr>
            </w:pPr>
          </w:p>
          <w:p w14:paraId="682B8BBB" w14:textId="77777777" w:rsidR="00AF2440" w:rsidRPr="00EF37BA" w:rsidRDefault="00AF2440" w:rsidP="001E344E">
            <w:pPr>
              <w:rPr>
                <w:rFonts w:cs="Times New Roman"/>
                <w:lang w:val="ro-RO"/>
              </w:rPr>
            </w:pPr>
          </w:p>
          <w:p w14:paraId="699C812A" w14:textId="77777777" w:rsidR="00AF2440" w:rsidRPr="00EF37BA" w:rsidRDefault="00AF2440" w:rsidP="001E344E">
            <w:pPr>
              <w:rPr>
                <w:rFonts w:cs="Times New Roman"/>
                <w:lang w:val="ro-RO"/>
              </w:rPr>
            </w:pPr>
          </w:p>
          <w:p w14:paraId="3414083E" w14:textId="77777777" w:rsidR="00AF2440" w:rsidRPr="00EF37BA" w:rsidRDefault="00AF2440" w:rsidP="001E344E">
            <w:pPr>
              <w:rPr>
                <w:rFonts w:cs="Times New Roman"/>
                <w:lang w:val="ro-RO"/>
              </w:rPr>
            </w:pPr>
          </w:p>
          <w:p w14:paraId="7F8D0025" w14:textId="77777777" w:rsidR="00AF2440" w:rsidRPr="00EF37BA" w:rsidRDefault="00AF2440" w:rsidP="001E344E">
            <w:pPr>
              <w:rPr>
                <w:rFonts w:cs="Times New Roman"/>
                <w:lang w:val="ro-RO"/>
              </w:rPr>
            </w:pPr>
          </w:p>
          <w:p w14:paraId="5F4B9289" w14:textId="77777777" w:rsidR="00AF2440" w:rsidRPr="00EF37BA" w:rsidRDefault="00AF2440" w:rsidP="001E344E">
            <w:pPr>
              <w:rPr>
                <w:rFonts w:cs="Times New Roman"/>
                <w:lang w:val="ro-RO"/>
              </w:rPr>
            </w:pPr>
          </w:p>
          <w:p w14:paraId="71417ECA" w14:textId="77777777" w:rsidR="00AF2440" w:rsidRPr="00EF37BA" w:rsidRDefault="00AF2440" w:rsidP="001E344E">
            <w:pPr>
              <w:rPr>
                <w:rFonts w:cs="Times New Roman"/>
                <w:lang w:val="ro-RO"/>
              </w:rPr>
            </w:pPr>
          </w:p>
          <w:p w14:paraId="78A9F03C" w14:textId="77777777" w:rsidR="00AF2440" w:rsidRPr="00EF37BA" w:rsidRDefault="00AF2440" w:rsidP="001E344E">
            <w:pPr>
              <w:rPr>
                <w:rFonts w:cs="Times New Roman"/>
                <w:lang w:val="ro-RO"/>
              </w:rPr>
            </w:pPr>
          </w:p>
          <w:p w14:paraId="2A721A85" w14:textId="77777777" w:rsidR="00AF2440" w:rsidRPr="00EF37BA" w:rsidRDefault="00AF2440" w:rsidP="001E344E">
            <w:pPr>
              <w:rPr>
                <w:rFonts w:cs="Times New Roman"/>
                <w:lang w:val="ro-RO"/>
              </w:rPr>
            </w:pPr>
          </w:p>
          <w:p w14:paraId="7670295E" w14:textId="77777777" w:rsidR="00AF2440" w:rsidRPr="00EF37BA" w:rsidRDefault="00AF2440" w:rsidP="001E344E">
            <w:pPr>
              <w:rPr>
                <w:rFonts w:cs="Times New Roman"/>
                <w:lang w:val="ro-RO"/>
              </w:rPr>
            </w:pPr>
          </w:p>
          <w:p w14:paraId="47EFFF2C" w14:textId="77777777" w:rsidR="00AF2440" w:rsidRPr="00EF37BA" w:rsidRDefault="00AF2440" w:rsidP="001E344E">
            <w:pPr>
              <w:rPr>
                <w:rFonts w:cs="Times New Roman"/>
                <w:lang w:val="ro-RO"/>
              </w:rPr>
            </w:pPr>
          </w:p>
          <w:p w14:paraId="5D1D16EC" w14:textId="77777777" w:rsidR="00AF2440" w:rsidRPr="00EF37BA" w:rsidRDefault="00AF2440" w:rsidP="001E344E">
            <w:pPr>
              <w:rPr>
                <w:rFonts w:cs="Times New Roman"/>
                <w:lang w:val="ro-RO"/>
              </w:rPr>
            </w:pPr>
          </w:p>
          <w:p w14:paraId="400530B4" w14:textId="77777777" w:rsidR="00AF2440" w:rsidRPr="00EF37BA" w:rsidRDefault="00AF2440" w:rsidP="001E344E">
            <w:pPr>
              <w:rPr>
                <w:rFonts w:cs="Times New Roman"/>
                <w:lang w:val="ro-RO"/>
              </w:rPr>
            </w:pPr>
          </w:p>
          <w:p w14:paraId="222A427C" w14:textId="77777777" w:rsidR="00AF2440" w:rsidRPr="00EF37BA" w:rsidRDefault="00AF2440" w:rsidP="001E344E">
            <w:pPr>
              <w:rPr>
                <w:rFonts w:cs="Times New Roman"/>
                <w:lang w:val="ro-RO"/>
              </w:rPr>
            </w:pPr>
          </w:p>
          <w:p w14:paraId="4A454166" w14:textId="77777777" w:rsidR="00AF2440" w:rsidRPr="00EF37BA" w:rsidRDefault="00AF2440" w:rsidP="001E344E">
            <w:pPr>
              <w:rPr>
                <w:rFonts w:cs="Times New Roman"/>
                <w:lang w:val="ro-RO"/>
              </w:rPr>
            </w:pPr>
          </w:p>
          <w:p w14:paraId="5DEAC24A" w14:textId="77777777" w:rsidR="00AF2440" w:rsidRPr="00EF37BA" w:rsidRDefault="00AF2440" w:rsidP="001E344E">
            <w:pPr>
              <w:rPr>
                <w:rFonts w:cs="Times New Roman"/>
                <w:lang w:val="ro-RO"/>
              </w:rPr>
            </w:pPr>
          </w:p>
          <w:p w14:paraId="122C81BA" w14:textId="77777777" w:rsidR="00AF2440" w:rsidRPr="00EF37BA" w:rsidRDefault="00AF2440" w:rsidP="001E344E">
            <w:pPr>
              <w:rPr>
                <w:rFonts w:cs="Times New Roman"/>
                <w:lang w:val="ro-RO"/>
              </w:rPr>
            </w:pPr>
          </w:p>
          <w:p w14:paraId="5079852D" w14:textId="77777777" w:rsidR="00AF2440" w:rsidRPr="00EF37BA" w:rsidRDefault="00AF2440" w:rsidP="001E344E">
            <w:pPr>
              <w:rPr>
                <w:rFonts w:cs="Times New Roman"/>
                <w:lang w:val="ro-RO"/>
              </w:rPr>
            </w:pPr>
          </w:p>
          <w:p w14:paraId="60F6E98F" w14:textId="77777777" w:rsidR="00AF2440" w:rsidRPr="00EF37BA" w:rsidRDefault="00AF2440" w:rsidP="001E344E">
            <w:pPr>
              <w:rPr>
                <w:rFonts w:cs="Times New Roman"/>
                <w:lang w:val="ro-RO"/>
              </w:rPr>
            </w:pPr>
          </w:p>
          <w:p w14:paraId="7B6B0776" w14:textId="77777777" w:rsidR="00AF2440" w:rsidRPr="00EF37BA" w:rsidRDefault="00AF2440" w:rsidP="001E344E">
            <w:pPr>
              <w:rPr>
                <w:rFonts w:cs="Times New Roman"/>
                <w:lang w:val="ro-RO"/>
              </w:rPr>
            </w:pPr>
          </w:p>
          <w:p w14:paraId="540A2504" w14:textId="77777777" w:rsidR="00AF2440" w:rsidRPr="00EF37BA" w:rsidRDefault="00AF2440" w:rsidP="001E344E">
            <w:pPr>
              <w:rPr>
                <w:rFonts w:cs="Times New Roman"/>
                <w:lang w:val="ro-RO"/>
              </w:rPr>
            </w:pPr>
          </w:p>
          <w:p w14:paraId="243ADAB4" w14:textId="77777777" w:rsidR="00AF2440" w:rsidRPr="00EF37BA" w:rsidRDefault="00AF2440" w:rsidP="001E344E">
            <w:pPr>
              <w:rPr>
                <w:rFonts w:cs="Times New Roman"/>
                <w:lang w:val="ro-RO"/>
              </w:rPr>
            </w:pPr>
          </w:p>
          <w:p w14:paraId="00E4F37A" w14:textId="77777777" w:rsidR="00AF2440" w:rsidRPr="00EF37BA" w:rsidRDefault="00AF2440" w:rsidP="001E344E">
            <w:pPr>
              <w:rPr>
                <w:rFonts w:cs="Times New Roman"/>
                <w:lang w:val="ro-RO"/>
              </w:rPr>
            </w:pPr>
          </w:p>
          <w:p w14:paraId="6A5D38C1" w14:textId="77777777" w:rsidR="00AF2440" w:rsidRPr="00EF37BA" w:rsidRDefault="00AF2440" w:rsidP="001E344E">
            <w:pPr>
              <w:rPr>
                <w:rFonts w:cs="Times New Roman"/>
                <w:lang w:val="ro-RO"/>
              </w:rPr>
            </w:pPr>
          </w:p>
          <w:p w14:paraId="15572F1D" w14:textId="77777777" w:rsidR="00AF2440" w:rsidRPr="00EF37BA" w:rsidRDefault="00AF2440" w:rsidP="001E344E">
            <w:pPr>
              <w:rPr>
                <w:rFonts w:cs="Times New Roman"/>
                <w:lang w:val="ro-RO"/>
              </w:rPr>
            </w:pPr>
          </w:p>
          <w:p w14:paraId="4CB73929" w14:textId="77777777" w:rsidR="00AF2440" w:rsidRPr="00EF37BA" w:rsidRDefault="00AF2440" w:rsidP="001E344E">
            <w:pPr>
              <w:rPr>
                <w:rFonts w:cs="Times New Roman"/>
                <w:lang w:val="ro-RO"/>
              </w:rPr>
            </w:pPr>
          </w:p>
          <w:p w14:paraId="2C18BAA1" w14:textId="77777777" w:rsidR="00AF2440" w:rsidRPr="00EF37BA" w:rsidRDefault="00AF2440" w:rsidP="001E344E">
            <w:pPr>
              <w:rPr>
                <w:rFonts w:cs="Times New Roman"/>
                <w:lang w:val="ro-RO"/>
              </w:rPr>
            </w:pPr>
          </w:p>
          <w:p w14:paraId="4BBC7912" w14:textId="77777777" w:rsidR="00AF2440" w:rsidRPr="00EF37BA" w:rsidRDefault="00AF2440" w:rsidP="001E344E">
            <w:pPr>
              <w:rPr>
                <w:rFonts w:cs="Times New Roman"/>
                <w:lang w:val="ro-RO"/>
              </w:rPr>
            </w:pPr>
          </w:p>
          <w:p w14:paraId="187D856D" w14:textId="77777777" w:rsidR="00AF2440" w:rsidRPr="00EF37BA" w:rsidRDefault="00AF2440" w:rsidP="001E344E">
            <w:pPr>
              <w:rPr>
                <w:rFonts w:cs="Times New Roman"/>
                <w:lang w:val="ro-RO"/>
              </w:rPr>
            </w:pPr>
          </w:p>
          <w:p w14:paraId="227470EE" w14:textId="77777777" w:rsidR="00AF2440" w:rsidRPr="00EF37BA" w:rsidRDefault="00AF2440" w:rsidP="001E344E">
            <w:pPr>
              <w:rPr>
                <w:rFonts w:cs="Times New Roman"/>
                <w:lang w:val="ro-RO"/>
              </w:rPr>
            </w:pPr>
          </w:p>
          <w:p w14:paraId="681D1521" w14:textId="77777777" w:rsidR="00AF2440" w:rsidRPr="00EF37BA" w:rsidRDefault="00AF2440" w:rsidP="001E344E">
            <w:pPr>
              <w:rPr>
                <w:rFonts w:cs="Times New Roman"/>
                <w:lang w:val="ro-RO"/>
              </w:rPr>
            </w:pPr>
          </w:p>
          <w:p w14:paraId="3EC07572" w14:textId="77777777" w:rsidR="00AF2440" w:rsidRPr="00EF37BA" w:rsidRDefault="00AF2440" w:rsidP="001E344E">
            <w:pPr>
              <w:rPr>
                <w:rFonts w:cs="Times New Roman"/>
                <w:lang w:val="ro-RO"/>
              </w:rPr>
            </w:pPr>
          </w:p>
          <w:p w14:paraId="786663D0" w14:textId="77777777" w:rsidR="00AF2440" w:rsidRPr="00EF37BA" w:rsidRDefault="00AF2440" w:rsidP="001E344E">
            <w:pPr>
              <w:rPr>
                <w:rFonts w:cs="Times New Roman"/>
                <w:lang w:val="ro-RO"/>
              </w:rPr>
            </w:pPr>
          </w:p>
          <w:p w14:paraId="0B1014C2" w14:textId="77777777" w:rsidR="00AF2440" w:rsidRPr="00EF37BA" w:rsidRDefault="00AF2440" w:rsidP="001E344E">
            <w:pPr>
              <w:rPr>
                <w:rFonts w:cs="Times New Roman"/>
                <w:lang w:val="ro-RO"/>
              </w:rPr>
            </w:pPr>
          </w:p>
          <w:p w14:paraId="02F90310" w14:textId="77777777" w:rsidR="00AF2440" w:rsidRPr="00EF37BA" w:rsidRDefault="00AF2440" w:rsidP="001E344E">
            <w:pPr>
              <w:rPr>
                <w:rFonts w:cs="Times New Roman"/>
                <w:lang w:val="ro-RO"/>
              </w:rPr>
            </w:pPr>
          </w:p>
          <w:p w14:paraId="25F73336" w14:textId="77777777" w:rsidR="00AF2440" w:rsidRPr="00EF37BA" w:rsidRDefault="00AF2440" w:rsidP="001E344E">
            <w:pPr>
              <w:rPr>
                <w:rFonts w:cs="Times New Roman"/>
                <w:lang w:val="ro-RO"/>
              </w:rPr>
            </w:pPr>
          </w:p>
          <w:p w14:paraId="17747384" w14:textId="77777777" w:rsidR="00AF2440" w:rsidRPr="00EF37BA" w:rsidRDefault="00AF2440" w:rsidP="001E344E">
            <w:pPr>
              <w:rPr>
                <w:rFonts w:cs="Times New Roman"/>
                <w:lang w:val="ro-RO"/>
              </w:rPr>
            </w:pPr>
          </w:p>
          <w:p w14:paraId="698051B6" w14:textId="77777777" w:rsidR="00AF2440" w:rsidRPr="00EF37BA" w:rsidRDefault="00AF2440" w:rsidP="001E344E">
            <w:pPr>
              <w:rPr>
                <w:rFonts w:cs="Times New Roman"/>
                <w:lang w:val="ro-RO"/>
              </w:rPr>
            </w:pPr>
          </w:p>
          <w:p w14:paraId="7ACBAD3F" w14:textId="77777777" w:rsidR="00AF2440" w:rsidRPr="00EF37BA" w:rsidRDefault="00AF2440" w:rsidP="001E344E">
            <w:pPr>
              <w:rPr>
                <w:rFonts w:cs="Times New Roman"/>
                <w:lang w:val="ro-RO"/>
              </w:rPr>
            </w:pPr>
          </w:p>
          <w:p w14:paraId="72C24CEF" w14:textId="77777777" w:rsidR="00AF2440" w:rsidRPr="00EF37BA" w:rsidRDefault="00AF2440" w:rsidP="001E344E">
            <w:pPr>
              <w:rPr>
                <w:rFonts w:cs="Times New Roman"/>
                <w:lang w:val="ro-RO"/>
              </w:rPr>
            </w:pPr>
          </w:p>
          <w:p w14:paraId="230E6131" w14:textId="77777777" w:rsidR="00AF2440" w:rsidRPr="00EF37BA" w:rsidRDefault="00AF2440" w:rsidP="001E344E">
            <w:pPr>
              <w:rPr>
                <w:rFonts w:cs="Times New Roman"/>
                <w:lang w:val="ro-RO"/>
              </w:rPr>
            </w:pPr>
          </w:p>
          <w:p w14:paraId="79B34BB8" w14:textId="77777777" w:rsidR="00AF2440" w:rsidRPr="00EF37BA" w:rsidRDefault="00AF2440" w:rsidP="001E344E">
            <w:pPr>
              <w:rPr>
                <w:rFonts w:cs="Times New Roman"/>
                <w:lang w:val="ro-RO"/>
              </w:rPr>
            </w:pPr>
          </w:p>
          <w:p w14:paraId="6E6CD783" w14:textId="77777777" w:rsidR="00AF2440" w:rsidRPr="00EF37BA" w:rsidRDefault="00AF2440" w:rsidP="001E344E">
            <w:pPr>
              <w:rPr>
                <w:rFonts w:cs="Times New Roman"/>
                <w:lang w:val="ro-RO"/>
              </w:rPr>
            </w:pPr>
          </w:p>
          <w:p w14:paraId="6094BE97" w14:textId="77777777" w:rsidR="00AF2440" w:rsidRPr="00EF37BA" w:rsidRDefault="00AF2440" w:rsidP="001E344E">
            <w:pPr>
              <w:rPr>
                <w:rFonts w:cs="Times New Roman"/>
                <w:lang w:val="ro-RO"/>
              </w:rPr>
            </w:pPr>
          </w:p>
          <w:p w14:paraId="45608664" w14:textId="77777777" w:rsidR="00AF2440" w:rsidRPr="00EF37BA" w:rsidRDefault="00AF2440" w:rsidP="001E344E">
            <w:pPr>
              <w:rPr>
                <w:rFonts w:cs="Times New Roman"/>
                <w:lang w:val="ro-RO"/>
              </w:rPr>
            </w:pPr>
          </w:p>
          <w:p w14:paraId="23107482" w14:textId="77777777" w:rsidR="00AF2440" w:rsidRPr="00EF37BA" w:rsidRDefault="00AF2440" w:rsidP="001E344E">
            <w:pPr>
              <w:rPr>
                <w:rFonts w:cs="Times New Roman"/>
                <w:lang w:val="ro-RO"/>
              </w:rPr>
            </w:pPr>
          </w:p>
          <w:p w14:paraId="49527252" w14:textId="77777777" w:rsidR="00AF2440" w:rsidRPr="00EF37BA" w:rsidRDefault="00AF2440" w:rsidP="001E344E">
            <w:pPr>
              <w:rPr>
                <w:rFonts w:cs="Times New Roman"/>
                <w:lang w:val="ro-RO"/>
              </w:rPr>
            </w:pPr>
          </w:p>
          <w:p w14:paraId="7AF89E7C" w14:textId="77777777" w:rsidR="00AF2440" w:rsidRPr="00EF37BA" w:rsidRDefault="00AF2440" w:rsidP="001E344E">
            <w:pPr>
              <w:rPr>
                <w:rFonts w:cs="Times New Roman"/>
                <w:lang w:val="ro-RO"/>
              </w:rPr>
            </w:pPr>
          </w:p>
          <w:p w14:paraId="2EE4EE10" w14:textId="77777777" w:rsidR="00AF2440" w:rsidRPr="00EF37BA" w:rsidRDefault="00AF2440" w:rsidP="001E344E">
            <w:pPr>
              <w:rPr>
                <w:rFonts w:cs="Times New Roman"/>
                <w:lang w:val="ro-RO"/>
              </w:rPr>
            </w:pPr>
          </w:p>
          <w:p w14:paraId="1F8DAEC3" w14:textId="77777777" w:rsidR="00AF2440" w:rsidRPr="00EF37BA" w:rsidRDefault="00AF2440" w:rsidP="001E344E">
            <w:pPr>
              <w:rPr>
                <w:rFonts w:cs="Times New Roman"/>
                <w:lang w:val="ro-RO"/>
              </w:rPr>
            </w:pPr>
          </w:p>
          <w:p w14:paraId="1976253E" w14:textId="77777777" w:rsidR="00AF2440" w:rsidRPr="00EF37BA" w:rsidRDefault="00AF2440" w:rsidP="001E344E">
            <w:pPr>
              <w:rPr>
                <w:rFonts w:cs="Times New Roman"/>
                <w:lang w:val="ro-RO"/>
              </w:rPr>
            </w:pPr>
          </w:p>
          <w:p w14:paraId="647F6A0D" w14:textId="77777777" w:rsidR="00AF2440" w:rsidRPr="00EF37BA" w:rsidRDefault="00AF2440" w:rsidP="001E344E">
            <w:pPr>
              <w:rPr>
                <w:rFonts w:cs="Times New Roman"/>
                <w:lang w:val="ro-RO"/>
              </w:rPr>
            </w:pPr>
          </w:p>
          <w:p w14:paraId="07146D36" w14:textId="77777777" w:rsidR="00AF2440" w:rsidRPr="00EF37BA" w:rsidRDefault="00AF2440" w:rsidP="001E344E">
            <w:pPr>
              <w:rPr>
                <w:rFonts w:cs="Times New Roman"/>
                <w:lang w:val="ro-RO"/>
              </w:rPr>
            </w:pPr>
          </w:p>
          <w:p w14:paraId="35AE6717" w14:textId="77777777" w:rsidR="00AF2440" w:rsidRPr="00EF37BA" w:rsidRDefault="00AF2440" w:rsidP="001E344E">
            <w:pPr>
              <w:rPr>
                <w:rFonts w:cs="Times New Roman"/>
                <w:lang w:val="ro-RO"/>
              </w:rPr>
            </w:pPr>
          </w:p>
          <w:p w14:paraId="7EB5B937" w14:textId="77777777" w:rsidR="00AF2440" w:rsidRPr="00EF37BA" w:rsidRDefault="00AF2440" w:rsidP="001E344E">
            <w:pPr>
              <w:rPr>
                <w:rFonts w:cs="Times New Roman"/>
                <w:lang w:val="ro-RO"/>
              </w:rPr>
            </w:pPr>
          </w:p>
          <w:p w14:paraId="1C8F6759" w14:textId="77777777" w:rsidR="00AF2440" w:rsidRPr="00EF37BA" w:rsidRDefault="00AF2440" w:rsidP="001E344E">
            <w:pPr>
              <w:rPr>
                <w:rFonts w:cs="Times New Roman"/>
                <w:lang w:val="ro-RO"/>
              </w:rPr>
            </w:pPr>
          </w:p>
          <w:p w14:paraId="447C7841" w14:textId="77777777" w:rsidR="00AF2440" w:rsidRPr="00EF37BA" w:rsidRDefault="00AF2440" w:rsidP="001E344E">
            <w:pPr>
              <w:rPr>
                <w:rFonts w:cs="Times New Roman"/>
                <w:lang w:val="ro-RO"/>
              </w:rPr>
            </w:pPr>
          </w:p>
          <w:p w14:paraId="761E34EB" w14:textId="77777777" w:rsidR="00AF2440" w:rsidRPr="00EF37BA" w:rsidRDefault="00AF2440" w:rsidP="001E344E">
            <w:pPr>
              <w:rPr>
                <w:rFonts w:cs="Times New Roman"/>
                <w:lang w:val="ro-RO"/>
              </w:rPr>
            </w:pPr>
          </w:p>
          <w:p w14:paraId="7FE11D5E" w14:textId="77777777" w:rsidR="00AF2440" w:rsidRPr="00EF37BA" w:rsidRDefault="00AF2440" w:rsidP="001E344E">
            <w:pPr>
              <w:rPr>
                <w:rFonts w:cs="Times New Roman"/>
                <w:lang w:val="ro-RO"/>
              </w:rPr>
            </w:pPr>
          </w:p>
          <w:p w14:paraId="7A30A50B" w14:textId="77777777" w:rsidR="00AF2440" w:rsidRPr="00EF37BA" w:rsidRDefault="00AF2440" w:rsidP="001E344E">
            <w:pPr>
              <w:rPr>
                <w:rFonts w:cs="Times New Roman"/>
                <w:lang w:val="ro-RO"/>
              </w:rPr>
            </w:pPr>
          </w:p>
          <w:p w14:paraId="3738879D" w14:textId="77777777" w:rsidR="00AF2440" w:rsidRPr="00EF37BA" w:rsidRDefault="00AF2440" w:rsidP="001E344E">
            <w:pPr>
              <w:rPr>
                <w:rFonts w:cs="Times New Roman"/>
                <w:lang w:val="ro-RO"/>
              </w:rPr>
            </w:pPr>
          </w:p>
          <w:p w14:paraId="0EB76C2D" w14:textId="77777777" w:rsidR="00AF2440" w:rsidRPr="00EF37BA" w:rsidRDefault="00AF2440" w:rsidP="001E344E">
            <w:pPr>
              <w:rPr>
                <w:rFonts w:cs="Times New Roman"/>
                <w:lang w:val="ro-RO"/>
              </w:rPr>
            </w:pPr>
          </w:p>
          <w:p w14:paraId="2DBDC188" w14:textId="77777777" w:rsidR="00AF2440" w:rsidRPr="00EF37BA" w:rsidRDefault="00AF2440" w:rsidP="001E344E">
            <w:pPr>
              <w:rPr>
                <w:rFonts w:cs="Times New Roman"/>
                <w:lang w:val="ro-RO"/>
              </w:rPr>
            </w:pPr>
          </w:p>
          <w:p w14:paraId="63B6474F" w14:textId="77777777" w:rsidR="00AF2440" w:rsidRPr="00EF37BA" w:rsidRDefault="00AF2440" w:rsidP="001E344E">
            <w:pPr>
              <w:rPr>
                <w:rFonts w:cs="Times New Roman"/>
                <w:lang w:val="ro-RO"/>
              </w:rPr>
            </w:pPr>
          </w:p>
          <w:p w14:paraId="62DA97C9" w14:textId="77777777" w:rsidR="00AF2440" w:rsidRPr="00EF37BA" w:rsidRDefault="00AF2440" w:rsidP="001E344E">
            <w:pPr>
              <w:rPr>
                <w:rFonts w:cs="Times New Roman"/>
                <w:lang w:val="ro-RO"/>
              </w:rPr>
            </w:pPr>
          </w:p>
          <w:p w14:paraId="76FDDE0C" w14:textId="77777777" w:rsidR="00AF2440" w:rsidRPr="00EF37BA" w:rsidRDefault="00AF2440" w:rsidP="001E344E">
            <w:pPr>
              <w:rPr>
                <w:rFonts w:cs="Times New Roman"/>
                <w:lang w:val="ro-RO"/>
              </w:rPr>
            </w:pPr>
          </w:p>
          <w:p w14:paraId="043C5F02" w14:textId="77777777" w:rsidR="00AF2440" w:rsidRPr="00EF37BA" w:rsidRDefault="00AF2440" w:rsidP="001E344E">
            <w:pPr>
              <w:rPr>
                <w:rFonts w:cs="Times New Roman"/>
                <w:lang w:val="ro-RO"/>
              </w:rPr>
            </w:pPr>
          </w:p>
          <w:p w14:paraId="1B1591E4" w14:textId="77777777" w:rsidR="00AF2440" w:rsidRPr="00EF37BA" w:rsidRDefault="00AF2440" w:rsidP="001E344E">
            <w:pPr>
              <w:rPr>
                <w:rFonts w:cs="Times New Roman"/>
                <w:lang w:val="ro-RO"/>
              </w:rPr>
            </w:pPr>
          </w:p>
          <w:p w14:paraId="258A9A37" w14:textId="77777777" w:rsidR="00AF2440" w:rsidRPr="00EF37BA" w:rsidRDefault="00AF2440" w:rsidP="001E344E">
            <w:pPr>
              <w:rPr>
                <w:rFonts w:cs="Times New Roman"/>
                <w:lang w:val="ro-RO"/>
              </w:rPr>
            </w:pPr>
          </w:p>
          <w:p w14:paraId="514B0745" w14:textId="77777777" w:rsidR="00AF2440" w:rsidRPr="00EF37BA" w:rsidRDefault="00AF2440" w:rsidP="001E344E">
            <w:pPr>
              <w:rPr>
                <w:rFonts w:cs="Times New Roman"/>
                <w:lang w:val="ro-RO"/>
              </w:rPr>
            </w:pPr>
          </w:p>
          <w:p w14:paraId="4662D35C" w14:textId="77777777" w:rsidR="00AF2440" w:rsidRPr="00EF37BA" w:rsidRDefault="00AF2440" w:rsidP="001E344E">
            <w:pPr>
              <w:rPr>
                <w:rFonts w:cs="Times New Roman"/>
                <w:lang w:val="ro-RO"/>
              </w:rPr>
            </w:pPr>
          </w:p>
          <w:p w14:paraId="58533C79" w14:textId="77777777" w:rsidR="00AF2440" w:rsidRPr="00EF37BA" w:rsidRDefault="00AF2440" w:rsidP="001E344E">
            <w:pPr>
              <w:rPr>
                <w:rFonts w:cs="Times New Roman"/>
                <w:lang w:val="ro-RO"/>
              </w:rPr>
            </w:pPr>
          </w:p>
          <w:p w14:paraId="0C43D5D0" w14:textId="77777777" w:rsidR="00AF2440" w:rsidRPr="00EF37BA" w:rsidRDefault="00AF2440" w:rsidP="001E344E">
            <w:pPr>
              <w:rPr>
                <w:rFonts w:cs="Times New Roman"/>
                <w:lang w:val="ro-RO"/>
              </w:rPr>
            </w:pPr>
          </w:p>
          <w:p w14:paraId="216E3699" w14:textId="77777777" w:rsidR="00AF2440" w:rsidRPr="00EF37BA" w:rsidRDefault="00AF2440" w:rsidP="001E344E">
            <w:pPr>
              <w:rPr>
                <w:rFonts w:cs="Times New Roman"/>
                <w:lang w:val="ro-RO"/>
              </w:rPr>
            </w:pPr>
          </w:p>
          <w:p w14:paraId="1C31619A" w14:textId="77777777" w:rsidR="00AF2440" w:rsidRPr="00EF37BA" w:rsidRDefault="00AF2440" w:rsidP="001E344E">
            <w:pPr>
              <w:rPr>
                <w:rFonts w:cs="Times New Roman"/>
                <w:lang w:val="ro-RO"/>
              </w:rPr>
            </w:pPr>
          </w:p>
          <w:p w14:paraId="2D7A1881" w14:textId="77777777" w:rsidR="00AF2440" w:rsidRPr="00EF37BA" w:rsidRDefault="00AF2440" w:rsidP="001E344E">
            <w:pPr>
              <w:rPr>
                <w:rFonts w:cs="Times New Roman"/>
                <w:lang w:val="ro-RO"/>
              </w:rPr>
            </w:pPr>
          </w:p>
          <w:p w14:paraId="400AD23F" w14:textId="77777777" w:rsidR="00AF2440" w:rsidRPr="00EF37BA" w:rsidRDefault="00AF2440" w:rsidP="001E344E">
            <w:pPr>
              <w:rPr>
                <w:rFonts w:cs="Times New Roman"/>
                <w:lang w:val="ro-RO"/>
              </w:rPr>
            </w:pPr>
          </w:p>
          <w:p w14:paraId="7A309C5D" w14:textId="77777777" w:rsidR="00AF2440" w:rsidRPr="00EF37BA" w:rsidRDefault="00AF2440" w:rsidP="001E344E">
            <w:pPr>
              <w:rPr>
                <w:rFonts w:cs="Times New Roman"/>
                <w:lang w:val="ro-RO"/>
              </w:rPr>
            </w:pPr>
          </w:p>
          <w:p w14:paraId="35EBA80D" w14:textId="77777777" w:rsidR="00AF2440" w:rsidRPr="00EF37BA" w:rsidRDefault="00AF2440" w:rsidP="001E344E">
            <w:pPr>
              <w:rPr>
                <w:rFonts w:cs="Times New Roman"/>
                <w:lang w:val="ro-RO"/>
              </w:rPr>
            </w:pPr>
          </w:p>
          <w:p w14:paraId="2C9AD5C3" w14:textId="77777777" w:rsidR="00AF2440" w:rsidRPr="00EF37BA" w:rsidRDefault="00AF2440" w:rsidP="001E344E">
            <w:pPr>
              <w:rPr>
                <w:rFonts w:cs="Times New Roman"/>
                <w:lang w:val="ro-RO"/>
              </w:rPr>
            </w:pPr>
          </w:p>
          <w:p w14:paraId="4B0767EA" w14:textId="77777777" w:rsidR="00AF2440" w:rsidRPr="00EF37BA" w:rsidRDefault="00AF2440" w:rsidP="001E344E">
            <w:pPr>
              <w:rPr>
                <w:rFonts w:cs="Times New Roman"/>
                <w:lang w:val="ro-RO"/>
              </w:rPr>
            </w:pPr>
          </w:p>
          <w:p w14:paraId="762A602F" w14:textId="77777777" w:rsidR="00AF2440" w:rsidRPr="00EF37BA" w:rsidRDefault="00AF2440" w:rsidP="001E344E">
            <w:pPr>
              <w:rPr>
                <w:rFonts w:cs="Times New Roman"/>
                <w:lang w:val="ro-RO"/>
              </w:rPr>
            </w:pPr>
          </w:p>
          <w:p w14:paraId="52B8E5A8" w14:textId="77777777" w:rsidR="00AF2440" w:rsidRPr="00EF37BA" w:rsidRDefault="00AF2440" w:rsidP="001E344E">
            <w:pPr>
              <w:rPr>
                <w:rFonts w:cs="Times New Roman"/>
                <w:lang w:val="ro-RO"/>
              </w:rPr>
            </w:pPr>
          </w:p>
          <w:p w14:paraId="1A4F3E2B" w14:textId="77777777" w:rsidR="00AF2440" w:rsidRPr="00EF37BA" w:rsidRDefault="00AF2440" w:rsidP="001E344E">
            <w:pPr>
              <w:rPr>
                <w:rFonts w:cs="Times New Roman"/>
                <w:lang w:val="ro-RO"/>
              </w:rPr>
            </w:pPr>
          </w:p>
          <w:p w14:paraId="1622D3C9" w14:textId="77777777" w:rsidR="00AF2440" w:rsidRPr="00EF37BA" w:rsidRDefault="00AF2440" w:rsidP="001E344E">
            <w:pPr>
              <w:rPr>
                <w:rFonts w:cs="Times New Roman"/>
                <w:lang w:val="ro-RO"/>
              </w:rPr>
            </w:pPr>
          </w:p>
          <w:p w14:paraId="51238928" w14:textId="77777777" w:rsidR="00AF2440" w:rsidRPr="00EF37BA" w:rsidRDefault="00AF2440" w:rsidP="001E344E">
            <w:pPr>
              <w:rPr>
                <w:rFonts w:cs="Times New Roman"/>
                <w:lang w:val="ro-RO"/>
              </w:rPr>
            </w:pPr>
          </w:p>
          <w:p w14:paraId="5B5193C7" w14:textId="77777777" w:rsidR="00AF2440" w:rsidRPr="00EF37BA" w:rsidRDefault="00AF2440" w:rsidP="001E344E">
            <w:pPr>
              <w:rPr>
                <w:rFonts w:cs="Times New Roman"/>
                <w:lang w:val="ro-RO"/>
              </w:rPr>
            </w:pPr>
          </w:p>
          <w:p w14:paraId="639F27BC" w14:textId="77777777" w:rsidR="00AF2440" w:rsidRPr="00EF37BA" w:rsidRDefault="00AF2440" w:rsidP="001E344E">
            <w:pPr>
              <w:rPr>
                <w:rFonts w:cs="Times New Roman"/>
                <w:lang w:val="ro-RO"/>
              </w:rPr>
            </w:pPr>
          </w:p>
          <w:p w14:paraId="6BC44D75" w14:textId="77777777" w:rsidR="00AF2440" w:rsidRPr="00EF37BA" w:rsidRDefault="00AF2440" w:rsidP="001E344E">
            <w:pPr>
              <w:rPr>
                <w:rFonts w:cs="Times New Roman"/>
                <w:lang w:val="ro-RO"/>
              </w:rPr>
            </w:pPr>
          </w:p>
          <w:p w14:paraId="64DC6C80" w14:textId="77777777" w:rsidR="00AF2440" w:rsidRPr="00EF37BA" w:rsidRDefault="00AF2440" w:rsidP="001E344E">
            <w:pPr>
              <w:rPr>
                <w:rFonts w:cs="Times New Roman"/>
                <w:lang w:val="ro-RO"/>
              </w:rPr>
            </w:pPr>
          </w:p>
          <w:p w14:paraId="773B5306" w14:textId="77777777" w:rsidR="00AF2440" w:rsidRPr="00EF37BA" w:rsidRDefault="00AF2440" w:rsidP="001E344E">
            <w:pPr>
              <w:rPr>
                <w:rFonts w:cs="Times New Roman"/>
                <w:lang w:val="ro-RO"/>
              </w:rPr>
            </w:pPr>
          </w:p>
          <w:p w14:paraId="39ECF5EE" w14:textId="77777777" w:rsidR="00AF2440" w:rsidRPr="00EF37BA" w:rsidRDefault="00AF2440" w:rsidP="001E344E">
            <w:pPr>
              <w:rPr>
                <w:rFonts w:cs="Times New Roman"/>
                <w:lang w:val="ro-RO"/>
              </w:rPr>
            </w:pPr>
          </w:p>
          <w:p w14:paraId="52A382E7" w14:textId="77777777" w:rsidR="00AF2440" w:rsidRPr="00EF37BA" w:rsidRDefault="00AF2440" w:rsidP="001E344E">
            <w:pPr>
              <w:rPr>
                <w:rFonts w:cs="Times New Roman"/>
                <w:lang w:val="ro-RO"/>
              </w:rPr>
            </w:pPr>
          </w:p>
          <w:p w14:paraId="65E1B0C8" w14:textId="77777777" w:rsidR="00AF2440" w:rsidRPr="00EF37BA" w:rsidRDefault="00AF2440" w:rsidP="001E344E">
            <w:pPr>
              <w:rPr>
                <w:rFonts w:cs="Times New Roman"/>
                <w:lang w:val="ro-RO"/>
              </w:rPr>
            </w:pPr>
          </w:p>
          <w:p w14:paraId="1E47D2D5" w14:textId="77777777" w:rsidR="00AF2440" w:rsidRPr="00EF37BA" w:rsidRDefault="00AF2440" w:rsidP="001E344E">
            <w:pPr>
              <w:rPr>
                <w:rFonts w:cs="Times New Roman"/>
                <w:lang w:val="ro-RO"/>
              </w:rPr>
            </w:pPr>
          </w:p>
          <w:p w14:paraId="446FF79E" w14:textId="77777777" w:rsidR="00AF2440" w:rsidRPr="00EF37BA" w:rsidRDefault="00AF2440" w:rsidP="001E344E">
            <w:pPr>
              <w:rPr>
                <w:rFonts w:cs="Times New Roman"/>
                <w:lang w:val="ro-RO"/>
              </w:rPr>
            </w:pPr>
          </w:p>
          <w:p w14:paraId="167B31C2" w14:textId="77777777" w:rsidR="00AF2440" w:rsidRPr="00EF37BA" w:rsidRDefault="00AF2440" w:rsidP="001E344E">
            <w:pPr>
              <w:rPr>
                <w:rFonts w:cs="Times New Roman"/>
                <w:lang w:val="ro-RO"/>
              </w:rPr>
            </w:pPr>
          </w:p>
          <w:p w14:paraId="0F308C49" w14:textId="77777777" w:rsidR="00AF2440" w:rsidRPr="00EF37BA" w:rsidRDefault="00AF2440" w:rsidP="001E344E">
            <w:pPr>
              <w:rPr>
                <w:rFonts w:cs="Times New Roman"/>
                <w:lang w:val="ro-RO"/>
              </w:rPr>
            </w:pPr>
          </w:p>
          <w:p w14:paraId="548297D2" w14:textId="77777777" w:rsidR="00AF2440" w:rsidRPr="00EF37BA" w:rsidRDefault="00AF2440" w:rsidP="001E344E">
            <w:pPr>
              <w:rPr>
                <w:rFonts w:cs="Times New Roman"/>
                <w:lang w:val="ro-RO"/>
              </w:rPr>
            </w:pPr>
          </w:p>
          <w:p w14:paraId="3107422F" w14:textId="77777777" w:rsidR="00AF2440" w:rsidRPr="00EF37BA" w:rsidRDefault="00AF2440" w:rsidP="001E344E">
            <w:pPr>
              <w:rPr>
                <w:rFonts w:cs="Times New Roman"/>
                <w:lang w:val="ro-RO"/>
              </w:rPr>
            </w:pPr>
          </w:p>
          <w:p w14:paraId="3481977B" w14:textId="77777777" w:rsidR="00AF2440" w:rsidRPr="00EF37BA" w:rsidRDefault="00AF2440" w:rsidP="001E344E">
            <w:pPr>
              <w:rPr>
                <w:rFonts w:cs="Times New Roman"/>
                <w:lang w:val="ro-RO"/>
              </w:rPr>
            </w:pPr>
          </w:p>
        </w:tc>
        <w:tc>
          <w:tcPr>
            <w:tcW w:w="0" w:type="auto"/>
            <w:shd w:val="clear" w:color="auto" w:fill="auto"/>
          </w:tcPr>
          <w:p w14:paraId="7E82D851" w14:textId="77777777" w:rsidR="00AF2440" w:rsidRPr="00EF37BA" w:rsidRDefault="00AF2440" w:rsidP="001E344E">
            <w:pPr>
              <w:rPr>
                <w:rFonts w:cs="Times New Roman"/>
                <w:lang w:val="ro-RO"/>
              </w:rPr>
            </w:pPr>
            <w:r w:rsidRPr="00EF37BA">
              <w:rPr>
                <w:rFonts w:cs="Times New Roman"/>
                <w:lang w:val="ro-RO"/>
              </w:rPr>
              <w:lastRenderedPageBreak/>
              <w:t>Prevederile legii vor fi completate/ detaliate de următoarele acte:</w:t>
            </w:r>
          </w:p>
          <w:p w14:paraId="7CB1940F" w14:textId="77777777" w:rsidR="00AF2440" w:rsidRPr="00EF37BA" w:rsidRDefault="00AF2440" w:rsidP="001E344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2A209514" w14:textId="77777777" w:rsidR="00AF2440" w:rsidRPr="00EF37BA" w:rsidRDefault="00AF2440" w:rsidP="001E344E">
            <w:pPr>
              <w:rPr>
                <w:rFonts w:cs="Times New Roman"/>
                <w:lang w:val="ro-RO"/>
              </w:rPr>
            </w:pPr>
          </w:p>
        </w:tc>
      </w:tr>
      <w:tr w:rsidR="00AF2440" w:rsidRPr="00915A34" w14:paraId="11D4A40A" w14:textId="77777777" w:rsidTr="001C4C64">
        <w:trPr>
          <w:gridAfter w:val="1"/>
          <w:wAfter w:w="25" w:type="dxa"/>
        </w:trPr>
        <w:tc>
          <w:tcPr>
            <w:tcW w:w="0" w:type="auto"/>
            <w:shd w:val="clear" w:color="auto" w:fill="auto"/>
          </w:tcPr>
          <w:p w14:paraId="57CBED0C" w14:textId="05BA6850" w:rsidR="00AF2440" w:rsidRPr="00446DB3" w:rsidRDefault="00AF2440" w:rsidP="00446DB3">
            <w:pPr>
              <w:rPr>
                <w:rFonts w:cs="Times New Roman"/>
                <w:b/>
                <w:lang w:val="ro-RO"/>
              </w:rPr>
            </w:pPr>
            <w:r w:rsidRPr="00EF37BA">
              <w:rPr>
                <w:rFonts w:cs="Times New Roman"/>
                <w:b/>
                <w:lang w:val="ro-RO"/>
              </w:rPr>
              <w:lastRenderedPageBreak/>
              <w:t>Articolul 31</w:t>
            </w:r>
            <w:r w:rsidR="00446DB3">
              <w:rPr>
                <w:rFonts w:cs="Times New Roman"/>
                <w:b/>
                <w:lang w:val="ro-RO"/>
              </w:rPr>
              <w:t xml:space="preserve">. </w:t>
            </w:r>
            <w:r w:rsidRPr="00EF37BA">
              <w:rPr>
                <w:rFonts w:cs="Times New Roman"/>
                <w:b/>
                <w:lang w:val="ro-RO"/>
              </w:rPr>
              <w:t>Calcularea impactului biocombustibililor, biolichidelor și combustibililor din biomasă în ceea ce privește gazele cu efect de seră</w:t>
            </w:r>
          </w:p>
          <w:p w14:paraId="3C4431CF" w14:textId="2DFCD6DF"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articolului 29 alineatul (10), reducerea emisiilor de gaze cu efect de seră datorată utilizării biocombustibililor, biolichidelor și combustibililor din biomasă se calculează după cum urmează:</w:t>
            </w:r>
          </w:p>
          <w:p w14:paraId="1F37B39C" w14:textId="77777777" w:rsidR="00AF2440" w:rsidRPr="00EF37BA" w:rsidRDefault="00AF2440" w:rsidP="001E344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este stabilită o valoare implicită pentru reducerea emisiilor de gaze cu efect de seră pentru filiera de producţie, în anexa V partea A sau partea B pentru biocombustibili și biolichide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w:t>
            </w:r>
            <w:r w:rsidRPr="00EF37BA">
              <w:rPr>
                <w:rFonts w:ascii="Times New Roman" w:hAnsi="Times New Roman" w:cs="Times New Roman"/>
                <w:color w:val="231F20"/>
                <w:sz w:val="22"/>
                <w:szCs w:val="22"/>
                <w:lang w:val="ro-RO"/>
              </w:rPr>
              <w:lastRenderedPageBreak/>
              <w:t>biocombustibilii sau biolichidele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AF2440" w:rsidRPr="00EF37BA" w:rsidRDefault="00AF2440" w:rsidP="001E344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valorii efective, calculate în conformitate cu meto­ dologia stabilită în anexa V partea C pentru biocombustibili și biolichide și în anexa VI partea B pentru combustibilii din biomasă;</w:t>
            </w:r>
          </w:p>
          <w:p w14:paraId="01CBC9B0" w14:textId="77777777" w:rsidR="00AF2440" w:rsidRPr="00EF37BA" w:rsidRDefault="00AF2440" w:rsidP="001E344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 partea C punctul 1, caz în care valorile implicite detaliate din anexa V partea D sau partea E pot fi folosite pentru unii factori, iar valorile efective, calculate în confor­ mitate cu metodologia stabilită în anexa V partea C, se folosesc pentru toţi ceilalţi factori;</w:t>
            </w:r>
          </w:p>
          <w:p w14:paraId="02050C47" w14:textId="77777777" w:rsidR="00AF2440" w:rsidRPr="00EF37BA" w:rsidRDefault="00AF2440" w:rsidP="001E344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VI partea B punctul 1, caz în care valorile implicite detaliate din anexa VI partea C pot fi folosite pentru unii factori, iar valorile efective, calculate în conformitate cu meto­ dologia stabilită în anexa VI partea B, se folosesc folosite pentru toţi ceilalţi factori.</w:t>
            </w:r>
          </w:p>
          <w:p w14:paraId="16B4C123" w14:textId="77777777"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informaţii privind emisiile tipice de gaze cu efect de seră în urma cultivării de materii prime agricole aferente zonelor de pe teritoriul lor care sunt clasificate ca nivel 2 în nomenclatorul unităţilor teritoriale de 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însoţite de o descriere a metodei și a surselor de date folosite pentru a calcula nivelul emisiilor. Metoda respectivă ia în considerare caracteristicile solului, clima și randamentul preconizat al materiilor prime.</w:t>
            </w:r>
          </w:p>
          <w:p w14:paraId="2F620ED0" w14:textId="77777777"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0B545D40" w14:textId="77777777"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w:t>
            </w:r>
            <w:r w:rsidRPr="00EF37BA">
              <w:rPr>
                <w:rFonts w:ascii="Times New Roman" w:hAnsi="Times New Roman" w:cs="Times New Roman"/>
                <w:color w:val="231F20"/>
                <w:sz w:val="22"/>
                <w:szCs w:val="22"/>
                <w:lang w:val="ro-RO"/>
              </w:rPr>
              <w:lastRenderedPageBreak/>
              <w:t>(d) din Tratatul Comunității Energetice, să ia măsuri pentru a încorpora actele de punere în aplicare relevante în acquis-ul Comunităţii Energetice.</w:t>
            </w:r>
          </w:p>
          <w:p w14:paraId="3E8A282E" w14:textId="77777777" w:rsidR="00AF2440" w:rsidRPr="00EF37BA" w:rsidRDefault="00AF2440" w:rsidP="001E344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tc>
        <w:tc>
          <w:tcPr>
            <w:tcW w:w="5172" w:type="dxa"/>
            <w:shd w:val="clear" w:color="auto" w:fill="auto"/>
          </w:tcPr>
          <w:p w14:paraId="03503D86" w14:textId="77777777" w:rsidR="00AF2440" w:rsidRPr="00ED6DA6" w:rsidRDefault="00AF2440" w:rsidP="001E344E">
            <w:pPr>
              <w:rPr>
                <w:rFonts w:eastAsia="Calibri" w:cs="Times New Roman"/>
                <w:b/>
                <w:bCs/>
                <w:lang w:val="ro-RO"/>
              </w:rPr>
            </w:pPr>
            <w:r w:rsidRPr="00EF37BA">
              <w:rPr>
                <w:rFonts w:eastAsia="Calibri" w:cs="Times New Roman"/>
                <w:b/>
                <w:bCs/>
                <w:lang w:val="ro-RO"/>
              </w:rPr>
              <w:lastRenderedPageBreak/>
              <w:t>Articolul 12.</w:t>
            </w:r>
            <w:r w:rsidRPr="00EF37BA">
              <w:rPr>
                <w:rFonts w:eastAsia="Calibri" w:cs="Times New Roman"/>
                <w:lang w:val="ro-RO"/>
              </w:rPr>
              <w:t xml:space="preserve"> </w:t>
            </w:r>
            <w:r w:rsidRPr="00ED6DA6">
              <w:rPr>
                <w:rFonts w:eastAsia="Calibri" w:cs="Times New Roman"/>
                <w:b/>
                <w:bCs/>
                <w:lang w:val="ro-RO"/>
              </w:rPr>
              <w:t>Atribuțiile organului central de specialitate al administrației publice în domeniul protecției mediului</w:t>
            </w:r>
          </w:p>
          <w:p w14:paraId="3854E099" w14:textId="77777777" w:rsidR="00AF2440" w:rsidRPr="00EF37BA" w:rsidRDefault="00AF2440" w:rsidP="001E344E">
            <w:pPr>
              <w:rPr>
                <w:rFonts w:eastAsia="Calibri" w:cs="Times New Roman"/>
                <w:lang w:val="ro-RO"/>
              </w:rPr>
            </w:pPr>
            <w:r w:rsidRPr="00EF37BA">
              <w:rPr>
                <w:rFonts w:eastAsia="Calibri" w:cs="Times New Roman"/>
                <w:lang w:val="ro-RO"/>
              </w:rPr>
              <w:t>Organul central de specialitate al administrației publice în domeniul protecției mediului:</w:t>
            </w:r>
          </w:p>
          <w:p w14:paraId="489F1A72" w14:textId="77777777" w:rsidR="00AF2440" w:rsidRPr="00EF37BA" w:rsidRDefault="00AF2440" w:rsidP="001E344E">
            <w:pPr>
              <w:rPr>
                <w:rFonts w:eastAsia="Calibri" w:cs="Times New Roman"/>
                <w:lang w:val="ro-RO"/>
              </w:rPr>
            </w:pPr>
            <w:r w:rsidRPr="00EF37BA">
              <w:rPr>
                <w:rFonts w:eastAsia="Calibri" w:cs="Times New Roman"/>
                <w:lang w:val="ro-RO"/>
              </w:rPr>
              <w:t>a</w:t>
            </w:r>
            <w:r w:rsidRPr="00EF37BA">
              <w:rPr>
                <w:rFonts w:eastAsia="Calibri" w:cs="Times New Roman"/>
                <w:vertAlign w:val="superscript"/>
                <w:lang w:val="ro-RO"/>
              </w:rPr>
              <w:t>1</w:t>
            </w:r>
            <w:r w:rsidRPr="00EF37BA">
              <w:rPr>
                <w:rFonts w:eastAsia="Calibri" w:cs="Times New Roman"/>
                <w:lang w:val="ro-RO"/>
              </w:rPr>
              <w:t>) elaborează Metodologia de calcul al impactului biocarburanţilor și biolichidelor asupra emisiilor de gaze cu efect de seră;</w:t>
            </w:r>
          </w:p>
          <w:p w14:paraId="1AC66CDF" w14:textId="77777777"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 xml:space="preserve">b) monitorizează realizarea obiectivelor în domeniul criteriilor de durabilitate pentru biocarburanţi, biolichide </w:t>
            </w:r>
            <w:r w:rsidRPr="00EF37BA">
              <w:rPr>
                <w:rFonts w:eastAsia="Calibri"/>
                <w:sz w:val="22"/>
                <w:szCs w:val="22"/>
                <w:lang w:val="ro-RO"/>
              </w:rPr>
              <w:lastRenderedPageBreak/>
              <w:t>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5ED5417D" w14:textId="77777777" w:rsidR="00AF2440" w:rsidRPr="00EF37BA" w:rsidRDefault="00AF2440" w:rsidP="001E344E">
            <w:pPr>
              <w:rPr>
                <w:rFonts w:eastAsia="Calibri" w:cs="Times New Roman"/>
                <w:lang w:val="ro-RO"/>
              </w:rPr>
            </w:pPr>
          </w:p>
          <w:p w14:paraId="363E480E" w14:textId="77777777" w:rsidR="00AF2440" w:rsidRPr="00ED6DA6" w:rsidRDefault="00AF2440" w:rsidP="001E344E">
            <w:pPr>
              <w:pStyle w:val="ListParagraph"/>
              <w:ind w:left="0" w:firstLine="0"/>
              <w:rPr>
                <w:rFonts w:eastAsia="Calibri"/>
                <w:b/>
                <w:bCs/>
                <w:sz w:val="22"/>
                <w:szCs w:val="22"/>
                <w:lang w:val="ro-RO"/>
              </w:rPr>
            </w:pPr>
            <w:r w:rsidRPr="00EF37BA">
              <w:rPr>
                <w:rFonts w:eastAsia="Calibri"/>
                <w:b/>
                <w:bCs/>
                <w:sz w:val="22"/>
                <w:szCs w:val="22"/>
                <w:lang w:val="ro-RO"/>
              </w:rPr>
              <w:t>Articolul 33.</w:t>
            </w:r>
            <w:r w:rsidRPr="00EF37BA">
              <w:rPr>
                <w:rFonts w:eastAsia="Calibri"/>
                <w:sz w:val="22"/>
                <w:szCs w:val="22"/>
                <w:lang w:val="ro-RO"/>
              </w:rPr>
              <w:t xml:space="preserve"> </w:t>
            </w:r>
            <w:r w:rsidRPr="00ED6DA6">
              <w:rPr>
                <w:rFonts w:eastAsia="Calibri"/>
                <w:b/>
                <w:bCs/>
                <w:sz w:val="22"/>
                <w:szCs w:val="22"/>
                <w:lang w:val="ro-RO"/>
              </w:rPr>
              <w:t>Certificatele de conformitate</w:t>
            </w:r>
          </w:p>
          <w:p w14:paraId="0E5F0D4B" w14:textId="77777777"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(1) Autenticitatea biocarburantului se atestă printr-un certificat de conformitate emis de organismele de evaluare a conformităţii.</w:t>
            </w:r>
          </w:p>
          <w:p w14:paraId="6F8D9F4E" w14:textId="77777777"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272561DB" w14:textId="77777777"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p w14:paraId="553454EF" w14:textId="3CB3F546" w:rsidR="00AF2440" w:rsidRPr="00EF37BA" w:rsidRDefault="00AF2440" w:rsidP="001E344E">
            <w:pPr>
              <w:rPr>
                <w:rFonts w:eastAsia="Calibri" w:cs="Times New Roman"/>
                <w:lang w:val="ro-RO"/>
              </w:rPr>
            </w:pPr>
          </w:p>
        </w:tc>
        <w:tc>
          <w:tcPr>
            <w:tcW w:w="1404" w:type="dxa"/>
            <w:shd w:val="clear" w:color="auto" w:fill="auto"/>
          </w:tcPr>
          <w:p w14:paraId="7B0FF6CF" w14:textId="77777777" w:rsidR="00AF2440" w:rsidRPr="00EF37BA" w:rsidRDefault="00AF2440" w:rsidP="001E344E">
            <w:pPr>
              <w:rPr>
                <w:rFonts w:cs="Times New Roman"/>
                <w:lang w:val="ro-RO"/>
              </w:rPr>
            </w:pPr>
            <w:r w:rsidRPr="00EF37BA">
              <w:rPr>
                <w:rFonts w:cs="Times New Roman"/>
                <w:lang w:val="ro-RO"/>
              </w:rPr>
              <w:lastRenderedPageBreak/>
              <w:t>Parțial compatibil</w:t>
            </w:r>
          </w:p>
          <w:p w14:paraId="2E7C661A" w14:textId="77777777" w:rsidR="00AF2440" w:rsidRPr="00EF37BA" w:rsidRDefault="00AF2440" w:rsidP="001E344E">
            <w:pPr>
              <w:rPr>
                <w:rFonts w:cs="Times New Roman"/>
                <w:lang w:val="ro-RO"/>
              </w:rPr>
            </w:pPr>
          </w:p>
          <w:p w14:paraId="7565B382" w14:textId="77777777" w:rsidR="00AF2440" w:rsidRPr="00EF37BA" w:rsidRDefault="00AF2440" w:rsidP="001E344E">
            <w:pPr>
              <w:rPr>
                <w:rFonts w:cs="Times New Roman"/>
                <w:lang w:val="ro-RO"/>
              </w:rPr>
            </w:pPr>
          </w:p>
          <w:p w14:paraId="59A467AE" w14:textId="77777777" w:rsidR="00AF2440" w:rsidRPr="00EF37BA" w:rsidRDefault="00AF2440" w:rsidP="001E344E">
            <w:pPr>
              <w:rPr>
                <w:rFonts w:cs="Times New Roman"/>
                <w:lang w:val="ro-RO"/>
              </w:rPr>
            </w:pPr>
          </w:p>
          <w:p w14:paraId="132A55F4" w14:textId="77777777" w:rsidR="00AF2440" w:rsidRPr="00EF37BA" w:rsidRDefault="00AF2440" w:rsidP="001E344E">
            <w:pPr>
              <w:rPr>
                <w:rFonts w:cs="Times New Roman"/>
                <w:lang w:val="ro-RO"/>
              </w:rPr>
            </w:pPr>
          </w:p>
          <w:p w14:paraId="5A304004" w14:textId="77777777" w:rsidR="00AF2440" w:rsidRPr="00EF37BA" w:rsidRDefault="00AF2440" w:rsidP="001E344E">
            <w:pPr>
              <w:rPr>
                <w:rFonts w:cs="Times New Roman"/>
                <w:lang w:val="ro-RO"/>
              </w:rPr>
            </w:pPr>
          </w:p>
          <w:p w14:paraId="0814B325" w14:textId="77777777" w:rsidR="00AF2440" w:rsidRPr="00EF37BA" w:rsidRDefault="00AF2440" w:rsidP="001E344E">
            <w:pPr>
              <w:rPr>
                <w:rFonts w:cs="Times New Roman"/>
                <w:lang w:val="ro-RO"/>
              </w:rPr>
            </w:pPr>
          </w:p>
          <w:p w14:paraId="1D29562E" w14:textId="77777777" w:rsidR="00AF2440" w:rsidRPr="00EF37BA" w:rsidRDefault="00AF2440" w:rsidP="001E344E">
            <w:pPr>
              <w:rPr>
                <w:rFonts w:cs="Times New Roman"/>
                <w:lang w:val="ro-RO"/>
              </w:rPr>
            </w:pPr>
          </w:p>
          <w:p w14:paraId="55DBDDFA" w14:textId="77777777" w:rsidR="00AF2440" w:rsidRPr="00EF37BA" w:rsidRDefault="00AF2440" w:rsidP="001E344E">
            <w:pPr>
              <w:rPr>
                <w:rFonts w:cs="Times New Roman"/>
                <w:lang w:val="ro-RO"/>
              </w:rPr>
            </w:pPr>
          </w:p>
          <w:p w14:paraId="6EDFB3A8" w14:textId="77777777" w:rsidR="00AF2440" w:rsidRPr="00EF37BA" w:rsidRDefault="00AF2440" w:rsidP="001E344E">
            <w:pPr>
              <w:rPr>
                <w:rFonts w:cs="Times New Roman"/>
                <w:lang w:val="ro-RO"/>
              </w:rPr>
            </w:pPr>
          </w:p>
          <w:p w14:paraId="16FC2D31" w14:textId="77777777" w:rsidR="00AF2440" w:rsidRPr="00EF37BA" w:rsidRDefault="00AF2440" w:rsidP="001E344E">
            <w:pPr>
              <w:rPr>
                <w:rFonts w:cs="Times New Roman"/>
                <w:lang w:val="ro-RO"/>
              </w:rPr>
            </w:pPr>
          </w:p>
          <w:p w14:paraId="635E7FB3" w14:textId="77777777" w:rsidR="00AF2440" w:rsidRPr="00EF37BA" w:rsidRDefault="00AF2440" w:rsidP="001E344E">
            <w:pPr>
              <w:rPr>
                <w:rFonts w:cs="Times New Roman"/>
                <w:lang w:val="ro-RO"/>
              </w:rPr>
            </w:pPr>
          </w:p>
          <w:p w14:paraId="3B55DA22" w14:textId="77777777" w:rsidR="00AF2440" w:rsidRPr="00EF37BA" w:rsidRDefault="00AF2440" w:rsidP="001E344E">
            <w:pPr>
              <w:rPr>
                <w:rFonts w:cs="Times New Roman"/>
                <w:lang w:val="ro-RO"/>
              </w:rPr>
            </w:pPr>
          </w:p>
          <w:p w14:paraId="679E179A" w14:textId="77777777" w:rsidR="00AF2440" w:rsidRPr="00EF37BA" w:rsidRDefault="00AF2440" w:rsidP="001E344E">
            <w:pPr>
              <w:rPr>
                <w:rFonts w:cs="Times New Roman"/>
                <w:lang w:val="ro-RO"/>
              </w:rPr>
            </w:pPr>
          </w:p>
          <w:p w14:paraId="36FC5333" w14:textId="77777777" w:rsidR="00AF2440" w:rsidRPr="00EF37BA" w:rsidRDefault="00AF2440" w:rsidP="001E344E">
            <w:pPr>
              <w:rPr>
                <w:rFonts w:cs="Times New Roman"/>
                <w:lang w:val="ro-RO"/>
              </w:rPr>
            </w:pPr>
          </w:p>
          <w:p w14:paraId="0910A6B8" w14:textId="77777777" w:rsidR="00AF2440" w:rsidRPr="00EF37BA" w:rsidRDefault="00AF2440" w:rsidP="001E344E">
            <w:pPr>
              <w:rPr>
                <w:rFonts w:cs="Times New Roman"/>
                <w:lang w:val="ro-RO"/>
              </w:rPr>
            </w:pPr>
          </w:p>
          <w:p w14:paraId="5ED8967E" w14:textId="77777777" w:rsidR="00AF2440" w:rsidRPr="00EF37BA" w:rsidRDefault="00AF2440" w:rsidP="001E344E">
            <w:pPr>
              <w:rPr>
                <w:rFonts w:cs="Times New Roman"/>
                <w:lang w:val="ro-RO"/>
              </w:rPr>
            </w:pPr>
          </w:p>
          <w:p w14:paraId="36123BB6" w14:textId="77777777" w:rsidR="00AF2440" w:rsidRPr="00EF37BA" w:rsidRDefault="00AF2440" w:rsidP="001E344E">
            <w:pPr>
              <w:rPr>
                <w:rFonts w:cs="Times New Roman"/>
                <w:lang w:val="ro-RO"/>
              </w:rPr>
            </w:pPr>
          </w:p>
          <w:p w14:paraId="74898A15" w14:textId="77777777" w:rsidR="00AF2440" w:rsidRPr="00EF37BA" w:rsidRDefault="00AF2440" w:rsidP="001E344E">
            <w:pPr>
              <w:rPr>
                <w:rFonts w:cs="Times New Roman"/>
                <w:lang w:val="ro-RO"/>
              </w:rPr>
            </w:pPr>
          </w:p>
          <w:p w14:paraId="5B834715" w14:textId="77777777" w:rsidR="00AF2440" w:rsidRPr="00EF37BA" w:rsidRDefault="00AF2440" w:rsidP="001E344E">
            <w:pPr>
              <w:rPr>
                <w:rFonts w:cs="Times New Roman"/>
                <w:lang w:val="ro-RO"/>
              </w:rPr>
            </w:pPr>
          </w:p>
          <w:p w14:paraId="564AC96B" w14:textId="77777777" w:rsidR="00AF2440" w:rsidRPr="00EF37BA" w:rsidRDefault="00AF2440" w:rsidP="001E344E">
            <w:pPr>
              <w:rPr>
                <w:rFonts w:cs="Times New Roman"/>
                <w:lang w:val="ro-RO"/>
              </w:rPr>
            </w:pPr>
          </w:p>
          <w:p w14:paraId="0E1DF114" w14:textId="77777777" w:rsidR="00AF2440" w:rsidRPr="00EF37BA" w:rsidRDefault="00AF2440" w:rsidP="001E344E">
            <w:pPr>
              <w:rPr>
                <w:rFonts w:cs="Times New Roman"/>
                <w:lang w:val="ro-RO"/>
              </w:rPr>
            </w:pPr>
          </w:p>
          <w:p w14:paraId="2DB652A0" w14:textId="77777777" w:rsidR="00AF2440" w:rsidRPr="00EF37BA" w:rsidRDefault="00AF2440" w:rsidP="001E344E">
            <w:pPr>
              <w:rPr>
                <w:rFonts w:cs="Times New Roman"/>
                <w:lang w:val="ro-RO"/>
              </w:rPr>
            </w:pPr>
          </w:p>
          <w:p w14:paraId="468C8D1B" w14:textId="77777777" w:rsidR="00AF2440" w:rsidRPr="00EF37BA" w:rsidRDefault="00AF2440" w:rsidP="001E344E">
            <w:pPr>
              <w:rPr>
                <w:rFonts w:cs="Times New Roman"/>
                <w:lang w:val="ro-RO"/>
              </w:rPr>
            </w:pPr>
          </w:p>
          <w:p w14:paraId="190E1B81" w14:textId="77777777" w:rsidR="00AF2440" w:rsidRPr="00EF37BA" w:rsidRDefault="00AF2440" w:rsidP="001E344E">
            <w:pPr>
              <w:rPr>
                <w:rFonts w:cs="Times New Roman"/>
                <w:lang w:val="ro-RO"/>
              </w:rPr>
            </w:pPr>
          </w:p>
          <w:p w14:paraId="4D41DD68" w14:textId="77777777" w:rsidR="00AF2440" w:rsidRPr="00EF37BA" w:rsidRDefault="00AF2440" w:rsidP="001E344E">
            <w:pPr>
              <w:rPr>
                <w:rFonts w:cs="Times New Roman"/>
                <w:lang w:val="ro-RO"/>
              </w:rPr>
            </w:pPr>
          </w:p>
          <w:p w14:paraId="72D7CBCD" w14:textId="77777777" w:rsidR="00AF2440" w:rsidRPr="00EF37BA" w:rsidRDefault="00AF2440" w:rsidP="001E344E">
            <w:pPr>
              <w:rPr>
                <w:rFonts w:cs="Times New Roman"/>
                <w:lang w:val="ro-RO"/>
              </w:rPr>
            </w:pPr>
          </w:p>
          <w:p w14:paraId="5BB25C53" w14:textId="77777777" w:rsidR="00AF2440" w:rsidRPr="00EF37BA" w:rsidRDefault="00AF2440" w:rsidP="001E344E">
            <w:pPr>
              <w:rPr>
                <w:rFonts w:cs="Times New Roman"/>
                <w:lang w:val="ro-RO"/>
              </w:rPr>
            </w:pPr>
          </w:p>
          <w:p w14:paraId="648CC8DF" w14:textId="77777777" w:rsidR="00AF2440" w:rsidRPr="00EF37BA" w:rsidRDefault="00AF2440" w:rsidP="001E344E">
            <w:pPr>
              <w:rPr>
                <w:rFonts w:cs="Times New Roman"/>
                <w:lang w:val="ro-RO"/>
              </w:rPr>
            </w:pPr>
          </w:p>
          <w:p w14:paraId="0803025C" w14:textId="77777777" w:rsidR="00AF2440" w:rsidRPr="00EF37BA" w:rsidRDefault="00AF2440" w:rsidP="001E344E">
            <w:pPr>
              <w:rPr>
                <w:rFonts w:cs="Times New Roman"/>
                <w:lang w:val="ro-RO"/>
              </w:rPr>
            </w:pPr>
          </w:p>
          <w:p w14:paraId="767E33BF" w14:textId="77777777" w:rsidR="00AF2440" w:rsidRPr="00EF37BA" w:rsidRDefault="00AF2440" w:rsidP="001E344E">
            <w:pPr>
              <w:rPr>
                <w:rFonts w:cs="Times New Roman"/>
                <w:lang w:val="ro-RO"/>
              </w:rPr>
            </w:pPr>
          </w:p>
          <w:p w14:paraId="62942CA8" w14:textId="77777777" w:rsidR="00AF2440" w:rsidRPr="00EF37BA" w:rsidRDefault="00AF2440" w:rsidP="001E344E">
            <w:pPr>
              <w:rPr>
                <w:rFonts w:cs="Times New Roman"/>
                <w:lang w:val="ro-RO"/>
              </w:rPr>
            </w:pPr>
          </w:p>
          <w:p w14:paraId="6982160D" w14:textId="77777777" w:rsidR="00AF2440" w:rsidRPr="00EF37BA" w:rsidRDefault="00AF2440" w:rsidP="001E344E">
            <w:pPr>
              <w:rPr>
                <w:rFonts w:cs="Times New Roman"/>
                <w:lang w:val="ro-RO"/>
              </w:rPr>
            </w:pPr>
          </w:p>
          <w:p w14:paraId="3E94D594" w14:textId="77777777" w:rsidR="00AF2440" w:rsidRPr="00EF37BA" w:rsidRDefault="00AF2440" w:rsidP="001E344E">
            <w:pPr>
              <w:rPr>
                <w:rFonts w:cs="Times New Roman"/>
                <w:lang w:val="ro-RO"/>
              </w:rPr>
            </w:pPr>
          </w:p>
          <w:p w14:paraId="6ED254F9" w14:textId="77777777" w:rsidR="00AF2440" w:rsidRPr="00EF37BA" w:rsidRDefault="00AF2440" w:rsidP="001E344E">
            <w:pPr>
              <w:rPr>
                <w:rFonts w:cs="Times New Roman"/>
                <w:lang w:val="ro-RO"/>
              </w:rPr>
            </w:pPr>
          </w:p>
          <w:p w14:paraId="1612B5DE" w14:textId="77777777" w:rsidR="00AF2440" w:rsidRPr="00EF37BA" w:rsidRDefault="00AF2440" w:rsidP="001E344E">
            <w:pPr>
              <w:rPr>
                <w:rFonts w:cs="Times New Roman"/>
                <w:lang w:val="ro-RO"/>
              </w:rPr>
            </w:pPr>
          </w:p>
          <w:p w14:paraId="66D7BE38" w14:textId="77777777" w:rsidR="00AF2440" w:rsidRPr="00EF37BA" w:rsidRDefault="00AF2440" w:rsidP="001E344E">
            <w:pPr>
              <w:rPr>
                <w:rFonts w:cs="Times New Roman"/>
                <w:lang w:val="ro-RO"/>
              </w:rPr>
            </w:pPr>
          </w:p>
          <w:p w14:paraId="7DA94980" w14:textId="77777777" w:rsidR="00AF2440" w:rsidRPr="00EF37BA" w:rsidRDefault="00AF2440" w:rsidP="001E344E">
            <w:pPr>
              <w:rPr>
                <w:rFonts w:cs="Times New Roman"/>
                <w:lang w:val="ro-RO"/>
              </w:rPr>
            </w:pPr>
          </w:p>
          <w:p w14:paraId="6275A790" w14:textId="77777777" w:rsidR="00AF2440" w:rsidRPr="00EF37BA" w:rsidRDefault="00AF2440" w:rsidP="001E344E">
            <w:pPr>
              <w:rPr>
                <w:rFonts w:cs="Times New Roman"/>
                <w:lang w:val="ro-RO"/>
              </w:rPr>
            </w:pPr>
          </w:p>
          <w:p w14:paraId="56AA2716" w14:textId="77777777" w:rsidR="00AF2440" w:rsidRPr="00EF37BA" w:rsidRDefault="00AF2440" w:rsidP="001E344E">
            <w:pPr>
              <w:rPr>
                <w:rFonts w:cs="Times New Roman"/>
                <w:lang w:val="ro-RO"/>
              </w:rPr>
            </w:pPr>
          </w:p>
          <w:p w14:paraId="58AA66C9" w14:textId="77777777" w:rsidR="00AF2440" w:rsidRPr="00EF37BA" w:rsidRDefault="00AF2440" w:rsidP="001E344E">
            <w:pPr>
              <w:rPr>
                <w:rFonts w:cs="Times New Roman"/>
                <w:lang w:val="ro-RO"/>
              </w:rPr>
            </w:pPr>
          </w:p>
          <w:p w14:paraId="1C360729" w14:textId="77777777" w:rsidR="00AF2440" w:rsidRPr="00EF37BA" w:rsidRDefault="00AF2440" w:rsidP="001E344E">
            <w:pPr>
              <w:rPr>
                <w:rFonts w:cs="Times New Roman"/>
                <w:lang w:val="ro-RO"/>
              </w:rPr>
            </w:pPr>
          </w:p>
          <w:p w14:paraId="5FBD7713" w14:textId="77777777" w:rsidR="00AF2440" w:rsidRPr="00EF37BA" w:rsidRDefault="00AF2440" w:rsidP="001E344E">
            <w:pPr>
              <w:rPr>
                <w:rFonts w:cs="Times New Roman"/>
                <w:lang w:val="ro-RO"/>
              </w:rPr>
            </w:pPr>
          </w:p>
          <w:p w14:paraId="028E032D" w14:textId="77777777" w:rsidR="00AF2440" w:rsidRPr="00EF37BA" w:rsidRDefault="00AF2440" w:rsidP="001E344E">
            <w:pPr>
              <w:rPr>
                <w:rFonts w:cs="Times New Roman"/>
                <w:lang w:val="ro-RO"/>
              </w:rPr>
            </w:pPr>
          </w:p>
          <w:p w14:paraId="1D1C7EB6" w14:textId="77777777" w:rsidR="00AF2440" w:rsidRPr="00EF37BA" w:rsidRDefault="00AF2440" w:rsidP="001E344E">
            <w:pPr>
              <w:rPr>
                <w:rFonts w:cs="Times New Roman"/>
                <w:lang w:val="ro-RO"/>
              </w:rPr>
            </w:pPr>
          </w:p>
          <w:p w14:paraId="6935C9C9" w14:textId="77777777" w:rsidR="00AF2440" w:rsidRPr="00EF37BA" w:rsidRDefault="00AF2440" w:rsidP="001E344E">
            <w:pPr>
              <w:rPr>
                <w:rFonts w:cs="Times New Roman"/>
                <w:lang w:val="ro-RO"/>
              </w:rPr>
            </w:pPr>
          </w:p>
          <w:p w14:paraId="4F8B014E" w14:textId="77777777" w:rsidR="00AF2440" w:rsidRPr="00EF37BA" w:rsidRDefault="00AF2440" w:rsidP="001E344E">
            <w:pPr>
              <w:rPr>
                <w:rFonts w:cs="Times New Roman"/>
                <w:lang w:val="ro-RO"/>
              </w:rPr>
            </w:pPr>
          </w:p>
          <w:p w14:paraId="22BDECA6" w14:textId="77777777" w:rsidR="00AF2440" w:rsidRPr="00EF37BA" w:rsidRDefault="00AF2440" w:rsidP="001E344E">
            <w:pPr>
              <w:rPr>
                <w:rFonts w:cs="Times New Roman"/>
                <w:lang w:val="ro-RO"/>
              </w:rPr>
            </w:pPr>
          </w:p>
          <w:p w14:paraId="6B2C5194" w14:textId="77777777" w:rsidR="00AF2440" w:rsidRPr="00EF37BA" w:rsidRDefault="00AF2440" w:rsidP="001E344E">
            <w:pPr>
              <w:rPr>
                <w:rFonts w:cs="Times New Roman"/>
                <w:lang w:val="ro-RO"/>
              </w:rPr>
            </w:pPr>
          </w:p>
          <w:p w14:paraId="1E427A3A" w14:textId="77777777" w:rsidR="00AF2440" w:rsidRPr="00EF37BA" w:rsidRDefault="00AF2440" w:rsidP="001E344E">
            <w:pPr>
              <w:rPr>
                <w:rFonts w:cs="Times New Roman"/>
                <w:lang w:val="ro-RO"/>
              </w:rPr>
            </w:pPr>
          </w:p>
          <w:p w14:paraId="7757C66E" w14:textId="77777777" w:rsidR="00AF2440" w:rsidRPr="00EF37BA" w:rsidRDefault="00AF2440" w:rsidP="001E344E">
            <w:pPr>
              <w:rPr>
                <w:rFonts w:cs="Times New Roman"/>
                <w:lang w:val="ro-RO"/>
              </w:rPr>
            </w:pPr>
          </w:p>
          <w:p w14:paraId="7D644F1C" w14:textId="77777777" w:rsidR="00AF2440" w:rsidRPr="00EF37BA" w:rsidRDefault="00AF2440" w:rsidP="001E344E">
            <w:pPr>
              <w:rPr>
                <w:rFonts w:cs="Times New Roman"/>
                <w:lang w:val="ro-RO"/>
              </w:rPr>
            </w:pPr>
          </w:p>
          <w:p w14:paraId="0C3BEDC5" w14:textId="77777777" w:rsidR="00AF2440" w:rsidRPr="00EF37BA" w:rsidRDefault="00AF2440" w:rsidP="001E344E">
            <w:pPr>
              <w:rPr>
                <w:rFonts w:cs="Times New Roman"/>
                <w:lang w:val="ro-RO"/>
              </w:rPr>
            </w:pPr>
          </w:p>
          <w:p w14:paraId="721D5722" w14:textId="77777777" w:rsidR="00AF2440" w:rsidRPr="00EF37BA" w:rsidRDefault="00AF2440" w:rsidP="001E344E">
            <w:pPr>
              <w:rPr>
                <w:rFonts w:cs="Times New Roman"/>
                <w:lang w:val="ro-RO"/>
              </w:rPr>
            </w:pPr>
          </w:p>
          <w:p w14:paraId="6AA4B8DF" w14:textId="77777777" w:rsidR="00AF2440" w:rsidRPr="00EF37BA" w:rsidRDefault="00AF2440" w:rsidP="001E344E">
            <w:pPr>
              <w:rPr>
                <w:rFonts w:cs="Times New Roman"/>
                <w:lang w:val="ro-RO"/>
              </w:rPr>
            </w:pPr>
          </w:p>
          <w:p w14:paraId="4C55373A" w14:textId="77777777" w:rsidR="00AF2440" w:rsidRPr="00EF37BA" w:rsidRDefault="00AF2440" w:rsidP="001E344E">
            <w:pPr>
              <w:rPr>
                <w:rFonts w:cs="Times New Roman"/>
                <w:lang w:val="ro-RO"/>
              </w:rPr>
            </w:pPr>
          </w:p>
          <w:p w14:paraId="2F37F24A" w14:textId="77777777" w:rsidR="00AF2440" w:rsidRPr="00EF37BA" w:rsidRDefault="00AF2440" w:rsidP="001E344E">
            <w:pPr>
              <w:rPr>
                <w:rFonts w:cs="Times New Roman"/>
                <w:lang w:val="ro-RO"/>
              </w:rPr>
            </w:pPr>
          </w:p>
        </w:tc>
        <w:tc>
          <w:tcPr>
            <w:tcW w:w="0" w:type="auto"/>
            <w:shd w:val="clear" w:color="auto" w:fill="auto"/>
          </w:tcPr>
          <w:p w14:paraId="5AFD634E" w14:textId="77777777" w:rsidR="00AF2440" w:rsidRPr="00EF37BA" w:rsidRDefault="00AF2440" w:rsidP="001E344E">
            <w:pPr>
              <w:rPr>
                <w:rFonts w:cs="Times New Roman"/>
                <w:lang w:val="ro-RO"/>
              </w:rPr>
            </w:pPr>
            <w:r w:rsidRPr="00EF37BA">
              <w:rPr>
                <w:rFonts w:cs="Times New Roman"/>
                <w:lang w:val="ro-RO"/>
              </w:rPr>
              <w:lastRenderedPageBreak/>
              <w:t>Prevederile legii vor fi completate/ detaliate de următoarele acte:</w:t>
            </w:r>
          </w:p>
          <w:p w14:paraId="45D7946E" w14:textId="77777777" w:rsidR="00AF2440" w:rsidRPr="00EF37BA" w:rsidRDefault="00AF2440" w:rsidP="001E344E">
            <w:pPr>
              <w:rPr>
                <w:rFonts w:eastAsia="Calibri" w:cs="Times New Roman"/>
                <w:lang w:val="ro-RO"/>
              </w:rPr>
            </w:pPr>
            <w:r w:rsidRPr="00EF37BA">
              <w:rPr>
                <w:rFonts w:eastAsia="Calibri" w:cs="Times New Roman"/>
                <w:lang w:val="ro-RO"/>
              </w:rPr>
              <w:t xml:space="preserve">1.Regulamentul privind criteriile de durabilitate pentru biocarburanți, biolichide și </w:t>
            </w:r>
            <w:r w:rsidRPr="00EF37BA">
              <w:rPr>
                <w:rFonts w:eastAsia="Calibri" w:cs="Times New Roman"/>
                <w:lang w:val="ro-RO"/>
              </w:rPr>
              <w:lastRenderedPageBreak/>
              <w:t>combustibilii din biomasă</w:t>
            </w:r>
          </w:p>
          <w:p w14:paraId="7A662BC8" w14:textId="77777777" w:rsidR="00AF2440" w:rsidRPr="00EF37BA" w:rsidRDefault="00AF2440" w:rsidP="001E344E">
            <w:pPr>
              <w:rPr>
                <w:rFonts w:cs="Times New Roman"/>
                <w:lang w:val="ro-RO"/>
              </w:rPr>
            </w:pPr>
            <w:r w:rsidRPr="00EF37BA">
              <w:rPr>
                <w:rFonts w:eastAsia="Calibri" w:cs="Times New Roman"/>
                <w:lang w:val="ro-RO"/>
              </w:rPr>
              <w:t>2. Metodologia de calcul al impactului biocarburanţilor și biolichidelor asupra emisiilor de gaze cu efect de seră</w:t>
            </w:r>
          </w:p>
          <w:p w14:paraId="6C1DBEE4" w14:textId="77777777" w:rsidR="00AF2440" w:rsidRPr="00EF37BA" w:rsidRDefault="00AF2440" w:rsidP="001E344E">
            <w:pPr>
              <w:rPr>
                <w:rFonts w:cs="Times New Roman"/>
                <w:lang w:val="ro-RO"/>
              </w:rPr>
            </w:pPr>
          </w:p>
        </w:tc>
      </w:tr>
      <w:tr w:rsidR="00AF2440" w:rsidRPr="00EF37BA" w14:paraId="5202CA03" w14:textId="77777777" w:rsidTr="001C4C64">
        <w:trPr>
          <w:gridAfter w:val="1"/>
          <w:wAfter w:w="25" w:type="dxa"/>
        </w:trPr>
        <w:tc>
          <w:tcPr>
            <w:tcW w:w="0" w:type="auto"/>
            <w:shd w:val="clear" w:color="auto" w:fill="auto"/>
          </w:tcPr>
          <w:p w14:paraId="7868EC18" w14:textId="0D608DF0" w:rsidR="00AF2440" w:rsidRPr="00EF37BA" w:rsidRDefault="00AF2440" w:rsidP="0062051D">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32</w:t>
            </w:r>
            <w:r w:rsidR="0062051D">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5172" w:type="dxa"/>
            <w:shd w:val="clear" w:color="auto" w:fill="auto"/>
          </w:tcPr>
          <w:p w14:paraId="6C363D8B" w14:textId="77777777" w:rsidR="00AF2440" w:rsidRPr="00EF37BA" w:rsidRDefault="00AF2440" w:rsidP="001E344E">
            <w:pPr>
              <w:pStyle w:val="ListParagraph"/>
              <w:ind w:left="360" w:firstLine="0"/>
              <w:contextualSpacing w:val="0"/>
              <w:rPr>
                <w:rFonts w:eastAsia="Calibri"/>
                <w:sz w:val="22"/>
                <w:szCs w:val="22"/>
                <w:lang w:val="ro-RO"/>
              </w:rPr>
            </w:pPr>
          </w:p>
        </w:tc>
        <w:tc>
          <w:tcPr>
            <w:tcW w:w="1404" w:type="dxa"/>
            <w:shd w:val="clear" w:color="auto" w:fill="auto"/>
          </w:tcPr>
          <w:p w14:paraId="77E3DBD4" w14:textId="2C8D5C07" w:rsidR="00AF2440" w:rsidRPr="00EF37BA" w:rsidRDefault="00AF2440" w:rsidP="001E344E">
            <w:pPr>
              <w:rPr>
                <w:rFonts w:cs="Times New Roman"/>
                <w:lang w:val="ro-RO"/>
              </w:rPr>
            </w:pPr>
            <w:r w:rsidRPr="00EF37BA">
              <w:rPr>
                <w:rFonts w:cs="Times New Roman"/>
                <w:lang w:val="ro-RO"/>
              </w:rPr>
              <w:t>n/a</w:t>
            </w:r>
          </w:p>
        </w:tc>
        <w:tc>
          <w:tcPr>
            <w:tcW w:w="0" w:type="auto"/>
            <w:shd w:val="clear" w:color="auto" w:fill="auto"/>
          </w:tcPr>
          <w:p w14:paraId="5D60CEC8" w14:textId="50FD9C41" w:rsidR="00AF2440" w:rsidRPr="00EF37BA" w:rsidRDefault="00AF2440" w:rsidP="001E344E">
            <w:pPr>
              <w:rPr>
                <w:rFonts w:cs="Times New Roman"/>
                <w:lang w:val="ro-RO"/>
              </w:rPr>
            </w:pPr>
            <w:r w:rsidRPr="00EF37BA">
              <w:rPr>
                <w:rFonts w:cs="Times New Roman"/>
                <w:lang w:val="ro-RO"/>
              </w:rPr>
              <w:t>Irelevant pentru Republica Moldova</w:t>
            </w:r>
          </w:p>
        </w:tc>
      </w:tr>
      <w:tr w:rsidR="00AF2440" w:rsidRPr="00EF37BA" w14:paraId="1846C607" w14:textId="77777777" w:rsidTr="001C4C64">
        <w:trPr>
          <w:gridAfter w:val="1"/>
          <w:wAfter w:w="25" w:type="dxa"/>
        </w:trPr>
        <w:tc>
          <w:tcPr>
            <w:tcW w:w="0" w:type="auto"/>
            <w:shd w:val="clear" w:color="auto" w:fill="auto"/>
          </w:tcPr>
          <w:p w14:paraId="64C5E549" w14:textId="54D46D8C" w:rsidR="00AF2440" w:rsidRPr="0062051D" w:rsidRDefault="00AF2440" w:rsidP="0062051D">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sidR="0062051D">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chidelor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impactul producţiei acestora, inclusiv impactul în urma dislo­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cării, asupra destinaţiei terenurilor în Comunitatea Energetică și în principalele ţări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mediare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 precum și pe cele ale ţărilor terţe relevante, ale 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nizaţiilor interguvernamentale, pe studiile știinţifice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modificările preţurilor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securităţii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3B611DBC" w14:textId="113ECE8C"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5172" w:type="dxa"/>
            <w:shd w:val="clear" w:color="auto" w:fill="auto"/>
          </w:tcPr>
          <w:p w14:paraId="17BE900A" w14:textId="77777777" w:rsidR="00AF2440" w:rsidRPr="00EF37BA" w:rsidRDefault="00AF2440" w:rsidP="001E344E">
            <w:pPr>
              <w:pStyle w:val="ListParagraph"/>
              <w:ind w:left="360" w:firstLine="0"/>
              <w:contextualSpacing w:val="0"/>
              <w:rPr>
                <w:rFonts w:eastAsia="Calibri"/>
                <w:sz w:val="22"/>
                <w:szCs w:val="22"/>
                <w:lang w:val="ro-RO"/>
              </w:rPr>
            </w:pPr>
          </w:p>
        </w:tc>
        <w:tc>
          <w:tcPr>
            <w:tcW w:w="1404" w:type="dxa"/>
            <w:shd w:val="clear" w:color="auto" w:fill="auto"/>
          </w:tcPr>
          <w:p w14:paraId="77807C85" w14:textId="3229AC1A" w:rsidR="00AF2440" w:rsidRPr="00EF37BA" w:rsidRDefault="00AF2440" w:rsidP="001E344E">
            <w:pPr>
              <w:rPr>
                <w:rFonts w:cs="Times New Roman"/>
                <w:lang w:val="ro-RO"/>
              </w:rPr>
            </w:pPr>
            <w:r w:rsidRPr="00EF37BA">
              <w:rPr>
                <w:rFonts w:cs="Times New Roman"/>
                <w:lang w:val="ro-RO"/>
              </w:rPr>
              <w:t>n/a</w:t>
            </w:r>
          </w:p>
        </w:tc>
        <w:tc>
          <w:tcPr>
            <w:tcW w:w="0" w:type="auto"/>
            <w:shd w:val="clear" w:color="auto" w:fill="auto"/>
          </w:tcPr>
          <w:p w14:paraId="08F8DEC2" w14:textId="03BC4255" w:rsidR="00AF2440" w:rsidRPr="00EF37BA" w:rsidRDefault="00AF2440" w:rsidP="001E344E">
            <w:pPr>
              <w:rPr>
                <w:rFonts w:cs="Times New Roman"/>
                <w:lang w:val="ro-RO"/>
              </w:rPr>
            </w:pPr>
            <w:r w:rsidRPr="00EF37BA">
              <w:rPr>
                <w:rFonts w:cs="Times New Roman"/>
                <w:lang w:val="ro-RO"/>
              </w:rPr>
              <w:t>Irelevant pentru Republica Moldova</w:t>
            </w:r>
          </w:p>
        </w:tc>
      </w:tr>
      <w:tr w:rsidR="00AF2440" w:rsidRPr="00EF37BA" w14:paraId="121DD605" w14:textId="77777777" w:rsidTr="001C4C64">
        <w:trPr>
          <w:gridAfter w:val="1"/>
          <w:wAfter w:w="25" w:type="dxa"/>
        </w:trPr>
        <w:tc>
          <w:tcPr>
            <w:tcW w:w="0" w:type="auto"/>
            <w:shd w:val="clear" w:color="auto" w:fill="auto"/>
          </w:tcPr>
          <w:p w14:paraId="6238E16F" w14:textId="44149BD4" w:rsidR="00AF2440" w:rsidRPr="00EF37BA" w:rsidRDefault="00AF2440" w:rsidP="0062051D">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w:t>
            </w:r>
            <w:r w:rsidR="00500B33" w:rsidRPr="00EF37BA">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(nou)</w:t>
            </w:r>
          </w:p>
          <w:p w14:paraId="7785ADB2" w14:textId="1C6B7A20" w:rsidR="00AF2440" w:rsidRPr="00EF37BA" w:rsidRDefault="00AF2440" w:rsidP="001E344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5172" w:type="dxa"/>
            <w:shd w:val="clear" w:color="auto" w:fill="auto"/>
          </w:tcPr>
          <w:p w14:paraId="5E657EE6" w14:textId="77777777" w:rsidR="00AF2440" w:rsidRPr="00EF37BA" w:rsidRDefault="00AF2440" w:rsidP="001E344E">
            <w:pPr>
              <w:pStyle w:val="ListParagraph"/>
              <w:ind w:left="360" w:firstLine="0"/>
              <w:contextualSpacing w:val="0"/>
              <w:rPr>
                <w:rFonts w:eastAsia="Calibri"/>
                <w:sz w:val="22"/>
                <w:szCs w:val="22"/>
                <w:lang w:val="ro-RO"/>
              </w:rPr>
            </w:pPr>
          </w:p>
        </w:tc>
        <w:tc>
          <w:tcPr>
            <w:tcW w:w="1404" w:type="dxa"/>
            <w:shd w:val="clear" w:color="auto" w:fill="auto"/>
          </w:tcPr>
          <w:p w14:paraId="424085C4" w14:textId="2E8EFBDB" w:rsidR="00AF2440" w:rsidRPr="00EF37BA" w:rsidRDefault="00AF2440" w:rsidP="001E344E">
            <w:pPr>
              <w:rPr>
                <w:rFonts w:cs="Times New Roman"/>
                <w:lang w:val="ro-RO"/>
              </w:rPr>
            </w:pPr>
            <w:r w:rsidRPr="00EF37BA">
              <w:rPr>
                <w:rFonts w:cs="Times New Roman"/>
                <w:lang w:val="ro-RO"/>
              </w:rPr>
              <w:t>n/a</w:t>
            </w:r>
          </w:p>
        </w:tc>
        <w:tc>
          <w:tcPr>
            <w:tcW w:w="0" w:type="auto"/>
            <w:shd w:val="clear" w:color="auto" w:fill="auto"/>
          </w:tcPr>
          <w:p w14:paraId="1FB7798A" w14:textId="3E60CC76" w:rsidR="00AF2440" w:rsidRPr="00EF37BA" w:rsidRDefault="00AF2440" w:rsidP="001E344E">
            <w:pPr>
              <w:rPr>
                <w:rFonts w:cs="Times New Roman"/>
                <w:lang w:val="ro-RO"/>
              </w:rPr>
            </w:pPr>
            <w:r w:rsidRPr="00EF37BA">
              <w:rPr>
                <w:rFonts w:cs="Times New Roman"/>
                <w:lang w:val="ro-RO"/>
              </w:rPr>
              <w:t>Irelevant pentru Republica Moldova</w:t>
            </w:r>
          </w:p>
        </w:tc>
      </w:tr>
      <w:tr w:rsidR="00AF2440" w:rsidRPr="00EF37BA" w14:paraId="10687943" w14:textId="77777777" w:rsidTr="001C4C64">
        <w:trPr>
          <w:gridAfter w:val="1"/>
          <w:wAfter w:w="25" w:type="dxa"/>
        </w:trPr>
        <w:tc>
          <w:tcPr>
            <w:tcW w:w="0" w:type="auto"/>
          </w:tcPr>
          <w:p w14:paraId="5B941818" w14:textId="73982282" w:rsidR="00AF2440" w:rsidRPr="00EF37BA" w:rsidRDefault="00AF2440" w:rsidP="001E344E">
            <w:pPr>
              <w:pStyle w:val="TableContents"/>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lastRenderedPageBreak/>
              <w:t>n/a</w:t>
            </w:r>
          </w:p>
        </w:tc>
        <w:tc>
          <w:tcPr>
            <w:tcW w:w="5172" w:type="dxa"/>
            <w:shd w:val="clear" w:color="auto" w:fill="auto"/>
          </w:tcPr>
          <w:p w14:paraId="4406AAF0" w14:textId="264EA162" w:rsidR="00AF2440" w:rsidRPr="00ED6DA6" w:rsidRDefault="00AF2440" w:rsidP="001E344E">
            <w:pPr>
              <w:rPr>
                <w:rFonts w:eastAsia="Calibri" w:cs="Times New Roman"/>
                <w:b/>
                <w:bCs/>
                <w:lang w:val="ro-RO"/>
              </w:rPr>
            </w:pPr>
            <w:r w:rsidRPr="00EF37BA">
              <w:rPr>
                <w:rFonts w:eastAsia="Calibri" w:cs="Times New Roman"/>
                <w:b/>
                <w:bCs/>
                <w:lang w:val="ro-RO"/>
              </w:rPr>
              <w:t xml:space="preserve">Articolul 24. </w:t>
            </w:r>
            <w:r w:rsidRPr="00ED6DA6">
              <w:rPr>
                <w:rFonts w:eastAsia="Calibri" w:cs="Times New Roman"/>
                <w:b/>
                <w:bCs/>
                <w:lang w:val="ro-RO"/>
              </w:rPr>
              <w:t>Cerinţele tehnice în domeniul energiei din surse regenerabile</w:t>
            </w:r>
          </w:p>
          <w:p w14:paraId="2017E035" w14:textId="4E0A7922" w:rsidR="00AF2440" w:rsidRPr="00EF37BA" w:rsidRDefault="00AF2440" w:rsidP="001E344E">
            <w:pPr>
              <w:jc w:val="both"/>
              <w:rPr>
                <w:rFonts w:eastAsia="Calibri" w:cs="Times New Roman"/>
                <w:lang w:val="ro-RO"/>
              </w:rPr>
            </w:pPr>
            <w:r w:rsidRPr="00EF37BA">
              <w:rPr>
                <w:rFonts w:eastAsia="Calibri" w:cs="Times New Roman"/>
                <w:lang w:val="ro-RO"/>
              </w:rPr>
              <w:t>(1) Organul central de specialitate al administrației publice în domeniul energeticii și Agenția Națională pentru Reglementare în Energetică definesc, conform competențelor, cerințele tehnice minime pentru echipamentele şi sistemele care produc energie din surse regenerabile pentru a beneficia de schemele de sprijin.</w:t>
            </w:r>
          </w:p>
          <w:p w14:paraId="4F01276C" w14:textId="11F5E4A2" w:rsidR="00AF2440" w:rsidRPr="00EF37BA" w:rsidRDefault="00AF2440" w:rsidP="001E344E">
            <w:pPr>
              <w:jc w:val="both"/>
              <w:rPr>
                <w:rFonts w:eastAsia="Calibri" w:cs="Times New Roman"/>
                <w:lang w:val="ro-RO"/>
              </w:rPr>
            </w:pPr>
            <w:r w:rsidRPr="00EF37BA">
              <w:rPr>
                <w:rFonts w:eastAsia="Calibri" w:cs="Times New Roman"/>
                <w:lang w:val="ro-RO"/>
              </w:rPr>
              <w:t>(2) La elaborarea cerinţelor tehnice se ţine cont de standardele naţionale, inclusiv etichete ecologice, etichete energetice, alte sisteme de referinţe tehnice stabilite de organismele de standardizare, precum și de cerințele tehnice aplicate în rețelele interconectate la nivel European de energie electrică și de gaze naturale.</w:t>
            </w:r>
          </w:p>
          <w:p w14:paraId="62CFE4C5" w14:textId="3DFDD613"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(3) Programele de finanțare a proiectelor de valorificare a energiei din surse regenerabile, implementate din mijloace bugetare sau extrabugetare, inclusiv de instituția publică de suport conform prevederilor de la art. 13, alin. (1), lit. a1), promovează adoptarea tehnologiilor cu o performanță energetică înaltă, conformă standardelor Uniunii Europene.</w:t>
            </w:r>
          </w:p>
          <w:p w14:paraId="37410298" w14:textId="77777777" w:rsidR="00AF2440" w:rsidRPr="00EF37BA" w:rsidRDefault="00AF2440" w:rsidP="001E344E">
            <w:pPr>
              <w:pStyle w:val="ListParagraph"/>
              <w:ind w:left="0" w:firstLine="0"/>
              <w:contextualSpacing w:val="0"/>
              <w:rPr>
                <w:rFonts w:eastAsia="Calibri"/>
                <w:b/>
                <w:bCs/>
                <w:sz w:val="22"/>
                <w:szCs w:val="22"/>
                <w:lang w:val="ro-RO"/>
              </w:rPr>
            </w:pPr>
          </w:p>
          <w:p w14:paraId="0E51F4AD" w14:textId="4ED880BE" w:rsidR="00AF2440" w:rsidRPr="00ED6DA6" w:rsidRDefault="00AF2440" w:rsidP="001E344E">
            <w:pPr>
              <w:pStyle w:val="ListParagraph"/>
              <w:ind w:left="0" w:firstLine="0"/>
              <w:contextualSpacing w:val="0"/>
              <w:rPr>
                <w:rFonts w:eastAsia="Calibri"/>
                <w:b/>
                <w:bCs/>
                <w:sz w:val="22"/>
                <w:szCs w:val="22"/>
                <w:lang w:val="ro-RO"/>
              </w:rPr>
            </w:pPr>
            <w:r w:rsidRPr="00EF37BA">
              <w:rPr>
                <w:rFonts w:eastAsia="Calibri"/>
                <w:b/>
                <w:bCs/>
                <w:sz w:val="22"/>
                <w:szCs w:val="22"/>
                <w:lang w:val="ro-RO"/>
              </w:rPr>
              <w:t>Articolul 30.</w:t>
            </w:r>
            <w:r w:rsidRPr="00EF37BA">
              <w:rPr>
                <w:rFonts w:eastAsia="Calibri"/>
                <w:sz w:val="22"/>
                <w:szCs w:val="22"/>
                <w:lang w:val="ro-RO"/>
              </w:rPr>
              <w:t xml:space="preserve"> </w:t>
            </w:r>
            <w:r w:rsidRPr="00ED6DA6">
              <w:rPr>
                <w:rFonts w:eastAsia="Calibri"/>
                <w:b/>
                <w:bCs/>
                <w:sz w:val="22"/>
                <w:szCs w:val="22"/>
                <w:lang w:val="ro-RO"/>
              </w:rPr>
              <w:t>Furnizorul central de energie electrică</w:t>
            </w:r>
          </w:p>
          <w:p w14:paraId="7FEACF7C" w14:textId="2405E94B"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EF37BA">
              <w:rPr>
                <w:rFonts w:eastAsia="Calibri"/>
                <w:sz w:val="22"/>
                <w:szCs w:val="22"/>
                <w:vertAlign w:val="superscript"/>
                <w:lang w:val="ro-RO"/>
              </w:rPr>
              <w:t>1</w:t>
            </w:r>
            <w:r w:rsidRPr="00EF37BA">
              <w:rPr>
                <w:rFonts w:eastAsia="Calibri"/>
                <w:sz w:val="22"/>
                <w:szCs w:val="22"/>
                <w:lang w:val="ro-RO"/>
              </w:rPr>
              <w:t>) și (1</w:t>
            </w:r>
            <w:r w:rsidRPr="00EF37BA">
              <w:rPr>
                <w:rFonts w:eastAsia="Calibri"/>
                <w:sz w:val="22"/>
                <w:szCs w:val="22"/>
                <w:vertAlign w:val="superscript"/>
                <w:lang w:val="ro-RO"/>
              </w:rPr>
              <w:t>2</w:t>
            </w:r>
            <w:r w:rsidRPr="00EF37BA">
              <w:rPr>
                <w:rFonts w:eastAsia="Calibri"/>
                <w:sz w:val="22"/>
                <w:szCs w:val="22"/>
                <w:lang w:val="ro-RO"/>
              </w:rPr>
              <w:t>), ține în sistemul său de contabilitate conturi contabile separate pentru fiecare dintre activitățile economice desfășurate și evită subvenționarea încrucișată dintre acestea.</w:t>
            </w:r>
          </w:p>
          <w:p w14:paraId="351784C1" w14:textId="29690826" w:rsidR="00AF2440" w:rsidRPr="00EF37BA" w:rsidRDefault="00AF2440" w:rsidP="001E344E">
            <w:pPr>
              <w:pStyle w:val="ListParagraph"/>
              <w:ind w:left="0" w:firstLine="0"/>
              <w:contextualSpacing w:val="0"/>
              <w:rPr>
                <w:sz w:val="22"/>
                <w:szCs w:val="22"/>
                <w:lang w:val="ro-MD"/>
              </w:rPr>
            </w:pPr>
            <w:r w:rsidRPr="00EF37BA">
              <w:rPr>
                <w:sz w:val="22"/>
                <w:szCs w:val="22"/>
                <w:lang w:val="ro-MD"/>
              </w:rPr>
              <w:t>(1</w:t>
            </w:r>
            <w:r w:rsidRPr="00EF37BA">
              <w:rPr>
                <w:sz w:val="22"/>
                <w:szCs w:val="22"/>
                <w:vertAlign w:val="superscript"/>
                <w:lang w:val="ro-MD"/>
              </w:rPr>
              <w:t>1</w:t>
            </w:r>
            <w:r w:rsidRPr="00EF37BA">
              <w:rPr>
                <w:sz w:val="22"/>
                <w:szCs w:val="22"/>
                <w:lang w:val="ro-MD"/>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1BC85301" w14:textId="77777777" w:rsidR="00AF2440" w:rsidRPr="00EF37BA" w:rsidRDefault="00AF2440" w:rsidP="001E344E">
            <w:pPr>
              <w:pStyle w:val="ListParagraph"/>
              <w:ind w:left="0" w:firstLine="411"/>
              <w:rPr>
                <w:rFonts w:eastAsia="Calibri"/>
                <w:sz w:val="22"/>
                <w:szCs w:val="22"/>
                <w:lang w:val="ro-RO"/>
              </w:rPr>
            </w:pPr>
            <w:r w:rsidRPr="00EF37BA">
              <w:rPr>
                <w:rFonts w:eastAsia="Calibri"/>
                <w:sz w:val="22"/>
                <w:szCs w:val="22"/>
                <w:lang w:val="ro-RO"/>
              </w:rPr>
              <w:t>(1</w:t>
            </w:r>
            <w:r w:rsidRPr="00EF37BA">
              <w:rPr>
                <w:rFonts w:eastAsia="Calibri"/>
                <w:sz w:val="22"/>
                <w:szCs w:val="22"/>
                <w:vertAlign w:val="superscript"/>
                <w:lang w:val="ro-RO"/>
              </w:rPr>
              <w:t>2</w:t>
            </w:r>
            <w:r w:rsidRPr="00EF37BA">
              <w:rPr>
                <w:rFonts w:eastAsia="Calibri"/>
                <w:sz w:val="22"/>
                <w:szCs w:val="22"/>
                <w:lang w:val="ro-RO"/>
              </w:rPr>
              <w:t xml:space="preserve">) Furnizorul central de energie electrică deschide și gestionează un cont bancar dedicat, pentru a opera cu transferurile de mijloace financiare aferente schemei de </w:t>
            </w:r>
            <w:r w:rsidRPr="00EF37BA">
              <w:rPr>
                <w:rFonts w:eastAsia="Calibri"/>
                <w:sz w:val="22"/>
                <w:szCs w:val="22"/>
                <w:lang w:val="ro-RO"/>
              </w:rPr>
              <w:lastRenderedPageBreak/>
              <w:t>sprijin, prin intermediul căruia va desfășura sau va determina să fie efectuate următoarele activități:</w:t>
            </w:r>
          </w:p>
          <w:p w14:paraId="6F250E53" w14:textId="77777777" w:rsidR="00AF2440" w:rsidRPr="00EF37BA" w:rsidRDefault="00AF2440" w:rsidP="001E344E">
            <w:pPr>
              <w:pStyle w:val="ListParagraph"/>
              <w:ind w:left="0" w:firstLine="411"/>
              <w:rPr>
                <w:rFonts w:eastAsia="Calibri"/>
                <w:sz w:val="22"/>
                <w:szCs w:val="22"/>
                <w:lang w:val="ro-RO"/>
              </w:rPr>
            </w:pPr>
            <w:r w:rsidRPr="00EF37BA">
              <w:rPr>
                <w:rFonts w:eastAsia="Calibri"/>
                <w:sz w:val="22"/>
                <w:szCs w:val="22"/>
                <w:lang w:val="ro-RO"/>
              </w:rPr>
              <w:t>a) perceperea contribuției financiare pentru energia electrică din surse regenerabile de la furnizorii de energie electrică;</w:t>
            </w:r>
          </w:p>
          <w:p w14:paraId="7BA3727F" w14:textId="77777777" w:rsidR="00AF2440" w:rsidRPr="00EF37BA" w:rsidRDefault="00AF2440" w:rsidP="001E344E">
            <w:pPr>
              <w:pStyle w:val="ListParagraph"/>
              <w:ind w:left="0" w:firstLine="411"/>
              <w:rPr>
                <w:rFonts w:eastAsia="Calibri"/>
                <w:sz w:val="22"/>
                <w:szCs w:val="22"/>
                <w:lang w:val="ro-RO"/>
              </w:rPr>
            </w:pPr>
            <w:r w:rsidRPr="00EF37BA">
              <w:rPr>
                <w:rFonts w:eastAsia="Calibri"/>
                <w:sz w:val="22"/>
                <w:szCs w:val="22"/>
                <w:lang w:val="ro-RO"/>
              </w:rPr>
              <w:t>b) efectuarea plăților către producătorii eligibili în conformitate cu termenii și condițiile prevăzute în contractele reglementate pentru achiziționarea energiei electrice produse din surse regenerabile, precum și contractele pentru diferențe, din momentul concluderii acestora;</w:t>
            </w:r>
          </w:p>
          <w:p w14:paraId="3E8D6927" w14:textId="486C6527"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c) colectarea necesarului de mijloace financiare (lichidități) și a altor resurse financiare în vederea sprijinirii financiare a energiei electrice regenerabile în condițiile prevăzute de prezenta lege.</w:t>
            </w:r>
          </w:p>
          <w:p w14:paraId="4009BDCD" w14:textId="59B7FB7C"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(1</w:t>
            </w:r>
            <w:r w:rsidRPr="00EF37BA">
              <w:rPr>
                <w:rFonts w:eastAsia="Calibri"/>
                <w:sz w:val="22"/>
                <w:szCs w:val="22"/>
                <w:vertAlign w:val="superscript"/>
                <w:lang w:val="ro-RO"/>
              </w:rPr>
              <w:t>3</w:t>
            </w:r>
            <w:r w:rsidRPr="00EF37BA">
              <w:rPr>
                <w:rFonts w:eastAsia="Calibri"/>
                <w:sz w:val="22"/>
                <w:szCs w:val="22"/>
                <w:lang w:val="ro-RO"/>
              </w:rPr>
              <w:t>) Mijloacele financiare colectate pe contul bancar dedicat al Furnizorului central de energie electrică, stabilit în conformitate cu alin. (1</w:t>
            </w:r>
            <w:r w:rsidRPr="00EF37BA">
              <w:rPr>
                <w:rFonts w:eastAsia="Calibri"/>
                <w:sz w:val="22"/>
                <w:szCs w:val="22"/>
                <w:vertAlign w:val="superscript"/>
                <w:lang w:val="ro-RO"/>
              </w:rPr>
              <w:t>2</w:t>
            </w:r>
            <w:r w:rsidRPr="00EF37BA">
              <w:rPr>
                <w:rFonts w:eastAsia="Calibri"/>
                <w:sz w:val="22"/>
                <w:szCs w:val="22"/>
                <w:lang w:val="ro-RO"/>
              </w:rPr>
              <w:t>), sunt destinate plății cu prioritate a producătorilor eligibili mari și mici, în conformitate cu termenii și condițiile contractelor semnate cu aceștia.</w:t>
            </w:r>
          </w:p>
          <w:p w14:paraId="6459DBA6" w14:textId="27FC870A"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(1</w:t>
            </w:r>
            <w:r w:rsidRPr="00EF37BA">
              <w:rPr>
                <w:rFonts w:eastAsia="Calibri"/>
                <w:sz w:val="22"/>
                <w:szCs w:val="22"/>
                <w:vertAlign w:val="superscript"/>
                <w:lang w:val="ro-RO"/>
              </w:rPr>
              <w:t>4</w:t>
            </w:r>
            <w:r w:rsidRPr="00EF37BA">
              <w:rPr>
                <w:rFonts w:eastAsia="Calibri"/>
                <w:sz w:val="22"/>
                <w:szCs w:val="22"/>
                <w:lang w:val="ro-RO"/>
              </w:rPr>
              <w:t>) Furnizorul central de energie electrică face uz de mijloacele financiare (lichidități) în vederea onorării angajamentelor sale financiare față de producătorii eligibili mari, conform termenilor și condițiilor stabilite în contractele semnate cu aceștia, în cazul în care furnizorii de energie nu-și onorează obligațiunile de transfer a contribuției financiare pentru energia electrică din surse regenerabile.</w:t>
            </w:r>
          </w:p>
          <w:p w14:paraId="5F4AA31A" w14:textId="490E0E49"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(2) Furnizorul central de energie electrică are următoarele obligaţii de bază:</w:t>
            </w:r>
          </w:p>
          <w:p w14:paraId="76AE9239" w14:textId="363F2F50"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79DCA8C9" w14:textId="12ECE845"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a</w:t>
            </w:r>
            <w:r w:rsidRPr="00EF37BA">
              <w:rPr>
                <w:rFonts w:eastAsia="Calibri"/>
                <w:sz w:val="22"/>
                <w:szCs w:val="22"/>
                <w:vertAlign w:val="superscript"/>
                <w:lang w:val="ro-RO"/>
              </w:rPr>
              <w:t>1</w:t>
            </w:r>
            <w:r w:rsidRPr="00EF37BA">
              <w:rPr>
                <w:rFonts w:eastAsia="Calibri"/>
                <w:sz w:val="22"/>
                <w:szCs w:val="22"/>
                <w:lang w:val="ro-RO"/>
              </w:rPr>
              <w:t xml:space="preserve">) încheie, în termenele și condițiile stabilite de Regulamentul privind confirmarea statutului de </w:t>
            </w:r>
            <w:r w:rsidRPr="00EF37BA">
              <w:rPr>
                <w:rFonts w:eastAsia="Calibri"/>
                <w:sz w:val="22"/>
                <w:szCs w:val="22"/>
                <w:lang w:val="ro-RO"/>
              </w:rPr>
              <w:lastRenderedPageBreak/>
              <w:t>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1FD2E900" w14:textId="42455BB9"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6019365F" w14:textId="1D3083FC"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4247C655" w14:textId="77777777"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d) calculează lunar preţul mediu al energiei electrice achiziţionate şi prezintă Agenției Naționale pentru Reglementare în Energetică informaţia respectivă în condiţiile şi  în termenele stabilite de aceasta;</w:t>
            </w:r>
          </w:p>
          <w:p w14:paraId="1C334206" w14:textId="5ABF902E"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313ABDDF" w14:textId="7C60229F"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f) încheie contracte de furnizare a energiei electrice din surse regenerabile cu furnizorii, în conformitate cu prevederile Legii cu privire la energia electrică și Regulile pieței energiei electrice;</w:t>
            </w:r>
          </w:p>
          <w:p w14:paraId="047B0F07" w14:textId="7F529702" w:rsidR="00AF2440" w:rsidRPr="00EF37BA" w:rsidRDefault="00AF2440" w:rsidP="001E344E">
            <w:pPr>
              <w:rPr>
                <w:rFonts w:eastAsia="Calibri" w:cs="Times New Roman"/>
                <w:lang w:val="ro-RO"/>
              </w:rPr>
            </w:pPr>
            <w:r w:rsidRPr="00EF37BA">
              <w:rPr>
                <w:rFonts w:eastAsia="Calibri" w:cs="Times New Roman"/>
                <w:lang w:val="ro-RO"/>
              </w:rPr>
              <w:t>f</w:t>
            </w:r>
            <w:r w:rsidRPr="00EF37BA">
              <w:rPr>
                <w:rFonts w:eastAsia="Calibri" w:cs="Times New Roman"/>
                <w:vertAlign w:val="superscript"/>
                <w:lang w:val="ro-RO"/>
              </w:rPr>
              <w:t>1</w:t>
            </w:r>
            <w:r w:rsidRPr="00EF37BA">
              <w:rPr>
                <w:rFonts w:eastAsia="Calibri" w:cs="Times New Roman"/>
                <w:lang w:val="ro-RO"/>
              </w:rPr>
              <w:t xml:space="preserve">) efectuează plata și decontarea obligațiilor financiare către producătorii eligibili, în conformitate cu clauzele contractelor reglementate pentru achiziționarea energiei </w:t>
            </w:r>
            <w:r w:rsidRPr="00EF37BA">
              <w:rPr>
                <w:rFonts w:eastAsia="Calibri" w:cs="Times New Roman"/>
                <w:lang w:val="ro-RO"/>
              </w:rPr>
              <w:lastRenderedPageBreak/>
              <w:t>electrice produse din surse regenerabile și, respectiv, contractelor pentru diferențe;</w:t>
            </w:r>
          </w:p>
          <w:p w14:paraId="0F1D19E3" w14:textId="4BD8F9EC"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f</w:t>
            </w:r>
            <w:r w:rsidRPr="00EF37BA">
              <w:rPr>
                <w:rFonts w:eastAsia="Calibri"/>
                <w:sz w:val="22"/>
                <w:szCs w:val="22"/>
                <w:vertAlign w:val="superscript"/>
                <w:lang w:val="ro-RO"/>
              </w:rPr>
              <w:t>2</w:t>
            </w:r>
            <w:r w:rsidRPr="00EF37BA">
              <w:rPr>
                <w:rFonts w:eastAsia="Calibri"/>
                <w:sz w:val="22"/>
                <w:szCs w:val="22"/>
                <w:lang w:val="ro-RO"/>
              </w:rPr>
              <w:t>) își asumă rolul de responsabil al grupului de echilibrare al producătorilor eligibili mici care dețin statutul de membri ai grupului său de echilibrare;</w:t>
            </w:r>
          </w:p>
          <w:p w14:paraId="60319C13" w14:textId="01ECAF83"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g) abrogat;</w:t>
            </w:r>
          </w:p>
          <w:p w14:paraId="503D2720" w14:textId="48AA5EAF"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h) abrogat;</w:t>
            </w:r>
          </w:p>
          <w:p w14:paraId="4E0DB451" w14:textId="7FA2F8EF"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i) prezintă Agenției Naționale pentru Reglementare în Energetică, în condiţiile şi în termenele stabilite de aceasta, informaţia solicitată în legătură cu activitatea desfăşurată în conformitate cu prezenta lege;</w:t>
            </w:r>
          </w:p>
          <w:p w14:paraId="30CC09F8" w14:textId="2B0635F4"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i</w:t>
            </w:r>
            <w:r w:rsidRPr="00EF37BA">
              <w:rPr>
                <w:rFonts w:eastAsia="Calibri"/>
                <w:sz w:val="22"/>
                <w:szCs w:val="22"/>
                <w:vertAlign w:val="superscript"/>
                <w:lang w:val="ro-RO"/>
              </w:rPr>
              <w:t>1</w:t>
            </w:r>
            <w:r w:rsidRPr="00EF37BA">
              <w:rPr>
                <w:rFonts w:eastAsia="Calibri"/>
                <w:sz w:val="22"/>
                <w:szCs w:val="22"/>
                <w:lang w:val="ro-RO"/>
              </w:rPr>
              <w:t>) gestionează contul bancar dedicat stabilit în conformitate cu alin. (1</w:t>
            </w:r>
            <w:r w:rsidRPr="00EF37BA">
              <w:rPr>
                <w:rFonts w:eastAsia="Calibri"/>
                <w:sz w:val="22"/>
                <w:szCs w:val="22"/>
                <w:vertAlign w:val="superscript"/>
                <w:lang w:val="ro-RO"/>
              </w:rPr>
              <w:t>2</w:t>
            </w:r>
            <w:r w:rsidRPr="00EF37BA">
              <w:rPr>
                <w:rFonts w:eastAsia="Calibri"/>
                <w:sz w:val="22"/>
                <w:szCs w:val="22"/>
                <w:lang w:val="ro-RO"/>
              </w:rPr>
              <w:t>) în scopul decontării  obligațiilor financiare față de producătorii eligibili conform contractelor reglementate pentru achiziționarea energiei electrice produse din surse regenerabile și, respectiv, contractelor pentru diferențe, precum și pentru decontarea contribuției financiare pentru energia electrică din surse regenerabile;</w:t>
            </w:r>
          </w:p>
          <w:p w14:paraId="1EA73A40" w14:textId="3C9A1532"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(i</w:t>
            </w:r>
            <w:r w:rsidRPr="00EF37BA">
              <w:rPr>
                <w:rFonts w:eastAsia="Calibri"/>
                <w:sz w:val="22"/>
                <w:szCs w:val="22"/>
                <w:vertAlign w:val="superscript"/>
                <w:lang w:val="ro-RO"/>
              </w:rPr>
              <w:t>2</w:t>
            </w:r>
            <w:r w:rsidRPr="00EF37BA">
              <w:rPr>
                <w:rFonts w:eastAsia="Calibri"/>
                <w:sz w:val="22"/>
                <w:szCs w:val="22"/>
                <w:lang w:val="ro-RO"/>
              </w:rPr>
              <w:t>) calculează necesitățile și gestionează cerințele de mijloace financiare (lichidități) stabilite în conformitate cu prevederile alin. (1</w:t>
            </w:r>
            <w:r w:rsidRPr="00EF37BA">
              <w:rPr>
                <w:rFonts w:eastAsia="Calibri"/>
                <w:sz w:val="22"/>
                <w:szCs w:val="22"/>
                <w:vertAlign w:val="superscript"/>
                <w:lang w:val="ro-RO"/>
              </w:rPr>
              <w:t>1</w:t>
            </w:r>
            <w:r w:rsidRPr="00EF37BA">
              <w:rPr>
                <w:rFonts w:eastAsia="Calibri"/>
                <w:sz w:val="22"/>
                <w:szCs w:val="22"/>
                <w:lang w:val="ro-RO"/>
              </w:rPr>
              <w:t>), care sunt obținute din partea furnizorilor de energie electrică pe parcursul unei perioade de 12 luni;</w:t>
            </w:r>
          </w:p>
          <w:p w14:paraId="107263D9" w14:textId="5E2F8355" w:rsidR="00AF2440" w:rsidRPr="00EF37BA" w:rsidRDefault="00AF2440" w:rsidP="001E344E">
            <w:pPr>
              <w:pStyle w:val="ListParagraph"/>
              <w:ind w:left="0" w:hanging="14"/>
              <w:rPr>
                <w:rFonts w:eastAsia="Calibri"/>
                <w:sz w:val="22"/>
                <w:szCs w:val="22"/>
                <w:lang w:val="ro-RO"/>
              </w:rPr>
            </w:pPr>
            <w:r w:rsidRPr="00EF37BA">
              <w:rPr>
                <w:rFonts w:eastAsia="Calibri"/>
                <w:sz w:val="22"/>
                <w:szCs w:val="22"/>
                <w:lang w:val="ro-RO"/>
              </w:rPr>
              <w:t>i</w:t>
            </w:r>
            <w:r w:rsidRPr="00EF37BA">
              <w:rPr>
                <w:rFonts w:eastAsia="Calibri"/>
                <w:sz w:val="22"/>
                <w:szCs w:val="22"/>
                <w:vertAlign w:val="superscript"/>
                <w:lang w:val="ro-RO"/>
              </w:rPr>
              <w:t>3</w:t>
            </w:r>
            <w:r w:rsidRPr="00EF37BA">
              <w:rPr>
                <w:rFonts w:eastAsia="Calibri"/>
                <w:sz w:val="22"/>
                <w:szCs w:val="22"/>
                <w:lang w:val="ro-RO"/>
              </w:rPr>
              <w:t>) colectează contribuția financiară pentru energia electrică din surse regenerabile de la fiecare furnizor de energie electrică pentru perioada de gestiune, în conformitate art. 30 și Regulile pieței energiei electrice,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pentru întârzierea plăților în conformitate cu termenii și condițiile stabilite de Agenția Națională pentru Reglementare în Energetică;</w:t>
            </w:r>
          </w:p>
          <w:p w14:paraId="5A7389FA" w14:textId="5FCE30A3"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j) exercită alte obligaţii stabilite de prezenta lege şi de Legea cu privire la energia electrică.</w:t>
            </w:r>
          </w:p>
          <w:p w14:paraId="00BD914E" w14:textId="7FC7C1FA"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 xml:space="preserve">(3) Prin derogare de la art. 88 alin. (1) din Legea cu privire la energia electrică, furnizorul central de energie electrică calculează şi prezintă Agenției Naționale pentru </w:t>
            </w:r>
            <w:r w:rsidRPr="00EF37BA">
              <w:rPr>
                <w:rFonts w:eastAsia="Calibri"/>
                <w:sz w:val="22"/>
                <w:szCs w:val="22"/>
                <w:lang w:val="ro-RO"/>
              </w:rPr>
              <w:lastRenderedPageBreak/>
              <w:t>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0EA9B70D" w14:textId="77777777"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 xml:space="preserve">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17E8ABF7" w14:textId="77777777"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(5) În cazul în care Furnizorul central de energie electrică este desemnat să asigure și gestiunea reglementată a altor surse de energie electrică diferite de sursele regenerabile, sau gestiunea de instalații de stocare, atunci:</w:t>
            </w:r>
          </w:p>
          <w:p w14:paraId="5419EA49" w14:textId="77777777" w:rsidR="00AF2440" w:rsidRPr="00EF37BA" w:rsidRDefault="00AF2440" w:rsidP="001E344E">
            <w:pPr>
              <w:pStyle w:val="ListParagraph"/>
              <w:ind w:left="0" w:firstLine="0"/>
              <w:rPr>
                <w:rFonts w:eastAsia="Calibri"/>
                <w:sz w:val="22"/>
                <w:szCs w:val="22"/>
                <w:lang w:val="ro-RO"/>
              </w:rPr>
            </w:pPr>
            <w:r w:rsidRPr="00EF37BA">
              <w:rPr>
                <w:rFonts w:eastAsia="Calibri"/>
                <w:sz w:val="22"/>
                <w:szCs w:val="22"/>
                <w:lang w:val="ro-RO"/>
              </w:rPr>
              <w:t>a) fiecare activitate reglementată se desfășoară în cadrul uni grup de echilibrare distinct;</w:t>
            </w:r>
          </w:p>
          <w:p w14:paraId="72A8E73E" w14:textId="65AAFDBD" w:rsidR="00AF2440" w:rsidRPr="00EF37BA" w:rsidRDefault="00AF2440" w:rsidP="001E344E">
            <w:pPr>
              <w:pStyle w:val="ListParagraph"/>
              <w:ind w:left="0" w:firstLine="0"/>
              <w:contextualSpacing w:val="0"/>
              <w:rPr>
                <w:rFonts w:eastAsia="Calibri"/>
                <w:sz w:val="22"/>
                <w:szCs w:val="22"/>
                <w:lang w:val="ro-RO"/>
              </w:rPr>
            </w:pPr>
            <w:r w:rsidRPr="00EF37BA">
              <w:rPr>
                <w:rFonts w:eastAsia="Calibri"/>
                <w:sz w:val="22"/>
                <w:szCs w:val="22"/>
                <w:lang w:val="ro-RO"/>
              </w:rPr>
              <w:t>b) pentru fiecare activitate se utilizează un cont bancar separat și mijloace financiare distincte</w:t>
            </w:r>
          </w:p>
          <w:p w14:paraId="54BC27DD" w14:textId="77777777" w:rsidR="00AF2440" w:rsidRPr="00EF37BA" w:rsidRDefault="00AF2440" w:rsidP="001E344E">
            <w:pPr>
              <w:spacing w:before="120"/>
              <w:jc w:val="both"/>
              <w:rPr>
                <w:rFonts w:cs="Times New Roman"/>
                <w:lang w:val="ro-MD"/>
              </w:rPr>
            </w:pPr>
            <w:r w:rsidRPr="00EF37BA">
              <w:rPr>
                <w:rFonts w:cs="Times New Roman"/>
                <w:b/>
                <w:lang w:val="ro-MD"/>
              </w:rPr>
              <w:t>Articolul 30</w:t>
            </w:r>
            <w:r w:rsidRPr="00EF37BA">
              <w:rPr>
                <w:rFonts w:cs="Times New Roman"/>
                <w:b/>
                <w:vertAlign w:val="superscript"/>
                <w:lang w:val="ro-MD"/>
              </w:rPr>
              <w:t>1</w:t>
            </w:r>
            <w:r w:rsidRPr="00EF37BA">
              <w:rPr>
                <w:rFonts w:cs="Times New Roman"/>
                <w:lang w:val="ro-MD"/>
              </w:rPr>
              <w:t xml:space="preserve">. </w:t>
            </w:r>
            <w:r w:rsidRPr="00ED6DA6">
              <w:rPr>
                <w:rFonts w:cs="Times New Roman"/>
                <w:b/>
                <w:bCs/>
                <w:lang w:val="ro-MD"/>
              </w:rPr>
              <w:t>Plata pentru energia electrică regenerabilă</w:t>
            </w:r>
          </w:p>
          <w:p w14:paraId="36F35662" w14:textId="77777777" w:rsidR="00AF2440" w:rsidRPr="00EF37BA" w:rsidRDefault="00AF2440" w:rsidP="00EB08C3">
            <w:pPr>
              <w:pStyle w:val="ListParagraph"/>
              <w:numPr>
                <w:ilvl w:val="0"/>
                <w:numId w:val="116"/>
              </w:numPr>
              <w:tabs>
                <w:tab w:val="left" w:pos="450"/>
              </w:tabs>
              <w:ind w:left="0" w:firstLine="0"/>
              <w:rPr>
                <w:sz w:val="22"/>
                <w:szCs w:val="22"/>
                <w:lang w:val="ro-MD"/>
              </w:rPr>
            </w:pPr>
            <w:r w:rsidRPr="00EF37BA">
              <w:rPr>
                <w:sz w:val="22"/>
                <w:szCs w:val="22"/>
                <w:lang w:val="ro-MD"/>
              </w:rPr>
              <w:t>Costurile aferente schemei de sprijin și activității Furnizorului central de energie electrică sunt recuperate prin intermediul contribuției financiare pentru energia electrică din surse regenerabile impusă și achitată de toți furnizorii de energie electrică care furnizează energie electrică consumatorilor finali.</w:t>
            </w:r>
          </w:p>
          <w:p w14:paraId="3045B5AF" w14:textId="77777777" w:rsidR="00AF2440" w:rsidRPr="00EF37BA" w:rsidRDefault="00AF2440" w:rsidP="00EB08C3">
            <w:pPr>
              <w:pStyle w:val="ListParagraph"/>
              <w:numPr>
                <w:ilvl w:val="0"/>
                <w:numId w:val="116"/>
              </w:numPr>
              <w:tabs>
                <w:tab w:val="left" w:pos="450"/>
              </w:tabs>
              <w:ind w:left="0" w:firstLine="0"/>
              <w:rPr>
                <w:sz w:val="22"/>
                <w:szCs w:val="22"/>
                <w:lang w:val="ro-MD"/>
              </w:rPr>
            </w:pPr>
            <w:r w:rsidRPr="00EF37BA">
              <w:rPr>
                <w:sz w:val="22"/>
                <w:szCs w:val="22"/>
                <w:lang w:val="ro-MD"/>
              </w:rPr>
              <w:t>Contribuția financiară pentru energia electrică din surse regenerabile se calculează de către Furnizorul central de energie electrică conform unei metodologii elaborate și aprobate de Agenția Națională pentru Reglementare în Energetică, și se colectează lunar de la toți furnizorii de energie electrică, pe kWh furnizat.</w:t>
            </w:r>
          </w:p>
          <w:p w14:paraId="7D57CA5F" w14:textId="77777777" w:rsidR="00AF2440" w:rsidRPr="00EF37BA" w:rsidRDefault="00AF2440" w:rsidP="00EB08C3">
            <w:pPr>
              <w:pStyle w:val="ListParagraph"/>
              <w:numPr>
                <w:ilvl w:val="0"/>
                <w:numId w:val="116"/>
              </w:numPr>
              <w:ind w:left="450" w:hanging="450"/>
              <w:rPr>
                <w:sz w:val="22"/>
                <w:szCs w:val="22"/>
                <w:lang w:val="ro-MD"/>
              </w:rPr>
            </w:pPr>
            <w:r w:rsidRPr="00EF37BA">
              <w:rPr>
                <w:sz w:val="22"/>
                <w:szCs w:val="22"/>
                <w:lang w:val="ro-MD"/>
              </w:rPr>
              <w:t>Contribuția financiară pentru energia din surse regenerabile acoperă:</w:t>
            </w:r>
          </w:p>
          <w:p w14:paraId="2BFB8983" w14:textId="77777777" w:rsidR="00AF2440" w:rsidRPr="00EF37BA" w:rsidRDefault="00AF2440" w:rsidP="00EB08C3">
            <w:pPr>
              <w:pStyle w:val="ListParagraph"/>
              <w:numPr>
                <w:ilvl w:val="0"/>
                <w:numId w:val="117"/>
              </w:numPr>
              <w:ind w:left="411" w:hanging="450"/>
              <w:rPr>
                <w:sz w:val="22"/>
                <w:szCs w:val="22"/>
                <w:lang w:val="ro-MD"/>
              </w:rPr>
            </w:pPr>
            <w:r w:rsidRPr="00EF37BA">
              <w:rPr>
                <w:sz w:val="22"/>
                <w:szCs w:val="22"/>
                <w:lang w:val="ro-MD"/>
              </w:rPr>
              <w:t xml:space="preserve">costuri aferente achiziționării obligatorii a energiei electrice din surse regenerabile de la producătorii </w:t>
            </w:r>
            <w:r w:rsidRPr="00EF37BA">
              <w:rPr>
                <w:sz w:val="22"/>
                <w:szCs w:val="22"/>
                <w:lang w:val="ro-MD"/>
              </w:rPr>
              <w:lastRenderedPageBreak/>
              <w:t>eligibili, inclusiv costurile aferente plății primelor variabile conform contractelor pentru diferențe;</w:t>
            </w:r>
          </w:p>
          <w:p w14:paraId="6BD728C0" w14:textId="77777777" w:rsidR="00AF2440" w:rsidRPr="00EF37BA" w:rsidRDefault="00AF2440" w:rsidP="00EB08C3">
            <w:pPr>
              <w:pStyle w:val="ListParagraph"/>
              <w:numPr>
                <w:ilvl w:val="0"/>
                <w:numId w:val="117"/>
              </w:numPr>
              <w:ind w:left="411" w:hanging="450"/>
              <w:rPr>
                <w:sz w:val="22"/>
                <w:szCs w:val="22"/>
                <w:lang w:val="ro-MD"/>
              </w:rPr>
            </w:pPr>
            <w:r w:rsidRPr="00EF37BA">
              <w:rPr>
                <w:sz w:val="22"/>
                <w:szCs w:val="22"/>
                <w:lang w:val="ro-MD"/>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38433680" w14:textId="77777777" w:rsidR="00AF2440" w:rsidRPr="00EF37BA" w:rsidRDefault="00AF2440" w:rsidP="00EB08C3">
            <w:pPr>
              <w:pStyle w:val="ListParagraph"/>
              <w:numPr>
                <w:ilvl w:val="0"/>
                <w:numId w:val="117"/>
              </w:numPr>
              <w:ind w:left="411" w:hanging="450"/>
              <w:rPr>
                <w:sz w:val="22"/>
                <w:szCs w:val="22"/>
                <w:lang w:val="ro-MD"/>
              </w:rPr>
            </w:pPr>
            <w:r w:rsidRPr="00EF37BA">
              <w:rPr>
                <w:sz w:val="22"/>
                <w:szCs w:val="22"/>
                <w:lang w:val="ro-MD"/>
              </w:rPr>
              <w:t>o parte a 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058EA3F2" w14:textId="77777777" w:rsidR="00AF2440" w:rsidRPr="00EF37BA" w:rsidRDefault="00AF2440" w:rsidP="00EB08C3">
            <w:pPr>
              <w:pStyle w:val="ListParagraph"/>
              <w:numPr>
                <w:ilvl w:val="0"/>
                <w:numId w:val="117"/>
              </w:numPr>
              <w:ind w:left="411" w:hanging="450"/>
              <w:rPr>
                <w:sz w:val="22"/>
                <w:szCs w:val="22"/>
                <w:lang w:val="ro-MD"/>
              </w:rPr>
            </w:pPr>
            <w:r w:rsidRPr="00EF37BA">
              <w:rPr>
                <w:sz w:val="22"/>
                <w:szCs w:val="22"/>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4C342D6A" w14:textId="77777777" w:rsidR="00AF2440" w:rsidRPr="00EF37BA" w:rsidRDefault="00AF2440" w:rsidP="00EB08C3">
            <w:pPr>
              <w:pStyle w:val="ListParagraph"/>
              <w:numPr>
                <w:ilvl w:val="0"/>
                <w:numId w:val="117"/>
              </w:numPr>
              <w:ind w:left="411" w:hanging="450"/>
              <w:rPr>
                <w:sz w:val="22"/>
                <w:szCs w:val="22"/>
                <w:lang w:val="ro-MD"/>
              </w:rPr>
            </w:pPr>
            <w:r w:rsidRPr="00EF37BA">
              <w:rPr>
                <w:sz w:val="22"/>
                <w:szCs w:val="22"/>
                <w:lang w:val="ro-MD"/>
              </w:rPr>
              <w:t>costurile operaționale suportate de Furnizorul central de energie electrică în calitate de contra-parte în contractele pentru diferențe, contractele reglementate pentru achiziționarea energiei electrice produse din surse regenerabile, și pentru acoperirea costurilor administrative necesare întru implementarea prezentei legi.</w:t>
            </w:r>
          </w:p>
          <w:p w14:paraId="08BF25AF" w14:textId="77777777" w:rsidR="00AF2440" w:rsidRPr="00EF37BA" w:rsidRDefault="00AF2440" w:rsidP="00EB08C3">
            <w:pPr>
              <w:pStyle w:val="ListParagraph"/>
              <w:numPr>
                <w:ilvl w:val="0"/>
                <w:numId w:val="116"/>
              </w:numPr>
              <w:ind w:left="0" w:firstLine="360"/>
              <w:rPr>
                <w:sz w:val="22"/>
                <w:szCs w:val="22"/>
                <w:lang w:val="ro-MD"/>
              </w:rPr>
            </w:pPr>
            <w:r w:rsidRPr="00EF37BA">
              <w:rPr>
                <w:sz w:val="22"/>
                <w:szCs w:val="22"/>
                <w:lang w:val="ro-MD"/>
              </w:rPr>
              <w:t>Agenția Națională pentru Reglementarea în Energetică repartizează costurile aferente contribuției financiare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financiare pentru energia electrică din surse regenerabile în prețurile de furnizare a energiei electrice propriilor săi consumatori finali.</w:t>
            </w:r>
          </w:p>
          <w:p w14:paraId="28156CD0" w14:textId="77777777" w:rsidR="00AF2440" w:rsidRPr="00EF37BA" w:rsidRDefault="00AF2440" w:rsidP="00EB08C3">
            <w:pPr>
              <w:pStyle w:val="ListParagraph"/>
              <w:numPr>
                <w:ilvl w:val="0"/>
                <w:numId w:val="116"/>
              </w:numPr>
              <w:ind w:left="0" w:firstLine="360"/>
              <w:rPr>
                <w:sz w:val="22"/>
                <w:szCs w:val="22"/>
                <w:lang w:val="ro-MD"/>
              </w:rPr>
            </w:pPr>
            <w:r w:rsidRPr="00EF37BA">
              <w:rPr>
                <w:sz w:val="22"/>
                <w:szCs w:val="22"/>
                <w:lang w:val="ro-MD"/>
              </w:rPr>
              <w:t xml:space="preserve">În cazul unor diferențe între cotele-părți prognozate și efective ale fiecărui furnizor, înregistrate </w:t>
            </w:r>
            <w:r w:rsidRPr="00EF37BA">
              <w:rPr>
                <w:sz w:val="22"/>
                <w:szCs w:val="22"/>
                <w:lang w:val="ro-MD"/>
              </w:rPr>
              <w:lastRenderedPageBreak/>
              <w:t xml:space="preserve">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contribuției financiare pentru energia electrică regenerabilă transferate. Dacă plata de reconciliere are valoare negativă, ea se reține din următoarea plată datorată de Furnizorul central de energie electrică către furnizorul respectiv. </w:t>
            </w:r>
          </w:p>
          <w:p w14:paraId="1AEE65DC" w14:textId="58FC30EB" w:rsidR="00AF2440" w:rsidRPr="00EF37BA" w:rsidRDefault="00AF2440" w:rsidP="00EB08C3">
            <w:pPr>
              <w:pStyle w:val="ListParagraph"/>
              <w:numPr>
                <w:ilvl w:val="0"/>
                <w:numId w:val="116"/>
              </w:numPr>
              <w:ind w:left="0" w:firstLine="0"/>
              <w:rPr>
                <w:rFonts w:eastAsia="Calibri"/>
                <w:sz w:val="22"/>
                <w:szCs w:val="22"/>
                <w:lang w:val="ro-RO"/>
              </w:rPr>
            </w:pPr>
            <w:r w:rsidRPr="00EF37BA">
              <w:rPr>
                <w:sz w:val="22"/>
                <w:szCs w:val="22"/>
                <w:lang w:val="ro-MD"/>
              </w:rPr>
              <w:t>Schema de sprijin pentru energia electrică din surse regenerabile, inclusiv mecanismul contribuției financiare pentru energia electrică din surse regenerabile sunt notificate și autorizate în conformitate cu Legea nr. 139/2012 cu privire la ajutorul de stat.</w:t>
            </w:r>
          </w:p>
          <w:p w14:paraId="1A139B09" w14:textId="77777777" w:rsidR="00AF2440" w:rsidRPr="00EF37BA" w:rsidRDefault="00AF2440" w:rsidP="001E344E">
            <w:pPr>
              <w:rPr>
                <w:rFonts w:eastAsia="Calibri" w:cs="Times New Roman"/>
                <w:lang w:val="ro-RO"/>
              </w:rPr>
            </w:pPr>
          </w:p>
          <w:p w14:paraId="2595DE0D" w14:textId="0D9520AF" w:rsidR="00AF2440" w:rsidRPr="00EF37BA" w:rsidRDefault="00AF2440" w:rsidP="001E344E">
            <w:pPr>
              <w:jc w:val="both"/>
              <w:rPr>
                <w:rFonts w:eastAsia="Calibri" w:cs="Times New Roman"/>
                <w:lang w:val="ro-RO"/>
              </w:rPr>
            </w:pPr>
            <w:r w:rsidRPr="00EF37BA">
              <w:rPr>
                <w:rFonts w:eastAsia="Calibri" w:cs="Times New Roman"/>
                <w:b/>
                <w:bCs/>
                <w:lang w:val="ro-RO"/>
              </w:rPr>
              <w:t>Articolul 38</w:t>
            </w:r>
            <w:r w:rsidRPr="00EF37BA">
              <w:rPr>
                <w:rFonts w:eastAsia="Calibri" w:cs="Times New Roman"/>
                <w:b/>
                <w:bCs/>
                <w:color w:val="000000" w:themeColor="text1"/>
                <w:vertAlign w:val="superscript"/>
                <w:lang w:val="ro-RO"/>
              </w:rPr>
              <w:t>1</w:t>
            </w:r>
            <w:r w:rsidRPr="00EF37BA">
              <w:rPr>
                <w:rFonts w:eastAsia="Calibri" w:cs="Times New Roman"/>
                <w:lang w:val="ro-RO"/>
              </w:rPr>
              <w:t xml:space="preserve">. </w:t>
            </w:r>
            <w:r w:rsidRPr="00ED6DA6">
              <w:rPr>
                <w:rFonts w:eastAsia="Calibri" w:cs="Times New Roman"/>
                <w:b/>
                <w:bCs/>
                <w:lang w:val="ro-RO"/>
              </w:rPr>
              <w:t>Participarea producătorilor eligibili la piața concurențială de energie electrică</w:t>
            </w:r>
          </w:p>
          <w:p w14:paraId="383503D1" w14:textId="6739482A" w:rsidR="00AF2440" w:rsidRPr="00EF37BA" w:rsidRDefault="00AF2440" w:rsidP="001E344E">
            <w:pPr>
              <w:jc w:val="both"/>
              <w:rPr>
                <w:rFonts w:eastAsia="Calibri" w:cs="Times New Roman"/>
                <w:lang w:val="ro-RO"/>
              </w:rPr>
            </w:pPr>
            <w:r w:rsidRPr="00EF37BA">
              <w:rPr>
                <w:rFonts w:eastAsia="Calibri" w:cs="Times New Roman"/>
                <w:lang w:val="ro-RO"/>
              </w:rPr>
              <w:t>(1) Contractele reglementate pentru achiziționarea energiei electrice produse din surse regenerabile, 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64E03B7F"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piața pentru ziua următoare este înființată și operațională;</w:t>
            </w:r>
          </w:p>
          <w:p w14:paraId="660C2D27" w14:textId="0957576C"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prețul orar (pentru fiecare interval de tranzacționare) pe piața pentru ziua următoare este stabilit pe durata ultimelor 6 luni consecutive.”Sub rezerva alin. (2), producătorii eligibili sunt obligați să comercializeze pe piață energia electrică produsă din surse regenerabile în termen de trei luni de la inițierea funcționării pieței pentru ziua următoare.</w:t>
            </w:r>
          </w:p>
          <w:p w14:paraId="26E3415D" w14:textId="0BF467FE"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vertAlign w:val="superscript"/>
                <w:lang w:val="ro-RO"/>
              </w:rPr>
              <w:t>1</w:t>
            </w:r>
            <w:r w:rsidRPr="00EF37BA">
              <w:rPr>
                <w:rFonts w:eastAsia="Calibri" w:cs="Times New Roman"/>
                <w:lang w:val="ro-RO"/>
              </w:rPr>
              <w:t>) Producătorii eligibili mari sunt obligați să comercializeze pe piața pentru ziua următoare energia electrică produsă din surse regenerabile, din momentul concluderii contractelor pentru diferențe, în conformitate cu alin. (1).</w:t>
            </w:r>
          </w:p>
          <w:p w14:paraId="6BA3D3F7" w14:textId="3F3FFB8F" w:rsidR="00AF2440" w:rsidRPr="00EF37BA" w:rsidRDefault="00AF2440" w:rsidP="001E344E">
            <w:pPr>
              <w:jc w:val="both"/>
              <w:rPr>
                <w:rFonts w:eastAsia="Calibri" w:cs="Times New Roman"/>
                <w:lang w:val="ro-RO"/>
              </w:rPr>
            </w:pPr>
            <w:r w:rsidRPr="00EF37BA">
              <w:rPr>
                <w:rFonts w:eastAsia="Calibri" w:cs="Times New Roman"/>
                <w:lang w:val="ro-RO"/>
              </w:rPr>
              <w:lastRenderedPageBreak/>
              <w:t>(2) Prin derogare de la prevederea de la alin. (1), producătorii eligibili mici sunt exonerați de obligația de a comercializa energia electrică produsă pe piața concurențială. Furnizorul central de energia electrică achiziționează de la producătorii eligibili mici întreaga cantitate de energie electrică și o comercializează furnizorilor de energie electrică, în condițiile art. 29, alin. (1) și (2)”.</w:t>
            </w:r>
          </w:p>
          <w:p w14:paraId="415EFE25" w14:textId="59D9FFB3" w:rsidR="00AF2440" w:rsidRPr="00EF37BA" w:rsidRDefault="00AF2440" w:rsidP="001E344E">
            <w:pPr>
              <w:jc w:val="both"/>
              <w:rPr>
                <w:rFonts w:eastAsia="Calibri" w:cs="Times New Roman"/>
                <w:lang w:val="ro-RO"/>
              </w:rPr>
            </w:pPr>
            <w:r w:rsidRPr="00EF37BA">
              <w:rPr>
                <w:rFonts w:eastAsia="Calibri" w:cs="Times New Roman"/>
                <w:lang w:val="ro-RO"/>
              </w:rPr>
              <w:t>(3) Furnizorul central de energie electrică și producătorii eligibili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Prețul obținut în cadrul procedurii de licitație este înlocuit de un preț de piață, obținut de producătorul eligibil pentru tranzacționarea energiei electrice produse pe piața pentru ziua următoare, și o primă variabilă, determinată de diferența dintre prețul de piață și prețul de exercitare stabilit în cadrul licitației.</w:t>
            </w:r>
          </w:p>
          <w:p w14:paraId="5D998119" w14:textId="6288C52C" w:rsidR="00AF2440" w:rsidRPr="00EF37BA" w:rsidRDefault="00AF2440" w:rsidP="001E344E">
            <w:pPr>
              <w:jc w:val="both"/>
              <w:rPr>
                <w:rFonts w:eastAsia="Calibri" w:cs="Times New Roman"/>
                <w:lang w:val="ro-RO"/>
              </w:rPr>
            </w:pPr>
            <w:r w:rsidRPr="00EF37BA">
              <w:rPr>
                <w:rFonts w:eastAsia="Calibri" w:cs="Times New Roman"/>
                <w:lang w:val="ro-RO"/>
              </w:rPr>
              <w:t>(3</w:t>
            </w:r>
            <w:r w:rsidRPr="00EF37BA">
              <w:rPr>
                <w:rFonts w:eastAsia="Calibri" w:cs="Times New Roman"/>
                <w:vertAlign w:val="superscript"/>
                <w:lang w:val="ro-RO"/>
              </w:rPr>
              <w:t>1</w:t>
            </w:r>
            <w:r w:rsidRPr="00EF37BA">
              <w:rPr>
                <w:rFonts w:eastAsia="Calibri" w:cs="Times New Roman"/>
                <w:lang w:val="ro-RO"/>
              </w:rPr>
              <w:t>) Furnizorul central de energie electrică poate oferi servicii de agregare pentru producătorii eligibili, în condiții de piață.</w:t>
            </w:r>
          </w:p>
          <w:p w14:paraId="76829BE6" w14:textId="333678B9" w:rsidR="00AF2440" w:rsidRPr="00EF37BA" w:rsidRDefault="00AF2440" w:rsidP="001E344E">
            <w:pPr>
              <w:jc w:val="both"/>
              <w:rPr>
                <w:rFonts w:eastAsia="Calibri" w:cs="Times New Roman"/>
                <w:lang w:val="ro-RO"/>
              </w:rPr>
            </w:pPr>
            <w:r w:rsidRPr="00EF37BA">
              <w:rPr>
                <w:rFonts w:eastAsia="Calibri" w:cs="Times New Roman"/>
                <w:lang w:val="ro-RO"/>
              </w:rPr>
              <w:t>(4) 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p>
          <w:p w14:paraId="20EB01D1" w14:textId="77777777" w:rsidR="00AF2440" w:rsidRPr="00EF37BA" w:rsidRDefault="00AF2440" w:rsidP="001E344E">
            <w:pPr>
              <w:jc w:val="both"/>
              <w:rPr>
                <w:rFonts w:eastAsia="Calibri" w:cs="Times New Roman"/>
                <w:lang w:val="ro-RO"/>
              </w:rPr>
            </w:pPr>
          </w:p>
          <w:p w14:paraId="1A0F7C24" w14:textId="77777777" w:rsidR="00AF2440" w:rsidRPr="00ED6DA6" w:rsidRDefault="00AF2440" w:rsidP="001E344E">
            <w:pPr>
              <w:jc w:val="both"/>
              <w:rPr>
                <w:rFonts w:eastAsia="Calibri" w:cs="Times New Roman"/>
                <w:b/>
                <w:bCs/>
                <w:lang w:val="ro-RO"/>
              </w:rPr>
            </w:pPr>
            <w:r w:rsidRPr="00EF37BA">
              <w:rPr>
                <w:rFonts w:eastAsia="Calibri" w:cs="Times New Roman"/>
                <w:b/>
                <w:bCs/>
                <w:lang w:val="ro-RO"/>
              </w:rPr>
              <w:t>Articolul 38</w:t>
            </w:r>
            <w:r w:rsidRPr="00EF37BA">
              <w:rPr>
                <w:rFonts w:eastAsia="Calibri" w:cs="Times New Roman"/>
                <w:b/>
                <w:bCs/>
                <w:vertAlign w:val="superscript"/>
                <w:lang w:val="ro-RO"/>
              </w:rPr>
              <w:t>2</w:t>
            </w:r>
            <w:r w:rsidRPr="00EF37BA">
              <w:rPr>
                <w:rFonts w:eastAsia="Calibri" w:cs="Times New Roman"/>
                <w:lang w:val="ro-RO"/>
              </w:rPr>
              <w:t xml:space="preserve">. </w:t>
            </w:r>
            <w:r w:rsidRPr="00ED6DA6">
              <w:rPr>
                <w:rFonts w:eastAsia="Calibri" w:cs="Times New Roman"/>
                <w:b/>
                <w:bCs/>
                <w:lang w:val="ro-RO"/>
              </w:rPr>
              <w:t>Producerea energiei electrice din surse regenerabile în condiții de piață</w:t>
            </w:r>
          </w:p>
          <w:p w14:paraId="45EAFBF1" w14:textId="7D742A8B" w:rsidR="00AF2440" w:rsidRPr="00EF37BA" w:rsidRDefault="00AF2440" w:rsidP="001E344E">
            <w:pPr>
              <w:jc w:val="both"/>
              <w:rPr>
                <w:rFonts w:eastAsia="Calibri" w:cs="Times New Roman"/>
                <w:lang w:val="ro-RO"/>
              </w:rPr>
            </w:pPr>
            <w:r w:rsidRPr="00EF37BA">
              <w:rPr>
                <w:rFonts w:eastAsia="Calibri" w:cs="Times New Roman"/>
                <w:lang w:val="ro-RO"/>
              </w:rPr>
              <w:lastRenderedPageBreak/>
              <w:t>(1) 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62D03287" w14:textId="77777777" w:rsidR="00AF2440" w:rsidRPr="00EF37BA" w:rsidRDefault="00AF2440" w:rsidP="001E344E">
            <w:pPr>
              <w:jc w:val="both"/>
              <w:rPr>
                <w:rFonts w:eastAsia="Calibri" w:cs="Times New Roman"/>
                <w:lang w:val="ro-RO"/>
              </w:rPr>
            </w:pPr>
            <w:r w:rsidRPr="00EF37BA">
              <w:rPr>
                <w:rFonts w:eastAsia="Calibri" w:cs="Times New Roman"/>
                <w:lang w:val="ro-RO"/>
              </w:rPr>
              <w:t>(2)</w:t>
            </w:r>
            <w:r w:rsidRPr="00EF37BA">
              <w:rPr>
                <w:rFonts w:eastAsia="Calibri" w:cs="Times New Roman"/>
                <w:lang w:val="ro-RO"/>
              </w:rPr>
              <w:tab/>
              <w:t xml:space="preserve">Guvernul promovează politici de integrare a centralelor de producere a energiei electrice din surse regenerabile în piețele organizate a energiei electrice, cu respectarea prevederilor prezentei legi, a Legii nr. 107/2016 cu privire la energia electrică și Regulilor pieței energiei electrice. </w:t>
            </w:r>
          </w:p>
          <w:p w14:paraId="682F470C" w14:textId="77777777" w:rsidR="00AF2440" w:rsidRPr="00EF37BA" w:rsidRDefault="00AF2440" w:rsidP="001E344E">
            <w:pPr>
              <w:jc w:val="both"/>
              <w:rPr>
                <w:rFonts w:eastAsia="Calibri" w:cs="Times New Roman"/>
                <w:lang w:val="ro-RO"/>
              </w:rPr>
            </w:pPr>
            <w:r w:rsidRPr="00EF37BA">
              <w:rPr>
                <w:rFonts w:eastAsia="Calibri" w:cs="Times New Roman"/>
                <w:lang w:val="ro-RO"/>
              </w:rPr>
              <w:t>(3)</w:t>
            </w:r>
            <w:r w:rsidRPr="00EF37BA">
              <w:rPr>
                <w:rFonts w:eastAsia="Calibri" w:cs="Times New Roman"/>
                <w:lang w:val="ro-RO"/>
              </w:rPr>
              <w:tab/>
              <w:t xml:space="preserve">În vederea promovării investițiilor în tehnologii performante de valorificare a energiei din surse regenerabile, prietenoase mediului și durabile, centralele electrice de producere a energiei electrice din surse regenerabile în afara schemei de suport și comercializarea acesteia în condiții de piață, sunt fabricate cu cel mult 48 de luni până la punerea acestora în funcțiune. </w:t>
            </w:r>
          </w:p>
          <w:p w14:paraId="78C587AC" w14:textId="77777777" w:rsidR="00AF2440" w:rsidRPr="00EF37BA" w:rsidRDefault="00AF2440" w:rsidP="001E344E">
            <w:pPr>
              <w:jc w:val="both"/>
              <w:rPr>
                <w:rFonts w:eastAsia="Calibri" w:cs="Times New Roman"/>
                <w:lang w:val="ro-RO"/>
              </w:rPr>
            </w:pPr>
            <w:r w:rsidRPr="00EF37BA">
              <w:rPr>
                <w:rFonts w:eastAsia="Calibri" w:cs="Times New Roman"/>
                <w:lang w:val="ro-RO"/>
              </w:rPr>
              <w:t>(4)</w:t>
            </w:r>
            <w:r w:rsidRPr="00EF37BA">
              <w:rPr>
                <w:rFonts w:eastAsia="Calibri" w:cs="Times New Roman"/>
                <w:lang w:val="ro-RO"/>
              </w:rPr>
              <w:tab/>
              <w:t xml:space="preserve">Până la stabilirea existenței unei piețe pe parcursul zilei lichide, notificările fizice ale producătorilor din sursă eoliană sau solară, alții decât producătorii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 </w:t>
            </w:r>
          </w:p>
          <w:p w14:paraId="6829A956" w14:textId="77777777" w:rsidR="00AF2440" w:rsidRPr="00EF37BA" w:rsidRDefault="00AF2440" w:rsidP="001E344E">
            <w:pPr>
              <w:jc w:val="both"/>
              <w:rPr>
                <w:rFonts w:eastAsia="Calibri" w:cs="Times New Roman"/>
                <w:lang w:val="ro-RO"/>
              </w:rPr>
            </w:pPr>
            <w:r w:rsidRPr="00EF37BA">
              <w:rPr>
                <w:rFonts w:eastAsia="Calibri" w:cs="Times New Roman"/>
                <w:lang w:val="ro-RO"/>
              </w:rPr>
              <w:t>(5)</w:t>
            </w:r>
            <w:r w:rsidRPr="00EF37BA">
              <w:rPr>
                <w:rFonts w:eastAsia="Calibri" w:cs="Times New Roman"/>
                <w:lang w:val="ro-RO"/>
              </w:rPr>
              <w:tab/>
              <w:t>Costurile dezechilibrelor producătorilor ce utilizează sursa eoliană sau sursa solară în intervalele stabilite la alin. (4) se suportă de operatorul pieței energiei electrice de echilibrare și se transferă celorlalte părți responsabile de echilibrare sau grupuri de echilibrare.</w:t>
            </w:r>
          </w:p>
          <w:p w14:paraId="6B1421B5" w14:textId="77777777" w:rsidR="00AF2440" w:rsidRPr="00EF37BA" w:rsidRDefault="00AF2440" w:rsidP="001E344E">
            <w:pPr>
              <w:jc w:val="both"/>
              <w:rPr>
                <w:rFonts w:eastAsia="Calibri" w:cs="Times New Roman"/>
                <w:lang w:val="ro-RO"/>
              </w:rPr>
            </w:pPr>
          </w:p>
          <w:p w14:paraId="4FC5A2BB" w14:textId="77777777" w:rsidR="00AF2440" w:rsidRPr="00ED6DA6" w:rsidRDefault="00AF2440" w:rsidP="001E344E">
            <w:pPr>
              <w:jc w:val="both"/>
              <w:rPr>
                <w:rFonts w:eastAsia="Calibri" w:cs="Times New Roman"/>
                <w:b/>
                <w:bCs/>
                <w:lang w:val="ro-RO"/>
              </w:rPr>
            </w:pPr>
            <w:r w:rsidRPr="00EF37BA">
              <w:rPr>
                <w:rFonts w:eastAsia="Calibri" w:cs="Times New Roman"/>
                <w:b/>
                <w:bCs/>
                <w:lang w:val="ro-RO"/>
              </w:rPr>
              <w:t>Articolul 38</w:t>
            </w:r>
            <w:r w:rsidRPr="00EF37BA">
              <w:rPr>
                <w:rFonts w:eastAsia="Calibri" w:cs="Times New Roman"/>
                <w:b/>
                <w:bCs/>
                <w:vertAlign w:val="superscript"/>
                <w:lang w:val="ro-RO"/>
              </w:rPr>
              <w:t>3</w:t>
            </w:r>
            <w:r w:rsidRPr="00EF37BA">
              <w:rPr>
                <w:rFonts w:eastAsia="Calibri" w:cs="Times New Roman"/>
                <w:b/>
                <w:bCs/>
                <w:lang w:val="ro-RO"/>
              </w:rPr>
              <w:t>.</w:t>
            </w:r>
            <w:r w:rsidRPr="00EF37BA">
              <w:rPr>
                <w:rFonts w:eastAsia="Calibri" w:cs="Times New Roman"/>
                <w:lang w:val="ro-RO"/>
              </w:rPr>
              <w:t xml:space="preserve"> </w:t>
            </w:r>
            <w:r w:rsidRPr="00ED6DA6">
              <w:rPr>
                <w:rFonts w:eastAsia="Calibri" w:cs="Times New Roman"/>
                <w:b/>
                <w:bCs/>
                <w:lang w:val="ro-RO"/>
              </w:rPr>
              <w:t>Contracte asiguratorii pe termen lung</w:t>
            </w:r>
          </w:p>
          <w:p w14:paraId="6C00B98C" w14:textId="77777777" w:rsidR="00AF2440" w:rsidRPr="00EF37BA" w:rsidRDefault="00AF2440" w:rsidP="001E344E">
            <w:pPr>
              <w:jc w:val="both"/>
              <w:rPr>
                <w:rFonts w:eastAsia="Calibri" w:cs="Times New Roman"/>
                <w:lang w:val="ro-RO"/>
              </w:rPr>
            </w:pPr>
            <w:r w:rsidRPr="00EF37BA">
              <w:rPr>
                <w:rFonts w:eastAsia="Calibri" w:cs="Times New Roman"/>
                <w:lang w:val="ro-RO"/>
              </w:rPr>
              <w:t>(1)</w:t>
            </w:r>
            <w:r w:rsidRPr="00EF37BA">
              <w:rPr>
                <w:rFonts w:eastAsia="Calibri" w:cs="Times New Roman"/>
                <w:lang w:val="ro-RO"/>
              </w:rPr>
              <w:tab/>
              <w:t xml:space="preserve">Producătorii de energie electrică din surse regenerabile sunt în drept să negocieze contracte de </w:t>
            </w:r>
            <w:r w:rsidRPr="00EF37BA">
              <w:rPr>
                <w:rFonts w:eastAsia="Calibri" w:cs="Times New Roman"/>
                <w:lang w:val="ro-RO"/>
              </w:rPr>
              <w:lastRenderedPageBreak/>
              <w:t>vânzare a energiei electrice pe termen lung cu furnizorii de energie electrică cu obligații de serviciu universal sau de furnizare de ultimă opțiune, în următoarele condiții:</w:t>
            </w:r>
          </w:p>
          <w:p w14:paraId="72DB12FD" w14:textId="77777777" w:rsidR="00AF2440" w:rsidRPr="00EF37BA" w:rsidRDefault="00AF2440" w:rsidP="001E344E">
            <w:pPr>
              <w:jc w:val="both"/>
              <w:rPr>
                <w:rFonts w:eastAsia="Calibri" w:cs="Times New Roman"/>
                <w:lang w:val="ro-RO"/>
              </w:rPr>
            </w:pPr>
            <w:r w:rsidRPr="00EF37BA">
              <w:rPr>
                <w:rFonts w:eastAsia="Calibri" w:cs="Times New Roman"/>
                <w:lang w:val="ro-RO"/>
              </w:rPr>
              <w:t>a)</w:t>
            </w:r>
            <w:r w:rsidRPr="00EF37BA">
              <w:rPr>
                <w:rFonts w:eastAsia="Calibri" w:cs="Times New Roman"/>
                <w:lang w:val="ro-RO"/>
              </w:rPr>
              <w:tab/>
              <w:t>contractul nu depășește durata de 15 ani;</w:t>
            </w:r>
          </w:p>
          <w:p w14:paraId="597459BD" w14:textId="77777777" w:rsidR="00AF2440" w:rsidRPr="00EF37BA" w:rsidRDefault="00AF2440" w:rsidP="001E344E">
            <w:pPr>
              <w:jc w:val="both"/>
              <w:rPr>
                <w:rFonts w:eastAsia="Calibri" w:cs="Times New Roman"/>
                <w:lang w:val="ro-RO"/>
              </w:rPr>
            </w:pPr>
            <w:r w:rsidRPr="00EF37BA">
              <w:rPr>
                <w:rFonts w:eastAsia="Calibri" w:cs="Times New Roman"/>
                <w:lang w:val="ro-RO"/>
              </w:rPr>
              <w:t>b)</w:t>
            </w:r>
            <w:r w:rsidRPr="00EF37BA">
              <w:rPr>
                <w:rFonts w:eastAsia="Calibri" w:cs="Times New Roman"/>
                <w:lang w:val="ro-RO"/>
              </w:rPr>
              <w:tab/>
              <w:t>echipamentul de producere a energiei electrice utilizat nu are o dată de fabricație mai veche de 36 luni la momentul punerii în funcțiune;</w:t>
            </w:r>
          </w:p>
          <w:p w14:paraId="5FA37BCE" w14:textId="77777777" w:rsidR="00AF2440" w:rsidRPr="00EF37BA" w:rsidRDefault="00AF2440" w:rsidP="001E344E">
            <w:pPr>
              <w:jc w:val="both"/>
              <w:rPr>
                <w:rFonts w:eastAsia="Calibri" w:cs="Times New Roman"/>
                <w:lang w:val="ro-RO"/>
              </w:rPr>
            </w:pPr>
            <w:r w:rsidRPr="00EF37BA">
              <w:rPr>
                <w:rFonts w:eastAsia="Calibri" w:cs="Times New Roman"/>
                <w:lang w:val="ro-RO"/>
              </w:rPr>
              <w:t>c)</w:t>
            </w:r>
            <w:r w:rsidRPr="00EF37BA">
              <w:rPr>
                <w:rFonts w:eastAsia="Calibri" w:cs="Times New Roman"/>
                <w:lang w:val="ro-RO"/>
              </w:rPr>
              <w:tab/>
              <w:t>prețul de contract este mai mic decât prețul mediu de achiziție a energiei electrice din alte surse al furnizorului respectiv pe toată durata contractului;</w:t>
            </w:r>
          </w:p>
          <w:p w14:paraId="05694AB0" w14:textId="0969B89A" w:rsidR="00AF2440" w:rsidRPr="00EF37BA" w:rsidRDefault="00AF2440" w:rsidP="001E344E">
            <w:pPr>
              <w:jc w:val="both"/>
              <w:rPr>
                <w:rFonts w:eastAsia="Calibri" w:cs="Times New Roman"/>
                <w:lang w:val="ro-RO"/>
              </w:rPr>
            </w:pPr>
            <w:r w:rsidRPr="00EF37BA">
              <w:rPr>
                <w:rFonts w:eastAsia="Calibri" w:cs="Times New Roman"/>
                <w:lang w:val="ro-RO"/>
              </w:rPr>
              <w:t>d)</w:t>
            </w:r>
            <w:r w:rsidRPr="00EF37BA">
              <w:rPr>
                <w:rFonts w:eastAsia="Calibri" w:cs="Times New Roman"/>
                <w:lang w:val="ro-RO"/>
              </w:rPr>
              <w:tab/>
              <w:t>puterea instalată per loc de producere nu depășește [20 MW];</w:t>
            </w:r>
          </w:p>
          <w:p w14:paraId="5B6D3379" w14:textId="3362F3B1" w:rsidR="00AF2440" w:rsidRPr="00EF37BA" w:rsidRDefault="00AF2440" w:rsidP="001E344E">
            <w:pPr>
              <w:jc w:val="both"/>
              <w:rPr>
                <w:rFonts w:eastAsia="Calibri" w:cs="Times New Roman"/>
                <w:lang w:val="ro-RO"/>
              </w:rPr>
            </w:pPr>
            <w:r w:rsidRPr="00EF37BA">
              <w:rPr>
                <w:rFonts w:eastAsia="Calibri" w:cs="Times New Roman"/>
                <w:lang w:val="ro-RO"/>
              </w:rPr>
              <w:t>f)</w:t>
            </w:r>
            <w:r w:rsidRPr="00EF37BA">
              <w:rPr>
                <w:rFonts w:eastAsia="Calibri" w:cs="Times New Roman"/>
                <w:lang w:val="ro-RO"/>
              </w:rPr>
              <w:tab/>
              <w:t>puterea instalată totală pentru care se pot negocia astfel de contracte nu depășește [50%] din cota maximă de capacitate stabilită de Guvern pentru tehnologia respectivă</w:t>
            </w:r>
          </w:p>
        </w:tc>
        <w:tc>
          <w:tcPr>
            <w:tcW w:w="1404" w:type="dxa"/>
            <w:shd w:val="clear" w:color="auto" w:fill="auto"/>
          </w:tcPr>
          <w:p w14:paraId="075C923C" w14:textId="77777777" w:rsidR="00AF2440" w:rsidRPr="00EF37BA" w:rsidRDefault="00AF2440" w:rsidP="001E344E">
            <w:pPr>
              <w:rPr>
                <w:rFonts w:cs="Times New Roman"/>
                <w:lang w:val="ro-RO"/>
              </w:rPr>
            </w:pPr>
          </w:p>
        </w:tc>
        <w:tc>
          <w:tcPr>
            <w:tcW w:w="0" w:type="auto"/>
            <w:shd w:val="clear" w:color="auto" w:fill="auto"/>
          </w:tcPr>
          <w:p w14:paraId="38E51086" w14:textId="52BA521C" w:rsidR="00AF2440" w:rsidRPr="00EF37BA" w:rsidRDefault="00AE052A" w:rsidP="001E344E">
            <w:pPr>
              <w:rPr>
                <w:rFonts w:cs="Times New Roman"/>
                <w:lang w:val="ro-RO"/>
              </w:rPr>
            </w:pPr>
            <w:r w:rsidRPr="00EF37BA">
              <w:rPr>
                <w:rFonts w:cs="Times New Roman"/>
                <w:lang w:val="ro-RO"/>
              </w:rPr>
              <w:t>A fost transpus prin modificarile anterioara a Legii 10/2016.</w:t>
            </w:r>
          </w:p>
        </w:tc>
      </w:tr>
      <w:tr w:rsidR="00AF2440" w:rsidRPr="00EF37BA" w14:paraId="24D82659" w14:textId="77777777" w:rsidTr="001C4C64">
        <w:trPr>
          <w:gridAfter w:val="1"/>
          <w:wAfter w:w="25" w:type="dxa"/>
        </w:trPr>
        <w:tc>
          <w:tcPr>
            <w:tcW w:w="0" w:type="auto"/>
          </w:tcPr>
          <w:p w14:paraId="51FBC548" w14:textId="77777777" w:rsidR="00AF2440" w:rsidRPr="00EF37BA" w:rsidRDefault="00AF2440" w:rsidP="001E344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lastRenderedPageBreak/>
              <w:t>Anexa I</w:t>
            </w:r>
          </w:p>
          <w:p w14:paraId="523DA40B" w14:textId="5C22682B" w:rsidR="00AF2440" w:rsidRPr="00EF37BA" w:rsidRDefault="00AF2440" w:rsidP="001E344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sidR="0062051D">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sidR="0062051D">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AF2440" w:rsidRPr="00EF37BA" w:rsidRDefault="00AF2440" w:rsidP="001E344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p w14:paraId="10761788" w14:textId="77777777" w:rsidR="00AF2440" w:rsidRPr="00EF37BA" w:rsidRDefault="00AF2440" w:rsidP="001E344E">
            <w:pPr>
              <w:pStyle w:val="TableContents"/>
              <w:rPr>
                <w:rFonts w:ascii="Times New Roman" w:hAnsi="Times New Roman" w:cs="Times New Roman"/>
                <w:color w:val="000000" w:themeColor="text1"/>
                <w:sz w:val="22"/>
                <w:szCs w:val="22"/>
                <w:lang w:val="ro-RO"/>
              </w:rPr>
            </w:pPr>
          </w:p>
          <w:tbl>
            <w:tblPr>
              <w:tblStyle w:val="TableGrid"/>
              <w:tblW w:w="0" w:type="auto"/>
              <w:tblLook w:val="04A0" w:firstRow="1" w:lastRow="0" w:firstColumn="1" w:lastColumn="0" w:noHBand="0" w:noVBand="1"/>
            </w:tblPr>
            <w:tblGrid>
              <w:gridCol w:w="1625"/>
              <w:gridCol w:w="1625"/>
              <w:gridCol w:w="1626"/>
            </w:tblGrid>
            <w:tr w:rsidR="00AF2440" w:rsidRPr="00EF37BA" w14:paraId="102BFACD" w14:textId="77777777" w:rsidTr="008605F7">
              <w:tc>
                <w:tcPr>
                  <w:tcW w:w="1625" w:type="dxa"/>
                </w:tcPr>
                <w:p w14:paraId="1D718038" w14:textId="77777777" w:rsidR="00AF2440" w:rsidRPr="006C6372" w:rsidRDefault="00AF2440" w:rsidP="001E344E">
                  <w:pPr>
                    <w:pStyle w:val="TableContents"/>
                    <w:rPr>
                      <w:rFonts w:ascii="Times New Roman" w:hAnsi="Times New Roman" w:cs="Times New Roman"/>
                      <w:color w:val="000000" w:themeColor="text1"/>
                      <w:sz w:val="16"/>
                      <w:szCs w:val="16"/>
                      <w:lang w:val="ro-RO"/>
                    </w:rPr>
                  </w:pPr>
                </w:p>
              </w:tc>
              <w:tc>
                <w:tcPr>
                  <w:tcW w:w="1625" w:type="dxa"/>
                </w:tcPr>
                <w:p w14:paraId="2650A695" w14:textId="77777777" w:rsidR="00AF2440" w:rsidRPr="006C6372" w:rsidRDefault="00AF2440" w:rsidP="001E344E">
                  <w:pPr>
                    <w:pStyle w:val="TableParagraph"/>
                    <w:rPr>
                      <w:rFonts w:ascii="Times New Roman" w:hAnsi="Times New Roman" w:cs="Times New Roman"/>
                      <w:color w:val="000000" w:themeColor="text1"/>
                      <w:sz w:val="16"/>
                      <w:szCs w:val="16"/>
                      <w:lang w:val="ro-RO"/>
                    </w:rPr>
                  </w:pPr>
                </w:p>
                <w:p w14:paraId="7F136B7B" w14:textId="77777777" w:rsidR="00AF2440" w:rsidRPr="006C6372" w:rsidRDefault="00AF2440" w:rsidP="001E344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sidRPr="006C6372">
                    <w:rPr>
                      <w:rFonts w:ascii="Times New Roman" w:hAnsi="Times New Roman" w:cs="Times New Roman"/>
                      <w:color w:val="000000" w:themeColor="text1"/>
                      <w:w w:val="105"/>
                      <w:sz w:val="16"/>
                      <w:szCs w:val="16"/>
                      <w:vertAlign w:val="subscript"/>
                      <w:lang w:val="ro-RO"/>
                    </w:rPr>
                    <w:t>2005</w:t>
                  </w:r>
                  <w:r w:rsidRPr="006C6372">
                    <w:rPr>
                      <w:rFonts w:ascii="Times New Roman" w:hAnsi="Times New Roman" w:cs="Times New Roman"/>
                      <w:color w:val="000000" w:themeColor="text1"/>
                      <w:w w:val="105"/>
                      <w:sz w:val="16"/>
                      <w:szCs w:val="16"/>
                      <w:lang w:val="ro-RO"/>
                    </w:rPr>
                    <w:t>)</w:t>
                  </w:r>
                </w:p>
              </w:tc>
              <w:tc>
                <w:tcPr>
                  <w:tcW w:w="1626" w:type="dxa"/>
                </w:tcPr>
                <w:p w14:paraId="270F4738" w14:textId="77777777" w:rsidR="00AF2440" w:rsidRPr="006C6372" w:rsidRDefault="00AF2440" w:rsidP="001E344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sidRPr="006C6372">
                    <w:rPr>
                      <w:rFonts w:ascii="Times New Roman" w:hAnsi="Times New Roman" w:cs="Times New Roman"/>
                      <w:color w:val="000000" w:themeColor="text1"/>
                      <w:w w:val="105"/>
                      <w:sz w:val="16"/>
                      <w:szCs w:val="16"/>
                      <w:vertAlign w:val="subscript"/>
                      <w:lang w:val="ro-RO"/>
                    </w:rPr>
                    <w:t>2020</w:t>
                  </w:r>
                  <w:r w:rsidRPr="006C6372">
                    <w:rPr>
                      <w:rFonts w:ascii="Times New Roman" w:hAnsi="Times New Roman" w:cs="Times New Roman"/>
                      <w:color w:val="000000" w:themeColor="text1"/>
                      <w:w w:val="105"/>
                      <w:sz w:val="16"/>
                      <w:szCs w:val="16"/>
                      <w:lang w:val="ro-RO"/>
                    </w:rPr>
                    <w:t>)</w:t>
                  </w:r>
                </w:p>
              </w:tc>
            </w:tr>
            <w:tr w:rsidR="00AF2440" w:rsidRPr="00EF37BA" w14:paraId="38B8473A" w14:textId="77777777" w:rsidTr="008605F7">
              <w:tc>
                <w:tcPr>
                  <w:tcW w:w="1625" w:type="dxa"/>
                </w:tcPr>
                <w:p w14:paraId="02413A95"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Albania</w:t>
                  </w:r>
                </w:p>
              </w:tc>
              <w:tc>
                <w:tcPr>
                  <w:tcW w:w="1625" w:type="dxa"/>
                </w:tcPr>
                <w:p w14:paraId="1B710AC5"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626" w:type="dxa"/>
                </w:tcPr>
                <w:p w14:paraId="5AB6FA97"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r>
            <w:tr w:rsidR="00AF2440" w:rsidRPr="00EF37BA" w14:paraId="51092015" w14:textId="77777777" w:rsidTr="008605F7">
              <w:tc>
                <w:tcPr>
                  <w:tcW w:w="1625" w:type="dxa"/>
                </w:tcPr>
                <w:p w14:paraId="109143C8"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r w:rsidRPr="006C6372">
                    <w:rPr>
                      <w:rFonts w:ascii="Times New Roman" w:hAnsi="Times New Roman" w:cs="Times New Roman"/>
                      <w:b/>
                      <w:color w:val="000000" w:themeColor="text1"/>
                      <w:w w:val="95"/>
                      <w:sz w:val="16"/>
                      <w:szCs w:val="16"/>
                      <w:lang w:val="ro-RO"/>
                    </w:rPr>
                    <w:t>and</w:t>
                  </w:r>
                  <w:r w:rsidRPr="006C6372">
                    <w:rPr>
                      <w:rFonts w:ascii="Times New Roman" w:hAnsi="Times New Roman" w:cs="Times New Roman"/>
                      <w:b/>
                      <w:color w:val="000000" w:themeColor="text1"/>
                      <w:spacing w:val="20"/>
                      <w:w w:val="95"/>
                      <w:sz w:val="16"/>
                      <w:szCs w:val="16"/>
                      <w:lang w:val="ro-RO"/>
                    </w:rPr>
                    <w:t xml:space="preserve"> </w:t>
                  </w:r>
                  <w:r w:rsidRPr="006C6372">
                    <w:rPr>
                      <w:rFonts w:ascii="Times New Roman" w:hAnsi="Times New Roman" w:cs="Times New Roman"/>
                      <w:b/>
                      <w:color w:val="000000" w:themeColor="text1"/>
                      <w:w w:val="95"/>
                      <w:sz w:val="16"/>
                      <w:szCs w:val="16"/>
                      <w:lang w:val="ro-RO"/>
                    </w:rPr>
                    <w:t>Herzegovina</w:t>
                  </w:r>
                </w:p>
              </w:tc>
              <w:tc>
                <w:tcPr>
                  <w:tcW w:w="1625" w:type="dxa"/>
                </w:tcPr>
                <w:p w14:paraId="2FE1FC9D"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626" w:type="dxa"/>
                </w:tcPr>
                <w:p w14:paraId="0BA4EC47"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r>
            <w:tr w:rsidR="00AF2440" w:rsidRPr="00EF37BA" w14:paraId="600DA920" w14:textId="77777777" w:rsidTr="008605F7">
              <w:tc>
                <w:tcPr>
                  <w:tcW w:w="1625" w:type="dxa"/>
                </w:tcPr>
                <w:p w14:paraId="6620999F"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625" w:type="dxa"/>
                </w:tcPr>
                <w:p w14:paraId="0BB25A5B"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626" w:type="dxa"/>
                </w:tcPr>
                <w:p w14:paraId="5441169F"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r>
            <w:tr w:rsidR="00AF2440" w:rsidRPr="00EF37BA" w14:paraId="610C9A3F" w14:textId="77777777" w:rsidTr="008605F7">
              <w:tc>
                <w:tcPr>
                  <w:tcW w:w="1625" w:type="dxa"/>
                </w:tcPr>
                <w:p w14:paraId="071E28E4"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625" w:type="dxa"/>
                </w:tcPr>
                <w:p w14:paraId="2B135466"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626" w:type="dxa"/>
                </w:tcPr>
                <w:p w14:paraId="1F998EEB"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r>
            <w:tr w:rsidR="00AF2440" w:rsidRPr="00EF37BA" w14:paraId="09FE00F3" w14:textId="77777777" w:rsidTr="008605F7">
              <w:tc>
                <w:tcPr>
                  <w:tcW w:w="1625" w:type="dxa"/>
                </w:tcPr>
                <w:p w14:paraId="3B864AAA"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625" w:type="dxa"/>
                </w:tcPr>
                <w:p w14:paraId="29EB2530"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626" w:type="dxa"/>
                </w:tcPr>
                <w:p w14:paraId="3CFE7C94"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r>
            <w:tr w:rsidR="00AF2440" w:rsidRPr="00EF37BA" w14:paraId="5914325C" w14:textId="77777777" w:rsidTr="008605F7">
              <w:tc>
                <w:tcPr>
                  <w:tcW w:w="1625" w:type="dxa"/>
                </w:tcPr>
                <w:p w14:paraId="7077332E"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625" w:type="dxa"/>
                </w:tcPr>
                <w:p w14:paraId="27F361CD"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626" w:type="dxa"/>
                </w:tcPr>
                <w:p w14:paraId="3EFBB324"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r>
            <w:tr w:rsidR="00AF2440" w:rsidRPr="00EF37BA" w14:paraId="7AE75D3E" w14:textId="77777777" w:rsidTr="008605F7">
              <w:tc>
                <w:tcPr>
                  <w:tcW w:w="1625" w:type="dxa"/>
                </w:tcPr>
                <w:p w14:paraId="76DCDBCB"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North</w:t>
                  </w:r>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625" w:type="dxa"/>
                </w:tcPr>
                <w:p w14:paraId="11E8FBED"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626" w:type="dxa"/>
                </w:tcPr>
                <w:p w14:paraId="32156C45"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r>
            <w:tr w:rsidR="00AF2440" w:rsidRPr="00EF37BA" w14:paraId="6A0C25DF" w14:textId="77777777" w:rsidTr="008605F7">
              <w:tc>
                <w:tcPr>
                  <w:tcW w:w="1625" w:type="dxa"/>
                </w:tcPr>
                <w:p w14:paraId="18F10CFC"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625" w:type="dxa"/>
                </w:tcPr>
                <w:p w14:paraId="728BE3F4"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626" w:type="dxa"/>
                </w:tcPr>
                <w:p w14:paraId="7BB5019F"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r>
            <w:tr w:rsidR="00AF2440" w:rsidRPr="00EF37BA" w14:paraId="0CB136B0" w14:textId="77777777" w:rsidTr="008605F7">
              <w:tc>
                <w:tcPr>
                  <w:tcW w:w="1625" w:type="dxa"/>
                </w:tcPr>
                <w:p w14:paraId="6F15D89D" w14:textId="77777777" w:rsidR="00AF2440" w:rsidRPr="006C6372" w:rsidRDefault="00AF2440" w:rsidP="001E344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Ukraine</w:t>
                  </w:r>
                </w:p>
              </w:tc>
              <w:tc>
                <w:tcPr>
                  <w:tcW w:w="1625" w:type="dxa"/>
                </w:tcPr>
                <w:p w14:paraId="342401DC" w14:textId="77777777" w:rsidR="00AF2440" w:rsidRPr="006C6372" w:rsidRDefault="00AF2440" w:rsidP="001E344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626" w:type="dxa"/>
                </w:tcPr>
                <w:p w14:paraId="64683474" w14:textId="77777777" w:rsidR="00AF2440" w:rsidRPr="006C6372" w:rsidRDefault="00AF2440" w:rsidP="001E344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r>
          </w:tbl>
          <w:p w14:paraId="5A1F4CD1" w14:textId="77777777" w:rsidR="00AF2440" w:rsidRPr="00EF37BA" w:rsidRDefault="00AF2440" w:rsidP="001E344E">
            <w:pPr>
              <w:pStyle w:val="TableContents"/>
              <w:rPr>
                <w:rFonts w:ascii="Times New Roman" w:hAnsi="Times New Roman" w:cs="Times New Roman"/>
                <w:color w:val="000000" w:themeColor="text1"/>
                <w:sz w:val="22"/>
                <w:szCs w:val="22"/>
                <w:lang w:val="ro-RO"/>
              </w:rPr>
            </w:pPr>
          </w:p>
        </w:tc>
        <w:tc>
          <w:tcPr>
            <w:tcW w:w="5172" w:type="dxa"/>
            <w:shd w:val="clear" w:color="auto" w:fill="auto"/>
          </w:tcPr>
          <w:p w14:paraId="7DD2E0F0" w14:textId="4ADB4B3C" w:rsidR="00AF2440" w:rsidRPr="00EF37BA" w:rsidRDefault="00AF2440" w:rsidP="001E344E">
            <w:pPr>
              <w:pStyle w:val="ListParagraph"/>
              <w:ind w:left="360" w:firstLine="0"/>
              <w:contextualSpacing w:val="0"/>
              <w:rPr>
                <w:rFonts w:eastAsia="Calibri"/>
                <w:color w:val="000000" w:themeColor="text1"/>
                <w:sz w:val="22"/>
                <w:szCs w:val="22"/>
                <w:lang w:val="ro-RO"/>
              </w:rPr>
            </w:pPr>
            <w:r w:rsidRPr="00EF37BA">
              <w:rPr>
                <w:rFonts w:eastAsia="Calibri"/>
                <w:color w:val="000000" w:themeColor="text1"/>
                <w:sz w:val="22"/>
                <w:szCs w:val="22"/>
                <w:lang w:val="ro-RO"/>
              </w:rPr>
              <w:t>n/a</w:t>
            </w:r>
          </w:p>
        </w:tc>
        <w:tc>
          <w:tcPr>
            <w:tcW w:w="1404" w:type="dxa"/>
            <w:shd w:val="clear" w:color="auto" w:fill="auto"/>
          </w:tcPr>
          <w:p w14:paraId="7E51AE9D" w14:textId="77777777" w:rsidR="00AF2440" w:rsidRPr="00EF37BA" w:rsidRDefault="00AF2440" w:rsidP="001E344E">
            <w:pPr>
              <w:rPr>
                <w:rFonts w:cs="Times New Roman"/>
                <w:color w:val="000000" w:themeColor="text1"/>
                <w:lang w:val="ro-RO"/>
              </w:rPr>
            </w:pPr>
          </w:p>
        </w:tc>
        <w:tc>
          <w:tcPr>
            <w:tcW w:w="0" w:type="auto"/>
            <w:shd w:val="clear" w:color="auto" w:fill="auto"/>
          </w:tcPr>
          <w:p w14:paraId="31B1B6D6" w14:textId="4DB617D7" w:rsidR="00AF2440" w:rsidRPr="00EF37BA" w:rsidRDefault="00AF2440" w:rsidP="001E344E">
            <w:pPr>
              <w:rPr>
                <w:rFonts w:cs="Times New Roman"/>
                <w:color w:val="000000" w:themeColor="text1"/>
                <w:lang w:val="ro-RO"/>
              </w:rPr>
            </w:pPr>
          </w:p>
        </w:tc>
      </w:tr>
      <w:tr w:rsidR="00AF2440" w:rsidRPr="00915A34" w14:paraId="34CB4D30" w14:textId="77777777" w:rsidTr="001C4C64">
        <w:trPr>
          <w:gridAfter w:val="1"/>
          <w:wAfter w:w="25" w:type="dxa"/>
        </w:trPr>
        <w:tc>
          <w:tcPr>
            <w:tcW w:w="0" w:type="auto"/>
          </w:tcPr>
          <w:p w14:paraId="3C8FC446" w14:textId="77777777" w:rsidR="00AF2440" w:rsidRPr="00EF37BA" w:rsidRDefault="00AF2440" w:rsidP="001E344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Anexa II</w:t>
            </w:r>
          </w:p>
          <w:p w14:paraId="53150B2B" w14:textId="72697DC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hidroelectrică într-o Parte Contractantă dată se aplică următoarea formulă:</w:t>
            </w:r>
          </w:p>
          <w:p w14:paraId="37605872" w14:textId="2055999B"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lastRenderedPageBreak/>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AF2440" w:rsidRPr="006C6372" w14:paraId="2FC1A369" w14:textId="77777777" w:rsidTr="00500B33">
              <w:tc>
                <w:tcPr>
                  <w:tcW w:w="872" w:type="dxa"/>
                </w:tcPr>
                <w:p w14:paraId="062DE59C"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AF2440" w:rsidRPr="006C6372" w:rsidRDefault="00AF2440" w:rsidP="001E344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AF2440" w:rsidRPr="00915A34" w14:paraId="1C38586F" w14:textId="77777777" w:rsidTr="00500B33">
              <w:tc>
                <w:tcPr>
                  <w:tcW w:w="872" w:type="dxa"/>
                </w:tcPr>
                <w:p w14:paraId="32A6BFA6"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4213083D"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AF2440" w:rsidRPr="00915A34" w14:paraId="2A93262C" w14:textId="77777777" w:rsidTr="00500B33">
              <w:tc>
                <w:tcPr>
                  <w:tcW w:w="872" w:type="dxa"/>
                </w:tcPr>
                <w:p w14:paraId="38A54CE7"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388404B2"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unităţile</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AF2440" w:rsidRPr="00915A34" w14:paraId="3945B725" w14:textId="77777777" w:rsidTr="00500B33">
              <w:tc>
                <w:tcPr>
                  <w:tcW w:w="872" w:type="dxa"/>
                </w:tcPr>
                <w:p w14:paraId="6A2C35A2"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AF2440" w:rsidRPr="006C6372" w:rsidRDefault="00AF2440" w:rsidP="001E344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gistrată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67999ED8" w14:textId="1DBE15C3"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2572672"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562B260C"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505F788B"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AF2440" w:rsidRPr="006C6372" w14:paraId="7C0DAA62" w14:textId="77777777" w:rsidTr="00500B33">
              <w:tc>
                <w:tcPr>
                  <w:tcW w:w="872" w:type="dxa"/>
                </w:tcPr>
                <w:p w14:paraId="6425846E"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AF2440" w:rsidRPr="006C6372" w:rsidRDefault="00AF2440" w:rsidP="001E344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AF2440" w:rsidRPr="00915A34" w14:paraId="7D569DEC" w14:textId="77777777" w:rsidTr="00500B33">
              <w:tc>
                <w:tcPr>
                  <w:tcW w:w="872" w:type="dxa"/>
                </w:tcPr>
                <w:p w14:paraId="334E7780"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644B33C1"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AF2440" w:rsidRPr="00915A34" w14:paraId="6D3D0B7C" w14:textId="77777777" w:rsidTr="00500B33">
              <w:tc>
                <w:tcPr>
                  <w:tcW w:w="872" w:type="dxa"/>
                </w:tcPr>
                <w:p w14:paraId="7EF55A1F"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258F4CFA"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AF2440" w:rsidRPr="00915A34" w14:paraId="7A09DA09" w14:textId="77777777" w:rsidTr="00500B33">
              <w:tc>
                <w:tcPr>
                  <w:tcW w:w="872" w:type="dxa"/>
                </w:tcPr>
                <w:p w14:paraId="59EE766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2C422078"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AF2440" w:rsidRPr="00915A34" w14:paraId="748AB981" w14:textId="77777777" w:rsidTr="00500B33">
              <w:tc>
                <w:tcPr>
                  <w:tcW w:w="872" w:type="dxa"/>
                </w:tcPr>
                <w:p w14:paraId="66FE925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AF2440" w:rsidRPr="006C6372" w:rsidRDefault="00AF2440" w:rsidP="001E344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disponibile date privind capacitatea și producţia pentru 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71B9482D" w14:textId="6E9D25BF" w:rsidR="00AF2440" w:rsidRPr="00EF37BA" w:rsidRDefault="00AF2440" w:rsidP="001E344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2573696"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30DF6D45"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p w14:paraId="0637C246" w14:textId="0EF298E4"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unde:</w:t>
            </w:r>
          </w:p>
          <w:tbl>
            <w:tblPr>
              <w:tblStyle w:val="TableGrid"/>
              <w:tblW w:w="4922" w:type="dxa"/>
              <w:tblLook w:val="04A0" w:firstRow="1" w:lastRow="0" w:firstColumn="1" w:lastColumn="0" w:noHBand="0" w:noVBand="1"/>
            </w:tblPr>
            <w:tblGrid>
              <w:gridCol w:w="992"/>
              <w:gridCol w:w="690"/>
              <w:gridCol w:w="3240"/>
            </w:tblGrid>
            <w:tr w:rsidR="00AF2440" w:rsidRPr="006C6372" w14:paraId="1560CD3B" w14:textId="77777777" w:rsidTr="00500B33">
              <w:tc>
                <w:tcPr>
                  <w:tcW w:w="872" w:type="dxa"/>
                </w:tcPr>
                <w:p w14:paraId="24249D45"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AF2440" w:rsidRPr="006C6372" w:rsidRDefault="00AF2440" w:rsidP="001E344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AF2440" w:rsidRPr="00915A34" w14:paraId="67237AD6" w14:textId="77777777" w:rsidTr="00500B33">
              <w:tc>
                <w:tcPr>
                  <w:tcW w:w="872" w:type="dxa"/>
                </w:tcPr>
                <w:p w14:paraId="3DAE1119"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59D2BC8E"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AF2440" w:rsidRPr="00915A34" w14:paraId="7CB248FB" w14:textId="77777777" w:rsidTr="00500B33">
              <w:tc>
                <w:tcPr>
                  <w:tcW w:w="872" w:type="dxa"/>
                </w:tcPr>
                <w:p w14:paraId="572C4FD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5A00AF3E"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AF2440" w:rsidRPr="00915A34" w14:paraId="484970C2" w14:textId="77777777" w:rsidTr="00500B33">
              <w:tc>
                <w:tcPr>
                  <w:tcW w:w="872" w:type="dxa"/>
                </w:tcPr>
                <w:p w14:paraId="5EA6CE60"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40482931" w14:textId="77777777" w:rsidR="00AF2440" w:rsidRPr="006C6372" w:rsidRDefault="00AF2440" w:rsidP="001E344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AF2440" w:rsidRPr="00915A34" w14:paraId="4B75BA74" w14:textId="77777777" w:rsidTr="00500B33">
              <w:tc>
                <w:tcPr>
                  <w:tcW w:w="872" w:type="dxa"/>
                </w:tcPr>
                <w:p w14:paraId="44778E01"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AF2440" w:rsidRPr="006C6372" w:rsidRDefault="00AF2440" w:rsidP="001E344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AF2440" w:rsidRPr="006C6372" w:rsidRDefault="00AF2440" w:rsidP="001E344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producţia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tc>
        <w:tc>
          <w:tcPr>
            <w:tcW w:w="5172" w:type="dxa"/>
            <w:shd w:val="clear" w:color="auto" w:fill="auto"/>
          </w:tcPr>
          <w:p w14:paraId="75FA015F" w14:textId="77777777" w:rsidR="00AF2440" w:rsidRPr="00EF37BA" w:rsidRDefault="00AF2440" w:rsidP="001E344E">
            <w:pPr>
              <w:pStyle w:val="TableContents"/>
              <w:tabs>
                <w:tab w:val="left" w:pos="1603"/>
              </w:tabs>
              <w:rPr>
                <w:rFonts w:ascii="Times New Roman" w:hAnsi="Times New Roman" w:cs="Times New Roman"/>
                <w:color w:val="333333"/>
                <w:sz w:val="22"/>
                <w:szCs w:val="22"/>
                <w:lang w:val="ro-RO"/>
              </w:rPr>
            </w:pPr>
          </w:p>
        </w:tc>
        <w:tc>
          <w:tcPr>
            <w:tcW w:w="1404" w:type="dxa"/>
            <w:shd w:val="clear" w:color="auto" w:fill="auto"/>
          </w:tcPr>
          <w:p w14:paraId="3DC555F9" w14:textId="77777777" w:rsidR="00AF2440" w:rsidRPr="00EF37BA" w:rsidRDefault="00AF2440" w:rsidP="006C6372">
            <w:pPr>
              <w:jc w:val="both"/>
              <w:rPr>
                <w:rFonts w:cs="Times New Roman"/>
                <w:lang w:val="ro-RO"/>
              </w:rPr>
            </w:pPr>
            <w:r w:rsidRPr="00EF37BA">
              <w:rPr>
                <w:rFonts w:cs="Times New Roman"/>
                <w:lang w:val="ro-RO"/>
              </w:rPr>
              <w:t>Parțial compatibil</w:t>
            </w:r>
          </w:p>
          <w:p w14:paraId="131397EB" w14:textId="77777777" w:rsidR="00AF2440" w:rsidRPr="00EF37BA" w:rsidRDefault="00AF2440" w:rsidP="006C6372">
            <w:pPr>
              <w:jc w:val="both"/>
              <w:rPr>
                <w:rFonts w:cs="Times New Roman"/>
                <w:lang w:val="ro-RO"/>
              </w:rPr>
            </w:pPr>
          </w:p>
        </w:tc>
        <w:tc>
          <w:tcPr>
            <w:tcW w:w="0" w:type="auto"/>
            <w:shd w:val="clear" w:color="auto" w:fill="auto"/>
          </w:tcPr>
          <w:p w14:paraId="34A64B0E" w14:textId="567FFCD5" w:rsidR="00AF2440" w:rsidRPr="00EF37BA" w:rsidRDefault="00AF2440" w:rsidP="006C6372">
            <w:pPr>
              <w:jc w:val="both"/>
              <w:rPr>
                <w:rFonts w:cs="Times New Roman"/>
                <w:lang w:val="ro-RO"/>
              </w:rPr>
            </w:pPr>
            <w:r w:rsidRPr="00EF37BA">
              <w:rPr>
                <w:rFonts w:cs="Times New Roman"/>
                <w:lang w:val="ro-RO"/>
              </w:rPr>
              <w:t>Prevederile respective din RED II urmeaz</w:t>
            </w:r>
            <w:r w:rsidRPr="00EF37BA">
              <w:rPr>
                <w:rFonts w:cs="Times New Roman"/>
                <w:lang w:val="ro-MD"/>
              </w:rPr>
              <w:t xml:space="preserve">ă să fie transpuse și detaliate în Regulamentul privind calculul </w:t>
            </w:r>
            <w:r w:rsidRPr="00EF37BA">
              <w:rPr>
                <w:rFonts w:cs="Times New Roman"/>
                <w:lang w:val="ro-MD"/>
              </w:rPr>
              <w:lastRenderedPageBreak/>
              <w:t>consumului de energie din surse regenerabile.</w:t>
            </w:r>
          </w:p>
        </w:tc>
      </w:tr>
      <w:tr w:rsidR="00AF2440" w:rsidRPr="00915A34" w14:paraId="6499899D" w14:textId="77777777" w:rsidTr="001C4C64">
        <w:trPr>
          <w:gridAfter w:val="1"/>
          <w:wAfter w:w="25" w:type="dxa"/>
        </w:trPr>
        <w:tc>
          <w:tcPr>
            <w:tcW w:w="0" w:type="auto"/>
            <w:shd w:val="clear" w:color="auto" w:fill="auto"/>
          </w:tcPr>
          <w:p w14:paraId="590F0C10" w14:textId="77777777" w:rsidR="00AF2440" w:rsidRPr="006C6372" w:rsidRDefault="00AF2440" w:rsidP="001E344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AF2440" w:rsidRPr="006C6372" w:rsidRDefault="00AF2440" w:rsidP="001E344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AF2440" w:rsidRPr="00915A34" w14:paraId="0EACDB31" w14:textId="77777777" w:rsidTr="008605F7">
              <w:tc>
                <w:tcPr>
                  <w:tcW w:w="1625" w:type="dxa"/>
                  <w:vAlign w:val="center"/>
                </w:tcPr>
                <w:p w14:paraId="3FB19EEE"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Conţinut masic de energie (putere calorifică inferioară, MJ/kg)</w:t>
                  </w:r>
                </w:p>
              </w:tc>
              <w:tc>
                <w:tcPr>
                  <w:tcW w:w="1626" w:type="dxa"/>
                  <w:vAlign w:val="center"/>
                </w:tcPr>
                <w:p w14:paraId="3482881F"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Conţinut volumic de energie (putere calorifică inferioară, MJ/l)</w:t>
                  </w:r>
                </w:p>
              </w:tc>
            </w:tr>
            <w:tr w:rsidR="00AF2440" w:rsidRPr="00915A34" w14:paraId="72DE6DAB" w14:textId="77777777" w:rsidTr="008605F7">
              <w:tc>
                <w:tcPr>
                  <w:tcW w:w="4876" w:type="dxa"/>
                  <w:gridSpan w:val="3"/>
                </w:tcPr>
                <w:p w14:paraId="186196AF" w14:textId="77777777" w:rsidR="00AF2440" w:rsidRPr="006C6372" w:rsidRDefault="00AF2440" w:rsidP="001E344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AF2440" w:rsidRPr="006C6372" w14:paraId="6EBE294A" w14:textId="77777777" w:rsidTr="008605F7">
              <w:tc>
                <w:tcPr>
                  <w:tcW w:w="1625" w:type="dxa"/>
                </w:tcPr>
                <w:p w14:paraId="5A223EDE" w14:textId="77777777" w:rsidR="00AF2440" w:rsidRPr="006C6372" w:rsidRDefault="00AF2440" w:rsidP="001E344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Biopropan</w:t>
                  </w:r>
                </w:p>
              </w:tc>
              <w:tc>
                <w:tcPr>
                  <w:tcW w:w="1625" w:type="dxa"/>
                </w:tcPr>
                <w:p w14:paraId="6ED2AD54" w14:textId="77777777" w:rsidR="00AF2440" w:rsidRPr="006C6372" w:rsidRDefault="00AF2440" w:rsidP="001E344E">
                  <w:pPr>
                    <w:pStyle w:val="TableParagraph"/>
                    <w:rPr>
                      <w:rFonts w:ascii="Times New Roman" w:hAnsi="Times New Roman" w:cs="Times New Roman"/>
                      <w:sz w:val="16"/>
                      <w:szCs w:val="16"/>
                      <w:lang w:val="ro-RO"/>
                    </w:rPr>
                  </w:pPr>
                </w:p>
                <w:p w14:paraId="235051D3"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AF2440" w:rsidRPr="006C6372" w:rsidRDefault="00AF2440" w:rsidP="001E344E">
                  <w:pPr>
                    <w:pStyle w:val="TableParagraph"/>
                    <w:rPr>
                      <w:rFonts w:ascii="Times New Roman" w:hAnsi="Times New Roman" w:cs="Times New Roman"/>
                      <w:sz w:val="16"/>
                      <w:szCs w:val="16"/>
                      <w:lang w:val="ro-RO"/>
                    </w:rPr>
                  </w:pPr>
                </w:p>
                <w:p w14:paraId="050011F9"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AF2440" w:rsidRPr="006C6372" w14:paraId="369B439D" w14:textId="77777777" w:rsidTr="008605F7">
              <w:tc>
                <w:tcPr>
                  <w:tcW w:w="1625" w:type="dxa"/>
                </w:tcPr>
                <w:p w14:paraId="1042DFB1" w14:textId="77777777" w:rsidR="00AF2440" w:rsidRPr="006C6372" w:rsidRDefault="00AF2440" w:rsidP="001E344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extracţie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AF2440" w:rsidRPr="006C6372" w:rsidRDefault="00AF2440" w:rsidP="001E344E">
                  <w:pPr>
                    <w:pStyle w:val="TableParagraph"/>
                    <w:rPr>
                      <w:rFonts w:ascii="Times New Roman" w:hAnsi="Times New Roman" w:cs="Times New Roman"/>
                      <w:sz w:val="16"/>
                      <w:szCs w:val="16"/>
                      <w:lang w:val="ro-RO"/>
                    </w:rPr>
                  </w:pPr>
                </w:p>
                <w:p w14:paraId="4EB3F396"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AF2440" w:rsidRPr="006C6372" w:rsidRDefault="00AF2440" w:rsidP="001E344E">
                  <w:pPr>
                    <w:pStyle w:val="TableParagraph"/>
                    <w:rPr>
                      <w:rFonts w:ascii="Times New Roman" w:hAnsi="Times New Roman" w:cs="Times New Roman"/>
                      <w:sz w:val="16"/>
                      <w:szCs w:val="16"/>
                      <w:lang w:val="ro-RO"/>
                    </w:rPr>
                  </w:pPr>
                </w:p>
                <w:p w14:paraId="2817DD8D"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AF2440" w:rsidRPr="006C6372" w14:paraId="656F3CD3" w14:textId="77777777" w:rsidTr="008605F7">
              <w:tc>
                <w:tcPr>
                  <w:tcW w:w="1625" w:type="dxa"/>
                </w:tcPr>
                <w:p w14:paraId="7D7DAC42" w14:textId="77777777" w:rsidR="00AF2440" w:rsidRPr="006C6372" w:rsidRDefault="00AF2440" w:rsidP="001E344E">
                  <w:pPr>
                    <w:pStyle w:val="TableParagraph"/>
                    <w:ind w:right="70"/>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AF2440" w:rsidRPr="006C6372" w:rsidRDefault="00AF2440" w:rsidP="001E344E">
                  <w:pPr>
                    <w:pStyle w:val="TableParagraph"/>
                    <w:rPr>
                      <w:rFonts w:ascii="Times New Roman" w:hAnsi="Times New Roman" w:cs="Times New Roman"/>
                      <w:sz w:val="16"/>
                      <w:szCs w:val="16"/>
                      <w:lang w:val="ro-RO"/>
                    </w:rPr>
                  </w:pPr>
                </w:p>
                <w:p w14:paraId="79C82EC5"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AF2440" w:rsidRPr="006C6372" w:rsidRDefault="00AF2440" w:rsidP="001E344E">
                  <w:pPr>
                    <w:pStyle w:val="TableParagraph"/>
                    <w:rPr>
                      <w:rFonts w:ascii="Times New Roman" w:hAnsi="Times New Roman" w:cs="Times New Roman"/>
                      <w:sz w:val="16"/>
                      <w:szCs w:val="16"/>
                      <w:lang w:val="ro-RO"/>
                    </w:rPr>
                  </w:pPr>
                </w:p>
                <w:p w14:paraId="7FD6906A"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AF2440" w:rsidRPr="006C6372" w14:paraId="4CC7572A" w14:textId="77777777" w:rsidTr="008605F7">
              <w:tc>
                <w:tcPr>
                  <w:tcW w:w="1625" w:type="dxa"/>
                </w:tcPr>
                <w:p w14:paraId="777D507A" w14:textId="77777777" w:rsidR="00AF2440" w:rsidRPr="006C6372" w:rsidRDefault="00AF2440" w:rsidP="001E344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AF2440" w:rsidRPr="006C6372" w:rsidRDefault="00AF2440" w:rsidP="001E344E">
                  <w:pPr>
                    <w:pStyle w:val="TableParagraph"/>
                    <w:rPr>
                      <w:rFonts w:ascii="Times New Roman" w:hAnsi="Times New Roman" w:cs="Times New Roman"/>
                      <w:sz w:val="16"/>
                      <w:szCs w:val="16"/>
                      <w:lang w:val="ro-RO"/>
                    </w:rPr>
                  </w:pPr>
                </w:p>
                <w:p w14:paraId="1EC48876"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AF2440" w:rsidRPr="006C6372" w:rsidRDefault="00AF2440" w:rsidP="001E344E">
                  <w:pPr>
                    <w:pStyle w:val="TableParagraph"/>
                    <w:rPr>
                      <w:rFonts w:ascii="Times New Roman" w:hAnsi="Times New Roman" w:cs="Times New Roman"/>
                      <w:sz w:val="16"/>
                      <w:szCs w:val="16"/>
                      <w:lang w:val="ro-RO"/>
                    </w:rPr>
                  </w:pPr>
                </w:p>
                <w:p w14:paraId="33FB5A63"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AF2440" w:rsidRPr="006C6372" w14:paraId="5D465F6E" w14:textId="77777777" w:rsidTr="008605F7">
              <w:tc>
                <w:tcPr>
                  <w:tcW w:w="1625" w:type="dxa"/>
                </w:tcPr>
                <w:p w14:paraId="1667BFE0" w14:textId="77777777" w:rsidR="00AF2440" w:rsidRPr="006C6372" w:rsidRDefault="00AF2440" w:rsidP="001E344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obţine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lastRenderedPageBreak/>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AF2440" w:rsidRPr="006C6372" w:rsidRDefault="00AF2440" w:rsidP="001E344E">
                  <w:pPr>
                    <w:pStyle w:val="TableParagraph"/>
                    <w:rPr>
                      <w:rFonts w:ascii="Times New Roman" w:hAnsi="Times New Roman" w:cs="Times New Roman"/>
                      <w:sz w:val="16"/>
                      <w:szCs w:val="16"/>
                      <w:lang w:val="ro-RO"/>
                    </w:rPr>
                  </w:pPr>
                </w:p>
                <w:p w14:paraId="0AF097D6"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50</w:t>
                  </w:r>
                </w:p>
              </w:tc>
              <w:tc>
                <w:tcPr>
                  <w:tcW w:w="1626" w:type="dxa"/>
                </w:tcPr>
                <w:p w14:paraId="4AFD937B" w14:textId="77777777" w:rsidR="00AF2440" w:rsidRPr="006C6372" w:rsidRDefault="00AF2440" w:rsidP="001E344E">
                  <w:pPr>
                    <w:pStyle w:val="TableParagraph"/>
                    <w:rPr>
                      <w:rFonts w:ascii="Times New Roman" w:hAnsi="Times New Roman" w:cs="Times New Roman"/>
                      <w:sz w:val="16"/>
                      <w:szCs w:val="16"/>
                      <w:lang w:val="ro-RO"/>
                    </w:rPr>
                  </w:pPr>
                </w:p>
                <w:p w14:paraId="7D0FABFF" w14:textId="77777777" w:rsidR="00AF2440" w:rsidRPr="006C6372" w:rsidRDefault="00AF2440" w:rsidP="001E344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r>
            <w:tr w:rsidR="00AF2440" w:rsidRPr="006C6372" w14:paraId="33821153" w14:textId="77777777" w:rsidTr="008605F7">
              <w:tc>
                <w:tcPr>
                  <w:tcW w:w="1625" w:type="dxa"/>
                </w:tcPr>
                <w:p w14:paraId="6FC7DA4C" w14:textId="77777777" w:rsidR="00AF2440" w:rsidRPr="006C6372" w:rsidRDefault="00AF2440" w:rsidP="001E344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AF2440" w:rsidRPr="006C6372" w:rsidRDefault="00AF2440" w:rsidP="001E344E">
                  <w:pPr>
                    <w:pStyle w:val="TableParagraph"/>
                    <w:rPr>
                      <w:rFonts w:ascii="Times New Roman" w:hAnsi="Times New Roman" w:cs="Times New Roman"/>
                      <w:sz w:val="16"/>
                      <w:szCs w:val="16"/>
                      <w:lang w:val="ro-RO"/>
                    </w:rPr>
                  </w:pPr>
                </w:p>
                <w:p w14:paraId="044064CC"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AF2440" w:rsidRPr="006C6372" w:rsidRDefault="00AF2440" w:rsidP="001E344E">
                  <w:pPr>
                    <w:pStyle w:val="TableParagraph"/>
                    <w:rPr>
                      <w:rFonts w:ascii="Times New Roman" w:hAnsi="Times New Roman" w:cs="Times New Roman"/>
                      <w:sz w:val="16"/>
                      <w:szCs w:val="16"/>
                      <w:lang w:val="ro-RO"/>
                    </w:rPr>
                  </w:pPr>
                </w:p>
                <w:p w14:paraId="63F47038"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AF2440" w:rsidRPr="006C6372" w14:paraId="74788346" w14:textId="77777777" w:rsidTr="008605F7">
              <w:tc>
                <w:tcPr>
                  <w:tcW w:w="1625" w:type="dxa"/>
                </w:tcPr>
                <w:p w14:paraId="1FDF7618" w14:textId="77777777" w:rsidR="00AF2440" w:rsidRPr="006C6372" w:rsidRDefault="00AF2440" w:rsidP="001E344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AF2440" w:rsidRPr="006C6372" w:rsidRDefault="00AF2440" w:rsidP="001E344E">
                  <w:pPr>
                    <w:pStyle w:val="TableParagraph"/>
                    <w:rPr>
                      <w:rFonts w:ascii="Times New Roman" w:hAnsi="Times New Roman" w:cs="Times New Roman"/>
                      <w:sz w:val="16"/>
                      <w:szCs w:val="16"/>
                      <w:lang w:val="ro-RO"/>
                    </w:rPr>
                  </w:pPr>
                </w:p>
                <w:p w14:paraId="6957899D"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AF2440" w:rsidRPr="006C6372" w:rsidRDefault="00AF2440" w:rsidP="001E344E">
                  <w:pPr>
                    <w:pStyle w:val="TableParagraph"/>
                    <w:rPr>
                      <w:rFonts w:ascii="Times New Roman" w:hAnsi="Times New Roman" w:cs="Times New Roman"/>
                      <w:sz w:val="16"/>
                      <w:szCs w:val="16"/>
                      <w:lang w:val="ro-RO"/>
                    </w:rPr>
                  </w:pPr>
                </w:p>
                <w:p w14:paraId="6DDA8DA2"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AF2440" w:rsidRPr="006C6372" w14:paraId="66D28D6F" w14:textId="77777777" w:rsidTr="008605F7">
              <w:tc>
                <w:tcPr>
                  <w:tcW w:w="1625" w:type="dxa"/>
                </w:tcPr>
                <w:p w14:paraId="4E510559" w14:textId="77777777" w:rsidR="00AF2440" w:rsidRPr="006C6372" w:rsidRDefault="00AF2440" w:rsidP="001E344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 biomasă, destinat a fi folosit la înlocuirea combusti­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AF2440" w:rsidRPr="006C6372" w:rsidRDefault="00AF2440" w:rsidP="001E344E">
                  <w:pPr>
                    <w:pStyle w:val="TableParagraph"/>
                    <w:rPr>
                      <w:rFonts w:ascii="Times New Roman" w:hAnsi="Times New Roman" w:cs="Times New Roman"/>
                      <w:sz w:val="16"/>
                      <w:szCs w:val="16"/>
                      <w:lang w:val="ro-RO"/>
                    </w:rPr>
                  </w:pPr>
                </w:p>
                <w:p w14:paraId="5E7DD83E"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CDDB34B" w14:textId="77777777" w:rsidR="00AF2440" w:rsidRPr="006C6372" w:rsidRDefault="00AF2440" w:rsidP="001E344E">
                  <w:pPr>
                    <w:pStyle w:val="TableParagraph"/>
                    <w:rPr>
                      <w:rFonts w:ascii="Times New Roman" w:hAnsi="Times New Roman" w:cs="Times New Roman"/>
                      <w:sz w:val="16"/>
                      <w:szCs w:val="16"/>
                      <w:lang w:val="ro-RO"/>
                    </w:rPr>
                  </w:pPr>
                </w:p>
                <w:p w14:paraId="003405E3"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AF2440" w:rsidRPr="006C6372" w14:paraId="4859C7E5" w14:textId="77777777" w:rsidTr="008605F7">
              <w:tc>
                <w:tcPr>
                  <w:tcW w:w="1625" w:type="dxa"/>
                </w:tcPr>
                <w:p w14:paraId="3688CF77" w14:textId="77777777" w:rsidR="00AF2440" w:rsidRPr="006C6372" w:rsidRDefault="00AF2440" w:rsidP="001E344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AF2440" w:rsidRPr="006C6372" w:rsidRDefault="00AF2440" w:rsidP="001E344E">
                  <w:pPr>
                    <w:pStyle w:val="TableParagraph"/>
                    <w:rPr>
                      <w:rFonts w:ascii="Times New Roman" w:hAnsi="Times New Roman" w:cs="Times New Roman"/>
                      <w:sz w:val="16"/>
                      <w:szCs w:val="16"/>
                      <w:lang w:val="ro-RO"/>
                    </w:rPr>
                  </w:pPr>
                </w:p>
                <w:p w14:paraId="45F3E3A4"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AF2440" w:rsidRPr="006C6372" w:rsidRDefault="00AF2440" w:rsidP="001E344E">
                  <w:pPr>
                    <w:pStyle w:val="TableParagraph"/>
                    <w:rPr>
                      <w:rFonts w:ascii="Times New Roman" w:hAnsi="Times New Roman" w:cs="Times New Roman"/>
                      <w:sz w:val="16"/>
                      <w:szCs w:val="16"/>
                      <w:lang w:val="ro-RO"/>
                    </w:rPr>
                  </w:pPr>
                </w:p>
                <w:p w14:paraId="60D78D6F"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AF2440" w:rsidRPr="006C6372" w14:paraId="68DD7FF6" w14:textId="77777777" w:rsidTr="008605F7">
              <w:tc>
                <w:tcPr>
                  <w:tcW w:w="1625" w:type="dxa"/>
                </w:tcPr>
                <w:p w14:paraId="37567D99" w14:textId="77777777" w:rsidR="00AF2440" w:rsidRPr="006C6372" w:rsidRDefault="00AF2440" w:rsidP="001E344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AF2440" w:rsidRPr="006C6372" w:rsidRDefault="00AF2440" w:rsidP="001E344E">
                  <w:pPr>
                    <w:pStyle w:val="TableParagraph"/>
                    <w:rPr>
                      <w:rFonts w:ascii="Times New Roman" w:hAnsi="Times New Roman" w:cs="Times New Roman"/>
                      <w:sz w:val="16"/>
                      <w:szCs w:val="16"/>
                      <w:lang w:val="ro-RO"/>
                    </w:rPr>
                  </w:pPr>
                </w:p>
                <w:p w14:paraId="579AE81C"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AF2440" w:rsidRPr="006C6372" w:rsidRDefault="00AF2440" w:rsidP="001E344E">
                  <w:pPr>
                    <w:pStyle w:val="TableParagraph"/>
                    <w:rPr>
                      <w:rFonts w:ascii="Times New Roman" w:hAnsi="Times New Roman" w:cs="Times New Roman"/>
                      <w:sz w:val="16"/>
                      <w:szCs w:val="16"/>
                      <w:lang w:val="ro-RO"/>
                    </w:rPr>
                  </w:pPr>
                </w:p>
                <w:p w14:paraId="39DCDB80"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AF2440" w:rsidRPr="006C6372" w14:paraId="67564F8D" w14:textId="77777777" w:rsidTr="008605F7">
              <w:tc>
                <w:tcPr>
                  <w:tcW w:w="1625" w:type="dxa"/>
                </w:tcPr>
                <w:p w14:paraId="1482DEA1" w14:textId="77777777" w:rsidR="00AF2440" w:rsidRPr="006C6372" w:rsidRDefault="00AF2440" w:rsidP="001E344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AF2440" w:rsidRPr="006C6372" w:rsidRDefault="00AF2440" w:rsidP="001E344E">
                  <w:pPr>
                    <w:pStyle w:val="TableParagraph"/>
                    <w:rPr>
                      <w:rFonts w:ascii="Times New Roman" w:hAnsi="Times New Roman" w:cs="Times New Roman"/>
                      <w:sz w:val="16"/>
                      <w:szCs w:val="16"/>
                      <w:lang w:val="ro-RO"/>
                    </w:rPr>
                  </w:pPr>
                </w:p>
                <w:p w14:paraId="4C706909"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AF2440" w:rsidRPr="006C6372" w:rsidRDefault="00AF2440" w:rsidP="001E344E">
                  <w:pPr>
                    <w:pStyle w:val="TableParagraph"/>
                    <w:rPr>
                      <w:rFonts w:ascii="Times New Roman" w:hAnsi="Times New Roman" w:cs="Times New Roman"/>
                      <w:sz w:val="16"/>
                      <w:szCs w:val="16"/>
                      <w:lang w:val="ro-RO"/>
                    </w:rPr>
                  </w:pPr>
                </w:p>
                <w:p w14:paraId="652569BC"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AF2440" w:rsidRPr="006C6372" w14:paraId="4029CA02" w14:textId="77777777" w:rsidTr="008605F7">
              <w:tc>
                <w:tcPr>
                  <w:tcW w:w="1625" w:type="dxa"/>
                </w:tcPr>
                <w:p w14:paraId="7536B088" w14:textId="77777777" w:rsidR="00AF2440" w:rsidRPr="006C6372" w:rsidRDefault="00AF2440" w:rsidP="001E344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AF2440" w:rsidRPr="006C6372" w:rsidRDefault="00AF2440" w:rsidP="001E344E">
                  <w:pPr>
                    <w:pStyle w:val="TableParagraph"/>
                    <w:rPr>
                      <w:rFonts w:ascii="Times New Roman" w:hAnsi="Times New Roman" w:cs="Times New Roman"/>
                      <w:sz w:val="16"/>
                      <w:szCs w:val="16"/>
                      <w:lang w:val="ro-RO"/>
                    </w:rPr>
                  </w:pPr>
                </w:p>
                <w:p w14:paraId="2148ADE8"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AF2440" w:rsidRPr="006C6372" w:rsidRDefault="00AF2440" w:rsidP="001E344E">
                  <w:pPr>
                    <w:pStyle w:val="TableParagraph"/>
                    <w:rPr>
                      <w:rFonts w:ascii="Times New Roman" w:hAnsi="Times New Roman" w:cs="Times New Roman"/>
                      <w:sz w:val="16"/>
                      <w:szCs w:val="16"/>
                      <w:lang w:val="ro-RO"/>
                    </w:rPr>
                  </w:pPr>
                </w:p>
                <w:p w14:paraId="650306D3"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AF2440" w:rsidRPr="006C6372" w14:paraId="130C73C4" w14:textId="77777777" w:rsidTr="008605F7">
              <w:tc>
                <w:tcPr>
                  <w:tcW w:w="1625" w:type="dxa"/>
                </w:tcPr>
                <w:p w14:paraId="1E378426" w14:textId="77777777" w:rsidR="00AF2440" w:rsidRPr="006C6372" w:rsidRDefault="00AF2440" w:rsidP="001E344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AF2440" w:rsidRPr="006C6372" w:rsidRDefault="00AF2440" w:rsidP="001E344E">
                  <w:pPr>
                    <w:pStyle w:val="TableParagraph"/>
                    <w:rPr>
                      <w:rFonts w:ascii="Times New Roman" w:hAnsi="Times New Roman" w:cs="Times New Roman"/>
                      <w:sz w:val="16"/>
                      <w:szCs w:val="16"/>
                      <w:lang w:val="ro-RO"/>
                    </w:rPr>
                  </w:pPr>
                </w:p>
                <w:p w14:paraId="5E366C2C"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AF2440" w:rsidRPr="006C6372" w:rsidRDefault="00AF2440" w:rsidP="001E344E">
                  <w:pPr>
                    <w:pStyle w:val="TableParagraph"/>
                    <w:rPr>
                      <w:rFonts w:ascii="Times New Roman" w:hAnsi="Times New Roman" w:cs="Times New Roman"/>
                      <w:sz w:val="16"/>
                      <w:szCs w:val="16"/>
                      <w:lang w:val="ro-RO"/>
                    </w:rPr>
                  </w:pPr>
                </w:p>
                <w:p w14:paraId="0F2B814F"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AF2440" w:rsidRPr="00915A34" w14:paraId="2C8645D7" w14:textId="77777777" w:rsidTr="008605F7">
              <w:tc>
                <w:tcPr>
                  <w:tcW w:w="4876" w:type="dxa"/>
                  <w:gridSpan w:val="3"/>
                </w:tcPr>
                <w:p w14:paraId="5FC1E54B" w14:textId="77777777" w:rsidR="00AF2440" w:rsidRPr="006C6372" w:rsidRDefault="00AF2440" w:rsidP="001E344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AF2440" w:rsidRPr="006C6372" w14:paraId="57DCC596" w14:textId="77777777" w:rsidTr="008605F7">
              <w:tc>
                <w:tcPr>
                  <w:tcW w:w="1625" w:type="dxa"/>
                </w:tcPr>
                <w:p w14:paraId="3632098B"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38A4FB6E"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20</w:t>
                  </w:r>
                </w:p>
              </w:tc>
              <w:tc>
                <w:tcPr>
                  <w:tcW w:w="1626" w:type="dxa"/>
                </w:tcPr>
                <w:p w14:paraId="2C4E6DF3"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AF2440" w:rsidRPr="006C6372" w14:paraId="1A13BC54" w14:textId="77777777" w:rsidTr="008605F7">
              <w:tc>
                <w:tcPr>
                  <w:tcW w:w="1625" w:type="dxa"/>
                </w:tcPr>
                <w:p w14:paraId="4B95022E"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AF2440" w:rsidRPr="006C6372" w14:paraId="29FF5EC5" w14:textId="77777777" w:rsidTr="008605F7">
              <w:tc>
                <w:tcPr>
                  <w:tcW w:w="1625" w:type="dxa"/>
                </w:tcPr>
                <w:p w14:paraId="022CA129"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AF2440" w:rsidRPr="006C6372" w14:paraId="054977D2" w14:textId="77777777" w:rsidTr="008605F7">
              <w:tc>
                <w:tcPr>
                  <w:tcW w:w="1625" w:type="dxa"/>
                </w:tcPr>
                <w:p w14:paraId="44E36B5C"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AF2440" w:rsidRPr="006C6372" w14:paraId="5EE10DFB" w14:textId="77777777" w:rsidTr="008605F7">
              <w:tc>
                <w:tcPr>
                  <w:tcW w:w="1625" w:type="dxa"/>
                </w:tcPr>
                <w:p w14:paraId="6E86553B" w14:textId="77777777" w:rsidR="00AF2440" w:rsidRPr="006C6372" w:rsidRDefault="00AF2440" w:rsidP="001E344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AF2440" w:rsidRPr="006C6372" w14:paraId="0E59077B" w14:textId="77777777" w:rsidTr="008605F7">
              <w:tc>
                <w:tcPr>
                  <w:tcW w:w="1625" w:type="dxa"/>
                </w:tcPr>
                <w:p w14:paraId="7AE2345D" w14:textId="77777777" w:rsidR="00AF2440" w:rsidRPr="006C6372" w:rsidRDefault="00AF2440" w:rsidP="001E344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AF2440" w:rsidRPr="006C6372" w14:paraId="35DD2570" w14:textId="77777777" w:rsidTr="008605F7">
              <w:tc>
                <w:tcPr>
                  <w:tcW w:w="1625" w:type="dxa"/>
                </w:tcPr>
                <w:p w14:paraId="0880B900" w14:textId="77777777" w:rsidR="00AF2440" w:rsidRPr="006C6372" w:rsidRDefault="00AF2440" w:rsidP="001E344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0C021CB"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AF2440" w:rsidRPr="006C6372" w14:paraId="3B1AC29F" w14:textId="77777777" w:rsidTr="008605F7">
              <w:tc>
                <w:tcPr>
                  <w:tcW w:w="1625" w:type="dxa"/>
                </w:tcPr>
                <w:p w14:paraId="7FF21878" w14:textId="77777777" w:rsidR="00AF2440" w:rsidRPr="006C6372" w:rsidRDefault="00AF2440" w:rsidP="001E344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lastRenderedPageBreak/>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46</w:t>
                  </w:r>
                </w:p>
              </w:tc>
              <w:tc>
                <w:tcPr>
                  <w:tcW w:w="1626" w:type="dxa"/>
                </w:tcPr>
                <w:p w14:paraId="2630D9A8"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AF2440" w:rsidRPr="006C6372" w14:paraId="495D0568" w14:textId="77777777" w:rsidTr="008605F7">
              <w:tc>
                <w:tcPr>
                  <w:tcW w:w="1625" w:type="dxa"/>
                </w:tcPr>
                <w:p w14:paraId="0CA91745"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(dimetileter)</w:t>
                  </w:r>
                </w:p>
              </w:tc>
              <w:tc>
                <w:tcPr>
                  <w:tcW w:w="1625" w:type="dxa"/>
                </w:tcPr>
                <w:p w14:paraId="4DEE6CCF" w14:textId="77777777" w:rsidR="00AF2440" w:rsidRPr="006C6372" w:rsidRDefault="00AF2440" w:rsidP="001E344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AF2440" w:rsidRPr="006C6372" w14:paraId="22AFB1CE" w14:textId="77777777" w:rsidTr="008605F7">
              <w:tc>
                <w:tcPr>
                  <w:tcW w:w="1625" w:type="dxa"/>
                </w:tcPr>
                <w:p w14:paraId="10A532F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w:t>
                  </w:r>
                </w:p>
              </w:tc>
            </w:tr>
            <w:tr w:rsidR="00AF2440" w:rsidRPr="006C6372" w14:paraId="1FCA9B85" w14:textId="77777777" w:rsidTr="008605F7">
              <w:tc>
                <w:tcPr>
                  <w:tcW w:w="1625" w:type="dxa"/>
                </w:tcPr>
                <w:p w14:paraId="4944EC59"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27 (din care 37 % din surse regenerabile)</w:t>
                  </w:r>
                </w:p>
              </w:tc>
            </w:tr>
            <w:tr w:rsidR="00AF2440" w:rsidRPr="006C6372" w14:paraId="20C88EF6" w14:textId="77777777" w:rsidTr="008605F7">
              <w:tc>
                <w:tcPr>
                  <w:tcW w:w="1625" w:type="dxa"/>
                </w:tcPr>
                <w:p w14:paraId="3ABD1116"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(metil-terţ-butil-eter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26 (din care 22 % din surse regenerabile)</w:t>
                  </w:r>
                </w:p>
              </w:tc>
            </w:tr>
            <w:tr w:rsidR="00AF2440" w:rsidRPr="006C6372" w14:paraId="3626E32A" w14:textId="77777777" w:rsidTr="008605F7">
              <w:tc>
                <w:tcPr>
                  <w:tcW w:w="1625" w:type="dxa"/>
                </w:tcPr>
                <w:p w14:paraId="49214078"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38 (din care 29 % din surse regenerabile)</w:t>
                  </w:r>
                </w:p>
              </w:tc>
              <w:tc>
                <w:tcPr>
                  <w:tcW w:w="1626" w:type="dxa"/>
                </w:tcPr>
                <w:p w14:paraId="3FC2FB13"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29 (din care 29 % din surse regenerabile)</w:t>
                  </w:r>
                </w:p>
              </w:tc>
            </w:tr>
            <w:tr w:rsidR="00AF2440" w:rsidRPr="006C6372" w14:paraId="5F9608D3" w14:textId="77777777" w:rsidTr="008605F7">
              <w:tc>
                <w:tcPr>
                  <w:tcW w:w="1625" w:type="dxa"/>
                </w:tcPr>
                <w:p w14:paraId="0CE5A53E" w14:textId="77777777" w:rsidR="00AF2440" w:rsidRPr="006C6372" w:rsidRDefault="00AF2440" w:rsidP="001E344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(terţiar-amil-metil-eter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28 (din care 18 % din surse regenerabile)</w:t>
                  </w:r>
                </w:p>
              </w:tc>
            </w:tr>
            <w:tr w:rsidR="00AF2440" w:rsidRPr="006C6372" w14:paraId="1D82BB7C" w14:textId="77777777" w:rsidTr="008605F7">
              <w:tc>
                <w:tcPr>
                  <w:tcW w:w="1625" w:type="dxa"/>
                </w:tcPr>
                <w:p w14:paraId="19DD7147"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(terţiar-hexil-etil-eter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AF2440" w:rsidRPr="006C6372" w:rsidRDefault="00AF2440" w:rsidP="001E344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AF2440" w:rsidRPr="006C6372" w:rsidRDefault="00AF2440" w:rsidP="001E344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AF2440" w:rsidRPr="006C6372" w14:paraId="64974884" w14:textId="77777777" w:rsidTr="008605F7">
              <w:tc>
                <w:tcPr>
                  <w:tcW w:w="1625" w:type="dxa"/>
                </w:tcPr>
                <w:p w14:paraId="3B5F3A38"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THxME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(terţiar-hexil-metil-eter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AF2440" w:rsidRPr="006C6372" w:rsidRDefault="00AF2440" w:rsidP="001E344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AF2440" w:rsidRPr="006C6372" w:rsidRDefault="00AF2440" w:rsidP="001E344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AF2440" w:rsidRPr="006C6372" w14:paraId="32BE2CB1" w14:textId="77777777" w:rsidTr="008605F7">
              <w:tc>
                <w:tcPr>
                  <w:tcW w:w="4876" w:type="dxa"/>
                  <w:gridSpan w:val="3"/>
                </w:tcPr>
                <w:p w14:paraId="1AC5D662" w14:textId="77777777" w:rsidR="00AF2440" w:rsidRPr="006C6372" w:rsidRDefault="00AF2440" w:rsidP="001E344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AF2440" w:rsidRPr="006C6372" w14:paraId="1CBEC239" w14:textId="77777777" w:rsidTr="008605F7">
              <w:tc>
                <w:tcPr>
                  <w:tcW w:w="1625" w:type="dxa"/>
                </w:tcPr>
                <w:p w14:paraId="44C559E4"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AF2440" w:rsidRPr="006C6372" w14:paraId="6FB994AA" w14:textId="77777777" w:rsidTr="008605F7">
              <w:tc>
                <w:tcPr>
                  <w:tcW w:w="1625" w:type="dxa"/>
                </w:tcPr>
                <w:p w14:paraId="5D2DC704"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AF2440" w:rsidRPr="006C6372" w:rsidRDefault="00AF2440" w:rsidP="001E344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AF2440" w:rsidRPr="006C6372" w:rsidRDefault="00AF2440" w:rsidP="001E344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AF2440" w:rsidRPr="006C6372" w14:paraId="356CF2ED" w14:textId="77777777" w:rsidTr="008605F7">
              <w:tc>
                <w:tcPr>
                  <w:tcW w:w="1625" w:type="dxa"/>
                </w:tcPr>
                <w:p w14:paraId="3D892921"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c>
            </w:tr>
          </w:tbl>
          <w:p w14:paraId="2FB04E28" w14:textId="77777777" w:rsidR="00AF2440" w:rsidRPr="006C6372" w:rsidRDefault="00AF2440" w:rsidP="006C6372">
            <w:pPr>
              <w:pStyle w:val="TableContents"/>
              <w:rPr>
                <w:rFonts w:ascii="Times New Roman" w:hAnsi="Times New Roman" w:cs="Times New Roman"/>
                <w:b/>
                <w:color w:val="333333"/>
                <w:sz w:val="16"/>
                <w:szCs w:val="16"/>
                <w:lang w:val="ro-RO"/>
              </w:rPr>
            </w:pPr>
          </w:p>
          <w:p w14:paraId="19B32921"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c>
        <w:tc>
          <w:tcPr>
            <w:tcW w:w="5172" w:type="dxa"/>
            <w:shd w:val="clear" w:color="auto" w:fill="auto"/>
          </w:tcPr>
          <w:p w14:paraId="2CB99150" w14:textId="77777777" w:rsidR="00AF2440" w:rsidRPr="006C6372" w:rsidRDefault="00AF2440" w:rsidP="001E344E">
            <w:pPr>
              <w:pStyle w:val="TableContents"/>
              <w:jc w:val="center"/>
              <w:rPr>
                <w:rFonts w:ascii="Times New Roman" w:hAnsi="Times New Roman" w:cs="Times New Roman"/>
                <w:b/>
                <w:color w:val="333333"/>
                <w:sz w:val="16"/>
                <w:szCs w:val="16"/>
                <w:lang w:val="ro-RO"/>
              </w:rPr>
            </w:pPr>
          </w:p>
        </w:tc>
        <w:tc>
          <w:tcPr>
            <w:tcW w:w="1404" w:type="dxa"/>
            <w:shd w:val="clear" w:color="auto" w:fill="auto"/>
          </w:tcPr>
          <w:p w14:paraId="2C4C7B19" w14:textId="77777777" w:rsidR="00AF2440" w:rsidRPr="006C6372" w:rsidRDefault="00AF2440" w:rsidP="006C6372">
            <w:pPr>
              <w:jc w:val="both"/>
              <w:rPr>
                <w:rFonts w:cs="Times New Roman"/>
                <w:lang w:val="ro-RO"/>
              </w:rPr>
            </w:pPr>
            <w:r w:rsidRPr="006C6372">
              <w:rPr>
                <w:rFonts w:cs="Times New Roman"/>
                <w:lang w:val="ro-RO"/>
              </w:rPr>
              <w:t>Parțial compatibil</w:t>
            </w:r>
          </w:p>
          <w:p w14:paraId="66087B0F" w14:textId="77777777" w:rsidR="00AF2440" w:rsidRPr="006C6372" w:rsidRDefault="00AF2440" w:rsidP="006C6372">
            <w:pPr>
              <w:jc w:val="both"/>
              <w:rPr>
                <w:rFonts w:cs="Times New Roman"/>
                <w:lang w:val="ro-RO"/>
              </w:rPr>
            </w:pPr>
          </w:p>
        </w:tc>
        <w:tc>
          <w:tcPr>
            <w:tcW w:w="0" w:type="auto"/>
            <w:shd w:val="clear" w:color="auto" w:fill="auto"/>
          </w:tcPr>
          <w:p w14:paraId="53C9D925" w14:textId="0D1B4514" w:rsidR="00AF2440" w:rsidRPr="006C6372" w:rsidRDefault="00AF2440" w:rsidP="006C6372">
            <w:pPr>
              <w:jc w:val="both"/>
              <w:rPr>
                <w:rFonts w:cs="Times New Roman"/>
                <w:lang w:val="ro-RO"/>
              </w:rPr>
            </w:pPr>
            <w:r w:rsidRPr="006C6372">
              <w:rPr>
                <w:rFonts w:cs="Times New Roman"/>
                <w:lang w:val="ro-RO"/>
              </w:rPr>
              <w:t>Prevederile respective din RED II urmeaz</w:t>
            </w:r>
            <w:r w:rsidRPr="006C6372">
              <w:rPr>
                <w:rFonts w:cs="Times New Roman"/>
                <w:lang w:val="ro-MD"/>
              </w:rPr>
              <w:t>ă să fie transpuse și detaliate în Regulamentul privind calculul consumului de energie din surse regenerabile.</w:t>
            </w:r>
          </w:p>
        </w:tc>
      </w:tr>
      <w:tr w:rsidR="00AF2440" w:rsidRPr="00915A34" w14:paraId="0504B0DC" w14:textId="77777777" w:rsidTr="001C4C64">
        <w:trPr>
          <w:gridAfter w:val="1"/>
          <w:wAfter w:w="25" w:type="dxa"/>
        </w:trPr>
        <w:tc>
          <w:tcPr>
            <w:tcW w:w="0" w:type="auto"/>
            <w:shd w:val="clear" w:color="auto" w:fill="auto"/>
          </w:tcPr>
          <w:p w14:paraId="1050C6B4" w14:textId="77777777" w:rsidR="00AF2440" w:rsidRPr="00EF37BA" w:rsidRDefault="00AF2440" w:rsidP="001E344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59C055C1" w14:textId="05E3B312" w:rsidR="00AF2440" w:rsidRPr="00EF37BA" w:rsidRDefault="00AF2440" w:rsidP="001E344E">
            <w:pPr>
              <w:pStyle w:val="TableContents"/>
              <w:jc w:val="center"/>
              <w:rPr>
                <w:rFonts w:ascii="Times New Roman" w:hAnsi="Times New Roman" w:cs="Times New Roman"/>
                <w:color w:val="231F20"/>
                <w:sz w:val="22"/>
                <w:szCs w:val="22"/>
                <w:lang w:val="ro-RO"/>
              </w:rPr>
            </w:pPr>
            <w:r w:rsidRPr="00EF37BA">
              <w:rPr>
                <w:rFonts w:ascii="Times New Roman" w:hAnsi="Times New Roman" w:cs="Times New Roman"/>
                <w:b/>
                <w:color w:val="333333"/>
                <w:sz w:val="22"/>
                <w:szCs w:val="22"/>
                <w:lang w:val="ro-RO"/>
              </w:rPr>
              <w:t>Certificarea Instalatorilor</w:t>
            </w:r>
          </w:p>
          <w:p w14:paraId="34B899B1" w14:textId="5952D4F3"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5"/>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18</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criterii:</w:t>
            </w:r>
          </w:p>
          <w:p w14:paraId="28ECFC09"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68DABDB" w14:textId="77777777" w:rsidR="00AF2440" w:rsidRPr="00EF37BA" w:rsidRDefault="00AF2440" w:rsidP="001E344E">
            <w:pPr>
              <w:pStyle w:val="TableContents"/>
              <w:numPr>
                <w:ilvl w:val="0"/>
                <w:numId w:val="76"/>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Procesul de certificare sau de calificare trebuie să fie transparent și definit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acestea.</w:t>
            </w:r>
          </w:p>
          <w:p w14:paraId="2406A815"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58B75309" w14:textId="17444EC6"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z w:val="22"/>
                <w:szCs w:val="22"/>
                <w:lang w:val="ro-RO"/>
              </w:rPr>
              <w:tab/>
              <w:t>Instalatorii pentru pompe de căldură, pentru instalaţiile energetice pe bază de biomasă, pentru instalaţiile energetice geotermale de mică adâncime, cele fotovoltaice solare și termice solare sunt certificaţi printr-un program de formare acreditat sau de către un organism de formare acreditat.</w:t>
            </w:r>
          </w:p>
          <w:p w14:paraId="0BF962BB"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4A88A49" w14:textId="44ACA19D"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3.</w:t>
            </w:r>
            <w:r w:rsidRPr="00EF37BA">
              <w:rPr>
                <w:rFonts w:ascii="Times New Roman" w:hAnsi="Times New Roman" w:cs="Times New Roman"/>
                <w:color w:val="231F20"/>
                <w:sz w:val="22"/>
                <w:szCs w:val="22"/>
                <w:lang w:val="ro-RO"/>
              </w:rPr>
              <w:tab/>
              <w:t>Acreditarea programului sau a organismului de formare se realizează de către Părțile Contractante sau de către organismul administrativ desemnat de acestea. Organismul de acreditare se asigură că programul de formare oferit de orga­ nismul de formare prezintă continuitate și acoperire regională ori naţională. Organismul de formare deţine dotări tehnice specifice pentru a oferi formare practică, inclusiv anumite echipamente de laborator sau facilităţi corespun­ zătoare pentru a asigura formarea practică. De asemenea, organismul de formare trebuie să ofere, pe lângă formarea de bază, cursuri scurte de perfecţionare privind aspecte tematice, inclusiv noile tehnologii, pentru a permite perfecţionarea continuă în domeniul instalaţiilor. Pot avea calitatea de organism de formare producătorul instalaţiei sau al sistemului, institute sau asociaţii.</w:t>
            </w:r>
          </w:p>
          <w:p w14:paraId="70CDE576"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5E8E2FE"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z w:val="22"/>
                <w:szCs w:val="22"/>
                <w:lang w:val="ro-RO"/>
              </w:rPr>
              <w:tab/>
              <w:t>Formarea care se încheie cu certificarea sau calificarea instalatorului include atât o parte teoretică, cât și una practică. La finalul formării, instalatorul trebuie să deţină calificările necesare pentru instalarea echipamentelor și sistemelor relevante în scopul de a îndeplini cerinţele de performanţă și fiabi­ litate ale clientului, de a utiliza competenţe la un înalt nivel de calitate și de a respecta toate codurile și standardele aplicabile, inclusiv cele referitoare la etichetarea energetică și ecologică.</w:t>
            </w:r>
          </w:p>
          <w:p w14:paraId="7258FF50"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66CAB7CA" w14:textId="2DC0E13F"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z w:val="22"/>
                <w:szCs w:val="22"/>
                <w:lang w:val="ro-RO"/>
              </w:rPr>
              <w:tab/>
              <w:t>Cursul de formare se încheie cu un examen pentru obţinerea unui certificat sau a unei calificări. Examenul include o probă practică de instalare corectă a cazanelor sau a cuptoarelor de biomasă, a pompelor de căldură, a instalaţiilor geotermale de mică adâncime, a celor fotovoltaice solare sau a celor termice solare.</w:t>
            </w:r>
          </w:p>
          <w:p w14:paraId="09F9AAE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A1F518A"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z w:val="22"/>
                <w:szCs w:val="22"/>
                <w:lang w:val="ro-RO"/>
              </w:rPr>
              <w:tab/>
              <w:t>Sistemele de certificare sau sistemele de calificare echivalente menţionate la articolul 18 alineatul (3) iau în considerare următoarele orientări:</w:t>
            </w:r>
          </w:p>
          <w:p w14:paraId="2E87F63F"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30FEA3EE" w14:textId="77777777" w:rsidR="00AF2440" w:rsidRPr="00EF37BA" w:rsidRDefault="00AF2440" w:rsidP="001E344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Programele de formare acreditate ar trebui oferite instalatorilor cu expe­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rienţă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profesională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continuare:</w:t>
            </w:r>
          </w:p>
          <w:p w14:paraId="33E3C185"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în cazul instalatorilor de cazane și cuptoare de biomasă: se cere formarea prealabilă ca instalator de apă și canal, instalator de ţevi și conducte, instalator de instalaţii termice sau tehnician de echi­ pamente sanitare și de încălzire sau de răcire;</w:t>
            </w:r>
          </w:p>
          <w:p w14:paraId="4383DFE9"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 xml:space="preserve">în cazul instalatorilor de pompe de căldură: se cere formarea </w:t>
            </w:r>
            <w:r w:rsidRPr="00EF37BA">
              <w:rPr>
                <w:rFonts w:ascii="Times New Roman" w:hAnsi="Times New Roman" w:cs="Times New Roman"/>
                <w:color w:val="231F20"/>
                <w:sz w:val="22"/>
                <w:szCs w:val="22"/>
                <w:lang w:val="ro-RO"/>
              </w:rPr>
              <w:lastRenderedPageBreak/>
              <w:t>prea­ labilă ca instalator de apă și canal sau inginer de instalaţii frigorifice și deţinerea de competenţe de bază ca electrician și instalator de apă și canal (tăierea ţevilor, sudarea manșoanelor de ţeavă, lipirea manșoanelor de ţeavă, izolarea, etanșarea garniturilor, verificarea scurgerilor și instalarea sistemelor de încălzire sau de răcire);</w:t>
            </w:r>
          </w:p>
          <w:p w14:paraId="3531CA42"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fotovoltaice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 se cere formarea prealabilă ca instalator de apă și canal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electrician și deţinerea de competenţe de bază ca instalator de apă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electrician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învelișurilor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cunoștinţe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manșoanelor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ţeavă,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lipire a manșoanelor de ţeavă, izolaţii, etanșare a garniturilor,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ficare a scurgerilor la lucrările de apă și canal, capacitate de a conecta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fire electrice, familiarizare cu materialele de bază pentru învelișuri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metodele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descărcare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arc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sudare; sau</w:t>
            </w:r>
          </w:p>
          <w:p w14:paraId="52290CEF"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(iv) un program de formare profesională care să îi ofere unui instalator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competenţele specifice, echivalente cu trei ani de instruire în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tenţele menţionate la litera (a), (b) sau (c), inclusiv învăţare în sala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clasă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locul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muncă.</w:t>
            </w:r>
          </w:p>
          <w:p w14:paraId="0BE20731"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793A9885" w14:textId="77777777" w:rsidR="00AF2440" w:rsidRPr="00EF37BA" w:rsidRDefault="00AF2440" w:rsidP="001E344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teoretică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ansamblu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cuprindă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ecologice,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logistică, protecţia împotriva incendiilor, subvenţiile aferente, tehnici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aprindere,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hidraulice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compararea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costurilor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profitabilităţii,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instalarea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întreţinerea cazanelor și cuptoarelor de 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Formarea ar trebui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bună</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cunoaștere 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oricăror standarde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în domeniul tehnologiei și combustibililor din biomasă, de tipul peletelor,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referitor</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biomasă.</w:t>
            </w:r>
          </w:p>
          <w:p w14:paraId="57FA2F95"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34005E57" w14:textId="77777777" w:rsidR="00AF2440" w:rsidRPr="00EF37BA" w:rsidRDefault="00AF2440" w:rsidP="001E344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teoretică a formării instalatorilor de pompe de căldură ar trebui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ofere o privire de ansamblu a situaţiei pieţei de pompe de căldură și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acopere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resursele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temperaturile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surselor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subterane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identificarea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conductibilităţii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rocilor, reglementări privind utilizarea resurselor geotermale, fezabilitatea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potrivit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cunoștinţe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filtrarea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Formarea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asigure,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cunoaștere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oricăror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lastRenderedPageBreak/>
              <w:t>europene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a dreptului intern și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Instalatorul 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 competenţe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esenţiale:</w:t>
            </w:r>
          </w:p>
          <w:p w14:paraId="0D300913" w14:textId="77777777" w:rsidR="00AF2440" w:rsidRPr="00EF37BA" w:rsidRDefault="00AF2440" w:rsidP="001E344E">
            <w:pPr>
              <w:pStyle w:val="ListParagraph"/>
              <w:contextualSpacing w:val="0"/>
              <w:rPr>
                <w:color w:val="231F20"/>
                <w:sz w:val="22"/>
                <w:szCs w:val="22"/>
                <w:lang w:val="ro-RO"/>
              </w:rPr>
            </w:pPr>
          </w:p>
          <w:p w14:paraId="06D8CCBD"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înţelegere de bază a principiilor fizice și de funcţionare a pompei de căldură, inclusiv a caracteristicilor circuitului pompei de căldură: contextul dintre temperaturile joase ale mediului absorbant de căldură, temperaturile ridicate ale sursei de căldură și eficienţa siste­ mului, determinarea coeficientului de performanţă și a factorului de performanţă sezonieră (FPS);</w:t>
            </w:r>
          </w:p>
          <w:p w14:paraId="46330FEE"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înţelegere a componentelor și a funcţionării lor în cadrul circuitului pompei de căldură, cum ar fi compresorul, ventilul de destindere, evaporatorul, condensorul, armăturile și garniturile, uleiul de ungere, refrigerentul, supraîncălzirea și subrăcirea și posibilităţile de răcire în cazul pompelor de căldură; și</w:t>
            </w:r>
          </w:p>
          <w:p w14:paraId="2FF6E9D0"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z w:val="22"/>
                <w:szCs w:val="22"/>
                <w:lang w:val="ro-RO"/>
              </w:rPr>
              <w:tab/>
              <w:t>capacitate de a alege și de a dimensiona componentele în situaţii tipice de instalare, inclusiv de a determina valorile tipice ale sarcinii termice pentru diferite clădiri și pentru producerea de apă caldă pe baza consumului de energie, de a determina capacitatea pompei de căldură privind sarcina termică pentru producerea de apă caldă, privind masa de stocare a clădirii și privind furnizarea neîntreruptă de curent; determinarea componentei rezervor-tampon și a volumului acesteia, precum și integrarea unui al doilea sistem de încălzire.</w:t>
            </w:r>
          </w:p>
          <w:p w14:paraId="2E74ADED"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4D411D03" w14:textId="77777777" w:rsidR="00AF2440" w:rsidRPr="00EF37BA" w:rsidRDefault="00AF2440" w:rsidP="001E344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teoretică a formării instalatorilor pentru instalaţiile termice solare și cele fotovoltaice solare ar trebui să ofere o privire de ansamblu a situaţiei pieţei de produse solare și comparaţii între cost și profitabilitate și să cuprindă aspecte ecologice, componentele, caracteristicile și dimen­ sionarea sistemelor care utilizează energie solară, selectarea de sisteme precise și dimensionarea componentelor, determinarea necesarului de căldură, protecţia împotriva incendiilor, subvenţiile aferente, precum și proiectarea, instalarea și întreţinerea instalaţiilor fotovoltaice solare și a celor termice solare. Formarea ar trebui să asigure, de asemenea, cunoașterea oricăror standarde europene privind tehnologia și certificarea, cum ar fi Solar Keymark, precum și a dreptului intern și al Comunității Energetice aferent. Instalatorul ar trebui să demonstreze că deţine următoarele competenţe esenţiale:</w:t>
            </w:r>
          </w:p>
          <w:p w14:paraId="5602D39B"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 xml:space="preserve">capacitatea de a lucra în condiţii de siguranţă, utilizând echipamentul și uneltele necesare și punând în aplicare codurile și standardele de siguranţă, și de a identifica pericolele legate de lucrările de energie electrică, apă și canal, precum și pericolele de altă natură </w:t>
            </w:r>
            <w:r w:rsidRPr="00EF37BA">
              <w:rPr>
                <w:rFonts w:ascii="Times New Roman" w:hAnsi="Times New Roman" w:cs="Times New Roman"/>
                <w:color w:val="231F20"/>
                <w:sz w:val="22"/>
                <w:szCs w:val="22"/>
                <w:lang w:val="ro-RO"/>
              </w:rPr>
              <w:lastRenderedPageBreak/>
              <w:t>asociate instalaţiilor solare;</w:t>
            </w:r>
          </w:p>
          <w:p w14:paraId="457CC124"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capacitatea de a identifica sistemele și componentele specifice pentru sistemele active și pasive, inclusiv proiectarea lor mecanică, și de a determina amplasarea componentelor, planul și configuraţia sistemului;</w:t>
            </w:r>
          </w:p>
          <w:p w14:paraId="5E0A6821"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z w:val="22"/>
                <w:szCs w:val="22"/>
                <w:lang w:val="ro-RO"/>
              </w:rPr>
              <w:tab/>
              <w:t>capacitatea de a determina suprafaţa necesară pentru instalare, orientarea și înclinarea încălzitorului de apă solar și ale celui foto­ voltaic solar, ţinând cont de umbră, de accesul solar, de integritatea structurală, de oportunitatea instalării din punct de vedere al clădirii sau climei și de a identifica diferitele metode de instalare potrivite pentru tipurile de acoperiș și proporţia echipamentelor necesare pentru instalare în cadrul sistemului; și</w:t>
            </w:r>
          </w:p>
          <w:p w14:paraId="5049A2F6" w14:textId="77777777"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z w:val="22"/>
                <w:szCs w:val="22"/>
                <w:lang w:val="ro-RO"/>
              </w:rPr>
              <w:tab/>
              <w:t>în special pentru sistemele fotovoltaice solare, capacitate de adaptare a schemei electrice, inclusiv determinarea curenţilor nominali proiectaţi, selectarea tipurilor corespunzătoare de conductori și a valorilor nominale corespunzătoare pentru fiecare circuit electric, determinarea dimensiunii corespunzătoare, a valorilor nominale și a locaţiilor pentru echipamentele și subsistemele aferente și selectarea unui punct corespunzător de interconectare.</w:t>
            </w:r>
          </w:p>
          <w:p w14:paraId="33FDA391"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2478B03E" w14:textId="77777777" w:rsidR="00AF2440" w:rsidRPr="00EF37BA" w:rsidRDefault="00AF2440" w:rsidP="001E344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Certificarea instalatorilor ar trebui să fie limitată în timp, astfel încât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seminar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curs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perfecţionare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continuitatea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certificării.</w:t>
            </w:r>
          </w:p>
          <w:p w14:paraId="450E07B3" w14:textId="77777777" w:rsidR="00AF2440" w:rsidRPr="00EF37BA" w:rsidRDefault="00AF2440" w:rsidP="001E344E">
            <w:pPr>
              <w:pStyle w:val="TableContents"/>
              <w:jc w:val="both"/>
              <w:rPr>
                <w:rFonts w:ascii="Times New Roman" w:hAnsi="Times New Roman" w:cs="Times New Roman"/>
                <w:b/>
                <w:color w:val="333333"/>
                <w:sz w:val="22"/>
                <w:szCs w:val="22"/>
                <w:lang w:val="ro-RO"/>
              </w:rPr>
            </w:pPr>
          </w:p>
        </w:tc>
        <w:tc>
          <w:tcPr>
            <w:tcW w:w="5172" w:type="dxa"/>
            <w:shd w:val="clear" w:color="auto" w:fill="auto"/>
          </w:tcPr>
          <w:p w14:paraId="6471C528" w14:textId="44E7FA88" w:rsidR="00AF2440" w:rsidRPr="00ED6DA6" w:rsidRDefault="00AF2440" w:rsidP="001E344E">
            <w:pPr>
              <w:pStyle w:val="TableContents"/>
              <w:jc w:val="both"/>
              <w:rPr>
                <w:rFonts w:ascii="Times New Roman" w:hAnsi="Times New Roman" w:cs="Times New Roman"/>
                <w:b/>
                <w:bCs/>
                <w:color w:val="231F20"/>
                <w:sz w:val="22"/>
                <w:szCs w:val="22"/>
                <w:lang w:val="ro-RO"/>
              </w:rPr>
            </w:pPr>
            <w:r w:rsidRPr="00EF37BA">
              <w:rPr>
                <w:rFonts w:ascii="Times New Roman" w:hAnsi="Times New Roman" w:cs="Times New Roman"/>
                <w:b/>
                <w:bCs/>
                <w:color w:val="231F20"/>
                <w:sz w:val="22"/>
                <w:szCs w:val="22"/>
                <w:lang w:val="ro-RO"/>
              </w:rPr>
              <w:lastRenderedPageBreak/>
              <w:t>Articolul 23.</w:t>
            </w:r>
            <w:r w:rsidRPr="00EF37BA">
              <w:rPr>
                <w:rFonts w:ascii="Times New Roman" w:hAnsi="Times New Roman" w:cs="Times New Roman"/>
                <w:color w:val="231F20"/>
                <w:sz w:val="22"/>
                <w:szCs w:val="22"/>
                <w:lang w:val="ro-RO"/>
              </w:rPr>
              <w:t xml:space="preserve"> </w:t>
            </w:r>
            <w:r w:rsidRPr="00ED6DA6">
              <w:rPr>
                <w:rFonts w:ascii="Times New Roman" w:hAnsi="Times New Roman" w:cs="Times New Roman"/>
                <w:b/>
                <w:bCs/>
                <w:color w:val="231F20"/>
                <w:sz w:val="22"/>
                <w:szCs w:val="22"/>
                <w:lang w:val="ro-RO"/>
              </w:rPr>
              <w:t>Sistemul de calificare și înregistrare în domeniul energiei din surse regenerabile</w:t>
            </w:r>
          </w:p>
          <w:p w14:paraId="140A5036" w14:textId="29B721DC"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13E596FE" w14:textId="6FC0FDF0"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10EE9902" w14:textId="613170EB"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(3) Regulamentul menţionat la alin. (2) trebuie să conţină cerinţele obligatorii față de instalatorii de cazane, furnale sau sobe pe bază de biomasă, de sisteme fotovoltaice şi termice solare, de sisteme geotermale de mică adîncime </w:t>
            </w:r>
            <w:r w:rsidRPr="00EF37BA">
              <w:rPr>
                <w:rFonts w:ascii="Times New Roman" w:hAnsi="Times New Roman" w:cs="Times New Roman"/>
                <w:color w:val="231F20"/>
                <w:sz w:val="22"/>
                <w:szCs w:val="22"/>
                <w:lang w:val="ro-RO"/>
              </w:rPr>
              <w:lastRenderedPageBreak/>
              <w:t>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2C709D72" w14:textId="6B5C0108"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43A073DC" w14:textId="7D89A4BF" w:rsidR="00AF2440" w:rsidRPr="00EF37BA" w:rsidRDefault="00AF2440" w:rsidP="001E344E">
            <w:pPr>
              <w:pStyle w:val="TableContents"/>
              <w:jc w:val="both"/>
              <w:rPr>
                <w:rFonts w:ascii="Times New Roman" w:hAnsi="Times New Roman" w:cs="Times New Roman"/>
                <w:color w:val="231F20"/>
                <w:sz w:val="22"/>
                <w:szCs w:val="22"/>
                <w:lang w:val="ro-RO"/>
              </w:rPr>
            </w:pPr>
          </w:p>
          <w:p w14:paraId="1F8910CF" w14:textId="12831976" w:rsidR="00AF2440" w:rsidRPr="00ED6DA6" w:rsidRDefault="00AF2440" w:rsidP="001E344E">
            <w:pPr>
              <w:pStyle w:val="TableContents"/>
              <w:jc w:val="both"/>
              <w:rPr>
                <w:rFonts w:ascii="Times New Roman" w:hAnsi="Times New Roman" w:cs="Times New Roman"/>
                <w:b/>
                <w:bCs/>
                <w:color w:val="231F20"/>
                <w:sz w:val="22"/>
                <w:szCs w:val="22"/>
                <w:lang w:val="ro-RO"/>
              </w:rPr>
            </w:pPr>
            <w:r w:rsidRPr="00EF37BA">
              <w:rPr>
                <w:rFonts w:ascii="Times New Roman" w:hAnsi="Times New Roman" w:cs="Times New Roman"/>
                <w:b/>
                <w:bCs/>
                <w:color w:val="231F20"/>
                <w:sz w:val="22"/>
                <w:szCs w:val="22"/>
                <w:lang w:val="ro-RO"/>
              </w:rPr>
              <w:t>Articolul 42.</w:t>
            </w:r>
            <w:r w:rsidRPr="00EF37BA">
              <w:rPr>
                <w:rFonts w:ascii="Times New Roman" w:hAnsi="Times New Roman" w:cs="Times New Roman"/>
                <w:color w:val="231F20"/>
                <w:sz w:val="22"/>
                <w:szCs w:val="22"/>
                <w:lang w:val="ro-RO"/>
              </w:rPr>
              <w:t xml:space="preserve"> </w:t>
            </w:r>
            <w:r w:rsidRPr="00ED6DA6">
              <w:rPr>
                <w:rFonts w:ascii="Times New Roman" w:hAnsi="Times New Roman" w:cs="Times New Roman"/>
                <w:b/>
                <w:bCs/>
                <w:color w:val="231F20"/>
                <w:sz w:val="22"/>
                <w:szCs w:val="22"/>
                <w:lang w:val="ro-RO"/>
              </w:rPr>
              <w:t>Informaţii cu privire la măsurile şi schemele de sprijin</w:t>
            </w:r>
          </w:p>
          <w:p w14:paraId="24822DD2" w14:textId="68569AA8" w:rsidR="00AF2440" w:rsidRPr="00EF37BA" w:rsidRDefault="00AF2440" w:rsidP="001E344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7754EF55" w14:textId="77777777" w:rsidR="00AF2440" w:rsidRPr="00EF37BA" w:rsidRDefault="00AF2440" w:rsidP="001E344E">
            <w:pPr>
              <w:pStyle w:val="TableContents"/>
              <w:jc w:val="both"/>
              <w:rPr>
                <w:rFonts w:ascii="Times New Roman" w:hAnsi="Times New Roman" w:cs="Times New Roman"/>
                <w:color w:val="231F20"/>
                <w:sz w:val="22"/>
                <w:szCs w:val="22"/>
                <w:lang w:val="ro-RO"/>
              </w:rPr>
            </w:pPr>
          </w:p>
          <w:p w14:paraId="073226A9" w14:textId="598281D9" w:rsidR="00AF2440" w:rsidRPr="00EF37BA" w:rsidRDefault="00AF2440" w:rsidP="001E344E">
            <w:pPr>
              <w:pStyle w:val="TableContents"/>
              <w:jc w:val="both"/>
              <w:rPr>
                <w:rFonts w:ascii="Times New Roman" w:hAnsi="Times New Roman" w:cs="Times New Roman"/>
                <w:b/>
                <w:color w:val="333333"/>
                <w:sz w:val="22"/>
                <w:szCs w:val="22"/>
                <w:lang w:val="ro-RO"/>
              </w:rPr>
            </w:pPr>
            <w:r w:rsidRPr="00EF37BA">
              <w:rPr>
                <w:rFonts w:ascii="Times New Roman" w:hAnsi="Times New Roman" w:cs="Times New Roman"/>
                <w:color w:val="231F20"/>
                <w:sz w:val="22"/>
                <w:szCs w:val="22"/>
                <w:lang w:val="ro-RO"/>
              </w:rPr>
              <w:t xml:space="preserve"> </w:t>
            </w:r>
          </w:p>
        </w:tc>
        <w:tc>
          <w:tcPr>
            <w:tcW w:w="1404" w:type="dxa"/>
            <w:shd w:val="clear" w:color="auto" w:fill="auto"/>
          </w:tcPr>
          <w:p w14:paraId="2A01CD61" w14:textId="7B5F7F73" w:rsidR="00AF2440" w:rsidRPr="00EF37BA" w:rsidRDefault="00AF2440" w:rsidP="001E344E">
            <w:pPr>
              <w:rPr>
                <w:rFonts w:cs="Times New Roman"/>
                <w:lang w:val="ro-RO"/>
              </w:rPr>
            </w:pPr>
            <w:r w:rsidRPr="00EF37BA">
              <w:rPr>
                <w:rFonts w:cs="Times New Roman"/>
                <w:lang w:val="ro-RO"/>
              </w:rPr>
              <w:lastRenderedPageBreak/>
              <w:t>Compatibil</w:t>
            </w:r>
          </w:p>
        </w:tc>
        <w:tc>
          <w:tcPr>
            <w:tcW w:w="0" w:type="auto"/>
            <w:shd w:val="clear" w:color="auto" w:fill="auto"/>
          </w:tcPr>
          <w:p w14:paraId="57678182" w14:textId="77777777" w:rsidR="00AF2440" w:rsidRPr="00EF37BA" w:rsidRDefault="00AF2440" w:rsidP="001E344E">
            <w:pPr>
              <w:rPr>
                <w:rFonts w:cs="Times New Roman"/>
                <w:lang w:val="ro-RO"/>
              </w:rPr>
            </w:pPr>
            <w:r w:rsidRPr="00EF37BA">
              <w:rPr>
                <w:rFonts w:cs="Times New Roman"/>
                <w:lang w:val="ro-RO"/>
              </w:rPr>
              <w:t>Prevederile legii sunt completate de HG 1051/2018 pentru aprobarea Regulamentului cu privire la calificarea și înregistrarea</w:t>
            </w:r>
          </w:p>
          <w:p w14:paraId="38E03B48" w14:textId="77777777" w:rsidR="00AF2440" w:rsidRPr="00EF37BA" w:rsidRDefault="00AF2440" w:rsidP="001E344E">
            <w:pPr>
              <w:rPr>
                <w:rFonts w:cs="Times New Roman"/>
                <w:lang w:val="ro-RO"/>
              </w:rPr>
            </w:pPr>
            <w:r w:rsidRPr="00EF37BA">
              <w:rPr>
                <w:rFonts w:cs="Times New Roman"/>
                <w:lang w:val="ro-RO"/>
              </w:rPr>
              <w:t>instalatorilor de cazane, furnale sau sobe pe bază de biomasă, de sisteme fotovoltaice</w:t>
            </w:r>
          </w:p>
          <w:p w14:paraId="454CF5E6" w14:textId="0D4F17F2" w:rsidR="00AF2440" w:rsidRPr="00EF37BA" w:rsidRDefault="00AF2440" w:rsidP="001E344E">
            <w:pPr>
              <w:rPr>
                <w:rFonts w:cs="Times New Roman"/>
                <w:lang w:val="ro-RO"/>
              </w:rPr>
            </w:pPr>
            <w:r w:rsidRPr="00EF37BA">
              <w:rPr>
                <w:rFonts w:cs="Times New Roman"/>
                <w:lang w:val="ro-RO"/>
              </w:rPr>
              <w:t xml:space="preserve">și termice solare, de sisteme geotermale </w:t>
            </w:r>
            <w:r w:rsidRPr="00EF37BA">
              <w:rPr>
                <w:rFonts w:cs="Times New Roman"/>
                <w:lang w:val="ro-RO"/>
              </w:rPr>
              <w:lastRenderedPageBreak/>
              <w:t>de mică adîncime și pompe de căldură</w:t>
            </w:r>
          </w:p>
        </w:tc>
      </w:tr>
      <w:tr w:rsidR="00AF2440" w:rsidRPr="00915A34" w14:paraId="78C2085D" w14:textId="77777777" w:rsidTr="001C4C64">
        <w:trPr>
          <w:gridAfter w:val="1"/>
          <w:wAfter w:w="25" w:type="dxa"/>
          <w:trHeight w:val="1151"/>
        </w:trPr>
        <w:tc>
          <w:tcPr>
            <w:tcW w:w="0" w:type="auto"/>
            <w:shd w:val="clear" w:color="auto" w:fill="auto"/>
          </w:tcPr>
          <w:p w14:paraId="2A1F5800" w14:textId="77777777" w:rsidR="00AF2440" w:rsidRPr="0062051D" w:rsidRDefault="00AF2440" w:rsidP="00500B33">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AF2440" w:rsidRPr="0062051D" w:rsidRDefault="00AF2440" w:rsidP="00500B33">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AF2440" w:rsidRPr="0062051D" w:rsidRDefault="00AF2440" w:rsidP="00500B33">
            <w:pPr>
              <w:pStyle w:val="ListParagraph"/>
              <w:ind w:left="0" w:firstLine="0"/>
              <w:contextualSpacing w:val="0"/>
              <w:jc w:val="center"/>
              <w:rPr>
                <w:rFonts w:eastAsia="NSimSun"/>
                <w:b/>
                <w:color w:val="333333"/>
                <w:kern w:val="2"/>
                <w:sz w:val="22"/>
                <w:szCs w:val="22"/>
                <w:lang w:val="ro-RO" w:eastAsia="zh-CN" w:bidi="hi-IN"/>
              </w:rPr>
            </w:pPr>
          </w:p>
          <w:p w14:paraId="20EDEAAB" w14:textId="18D4C2EE" w:rsidR="00AF2440" w:rsidRPr="0062051D" w:rsidRDefault="00AF2440" w:rsidP="00500B33">
            <w:pPr>
              <w:pStyle w:val="ListParagraph"/>
              <w:numPr>
                <w:ilvl w:val="0"/>
                <w:numId w:val="78"/>
              </w:numPr>
              <w:ind w:left="0" w:firstLine="0"/>
              <w:contextualSpacing w:val="0"/>
              <w:jc w:val="center"/>
              <w:rPr>
                <w:rFonts w:eastAsia="NSimSun"/>
                <w:b/>
                <w:color w:val="333333"/>
                <w:kern w:val="2"/>
                <w:sz w:val="22"/>
                <w:szCs w:val="22"/>
                <w:lang w:val="ro-RO" w:eastAsia="zh-CN" w:bidi="hi-IN"/>
              </w:rPr>
            </w:pPr>
            <w:r w:rsidRPr="0062051D">
              <w:rPr>
                <w:rFonts w:eastAsia="NSimSun"/>
                <w:b/>
                <w:color w:val="333333"/>
                <w:kern w:val="2"/>
                <w:sz w:val="22"/>
                <w:szCs w:val="22"/>
                <w:lang w:val="ro-RO" w:eastAsia="zh-CN" w:bidi="hi-IN"/>
              </w:rPr>
              <w:t>VALORI TIPICE ȘI IMPLICITE PENTRU BIOCOMBUSTIBILII PRODUȘI FĂRĂ EMISII NETE DE CARBON REZULTATE ÎN URMA SCHIMBĂRII DESTINAŢIEI TERENULUI</w:t>
            </w:r>
          </w:p>
          <w:p w14:paraId="6250610F" w14:textId="77777777" w:rsidR="00AF2440" w:rsidRPr="0062051D" w:rsidRDefault="00AF2440" w:rsidP="001E344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AF2440" w:rsidRPr="006C6372" w14:paraId="041B7711" w14:textId="77777777" w:rsidTr="006C6372">
              <w:tc>
                <w:tcPr>
                  <w:tcW w:w="2543" w:type="dxa"/>
                  <w:vAlign w:val="center"/>
                </w:tcPr>
                <w:p w14:paraId="40A86C78" w14:textId="77777777" w:rsidR="00AF2440" w:rsidRPr="006C6372" w:rsidRDefault="00AF2440" w:rsidP="001E344E">
                  <w:pPr>
                    <w:jc w:val="center"/>
                    <w:rPr>
                      <w:rFonts w:cs="Times New Roman"/>
                      <w:b/>
                      <w:sz w:val="16"/>
                      <w:szCs w:val="16"/>
                      <w:lang w:val="ro-RO"/>
                    </w:rPr>
                  </w:pPr>
                  <w:r w:rsidRPr="006C6372">
                    <w:rPr>
                      <w:rFonts w:cs="Times New Roman"/>
                      <w:b/>
                      <w:sz w:val="16"/>
                      <w:szCs w:val="16"/>
                      <w:lang w:val="ro-RO"/>
                    </w:rPr>
                    <w:t>Filieră de producţie a biocombustibililor</w:t>
                  </w:r>
                </w:p>
              </w:tc>
              <w:tc>
                <w:tcPr>
                  <w:tcW w:w="1384" w:type="dxa"/>
                  <w:vAlign w:val="center"/>
                </w:tcPr>
                <w:p w14:paraId="18560047" w14:textId="77777777" w:rsidR="00AF2440" w:rsidRPr="006C6372" w:rsidRDefault="00AF2440" w:rsidP="001E344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AF2440" w:rsidRPr="006C6372" w:rsidRDefault="00AF2440" w:rsidP="001E344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AF2440" w:rsidRPr="006C6372" w14:paraId="638008CA" w14:textId="77777777" w:rsidTr="006C6372">
              <w:tc>
                <w:tcPr>
                  <w:tcW w:w="2543" w:type="dxa"/>
                </w:tcPr>
                <w:p w14:paraId="2CB38C56"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F1B8BD1" w14:textId="77777777" w:rsidR="00AF2440" w:rsidRPr="006C6372" w:rsidRDefault="00AF2440" w:rsidP="006C6372">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AF2440" w:rsidRPr="006C6372" w14:paraId="3317077A" w14:textId="77777777" w:rsidTr="006C6372">
              <w:tc>
                <w:tcPr>
                  <w:tcW w:w="2543" w:type="dxa"/>
                </w:tcPr>
                <w:p w14:paraId="41DE0CFE"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EA53D6B" w14:textId="77777777" w:rsidR="00AF2440" w:rsidRPr="006C6372" w:rsidRDefault="00AF2440" w:rsidP="006C6372">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77 %</w:t>
                  </w:r>
                </w:p>
              </w:tc>
              <w:tc>
                <w:tcPr>
                  <w:tcW w:w="1440" w:type="dxa"/>
                </w:tcPr>
                <w:p w14:paraId="24322736"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AF2440" w:rsidRPr="006C6372" w14:paraId="23DA0DE7" w14:textId="77777777" w:rsidTr="006C6372">
              <w:tc>
                <w:tcPr>
                  <w:tcW w:w="2543" w:type="dxa"/>
                </w:tcPr>
                <w:p w14:paraId="1586AA64"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AF2440" w:rsidRPr="006C6372" w14:paraId="79AAEA7B" w14:textId="77777777" w:rsidTr="006C6372">
              <w:tc>
                <w:tcPr>
                  <w:tcW w:w="2543" w:type="dxa"/>
                </w:tcPr>
                <w:p w14:paraId="7F540B84"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79 %</w:t>
                  </w:r>
                </w:p>
              </w:tc>
              <w:tc>
                <w:tcPr>
                  <w:tcW w:w="1440" w:type="dxa"/>
                </w:tcPr>
                <w:p w14:paraId="0AF87B9D"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AF2440" w:rsidRPr="006C6372" w14:paraId="3722017C" w14:textId="77777777" w:rsidTr="006C6372">
              <w:tc>
                <w:tcPr>
                  <w:tcW w:w="2543" w:type="dxa"/>
                </w:tcPr>
                <w:p w14:paraId="2CF27695"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AF2440" w:rsidRPr="006C6372" w14:paraId="36983E82" w14:textId="77777777" w:rsidTr="006C6372">
              <w:tc>
                <w:tcPr>
                  <w:tcW w:w="2543" w:type="dxa"/>
                </w:tcPr>
                <w:p w14:paraId="2E9FCD03"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AF2440" w:rsidRPr="006C6372" w14:paraId="4FDD25B2" w14:textId="77777777" w:rsidTr="006C6372">
              <w:tc>
                <w:tcPr>
                  <w:tcW w:w="2543" w:type="dxa"/>
                </w:tcPr>
                <w:p w14:paraId="09A2E4F6"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49365BC7"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AF2440" w:rsidRPr="006C6372" w14:paraId="5B814E77" w14:textId="77777777" w:rsidTr="006C6372">
              <w:tc>
                <w:tcPr>
                  <w:tcW w:w="2543" w:type="dxa"/>
                </w:tcPr>
                <w:p w14:paraId="71FC0B48"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AF2440" w:rsidRPr="006C6372" w14:paraId="5E13FADE" w14:textId="77777777" w:rsidTr="006C6372">
              <w:tc>
                <w:tcPr>
                  <w:tcW w:w="2543" w:type="dxa"/>
                </w:tcPr>
                <w:p w14:paraId="0AAC1316"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AF2440" w:rsidRPr="006C6372" w14:paraId="0F107682" w14:textId="77777777" w:rsidTr="006C6372">
              <w:tc>
                <w:tcPr>
                  <w:tcW w:w="2543" w:type="dxa"/>
                </w:tcPr>
                <w:p w14:paraId="3F8C0265"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AF2440" w:rsidRPr="006C6372" w14:paraId="16C3EB49" w14:textId="77777777" w:rsidTr="006C6372">
              <w:tc>
                <w:tcPr>
                  <w:tcW w:w="2543" w:type="dxa"/>
                </w:tcPr>
                <w:p w14:paraId="059F00F1"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3FF3DB5E"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47 %</w:t>
                  </w:r>
                </w:p>
              </w:tc>
              <w:tc>
                <w:tcPr>
                  <w:tcW w:w="1440" w:type="dxa"/>
                </w:tcPr>
                <w:p w14:paraId="0933795F"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AF2440" w:rsidRPr="006C6372" w14:paraId="0A4D971E" w14:textId="77777777" w:rsidTr="006C6372">
              <w:tc>
                <w:tcPr>
                  <w:tcW w:w="2543" w:type="dxa"/>
                </w:tcPr>
                <w:p w14:paraId="752604B7"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AF2440" w:rsidRPr="006C6372" w14:paraId="2D80F7BF" w14:textId="77777777" w:rsidTr="006C6372">
              <w:tc>
                <w:tcPr>
                  <w:tcW w:w="2543" w:type="dxa"/>
                </w:tcPr>
                <w:p w14:paraId="5DAB1D42" w14:textId="77777777" w:rsidR="00AF2440" w:rsidRPr="006C6372" w:rsidRDefault="00AF2440" w:rsidP="001E344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 utilizat drept combustibil de prelucrare în instalaţii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AF2440" w:rsidRPr="006C6372" w14:paraId="33D2303C" w14:textId="77777777" w:rsidTr="006C6372">
              <w:tc>
                <w:tcPr>
                  <w:tcW w:w="2543" w:type="dxa"/>
                </w:tcPr>
                <w:p w14:paraId="47AD167B" w14:textId="77777777" w:rsidR="00AF2440" w:rsidRPr="006C6372" w:rsidRDefault="00AF2440" w:rsidP="001E344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AF2440" w:rsidRPr="006C6372" w14:paraId="2DF431B1" w14:textId="77777777" w:rsidTr="006C6372">
              <w:tc>
                <w:tcPr>
                  <w:tcW w:w="2543" w:type="dxa"/>
                </w:tcPr>
                <w:p w14:paraId="21914A8F"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AF2440" w:rsidRPr="006C6372" w:rsidRDefault="00AF2440" w:rsidP="006C6372">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AF2440" w:rsidRPr="006C6372" w:rsidRDefault="00AF2440" w:rsidP="001E344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AF2440" w:rsidRPr="00915A34" w14:paraId="590FBD30" w14:textId="77777777" w:rsidTr="006C6372">
              <w:tc>
                <w:tcPr>
                  <w:tcW w:w="2543" w:type="dxa"/>
                </w:tcPr>
                <w:p w14:paraId="0C232F2B"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AF2440" w:rsidRPr="006C6372" w:rsidRDefault="00AF2440" w:rsidP="001E344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AF2440" w:rsidRPr="00915A34" w14:paraId="64543DCE" w14:textId="77777777" w:rsidTr="006C6372">
              <w:tc>
                <w:tcPr>
                  <w:tcW w:w="2543" w:type="dxa"/>
                </w:tcPr>
                <w:p w14:paraId="4BD9B2C7" w14:textId="77777777" w:rsidR="00AF2440" w:rsidRPr="006C6372" w:rsidRDefault="00AF2440" w:rsidP="001E344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regene­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rabile</w:t>
                  </w:r>
                </w:p>
              </w:tc>
              <w:tc>
                <w:tcPr>
                  <w:tcW w:w="2824" w:type="dxa"/>
                  <w:gridSpan w:val="2"/>
                </w:tcPr>
                <w:p w14:paraId="79AC5C0C" w14:textId="77777777" w:rsidR="00AF2440" w:rsidRPr="006C6372" w:rsidRDefault="00AF2440" w:rsidP="001E344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AF2440" w:rsidRPr="006C6372" w14:paraId="191FA05F" w14:textId="77777777" w:rsidTr="006C6372">
              <w:tc>
                <w:tcPr>
                  <w:tcW w:w="2543" w:type="dxa"/>
                </w:tcPr>
                <w:p w14:paraId="0ED3F503"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vAlign w:val="center"/>
                </w:tcPr>
                <w:p w14:paraId="746B1A27"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47 %</w:t>
                  </w:r>
                </w:p>
              </w:tc>
            </w:tr>
            <w:tr w:rsidR="00AF2440" w:rsidRPr="006C6372" w14:paraId="2BE61100" w14:textId="77777777" w:rsidTr="006C6372">
              <w:tc>
                <w:tcPr>
                  <w:tcW w:w="2543" w:type="dxa"/>
                </w:tcPr>
                <w:p w14:paraId="6D581501"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52 %</w:t>
                  </w:r>
                </w:p>
              </w:tc>
            </w:tr>
            <w:tr w:rsidR="00AF2440" w:rsidRPr="006C6372" w14:paraId="701914E9" w14:textId="77777777" w:rsidTr="006C6372">
              <w:tc>
                <w:tcPr>
                  <w:tcW w:w="2543" w:type="dxa"/>
                </w:tcPr>
                <w:p w14:paraId="3426EED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50 %</w:t>
                  </w:r>
                </w:p>
              </w:tc>
            </w:tr>
            <w:tr w:rsidR="00AF2440" w:rsidRPr="006C6372" w14:paraId="216E588B" w14:textId="77777777" w:rsidTr="006C6372">
              <w:tc>
                <w:tcPr>
                  <w:tcW w:w="2543" w:type="dxa"/>
                </w:tcPr>
                <w:p w14:paraId="0D442F26"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20 %</w:t>
                  </w:r>
                </w:p>
              </w:tc>
            </w:tr>
            <w:tr w:rsidR="00AF2440" w:rsidRPr="006C6372" w14:paraId="6F08EE3B" w14:textId="77777777" w:rsidTr="006C6372">
              <w:tc>
                <w:tcPr>
                  <w:tcW w:w="2543" w:type="dxa"/>
                </w:tcPr>
                <w:p w14:paraId="21478A8A" w14:textId="77777777" w:rsidR="00AF2440" w:rsidRPr="006C6372" w:rsidRDefault="00AF2440" w:rsidP="001E344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51 %</w:t>
                  </w:r>
                </w:p>
              </w:tc>
              <w:tc>
                <w:tcPr>
                  <w:tcW w:w="1440" w:type="dxa"/>
                  <w:vAlign w:val="center"/>
                </w:tcPr>
                <w:p w14:paraId="56BB6B1C"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45 %</w:t>
                  </w:r>
                </w:p>
              </w:tc>
            </w:tr>
            <w:tr w:rsidR="00AF2440" w:rsidRPr="006C6372" w14:paraId="1254F7E8" w14:textId="77777777" w:rsidTr="006C6372">
              <w:tc>
                <w:tcPr>
                  <w:tcW w:w="2543" w:type="dxa"/>
                </w:tcPr>
                <w:p w14:paraId="44A83E33"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84 %</w:t>
                  </w:r>
                </w:p>
              </w:tc>
            </w:tr>
            <w:tr w:rsidR="00AF2440" w:rsidRPr="006C6372" w14:paraId="6CAB72C5" w14:textId="77777777" w:rsidTr="006C6372">
              <w:tc>
                <w:tcPr>
                  <w:tcW w:w="2543" w:type="dxa"/>
                </w:tcPr>
                <w:p w14:paraId="60B747F6"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78 %</w:t>
                  </w:r>
                </w:p>
              </w:tc>
            </w:tr>
            <w:tr w:rsidR="00AF2440" w:rsidRPr="006C6372" w14:paraId="1B823258" w14:textId="77777777" w:rsidTr="006C6372">
              <w:tc>
                <w:tcPr>
                  <w:tcW w:w="2543" w:type="dxa"/>
                </w:tcPr>
                <w:p w14:paraId="085EE283"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rapiţă,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3B246148"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47 %</w:t>
                  </w:r>
                </w:p>
              </w:tc>
            </w:tr>
            <w:tr w:rsidR="00AF2440" w:rsidRPr="006C6372" w14:paraId="58D6E4B0" w14:textId="77777777" w:rsidTr="006C6372">
              <w:tc>
                <w:tcPr>
                  <w:tcW w:w="2543" w:type="dxa"/>
                </w:tcPr>
                <w:p w14:paraId="6CD209B2"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50CAE68D"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54 %</w:t>
                  </w:r>
                </w:p>
              </w:tc>
            </w:tr>
            <w:tr w:rsidR="00AF2440" w:rsidRPr="006C6372" w14:paraId="6B41AF9A" w14:textId="77777777" w:rsidTr="006C6372">
              <w:tc>
                <w:tcPr>
                  <w:tcW w:w="2543" w:type="dxa"/>
                </w:tcPr>
                <w:p w14:paraId="47101651"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4F350E3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51 %</w:t>
                  </w:r>
                </w:p>
              </w:tc>
            </w:tr>
            <w:tr w:rsidR="00AF2440" w:rsidRPr="006C6372" w14:paraId="404322DB" w14:textId="77777777" w:rsidTr="006C6372">
              <w:tc>
                <w:tcPr>
                  <w:tcW w:w="2543" w:type="dxa"/>
                </w:tcPr>
                <w:p w14:paraId="51FA873A" w14:textId="77777777" w:rsidR="00AF2440" w:rsidRPr="006C6372" w:rsidRDefault="00AF2440" w:rsidP="006C6372">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22 %</w:t>
                  </w:r>
                </w:p>
              </w:tc>
            </w:tr>
            <w:tr w:rsidR="00AF2440" w:rsidRPr="006C6372" w14:paraId="29139C70" w14:textId="77777777" w:rsidTr="006C6372">
              <w:tc>
                <w:tcPr>
                  <w:tcW w:w="2543" w:type="dxa"/>
                </w:tcPr>
                <w:p w14:paraId="6A9CFBBB"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49 %</w:t>
                  </w:r>
                </w:p>
              </w:tc>
            </w:tr>
            <w:tr w:rsidR="00AF2440" w:rsidRPr="006C6372" w14:paraId="46E805B6" w14:textId="77777777" w:rsidTr="006C6372">
              <w:tc>
                <w:tcPr>
                  <w:tcW w:w="2543" w:type="dxa"/>
                </w:tcPr>
                <w:p w14:paraId="70653A71"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7680055F"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83 %</w:t>
                  </w:r>
                </w:p>
              </w:tc>
            </w:tr>
            <w:tr w:rsidR="00AF2440" w:rsidRPr="006C6372" w14:paraId="3AFF9D45" w14:textId="77777777" w:rsidTr="006C6372">
              <w:tc>
                <w:tcPr>
                  <w:tcW w:w="2543" w:type="dxa"/>
                </w:tcPr>
                <w:p w14:paraId="4E2FF8AC"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77 %</w:t>
                  </w:r>
                </w:p>
              </w:tc>
            </w:tr>
            <w:tr w:rsidR="00AF2440" w:rsidRPr="006C6372" w14:paraId="7A0BFF73" w14:textId="77777777" w:rsidTr="006C6372">
              <w:tc>
                <w:tcPr>
                  <w:tcW w:w="2543" w:type="dxa"/>
                </w:tcPr>
                <w:p w14:paraId="7B4140B8"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tcPr>
                <w:p w14:paraId="115CDF30"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57 %</w:t>
                  </w:r>
                </w:p>
              </w:tc>
            </w:tr>
            <w:tr w:rsidR="00AF2440" w:rsidRPr="006C6372" w14:paraId="1867AA3D" w14:textId="77777777" w:rsidTr="006C6372">
              <w:tc>
                <w:tcPr>
                  <w:tcW w:w="2543" w:type="dxa"/>
                </w:tcPr>
                <w:p w14:paraId="3953E593"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64 %</w:t>
                  </w:r>
                </w:p>
              </w:tc>
            </w:tr>
            <w:tr w:rsidR="00AF2440" w:rsidRPr="006C6372" w14:paraId="6BE56E95" w14:textId="77777777" w:rsidTr="006C6372">
              <w:tc>
                <w:tcPr>
                  <w:tcW w:w="2543" w:type="dxa"/>
                </w:tcPr>
                <w:p w14:paraId="5BFAAF5D"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61 %</w:t>
                  </w:r>
                </w:p>
              </w:tc>
            </w:tr>
            <w:tr w:rsidR="00AF2440" w:rsidRPr="006C6372" w14:paraId="1D70625F" w14:textId="77777777" w:rsidTr="006C6372">
              <w:tc>
                <w:tcPr>
                  <w:tcW w:w="2543" w:type="dxa"/>
                </w:tcPr>
                <w:p w14:paraId="5BD04AC8"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30 %</w:t>
                  </w:r>
                </w:p>
              </w:tc>
            </w:tr>
            <w:tr w:rsidR="00AF2440" w:rsidRPr="006C6372" w14:paraId="2DEC2EF2" w14:textId="77777777" w:rsidTr="006C6372">
              <w:tc>
                <w:tcPr>
                  <w:tcW w:w="2543" w:type="dxa"/>
                </w:tcPr>
                <w:p w14:paraId="7B7A8D81" w14:textId="77777777" w:rsidR="00AF2440" w:rsidRPr="006C6372" w:rsidRDefault="00AF2440" w:rsidP="001E344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57 %</w:t>
                  </w:r>
                </w:p>
              </w:tc>
            </w:tr>
            <w:tr w:rsidR="00AF2440" w:rsidRPr="006C6372" w14:paraId="5F599474" w14:textId="77777777" w:rsidTr="006C6372">
              <w:tc>
                <w:tcPr>
                  <w:tcW w:w="2543" w:type="dxa"/>
                </w:tcPr>
                <w:p w14:paraId="58D1B57B" w14:textId="77777777" w:rsidR="00AF2440" w:rsidRPr="006C6372" w:rsidRDefault="00AF2440" w:rsidP="001E344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AF2440" w:rsidRPr="006C6372" w:rsidRDefault="00AF2440" w:rsidP="001E344E">
                  <w:pPr>
                    <w:jc w:val="center"/>
                    <w:rPr>
                      <w:rFonts w:cs="Times New Roman"/>
                      <w:sz w:val="16"/>
                      <w:szCs w:val="16"/>
                      <w:lang w:val="ro-RO"/>
                    </w:rPr>
                  </w:pPr>
                  <w:r w:rsidRPr="006C6372">
                    <w:rPr>
                      <w:rFonts w:cs="Times New Roman"/>
                      <w:sz w:val="16"/>
                      <w:szCs w:val="16"/>
                      <w:lang w:val="ro-RO"/>
                    </w:rPr>
                    <w:t>98 %</w:t>
                  </w:r>
                </w:p>
              </w:tc>
            </w:tr>
          </w:tbl>
          <w:p w14:paraId="5E130BA5" w14:textId="77777777" w:rsidR="00AF2440" w:rsidRPr="006C6372" w:rsidRDefault="00AF2440" w:rsidP="001E344E">
            <w:pPr>
              <w:pStyle w:val="ListParagraph"/>
              <w:ind w:left="0" w:firstLine="0"/>
              <w:contextualSpacing w:val="0"/>
              <w:jc w:val="left"/>
              <w:rPr>
                <w:rFonts w:eastAsia="NSimSun"/>
                <w:b/>
                <w:color w:val="333333"/>
                <w:kern w:val="2"/>
                <w:sz w:val="16"/>
                <w:szCs w:val="16"/>
                <w:lang w:val="ro-RO" w:eastAsia="zh-CN" w:bidi="hi-IN"/>
              </w:rPr>
            </w:pPr>
          </w:p>
        </w:tc>
        <w:tc>
          <w:tcPr>
            <w:tcW w:w="5172" w:type="dxa"/>
            <w:shd w:val="clear" w:color="auto" w:fill="auto"/>
          </w:tcPr>
          <w:p w14:paraId="38FF5D2C" w14:textId="77777777" w:rsidR="00AF2440" w:rsidRPr="00EF37BA" w:rsidRDefault="00AF2440" w:rsidP="001E344E">
            <w:pPr>
              <w:rPr>
                <w:rFonts w:eastAsia="Calibri" w:cs="Times New Roman"/>
                <w:lang w:val="ro-RO"/>
              </w:rPr>
            </w:pPr>
          </w:p>
        </w:tc>
        <w:tc>
          <w:tcPr>
            <w:tcW w:w="1404" w:type="dxa"/>
            <w:shd w:val="clear" w:color="auto" w:fill="auto"/>
          </w:tcPr>
          <w:p w14:paraId="7F7AD623" w14:textId="77777777" w:rsidR="00AF2440" w:rsidRPr="00EF37BA" w:rsidRDefault="00AF2440" w:rsidP="001E344E">
            <w:pPr>
              <w:rPr>
                <w:rFonts w:cs="Times New Roman"/>
                <w:lang w:val="ro-RO"/>
              </w:rPr>
            </w:pPr>
            <w:r w:rsidRPr="00EF37BA">
              <w:rPr>
                <w:rFonts w:cs="Times New Roman"/>
                <w:lang w:val="ro-RO"/>
              </w:rPr>
              <w:t>Parțial compatibil</w:t>
            </w:r>
          </w:p>
          <w:p w14:paraId="2675F3A1" w14:textId="77777777" w:rsidR="00AF2440" w:rsidRPr="00EF37BA" w:rsidRDefault="00AF2440" w:rsidP="001E344E">
            <w:pPr>
              <w:rPr>
                <w:rFonts w:cs="Times New Roman"/>
                <w:lang w:val="ro-RO"/>
              </w:rPr>
            </w:pPr>
          </w:p>
          <w:p w14:paraId="16102528" w14:textId="77777777" w:rsidR="00AF2440" w:rsidRPr="00EF37BA" w:rsidRDefault="00AF2440" w:rsidP="001E344E">
            <w:pPr>
              <w:rPr>
                <w:rFonts w:cs="Times New Roman"/>
                <w:lang w:val="ro-RO"/>
              </w:rPr>
            </w:pPr>
          </w:p>
          <w:p w14:paraId="046E35D1" w14:textId="77777777" w:rsidR="00AF2440" w:rsidRPr="00EF37BA" w:rsidRDefault="00AF2440" w:rsidP="001E344E">
            <w:pPr>
              <w:rPr>
                <w:rFonts w:cs="Times New Roman"/>
                <w:lang w:val="ro-RO"/>
              </w:rPr>
            </w:pPr>
          </w:p>
          <w:p w14:paraId="131354F1" w14:textId="77777777" w:rsidR="00AF2440" w:rsidRPr="00EF37BA" w:rsidRDefault="00AF2440" w:rsidP="001E344E">
            <w:pPr>
              <w:rPr>
                <w:rFonts w:cs="Times New Roman"/>
                <w:lang w:val="ro-RO"/>
              </w:rPr>
            </w:pPr>
          </w:p>
          <w:p w14:paraId="67AE5600" w14:textId="77777777" w:rsidR="00AF2440" w:rsidRPr="00EF37BA" w:rsidRDefault="00AF2440" w:rsidP="001E344E">
            <w:pPr>
              <w:rPr>
                <w:rFonts w:cs="Times New Roman"/>
                <w:lang w:val="ro-RO"/>
              </w:rPr>
            </w:pPr>
          </w:p>
          <w:p w14:paraId="26261D89" w14:textId="77777777" w:rsidR="00AF2440" w:rsidRPr="00EF37BA" w:rsidRDefault="00AF2440" w:rsidP="001E344E">
            <w:pPr>
              <w:rPr>
                <w:rFonts w:cs="Times New Roman"/>
                <w:lang w:val="ro-RO"/>
              </w:rPr>
            </w:pPr>
          </w:p>
          <w:p w14:paraId="1F47DAF3" w14:textId="77777777" w:rsidR="00AF2440" w:rsidRPr="00EF37BA" w:rsidRDefault="00AF2440" w:rsidP="001E344E">
            <w:pPr>
              <w:rPr>
                <w:rFonts w:cs="Times New Roman"/>
                <w:lang w:val="ro-RO"/>
              </w:rPr>
            </w:pPr>
          </w:p>
          <w:p w14:paraId="22A76F60" w14:textId="77777777" w:rsidR="00AF2440" w:rsidRPr="00EF37BA" w:rsidRDefault="00AF2440" w:rsidP="001E344E">
            <w:pPr>
              <w:rPr>
                <w:rFonts w:cs="Times New Roman"/>
                <w:lang w:val="ro-RO"/>
              </w:rPr>
            </w:pPr>
          </w:p>
          <w:p w14:paraId="0C687A37" w14:textId="77777777" w:rsidR="00AF2440" w:rsidRPr="00EF37BA" w:rsidRDefault="00AF2440" w:rsidP="001E344E">
            <w:pPr>
              <w:rPr>
                <w:rFonts w:cs="Times New Roman"/>
                <w:lang w:val="ro-RO"/>
              </w:rPr>
            </w:pPr>
          </w:p>
          <w:p w14:paraId="1F253645" w14:textId="77777777" w:rsidR="00AF2440" w:rsidRPr="00EF37BA" w:rsidRDefault="00AF2440" w:rsidP="001E344E">
            <w:pPr>
              <w:rPr>
                <w:rFonts w:cs="Times New Roman"/>
                <w:lang w:val="ro-RO"/>
              </w:rPr>
            </w:pPr>
          </w:p>
          <w:p w14:paraId="719FC7EF" w14:textId="77777777" w:rsidR="00AF2440" w:rsidRPr="00EF37BA" w:rsidRDefault="00AF2440" w:rsidP="001E344E">
            <w:pPr>
              <w:rPr>
                <w:rFonts w:cs="Times New Roman"/>
                <w:lang w:val="ro-RO"/>
              </w:rPr>
            </w:pPr>
          </w:p>
          <w:p w14:paraId="19C617FC" w14:textId="77777777" w:rsidR="00AF2440" w:rsidRPr="00EF37BA" w:rsidRDefault="00AF2440" w:rsidP="001E344E">
            <w:pPr>
              <w:rPr>
                <w:rFonts w:cs="Times New Roman"/>
                <w:lang w:val="ro-RO"/>
              </w:rPr>
            </w:pPr>
          </w:p>
          <w:p w14:paraId="5F92D146" w14:textId="77777777" w:rsidR="00AF2440" w:rsidRPr="00EF37BA" w:rsidRDefault="00AF2440" w:rsidP="001E344E">
            <w:pPr>
              <w:rPr>
                <w:rFonts w:cs="Times New Roman"/>
                <w:lang w:val="ro-RO"/>
              </w:rPr>
            </w:pPr>
          </w:p>
          <w:p w14:paraId="1E734326" w14:textId="77777777" w:rsidR="00AF2440" w:rsidRPr="00EF37BA" w:rsidRDefault="00AF2440" w:rsidP="001E344E">
            <w:pPr>
              <w:rPr>
                <w:rFonts w:cs="Times New Roman"/>
                <w:lang w:val="ro-RO"/>
              </w:rPr>
            </w:pPr>
          </w:p>
          <w:p w14:paraId="46E3BEAE" w14:textId="77777777" w:rsidR="00AF2440" w:rsidRPr="00EF37BA" w:rsidRDefault="00AF2440" w:rsidP="001E344E">
            <w:pPr>
              <w:rPr>
                <w:rFonts w:cs="Times New Roman"/>
                <w:lang w:val="ro-RO"/>
              </w:rPr>
            </w:pPr>
          </w:p>
          <w:p w14:paraId="2A16E3B1" w14:textId="77777777" w:rsidR="00AF2440" w:rsidRPr="00EF37BA" w:rsidRDefault="00AF2440" w:rsidP="001E344E">
            <w:pPr>
              <w:rPr>
                <w:rFonts w:cs="Times New Roman"/>
                <w:lang w:val="ro-RO"/>
              </w:rPr>
            </w:pPr>
          </w:p>
          <w:p w14:paraId="4B29C5E8" w14:textId="77777777" w:rsidR="00AF2440" w:rsidRPr="00EF37BA" w:rsidRDefault="00AF2440" w:rsidP="001E344E">
            <w:pPr>
              <w:rPr>
                <w:rFonts w:cs="Times New Roman"/>
                <w:lang w:val="ro-RO"/>
              </w:rPr>
            </w:pPr>
          </w:p>
          <w:p w14:paraId="1C9A2F7F" w14:textId="77777777" w:rsidR="00AF2440" w:rsidRPr="00EF37BA" w:rsidRDefault="00AF2440" w:rsidP="001E344E">
            <w:pPr>
              <w:rPr>
                <w:rFonts w:cs="Times New Roman"/>
                <w:lang w:val="ro-RO"/>
              </w:rPr>
            </w:pPr>
          </w:p>
          <w:p w14:paraId="621CE949" w14:textId="77777777" w:rsidR="00AF2440" w:rsidRPr="00EF37BA" w:rsidRDefault="00AF2440" w:rsidP="001E344E">
            <w:pPr>
              <w:rPr>
                <w:rFonts w:cs="Times New Roman"/>
                <w:lang w:val="ro-RO"/>
              </w:rPr>
            </w:pPr>
          </w:p>
          <w:p w14:paraId="0A2E80AC" w14:textId="77777777" w:rsidR="00AF2440" w:rsidRPr="00EF37BA" w:rsidRDefault="00AF2440" w:rsidP="001E344E">
            <w:pPr>
              <w:rPr>
                <w:rFonts w:cs="Times New Roman"/>
                <w:lang w:val="ro-RO"/>
              </w:rPr>
            </w:pPr>
          </w:p>
          <w:p w14:paraId="350AF038" w14:textId="77777777" w:rsidR="00AF2440" w:rsidRPr="00EF37BA" w:rsidRDefault="00AF2440" w:rsidP="001E344E">
            <w:pPr>
              <w:rPr>
                <w:rFonts w:cs="Times New Roman"/>
                <w:lang w:val="ro-RO"/>
              </w:rPr>
            </w:pPr>
          </w:p>
          <w:p w14:paraId="7FAE74D9" w14:textId="77777777" w:rsidR="00AF2440" w:rsidRPr="00EF37BA" w:rsidRDefault="00AF2440" w:rsidP="001E344E">
            <w:pPr>
              <w:rPr>
                <w:rFonts w:cs="Times New Roman"/>
                <w:lang w:val="ro-RO"/>
              </w:rPr>
            </w:pPr>
          </w:p>
          <w:p w14:paraId="62C5A73C" w14:textId="77777777" w:rsidR="00AF2440" w:rsidRPr="00EF37BA" w:rsidRDefault="00AF2440" w:rsidP="001E344E">
            <w:pPr>
              <w:rPr>
                <w:rFonts w:cs="Times New Roman"/>
                <w:lang w:val="ro-RO"/>
              </w:rPr>
            </w:pPr>
          </w:p>
          <w:p w14:paraId="53AD931F" w14:textId="77777777" w:rsidR="00AF2440" w:rsidRPr="00EF37BA" w:rsidRDefault="00AF2440" w:rsidP="001E344E">
            <w:pPr>
              <w:rPr>
                <w:rFonts w:cs="Times New Roman"/>
                <w:lang w:val="ro-RO"/>
              </w:rPr>
            </w:pPr>
          </w:p>
          <w:p w14:paraId="44F1DC6F" w14:textId="77777777" w:rsidR="00AF2440" w:rsidRPr="00EF37BA" w:rsidRDefault="00AF2440" w:rsidP="001E344E">
            <w:pPr>
              <w:rPr>
                <w:rFonts w:cs="Times New Roman"/>
                <w:lang w:val="ro-RO"/>
              </w:rPr>
            </w:pPr>
          </w:p>
          <w:p w14:paraId="0DA275CE" w14:textId="77777777" w:rsidR="00AF2440" w:rsidRPr="00EF37BA" w:rsidRDefault="00AF2440" w:rsidP="001E344E">
            <w:pPr>
              <w:rPr>
                <w:rFonts w:cs="Times New Roman"/>
                <w:lang w:val="ro-RO"/>
              </w:rPr>
            </w:pPr>
          </w:p>
          <w:p w14:paraId="2C8E0D65" w14:textId="77777777" w:rsidR="00AF2440" w:rsidRPr="00EF37BA" w:rsidRDefault="00AF2440" w:rsidP="001E344E">
            <w:pPr>
              <w:rPr>
                <w:rFonts w:cs="Times New Roman"/>
                <w:lang w:val="ro-RO"/>
              </w:rPr>
            </w:pPr>
          </w:p>
          <w:p w14:paraId="60A49FF3" w14:textId="77777777" w:rsidR="00AF2440" w:rsidRPr="00EF37BA" w:rsidRDefault="00AF2440" w:rsidP="001E344E">
            <w:pPr>
              <w:rPr>
                <w:rFonts w:cs="Times New Roman"/>
                <w:lang w:val="ro-RO"/>
              </w:rPr>
            </w:pPr>
          </w:p>
          <w:p w14:paraId="26991953" w14:textId="77777777" w:rsidR="00AF2440" w:rsidRPr="00EF37BA" w:rsidRDefault="00AF2440" w:rsidP="001E344E">
            <w:pPr>
              <w:rPr>
                <w:rFonts w:cs="Times New Roman"/>
                <w:lang w:val="ro-RO"/>
              </w:rPr>
            </w:pPr>
          </w:p>
          <w:p w14:paraId="5A6D5C25" w14:textId="77777777" w:rsidR="00AF2440" w:rsidRPr="00EF37BA" w:rsidRDefault="00AF2440" w:rsidP="001E344E">
            <w:pPr>
              <w:rPr>
                <w:rFonts w:cs="Times New Roman"/>
                <w:lang w:val="ro-RO"/>
              </w:rPr>
            </w:pPr>
          </w:p>
          <w:p w14:paraId="3074CCDC" w14:textId="77777777" w:rsidR="00AF2440" w:rsidRPr="00EF37BA" w:rsidRDefault="00AF2440" w:rsidP="001E344E">
            <w:pPr>
              <w:rPr>
                <w:rFonts w:cs="Times New Roman"/>
                <w:lang w:val="ro-RO"/>
              </w:rPr>
            </w:pPr>
          </w:p>
          <w:p w14:paraId="0BE3F076" w14:textId="77777777" w:rsidR="00AF2440" w:rsidRPr="00EF37BA" w:rsidRDefault="00AF2440" w:rsidP="001E344E">
            <w:pPr>
              <w:rPr>
                <w:rFonts w:cs="Times New Roman"/>
                <w:lang w:val="ro-RO"/>
              </w:rPr>
            </w:pPr>
          </w:p>
          <w:p w14:paraId="428C9EDB" w14:textId="77777777" w:rsidR="00AF2440" w:rsidRPr="00EF37BA" w:rsidRDefault="00AF2440" w:rsidP="001E344E">
            <w:pPr>
              <w:rPr>
                <w:rFonts w:cs="Times New Roman"/>
                <w:lang w:val="ro-RO"/>
              </w:rPr>
            </w:pPr>
          </w:p>
          <w:p w14:paraId="27B7160C" w14:textId="77777777" w:rsidR="00AF2440" w:rsidRPr="00EF37BA" w:rsidRDefault="00AF2440" w:rsidP="001E344E">
            <w:pPr>
              <w:rPr>
                <w:rFonts w:cs="Times New Roman"/>
                <w:lang w:val="ro-RO"/>
              </w:rPr>
            </w:pPr>
          </w:p>
          <w:p w14:paraId="35D57FB6" w14:textId="77777777" w:rsidR="00AF2440" w:rsidRPr="00EF37BA" w:rsidRDefault="00AF2440" w:rsidP="001E344E">
            <w:pPr>
              <w:rPr>
                <w:rFonts w:cs="Times New Roman"/>
                <w:lang w:val="ro-RO"/>
              </w:rPr>
            </w:pPr>
          </w:p>
          <w:p w14:paraId="5A91292E" w14:textId="77777777" w:rsidR="00AF2440" w:rsidRPr="00EF37BA" w:rsidRDefault="00AF2440" w:rsidP="001E344E">
            <w:pPr>
              <w:rPr>
                <w:rFonts w:cs="Times New Roman"/>
                <w:lang w:val="ro-RO"/>
              </w:rPr>
            </w:pPr>
          </w:p>
          <w:p w14:paraId="0DE5AF2B" w14:textId="77777777" w:rsidR="00AF2440" w:rsidRPr="00EF37BA" w:rsidRDefault="00AF2440" w:rsidP="001E344E">
            <w:pPr>
              <w:rPr>
                <w:rFonts w:cs="Times New Roman"/>
                <w:lang w:val="ro-RO"/>
              </w:rPr>
            </w:pPr>
          </w:p>
          <w:p w14:paraId="3F7DB5D9" w14:textId="77777777" w:rsidR="00AF2440" w:rsidRPr="00EF37BA" w:rsidRDefault="00AF2440" w:rsidP="001E344E">
            <w:pPr>
              <w:rPr>
                <w:rFonts w:cs="Times New Roman"/>
                <w:lang w:val="ro-RO"/>
              </w:rPr>
            </w:pPr>
          </w:p>
          <w:p w14:paraId="54B62CA2" w14:textId="77777777" w:rsidR="00AF2440" w:rsidRPr="00EF37BA" w:rsidRDefault="00AF2440" w:rsidP="001E344E">
            <w:pPr>
              <w:rPr>
                <w:rFonts w:cs="Times New Roman"/>
                <w:lang w:val="ro-RO"/>
              </w:rPr>
            </w:pPr>
          </w:p>
          <w:p w14:paraId="6BDB24C8" w14:textId="77777777" w:rsidR="00AF2440" w:rsidRPr="00EF37BA" w:rsidRDefault="00AF2440" w:rsidP="001E344E">
            <w:pPr>
              <w:rPr>
                <w:rFonts w:cs="Times New Roman"/>
                <w:lang w:val="ro-RO"/>
              </w:rPr>
            </w:pPr>
          </w:p>
          <w:p w14:paraId="511EF601" w14:textId="77777777" w:rsidR="00AF2440" w:rsidRPr="00EF37BA" w:rsidRDefault="00AF2440" w:rsidP="001E344E">
            <w:pPr>
              <w:rPr>
                <w:rFonts w:cs="Times New Roman"/>
                <w:lang w:val="ro-RO"/>
              </w:rPr>
            </w:pPr>
          </w:p>
          <w:p w14:paraId="2BD06D31" w14:textId="77777777" w:rsidR="00AF2440" w:rsidRPr="00EF37BA" w:rsidRDefault="00AF2440" w:rsidP="001E344E">
            <w:pPr>
              <w:rPr>
                <w:rFonts w:cs="Times New Roman"/>
                <w:lang w:val="ro-RO"/>
              </w:rPr>
            </w:pPr>
          </w:p>
          <w:p w14:paraId="75F9A8B2" w14:textId="77777777" w:rsidR="00AF2440" w:rsidRPr="00EF37BA" w:rsidRDefault="00AF2440" w:rsidP="001E344E">
            <w:pPr>
              <w:rPr>
                <w:rFonts w:cs="Times New Roman"/>
                <w:lang w:val="ro-RO"/>
              </w:rPr>
            </w:pPr>
          </w:p>
          <w:p w14:paraId="05C9A1D7" w14:textId="77777777" w:rsidR="00AF2440" w:rsidRPr="00EF37BA" w:rsidRDefault="00AF2440" w:rsidP="001E344E">
            <w:pPr>
              <w:rPr>
                <w:rFonts w:cs="Times New Roman"/>
                <w:lang w:val="ro-RO"/>
              </w:rPr>
            </w:pPr>
          </w:p>
          <w:p w14:paraId="23525B3F" w14:textId="77777777" w:rsidR="00AF2440" w:rsidRPr="00EF37BA" w:rsidRDefault="00AF2440" w:rsidP="001E344E">
            <w:pPr>
              <w:rPr>
                <w:rFonts w:cs="Times New Roman"/>
                <w:lang w:val="ro-RO"/>
              </w:rPr>
            </w:pPr>
          </w:p>
          <w:p w14:paraId="298344D3" w14:textId="77777777" w:rsidR="00AF2440" w:rsidRPr="00EF37BA" w:rsidRDefault="00AF2440" w:rsidP="001E344E">
            <w:pPr>
              <w:rPr>
                <w:rFonts w:cs="Times New Roman"/>
                <w:lang w:val="ro-RO"/>
              </w:rPr>
            </w:pPr>
          </w:p>
          <w:p w14:paraId="2BF40A53" w14:textId="77777777" w:rsidR="00AF2440" w:rsidRPr="00EF37BA" w:rsidRDefault="00AF2440" w:rsidP="001E344E">
            <w:pPr>
              <w:rPr>
                <w:rFonts w:cs="Times New Roman"/>
                <w:lang w:val="ro-RO"/>
              </w:rPr>
            </w:pPr>
          </w:p>
          <w:p w14:paraId="4C3CEA6B" w14:textId="77777777" w:rsidR="00AF2440" w:rsidRPr="00EF37BA" w:rsidRDefault="00AF2440" w:rsidP="001E344E">
            <w:pPr>
              <w:rPr>
                <w:rFonts w:cs="Times New Roman"/>
                <w:lang w:val="ro-RO"/>
              </w:rPr>
            </w:pPr>
          </w:p>
          <w:p w14:paraId="57F9E3A9" w14:textId="77777777" w:rsidR="00AF2440" w:rsidRPr="00EF37BA" w:rsidRDefault="00AF2440" w:rsidP="001E344E">
            <w:pPr>
              <w:rPr>
                <w:rFonts w:cs="Times New Roman"/>
                <w:lang w:val="ro-RO"/>
              </w:rPr>
            </w:pPr>
          </w:p>
          <w:p w14:paraId="289FAD9A" w14:textId="77777777" w:rsidR="00AF2440" w:rsidRPr="00EF37BA" w:rsidRDefault="00AF2440" w:rsidP="001E344E">
            <w:pPr>
              <w:rPr>
                <w:rFonts w:cs="Times New Roman"/>
                <w:lang w:val="ro-RO"/>
              </w:rPr>
            </w:pPr>
          </w:p>
          <w:p w14:paraId="10D3B34E" w14:textId="77777777" w:rsidR="00AF2440" w:rsidRPr="00EF37BA" w:rsidRDefault="00AF2440" w:rsidP="001E344E">
            <w:pPr>
              <w:rPr>
                <w:rFonts w:cs="Times New Roman"/>
                <w:lang w:val="ro-RO"/>
              </w:rPr>
            </w:pPr>
          </w:p>
          <w:p w14:paraId="24928051" w14:textId="77777777" w:rsidR="00AF2440" w:rsidRPr="00EF37BA" w:rsidRDefault="00AF2440" w:rsidP="001E344E">
            <w:pPr>
              <w:rPr>
                <w:rFonts w:cs="Times New Roman"/>
                <w:lang w:val="ro-RO"/>
              </w:rPr>
            </w:pPr>
          </w:p>
          <w:p w14:paraId="23517A1F" w14:textId="77777777" w:rsidR="00AF2440" w:rsidRPr="00EF37BA" w:rsidRDefault="00AF2440" w:rsidP="001E344E">
            <w:pPr>
              <w:rPr>
                <w:rFonts w:cs="Times New Roman"/>
                <w:lang w:val="ro-RO"/>
              </w:rPr>
            </w:pPr>
          </w:p>
          <w:p w14:paraId="07C6B0CF" w14:textId="77777777" w:rsidR="00AF2440" w:rsidRPr="00EF37BA" w:rsidRDefault="00AF2440" w:rsidP="001E344E">
            <w:pPr>
              <w:rPr>
                <w:rFonts w:cs="Times New Roman"/>
                <w:lang w:val="ro-RO"/>
              </w:rPr>
            </w:pPr>
          </w:p>
          <w:p w14:paraId="6C79BBDB" w14:textId="77777777" w:rsidR="00AF2440" w:rsidRPr="00EF37BA" w:rsidRDefault="00AF2440" w:rsidP="001E344E">
            <w:pPr>
              <w:rPr>
                <w:rFonts w:cs="Times New Roman"/>
                <w:lang w:val="ro-RO"/>
              </w:rPr>
            </w:pPr>
          </w:p>
          <w:p w14:paraId="1528A56A" w14:textId="77777777" w:rsidR="00AF2440" w:rsidRPr="00EF37BA" w:rsidRDefault="00AF2440" w:rsidP="001E344E">
            <w:pPr>
              <w:rPr>
                <w:rFonts w:cs="Times New Roman"/>
                <w:lang w:val="ro-RO"/>
              </w:rPr>
            </w:pPr>
          </w:p>
          <w:p w14:paraId="535E99DD" w14:textId="77777777" w:rsidR="00AF2440" w:rsidRPr="00EF37BA" w:rsidRDefault="00AF2440" w:rsidP="001E344E">
            <w:pPr>
              <w:rPr>
                <w:rFonts w:cs="Times New Roman"/>
                <w:lang w:val="ro-RO"/>
              </w:rPr>
            </w:pPr>
          </w:p>
          <w:p w14:paraId="6F41A2A0" w14:textId="77777777" w:rsidR="00AF2440" w:rsidRPr="00EF37BA" w:rsidRDefault="00AF2440" w:rsidP="001E344E">
            <w:pPr>
              <w:rPr>
                <w:rFonts w:cs="Times New Roman"/>
                <w:lang w:val="ro-RO"/>
              </w:rPr>
            </w:pPr>
          </w:p>
          <w:p w14:paraId="4408D12E" w14:textId="77777777" w:rsidR="00AF2440" w:rsidRPr="00EF37BA" w:rsidRDefault="00AF2440" w:rsidP="001E344E">
            <w:pPr>
              <w:rPr>
                <w:rFonts w:cs="Times New Roman"/>
                <w:lang w:val="ro-RO"/>
              </w:rPr>
            </w:pPr>
          </w:p>
          <w:p w14:paraId="214DB1B2" w14:textId="77777777" w:rsidR="00AF2440" w:rsidRPr="00EF37BA" w:rsidRDefault="00AF2440" w:rsidP="001E344E">
            <w:pPr>
              <w:rPr>
                <w:rFonts w:cs="Times New Roman"/>
                <w:lang w:val="ro-RO"/>
              </w:rPr>
            </w:pPr>
          </w:p>
          <w:p w14:paraId="3CA6C74A" w14:textId="77777777" w:rsidR="00AF2440" w:rsidRPr="00EF37BA" w:rsidRDefault="00AF2440" w:rsidP="001E344E">
            <w:pPr>
              <w:rPr>
                <w:rFonts w:cs="Times New Roman"/>
                <w:lang w:val="ro-RO"/>
              </w:rPr>
            </w:pPr>
          </w:p>
          <w:p w14:paraId="6538429D" w14:textId="77777777" w:rsidR="00AF2440" w:rsidRPr="00EF37BA" w:rsidRDefault="00AF2440" w:rsidP="001E344E">
            <w:pPr>
              <w:rPr>
                <w:rFonts w:cs="Times New Roman"/>
                <w:lang w:val="ro-RO"/>
              </w:rPr>
            </w:pPr>
          </w:p>
          <w:p w14:paraId="3A606DFB" w14:textId="77777777" w:rsidR="00AF2440" w:rsidRPr="00EF37BA" w:rsidRDefault="00AF2440" w:rsidP="001E344E">
            <w:pPr>
              <w:rPr>
                <w:rFonts w:cs="Times New Roman"/>
                <w:lang w:val="ro-RO"/>
              </w:rPr>
            </w:pPr>
          </w:p>
          <w:p w14:paraId="20681412" w14:textId="77777777" w:rsidR="00AF2440" w:rsidRPr="00EF37BA" w:rsidRDefault="00AF2440" w:rsidP="001E344E">
            <w:pPr>
              <w:rPr>
                <w:rFonts w:cs="Times New Roman"/>
                <w:lang w:val="ro-RO"/>
              </w:rPr>
            </w:pPr>
          </w:p>
          <w:p w14:paraId="53D6C0DE" w14:textId="77777777" w:rsidR="00AF2440" w:rsidRPr="00EF37BA" w:rsidRDefault="00AF2440" w:rsidP="001E344E">
            <w:pPr>
              <w:rPr>
                <w:rFonts w:cs="Times New Roman"/>
                <w:lang w:val="ro-RO"/>
              </w:rPr>
            </w:pPr>
          </w:p>
          <w:p w14:paraId="70B1E5AE" w14:textId="77777777" w:rsidR="00AF2440" w:rsidRPr="00EF37BA" w:rsidRDefault="00AF2440" w:rsidP="001E344E">
            <w:pPr>
              <w:rPr>
                <w:rFonts w:cs="Times New Roman"/>
                <w:lang w:val="ro-RO"/>
              </w:rPr>
            </w:pPr>
          </w:p>
          <w:p w14:paraId="73C526AA" w14:textId="77777777" w:rsidR="00AF2440" w:rsidRPr="00EF37BA" w:rsidRDefault="00AF2440" w:rsidP="001E344E">
            <w:pPr>
              <w:rPr>
                <w:rFonts w:cs="Times New Roman"/>
                <w:lang w:val="ro-RO"/>
              </w:rPr>
            </w:pPr>
          </w:p>
          <w:p w14:paraId="6D693BAB" w14:textId="77777777" w:rsidR="00AF2440" w:rsidRPr="00EF37BA" w:rsidRDefault="00AF2440" w:rsidP="001E344E">
            <w:pPr>
              <w:rPr>
                <w:rFonts w:cs="Times New Roman"/>
                <w:lang w:val="ro-RO"/>
              </w:rPr>
            </w:pPr>
          </w:p>
          <w:p w14:paraId="79230F52" w14:textId="77777777" w:rsidR="00AF2440" w:rsidRPr="00EF37BA" w:rsidRDefault="00AF2440" w:rsidP="001E344E">
            <w:pPr>
              <w:rPr>
                <w:rFonts w:cs="Times New Roman"/>
                <w:lang w:val="ro-RO"/>
              </w:rPr>
            </w:pPr>
          </w:p>
          <w:p w14:paraId="510FB4E6" w14:textId="77777777" w:rsidR="00AF2440" w:rsidRPr="00EF37BA" w:rsidRDefault="00AF2440" w:rsidP="001E344E">
            <w:pPr>
              <w:rPr>
                <w:rFonts w:cs="Times New Roman"/>
                <w:lang w:val="ro-RO"/>
              </w:rPr>
            </w:pPr>
          </w:p>
          <w:p w14:paraId="629BBBFC" w14:textId="77777777" w:rsidR="00AF2440" w:rsidRPr="00EF37BA" w:rsidRDefault="00AF2440" w:rsidP="001E344E">
            <w:pPr>
              <w:rPr>
                <w:rFonts w:cs="Times New Roman"/>
                <w:lang w:val="ro-RO"/>
              </w:rPr>
            </w:pPr>
          </w:p>
          <w:p w14:paraId="0B87A9FC" w14:textId="77777777" w:rsidR="00AF2440" w:rsidRPr="00EF37BA" w:rsidRDefault="00AF2440" w:rsidP="001E344E">
            <w:pPr>
              <w:rPr>
                <w:rFonts w:cs="Times New Roman"/>
                <w:lang w:val="ro-RO"/>
              </w:rPr>
            </w:pPr>
          </w:p>
          <w:p w14:paraId="6E90F08D" w14:textId="77777777" w:rsidR="00AF2440" w:rsidRPr="00EF37BA" w:rsidRDefault="00AF2440" w:rsidP="001E344E">
            <w:pPr>
              <w:rPr>
                <w:rFonts w:cs="Times New Roman"/>
                <w:lang w:val="ro-RO"/>
              </w:rPr>
            </w:pPr>
          </w:p>
          <w:p w14:paraId="4969406A" w14:textId="77777777" w:rsidR="00AF2440" w:rsidRPr="00EF37BA" w:rsidRDefault="00AF2440" w:rsidP="001E344E">
            <w:pPr>
              <w:rPr>
                <w:rFonts w:cs="Times New Roman"/>
                <w:lang w:val="ro-RO"/>
              </w:rPr>
            </w:pPr>
          </w:p>
          <w:p w14:paraId="65D911A0" w14:textId="77777777" w:rsidR="00AF2440" w:rsidRPr="00EF37BA" w:rsidRDefault="00AF2440" w:rsidP="001E344E">
            <w:pPr>
              <w:rPr>
                <w:rFonts w:cs="Times New Roman"/>
                <w:lang w:val="ro-RO"/>
              </w:rPr>
            </w:pPr>
          </w:p>
          <w:p w14:paraId="53860F46" w14:textId="77777777" w:rsidR="00AF2440" w:rsidRPr="00EF37BA" w:rsidRDefault="00AF2440" w:rsidP="001E344E">
            <w:pPr>
              <w:rPr>
                <w:rFonts w:cs="Times New Roman"/>
                <w:lang w:val="ro-RO"/>
              </w:rPr>
            </w:pPr>
          </w:p>
          <w:p w14:paraId="5904DCB3" w14:textId="77777777" w:rsidR="00AF2440" w:rsidRPr="00EF37BA" w:rsidRDefault="00AF2440" w:rsidP="001E344E">
            <w:pPr>
              <w:rPr>
                <w:rFonts w:cs="Times New Roman"/>
                <w:lang w:val="ro-RO"/>
              </w:rPr>
            </w:pPr>
          </w:p>
          <w:p w14:paraId="2A93AAED" w14:textId="77777777" w:rsidR="00AF2440" w:rsidRPr="00EF37BA" w:rsidRDefault="00AF2440" w:rsidP="001E344E">
            <w:pPr>
              <w:rPr>
                <w:rFonts w:cs="Times New Roman"/>
                <w:lang w:val="ro-RO"/>
              </w:rPr>
            </w:pPr>
          </w:p>
          <w:p w14:paraId="7E110F26" w14:textId="77777777" w:rsidR="00AF2440" w:rsidRPr="00EF37BA" w:rsidRDefault="00AF2440" w:rsidP="001E344E">
            <w:pPr>
              <w:rPr>
                <w:rFonts w:cs="Times New Roman"/>
                <w:lang w:val="ro-RO"/>
              </w:rPr>
            </w:pPr>
          </w:p>
          <w:p w14:paraId="6F7F28D3" w14:textId="77777777" w:rsidR="00AF2440" w:rsidRPr="00EF37BA" w:rsidRDefault="00AF2440" w:rsidP="001E344E">
            <w:pPr>
              <w:rPr>
                <w:rFonts w:cs="Times New Roman"/>
                <w:lang w:val="ro-RO"/>
              </w:rPr>
            </w:pPr>
          </w:p>
          <w:p w14:paraId="7C4E28F3" w14:textId="77777777" w:rsidR="00AF2440" w:rsidRPr="00EF37BA" w:rsidRDefault="00AF2440" w:rsidP="001E344E">
            <w:pPr>
              <w:rPr>
                <w:rFonts w:cs="Times New Roman"/>
                <w:lang w:val="ro-RO"/>
              </w:rPr>
            </w:pPr>
          </w:p>
          <w:p w14:paraId="37A62ADD" w14:textId="77777777" w:rsidR="00AF2440" w:rsidRPr="00EF37BA" w:rsidRDefault="00AF2440" w:rsidP="001E344E">
            <w:pPr>
              <w:rPr>
                <w:rFonts w:cs="Times New Roman"/>
                <w:lang w:val="ro-RO"/>
              </w:rPr>
            </w:pPr>
          </w:p>
        </w:tc>
        <w:tc>
          <w:tcPr>
            <w:tcW w:w="0" w:type="auto"/>
            <w:shd w:val="clear" w:color="auto" w:fill="auto"/>
          </w:tcPr>
          <w:p w14:paraId="30D7641C" w14:textId="7ADBF6BF"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52286674"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029D68D6" w14:textId="72EF59A3"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0FB7AF2D" w14:textId="77777777" w:rsidTr="001C4C64">
        <w:trPr>
          <w:gridAfter w:val="1"/>
          <w:wAfter w:w="25" w:type="dxa"/>
        </w:trPr>
        <w:tc>
          <w:tcPr>
            <w:tcW w:w="0" w:type="auto"/>
          </w:tcPr>
          <w:p w14:paraId="79AAAE31" w14:textId="77777777" w:rsidR="00AF2440" w:rsidRPr="00EF37BA" w:rsidRDefault="00AF2440" w:rsidP="001E344E">
            <w:pPr>
              <w:pStyle w:val="ListParagraph"/>
              <w:numPr>
                <w:ilvl w:val="0"/>
                <w:numId w:val="78"/>
              </w:numPr>
              <w:ind w:left="0" w:firstLine="0"/>
              <w:contextualSpacing w:val="0"/>
              <w:rPr>
                <w:rFonts w:eastAsia="NSimSun"/>
                <w:b/>
                <w:color w:val="333333"/>
                <w:kern w:val="2"/>
                <w:sz w:val="22"/>
                <w:szCs w:val="22"/>
                <w:lang w:val="ro-RO" w:eastAsia="zh-CN" w:bidi="hi-IN"/>
              </w:rPr>
            </w:pPr>
            <w:r w:rsidRPr="00EF37BA">
              <w:rPr>
                <w:rFonts w:eastAsia="NSimSun"/>
                <w:b/>
                <w:color w:val="333333"/>
                <w:kern w:val="2"/>
                <w:sz w:val="22"/>
                <w:szCs w:val="22"/>
                <w:lang w:val="ro-RO" w:eastAsia="zh-CN" w:bidi="hi-IN"/>
              </w:rPr>
              <w:lastRenderedPageBreak/>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AF2440" w:rsidRPr="00EF37BA" w:rsidRDefault="00AF2440" w:rsidP="001E344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AF2440" w:rsidRPr="00EE62CB" w14:paraId="0EEB56C0" w14:textId="77777777" w:rsidTr="00EE62CB">
              <w:tc>
                <w:tcPr>
                  <w:tcW w:w="2582" w:type="dxa"/>
                  <w:vAlign w:val="center"/>
                </w:tcPr>
                <w:p w14:paraId="505E8087" w14:textId="77777777" w:rsidR="00AF2440" w:rsidRPr="00EE62CB" w:rsidRDefault="00AF2440" w:rsidP="001E344E">
                  <w:pPr>
                    <w:jc w:val="center"/>
                    <w:rPr>
                      <w:rFonts w:cs="Times New Roman"/>
                      <w:b/>
                      <w:sz w:val="16"/>
                      <w:szCs w:val="16"/>
                      <w:lang w:val="ro-RO"/>
                    </w:rPr>
                  </w:pPr>
                  <w:r w:rsidRPr="00EE62CB">
                    <w:rPr>
                      <w:rFonts w:cs="Times New Roman"/>
                      <w:b/>
                      <w:sz w:val="16"/>
                      <w:szCs w:val="16"/>
                      <w:lang w:val="ro-RO"/>
                    </w:rPr>
                    <w:lastRenderedPageBreak/>
                    <w:t>Filieră de producţie a biocombustibililor</w:t>
                  </w:r>
                </w:p>
              </w:tc>
              <w:tc>
                <w:tcPr>
                  <w:tcW w:w="1350" w:type="dxa"/>
                  <w:vAlign w:val="center"/>
                </w:tcPr>
                <w:p w14:paraId="5475A24B" w14:textId="77777777" w:rsidR="00AF2440" w:rsidRPr="00EE62CB" w:rsidRDefault="00AF2440" w:rsidP="001E344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AF2440" w:rsidRPr="00EE62CB" w:rsidRDefault="00AF2440" w:rsidP="001E344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AF2440" w:rsidRPr="00EE62CB" w14:paraId="75384DB4" w14:textId="77777777" w:rsidTr="00EE62CB">
              <w:tc>
                <w:tcPr>
                  <w:tcW w:w="2582" w:type="dxa"/>
                </w:tcPr>
                <w:p w14:paraId="756BC84E" w14:textId="77777777" w:rsidR="00AF2440" w:rsidRPr="00EE62CB" w:rsidRDefault="00AF2440" w:rsidP="001E344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r>
            <w:tr w:rsidR="00AF2440" w:rsidRPr="00EE62CB" w14:paraId="3A0189C1" w14:textId="77777777" w:rsidTr="00EE62CB">
              <w:tc>
                <w:tcPr>
                  <w:tcW w:w="2582" w:type="dxa"/>
                </w:tcPr>
                <w:p w14:paraId="0C09DEF7" w14:textId="77777777" w:rsidR="00AF2440" w:rsidRPr="00EE62CB" w:rsidRDefault="00AF2440" w:rsidP="001E344E">
                  <w:pPr>
                    <w:rPr>
                      <w:rFonts w:cs="Times New Roman"/>
                      <w:sz w:val="16"/>
                      <w:szCs w:val="16"/>
                      <w:lang w:val="ro-RO"/>
                    </w:rPr>
                  </w:pPr>
                  <w:r w:rsidRPr="00EE62CB">
                    <w:rPr>
                      <w:rFonts w:cs="Times New Roman"/>
                      <w:sz w:val="16"/>
                      <w:szCs w:val="16"/>
                      <w:lang w:val="ro-RO"/>
                    </w:rPr>
                    <w:t>motorină Fischer-Tropsch din deșeuri lemnoase, în instalaţie de sine stătătoare</w:t>
                  </w:r>
                </w:p>
              </w:tc>
              <w:tc>
                <w:tcPr>
                  <w:tcW w:w="1350" w:type="dxa"/>
                </w:tcPr>
                <w:p w14:paraId="71BB64D9" w14:textId="77777777" w:rsidR="00AF2440" w:rsidRPr="00EE62CB" w:rsidRDefault="00AF2440" w:rsidP="001E344E">
                  <w:pPr>
                    <w:jc w:val="center"/>
                    <w:rPr>
                      <w:rFonts w:cs="Times New Roman"/>
                      <w:sz w:val="16"/>
                      <w:szCs w:val="16"/>
                      <w:lang w:val="ro-RO"/>
                    </w:rPr>
                  </w:pPr>
                </w:p>
                <w:p w14:paraId="3D18BEBC"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AF2440" w:rsidRPr="00EE62CB" w:rsidRDefault="00AF2440" w:rsidP="001E344E">
                  <w:pPr>
                    <w:jc w:val="center"/>
                    <w:rPr>
                      <w:rFonts w:cs="Times New Roman"/>
                      <w:sz w:val="16"/>
                      <w:szCs w:val="16"/>
                      <w:lang w:val="ro-RO"/>
                    </w:rPr>
                  </w:pPr>
                </w:p>
                <w:p w14:paraId="0EBE6A5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r>
            <w:tr w:rsidR="00AF2440" w:rsidRPr="00EE62CB" w14:paraId="2B0CCB83" w14:textId="77777777" w:rsidTr="00EE62CB">
              <w:tc>
                <w:tcPr>
                  <w:tcW w:w="2582" w:type="dxa"/>
                </w:tcPr>
                <w:p w14:paraId="680E9344" w14:textId="77777777" w:rsidR="00AF2440" w:rsidRPr="00EE62CB" w:rsidRDefault="00AF2440" w:rsidP="001E344E">
                  <w:pPr>
                    <w:rPr>
                      <w:rFonts w:cs="Times New Roman"/>
                      <w:sz w:val="16"/>
                      <w:szCs w:val="16"/>
                      <w:lang w:val="ro-RO"/>
                    </w:rPr>
                  </w:pPr>
                  <w:r w:rsidRPr="00EE62CB">
                    <w:rPr>
                      <w:rFonts w:cs="Times New Roman"/>
                      <w:sz w:val="16"/>
                      <w:szCs w:val="16"/>
                      <w:lang w:val="ro-RO"/>
                    </w:rPr>
                    <w:t>motorină Fischer-Tropsch din deșeuri lemnoase provenite din pădure cultivată, în instalaţie de sine stătătoare</w:t>
                  </w:r>
                </w:p>
              </w:tc>
              <w:tc>
                <w:tcPr>
                  <w:tcW w:w="1350" w:type="dxa"/>
                </w:tcPr>
                <w:p w14:paraId="123495F6" w14:textId="77777777" w:rsidR="00AF2440" w:rsidRPr="00EE62CB" w:rsidRDefault="00AF2440" w:rsidP="001E344E">
                  <w:pPr>
                    <w:jc w:val="center"/>
                    <w:rPr>
                      <w:rFonts w:cs="Times New Roman"/>
                      <w:sz w:val="16"/>
                      <w:szCs w:val="16"/>
                      <w:lang w:val="ro-RO"/>
                    </w:rPr>
                  </w:pPr>
                </w:p>
                <w:p w14:paraId="0669B45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AF2440" w:rsidRPr="00EE62CB" w:rsidRDefault="00AF2440" w:rsidP="001E344E">
                  <w:pPr>
                    <w:jc w:val="center"/>
                    <w:rPr>
                      <w:rFonts w:cs="Times New Roman"/>
                      <w:sz w:val="16"/>
                      <w:szCs w:val="16"/>
                      <w:lang w:val="ro-RO"/>
                    </w:rPr>
                  </w:pPr>
                </w:p>
                <w:p w14:paraId="06594DD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82 %</w:t>
                  </w:r>
                </w:p>
              </w:tc>
            </w:tr>
            <w:tr w:rsidR="00AF2440" w:rsidRPr="00EE62CB" w14:paraId="2B7C9A9E" w14:textId="77777777" w:rsidTr="00EE62CB">
              <w:tc>
                <w:tcPr>
                  <w:tcW w:w="2582" w:type="dxa"/>
                </w:tcPr>
                <w:p w14:paraId="24E82B38" w14:textId="77777777" w:rsidR="00AF2440" w:rsidRPr="00EE62CB" w:rsidRDefault="00AF2440" w:rsidP="001E344E">
                  <w:pPr>
                    <w:rPr>
                      <w:rFonts w:cs="Times New Roman"/>
                      <w:sz w:val="16"/>
                      <w:szCs w:val="16"/>
                      <w:lang w:val="ro-RO"/>
                    </w:rPr>
                  </w:pPr>
                  <w:r w:rsidRPr="00EE62CB">
                    <w:rPr>
                      <w:rFonts w:cs="Times New Roman"/>
                      <w:sz w:val="16"/>
                      <w:szCs w:val="16"/>
                      <w:lang w:val="ro-RO"/>
                    </w:rPr>
                    <w:t>benzină Fischer-Tropsch din deșeuri lemnoase, în instalaţie de sine stătătoare</w:t>
                  </w:r>
                </w:p>
              </w:tc>
              <w:tc>
                <w:tcPr>
                  <w:tcW w:w="1350" w:type="dxa"/>
                </w:tcPr>
                <w:p w14:paraId="79CED9E2" w14:textId="77777777" w:rsidR="00AF2440" w:rsidRPr="00EE62CB" w:rsidRDefault="00AF2440" w:rsidP="001E344E">
                  <w:pPr>
                    <w:jc w:val="center"/>
                    <w:rPr>
                      <w:rFonts w:cs="Times New Roman"/>
                      <w:sz w:val="16"/>
                      <w:szCs w:val="16"/>
                      <w:lang w:val="ro-RO"/>
                    </w:rPr>
                  </w:pPr>
                </w:p>
                <w:p w14:paraId="0F89AB7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AF2440" w:rsidRPr="00EE62CB" w:rsidRDefault="00AF2440" w:rsidP="001E344E">
                  <w:pPr>
                    <w:jc w:val="center"/>
                    <w:rPr>
                      <w:rFonts w:cs="Times New Roman"/>
                      <w:sz w:val="16"/>
                      <w:szCs w:val="16"/>
                      <w:lang w:val="ro-RO"/>
                    </w:rPr>
                  </w:pPr>
                </w:p>
                <w:p w14:paraId="44A93C5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r>
            <w:tr w:rsidR="00AF2440" w:rsidRPr="00EE62CB" w14:paraId="0F40FF63" w14:textId="77777777" w:rsidTr="00EE62CB">
              <w:tc>
                <w:tcPr>
                  <w:tcW w:w="2582" w:type="dxa"/>
                </w:tcPr>
                <w:p w14:paraId="66445E09" w14:textId="77777777" w:rsidR="00AF2440" w:rsidRPr="00EE62CB" w:rsidRDefault="00AF2440" w:rsidP="001E344E">
                  <w:pPr>
                    <w:rPr>
                      <w:rFonts w:cs="Times New Roman"/>
                      <w:sz w:val="16"/>
                      <w:szCs w:val="16"/>
                      <w:lang w:val="ro-RO"/>
                    </w:rPr>
                  </w:pPr>
                  <w:r w:rsidRPr="00EE62CB">
                    <w:rPr>
                      <w:rFonts w:cs="Times New Roman"/>
                      <w:sz w:val="16"/>
                      <w:szCs w:val="16"/>
                      <w:lang w:val="ro-RO"/>
                    </w:rPr>
                    <w:t>benzină Fischer-Tropsch din deșeuri lemnoase provenite din pădure cultivată, în instalaţie de sine stătătoare</w:t>
                  </w:r>
                </w:p>
              </w:tc>
              <w:tc>
                <w:tcPr>
                  <w:tcW w:w="1350" w:type="dxa"/>
                </w:tcPr>
                <w:p w14:paraId="67D879C6" w14:textId="77777777" w:rsidR="00AF2440" w:rsidRPr="00EE62CB" w:rsidRDefault="00AF2440" w:rsidP="001E344E">
                  <w:pPr>
                    <w:jc w:val="center"/>
                    <w:rPr>
                      <w:rFonts w:cs="Times New Roman"/>
                      <w:sz w:val="16"/>
                      <w:szCs w:val="16"/>
                      <w:lang w:val="ro-RO"/>
                    </w:rPr>
                  </w:pPr>
                </w:p>
                <w:p w14:paraId="76C4A074"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AF2440" w:rsidRPr="00EE62CB" w:rsidRDefault="00AF2440" w:rsidP="001E344E">
                  <w:pPr>
                    <w:jc w:val="center"/>
                    <w:rPr>
                      <w:rFonts w:cs="Times New Roman"/>
                      <w:sz w:val="16"/>
                      <w:szCs w:val="16"/>
                      <w:lang w:val="ro-RO"/>
                    </w:rPr>
                  </w:pPr>
                </w:p>
                <w:p w14:paraId="431171A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82 %</w:t>
                  </w:r>
                </w:p>
              </w:tc>
            </w:tr>
            <w:tr w:rsidR="00AF2440" w:rsidRPr="00EE62CB" w14:paraId="472D6F13" w14:textId="77777777" w:rsidTr="00EE62CB">
              <w:tc>
                <w:tcPr>
                  <w:tcW w:w="2582" w:type="dxa"/>
                </w:tcPr>
                <w:p w14:paraId="4B9240E5" w14:textId="77777777" w:rsidR="00AF2440" w:rsidRPr="00EE62CB" w:rsidRDefault="00AF2440" w:rsidP="001E344E">
                  <w:pPr>
                    <w:rPr>
                      <w:rFonts w:cs="Times New Roman"/>
                      <w:sz w:val="16"/>
                      <w:szCs w:val="16"/>
                      <w:lang w:val="ro-RO"/>
                    </w:rPr>
                  </w:pPr>
                  <w:r w:rsidRPr="00EE62CB">
                    <w:rPr>
                      <w:rFonts w:cs="Times New Roman"/>
                      <w:sz w:val="16"/>
                      <w:szCs w:val="16"/>
                      <w:lang w:val="ro-RO"/>
                    </w:rPr>
                    <w:t>dimetileter (DME) din deșeuri lemnoase, în instalaţie de sine stătătoare</w:t>
                  </w:r>
                </w:p>
              </w:tc>
              <w:tc>
                <w:tcPr>
                  <w:tcW w:w="1350" w:type="dxa"/>
                </w:tcPr>
                <w:p w14:paraId="44D0796B" w14:textId="77777777" w:rsidR="00AF2440" w:rsidRPr="00EE62CB" w:rsidRDefault="00AF2440" w:rsidP="001E344E">
                  <w:pPr>
                    <w:jc w:val="center"/>
                    <w:rPr>
                      <w:rFonts w:cs="Times New Roman"/>
                      <w:sz w:val="16"/>
                      <w:szCs w:val="16"/>
                      <w:lang w:val="ro-RO"/>
                    </w:rPr>
                  </w:pPr>
                </w:p>
                <w:p w14:paraId="0CCECAC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AF2440" w:rsidRPr="00EE62CB" w:rsidRDefault="00AF2440" w:rsidP="001E344E">
                  <w:pPr>
                    <w:jc w:val="center"/>
                    <w:rPr>
                      <w:rFonts w:cs="Times New Roman"/>
                      <w:sz w:val="16"/>
                      <w:szCs w:val="16"/>
                      <w:lang w:val="ro-RO"/>
                    </w:rPr>
                  </w:pPr>
                </w:p>
                <w:p w14:paraId="12B1B9B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84 %</w:t>
                  </w:r>
                </w:p>
              </w:tc>
            </w:tr>
            <w:tr w:rsidR="00AF2440" w:rsidRPr="00EE62CB" w14:paraId="16FA8A4D" w14:textId="77777777" w:rsidTr="00EE62CB">
              <w:tc>
                <w:tcPr>
                  <w:tcW w:w="2582" w:type="dxa"/>
                </w:tcPr>
                <w:p w14:paraId="350B1973" w14:textId="77777777" w:rsidR="00AF2440" w:rsidRPr="00EE62CB" w:rsidRDefault="00AF2440" w:rsidP="001E344E">
                  <w:pPr>
                    <w:rPr>
                      <w:rFonts w:cs="Times New Roman"/>
                      <w:sz w:val="16"/>
                      <w:szCs w:val="16"/>
                      <w:lang w:val="ro-RO"/>
                    </w:rPr>
                  </w:pPr>
                  <w:r w:rsidRPr="00EE62CB">
                    <w:rPr>
                      <w:rFonts w:cs="Times New Roman"/>
                      <w:sz w:val="16"/>
                      <w:szCs w:val="16"/>
                      <w:lang w:val="ro-RO"/>
                    </w:rPr>
                    <w:t>dimetileter (DME) din deșeuri lemnoase provenite din pădure cultivată, în instalaţie de sine stătătoare</w:t>
                  </w:r>
                </w:p>
              </w:tc>
              <w:tc>
                <w:tcPr>
                  <w:tcW w:w="1350" w:type="dxa"/>
                </w:tcPr>
                <w:p w14:paraId="05DC19B0" w14:textId="77777777" w:rsidR="00AF2440" w:rsidRPr="00EE62CB" w:rsidRDefault="00AF2440" w:rsidP="001E344E">
                  <w:pPr>
                    <w:jc w:val="center"/>
                    <w:rPr>
                      <w:rFonts w:cs="Times New Roman"/>
                      <w:sz w:val="16"/>
                      <w:szCs w:val="16"/>
                      <w:lang w:val="ro-RO"/>
                    </w:rPr>
                  </w:pPr>
                </w:p>
                <w:p w14:paraId="67D21E4C"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AF2440" w:rsidRPr="00EE62CB" w:rsidRDefault="00AF2440" w:rsidP="001E344E">
                  <w:pPr>
                    <w:jc w:val="center"/>
                    <w:rPr>
                      <w:rFonts w:cs="Times New Roman"/>
                      <w:sz w:val="16"/>
                      <w:szCs w:val="16"/>
                      <w:lang w:val="ro-RO"/>
                    </w:rPr>
                  </w:pPr>
                </w:p>
                <w:p w14:paraId="13A0B2D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r>
            <w:tr w:rsidR="00AF2440" w:rsidRPr="00EE62CB" w14:paraId="37826888" w14:textId="77777777" w:rsidTr="00EE62CB">
              <w:tc>
                <w:tcPr>
                  <w:tcW w:w="2582" w:type="dxa"/>
                </w:tcPr>
                <w:p w14:paraId="2498776D" w14:textId="77777777" w:rsidR="00AF2440" w:rsidRPr="00EE62CB" w:rsidRDefault="00AF2440" w:rsidP="001E344E">
                  <w:pPr>
                    <w:rPr>
                      <w:rFonts w:cs="Times New Roman"/>
                      <w:sz w:val="16"/>
                      <w:szCs w:val="16"/>
                      <w:lang w:val="ro-RO"/>
                    </w:rPr>
                  </w:pPr>
                  <w:r w:rsidRPr="00EE62CB">
                    <w:rPr>
                      <w:rFonts w:cs="Times New Roman"/>
                      <w:sz w:val="16"/>
                      <w:szCs w:val="16"/>
                      <w:lang w:val="ro-RO"/>
                    </w:rPr>
                    <w:t>metanol din deșeuri lemnoase, în instalaţie de sine stătă­ toare</w:t>
                  </w:r>
                </w:p>
              </w:tc>
              <w:tc>
                <w:tcPr>
                  <w:tcW w:w="1350" w:type="dxa"/>
                </w:tcPr>
                <w:p w14:paraId="082A6712" w14:textId="77777777" w:rsidR="00AF2440" w:rsidRPr="00EE62CB" w:rsidRDefault="00AF2440" w:rsidP="001E344E">
                  <w:pPr>
                    <w:jc w:val="center"/>
                    <w:rPr>
                      <w:rFonts w:cs="Times New Roman"/>
                      <w:sz w:val="16"/>
                      <w:szCs w:val="16"/>
                      <w:lang w:val="ro-RO"/>
                    </w:rPr>
                  </w:pPr>
                </w:p>
                <w:p w14:paraId="5DC0C22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AF2440" w:rsidRPr="00EE62CB" w:rsidRDefault="00AF2440" w:rsidP="001E344E">
                  <w:pPr>
                    <w:jc w:val="center"/>
                    <w:rPr>
                      <w:rFonts w:cs="Times New Roman"/>
                      <w:sz w:val="16"/>
                      <w:szCs w:val="16"/>
                      <w:lang w:val="ro-RO"/>
                    </w:rPr>
                  </w:pPr>
                </w:p>
                <w:p w14:paraId="080EB6A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84 %</w:t>
                  </w:r>
                </w:p>
              </w:tc>
            </w:tr>
            <w:tr w:rsidR="00AF2440" w:rsidRPr="00EE62CB" w14:paraId="578A9D7F" w14:textId="77777777" w:rsidTr="00EE62CB">
              <w:tc>
                <w:tcPr>
                  <w:tcW w:w="2582" w:type="dxa"/>
                </w:tcPr>
                <w:p w14:paraId="20F0FBE8" w14:textId="77777777" w:rsidR="00AF2440" w:rsidRPr="00EE62CB" w:rsidRDefault="00AF2440" w:rsidP="001E344E">
                  <w:pPr>
                    <w:rPr>
                      <w:rFonts w:cs="Times New Roman"/>
                      <w:sz w:val="16"/>
                      <w:szCs w:val="16"/>
                      <w:lang w:val="ro-RO"/>
                    </w:rPr>
                  </w:pPr>
                  <w:r w:rsidRPr="00EE62CB">
                    <w:rPr>
                      <w:rFonts w:cs="Times New Roman"/>
                      <w:sz w:val="16"/>
                      <w:szCs w:val="16"/>
                      <w:lang w:val="ro-RO"/>
                    </w:rPr>
                    <w:t>metanol din deșeuri lemnoase provenite din pădure cultivată, în instalaţie de sine stătătoare</w:t>
                  </w:r>
                </w:p>
              </w:tc>
              <w:tc>
                <w:tcPr>
                  <w:tcW w:w="1350" w:type="dxa"/>
                </w:tcPr>
                <w:p w14:paraId="57FCA63B" w14:textId="77777777" w:rsidR="00AF2440" w:rsidRPr="00EE62CB" w:rsidRDefault="00AF2440" w:rsidP="001E344E">
                  <w:pPr>
                    <w:jc w:val="center"/>
                    <w:rPr>
                      <w:rFonts w:cs="Times New Roman"/>
                      <w:sz w:val="16"/>
                      <w:szCs w:val="16"/>
                      <w:lang w:val="ro-RO"/>
                    </w:rPr>
                  </w:pPr>
                </w:p>
                <w:p w14:paraId="1282130F"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AF2440" w:rsidRPr="00EE62CB" w:rsidRDefault="00AF2440" w:rsidP="001E344E">
                  <w:pPr>
                    <w:jc w:val="center"/>
                    <w:rPr>
                      <w:rFonts w:cs="Times New Roman"/>
                      <w:sz w:val="16"/>
                      <w:szCs w:val="16"/>
                      <w:lang w:val="ro-RO"/>
                    </w:rPr>
                  </w:pPr>
                </w:p>
                <w:p w14:paraId="6333DBF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83 %</w:t>
                  </w:r>
                </w:p>
              </w:tc>
            </w:tr>
            <w:tr w:rsidR="00AF2440" w:rsidRPr="00EE62CB" w14:paraId="3D90CB97" w14:textId="77777777" w:rsidTr="00EE62CB">
              <w:tc>
                <w:tcPr>
                  <w:tcW w:w="2582" w:type="dxa"/>
                </w:tcPr>
                <w:p w14:paraId="7BC8FA42" w14:textId="77777777" w:rsidR="00AF2440" w:rsidRPr="00EE62CB" w:rsidRDefault="00AF2440" w:rsidP="001E344E">
                  <w:pPr>
                    <w:rPr>
                      <w:rFonts w:cs="Times New Roman"/>
                      <w:sz w:val="16"/>
                      <w:szCs w:val="16"/>
                      <w:lang w:val="ro-RO"/>
                    </w:rPr>
                  </w:pPr>
                  <w:r w:rsidRPr="00EE62CB">
                    <w:rPr>
                      <w:rFonts w:cs="Times New Roman"/>
                      <w:sz w:val="16"/>
                      <w:szCs w:val="16"/>
                      <w:lang w:val="ro-RO"/>
                    </w:rPr>
                    <w:t>motorină Fischer-Tropsch din gazificarea leșiei negre integrată în fabrici de celuloză</w:t>
                  </w:r>
                </w:p>
              </w:tc>
              <w:tc>
                <w:tcPr>
                  <w:tcW w:w="1350" w:type="dxa"/>
                </w:tcPr>
                <w:p w14:paraId="6835B01C"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r>
            <w:tr w:rsidR="00AF2440" w:rsidRPr="00EE62CB" w14:paraId="70D74C42" w14:textId="77777777" w:rsidTr="00EE62CB">
              <w:tc>
                <w:tcPr>
                  <w:tcW w:w="2582" w:type="dxa"/>
                </w:tcPr>
                <w:p w14:paraId="76DF2E01" w14:textId="77777777" w:rsidR="00AF2440" w:rsidRPr="00EE62CB" w:rsidRDefault="00AF2440" w:rsidP="001E344E">
                  <w:pPr>
                    <w:rPr>
                      <w:rFonts w:cs="Times New Roman"/>
                      <w:sz w:val="16"/>
                      <w:szCs w:val="16"/>
                      <w:lang w:val="ro-RO"/>
                    </w:rPr>
                  </w:pPr>
                  <w:r w:rsidRPr="00EE62CB">
                    <w:rPr>
                      <w:rFonts w:cs="Times New Roman"/>
                      <w:sz w:val="16"/>
                      <w:szCs w:val="16"/>
                      <w:lang w:val="ro-RO"/>
                    </w:rPr>
                    <w:t>benzină Fischer-Tropsch din gazificarea leșiei negre integrată în fabrici de celuloză</w:t>
                  </w:r>
                </w:p>
              </w:tc>
              <w:tc>
                <w:tcPr>
                  <w:tcW w:w="1350" w:type="dxa"/>
                </w:tcPr>
                <w:p w14:paraId="6AF4C78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r>
            <w:tr w:rsidR="00AF2440" w:rsidRPr="00EE62CB" w14:paraId="0E7AA7F8" w14:textId="77777777" w:rsidTr="00EE62CB">
              <w:tc>
                <w:tcPr>
                  <w:tcW w:w="2582" w:type="dxa"/>
                </w:tcPr>
                <w:p w14:paraId="0E957D1C" w14:textId="77777777" w:rsidR="00AF2440" w:rsidRPr="00EE62CB" w:rsidRDefault="00AF2440" w:rsidP="001E344E">
                  <w:pPr>
                    <w:rPr>
                      <w:rFonts w:cs="Times New Roman"/>
                      <w:sz w:val="16"/>
                      <w:szCs w:val="16"/>
                      <w:lang w:val="ro-RO"/>
                    </w:rPr>
                  </w:pPr>
                  <w:r w:rsidRPr="00EE62CB">
                    <w:rPr>
                      <w:rFonts w:cs="Times New Roman"/>
                      <w:sz w:val="16"/>
                      <w:szCs w:val="16"/>
                      <w:lang w:val="ro-RO"/>
                    </w:rPr>
                    <w:t>dimetileter (DME) din gazificarea leșiei negre integrată în fabrici de celuloză</w:t>
                  </w:r>
                </w:p>
              </w:tc>
              <w:tc>
                <w:tcPr>
                  <w:tcW w:w="1350" w:type="dxa"/>
                </w:tcPr>
                <w:p w14:paraId="17ED5BD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r>
            <w:tr w:rsidR="00AF2440" w:rsidRPr="00EE62CB" w14:paraId="1468B1A5" w14:textId="77777777" w:rsidTr="00EE62CB">
              <w:tc>
                <w:tcPr>
                  <w:tcW w:w="2582" w:type="dxa"/>
                </w:tcPr>
                <w:p w14:paraId="128A9888" w14:textId="77777777" w:rsidR="00AF2440" w:rsidRPr="00EE62CB" w:rsidRDefault="00AF2440" w:rsidP="001E344E">
                  <w:pPr>
                    <w:rPr>
                      <w:rFonts w:cs="Times New Roman"/>
                      <w:sz w:val="16"/>
                      <w:szCs w:val="16"/>
                      <w:lang w:val="ro-RO"/>
                    </w:rPr>
                  </w:pPr>
                  <w:r w:rsidRPr="00EE62CB">
                    <w:rPr>
                      <w:rFonts w:cs="Times New Roman"/>
                      <w:sz w:val="16"/>
                      <w:szCs w:val="16"/>
                      <w:lang w:val="ro-RO"/>
                    </w:rPr>
                    <w:t>metanol din gazificarea leșiei negre integrată în fabrici de celuloză</w:t>
                  </w:r>
                </w:p>
              </w:tc>
              <w:tc>
                <w:tcPr>
                  <w:tcW w:w="1350" w:type="dxa"/>
                </w:tcPr>
                <w:p w14:paraId="6A0A5F2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89 %</w:t>
                  </w:r>
                </w:p>
              </w:tc>
            </w:tr>
            <w:tr w:rsidR="00AF2440" w:rsidRPr="00915A34" w14:paraId="3E6EDF67" w14:textId="77777777" w:rsidTr="00EE62CB">
              <w:tc>
                <w:tcPr>
                  <w:tcW w:w="2582" w:type="dxa"/>
                </w:tcPr>
                <w:p w14:paraId="0F73BD7E" w14:textId="77777777" w:rsidR="00AF2440" w:rsidRPr="00EE62CB" w:rsidRDefault="00AF2440" w:rsidP="001E344E">
                  <w:pPr>
                    <w:rPr>
                      <w:rFonts w:cs="Times New Roman"/>
                      <w:sz w:val="16"/>
                      <w:szCs w:val="16"/>
                      <w:lang w:val="ro-RO"/>
                    </w:rPr>
                  </w:pPr>
                  <w:r w:rsidRPr="00EE62CB">
                    <w:rPr>
                      <w:rFonts w:cs="Times New Roman"/>
                      <w:sz w:val="16"/>
                      <w:szCs w:val="16"/>
                      <w:lang w:val="ro-RO"/>
                    </w:rPr>
                    <w:t>partea de metil-terţ-butil-eter (MTBE) din surse regene­ rabile</w:t>
                  </w:r>
                </w:p>
              </w:tc>
              <w:tc>
                <w:tcPr>
                  <w:tcW w:w="2790" w:type="dxa"/>
                  <w:gridSpan w:val="2"/>
                </w:tcPr>
                <w:p w14:paraId="6639473D" w14:textId="77777777" w:rsidR="00AF2440" w:rsidRPr="00EE62CB" w:rsidRDefault="00AF2440" w:rsidP="001E344E">
                  <w:pPr>
                    <w:rPr>
                      <w:rFonts w:cs="Times New Roman"/>
                      <w:sz w:val="16"/>
                      <w:szCs w:val="16"/>
                      <w:lang w:val="ro-RO"/>
                    </w:rPr>
                  </w:pPr>
                  <w:r w:rsidRPr="00EE62CB">
                    <w:rPr>
                      <w:rFonts w:cs="Times New Roman"/>
                      <w:sz w:val="16"/>
                      <w:szCs w:val="16"/>
                      <w:lang w:val="ro-RO"/>
                    </w:rPr>
                    <w:t>egală cu cea din filiera utilizată pentru producţia metanolului</w:t>
                  </w:r>
                </w:p>
              </w:tc>
            </w:tr>
          </w:tbl>
          <w:p w14:paraId="68730B2E" w14:textId="77777777" w:rsidR="00AF2440" w:rsidRPr="00EF37BA" w:rsidRDefault="00AF2440" w:rsidP="001E344E">
            <w:pPr>
              <w:rPr>
                <w:rFonts w:eastAsia="NSimSun" w:cs="Times New Roman"/>
                <w:b/>
                <w:color w:val="333333"/>
                <w:kern w:val="2"/>
                <w:lang w:val="ro-RO" w:eastAsia="zh-CN" w:bidi="hi-IN"/>
              </w:rPr>
            </w:pPr>
          </w:p>
        </w:tc>
        <w:tc>
          <w:tcPr>
            <w:tcW w:w="5172" w:type="dxa"/>
            <w:shd w:val="clear" w:color="auto" w:fill="auto"/>
          </w:tcPr>
          <w:p w14:paraId="324370C4" w14:textId="77777777" w:rsidR="00AF2440" w:rsidRPr="00EF37BA" w:rsidRDefault="00AF2440" w:rsidP="001E344E">
            <w:pPr>
              <w:rPr>
                <w:rFonts w:eastAsia="NSimSun" w:cs="Times New Roman"/>
                <w:b/>
                <w:color w:val="333333"/>
                <w:kern w:val="2"/>
                <w:lang w:val="ro-RO" w:eastAsia="zh-CN" w:bidi="hi-IN"/>
              </w:rPr>
            </w:pPr>
          </w:p>
        </w:tc>
        <w:tc>
          <w:tcPr>
            <w:tcW w:w="1404" w:type="dxa"/>
            <w:shd w:val="clear" w:color="auto" w:fill="auto"/>
          </w:tcPr>
          <w:p w14:paraId="0CCE4C80" w14:textId="77777777" w:rsidR="00AF2440" w:rsidRPr="00EF37BA" w:rsidRDefault="00AF2440" w:rsidP="001E344E">
            <w:pPr>
              <w:rPr>
                <w:rFonts w:cs="Times New Roman"/>
                <w:lang w:val="ro-RO"/>
              </w:rPr>
            </w:pPr>
            <w:r w:rsidRPr="00EF37BA">
              <w:rPr>
                <w:rFonts w:cs="Times New Roman"/>
                <w:lang w:val="ro-RO"/>
              </w:rPr>
              <w:t>Parțial compatibil</w:t>
            </w:r>
          </w:p>
          <w:p w14:paraId="6159894A" w14:textId="77777777" w:rsidR="00AF2440" w:rsidRPr="00EF37BA" w:rsidRDefault="00AF2440" w:rsidP="001E344E">
            <w:pPr>
              <w:rPr>
                <w:rFonts w:cs="Times New Roman"/>
                <w:lang w:val="ro-RO"/>
              </w:rPr>
            </w:pPr>
          </w:p>
          <w:p w14:paraId="42F4BDF7" w14:textId="77777777" w:rsidR="00AF2440" w:rsidRPr="00EF37BA" w:rsidRDefault="00AF2440" w:rsidP="001E344E">
            <w:pPr>
              <w:rPr>
                <w:rFonts w:cs="Times New Roman"/>
                <w:lang w:val="ro-RO"/>
              </w:rPr>
            </w:pPr>
          </w:p>
          <w:p w14:paraId="42287DA7" w14:textId="77777777" w:rsidR="00AF2440" w:rsidRPr="00EF37BA" w:rsidRDefault="00AF2440" w:rsidP="001E344E">
            <w:pPr>
              <w:rPr>
                <w:rFonts w:cs="Times New Roman"/>
                <w:lang w:val="ro-RO"/>
              </w:rPr>
            </w:pPr>
          </w:p>
          <w:p w14:paraId="2669501A" w14:textId="77777777" w:rsidR="00AF2440" w:rsidRPr="00EF37BA" w:rsidRDefault="00AF2440" w:rsidP="001E344E">
            <w:pPr>
              <w:rPr>
                <w:rFonts w:cs="Times New Roman"/>
                <w:lang w:val="ro-RO"/>
              </w:rPr>
            </w:pPr>
          </w:p>
          <w:p w14:paraId="1B6F6FB3" w14:textId="77777777" w:rsidR="00AF2440" w:rsidRPr="00EF37BA" w:rsidRDefault="00AF2440" w:rsidP="001E344E">
            <w:pPr>
              <w:rPr>
                <w:rFonts w:cs="Times New Roman"/>
                <w:lang w:val="ro-RO"/>
              </w:rPr>
            </w:pPr>
          </w:p>
          <w:p w14:paraId="1D1CED10" w14:textId="77777777" w:rsidR="00AF2440" w:rsidRPr="00EF37BA" w:rsidRDefault="00AF2440" w:rsidP="001E344E">
            <w:pPr>
              <w:rPr>
                <w:rFonts w:cs="Times New Roman"/>
                <w:lang w:val="ro-RO"/>
              </w:rPr>
            </w:pPr>
          </w:p>
          <w:p w14:paraId="79BF50C8" w14:textId="77777777" w:rsidR="00AF2440" w:rsidRPr="00EF37BA" w:rsidRDefault="00AF2440" w:rsidP="001E344E">
            <w:pPr>
              <w:rPr>
                <w:rFonts w:cs="Times New Roman"/>
                <w:lang w:val="ro-RO"/>
              </w:rPr>
            </w:pPr>
          </w:p>
          <w:p w14:paraId="3B8AFDEB" w14:textId="77777777" w:rsidR="00AF2440" w:rsidRPr="00EF37BA" w:rsidRDefault="00AF2440" w:rsidP="001E344E">
            <w:pPr>
              <w:rPr>
                <w:rFonts w:cs="Times New Roman"/>
                <w:lang w:val="ro-RO"/>
              </w:rPr>
            </w:pPr>
          </w:p>
          <w:p w14:paraId="5E3C048C" w14:textId="77777777" w:rsidR="00AF2440" w:rsidRPr="00EF37BA" w:rsidRDefault="00AF2440" w:rsidP="001E344E">
            <w:pPr>
              <w:rPr>
                <w:rFonts w:cs="Times New Roman"/>
                <w:lang w:val="ro-RO"/>
              </w:rPr>
            </w:pPr>
          </w:p>
          <w:p w14:paraId="3F876971" w14:textId="77777777" w:rsidR="00AF2440" w:rsidRPr="00EF37BA" w:rsidRDefault="00AF2440" w:rsidP="001E344E">
            <w:pPr>
              <w:rPr>
                <w:rFonts w:cs="Times New Roman"/>
                <w:lang w:val="ro-RO"/>
              </w:rPr>
            </w:pPr>
          </w:p>
          <w:p w14:paraId="48E4F42F" w14:textId="77777777" w:rsidR="00AF2440" w:rsidRPr="00EF37BA" w:rsidRDefault="00AF2440" w:rsidP="001E344E">
            <w:pPr>
              <w:rPr>
                <w:rFonts w:cs="Times New Roman"/>
                <w:lang w:val="ro-RO"/>
              </w:rPr>
            </w:pPr>
          </w:p>
          <w:p w14:paraId="12788AA4" w14:textId="77777777" w:rsidR="00AF2440" w:rsidRPr="00EF37BA" w:rsidRDefault="00AF2440" w:rsidP="001E344E">
            <w:pPr>
              <w:rPr>
                <w:rFonts w:cs="Times New Roman"/>
                <w:lang w:val="ro-RO"/>
              </w:rPr>
            </w:pPr>
          </w:p>
          <w:p w14:paraId="01CA406A" w14:textId="77777777" w:rsidR="00AF2440" w:rsidRPr="00EF37BA" w:rsidRDefault="00AF2440" w:rsidP="001E344E">
            <w:pPr>
              <w:rPr>
                <w:rFonts w:cs="Times New Roman"/>
                <w:lang w:val="ro-RO"/>
              </w:rPr>
            </w:pPr>
          </w:p>
          <w:p w14:paraId="4715CFEA" w14:textId="77777777" w:rsidR="00AF2440" w:rsidRPr="00EF37BA" w:rsidRDefault="00AF2440" w:rsidP="001E344E">
            <w:pPr>
              <w:rPr>
                <w:rFonts w:cs="Times New Roman"/>
                <w:lang w:val="ro-RO"/>
              </w:rPr>
            </w:pPr>
          </w:p>
          <w:p w14:paraId="2AD620B3" w14:textId="77777777" w:rsidR="00AF2440" w:rsidRPr="00EF37BA" w:rsidRDefault="00AF2440" w:rsidP="001E344E">
            <w:pPr>
              <w:rPr>
                <w:rFonts w:cs="Times New Roman"/>
                <w:lang w:val="ro-RO"/>
              </w:rPr>
            </w:pPr>
          </w:p>
          <w:p w14:paraId="170941F5" w14:textId="77777777" w:rsidR="00AF2440" w:rsidRPr="00EF37BA" w:rsidRDefault="00AF2440" w:rsidP="001E344E">
            <w:pPr>
              <w:rPr>
                <w:rFonts w:cs="Times New Roman"/>
                <w:lang w:val="ro-RO"/>
              </w:rPr>
            </w:pPr>
          </w:p>
          <w:p w14:paraId="5933FEF0" w14:textId="77777777" w:rsidR="00AF2440" w:rsidRPr="00EF37BA" w:rsidRDefault="00AF2440" w:rsidP="001E344E">
            <w:pPr>
              <w:rPr>
                <w:rFonts w:cs="Times New Roman"/>
                <w:lang w:val="ro-RO"/>
              </w:rPr>
            </w:pPr>
          </w:p>
          <w:p w14:paraId="3AC81A19" w14:textId="77777777" w:rsidR="00AF2440" w:rsidRPr="00EF37BA" w:rsidRDefault="00AF2440" w:rsidP="001E344E">
            <w:pPr>
              <w:rPr>
                <w:rFonts w:cs="Times New Roman"/>
                <w:lang w:val="ro-RO"/>
              </w:rPr>
            </w:pPr>
          </w:p>
          <w:p w14:paraId="299E13EA" w14:textId="77777777" w:rsidR="00AF2440" w:rsidRPr="00EF37BA" w:rsidRDefault="00AF2440" w:rsidP="001E344E">
            <w:pPr>
              <w:rPr>
                <w:rFonts w:cs="Times New Roman"/>
                <w:lang w:val="ro-RO"/>
              </w:rPr>
            </w:pPr>
          </w:p>
          <w:p w14:paraId="306EC1E3" w14:textId="77777777" w:rsidR="00AF2440" w:rsidRPr="00EF37BA" w:rsidRDefault="00AF2440" w:rsidP="001E344E">
            <w:pPr>
              <w:rPr>
                <w:rFonts w:cs="Times New Roman"/>
                <w:lang w:val="ro-RO"/>
              </w:rPr>
            </w:pPr>
          </w:p>
          <w:p w14:paraId="2410FF0D" w14:textId="77777777" w:rsidR="00AF2440" w:rsidRPr="00EF37BA" w:rsidRDefault="00AF2440" w:rsidP="001E344E">
            <w:pPr>
              <w:rPr>
                <w:rFonts w:cs="Times New Roman"/>
                <w:lang w:val="ro-RO"/>
              </w:rPr>
            </w:pPr>
          </w:p>
          <w:p w14:paraId="3B156A8B" w14:textId="77777777" w:rsidR="00AF2440" w:rsidRPr="00EF37BA" w:rsidRDefault="00AF2440" w:rsidP="001E344E">
            <w:pPr>
              <w:rPr>
                <w:rFonts w:cs="Times New Roman"/>
                <w:lang w:val="ro-RO"/>
              </w:rPr>
            </w:pPr>
          </w:p>
          <w:p w14:paraId="3FA521A6" w14:textId="77777777" w:rsidR="00AF2440" w:rsidRPr="00EF37BA" w:rsidRDefault="00AF2440" w:rsidP="001E344E">
            <w:pPr>
              <w:rPr>
                <w:rFonts w:cs="Times New Roman"/>
                <w:lang w:val="ro-RO"/>
              </w:rPr>
            </w:pPr>
          </w:p>
          <w:p w14:paraId="3D08BE43" w14:textId="77777777" w:rsidR="00AF2440" w:rsidRPr="00EF37BA" w:rsidRDefault="00AF2440" w:rsidP="001E344E">
            <w:pPr>
              <w:rPr>
                <w:rFonts w:cs="Times New Roman"/>
                <w:lang w:val="ro-RO"/>
              </w:rPr>
            </w:pPr>
          </w:p>
          <w:p w14:paraId="7F9FBB9E" w14:textId="77777777" w:rsidR="00AF2440" w:rsidRPr="00EF37BA" w:rsidRDefault="00AF2440" w:rsidP="001E344E">
            <w:pPr>
              <w:rPr>
                <w:rFonts w:cs="Times New Roman"/>
                <w:lang w:val="ro-RO"/>
              </w:rPr>
            </w:pPr>
          </w:p>
          <w:p w14:paraId="2DED9123" w14:textId="77777777" w:rsidR="00AF2440" w:rsidRPr="00EF37BA" w:rsidRDefault="00AF2440" w:rsidP="001E344E">
            <w:pPr>
              <w:rPr>
                <w:rFonts w:cs="Times New Roman"/>
                <w:lang w:val="ro-RO"/>
              </w:rPr>
            </w:pPr>
          </w:p>
          <w:p w14:paraId="0DE5C58F" w14:textId="77777777" w:rsidR="00AF2440" w:rsidRPr="00EF37BA" w:rsidRDefault="00AF2440" w:rsidP="001E344E">
            <w:pPr>
              <w:rPr>
                <w:rFonts w:cs="Times New Roman"/>
                <w:lang w:val="ro-RO"/>
              </w:rPr>
            </w:pPr>
          </w:p>
          <w:p w14:paraId="42D8AA42" w14:textId="77777777" w:rsidR="00AF2440" w:rsidRPr="00EF37BA" w:rsidRDefault="00AF2440" w:rsidP="001E344E">
            <w:pPr>
              <w:rPr>
                <w:rFonts w:cs="Times New Roman"/>
                <w:lang w:val="ro-RO"/>
              </w:rPr>
            </w:pPr>
          </w:p>
          <w:p w14:paraId="0D087F5F" w14:textId="77777777" w:rsidR="00AF2440" w:rsidRPr="00EF37BA" w:rsidRDefault="00AF2440" w:rsidP="001E344E">
            <w:pPr>
              <w:rPr>
                <w:rFonts w:cs="Times New Roman"/>
                <w:lang w:val="ro-RO"/>
              </w:rPr>
            </w:pPr>
          </w:p>
          <w:p w14:paraId="1A0B0760" w14:textId="77777777" w:rsidR="00AF2440" w:rsidRPr="00EF37BA" w:rsidRDefault="00AF2440" w:rsidP="001E344E">
            <w:pPr>
              <w:rPr>
                <w:rFonts w:cs="Times New Roman"/>
                <w:lang w:val="ro-RO"/>
              </w:rPr>
            </w:pPr>
          </w:p>
          <w:p w14:paraId="6AC0340D" w14:textId="77777777" w:rsidR="00AF2440" w:rsidRPr="00EF37BA" w:rsidRDefault="00AF2440" w:rsidP="001E344E">
            <w:pPr>
              <w:rPr>
                <w:rFonts w:cs="Times New Roman"/>
                <w:lang w:val="ro-RO"/>
              </w:rPr>
            </w:pPr>
          </w:p>
          <w:p w14:paraId="6A99D2BB" w14:textId="77777777" w:rsidR="00AF2440" w:rsidRPr="00EF37BA" w:rsidRDefault="00AF2440" w:rsidP="001E344E">
            <w:pPr>
              <w:rPr>
                <w:rFonts w:cs="Times New Roman"/>
                <w:lang w:val="ro-RO"/>
              </w:rPr>
            </w:pPr>
          </w:p>
          <w:p w14:paraId="2A363204" w14:textId="77777777" w:rsidR="00AF2440" w:rsidRPr="00EF37BA" w:rsidRDefault="00AF2440" w:rsidP="001E344E">
            <w:pPr>
              <w:rPr>
                <w:rFonts w:cs="Times New Roman"/>
                <w:lang w:val="ro-RO"/>
              </w:rPr>
            </w:pPr>
          </w:p>
          <w:p w14:paraId="663A7DCE" w14:textId="77777777" w:rsidR="00AF2440" w:rsidRPr="00EF37BA" w:rsidRDefault="00AF2440" w:rsidP="001E344E">
            <w:pPr>
              <w:rPr>
                <w:rFonts w:cs="Times New Roman"/>
                <w:lang w:val="ro-RO"/>
              </w:rPr>
            </w:pPr>
          </w:p>
          <w:p w14:paraId="6049D02A" w14:textId="77777777" w:rsidR="00AF2440" w:rsidRPr="00EF37BA" w:rsidRDefault="00AF2440" w:rsidP="001E344E">
            <w:pPr>
              <w:rPr>
                <w:rFonts w:cs="Times New Roman"/>
                <w:lang w:val="ro-RO"/>
              </w:rPr>
            </w:pPr>
          </w:p>
        </w:tc>
        <w:tc>
          <w:tcPr>
            <w:tcW w:w="0" w:type="auto"/>
            <w:shd w:val="clear" w:color="auto" w:fill="auto"/>
          </w:tcPr>
          <w:p w14:paraId="6CF932E8" w14:textId="77777777"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2F22DDC7" w14:textId="77777777" w:rsidR="00AF2440" w:rsidRPr="00EF37BA" w:rsidRDefault="00AF2440" w:rsidP="001E344E">
            <w:pPr>
              <w:rPr>
                <w:rFonts w:cs="Times New Roman"/>
                <w:lang w:val="ro-RO"/>
              </w:rPr>
            </w:pPr>
            <w:r w:rsidRPr="00EF37BA">
              <w:rPr>
                <w:rFonts w:cs="Times New Roman"/>
                <w:lang w:val="ro-RO"/>
              </w:rPr>
              <w:t xml:space="preserve">Metodologia de calcul al impactului biocarburanţilor și biolichidelor asupra </w:t>
            </w:r>
            <w:r w:rsidRPr="00EF37BA">
              <w:rPr>
                <w:rFonts w:cs="Times New Roman"/>
                <w:lang w:val="ro-RO"/>
              </w:rPr>
              <w:lastRenderedPageBreak/>
              <w:t>emisiilor de gaze cu efect de seră</w:t>
            </w:r>
          </w:p>
          <w:p w14:paraId="13CD51D0" w14:textId="67A2D98E"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3D05B450" w14:textId="77777777" w:rsidTr="001C4C64">
        <w:trPr>
          <w:gridAfter w:val="1"/>
          <w:wAfter w:w="25" w:type="dxa"/>
        </w:trPr>
        <w:tc>
          <w:tcPr>
            <w:tcW w:w="0" w:type="auto"/>
          </w:tcPr>
          <w:p w14:paraId="5831870A" w14:textId="77777777" w:rsidR="00AF2440" w:rsidRPr="00EF37BA" w:rsidRDefault="00AF2440" w:rsidP="001E344E">
            <w:pPr>
              <w:pStyle w:val="ListParagraph"/>
              <w:numPr>
                <w:ilvl w:val="0"/>
                <w:numId w:val="78"/>
              </w:numPr>
              <w:ind w:left="0" w:firstLine="0"/>
              <w:contextualSpacing w:val="0"/>
              <w:rPr>
                <w:rFonts w:eastAsia="NSimSun"/>
                <w:b/>
                <w:color w:val="333333"/>
                <w:kern w:val="2"/>
                <w:sz w:val="22"/>
                <w:szCs w:val="22"/>
                <w:lang w:val="ro-RO" w:eastAsia="zh-CN" w:bidi="hi-IN"/>
              </w:rPr>
            </w:pPr>
            <w:r w:rsidRPr="00EF37BA">
              <w:rPr>
                <w:rFonts w:eastAsia="NSimSun"/>
                <w:b/>
                <w:color w:val="333333"/>
                <w:kern w:val="2"/>
                <w:sz w:val="22"/>
                <w:szCs w:val="22"/>
                <w:lang w:val="ro-RO" w:eastAsia="zh-CN" w:bidi="hi-IN"/>
              </w:rPr>
              <w:lastRenderedPageBreak/>
              <w:t>Metodologie</w:t>
            </w:r>
          </w:p>
          <w:p w14:paraId="7F166DD6"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din producţia și utilizarea de combustibili pentru transporturi, biocombustibili și biolichide se calculează prin formula următoare:</w:t>
            </w:r>
          </w:p>
          <w:p w14:paraId="523F7949" w14:textId="2EFD7EDA" w:rsidR="00AF2440" w:rsidRPr="00EE62CB" w:rsidRDefault="00AF2440" w:rsidP="001E344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r w:rsidRPr="00EF37BA">
              <w:rPr>
                <w:color w:val="231F20"/>
                <w:sz w:val="22"/>
                <w:szCs w:val="22"/>
                <w:lang w:val="ro-RO"/>
              </w:rPr>
              <w:t>producţia</w:t>
            </w:r>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AF2440" w:rsidRPr="00EF37BA" w:rsidRDefault="00AF2440" w:rsidP="001E344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ec</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p</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td</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sca</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ccs</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ccr</w:t>
            </w:r>
            <w:r w:rsidRPr="00EF37BA">
              <w:rPr>
                <w:rFonts w:cs="Times New Roman"/>
                <w:color w:val="231F20"/>
                <w:w w:val="105"/>
                <w:lang w:val="ro-RO"/>
              </w:rPr>
              <w:t>,</w:t>
            </w:r>
          </w:p>
          <w:p w14:paraId="32789780" w14:textId="77777777" w:rsidR="00AF2440" w:rsidRPr="00EF37BA" w:rsidRDefault="00AF2440" w:rsidP="001E344E">
            <w:pPr>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unde:</w:t>
            </w:r>
          </w:p>
          <w:tbl>
            <w:tblPr>
              <w:tblStyle w:val="TableGrid"/>
              <w:tblW w:w="0" w:type="auto"/>
              <w:tblLook w:val="04A0" w:firstRow="1" w:lastRow="0" w:firstColumn="1" w:lastColumn="0" w:noHBand="0" w:noVBand="1"/>
            </w:tblPr>
            <w:tblGrid>
              <w:gridCol w:w="736"/>
              <w:gridCol w:w="567"/>
              <w:gridCol w:w="3979"/>
            </w:tblGrid>
            <w:tr w:rsidR="00AF2440" w:rsidRPr="00915A34" w14:paraId="35680168" w14:textId="77777777" w:rsidTr="00EE62CB">
              <w:tc>
                <w:tcPr>
                  <w:tcW w:w="736" w:type="dxa"/>
                </w:tcPr>
                <w:p w14:paraId="5758D088"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AF2440" w:rsidRPr="00EE62CB" w:rsidRDefault="00AF2440" w:rsidP="001E344E">
                  <w:pPr>
                    <w:rPr>
                      <w:rFonts w:cs="Times New Roman"/>
                      <w:sz w:val="16"/>
                      <w:szCs w:val="16"/>
                      <w:lang w:val="ro-RO"/>
                    </w:rPr>
                  </w:pPr>
                  <w:r w:rsidRPr="00EE62CB">
                    <w:rPr>
                      <w:rFonts w:cs="Times New Roman"/>
                      <w:sz w:val="16"/>
                      <w:szCs w:val="16"/>
                      <w:lang w:val="ro-RO"/>
                    </w:rPr>
                    <w:t>emisiile totale provenite din utilizarea combustibilului;</w:t>
                  </w:r>
                </w:p>
              </w:tc>
            </w:tr>
            <w:tr w:rsidR="00AF2440" w:rsidRPr="00915A34" w14:paraId="748700B6" w14:textId="77777777" w:rsidTr="00EE62CB">
              <w:tc>
                <w:tcPr>
                  <w:tcW w:w="736" w:type="dxa"/>
                </w:tcPr>
                <w:p w14:paraId="720AC01B"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ec</w:t>
                  </w:r>
                </w:p>
              </w:tc>
              <w:tc>
                <w:tcPr>
                  <w:tcW w:w="567" w:type="dxa"/>
                </w:tcPr>
                <w:p w14:paraId="2178B708"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AF2440" w:rsidRPr="00EE62CB" w:rsidRDefault="00AF2440" w:rsidP="001E344E">
                  <w:pPr>
                    <w:rPr>
                      <w:rFonts w:cs="Times New Roman"/>
                      <w:sz w:val="16"/>
                      <w:szCs w:val="16"/>
                      <w:lang w:val="ro-RO"/>
                    </w:rPr>
                  </w:pPr>
                  <w:r w:rsidRPr="00EE62CB">
                    <w:rPr>
                      <w:rFonts w:cs="Times New Roman"/>
                      <w:sz w:val="16"/>
                      <w:szCs w:val="16"/>
                      <w:lang w:val="ro-RO"/>
                    </w:rPr>
                    <w:t>emisiile provenite din extracţia sau cultivarea materiilor prime;</w:t>
                  </w:r>
                </w:p>
              </w:tc>
            </w:tr>
            <w:tr w:rsidR="00AF2440" w:rsidRPr="00915A34" w14:paraId="0FEDC5F6" w14:textId="77777777" w:rsidTr="00EE62CB">
              <w:tc>
                <w:tcPr>
                  <w:tcW w:w="736" w:type="dxa"/>
                </w:tcPr>
                <w:p w14:paraId="7A3340C6"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variaţia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cantităţii</w:t>
                  </w:r>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destinaţiei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AF2440" w:rsidRPr="00EE62CB" w14:paraId="0ECB46E3" w14:textId="77777777" w:rsidTr="00EE62CB">
              <w:tc>
                <w:tcPr>
                  <w:tcW w:w="736" w:type="dxa"/>
                </w:tcPr>
                <w:p w14:paraId="2FD02E6F"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
              </w:tc>
              <w:tc>
                <w:tcPr>
                  <w:tcW w:w="567" w:type="dxa"/>
                </w:tcPr>
                <w:p w14:paraId="6092176A"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AF2440" w:rsidRPr="00915A34" w14:paraId="46BE1735" w14:textId="77777777" w:rsidTr="00EE62CB">
              <w:tc>
                <w:tcPr>
                  <w:tcW w:w="736" w:type="dxa"/>
                </w:tcPr>
                <w:p w14:paraId="276B2E09"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td</w:t>
                  </w:r>
                </w:p>
              </w:tc>
              <w:tc>
                <w:tcPr>
                  <w:tcW w:w="567" w:type="dxa"/>
                </w:tcPr>
                <w:p w14:paraId="55D1D241"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distribuţie;</w:t>
                  </w:r>
                </w:p>
              </w:tc>
            </w:tr>
            <w:tr w:rsidR="00AF2440" w:rsidRPr="00915A34" w14:paraId="628C9CDE" w14:textId="77777777" w:rsidTr="00EE62CB">
              <w:tc>
                <w:tcPr>
                  <w:tcW w:w="736" w:type="dxa"/>
                </w:tcPr>
                <w:p w14:paraId="058D1B4F"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AF2440" w:rsidRPr="00915A34" w14:paraId="08747087" w14:textId="77777777" w:rsidTr="00EE62CB">
              <w:tc>
                <w:tcPr>
                  <w:tcW w:w="736" w:type="dxa"/>
                </w:tcPr>
                <w:p w14:paraId="476AEB28"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sca</w:t>
                  </w:r>
                </w:p>
              </w:tc>
              <w:tc>
                <w:tcPr>
                  <w:tcW w:w="567" w:type="dxa"/>
                </w:tcPr>
                <w:p w14:paraId="6BCC36B2"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îmbunătăţită;</w:t>
                  </w:r>
                </w:p>
              </w:tc>
            </w:tr>
            <w:tr w:rsidR="00AF2440" w:rsidRPr="00915A34" w14:paraId="4B059660" w14:textId="77777777" w:rsidTr="00EE62CB">
              <w:tc>
                <w:tcPr>
                  <w:tcW w:w="736" w:type="dxa"/>
                </w:tcPr>
                <w:p w14:paraId="760D9680"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ccs</w:t>
                  </w:r>
                </w:p>
              </w:tc>
              <w:tc>
                <w:tcPr>
                  <w:tcW w:w="567" w:type="dxa"/>
                </w:tcPr>
                <w:p w14:paraId="025393D5"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AF2440" w:rsidRPr="00915A34" w14:paraId="29D663DA" w14:textId="77777777" w:rsidTr="00EE62CB">
              <w:tc>
                <w:tcPr>
                  <w:tcW w:w="736" w:type="dxa"/>
                </w:tcPr>
                <w:p w14:paraId="3066B8B1"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ccr</w:t>
                  </w:r>
                </w:p>
              </w:tc>
              <w:tc>
                <w:tcPr>
                  <w:tcW w:w="567" w:type="dxa"/>
                </w:tcPr>
                <w:p w14:paraId="6FC833A4" w14:textId="77777777" w:rsidR="00AF2440" w:rsidRPr="00EE62CB" w:rsidRDefault="00AF2440" w:rsidP="001E344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AF2440" w:rsidRPr="00EF37BA" w:rsidRDefault="00AF2440" w:rsidP="001E344E">
            <w:pPr>
              <w:rPr>
                <w:rFonts w:eastAsia="NSimSun" w:cs="Times New Roman"/>
                <w:color w:val="333333"/>
                <w:kern w:val="2"/>
                <w:lang w:val="ro-RO" w:eastAsia="zh-CN" w:bidi="hi-IN"/>
              </w:rPr>
            </w:pPr>
          </w:p>
          <w:p w14:paraId="36BDD99A" w14:textId="77777777" w:rsidR="00AF2440" w:rsidRPr="00EF37BA" w:rsidRDefault="00AF2440" w:rsidP="00EE62CB">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r w:rsidRPr="00EF37BA">
              <w:rPr>
                <w:rFonts w:cs="Times New Roman"/>
                <w:color w:val="231F20"/>
                <w:lang w:val="ro-RO"/>
              </w:rPr>
              <w:t>producţia</w:t>
            </w:r>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AF2440" w:rsidRPr="00EF37BA" w:rsidRDefault="00AF2440" w:rsidP="00EE62CB">
            <w:pPr>
              <w:jc w:val="both"/>
              <w:rPr>
                <w:rFonts w:cs="Times New Roman"/>
                <w:color w:val="231F20"/>
                <w:lang w:val="ro-RO"/>
              </w:rPr>
            </w:pPr>
          </w:p>
          <w:p w14:paraId="5662B96F" w14:textId="77777777" w:rsidR="00AF2440" w:rsidRPr="00EF37BA" w:rsidRDefault="00AF2440" w:rsidP="00EE62CB">
            <w:pPr>
              <w:pStyle w:val="ListParagraph"/>
              <w:numPr>
                <w:ilvl w:val="0"/>
                <w:numId w:val="81"/>
              </w:numPr>
              <w:contextualSpacing w:val="0"/>
              <w:rPr>
                <w:color w:val="231F20"/>
                <w:sz w:val="22"/>
                <w:szCs w:val="22"/>
                <w:lang w:val="ro-RO"/>
              </w:rPr>
            </w:pPr>
            <w:r w:rsidRPr="00EF37BA">
              <w:rPr>
                <w:color w:val="231F20"/>
                <w:sz w:val="22"/>
                <w:szCs w:val="22"/>
                <w:lang w:val="ro-RO"/>
              </w:rPr>
              <w:t>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biolichide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AF2440" w:rsidRPr="00EF37BA" w:rsidRDefault="00AF2440" w:rsidP="00EE62CB">
            <w:pPr>
              <w:jc w:val="both"/>
              <w:rPr>
                <w:rFonts w:cs="Times New Roman"/>
                <w:color w:val="231F20"/>
                <w:lang w:val="ro-RO"/>
              </w:rPr>
            </w:pPr>
          </w:p>
          <w:p w14:paraId="202D19C1" w14:textId="4F9CB2D0" w:rsidR="00AF2440" w:rsidRPr="00EF37BA" w:rsidRDefault="00AF2440" w:rsidP="00EE62CB">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r w:rsidRPr="00EF37BA">
              <w:rPr>
                <w:rFonts w:cs="Times New Roman"/>
                <w:color w:val="231F20"/>
                <w:lang w:val="ro-RO"/>
              </w:rPr>
              <w:t>instalaţiile</w:t>
            </w:r>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2574720"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AF2440" w:rsidRPr="00EF37BA" w:rsidRDefault="00AF2440" w:rsidP="00EE62CB">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r w:rsidRPr="00EF37BA">
              <w:rPr>
                <w:rFonts w:cs="Times New Roman"/>
                <w:color w:val="231F20"/>
                <w:lang w:val="ro-RO"/>
              </w:rPr>
              <w:t>instalaţiile</w:t>
            </w:r>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AF2440" w:rsidRPr="00EF37BA" w:rsidRDefault="00AF2440" w:rsidP="00EE62CB">
            <w:pPr>
              <w:jc w:val="both"/>
              <w:rPr>
                <w:rFonts w:cs="Times New Roman"/>
                <w:color w:val="231F20"/>
                <w:lang w:val="ro-RO"/>
              </w:rPr>
            </w:pPr>
          </w:p>
          <w:p w14:paraId="64182B82" w14:textId="4984B6BF" w:rsidR="00AF2440" w:rsidRPr="00EF37BA" w:rsidRDefault="00AF2440" w:rsidP="00EE62CB">
            <w:pPr>
              <w:jc w:val="both"/>
              <w:rPr>
                <w:rFonts w:cs="Times New Roman"/>
                <w:color w:val="231F20"/>
                <w:lang w:val="ro-RO"/>
              </w:rPr>
            </w:pPr>
            <w:r w:rsidRPr="00EF37BA">
              <w:rPr>
                <w:rFonts w:cs="Times New Roman"/>
                <w:noProof/>
              </w:rPr>
              <w:drawing>
                <wp:anchor distT="0" distB="0" distL="0" distR="0" simplePos="0" relativeHeight="252575744"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47D70E52"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204D30B7"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contribuţia anuală a biolichidului pe baza conţinutului său energetic.</w:t>
            </w:r>
          </w:p>
          <w:p w14:paraId="4C52968D"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contribuţia anuală a biolichidului pe baza conţinutului său energetic.</w:t>
            </w:r>
          </w:p>
          <w:p w14:paraId="196C053B" w14:textId="77777777" w:rsidR="00AF2440" w:rsidRPr="00EF37BA" w:rsidRDefault="00AF2440" w:rsidP="00EE62CB">
            <w:pPr>
              <w:jc w:val="both"/>
              <w:rPr>
                <w:rFonts w:cs="Times New Roman"/>
                <w:color w:val="231F20"/>
                <w:lang w:val="ro-RO"/>
              </w:rPr>
            </w:pPr>
          </w:p>
          <w:p w14:paraId="60117130" w14:textId="77777777" w:rsidR="00AF2440" w:rsidRPr="00EF37BA" w:rsidRDefault="00AF2440" w:rsidP="00EE62CB">
            <w:pPr>
              <w:jc w:val="both"/>
              <w:rPr>
                <w:rFonts w:cs="Times New Roman"/>
                <w:color w:val="231F20"/>
                <w:lang w:val="ro-RO"/>
              </w:rPr>
            </w:pPr>
            <w:r w:rsidRPr="00EF37BA">
              <w:rPr>
                <w:rFonts w:cs="Times New Roman"/>
                <w:color w:val="231F20"/>
                <w:lang w:val="ro-RO"/>
              </w:rPr>
              <w:lastRenderedPageBreak/>
              <w:t>(iii) pentru energia electrică sau mecanică produsă de instalaţiile ener­</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AF2440" w:rsidRPr="00EF37BA" w:rsidRDefault="00CD4AD7" w:rsidP="00EE62CB">
            <w:pPr>
              <w:jc w:val="both"/>
              <w:rPr>
                <w:rFonts w:cs="Times New Roman"/>
                <w:color w:val="231F20"/>
                <w:lang w:val="ro-RO"/>
              </w:rPr>
            </w:pPr>
            <w:r w:rsidRPr="00EF37BA">
              <w:rPr>
                <w:rFonts w:cs="Times New Roman"/>
                <w:noProof/>
              </w:rPr>
              <w:drawing>
                <wp:anchor distT="0" distB="0" distL="0" distR="0" simplePos="0" relativeHeight="252576768"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AF2440" w:rsidRPr="00EF37BA" w:rsidRDefault="00AF2440" w:rsidP="00EE62CB">
            <w:pPr>
              <w:jc w:val="both"/>
              <w:rPr>
                <w:rFonts w:cs="Times New Roman"/>
                <w:color w:val="231F20"/>
                <w:lang w:val="ro-RO"/>
              </w:rPr>
            </w:pPr>
          </w:p>
          <w:p w14:paraId="2E8A03B7" w14:textId="77777777" w:rsidR="00AF2440" w:rsidRPr="00EF37BA" w:rsidRDefault="00AF2440" w:rsidP="00EE62CB">
            <w:pPr>
              <w:jc w:val="both"/>
              <w:rPr>
                <w:rFonts w:cs="Times New Roman"/>
                <w:color w:val="231F20"/>
                <w:lang w:val="ro-RO"/>
              </w:rPr>
            </w:pPr>
            <w:r w:rsidRPr="00EF37BA">
              <w:rPr>
                <w:rFonts w:cs="Times New Roman"/>
                <w:color w:val="231F20"/>
                <w:lang w:val="ro-RO"/>
              </w:rPr>
              <w:t>(iv) pentru energia termică utilă produsă de instalaţiile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AF2440" w:rsidRPr="00EF37BA" w:rsidRDefault="00AF2440" w:rsidP="00EE62CB">
            <w:pPr>
              <w:jc w:val="both"/>
              <w:rPr>
                <w:rFonts w:cs="Times New Roman"/>
                <w:color w:val="231F20"/>
                <w:lang w:val="ro-RO"/>
              </w:rPr>
            </w:pPr>
          </w:p>
          <w:p w14:paraId="1F447DDE" w14:textId="77777777" w:rsidR="00AF2440" w:rsidRPr="00EF37BA" w:rsidRDefault="00AF2440" w:rsidP="00EE62CB">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AF2440" w:rsidRPr="00EF37BA" w:rsidRDefault="00AF2440" w:rsidP="00EE62CB">
            <w:pPr>
              <w:jc w:val="both"/>
              <w:rPr>
                <w:rFonts w:cs="Times New Roman"/>
                <w:color w:val="231F20"/>
                <w:lang w:val="ro-RO"/>
              </w:rPr>
            </w:pPr>
            <w:r w:rsidRPr="00EF37BA">
              <w:rPr>
                <w:rFonts w:cs="Times New Roman"/>
                <w:color w:val="231F20"/>
                <w:lang w:val="ro-RO"/>
              </w:rPr>
              <w:t>unde.</w:t>
            </w:r>
          </w:p>
          <w:p w14:paraId="5E0ACE5A" w14:textId="77777777" w:rsidR="00AF2440" w:rsidRPr="00EF37BA" w:rsidRDefault="00AF2440" w:rsidP="00EE62CB">
            <w:pPr>
              <w:ind w:left="593" w:hanging="425"/>
              <w:jc w:val="both"/>
              <w:rPr>
                <w:rFonts w:cs="Times New Roman"/>
                <w:color w:val="231F20"/>
                <w:lang w:val="ro-RO"/>
              </w:rPr>
            </w:pPr>
          </w:p>
          <w:p w14:paraId="5F9B3659"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6080E47F"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4BCAD91E"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intrarea anuală de combustibil pe baza conţinutului său energetic.</w:t>
            </w:r>
          </w:p>
          <w:p w14:paraId="3FF82CD7"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intrarea anuală de combustibil pe baza conţinutului său energetic.</w:t>
            </w:r>
          </w:p>
          <w:p w14:paraId="2EDCFEE3"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fracţiunea exergetică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AF2440" w:rsidRPr="00EF37BA" w:rsidRDefault="00AF2440" w:rsidP="00EE62CB">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(fracţiunea exergetică din cadrul energiei termice utile).</w:t>
            </w:r>
          </w:p>
          <w:p w14:paraId="60F505DB" w14:textId="77777777" w:rsidR="00AF2440" w:rsidRPr="00EF37BA" w:rsidRDefault="00AF2440" w:rsidP="00EE62CB">
            <w:pPr>
              <w:ind w:left="593" w:hanging="425"/>
              <w:jc w:val="both"/>
              <w:rPr>
                <w:rFonts w:cs="Times New Roman"/>
                <w:color w:val="231F20"/>
                <w:lang w:val="ro-RO"/>
              </w:rPr>
            </w:pPr>
          </w:p>
          <w:p w14:paraId="32EE9892" w14:textId="77777777" w:rsidR="00AF2440" w:rsidRPr="00EF37BA" w:rsidRDefault="00AF2440" w:rsidP="00EE62CB">
            <w:pPr>
              <w:jc w:val="both"/>
              <w:rPr>
                <w:rFonts w:cs="Times New Roman"/>
                <w:color w:val="231F20"/>
                <w:lang w:val="ro-RO"/>
              </w:rPr>
            </w:pP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AF2440" w:rsidRPr="00EF37BA" w:rsidRDefault="00AF2440" w:rsidP="00EE62CB">
            <w:pPr>
              <w:jc w:val="both"/>
              <w:rPr>
                <w:rFonts w:cs="Times New Roman"/>
                <w:color w:val="231F20"/>
                <w:lang w:val="ro-RO"/>
              </w:rPr>
            </w:pPr>
          </w:p>
          <w:p w14:paraId="2A710DDA" w14:textId="77777777" w:rsidR="00AF2440" w:rsidRPr="00EF37BA" w:rsidRDefault="00AF2440" w:rsidP="00EE62CB">
            <w:pPr>
              <w:jc w:val="both"/>
              <w:rPr>
                <w:rFonts w:cs="Times New Roman"/>
                <w:color w:val="231F20"/>
                <w:lang w:val="ro-RO"/>
              </w:rPr>
            </w:pPr>
            <w:r w:rsidRPr="00EF37BA">
              <w:rPr>
                <w:rFonts w:cs="Times New Roman"/>
                <w:noProof/>
              </w:rPr>
              <w:drawing>
                <wp:anchor distT="0" distB="0" distL="0" distR="0" simplePos="0" relativeHeight="252577792"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AF2440" w:rsidRPr="00EF37BA" w:rsidRDefault="00AF2440" w:rsidP="00EE62CB">
            <w:pPr>
              <w:jc w:val="both"/>
              <w:rPr>
                <w:rFonts w:cs="Times New Roman"/>
                <w:color w:val="231F20"/>
                <w:lang w:val="ro-RO"/>
              </w:rPr>
            </w:pPr>
            <w:r w:rsidRPr="00EF37BA">
              <w:rPr>
                <w:rFonts w:cs="Times New Roman"/>
                <w:color w:val="231F20"/>
                <w:lang w:val="ro-RO"/>
              </w:rPr>
              <w:t>unde:</w:t>
            </w:r>
          </w:p>
          <w:p w14:paraId="71064C41" w14:textId="77777777" w:rsidR="00AF2440" w:rsidRPr="00EF37BA" w:rsidRDefault="00AF2440" w:rsidP="00EE62CB">
            <w:pPr>
              <w:ind w:left="451" w:hanging="283"/>
              <w:jc w:val="both"/>
              <w:rPr>
                <w:rFonts w:cs="Times New Roman"/>
                <w:color w:val="231F20"/>
                <w:lang w:val="ro-RO"/>
              </w:rPr>
            </w:pPr>
          </w:p>
          <w:p w14:paraId="19A84849" w14:textId="77777777" w:rsidR="00AF2440" w:rsidRPr="00EF37BA" w:rsidRDefault="00AF2440" w:rsidP="00EE62CB">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AF2440" w:rsidRPr="00EF37BA" w:rsidRDefault="00AF2440" w:rsidP="00EE62CB">
            <w:pPr>
              <w:ind w:left="451" w:hanging="283"/>
              <w:jc w:val="both"/>
              <w:rPr>
                <w:rFonts w:cs="Times New Roman"/>
                <w:color w:val="231F20"/>
                <w:lang w:val="ro-RO"/>
              </w:rPr>
            </w:pPr>
            <w:r w:rsidRPr="00EF37BA">
              <w:rPr>
                <w:rFonts w:cs="Times New Roman"/>
                <w:color w:val="231F20"/>
                <w:lang w:val="ro-RO"/>
              </w:rPr>
              <w:lastRenderedPageBreak/>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 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AF2440" w:rsidRPr="00EF37BA" w:rsidRDefault="00AF2440" w:rsidP="00EE62CB">
            <w:pPr>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pentru energia termică la 150 °C (423,15 grade Kelvin), ceea ce înseamnă: 0,3546</w:t>
            </w:r>
          </w:p>
          <w:p w14:paraId="1A6A5F21" w14:textId="77777777" w:rsidR="00AF2440" w:rsidRPr="00EF37BA" w:rsidRDefault="00AF2440" w:rsidP="00EE62CB">
            <w:pPr>
              <w:jc w:val="both"/>
              <w:rPr>
                <w:rFonts w:cs="Times New Roman"/>
                <w:color w:val="231F20"/>
                <w:lang w:val="ro-RO"/>
              </w:rPr>
            </w:pPr>
          </w:p>
          <w:p w14:paraId="7DD02D2E" w14:textId="77777777" w:rsidR="00AF2440" w:rsidRPr="00EF37BA" w:rsidRDefault="00AF2440" w:rsidP="00EE62CB">
            <w:pPr>
              <w:jc w:val="both"/>
              <w:rPr>
                <w:rFonts w:cs="Times New Roman"/>
                <w:color w:val="231F20"/>
                <w:lang w:val="ro-RO"/>
              </w:rPr>
            </w:pPr>
            <w:r w:rsidRPr="00EF37BA">
              <w:rPr>
                <w:rFonts w:cs="Times New Roman"/>
                <w:color w:val="231F20"/>
                <w:lang w:val="ro-RO"/>
              </w:rPr>
              <w:t>În scopul acestui calcul, se aplică următoarele definiţii:</w:t>
            </w:r>
          </w:p>
          <w:p w14:paraId="366246C1" w14:textId="77777777" w:rsidR="00AF2440" w:rsidRPr="00EF37BA" w:rsidRDefault="00AF2440" w:rsidP="00EE62CB">
            <w:pPr>
              <w:jc w:val="both"/>
              <w:rPr>
                <w:rFonts w:cs="Times New Roman"/>
                <w:color w:val="231F20"/>
                <w:lang w:val="ro-RO"/>
              </w:rPr>
            </w:pPr>
          </w:p>
          <w:p w14:paraId="73413C7E" w14:textId="77777777" w:rsidR="00AF2440" w:rsidRPr="00EF37BA" w:rsidRDefault="00AF2440" w:rsidP="00EE62CB">
            <w:pPr>
              <w:numPr>
                <w:ilvl w:val="0"/>
                <w:numId w:val="80"/>
              </w:numPr>
              <w:ind w:left="593" w:hanging="283"/>
              <w:jc w:val="both"/>
              <w:rPr>
                <w:rFonts w:cs="Times New Roman"/>
                <w:color w:val="231F20"/>
                <w:lang w:val="ro-RO"/>
              </w:rPr>
            </w:pPr>
            <w:r w:rsidRPr="00EF37BA">
              <w:rPr>
                <w:rFonts w:cs="Times New Roman"/>
                <w:color w:val="231F20"/>
                <w:lang w:val="ro-RO"/>
              </w:rPr>
              <w:t>„cogenerare” înseamnă producerea simultană, prin același proces, a energiei termice și a energiei electrice și/sau a energiei mecanice;</w:t>
            </w:r>
          </w:p>
          <w:p w14:paraId="28BA9A92" w14:textId="77777777" w:rsidR="00AF2440" w:rsidRPr="00EF37BA" w:rsidRDefault="00AF2440" w:rsidP="00EE62CB">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AF2440" w:rsidRPr="00EF37BA" w:rsidRDefault="00AF2440" w:rsidP="00EE62CB">
            <w:pPr>
              <w:numPr>
                <w:ilvl w:val="0"/>
                <w:numId w:val="80"/>
              </w:numPr>
              <w:ind w:left="593" w:hanging="283"/>
              <w:jc w:val="both"/>
              <w:rPr>
                <w:rFonts w:cs="Times New Roman"/>
                <w:color w:val="231F20"/>
                <w:lang w:val="ro-RO"/>
              </w:rPr>
            </w:pPr>
            <w:r w:rsidRPr="00EF37BA">
              <w:rPr>
                <w:rFonts w:cs="Times New Roman"/>
                <w:color w:val="231F20"/>
                <w:lang w:val="ro-RO"/>
              </w:rPr>
              <w:t>„cerere justificată din punct de vedere economic” înseamnă cererea care nu depășește necesarul de încălzire sau răcire și care altfel ar putea fi satisfăcută în condiţiile pieţei.</w:t>
            </w:r>
          </w:p>
          <w:p w14:paraId="4121967B" w14:textId="77777777" w:rsidR="00AF2440" w:rsidRPr="00EF37BA" w:rsidRDefault="00AF2440" w:rsidP="00EE62CB">
            <w:pPr>
              <w:jc w:val="both"/>
              <w:rPr>
                <w:rFonts w:cs="Times New Roman"/>
                <w:color w:val="231F20"/>
                <w:lang w:val="ro-RO"/>
              </w:rPr>
            </w:pPr>
          </w:p>
          <w:p w14:paraId="4096CCF7" w14:textId="77777777" w:rsidR="00AF2440" w:rsidRPr="00EF37BA" w:rsidRDefault="00AF2440" w:rsidP="00EE62CB">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de la biocombustibili și biolichide se exprimă după cum urmează:</w:t>
            </w:r>
          </w:p>
          <w:p w14:paraId="7442093A" w14:textId="77777777" w:rsidR="00AF2440" w:rsidRPr="00EF37BA" w:rsidRDefault="00AF2440" w:rsidP="00EE62CB">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AF2440" w:rsidRPr="00EF37BA" w:rsidRDefault="00AF2440" w:rsidP="00EE62CB">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emisiile de gaze cu efect de seră provenite de la biolichide, EC, se exprimă în grame de echivalent CO2 per MJ de produs energetic final (energie termică sau electrică), g CO2eq/MJ.</w:t>
            </w:r>
          </w:p>
          <w:p w14:paraId="684CBDBA" w14:textId="77777777" w:rsidR="00AF2440" w:rsidRPr="00EF37BA" w:rsidRDefault="00AF2440" w:rsidP="00EE62CB">
            <w:pPr>
              <w:pStyle w:val="ListParagraph"/>
              <w:ind w:firstLine="0"/>
              <w:contextualSpacing w:val="0"/>
              <w:rPr>
                <w:rFonts w:eastAsia="NSimSun"/>
                <w:color w:val="333333"/>
                <w:kern w:val="2"/>
                <w:sz w:val="22"/>
                <w:szCs w:val="22"/>
                <w:lang w:val="ro-RO" w:eastAsia="zh-CN" w:bidi="hi-IN"/>
              </w:rPr>
            </w:pPr>
          </w:p>
          <w:p w14:paraId="18710AE8" w14:textId="71FB0A79" w:rsidR="00AF2440" w:rsidRPr="00EE62CB" w:rsidRDefault="00AF2440" w:rsidP="00EE62CB">
            <w:pPr>
              <w:jc w:val="both"/>
              <w:rPr>
                <w:color w:val="231F20"/>
                <w:lang w:val="ro-RO"/>
              </w:rPr>
            </w:pPr>
            <w:r w:rsidRPr="00EE62CB">
              <w:rPr>
                <w:color w:val="231F20"/>
                <w:lang w:val="ro-RO"/>
              </w:rPr>
              <w:t>În cazul în care încălzirea și răcirea sunt cogenerate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AF2440" w:rsidRPr="00EF37BA" w:rsidRDefault="00CD4AD7" w:rsidP="00EE62CB">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lastRenderedPageBreak/>
              <w:drawing>
                <wp:anchor distT="0" distB="0" distL="0" distR="0" simplePos="0" relativeHeight="252579840"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2578816"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00AF2440" w:rsidRPr="00EF37BA">
              <w:rPr>
                <w:color w:val="231F20"/>
                <w:sz w:val="22"/>
                <w:szCs w:val="22"/>
                <w:lang w:val="ro-RO"/>
              </w:rPr>
              <w:t>În cazul în care emisiile de gaze cu efect de seră provenite din extracţia sau</w:t>
            </w:r>
            <w:r w:rsidR="00AF2440" w:rsidRPr="00EF37BA">
              <w:rPr>
                <w:color w:val="231F20"/>
                <w:spacing w:val="1"/>
                <w:sz w:val="22"/>
                <w:szCs w:val="22"/>
                <w:lang w:val="ro-RO"/>
              </w:rPr>
              <w:t xml:space="preserve"> </w:t>
            </w:r>
            <w:r w:rsidR="00AF2440" w:rsidRPr="00EF37BA">
              <w:rPr>
                <w:sz w:val="22"/>
                <w:szCs w:val="22"/>
                <w:lang w:val="ro-RO"/>
              </w:rPr>
              <w:t>cultivarea de materii prime e</w:t>
            </w:r>
            <w:r w:rsidR="00AF2440" w:rsidRPr="00EF37BA">
              <w:rPr>
                <w:sz w:val="22"/>
                <w:szCs w:val="22"/>
                <w:vertAlign w:val="subscript"/>
                <w:lang w:val="ro-RO"/>
              </w:rPr>
              <w:t>ec</w:t>
            </w:r>
            <w:r w:rsidR="00AF2440" w:rsidRPr="00EF37BA">
              <w:rPr>
                <w:sz w:val="22"/>
                <w:szCs w:val="22"/>
                <w:lang w:val="ro-RO"/>
              </w:rPr>
              <w:t xml:space="preserve"> sunt exprimate în g CO</w:t>
            </w:r>
            <w:r w:rsidR="00AF2440" w:rsidRPr="00EF37BA">
              <w:rPr>
                <w:sz w:val="22"/>
                <w:szCs w:val="22"/>
                <w:vertAlign w:val="subscript"/>
                <w:lang w:val="ro-RO"/>
              </w:rPr>
              <w:t>2</w:t>
            </w:r>
            <w:r w:rsidR="00AF2440" w:rsidRPr="00EF37BA">
              <w:rPr>
                <w:sz w:val="22"/>
                <w:szCs w:val="22"/>
                <w:lang w:val="ro-RO"/>
              </w:rPr>
              <w:t>eq/tonă de substanţă</w:t>
            </w:r>
            <w:r w:rsidR="00AF2440" w:rsidRPr="00EF37BA">
              <w:rPr>
                <w:spacing w:val="1"/>
                <w:sz w:val="22"/>
                <w:szCs w:val="22"/>
                <w:lang w:val="ro-RO"/>
              </w:rPr>
              <w:t xml:space="preserve"> </w:t>
            </w:r>
            <w:bookmarkStart w:id="3" w:name="_bookmark18"/>
            <w:bookmarkEnd w:id="3"/>
            <w:r w:rsidR="00AF2440" w:rsidRPr="00EF37BA">
              <w:rPr>
                <w:sz w:val="22"/>
                <w:szCs w:val="22"/>
                <w:lang w:val="ro-RO"/>
              </w:rPr>
              <w:t>uscată de materii prime, conversia în grame de echivalent CO</w:t>
            </w:r>
            <w:r w:rsidR="00AF2440" w:rsidRPr="00EF37BA">
              <w:rPr>
                <w:sz w:val="22"/>
                <w:szCs w:val="22"/>
                <w:vertAlign w:val="subscript"/>
                <w:lang w:val="ro-RO"/>
              </w:rPr>
              <w:t>2</w:t>
            </w:r>
            <w:r w:rsidR="00AF2440" w:rsidRPr="00EF37BA">
              <w:rPr>
                <w:sz w:val="22"/>
                <w:szCs w:val="22"/>
                <w:lang w:val="ro-RO"/>
              </w:rPr>
              <w:t xml:space="preserve"> per MJ de</w:t>
            </w:r>
            <w:r w:rsidR="00AF2440" w:rsidRPr="00EF37BA">
              <w:rPr>
                <w:spacing w:val="1"/>
                <w:sz w:val="22"/>
                <w:szCs w:val="22"/>
                <w:lang w:val="ro-RO"/>
              </w:rPr>
              <w:t xml:space="preserve"> </w:t>
            </w:r>
            <w:r w:rsidR="00AF2440" w:rsidRPr="00EF37BA">
              <w:rPr>
                <w:sz w:val="22"/>
                <w:szCs w:val="22"/>
                <w:lang w:val="ro-RO"/>
              </w:rPr>
              <w:t>combustibil,</w:t>
            </w:r>
            <w:r w:rsidR="00AF2440" w:rsidRPr="00EF37BA">
              <w:rPr>
                <w:spacing w:val="24"/>
                <w:sz w:val="22"/>
                <w:szCs w:val="22"/>
                <w:lang w:val="ro-RO"/>
              </w:rPr>
              <w:t xml:space="preserve"> </w:t>
            </w:r>
            <w:r w:rsidR="00AF2440" w:rsidRPr="00EF37BA">
              <w:rPr>
                <w:sz w:val="22"/>
                <w:szCs w:val="22"/>
                <w:lang w:val="ro-RO"/>
              </w:rPr>
              <w:t>g</w:t>
            </w:r>
            <w:r w:rsidR="00AF2440" w:rsidRPr="00EF37BA">
              <w:rPr>
                <w:spacing w:val="26"/>
                <w:sz w:val="22"/>
                <w:szCs w:val="22"/>
                <w:lang w:val="ro-RO"/>
              </w:rPr>
              <w:t xml:space="preserve"> </w:t>
            </w:r>
            <w:r w:rsidR="00AF2440" w:rsidRPr="00EF37BA">
              <w:rPr>
                <w:sz w:val="22"/>
                <w:szCs w:val="22"/>
                <w:lang w:val="ro-RO"/>
              </w:rPr>
              <w:t>CO</w:t>
            </w:r>
            <w:r w:rsidR="00AF2440" w:rsidRPr="00EF37BA">
              <w:rPr>
                <w:sz w:val="22"/>
                <w:szCs w:val="22"/>
                <w:vertAlign w:val="subscript"/>
                <w:lang w:val="ro-RO"/>
              </w:rPr>
              <w:t>2</w:t>
            </w:r>
            <w:r w:rsidR="00AF2440" w:rsidRPr="00EF37BA">
              <w:rPr>
                <w:sz w:val="22"/>
                <w:szCs w:val="22"/>
                <w:lang w:val="ro-RO"/>
              </w:rPr>
              <w:t>eq/MJ,</w:t>
            </w:r>
            <w:r w:rsidR="00AF2440" w:rsidRPr="00EF37BA">
              <w:rPr>
                <w:spacing w:val="25"/>
                <w:sz w:val="22"/>
                <w:szCs w:val="22"/>
                <w:lang w:val="ro-RO"/>
              </w:rPr>
              <w:t xml:space="preserve"> </w:t>
            </w:r>
            <w:r w:rsidR="00AF2440" w:rsidRPr="00EF37BA">
              <w:rPr>
                <w:sz w:val="22"/>
                <w:szCs w:val="22"/>
                <w:lang w:val="ro-RO"/>
              </w:rPr>
              <w:t>se</w:t>
            </w:r>
            <w:r w:rsidR="00AF2440" w:rsidRPr="00EF37BA">
              <w:rPr>
                <w:spacing w:val="24"/>
                <w:sz w:val="22"/>
                <w:szCs w:val="22"/>
                <w:lang w:val="ro-RO"/>
              </w:rPr>
              <w:t xml:space="preserve"> </w:t>
            </w:r>
            <w:r w:rsidR="00AF2440" w:rsidRPr="00EF37BA">
              <w:rPr>
                <w:sz w:val="22"/>
                <w:szCs w:val="22"/>
                <w:lang w:val="ro-RO"/>
              </w:rPr>
              <w:t>calculează</w:t>
            </w:r>
            <w:r w:rsidR="00AF2440" w:rsidRPr="00EF37BA">
              <w:rPr>
                <w:spacing w:val="24"/>
                <w:sz w:val="22"/>
                <w:szCs w:val="22"/>
                <w:lang w:val="ro-RO"/>
              </w:rPr>
              <w:t xml:space="preserve"> </w:t>
            </w:r>
            <w:r w:rsidR="00AF2440" w:rsidRPr="00EF37BA">
              <w:rPr>
                <w:sz w:val="22"/>
                <w:szCs w:val="22"/>
                <w:lang w:val="ro-RO"/>
              </w:rPr>
              <w:t>după</w:t>
            </w:r>
            <w:r w:rsidR="00AF2440" w:rsidRPr="00EF37BA">
              <w:rPr>
                <w:spacing w:val="24"/>
                <w:sz w:val="22"/>
                <w:szCs w:val="22"/>
                <w:lang w:val="ro-RO"/>
              </w:rPr>
              <w:t xml:space="preserve"> </w:t>
            </w:r>
            <w:r w:rsidR="00AF2440" w:rsidRPr="00EF37BA">
              <w:rPr>
                <w:sz w:val="22"/>
                <w:szCs w:val="22"/>
                <w:lang w:val="ro-RO"/>
              </w:rPr>
              <w:t>cum</w:t>
            </w:r>
            <w:r w:rsidR="00AF2440" w:rsidRPr="00EF37BA">
              <w:rPr>
                <w:spacing w:val="25"/>
                <w:sz w:val="22"/>
                <w:szCs w:val="22"/>
                <w:lang w:val="ro-RO"/>
              </w:rPr>
              <w:t xml:space="preserve"> </w:t>
            </w:r>
            <w:r w:rsidR="00AF2440" w:rsidRPr="00EF37BA">
              <w:rPr>
                <w:sz w:val="22"/>
                <w:szCs w:val="22"/>
                <w:lang w:val="ro-RO"/>
              </w:rPr>
              <w:t>urmează.</w:t>
            </w:r>
          </w:p>
          <w:p w14:paraId="7A902437" w14:textId="01FAA07B" w:rsidR="00AF2440" w:rsidRPr="00EF37BA" w:rsidRDefault="00AF2440" w:rsidP="00EE62CB">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AF2440" w:rsidRPr="00EE62CB" w:rsidRDefault="00CD4AD7" w:rsidP="00EE62CB">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2580864"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AF2440" w:rsidRPr="00EE62CB" w:rsidRDefault="00AF2440" w:rsidP="00EE62CB">
            <w:pPr>
              <w:jc w:val="both"/>
              <w:rPr>
                <w:rFonts w:cs="Times New Roman"/>
                <w:lang w:val="ro-RO"/>
              </w:rPr>
            </w:pPr>
            <w:r w:rsidRPr="00EF37BA">
              <w:rPr>
                <w:rFonts w:cs="Times New Roman"/>
                <w:noProof/>
              </w:rPr>
              <w:drawing>
                <wp:anchor distT="0" distB="0" distL="0" distR="0" simplePos="0" relativeHeight="252581888"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AF2440" w:rsidRPr="00EF37BA" w:rsidRDefault="00AF2440" w:rsidP="00EE62CB">
            <w:pPr>
              <w:pStyle w:val="ListParagraph"/>
              <w:ind w:firstLine="0"/>
              <w:contextualSpacing w:val="0"/>
              <w:rPr>
                <w:rFonts w:eastAsia="NSimSun"/>
                <w:color w:val="333333"/>
                <w:kern w:val="2"/>
                <w:sz w:val="22"/>
                <w:szCs w:val="22"/>
                <w:lang w:val="ro-RO" w:eastAsia="zh-CN" w:bidi="hi-IN"/>
              </w:rPr>
            </w:pPr>
          </w:p>
          <w:p w14:paraId="6CD2A3CB" w14:textId="77777777" w:rsidR="00AF2440" w:rsidRPr="00EF37BA" w:rsidRDefault="00AF2440" w:rsidP="00EE62CB">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r w:rsidRPr="00EF37BA">
              <w:rPr>
                <w:color w:val="231F20"/>
                <w:sz w:val="22"/>
                <w:szCs w:val="22"/>
                <w:lang w:val="ro-RO"/>
              </w:rPr>
              <w:t>biolichide</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AF2440" w:rsidRPr="00EF37BA" w:rsidRDefault="00AF2440" w:rsidP="00EE62CB">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r w:rsidRPr="00EF37BA">
              <w:rPr>
                <w:color w:val="231F20"/>
                <w:sz w:val="22"/>
                <w:szCs w:val="22"/>
                <w:lang w:val="ro-RO"/>
              </w:rPr>
              <w:t>biocom</w:t>
            </w:r>
            <w:r w:rsidRPr="00EF37BA">
              <w:rPr>
                <w:color w:val="231F20"/>
                <w:spacing w:val="-40"/>
                <w:sz w:val="22"/>
                <w:szCs w:val="22"/>
                <w:lang w:val="ro-RO"/>
              </w:rPr>
              <w:t xml:space="preserve"> </w:t>
            </w:r>
            <w:r w:rsidRPr="00EF37BA">
              <w:rPr>
                <w:color w:val="231F20"/>
                <w:sz w:val="22"/>
                <w:szCs w:val="22"/>
                <w:lang w:val="ro-RO"/>
              </w:rPr>
              <w:t>bustibililor:</w:t>
            </w:r>
          </w:p>
          <w:p w14:paraId="7AF428A5" w14:textId="77777777" w:rsidR="00AF2440" w:rsidRPr="00EF37BA" w:rsidRDefault="00AF2440" w:rsidP="00EE62CB">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AF2440" w:rsidRPr="00EF37BA" w:rsidRDefault="00AF2440" w:rsidP="00EE62CB">
            <w:pPr>
              <w:jc w:val="both"/>
              <w:rPr>
                <w:rFonts w:cs="Times New Roman"/>
                <w:lang w:val="ro-RO"/>
              </w:rPr>
            </w:pPr>
            <w:r w:rsidRPr="00EF37BA">
              <w:rPr>
                <w:rFonts w:cs="Times New Roman"/>
                <w:color w:val="231F20"/>
                <w:lang w:val="ro-RO"/>
              </w:rPr>
              <w:t>unde</w:t>
            </w:r>
          </w:p>
          <w:p w14:paraId="328A8F31" w14:textId="77777777" w:rsidR="00AF2440" w:rsidRPr="00EF37BA" w:rsidRDefault="00AF2440" w:rsidP="00EE62CB">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AF2440" w:rsidRPr="00915A34" w14:paraId="03D5B24F" w14:textId="77777777" w:rsidTr="008605F7">
              <w:tc>
                <w:tcPr>
                  <w:tcW w:w="592" w:type="dxa"/>
                </w:tcPr>
                <w:p w14:paraId="08A406E6" w14:textId="77777777" w:rsidR="00AF2440" w:rsidRPr="00EF37BA" w:rsidRDefault="00AF2440" w:rsidP="00EE62CB">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AF2440" w:rsidRPr="00EF37BA" w:rsidRDefault="00AF2440" w:rsidP="00EE62CB">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AF2440" w:rsidRPr="00EF37BA" w:rsidRDefault="00AF2440" w:rsidP="00EE62CB">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AF2440" w:rsidRPr="00915A34" w14:paraId="6566A063" w14:textId="77777777" w:rsidTr="008605F7">
              <w:tc>
                <w:tcPr>
                  <w:tcW w:w="592" w:type="dxa"/>
                </w:tcPr>
                <w:p w14:paraId="38263719" w14:textId="77777777" w:rsidR="00AF2440" w:rsidRPr="00EF37BA" w:rsidRDefault="00AF2440" w:rsidP="00EE62CB">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AF2440" w:rsidRPr="00EF37BA" w:rsidRDefault="00AF2440" w:rsidP="00EE62CB">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AF2440" w:rsidRPr="00EF37BA" w:rsidRDefault="00AF2440" w:rsidP="00EE62CB">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AF2440" w:rsidRPr="00EF37BA" w:rsidRDefault="00AF2440" w:rsidP="00EE62CB">
            <w:pPr>
              <w:jc w:val="both"/>
              <w:rPr>
                <w:rFonts w:eastAsia="NSimSun" w:cs="Times New Roman"/>
                <w:color w:val="333333"/>
                <w:kern w:val="2"/>
                <w:lang w:val="ro-RO" w:eastAsia="zh-CN" w:bidi="hi-IN"/>
              </w:rPr>
            </w:pPr>
          </w:p>
          <w:p w14:paraId="52358004" w14:textId="77777777" w:rsidR="00AF2440" w:rsidRPr="00EF37BA" w:rsidRDefault="00AF2440" w:rsidP="00EE62CB">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reducerile emisiilor de gaze cu efect de seră datorate încălzirii, răcirii și energiei electrice produse din biolichide:</w:t>
            </w:r>
          </w:p>
          <w:p w14:paraId="697CF6A9" w14:textId="77777777" w:rsidR="00AF2440" w:rsidRPr="00EF37BA" w:rsidRDefault="00AF2440" w:rsidP="00EE62CB">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B(h&amp;c,el)</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w w:val="105"/>
                <w:position w:val="3"/>
                <w:lang w:val="ro-RO"/>
              </w:rPr>
              <w:t>,</w:t>
            </w:r>
          </w:p>
          <w:p w14:paraId="7A0FB018" w14:textId="77777777" w:rsidR="00AF2440" w:rsidRPr="00EF37BA" w:rsidRDefault="00AF2440" w:rsidP="00EE62CB">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AF2440" w:rsidRPr="00EF37BA" w:rsidRDefault="00AF2440" w:rsidP="00EE62CB">
            <w:pPr>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w:t>
            </w:r>
            <w:r w:rsidR="00CD4AD7" w:rsidRPr="00EF37BA">
              <w:rPr>
                <w:rFonts w:cs="Times New Roman"/>
                <w:color w:val="231F20"/>
                <w:lang w:val="ro-RO"/>
              </w:rPr>
              <w:t xml:space="preserve"> </w:t>
            </w:r>
            <w:r w:rsidRPr="00EF37BA">
              <w:rPr>
                <w:rFonts w:cs="Times New Roman"/>
                <w:color w:val="231F20"/>
                <w:lang w:val="ro-RO"/>
              </w:rPr>
              <w:t>și</w:t>
            </w:r>
          </w:p>
          <w:p w14:paraId="4665B746" w14:textId="77777777" w:rsidR="00AF2440" w:rsidRPr="00EF37BA" w:rsidRDefault="00AF2440" w:rsidP="00EE62CB">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F(h&amp;c,el)</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AF2440" w:rsidRPr="00EF37BA" w:rsidRDefault="00AF2440" w:rsidP="00EE62CB">
            <w:pPr>
              <w:pStyle w:val="ListParagraph"/>
              <w:ind w:left="1080" w:firstLine="0"/>
              <w:contextualSpacing w:val="0"/>
              <w:rPr>
                <w:rFonts w:eastAsia="NSimSun"/>
                <w:color w:val="333333"/>
                <w:kern w:val="2"/>
                <w:sz w:val="22"/>
                <w:szCs w:val="22"/>
                <w:lang w:val="ro-RO" w:eastAsia="zh-CN" w:bidi="hi-IN"/>
              </w:rPr>
            </w:pPr>
          </w:p>
          <w:p w14:paraId="51E921ED" w14:textId="77777777" w:rsidR="00AF2440" w:rsidRPr="00EF37BA" w:rsidRDefault="00AF2440" w:rsidP="00EE62CB">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AF2440" w:rsidRPr="00EF37BA" w:rsidRDefault="00AF2440" w:rsidP="001E344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AF2440" w:rsidRPr="00EF37BA" w14:paraId="21C308D9" w14:textId="77777777" w:rsidTr="008605F7">
              <w:tc>
                <w:tcPr>
                  <w:tcW w:w="864" w:type="dxa"/>
                </w:tcPr>
                <w:p w14:paraId="361AF94F"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AF2440" w:rsidRPr="00EF37BA" w:rsidRDefault="00AF2440" w:rsidP="001E344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AF2440" w:rsidRPr="00EF37BA" w14:paraId="3F19BB3F" w14:textId="77777777" w:rsidTr="008605F7">
              <w:tc>
                <w:tcPr>
                  <w:tcW w:w="864" w:type="dxa"/>
                </w:tcPr>
                <w:p w14:paraId="52372879"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AF2440" w:rsidRPr="00EF37BA" w:rsidRDefault="00AF2440" w:rsidP="001E344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AF2440" w:rsidRPr="00EF37BA" w14:paraId="5F9AD581" w14:textId="77777777" w:rsidTr="008605F7">
              <w:tc>
                <w:tcPr>
                  <w:tcW w:w="864" w:type="dxa"/>
                </w:tcPr>
                <w:p w14:paraId="59312B6A"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AF2440" w:rsidRPr="00EF37BA" w:rsidRDefault="00AF2440" w:rsidP="001E344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AF2440" w:rsidRPr="00EF37BA" w:rsidRDefault="00AF2440" w:rsidP="001E344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AF2440" w:rsidRPr="00EF37BA" w:rsidRDefault="00AF2440" w:rsidP="001E344E">
            <w:pPr>
              <w:pStyle w:val="ListParagraph"/>
              <w:ind w:firstLine="0"/>
              <w:contextualSpacing w:val="0"/>
              <w:rPr>
                <w:rFonts w:eastAsia="NSimSun"/>
                <w:color w:val="333333"/>
                <w:kern w:val="2"/>
                <w:sz w:val="22"/>
                <w:szCs w:val="22"/>
                <w:lang w:val="ro-RO" w:eastAsia="zh-CN" w:bidi="hi-IN"/>
              </w:rPr>
            </w:pPr>
          </w:p>
          <w:p w14:paraId="08731313"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extracţia sau cultivarea de materii prime, e</w:t>
            </w:r>
            <w:r w:rsidRPr="00EF37BA">
              <w:rPr>
                <w:color w:val="231F20"/>
                <w:sz w:val="22"/>
                <w:szCs w:val="22"/>
                <w:vertAlign w:val="subscript"/>
                <w:lang w:val="ro-RO"/>
              </w:rPr>
              <w:t>ec</w:t>
            </w:r>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emisii provenite din însuși procesul de extracţie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producerea de substanţe chimice sau produse utilizate în procesul de extracţie</w:t>
            </w:r>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prime. Se pot obţine estimări ale emisiilor rezultate 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CD4AD7" w:rsidRPr="00EF37BA" w:rsidRDefault="00CD4AD7" w:rsidP="00CD4AD7">
            <w:pPr>
              <w:pStyle w:val="ListParagraph"/>
              <w:ind w:firstLine="0"/>
              <w:contextualSpacing w:val="0"/>
              <w:rPr>
                <w:rFonts w:eastAsia="NSimSun"/>
                <w:color w:val="333333"/>
                <w:kern w:val="2"/>
                <w:sz w:val="22"/>
                <w:szCs w:val="22"/>
                <w:lang w:val="ro-RO" w:eastAsia="zh-CN" w:bidi="hi-IN"/>
              </w:rPr>
            </w:pPr>
          </w:p>
          <w:p w14:paraId="41AF6DE9"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îmbunătăţirea</w:t>
            </w:r>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r w:rsidRPr="00EF37BA">
              <w:rPr>
                <w:color w:val="231F20"/>
                <w:sz w:val="22"/>
                <w:szCs w:val="22"/>
                <w:lang w:val="ro-RO"/>
              </w:rPr>
              <w:t>îmbunătăţirea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protecţie,</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și utilizarea unui ameliorator organic de soluri (de exemplu compost, digestat</w:t>
            </w:r>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r w:rsidRPr="00EF37BA">
              <w:rPr>
                <w:color w:val="231F20"/>
                <w:sz w:val="22"/>
                <w:szCs w:val="22"/>
                <w:lang w:val="ro-RO"/>
              </w:rPr>
              <w:t>cantităţii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 din sol 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crescut în perioada în care au fost cultivate materiile prime respective, ţinând</w:t>
            </w:r>
            <w:r w:rsidRPr="00EF37BA">
              <w:rPr>
                <w:color w:val="231F20"/>
                <w:spacing w:val="1"/>
                <w:sz w:val="22"/>
                <w:szCs w:val="22"/>
                <w:lang w:val="ro-RO"/>
              </w:rPr>
              <w:t xml:space="preserve"> </w:t>
            </w:r>
            <w:bookmarkStart w:id="4" w:name="_bookmark21"/>
            <w:bookmarkEnd w:id="4"/>
            <w:r w:rsidRPr="00EF37BA">
              <w:rPr>
                <w:color w:val="231F20"/>
                <w:sz w:val="22"/>
                <w:szCs w:val="22"/>
                <w:lang w:val="ro-RO"/>
              </w:rPr>
              <w:t xml:space="preserve">seama, în același timp, de emisiile existente acolo unde </w:t>
            </w:r>
            <w:r w:rsidRPr="00EF37BA">
              <w:rPr>
                <w:color w:val="231F20"/>
                <w:sz w:val="22"/>
                <w:szCs w:val="22"/>
                <w:lang w:val="ro-RO"/>
              </w:rPr>
              <w:lastRenderedPageBreak/>
              <w:t>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CD4AD7" w:rsidRPr="00EF37BA" w:rsidRDefault="00CD4AD7" w:rsidP="00CD4AD7">
            <w:pPr>
              <w:rPr>
                <w:rFonts w:eastAsia="NSimSun" w:cs="Times New Roman"/>
                <w:color w:val="333333"/>
                <w:kern w:val="2"/>
                <w:lang w:val="ro-RO" w:eastAsia="zh-CN" w:bidi="hi-IN"/>
              </w:rPr>
            </w:pPr>
          </w:p>
          <w:p w14:paraId="02184B5B"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AF2440" w:rsidRPr="00EF37BA" w:rsidRDefault="00AF2440" w:rsidP="001E344E">
            <w:pPr>
              <w:rPr>
                <w:rFonts w:eastAsia="NSimSun" w:cs="Times New Roman"/>
                <w:color w:val="333333"/>
                <w:kern w:val="2"/>
                <w:lang w:val="ro-RO" w:eastAsia="zh-CN" w:bidi="hi-IN"/>
              </w:rPr>
            </w:pPr>
          </w:p>
          <w:p w14:paraId="64EE65B1" w14:textId="77777777" w:rsidR="00AF2440" w:rsidRPr="00EF37BA" w:rsidRDefault="00AF2440" w:rsidP="001E344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p>
          <w:p w14:paraId="28C034F5" w14:textId="77777777" w:rsidR="00AF2440" w:rsidRPr="00EF37BA" w:rsidRDefault="00AF2440" w:rsidP="001E344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22"/>
              <w:gridCol w:w="548"/>
              <w:gridCol w:w="5086"/>
            </w:tblGrid>
            <w:tr w:rsidR="00AF2440" w:rsidRPr="00915A34" w14:paraId="22DCCB57" w14:textId="77777777" w:rsidTr="00EE62CB">
              <w:tc>
                <w:tcPr>
                  <w:tcW w:w="734" w:type="dxa"/>
                </w:tcPr>
                <w:p w14:paraId="70BC65EE" w14:textId="77777777" w:rsidR="00AF2440" w:rsidRPr="00EF37BA" w:rsidRDefault="00AF2440" w:rsidP="001E344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l</w:t>
                  </w:r>
                </w:p>
              </w:tc>
              <w:tc>
                <w:tcPr>
                  <w:tcW w:w="567" w:type="dxa"/>
                </w:tcPr>
                <w:p w14:paraId="069F4DE1" w14:textId="77777777" w:rsidR="00AF2440" w:rsidRPr="00EF37BA" w:rsidRDefault="00AF2440" w:rsidP="001E344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AF2440" w:rsidRPr="00EF37BA" w:rsidRDefault="00AF2440" w:rsidP="001E344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variaţia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destinaţiei terenurilor [măsurată ca masă (grame) de echi­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tibili</w:t>
                  </w:r>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biolichide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(megajouli)].</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și „terenuri cu cultură perenă” (</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sunt considerate ca repre­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zentând</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destinaţie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AF2440" w:rsidRPr="00915A34" w14:paraId="34AB4256" w14:textId="77777777" w:rsidTr="00EE62CB">
              <w:tc>
                <w:tcPr>
                  <w:tcW w:w="734" w:type="dxa"/>
                </w:tcPr>
                <w:p w14:paraId="0B719A81" w14:textId="77777777" w:rsidR="00AF2440" w:rsidRPr="00EF37BA" w:rsidRDefault="00AF2440" w:rsidP="001E344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AF2440" w:rsidRPr="00EF37BA" w:rsidRDefault="00AF2440" w:rsidP="001E344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AF2440" w:rsidRPr="00EF37BA" w:rsidRDefault="00AF2440" w:rsidP="001E344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suprafaţă</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referinţă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per unitate de suprafaţă, cuprinzând atât solul, cât și vege­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taţia]. Destinaţia de referinţă a terenului reprezintă destinaţia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obţinerea materiei prime, în funcţie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AF2440" w:rsidRPr="00915A34" w14:paraId="487EB550" w14:textId="77777777" w:rsidTr="00EE62CB">
              <w:tc>
                <w:tcPr>
                  <w:tcW w:w="734" w:type="dxa"/>
                </w:tcPr>
                <w:p w14:paraId="291C9ECE" w14:textId="77777777" w:rsidR="00AF2440" w:rsidRPr="00EF37BA" w:rsidRDefault="00AF2440" w:rsidP="001E344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AF2440" w:rsidRPr="00EF37BA" w:rsidRDefault="00AF2440" w:rsidP="001E344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AF2440" w:rsidRPr="00EF37BA" w:rsidRDefault="00AF2440" w:rsidP="001E344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 de carbon per unitate de suprafaţă asociat 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 de suprafaţă, cuprinzând atât solul, cât și vegetaţia].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 estimat per unitate de suprafaţă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atunci când cultura ajunge la maturitate, în funcţie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AF2440" w:rsidRPr="00915A34" w14:paraId="7D73D20A" w14:textId="77777777" w:rsidTr="00EE62CB">
              <w:tc>
                <w:tcPr>
                  <w:tcW w:w="734" w:type="dxa"/>
                </w:tcPr>
                <w:p w14:paraId="3FFEA64A" w14:textId="77777777" w:rsidR="00AF2440" w:rsidRPr="00EF37BA" w:rsidRDefault="00AF2440" w:rsidP="001E344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AF2440" w:rsidRPr="00EF37BA" w:rsidRDefault="00AF2440" w:rsidP="001E344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AF2440" w:rsidRPr="00EF37BA" w:rsidRDefault="00AF2440" w:rsidP="001E344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biocombustibili sau biolichide per unitate de suprafaţă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AF2440" w:rsidRPr="00915A34" w14:paraId="573B077B" w14:textId="77777777" w:rsidTr="00EE62CB">
              <w:tc>
                <w:tcPr>
                  <w:tcW w:w="734" w:type="dxa"/>
                </w:tcPr>
                <w:p w14:paraId="5F4DCA22" w14:textId="77777777" w:rsidR="00AF2440" w:rsidRPr="00EF37BA" w:rsidRDefault="00AF2440" w:rsidP="001E344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465067F9" w14:textId="77777777" w:rsidR="00AF2440" w:rsidRPr="00EF37BA" w:rsidRDefault="00AF2440" w:rsidP="001E344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AF2440" w:rsidRPr="00EF37BA" w:rsidRDefault="00AF2440" w:rsidP="001E344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de biolichid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MJ, dacă biomasa este obţinută din teren </w:t>
                  </w:r>
                  <w:r w:rsidRPr="00EF37BA">
                    <w:rPr>
                      <w:rFonts w:ascii="Times New Roman" w:hAnsi="Times New Roman" w:cs="Times New Roman"/>
                      <w:color w:val="231F20"/>
                      <w:lang w:val="ro-RO"/>
                    </w:rPr>
                    <w:lastRenderedPageBreak/>
                    <w:t>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r w:rsidRPr="00EF37BA">
                    <w:rPr>
                      <w:rFonts w:ascii="Times New Roman" w:hAnsi="Times New Roman" w:cs="Times New Roman"/>
                      <w:color w:val="231F20"/>
                      <w:lang w:val="ro-RO"/>
                    </w:rPr>
                    <w:t>condiţiile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AF2440" w:rsidRPr="00EF37BA" w:rsidRDefault="00AF2440" w:rsidP="001E344E">
            <w:pPr>
              <w:rPr>
                <w:rFonts w:eastAsia="NSimSun" w:cs="Times New Roman"/>
                <w:color w:val="333333"/>
                <w:kern w:val="2"/>
                <w:lang w:val="ro-RO" w:eastAsia="zh-CN" w:bidi="hi-IN"/>
              </w:rPr>
            </w:pPr>
          </w:p>
          <w:p w14:paraId="4750E1AB"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AF2440" w:rsidRPr="00EF37BA" w:rsidRDefault="00AF2440" w:rsidP="001E344E">
            <w:pPr>
              <w:rPr>
                <w:rFonts w:eastAsia="NSimSun" w:cs="Times New Roman"/>
                <w:color w:val="333333"/>
                <w:kern w:val="2"/>
                <w:lang w:val="ro-RO" w:eastAsia="zh-CN" w:bidi="hi-IN"/>
              </w:rPr>
            </w:pPr>
          </w:p>
          <w:p w14:paraId="422C8820" w14:textId="77777777" w:rsidR="00AF2440" w:rsidRPr="00EF37BA" w:rsidRDefault="00AF2440" w:rsidP="001E344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nu era folosit pentru activităţi agricole sau de orice altă natură în ianuarie 2008; și</w:t>
            </w:r>
          </w:p>
          <w:p w14:paraId="416F09DE" w14:textId="77777777" w:rsidR="00AF2440" w:rsidRPr="00EF37BA" w:rsidRDefault="00AF2440" w:rsidP="001E344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AF2440" w:rsidRPr="00EF37BA" w:rsidRDefault="00AF2440" w:rsidP="001E344E">
            <w:pPr>
              <w:rPr>
                <w:rFonts w:eastAsia="NSimSun" w:cs="Times New Roman"/>
                <w:color w:val="333333"/>
                <w:kern w:val="2"/>
                <w:lang w:val="ro-RO" w:eastAsia="zh-CN" w:bidi="hi-IN"/>
              </w:rPr>
            </w:pPr>
          </w:p>
          <w:p w14:paraId="648C1F8E" w14:textId="77777777" w:rsidR="00AF2440" w:rsidRPr="00EF37BA" w:rsidRDefault="00AF2440" w:rsidP="001E344E">
            <w:pPr>
              <w:rPr>
                <w:rFonts w:cs="Times New Roman"/>
                <w:color w:val="231F20"/>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AF2440" w:rsidRPr="00EF37BA" w:rsidRDefault="00AF2440" w:rsidP="001E344E">
            <w:pPr>
              <w:rPr>
                <w:rFonts w:eastAsia="NSimSun" w:cs="Times New Roman"/>
                <w:color w:val="333333"/>
                <w:kern w:val="2"/>
                <w:lang w:val="ro-RO" w:eastAsia="zh-CN" w:bidi="hi-IN"/>
              </w:rPr>
            </w:pPr>
          </w:p>
          <w:p w14:paraId="0EA0CC24"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AF2440" w:rsidRPr="00EF37BA" w:rsidRDefault="00AF2440" w:rsidP="001E344E">
            <w:pPr>
              <w:pStyle w:val="ListParagraph"/>
              <w:ind w:firstLine="0"/>
              <w:contextualSpacing w:val="0"/>
              <w:rPr>
                <w:rFonts w:eastAsia="NSimSun"/>
                <w:color w:val="333333"/>
                <w:kern w:val="2"/>
                <w:sz w:val="22"/>
                <w:szCs w:val="22"/>
                <w:lang w:val="ro-RO" w:eastAsia="zh-CN" w:bidi="hi-IN"/>
              </w:rPr>
            </w:pPr>
          </w:p>
          <w:p w14:paraId="517EDE2C"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La calculul consumului de energie electrică care nu se produce în instalaţia de producţie a combustibilului, se consideră că intensitatea emisiilor de gaze cu efect de seră care caracterizează producerea și distribuţia energiei electrice respective este egală cu intensitatea medie a emisiilor la producerea și distribuţia de energie electrică într-o regiune definită. Prin derogare de la această regulă, producătorii pot utiliza o valoare medie pentru a calcula energia electrică produsă de o instalaţie individuală de producere a energiei electrice, în cazul în care instalaţia nu este conectată la reţeaua electrică.</w:t>
            </w:r>
          </w:p>
          <w:p w14:paraId="1B655842" w14:textId="77777777" w:rsidR="00AF2440" w:rsidRPr="00EF37BA" w:rsidRDefault="00AF2440" w:rsidP="001E344E">
            <w:pPr>
              <w:jc w:val="both"/>
              <w:rPr>
                <w:rFonts w:eastAsia="NSimSun" w:cs="Times New Roman"/>
                <w:color w:val="333333"/>
                <w:kern w:val="2"/>
                <w:lang w:val="ro-RO" w:eastAsia="zh-CN" w:bidi="hi-IN"/>
              </w:rPr>
            </w:pPr>
          </w:p>
          <w:p w14:paraId="19F7AB7A"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Emisiile rezultate în urma prelucrării includ emisii provenite din uscarea produselor și materialelor intermediare, atunci când este relevant</w:t>
            </w:r>
          </w:p>
          <w:p w14:paraId="4D7A3672"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lastRenderedPageBreak/>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biolichide.</w:t>
            </w:r>
          </w:p>
          <w:p w14:paraId="3E2ED4B3" w14:textId="77777777" w:rsidR="00AF2440" w:rsidRPr="00EF37BA" w:rsidRDefault="00AF2440" w:rsidP="001E344E">
            <w:pPr>
              <w:rPr>
                <w:rFonts w:eastAsia="NSimSun" w:cs="Times New Roman"/>
                <w:color w:val="333333"/>
                <w:kern w:val="2"/>
                <w:lang w:val="ro-RO" w:eastAsia="zh-CN" w:bidi="hi-IN"/>
              </w:rPr>
            </w:pPr>
          </w:p>
          <w:p w14:paraId="25A2BC68" w14:textId="77777777" w:rsidR="00AF2440" w:rsidRPr="00EF37BA" w:rsidRDefault="00AF2440" w:rsidP="001E344E">
            <w:pPr>
              <w:rPr>
                <w:rFonts w:cs="Times New Roman"/>
                <w:color w:val="231F20"/>
                <w:lang w:val="ro-RO"/>
              </w:rPr>
            </w:pPr>
            <w:r w:rsidRPr="00EF37BA">
              <w:rPr>
                <w:rFonts w:cs="Times New Roman"/>
                <w:color w:val="231F20"/>
                <w:lang w:val="ro-RO"/>
              </w:rPr>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ale combus­</w:t>
            </w:r>
            <w:r w:rsidRPr="00EF37BA">
              <w:rPr>
                <w:rFonts w:cs="Times New Roman"/>
                <w:color w:val="231F20"/>
                <w:spacing w:val="1"/>
                <w:lang w:val="ro-RO"/>
              </w:rPr>
              <w:t xml:space="preserve"> </w:t>
            </w:r>
            <w:r w:rsidRPr="00EF37BA">
              <w:rPr>
                <w:rFonts w:cs="Times New Roman"/>
                <w:color w:val="231F20"/>
                <w:lang w:val="ro-RO"/>
              </w:rPr>
              <w:t>tibilului</w:t>
            </w:r>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biolichide.</w:t>
            </w:r>
          </w:p>
          <w:p w14:paraId="6F22B267" w14:textId="77777777" w:rsidR="00AF2440" w:rsidRPr="00EF37BA" w:rsidRDefault="00AF2440" w:rsidP="001E344E">
            <w:pPr>
              <w:rPr>
                <w:rFonts w:eastAsia="NSimSun" w:cs="Times New Roman"/>
                <w:color w:val="333333"/>
                <w:kern w:val="2"/>
                <w:lang w:val="ro-RO" w:eastAsia="zh-CN" w:bidi="hi-IN"/>
              </w:rPr>
            </w:pPr>
          </w:p>
          <w:p w14:paraId="21230458"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biocombustibili sau de biolichide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 energie electrică unui proces de producţie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AF2440" w:rsidRPr="00EF37BA" w:rsidRDefault="00AF2440" w:rsidP="001E344E">
            <w:pPr>
              <w:rPr>
                <w:rFonts w:eastAsia="NSimSun" w:cs="Times New Roman"/>
                <w:color w:val="333333"/>
                <w:kern w:val="2"/>
                <w:lang w:val="ro-RO" w:eastAsia="zh-CN" w:bidi="hi-IN"/>
              </w:rPr>
            </w:pPr>
            <w:r w:rsidRPr="00EF37BA">
              <w:rPr>
                <w:rFonts w:cs="Times New Roman"/>
                <w:noProof/>
              </w:rPr>
              <w:drawing>
                <wp:anchor distT="0" distB="0" distL="0" distR="0" simplePos="0" relativeHeight="252582912"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AF2440" w:rsidRPr="00EF37BA" w:rsidRDefault="00AF2440" w:rsidP="001E344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AF2440" w:rsidRPr="00EF37BA" w:rsidRDefault="00AF2440" w:rsidP="001E344E">
            <w:pPr>
              <w:ind w:left="598" w:hanging="425"/>
              <w:jc w:val="both"/>
              <w:rPr>
                <w:rFonts w:eastAsia="NSimSun" w:cs="Times New Roman"/>
                <w:color w:val="333333"/>
                <w:kern w:val="2"/>
                <w:lang w:val="ro-RO" w:eastAsia="zh-CN" w:bidi="hi-IN"/>
              </w:rPr>
            </w:pPr>
          </w:p>
          <w:p w14:paraId="2E0DCFD1" w14:textId="77777777" w:rsidR="00AF2440" w:rsidRPr="00EF37BA" w:rsidRDefault="00AF2440" w:rsidP="001E344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AF2440" w:rsidRPr="00EF37BA" w:rsidRDefault="00AF2440" w:rsidP="001E344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(echi­ valent cu 0 °C). Alternativ, în cazul în care surplusul de căldură se exportă pentru încălzirea clădirilor, la o temperatură mai mică de 150 °C (423,15 grade Kelvin), 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poate fi definit după cum urmează:</w:t>
            </w:r>
          </w:p>
          <w:p w14:paraId="5003C7C2" w14:textId="77777777" w:rsidR="00AF2440" w:rsidRPr="00EF37BA" w:rsidRDefault="00AF2440" w:rsidP="001E344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producţia anuală de energie mecanică, energie electrică și energie termică, fiecare împărţită la intrarea anuală de energie.</w:t>
            </w:r>
          </w:p>
          <w:p w14:paraId="3C134E18" w14:textId="77777777" w:rsidR="00AF2440" w:rsidRPr="00EF37BA" w:rsidRDefault="00AF2440" w:rsidP="001E344E">
            <w:pPr>
              <w:rPr>
                <w:rFonts w:eastAsia="NSimSun" w:cs="Times New Roman"/>
                <w:color w:val="333333"/>
                <w:kern w:val="2"/>
                <w:lang w:val="ro-RO" w:eastAsia="zh-CN" w:bidi="hi-IN"/>
              </w:rPr>
            </w:pPr>
          </w:p>
          <w:p w14:paraId="4BA7C8C8" w14:textId="77777777" w:rsidR="00AF2440" w:rsidRPr="00EF37BA" w:rsidRDefault="00AF2440" w:rsidP="001E344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scopul acestui calcul, se aplică următoarele definiţii:</w:t>
            </w:r>
          </w:p>
          <w:p w14:paraId="7ECE873B" w14:textId="77777777" w:rsidR="00AF2440" w:rsidRPr="00EF37BA" w:rsidRDefault="00AF2440" w:rsidP="001E344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AF2440" w:rsidRPr="00EF37BA" w:rsidRDefault="00AF2440" w:rsidP="001E344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AF2440" w:rsidRPr="00EF37BA" w:rsidRDefault="00AF2440" w:rsidP="001E344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„cerere justificată din punct de vedere economic” înseamnă cererea care nu depășește necesarul de încălzire sau răcire și care altfel ar putea fi satisfăcută în condiţiile pieţei.</w:t>
            </w:r>
          </w:p>
          <w:p w14:paraId="3B431A8D" w14:textId="77777777" w:rsidR="00AF2440" w:rsidRPr="00EF37BA" w:rsidRDefault="00AF2440" w:rsidP="001E344E">
            <w:pPr>
              <w:rPr>
                <w:rFonts w:eastAsia="NSimSun" w:cs="Times New Roman"/>
                <w:color w:val="333333"/>
                <w:kern w:val="2"/>
                <w:lang w:val="ro-RO" w:eastAsia="zh-CN" w:bidi="hi-IN"/>
              </w:rPr>
            </w:pPr>
          </w:p>
          <w:p w14:paraId="185E6E43"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printr-un proces de producţie a combustibilului, se obţine, în</w:t>
            </w:r>
            <w:r w:rsidRPr="00EF37BA">
              <w:rPr>
                <w:color w:val="231F20"/>
                <w:spacing w:val="1"/>
                <w:sz w:val="22"/>
                <w:szCs w:val="22"/>
                <w:lang w:val="ro-RO"/>
              </w:rPr>
              <w:t xml:space="preserve"> </w:t>
            </w:r>
            <w:r w:rsidRPr="00EF37BA">
              <w:rPr>
                <w:color w:val="231F20"/>
                <w:sz w:val="22"/>
                <w:szCs w:val="22"/>
                <w:lang w:val="ro-RO"/>
              </w:rPr>
              <w:t>combinaţie,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între combustibil sau produsul său intermediar și coproduse, proporţional cu</w:t>
            </w:r>
            <w:r w:rsidRPr="00EF37BA">
              <w:rPr>
                <w:color w:val="231F20"/>
                <w:spacing w:val="1"/>
                <w:sz w:val="22"/>
                <w:szCs w:val="22"/>
                <w:lang w:val="ro-RO"/>
              </w:rPr>
              <w:t xml:space="preserve"> </w:t>
            </w:r>
            <w:r w:rsidRPr="00EF37BA">
              <w:rPr>
                <w:color w:val="231F20"/>
                <w:sz w:val="22"/>
                <w:szCs w:val="22"/>
                <w:lang w:val="ro-RO"/>
              </w:rPr>
              <w:t>conţinutul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energia electrică sau termică livrată procesului de producţie a combustibilului</w:t>
            </w:r>
            <w:r w:rsidRPr="00EF37BA">
              <w:rPr>
                <w:color w:val="231F20"/>
                <w:spacing w:val="1"/>
                <w:sz w:val="22"/>
                <w:szCs w:val="22"/>
                <w:lang w:val="ro-RO"/>
              </w:rPr>
              <w:t xml:space="preserve"> </w:t>
            </w:r>
            <w:r w:rsidRPr="00EF37BA">
              <w:rPr>
                <w:color w:val="231F20"/>
                <w:sz w:val="22"/>
                <w:szCs w:val="22"/>
                <w:lang w:val="ro-RO"/>
              </w:rPr>
              <w:t>și se determină prin calcularea intensităţii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CD4AD7" w:rsidRPr="00EF37BA" w:rsidRDefault="00CD4AD7" w:rsidP="00CD4AD7">
            <w:pPr>
              <w:pStyle w:val="ListParagraph"/>
              <w:ind w:firstLine="0"/>
              <w:contextualSpacing w:val="0"/>
              <w:rPr>
                <w:rFonts w:eastAsia="NSimSun"/>
                <w:color w:val="333333"/>
                <w:kern w:val="2"/>
                <w:sz w:val="22"/>
                <w:szCs w:val="22"/>
                <w:lang w:val="ro-RO" w:eastAsia="zh-CN" w:bidi="hi-IN"/>
              </w:rPr>
            </w:pPr>
          </w:p>
          <w:p w14:paraId="79B8CE69"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lastRenderedPageBreak/>
              <w:t>Pentru</w:t>
            </w:r>
            <w:r w:rsidRPr="00EF37BA">
              <w:rPr>
                <w:color w:val="231F20"/>
                <w:spacing w:val="1"/>
                <w:sz w:val="22"/>
                <w:szCs w:val="22"/>
                <w:lang w:val="ro-RO"/>
              </w:rPr>
              <w:t xml:space="preserve"> </w:t>
            </w:r>
            <w:r w:rsidRPr="00EF37BA">
              <w:rPr>
                <w:color w:val="231F20"/>
                <w:sz w:val="22"/>
                <w:szCs w:val="22"/>
                <w:lang w:val="ro-RO"/>
              </w:rPr>
              <w:t>calculul 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împărţite sunt </w:t>
            </w:r>
            <w:r w:rsidRPr="00EF37BA">
              <w:rPr>
                <w:color w:val="231F20"/>
                <w:spacing w:val="-40"/>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 de viaţă, fracţiunea din emisiile atribuite produsului combustibil inter­</w:t>
            </w:r>
            <w:r w:rsidRPr="00EF37BA">
              <w:rPr>
                <w:color w:val="231F20"/>
                <w:spacing w:val="1"/>
                <w:sz w:val="22"/>
                <w:szCs w:val="22"/>
                <w:lang w:val="ro-RO"/>
              </w:rPr>
              <w:t xml:space="preserve"> </w:t>
            </w:r>
            <w:r w:rsidRPr="00EF37BA">
              <w:rPr>
                <w:color w:val="231F20"/>
                <w:sz w:val="22"/>
                <w:szCs w:val="22"/>
                <w:lang w:val="ro-RO"/>
              </w:rPr>
              <w:t>mediar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AF2440" w:rsidRPr="00EF37BA" w:rsidRDefault="00AF2440" w:rsidP="001E344E">
            <w:pPr>
              <w:rPr>
                <w:rFonts w:eastAsia="NSimSun" w:cs="Times New Roman"/>
                <w:color w:val="333333"/>
                <w:kern w:val="2"/>
                <w:lang w:val="ro-RO" w:eastAsia="zh-CN" w:bidi="hi-IN"/>
              </w:rPr>
            </w:pPr>
          </w:p>
          <w:p w14:paraId="6E2EE03B"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biocombustibililor și al biolichidelor, toate coprodusele se iau în considerare în sensul acestui calcul. Nu se alocă emisii pentru deșeuri și reziduuri. În scopul calculului respectiv, se atribuie un conţinut energetic egal cu zero coproduselor cu un conţinut energetic negativ.</w:t>
            </w:r>
          </w:p>
          <w:p w14:paraId="175D1E8A" w14:textId="77777777" w:rsidR="00AF2440" w:rsidRPr="00EF37BA" w:rsidRDefault="00AF2440" w:rsidP="001E344E">
            <w:pPr>
              <w:jc w:val="both"/>
              <w:rPr>
                <w:rFonts w:eastAsia="NSimSun" w:cs="Times New Roman"/>
                <w:color w:val="333333"/>
                <w:kern w:val="2"/>
                <w:lang w:val="ro-RO" w:eastAsia="zh-CN" w:bidi="hi-IN"/>
              </w:rPr>
            </w:pPr>
          </w:p>
          <w:p w14:paraId="6A694535"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Deșeurile și reziduurile, inclusiv coroanele și crengile arborilor, paiele, pieliţele, știuleţii, cojile de nuci, precum și reziduurile provenite din prelu­ crare, inclusiv glicerina brută (glicerină care nu este rafinată) și reziduuri rezultate din prelucrarea trestiei de zahăr, au o valoare a emisiilor de gaze cu efect de seră egală cu zero în decursul ciclului lor de viaţă până în momentul procesului de colectare a acestora, indiferent dacă acestea sunt prelucrate în produse intermediare înainte de a fi transformate în produsul final.</w:t>
            </w:r>
          </w:p>
          <w:p w14:paraId="6391017B" w14:textId="77777777" w:rsidR="00AF2440" w:rsidRPr="00EF37BA" w:rsidRDefault="00AF2440" w:rsidP="001E344E">
            <w:pPr>
              <w:jc w:val="both"/>
              <w:rPr>
                <w:rFonts w:eastAsia="NSimSun" w:cs="Times New Roman"/>
                <w:color w:val="333333"/>
                <w:kern w:val="2"/>
                <w:lang w:val="ro-RO" w:eastAsia="zh-CN" w:bidi="hi-IN"/>
              </w:rPr>
            </w:pPr>
          </w:p>
          <w:p w14:paraId="4CF2B5DB"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combustibililor produși în rafinării, altele decât combinaţiile de instalaţii de prelucrare cu cazane sau unităţi de cogenerare care furnizează energie termică și/sau energie electrică instalaţiei de prelucrare, unitatea de analiză în scopurile calculului menţionat la punctul 17 este rafinăria.</w:t>
            </w:r>
          </w:p>
          <w:p w14:paraId="16377B29" w14:textId="77777777" w:rsidR="00AF2440" w:rsidRPr="00EF37BA" w:rsidRDefault="00AF2440" w:rsidP="001E344E">
            <w:pPr>
              <w:rPr>
                <w:rFonts w:eastAsia="NSimSun" w:cs="Times New Roman"/>
                <w:color w:val="333333"/>
                <w:kern w:val="2"/>
                <w:lang w:val="ro-RO" w:eastAsia="zh-CN" w:bidi="hi-IN"/>
              </w:rPr>
            </w:pPr>
          </w:p>
          <w:p w14:paraId="697C9D3F" w14:textId="77777777" w:rsidR="00AF2440" w:rsidRPr="00EF37BA" w:rsidRDefault="00AF2440" w:rsidP="001E344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biocombustibililor, pentru calculul menţionat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AF2440" w:rsidRPr="00EF37BA" w:rsidRDefault="00AF2440" w:rsidP="001E344E">
            <w:pPr>
              <w:rPr>
                <w:rFonts w:eastAsia="NSimSun" w:cs="Times New Roman"/>
                <w:color w:val="333333"/>
                <w:kern w:val="2"/>
                <w:lang w:val="ro-RO" w:eastAsia="zh-CN" w:bidi="hi-IN"/>
              </w:rPr>
            </w:pPr>
          </w:p>
          <w:p w14:paraId="3BBDC18A"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electrică, pentru calculul menţionat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AF2440" w:rsidRPr="00EF37BA" w:rsidRDefault="00AF2440" w:rsidP="001E344E">
            <w:pPr>
              <w:jc w:val="both"/>
              <w:rPr>
                <w:rFonts w:eastAsia="NSimSun" w:cs="Times New Roman"/>
                <w:color w:val="333333"/>
                <w:kern w:val="2"/>
                <w:lang w:val="ro-RO" w:eastAsia="zh-CN" w:bidi="hi-IN"/>
              </w:rPr>
            </w:pPr>
          </w:p>
          <w:p w14:paraId="6C4E93DF" w14:textId="77777777" w:rsidR="00AF2440" w:rsidRPr="00EF37BA" w:rsidRDefault="00AF2440" w:rsidP="001E344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termică utilă, precum și pentru producerea de încălzire și/sau răcire, pentru calculul menţionat la punctul 3, omologul combustibil fosil EC</w:t>
            </w:r>
            <w:r w:rsidRPr="00EF37BA">
              <w:rPr>
                <w:rFonts w:eastAsia="NSimSun" w:cs="Times New Roman"/>
                <w:color w:val="333333"/>
                <w:kern w:val="2"/>
                <w:vertAlign w:val="subscript"/>
                <w:lang w:val="ro-RO" w:eastAsia="zh-CN" w:bidi="hi-IN"/>
              </w:rPr>
              <w:t xml:space="preserve">F(h&amp;c)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AF2440" w:rsidRPr="00EF37BA" w:rsidRDefault="00AF2440" w:rsidP="001E344E">
            <w:pPr>
              <w:rPr>
                <w:rFonts w:eastAsia="NSimSun" w:cs="Times New Roman"/>
                <w:color w:val="333333"/>
                <w:kern w:val="2"/>
                <w:lang w:val="ro-RO" w:eastAsia="zh-CN" w:bidi="hi-IN"/>
              </w:rPr>
            </w:pPr>
          </w:p>
        </w:tc>
        <w:tc>
          <w:tcPr>
            <w:tcW w:w="5172" w:type="dxa"/>
            <w:shd w:val="clear" w:color="auto" w:fill="auto"/>
          </w:tcPr>
          <w:p w14:paraId="14F67B9F" w14:textId="77777777" w:rsidR="00AF2440" w:rsidRPr="00EF37BA" w:rsidRDefault="00AF2440" w:rsidP="001E344E">
            <w:pPr>
              <w:rPr>
                <w:rFonts w:eastAsia="NSimSun" w:cs="Times New Roman"/>
                <w:color w:val="333333"/>
                <w:kern w:val="2"/>
                <w:lang w:val="ro-RO" w:eastAsia="zh-CN" w:bidi="hi-IN"/>
              </w:rPr>
            </w:pPr>
          </w:p>
        </w:tc>
        <w:tc>
          <w:tcPr>
            <w:tcW w:w="1404" w:type="dxa"/>
            <w:shd w:val="clear" w:color="auto" w:fill="auto"/>
          </w:tcPr>
          <w:p w14:paraId="54F498E8" w14:textId="77777777" w:rsidR="00AF2440" w:rsidRPr="00EF37BA" w:rsidRDefault="00AF2440" w:rsidP="001E344E">
            <w:pPr>
              <w:rPr>
                <w:rFonts w:cs="Times New Roman"/>
                <w:lang w:val="ro-RO"/>
              </w:rPr>
            </w:pPr>
            <w:r w:rsidRPr="00EF37BA">
              <w:rPr>
                <w:rFonts w:cs="Times New Roman"/>
                <w:lang w:val="ro-RO"/>
              </w:rPr>
              <w:t>Parțial compatibil</w:t>
            </w:r>
          </w:p>
          <w:p w14:paraId="469ADD77" w14:textId="77777777" w:rsidR="00AF2440" w:rsidRPr="00EF37BA" w:rsidRDefault="00AF2440" w:rsidP="001E344E">
            <w:pPr>
              <w:rPr>
                <w:rFonts w:cs="Times New Roman"/>
                <w:lang w:val="ro-RO"/>
              </w:rPr>
            </w:pPr>
          </w:p>
          <w:p w14:paraId="3E2EE843" w14:textId="77777777" w:rsidR="00AF2440" w:rsidRPr="00EF37BA" w:rsidRDefault="00AF2440" w:rsidP="001E344E">
            <w:pPr>
              <w:rPr>
                <w:rFonts w:cs="Times New Roman"/>
                <w:lang w:val="ro-RO"/>
              </w:rPr>
            </w:pPr>
          </w:p>
          <w:p w14:paraId="28911780" w14:textId="77777777" w:rsidR="00AF2440" w:rsidRPr="00EF37BA" w:rsidRDefault="00AF2440" w:rsidP="001E344E">
            <w:pPr>
              <w:rPr>
                <w:rFonts w:cs="Times New Roman"/>
                <w:lang w:val="ro-RO"/>
              </w:rPr>
            </w:pPr>
          </w:p>
          <w:p w14:paraId="613F5613" w14:textId="77777777" w:rsidR="00AF2440" w:rsidRPr="00EF37BA" w:rsidRDefault="00AF2440" w:rsidP="001E344E">
            <w:pPr>
              <w:rPr>
                <w:rFonts w:cs="Times New Roman"/>
                <w:lang w:val="ro-RO"/>
              </w:rPr>
            </w:pPr>
          </w:p>
          <w:p w14:paraId="55D6092B" w14:textId="77777777" w:rsidR="00AF2440" w:rsidRPr="00EF37BA" w:rsidRDefault="00AF2440" w:rsidP="001E344E">
            <w:pPr>
              <w:rPr>
                <w:rFonts w:cs="Times New Roman"/>
                <w:lang w:val="ro-RO"/>
              </w:rPr>
            </w:pPr>
          </w:p>
          <w:p w14:paraId="0F2A908A" w14:textId="77777777" w:rsidR="00AF2440" w:rsidRPr="00EF37BA" w:rsidRDefault="00AF2440" w:rsidP="001E344E">
            <w:pPr>
              <w:rPr>
                <w:rFonts w:cs="Times New Roman"/>
                <w:lang w:val="ro-RO"/>
              </w:rPr>
            </w:pPr>
          </w:p>
          <w:p w14:paraId="6EF7B068" w14:textId="77777777" w:rsidR="00AF2440" w:rsidRPr="00EF37BA" w:rsidRDefault="00AF2440" w:rsidP="001E344E">
            <w:pPr>
              <w:rPr>
                <w:rFonts w:cs="Times New Roman"/>
                <w:lang w:val="ro-RO"/>
              </w:rPr>
            </w:pPr>
          </w:p>
          <w:p w14:paraId="2F37816A" w14:textId="77777777" w:rsidR="00AF2440" w:rsidRPr="00EF37BA" w:rsidRDefault="00AF2440" w:rsidP="001E344E">
            <w:pPr>
              <w:rPr>
                <w:rFonts w:cs="Times New Roman"/>
                <w:lang w:val="ro-RO"/>
              </w:rPr>
            </w:pPr>
          </w:p>
          <w:p w14:paraId="7F6C8E41" w14:textId="77777777" w:rsidR="00AF2440" w:rsidRPr="00EF37BA" w:rsidRDefault="00AF2440" w:rsidP="001E344E">
            <w:pPr>
              <w:rPr>
                <w:rFonts w:cs="Times New Roman"/>
                <w:lang w:val="ro-RO"/>
              </w:rPr>
            </w:pPr>
          </w:p>
          <w:p w14:paraId="029A5026" w14:textId="77777777" w:rsidR="00AF2440" w:rsidRPr="00EF37BA" w:rsidRDefault="00AF2440" w:rsidP="001E344E">
            <w:pPr>
              <w:rPr>
                <w:rFonts w:cs="Times New Roman"/>
                <w:lang w:val="ro-RO"/>
              </w:rPr>
            </w:pPr>
          </w:p>
          <w:p w14:paraId="75017115" w14:textId="77777777" w:rsidR="00AF2440" w:rsidRPr="00EF37BA" w:rsidRDefault="00AF2440" w:rsidP="001E344E">
            <w:pPr>
              <w:rPr>
                <w:rFonts w:cs="Times New Roman"/>
                <w:lang w:val="ro-RO"/>
              </w:rPr>
            </w:pPr>
          </w:p>
          <w:p w14:paraId="535C2412" w14:textId="77777777" w:rsidR="00AF2440" w:rsidRPr="00EF37BA" w:rsidRDefault="00AF2440" w:rsidP="001E344E">
            <w:pPr>
              <w:rPr>
                <w:rFonts w:cs="Times New Roman"/>
                <w:lang w:val="ro-RO"/>
              </w:rPr>
            </w:pPr>
          </w:p>
          <w:p w14:paraId="10E0B79C" w14:textId="77777777" w:rsidR="00AF2440" w:rsidRPr="00EF37BA" w:rsidRDefault="00AF2440" w:rsidP="001E344E">
            <w:pPr>
              <w:rPr>
                <w:rFonts w:cs="Times New Roman"/>
                <w:lang w:val="ro-RO"/>
              </w:rPr>
            </w:pPr>
          </w:p>
          <w:p w14:paraId="17F092D2" w14:textId="77777777" w:rsidR="00AF2440" w:rsidRPr="00EF37BA" w:rsidRDefault="00AF2440" w:rsidP="001E344E">
            <w:pPr>
              <w:rPr>
                <w:rFonts w:cs="Times New Roman"/>
                <w:lang w:val="ro-RO"/>
              </w:rPr>
            </w:pPr>
          </w:p>
          <w:p w14:paraId="033D5025" w14:textId="77777777" w:rsidR="00AF2440" w:rsidRPr="00EF37BA" w:rsidRDefault="00AF2440" w:rsidP="001E344E">
            <w:pPr>
              <w:rPr>
                <w:rFonts w:cs="Times New Roman"/>
                <w:lang w:val="ro-RO"/>
              </w:rPr>
            </w:pPr>
          </w:p>
          <w:p w14:paraId="6238445A" w14:textId="77777777" w:rsidR="00AF2440" w:rsidRPr="00EF37BA" w:rsidRDefault="00AF2440" w:rsidP="001E344E">
            <w:pPr>
              <w:rPr>
                <w:rFonts w:cs="Times New Roman"/>
                <w:lang w:val="ro-RO"/>
              </w:rPr>
            </w:pPr>
          </w:p>
          <w:p w14:paraId="23A31148" w14:textId="77777777" w:rsidR="00AF2440" w:rsidRPr="00EF37BA" w:rsidRDefault="00AF2440" w:rsidP="001E344E">
            <w:pPr>
              <w:rPr>
                <w:rFonts w:cs="Times New Roman"/>
                <w:lang w:val="ro-RO"/>
              </w:rPr>
            </w:pPr>
          </w:p>
          <w:p w14:paraId="41DAC6CE" w14:textId="77777777" w:rsidR="00AF2440" w:rsidRPr="00EF37BA" w:rsidRDefault="00AF2440" w:rsidP="001E344E">
            <w:pPr>
              <w:rPr>
                <w:rFonts w:cs="Times New Roman"/>
                <w:lang w:val="ro-RO"/>
              </w:rPr>
            </w:pPr>
          </w:p>
          <w:p w14:paraId="0109A9E7" w14:textId="77777777" w:rsidR="00AF2440" w:rsidRPr="00EF37BA" w:rsidRDefault="00AF2440" w:rsidP="001E344E">
            <w:pPr>
              <w:rPr>
                <w:rFonts w:cs="Times New Roman"/>
                <w:lang w:val="ro-RO"/>
              </w:rPr>
            </w:pPr>
          </w:p>
          <w:p w14:paraId="6AC7A6F5" w14:textId="77777777" w:rsidR="00AF2440" w:rsidRPr="00EF37BA" w:rsidRDefault="00AF2440" w:rsidP="001E344E">
            <w:pPr>
              <w:rPr>
                <w:rFonts w:cs="Times New Roman"/>
                <w:lang w:val="ro-RO"/>
              </w:rPr>
            </w:pPr>
          </w:p>
          <w:p w14:paraId="085CED02" w14:textId="77777777" w:rsidR="00AF2440" w:rsidRPr="00EF37BA" w:rsidRDefault="00AF2440" w:rsidP="001E344E">
            <w:pPr>
              <w:rPr>
                <w:rFonts w:cs="Times New Roman"/>
                <w:lang w:val="ro-RO"/>
              </w:rPr>
            </w:pPr>
          </w:p>
          <w:p w14:paraId="6FFD293C" w14:textId="77777777" w:rsidR="00AF2440" w:rsidRPr="00EF37BA" w:rsidRDefault="00AF2440" w:rsidP="001E344E">
            <w:pPr>
              <w:rPr>
                <w:rFonts w:cs="Times New Roman"/>
                <w:lang w:val="ro-RO"/>
              </w:rPr>
            </w:pPr>
          </w:p>
          <w:p w14:paraId="5E23D5E3" w14:textId="77777777" w:rsidR="00AF2440" w:rsidRPr="00EF37BA" w:rsidRDefault="00AF2440" w:rsidP="001E344E">
            <w:pPr>
              <w:rPr>
                <w:rFonts w:cs="Times New Roman"/>
                <w:lang w:val="ro-RO"/>
              </w:rPr>
            </w:pPr>
          </w:p>
          <w:p w14:paraId="1FD13F4E" w14:textId="77777777" w:rsidR="00AF2440" w:rsidRPr="00EF37BA" w:rsidRDefault="00AF2440" w:rsidP="001E344E">
            <w:pPr>
              <w:rPr>
                <w:rFonts w:cs="Times New Roman"/>
                <w:lang w:val="ro-RO"/>
              </w:rPr>
            </w:pPr>
          </w:p>
          <w:p w14:paraId="39766502" w14:textId="77777777" w:rsidR="00AF2440" w:rsidRPr="00EF37BA" w:rsidRDefault="00AF2440" w:rsidP="001E344E">
            <w:pPr>
              <w:rPr>
                <w:rFonts w:cs="Times New Roman"/>
                <w:lang w:val="ro-RO"/>
              </w:rPr>
            </w:pPr>
          </w:p>
          <w:p w14:paraId="0E0DD71F" w14:textId="77777777" w:rsidR="00AF2440" w:rsidRPr="00EF37BA" w:rsidRDefault="00AF2440" w:rsidP="001E344E">
            <w:pPr>
              <w:rPr>
                <w:rFonts w:cs="Times New Roman"/>
                <w:lang w:val="ro-RO"/>
              </w:rPr>
            </w:pPr>
          </w:p>
          <w:p w14:paraId="44026820" w14:textId="77777777" w:rsidR="00AF2440" w:rsidRPr="00EF37BA" w:rsidRDefault="00AF2440" w:rsidP="001E344E">
            <w:pPr>
              <w:rPr>
                <w:rFonts w:cs="Times New Roman"/>
                <w:lang w:val="ro-RO"/>
              </w:rPr>
            </w:pPr>
          </w:p>
          <w:p w14:paraId="2B615F61" w14:textId="77777777" w:rsidR="00AF2440" w:rsidRPr="00EF37BA" w:rsidRDefault="00AF2440" w:rsidP="001E344E">
            <w:pPr>
              <w:rPr>
                <w:rFonts w:cs="Times New Roman"/>
                <w:lang w:val="ro-RO"/>
              </w:rPr>
            </w:pPr>
          </w:p>
          <w:p w14:paraId="5194D837" w14:textId="77777777" w:rsidR="00AF2440" w:rsidRPr="00EF37BA" w:rsidRDefault="00AF2440" w:rsidP="001E344E">
            <w:pPr>
              <w:rPr>
                <w:rFonts w:cs="Times New Roman"/>
                <w:lang w:val="ro-RO"/>
              </w:rPr>
            </w:pPr>
          </w:p>
          <w:p w14:paraId="563796DD" w14:textId="77777777" w:rsidR="00AF2440" w:rsidRPr="00EF37BA" w:rsidRDefault="00AF2440" w:rsidP="001E344E">
            <w:pPr>
              <w:rPr>
                <w:rFonts w:cs="Times New Roman"/>
                <w:lang w:val="ro-RO"/>
              </w:rPr>
            </w:pPr>
          </w:p>
          <w:p w14:paraId="2DA370CE" w14:textId="77777777" w:rsidR="00AF2440" w:rsidRPr="00EF37BA" w:rsidRDefault="00AF2440" w:rsidP="001E344E">
            <w:pPr>
              <w:rPr>
                <w:rFonts w:cs="Times New Roman"/>
                <w:lang w:val="ro-RO"/>
              </w:rPr>
            </w:pPr>
          </w:p>
          <w:p w14:paraId="722B647A" w14:textId="77777777" w:rsidR="00AF2440" w:rsidRPr="00EF37BA" w:rsidRDefault="00AF2440" w:rsidP="001E344E">
            <w:pPr>
              <w:rPr>
                <w:rFonts w:cs="Times New Roman"/>
                <w:lang w:val="ro-RO"/>
              </w:rPr>
            </w:pPr>
          </w:p>
          <w:p w14:paraId="05BA8DC4" w14:textId="77777777" w:rsidR="00AF2440" w:rsidRPr="00EF37BA" w:rsidRDefault="00AF2440" w:rsidP="001E344E">
            <w:pPr>
              <w:rPr>
                <w:rFonts w:cs="Times New Roman"/>
                <w:lang w:val="ro-RO"/>
              </w:rPr>
            </w:pPr>
          </w:p>
          <w:p w14:paraId="60DD4BFA" w14:textId="77777777" w:rsidR="00AF2440" w:rsidRPr="00EF37BA" w:rsidRDefault="00AF2440" w:rsidP="001E344E">
            <w:pPr>
              <w:rPr>
                <w:rFonts w:cs="Times New Roman"/>
                <w:lang w:val="ro-RO"/>
              </w:rPr>
            </w:pPr>
          </w:p>
          <w:p w14:paraId="24B8A35E" w14:textId="77777777" w:rsidR="00AF2440" w:rsidRPr="00EF37BA" w:rsidRDefault="00AF2440" w:rsidP="001E344E">
            <w:pPr>
              <w:rPr>
                <w:rFonts w:cs="Times New Roman"/>
                <w:lang w:val="ro-RO"/>
              </w:rPr>
            </w:pPr>
          </w:p>
          <w:p w14:paraId="5A60160D" w14:textId="77777777" w:rsidR="00AF2440" w:rsidRPr="00EF37BA" w:rsidRDefault="00AF2440" w:rsidP="001E344E">
            <w:pPr>
              <w:rPr>
                <w:rFonts w:cs="Times New Roman"/>
                <w:lang w:val="ro-RO"/>
              </w:rPr>
            </w:pPr>
          </w:p>
          <w:p w14:paraId="333AE6D0" w14:textId="77777777" w:rsidR="00AF2440" w:rsidRPr="00EF37BA" w:rsidRDefault="00AF2440" w:rsidP="001E344E">
            <w:pPr>
              <w:rPr>
                <w:rFonts w:cs="Times New Roman"/>
                <w:lang w:val="ro-RO"/>
              </w:rPr>
            </w:pPr>
          </w:p>
          <w:p w14:paraId="75B5773A" w14:textId="77777777" w:rsidR="00AF2440" w:rsidRPr="00EF37BA" w:rsidRDefault="00AF2440" w:rsidP="001E344E">
            <w:pPr>
              <w:rPr>
                <w:rFonts w:cs="Times New Roman"/>
                <w:lang w:val="ro-RO"/>
              </w:rPr>
            </w:pPr>
          </w:p>
          <w:p w14:paraId="4DABD8B7" w14:textId="77777777" w:rsidR="00AF2440" w:rsidRPr="00EF37BA" w:rsidRDefault="00AF2440" w:rsidP="001E344E">
            <w:pPr>
              <w:rPr>
                <w:rFonts w:cs="Times New Roman"/>
                <w:lang w:val="ro-RO"/>
              </w:rPr>
            </w:pPr>
          </w:p>
          <w:p w14:paraId="54A5CD01" w14:textId="77777777" w:rsidR="00AF2440" w:rsidRPr="00EF37BA" w:rsidRDefault="00AF2440" w:rsidP="001E344E">
            <w:pPr>
              <w:rPr>
                <w:rFonts w:cs="Times New Roman"/>
                <w:lang w:val="ro-RO"/>
              </w:rPr>
            </w:pPr>
          </w:p>
          <w:p w14:paraId="77B6881C" w14:textId="77777777" w:rsidR="00AF2440" w:rsidRPr="00EF37BA" w:rsidRDefault="00AF2440" w:rsidP="001E344E">
            <w:pPr>
              <w:rPr>
                <w:rFonts w:cs="Times New Roman"/>
                <w:lang w:val="ro-RO"/>
              </w:rPr>
            </w:pPr>
          </w:p>
          <w:p w14:paraId="309097D4" w14:textId="77777777" w:rsidR="00AF2440" w:rsidRPr="00EF37BA" w:rsidRDefault="00AF2440" w:rsidP="001E344E">
            <w:pPr>
              <w:rPr>
                <w:rFonts w:cs="Times New Roman"/>
                <w:lang w:val="ro-RO"/>
              </w:rPr>
            </w:pPr>
          </w:p>
          <w:p w14:paraId="361D6B05" w14:textId="77777777" w:rsidR="00AF2440" w:rsidRPr="00EF37BA" w:rsidRDefault="00AF2440" w:rsidP="001E344E">
            <w:pPr>
              <w:rPr>
                <w:rFonts w:cs="Times New Roman"/>
                <w:lang w:val="ro-RO"/>
              </w:rPr>
            </w:pPr>
          </w:p>
          <w:p w14:paraId="219F71D7" w14:textId="77777777" w:rsidR="00AF2440" w:rsidRPr="00EF37BA" w:rsidRDefault="00AF2440" w:rsidP="001E344E">
            <w:pPr>
              <w:rPr>
                <w:rFonts w:cs="Times New Roman"/>
                <w:lang w:val="ro-RO"/>
              </w:rPr>
            </w:pPr>
          </w:p>
          <w:p w14:paraId="7CDF0278" w14:textId="77777777" w:rsidR="00AF2440" w:rsidRPr="00EF37BA" w:rsidRDefault="00AF2440" w:rsidP="001E344E">
            <w:pPr>
              <w:rPr>
                <w:rFonts w:cs="Times New Roman"/>
                <w:lang w:val="ro-RO"/>
              </w:rPr>
            </w:pPr>
          </w:p>
          <w:p w14:paraId="126EACBC" w14:textId="77777777" w:rsidR="00AF2440" w:rsidRPr="00EF37BA" w:rsidRDefault="00AF2440" w:rsidP="001E344E">
            <w:pPr>
              <w:rPr>
                <w:rFonts w:cs="Times New Roman"/>
                <w:lang w:val="ro-RO"/>
              </w:rPr>
            </w:pPr>
          </w:p>
          <w:p w14:paraId="3AE55495" w14:textId="77777777" w:rsidR="00AF2440" w:rsidRPr="00EF37BA" w:rsidRDefault="00AF2440" w:rsidP="001E344E">
            <w:pPr>
              <w:rPr>
                <w:rFonts w:cs="Times New Roman"/>
                <w:lang w:val="ro-RO"/>
              </w:rPr>
            </w:pPr>
          </w:p>
          <w:p w14:paraId="0AEA9905" w14:textId="77777777" w:rsidR="00AF2440" w:rsidRPr="00EF37BA" w:rsidRDefault="00AF2440" w:rsidP="001E344E">
            <w:pPr>
              <w:rPr>
                <w:rFonts w:cs="Times New Roman"/>
                <w:lang w:val="ro-RO"/>
              </w:rPr>
            </w:pPr>
          </w:p>
          <w:p w14:paraId="64FD13D4" w14:textId="77777777" w:rsidR="00AF2440" w:rsidRPr="00EF37BA" w:rsidRDefault="00AF2440" w:rsidP="001E344E">
            <w:pPr>
              <w:rPr>
                <w:rFonts w:cs="Times New Roman"/>
                <w:lang w:val="ro-RO"/>
              </w:rPr>
            </w:pPr>
          </w:p>
          <w:p w14:paraId="5BEEA300" w14:textId="77777777" w:rsidR="00AF2440" w:rsidRPr="00EF37BA" w:rsidRDefault="00AF2440" w:rsidP="001E344E">
            <w:pPr>
              <w:rPr>
                <w:rFonts w:cs="Times New Roman"/>
                <w:lang w:val="ro-RO"/>
              </w:rPr>
            </w:pPr>
          </w:p>
          <w:p w14:paraId="6CF021EC" w14:textId="77777777" w:rsidR="00AF2440" w:rsidRPr="00EF37BA" w:rsidRDefault="00AF2440" w:rsidP="001E344E">
            <w:pPr>
              <w:rPr>
                <w:rFonts w:cs="Times New Roman"/>
                <w:lang w:val="ro-RO"/>
              </w:rPr>
            </w:pPr>
          </w:p>
          <w:p w14:paraId="53523C4A" w14:textId="77777777" w:rsidR="00AF2440" w:rsidRPr="00EF37BA" w:rsidRDefault="00AF2440" w:rsidP="001E344E">
            <w:pPr>
              <w:rPr>
                <w:rFonts w:cs="Times New Roman"/>
                <w:lang w:val="ro-RO"/>
              </w:rPr>
            </w:pPr>
          </w:p>
          <w:p w14:paraId="14DFCFE8" w14:textId="77777777" w:rsidR="00AF2440" w:rsidRPr="00EF37BA" w:rsidRDefault="00AF2440" w:rsidP="001E344E">
            <w:pPr>
              <w:rPr>
                <w:rFonts w:cs="Times New Roman"/>
                <w:lang w:val="ro-RO"/>
              </w:rPr>
            </w:pPr>
          </w:p>
          <w:p w14:paraId="6937B5C5" w14:textId="77777777" w:rsidR="00AF2440" w:rsidRPr="00EF37BA" w:rsidRDefault="00AF2440" w:rsidP="001E344E">
            <w:pPr>
              <w:rPr>
                <w:rFonts w:cs="Times New Roman"/>
                <w:lang w:val="ro-RO"/>
              </w:rPr>
            </w:pPr>
          </w:p>
          <w:p w14:paraId="19453324" w14:textId="77777777" w:rsidR="00AF2440" w:rsidRPr="00EF37BA" w:rsidRDefault="00AF2440" w:rsidP="001E344E">
            <w:pPr>
              <w:rPr>
                <w:rFonts w:cs="Times New Roman"/>
                <w:lang w:val="ro-RO"/>
              </w:rPr>
            </w:pPr>
          </w:p>
          <w:p w14:paraId="0EC7A720" w14:textId="77777777" w:rsidR="00AF2440" w:rsidRPr="00EF37BA" w:rsidRDefault="00AF2440" w:rsidP="001E344E">
            <w:pPr>
              <w:rPr>
                <w:rFonts w:cs="Times New Roman"/>
                <w:lang w:val="ro-RO"/>
              </w:rPr>
            </w:pPr>
          </w:p>
          <w:p w14:paraId="1C632F33" w14:textId="77777777" w:rsidR="00AF2440" w:rsidRPr="00EF37BA" w:rsidRDefault="00AF2440" w:rsidP="001E344E">
            <w:pPr>
              <w:rPr>
                <w:rFonts w:cs="Times New Roman"/>
                <w:lang w:val="ro-RO"/>
              </w:rPr>
            </w:pPr>
          </w:p>
          <w:p w14:paraId="24167053" w14:textId="77777777" w:rsidR="00AF2440" w:rsidRPr="00EF37BA" w:rsidRDefault="00AF2440" w:rsidP="001E344E">
            <w:pPr>
              <w:rPr>
                <w:rFonts w:cs="Times New Roman"/>
                <w:lang w:val="ro-RO"/>
              </w:rPr>
            </w:pPr>
          </w:p>
          <w:p w14:paraId="0BDFEDDB" w14:textId="77777777" w:rsidR="00AF2440" w:rsidRPr="00EF37BA" w:rsidRDefault="00AF2440" w:rsidP="001E344E">
            <w:pPr>
              <w:rPr>
                <w:rFonts w:cs="Times New Roman"/>
                <w:lang w:val="ro-RO"/>
              </w:rPr>
            </w:pPr>
          </w:p>
          <w:p w14:paraId="28B4ABE6" w14:textId="77777777" w:rsidR="00AF2440" w:rsidRPr="00EF37BA" w:rsidRDefault="00AF2440" w:rsidP="001E344E">
            <w:pPr>
              <w:rPr>
                <w:rFonts w:cs="Times New Roman"/>
                <w:lang w:val="ro-RO"/>
              </w:rPr>
            </w:pPr>
          </w:p>
          <w:p w14:paraId="36335904" w14:textId="77777777" w:rsidR="00AF2440" w:rsidRPr="00EF37BA" w:rsidRDefault="00AF2440" w:rsidP="001E344E">
            <w:pPr>
              <w:rPr>
                <w:rFonts w:cs="Times New Roman"/>
                <w:lang w:val="ro-RO"/>
              </w:rPr>
            </w:pPr>
          </w:p>
          <w:p w14:paraId="6AEACCB6" w14:textId="77777777" w:rsidR="00AF2440" w:rsidRPr="00EF37BA" w:rsidRDefault="00AF2440" w:rsidP="001E344E">
            <w:pPr>
              <w:rPr>
                <w:rFonts w:cs="Times New Roman"/>
                <w:lang w:val="ro-RO"/>
              </w:rPr>
            </w:pPr>
          </w:p>
          <w:p w14:paraId="4CBC4F4A" w14:textId="77777777" w:rsidR="00AF2440" w:rsidRPr="00EF37BA" w:rsidRDefault="00AF2440" w:rsidP="001E344E">
            <w:pPr>
              <w:rPr>
                <w:rFonts w:cs="Times New Roman"/>
                <w:lang w:val="ro-RO"/>
              </w:rPr>
            </w:pPr>
          </w:p>
          <w:p w14:paraId="6F3A9662" w14:textId="77777777" w:rsidR="00AF2440" w:rsidRPr="00EF37BA" w:rsidRDefault="00AF2440" w:rsidP="001E344E">
            <w:pPr>
              <w:rPr>
                <w:rFonts w:cs="Times New Roman"/>
                <w:lang w:val="ro-RO"/>
              </w:rPr>
            </w:pPr>
          </w:p>
          <w:p w14:paraId="35A818E6" w14:textId="77777777" w:rsidR="00AF2440" w:rsidRPr="00EF37BA" w:rsidRDefault="00AF2440" w:rsidP="001E344E">
            <w:pPr>
              <w:rPr>
                <w:rFonts w:cs="Times New Roman"/>
                <w:lang w:val="ro-RO"/>
              </w:rPr>
            </w:pPr>
          </w:p>
          <w:p w14:paraId="0CD00D98" w14:textId="77777777" w:rsidR="00AF2440" w:rsidRPr="00EF37BA" w:rsidRDefault="00AF2440" w:rsidP="001E344E">
            <w:pPr>
              <w:rPr>
                <w:rFonts w:cs="Times New Roman"/>
                <w:lang w:val="ro-RO"/>
              </w:rPr>
            </w:pPr>
          </w:p>
          <w:p w14:paraId="24A6321F" w14:textId="77777777" w:rsidR="00AF2440" w:rsidRPr="00EF37BA" w:rsidRDefault="00AF2440" w:rsidP="001E344E">
            <w:pPr>
              <w:rPr>
                <w:rFonts w:cs="Times New Roman"/>
                <w:lang w:val="ro-RO"/>
              </w:rPr>
            </w:pPr>
          </w:p>
          <w:p w14:paraId="16DDA80E" w14:textId="77777777" w:rsidR="00AF2440" w:rsidRPr="00EF37BA" w:rsidRDefault="00AF2440" w:rsidP="001E344E">
            <w:pPr>
              <w:rPr>
                <w:rFonts w:cs="Times New Roman"/>
                <w:lang w:val="ro-RO"/>
              </w:rPr>
            </w:pPr>
          </w:p>
          <w:p w14:paraId="5084DDED" w14:textId="77777777" w:rsidR="00AF2440" w:rsidRPr="00EF37BA" w:rsidRDefault="00AF2440" w:rsidP="001E344E">
            <w:pPr>
              <w:rPr>
                <w:rFonts w:cs="Times New Roman"/>
                <w:lang w:val="ro-RO"/>
              </w:rPr>
            </w:pPr>
          </w:p>
          <w:p w14:paraId="1442B9D2" w14:textId="77777777" w:rsidR="00AF2440" w:rsidRPr="00EF37BA" w:rsidRDefault="00AF2440" w:rsidP="001E344E">
            <w:pPr>
              <w:rPr>
                <w:rFonts w:cs="Times New Roman"/>
                <w:lang w:val="ro-RO"/>
              </w:rPr>
            </w:pPr>
          </w:p>
          <w:p w14:paraId="5EDF7645" w14:textId="77777777" w:rsidR="00AF2440" w:rsidRPr="00EF37BA" w:rsidRDefault="00AF2440" w:rsidP="001E344E">
            <w:pPr>
              <w:rPr>
                <w:rFonts w:cs="Times New Roman"/>
                <w:lang w:val="ro-RO"/>
              </w:rPr>
            </w:pPr>
          </w:p>
          <w:p w14:paraId="3DC90BC2" w14:textId="77777777" w:rsidR="00AF2440" w:rsidRPr="00EF37BA" w:rsidRDefault="00AF2440" w:rsidP="001E344E">
            <w:pPr>
              <w:rPr>
                <w:rFonts w:cs="Times New Roman"/>
                <w:lang w:val="ro-RO"/>
              </w:rPr>
            </w:pPr>
          </w:p>
          <w:p w14:paraId="64D4F162" w14:textId="77777777" w:rsidR="00AF2440" w:rsidRPr="00EF37BA" w:rsidRDefault="00AF2440" w:rsidP="001E344E">
            <w:pPr>
              <w:rPr>
                <w:rFonts w:cs="Times New Roman"/>
                <w:lang w:val="ro-RO"/>
              </w:rPr>
            </w:pPr>
          </w:p>
          <w:p w14:paraId="583D299F" w14:textId="77777777" w:rsidR="00AF2440" w:rsidRPr="00EF37BA" w:rsidRDefault="00AF2440" w:rsidP="001E344E">
            <w:pPr>
              <w:rPr>
                <w:rFonts w:cs="Times New Roman"/>
                <w:lang w:val="ro-RO"/>
              </w:rPr>
            </w:pPr>
          </w:p>
          <w:p w14:paraId="3D729D9E" w14:textId="77777777" w:rsidR="00AF2440" w:rsidRPr="00EF37BA" w:rsidRDefault="00AF2440" w:rsidP="001E344E">
            <w:pPr>
              <w:rPr>
                <w:rFonts w:cs="Times New Roman"/>
                <w:lang w:val="ro-RO"/>
              </w:rPr>
            </w:pPr>
          </w:p>
          <w:p w14:paraId="71157C9B" w14:textId="77777777" w:rsidR="00AF2440" w:rsidRPr="00EF37BA" w:rsidRDefault="00AF2440" w:rsidP="001E344E">
            <w:pPr>
              <w:rPr>
                <w:rFonts w:cs="Times New Roman"/>
                <w:lang w:val="ro-RO"/>
              </w:rPr>
            </w:pPr>
          </w:p>
          <w:p w14:paraId="605A27B7" w14:textId="77777777" w:rsidR="00AF2440" w:rsidRPr="00EF37BA" w:rsidRDefault="00AF2440" w:rsidP="001E344E">
            <w:pPr>
              <w:rPr>
                <w:rFonts w:cs="Times New Roman"/>
                <w:lang w:val="ro-RO"/>
              </w:rPr>
            </w:pPr>
          </w:p>
          <w:p w14:paraId="7DB27669" w14:textId="77777777" w:rsidR="00AF2440" w:rsidRPr="00EF37BA" w:rsidRDefault="00AF2440" w:rsidP="001E344E">
            <w:pPr>
              <w:rPr>
                <w:rFonts w:cs="Times New Roman"/>
                <w:lang w:val="ro-RO"/>
              </w:rPr>
            </w:pPr>
          </w:p>
          <w:p w14:paraId="42759FAB" w14:textId="77777777" w:rsidR="00AF2440" w:rsidRPr="00EF37BA" w:rsidRDefault="00AF2440" w:rsidP="001E344E">
            <w:pPr>
              <w:rPr>
                <w:rFonts w:cs="Times New Roman"/>
                <w:lang w:val="ro-RO"/>
              </w:rPr>
            </w:pPr>
          </w:p>
          <w:p w14:paraId="357B30F9" w14:textId="77777777" w:rsidR="00AF2440" w:rsidRPr="00EF37BA" w:rsidRDefault="00AF2440" w:rsidP="001E344E">
            <w:pPr>
              <w:rPr>
                <w:rFonts w:cs="Times New Roman"/>
                <w:lang w:val="ro-RO"/>
              </w:rPr>
            </w:pPr>
          </w:p>
          <w:p w14:paraId="52128FBB" w14:textId="77777777" w:rsidR="00AF2440" w:rsidRPr="00EF37BA" w:rsidRDefault="00AF2440" w:rsidP="001E344E">
            <w:pPr>
              <w:rPr>
                <w:rFonts w:cs="Times New Roman"/>
                <w:lang w:val="ro-RO"/>
              </w:rPr>
            </w:pPr>
          </w:p>
          <w:p w14:paraId="2D20D985" w14:textId="77777777" w:rsidR="00AF2440" w:rsidRPr="00EF37BA" w:rsidRDefault="00AF2440" w:rsidP="001E344E">
            <w:pPr>
              <w:rPr>
                <w:rFonts w:cs="Times New Roman"/>
                <w:lang w:val="ro-RO"/>
              </w:rPr>
            </w:pPr>
          </w:p>
          <w:p w14:paraId="60457BF6" w14:textId="77777777" w:rsidR="00AF2440" w:rsidRPr="00EF37BA" w:rsidRDefault="00AF2440" w:rsidP="001E344E">
            <w:pPr>
              <w:rPr>
                <w:rFonts w:cs="Times New Roman"/>
                <w:lang w:val="ro-RO"/>
              </w:rPr>
            </w:pPr>
          </w:p>
          <w:p w14:paraId="64B1727E" w14:textId="77777777" w:rsidR="00AF2440" w:rsidRPr="00EF37BA" w:rsidRDefault="00AF2440" w:rsidP="001E344E">
            <w:pPr>
              <w:rPr>
                <w:rFonts w:cs="Times New Roman"/>
                <w:lang w:val="ro-RO"/>
              </w:rPr>
            </w:pPr>
          </w:p>
          <w:p w14:paraId="06823BB8" w14:textId="77777777" w:rsidR="00AF2440" w:rsidRPr="00EF37BA" w:rsidRDefault="00AF2440" w:rsidP="001E344E">
            <w:pPr>
              <w:rPr>
                <w:rFonts w:cs="Times New Roman"/>
                <w:lang w:val="ro-RO"/>
              </w:rPr>
            </w:pPr>
          </w:p>
          <w:p w14:paraId="4D39C38E" w14:textId="77777777" w:rsidR="00AF2440" w:rsidRPr="00EF37BA" w:rsidRDefault="00AF2440" w:rsidP="001E344E">
            <w:pPr>
              <w:rPr>
                <w:rFonts w:cs="Times New Roman"/>
                <w:lang w:val="ro-RO"/>
              </w:rPr>
            </w:pPr>
          </w:p>
          <w:p w14:paraId="3C1003E4" w14:textId="77777777" w:rsidR="00AF2440" w:rsidRPr="00EF37BA" w:rsidRDefault="00AF2440" w:rsidP="001E344E">
            <w:pPr>
              <w:rPr>
                <w:rFonts w:cs="Times New Roman"/>
                <w:lang w:val="ro-RO"/>
              </w:rPr>
            </w:pPr>
          </w:p>
          <w:p w14:paraId="4D720B7B" w14:textId="77777777" w:rsidR="00AF2440" w:rsidRPr="00EF37BA" w:rsidRDefault="00AF2440" w:rsidP="001E344E">
            <w:pPr>
              <w:rPr>
                <w:rFonts w:cs="Times New Roman"/>
                <w:lang w:val="ro-RO"/>
              </w:rPr>
            </w:pPr>
          </w:p>
          <w:p w14:paraId="2B2F5CBB" w14:textId="77777777" w:rsidR="00AF2440" w:rsidRPr="00EF37BA" w:rsidRDefault="00AF2440" w:rsidP="001E344E">
            <w:pPr>
              <w:rPr>
                <w:rFonts w:cs="Times New Roman"/>
                <w:lang w:val="ro-RO"/>
              </w:rPr>
            </w:pPr>
          </w:p>
          <w:p w14:paraId="53052CC0" w14:textId="77777777" w:rsidR="00AF2440" w:rsidRPr="00EF37BA" w:rsidRDefault="00AF2440" w:rsidP="001E344E">
            <w:pPr>
              <w:rPr>
                <w:rFonts w:cs="Times New Roman"/>
                <w:lang w:val="ro-RO"/>
              </w:rPr>
            </w:pPr>
          </w:p>
          <w:p w14:paraId="0892B225" w14:textId="77777777" w:rsidR="00AF2440" w:rsidRPr="00EF37BA" w:rsidRDefault="00AF2440" w:rsidP="001E344E">
            <w:pPr>
              <w:rPr>
                <w:rFonts w:cs="Times New Roman"/>
                <w:lang w:val="ro-RO"/>
              </w:rPr>
            </w:pPr>
          </w:p>
          <w:p w14:paraId="7EC8FA99" w14:textId="77777777" w:rsidR="00AF2440" w:rsidRPr="00EF37BA" w:rsidRDefault="00AF2440" w:rsidP="001E344E">
            <w:pPr>
              <w:rPr>
                <w:rFonts w:cs="Times New Roman"/>
                <w:lang w:val="ro-RO"/>
              </w:rPr>
            </w:pPr>
          </w:p>
          <w:p w14:paraId="7F42B285" w14:textId="77777777" w:rsidR="00AF2440" w:rsidRPr="00EF37BA" w:rsidRDefault="00AF2440" w:rsidP="001E344E">
            <w:pPr>
              <w:rPr>
                <w:rFonts w:cs="Times New Roman"/>
                <w:lang w:val="ro-RO"/>
              </w:rPr>
            </w:pPr>
          </w:p>
          <w:p w14:paraId="3CC78ABC" w14:textId="77777777" w:rsidR="00AF2440" w:rsidRPr="00EF37BA" w:rsidRDefault="00AF2440" w:rsidP="001E344E">
            <w:pPr>
              <w:rPr>
                <w:rFonts w:cs="Times New Roman"/>
                <w:lang w:val="ro-RO"/>
              </w:rPr>
            </w:pPr>
          </w:p>
          <w:p w14:paraId="4E220FDC" w14:textId="77777777" w:rsidR="00AF2440" w:rsidRPr="00EF37BA" w:rsidRDefault="00AF2440" w:rsidP="001E344E">
            <w:pPr>
              <w:rPr>
                <w:rFonts w:cs="Times New Roman"/>
                <w:lang w:val="ro-RO"/>
              </w:rPr>
            </w:pPr>
          </w:p>
          <w:p w14:paraId="0BC7424B" w14:textId="77777777" w:rsidR="00AF2440" w:rsidRPr="00EF37BA" w:rsidRDefault="00AF2440" w:rsidP="001E344E">
            <w:pPr>
              <w:rPr>
                <w:rFonts w:cs="Times New Roman"/>
                <w:lang w:val="ro-RO"/>
              </w:rPr>
            </w:pPr>
          </w:p>
          <w:p w14:paraId="7646E2C7" w14:textId="77777777" w:rsidR="00AF2440" w:rsidRPr="00EF37BA" w:rsidRDefault="00AF2440" w:rsidP="001E344E">
            <w:pPr>
              <w:rPr>
                <w:rFonts w:cs="Times New Roman"/>
                <w:lang w:val="ro-RO"/>
              </w:rPr>
            </w:pPr>
          </w:p>
          <w:p w14:paraId="1876DA97" w14:textId="77777777" w:rsidR="00AF2440" w:rsidRPr="00EF37BA" w:rsidRDefault="00AF2440" w:rsidP="001E344E">
            <w:pPr>
              <w:rPr>
                <w:rFonts w:cs="Times New Roman"/>
                <w:lang w:val="ro-RO"/>
              </w:rPr>
            </w:pPr>
          </w:p>
          <w:p w14:paraId="22AC94B8" w14:textId="77777777" w:rsidR="00AF2440" w:rsidRPr="00EF37BA" w:rsidRDefault="00AF2440" w:rsidP="001E344E">
            <w:pPr>
              <w:rPr>
                <w:rFonts w:cs="Times New Roman"/>
                <w:lang w:val="ro-RO"/>
              </w:rPr>
            </w:pPr>
          </w:p>
          <w:p w14:paraId="51D223B8" w14:textId="77777777" w:rsidR="00AF2440" w:rsidRPr="00EF37BA" w:rsidRDefault="00AF2440" w:rsidP="001E344E">
            <w:pPr>
              <w:rPr>
                <w:rFonts w:cs="Times New Roman"/>
                <w:lang w:val="ro-RO"/>
              </w:rPr>
            </w:pPr>
          </w:p>
          <w:p w14:paraId="05B131A0" w14:textId="77777777" w:rsidR="00AF2440" w:rsidRPr="00EF37BA" w:rsidRDefault="00AF2440" w:rsidP="001E344E">
            <w:pPr>
              <w:rPr>
                <w:rFonts w:cs="Times New Roman"/>
                <w:lang w:val="ro-RO"/>
              </w:rPr>
            </w:pPr>
          </w:p>
          <w:p w14:paraId="79C96A30" w14:textId="77777777" w:rsidR="00AF2440" w:rsidRPr="00EF37BA" w:rsidRDefault="00AF2440" w:rsidP="001E344E">
            <w:pPr>
              <w:rPr>
                <w:rFonts w:cs="Times New Roman"/>
                <w:lang w:val="ro-RO"/>
              </w:rPr>
            </w:pPr>
          </w:p>
          <w:p w14:paraId="3EFBB3F1" w14:textId="77777777" w:rsidR="00AF2440" w:rsidRPr="00EF37BA" w:rsidRDefault="00AF2440" w:rsidP="001E344E">
            <w:pPr>
              <w:rPr>
                <w:rFonts w:cs="Times New Roman"/>
                <w:lang w:val="ro-RO"/>
              </w:rPr>
            </w:pPr>
          </w:p>
          <w:p w14:paraId="5932EBCE" w14:textId="77777777" w:rsidR="00AF2440" w:rsidRPr="00EF37BA" w:rsidRDefault="00AF2440" w:rsidP="001E344E">
            <w:pPr>
              <w:rPr>
                <w:rFonts w:cs="Times New Roman"/>
                <w:lang w:val="ro-RO"/>
              </w:rPr>
            </w:pPr>
          </w:p>
          <w:p w14:paraId="118D3413" w14:textId="77777777" w:rsidR="00AF2440" w:rsidRPr="00EF37BA" w:rsidRDefault="00AF2440" w:rsidP="001E344E">
            <w:pPr>
              <w:rPr>
                <w:rFonts w:cs="Times New Roman"/>
                <w:lang w:val="ro-RO"/>
              </w:rPr>
            </w:pPr>
          </w:p>
          <w:p w14:paraId="71138881" w14:textId="77777777" w:rsidR="00AF2440" w:rsidRPr="00EF37BA" w:rsidRDefault="00AF2440" w:rsidP="001E344E">
            <w:pPr>
              <w:rPr>
                <w:rFonts w:cs="Times New Roman"/>
                <w:lang w:val="ro-RO"/>
              </w:rPr>
            </w:pPr>
          </w:p>
          <w:p w14:paraId="1568A145" w14:textId="77777777" w:rsidR="00AF2440" w:rsidRPr="00EF37BA" w:rsidRDefault="00AF2440" w:rsidP="001E344E">
            <w:pPr>
              <w:rPr>
                <w:rFonts w:cs="Times New Roman"/>
                <w:lang w:val="ro-RO"/>
              </w:rPr>
            </w:pPr>
          </w:p>
          <w:p w14:paraId="69FF96D3" w14:textId="77777777" w:rsidR="00AF2440" w:rsidRPr="00EF37BA" w:rsidRDefault="00AF2440" w:rsidP="001E344E">
            <w:pPr>
              <w:rPr>
                <w:rFonts w:cs="Times New Roman"/>
                <w:lang w:val="ro-RO"/>
              </w:rPr>
            </w:pPr>
          </w:p>
          <w:p w14:paraId="0D4A16CA" w14:textId="77777777" w:rsidR="00AF2440" w:rsidRPr="00EF37BA" w:rsidRDefault="00AF2440" w:rsidP="001E344E">
            <w:pPr>
              <w:rPr>
                <w:rFonts w:cs="Times New Roman"/>
                <w:lang w:val="ro-RO"/>
              </w:rPr>
            </w:pPr>
          </w:p>
          <w:p w14:paraId="6E58F9B4" w14:textId="77777777" w:rsidR="00AF2440" w:rsidRPr="00EF37BA" w:rsidRDefault="00AF2440" w:rsidP="001E344E">
            <w:pPr>
              <w:rPr>
                <w:rFonts w:cs="Times New Roman"/>
                <w:lang w:val="ro-RO"/>
              </w:rPr>
            </w:pPr>
          </w:p>
          <w:p w14:paraId="667062AD" w14:textId="77777777" w:rsidR="00AF2440" w:rsidRPr="00EF37BA" w:rsidRDefault="00AF2440" w:rsidP="001E344E">
            <w:pPr>
              <w:rPr>
                <w:rFonts w:cs="Times New Roman"/>
                <w:lang w:val="ro-RO"/>
              </w:rPr>
            </w:pPr>
          </w:p>
          <w:p w14:paraId="00868375" w14:textId="77777777" w:rsidR="00AF2440" w:rsidRPr="00EF37BA" w:rsidRDefault="00AF2440" w:rsidP="001E344E">
            <w:pPr>
              <w:rPr>
                <w:rFonts w:cs="Times New Roman"/>
                <w:lang w:val="ro-RO"/>
              </w:rPr>
            </w:pPr>
          </w:p>
          <w:p w14:paraId="436DD59A" w14:textId="77777777" w:rsidR="00AF2440" w:rsidRPr="00EF37BA" w:rsidRDefault="00AF2440" w:rsidP="001E344E">
            <w:pPr>
              <w:rPr>
                <w:rFonts w:cs="Times New Roman"/>
                <w:lang w:val="ro-RO"/>
              </w:rPr>
            </w:pPr>
          </w:p>
          <w:p w14:paraId="67A85454" w14:textId="77777777" w:rsidR="00AF2440" w:rsidRPr="00EF37BA" w:rsidRDefault="00AF2440" w:rsidP="001E344E">
            <w:pPr>
              <w:rPr>
                <w:rFonts w:cs="Times New Roman"/>
                <w:lang w:val="ro-RO"/>
              </w:rPr>
            </w:pPr>
          </w:p>
          <w:p w14:paraId="3FB80896" w14:textId="77777777" w:rsidR="00AF2440" w:rsidRPr="00EF37BA" w:rsidRDefault="00AF2440" w:rsidP="001E344E">
            <w:pPr>
              <w:rPr>
                <w:rFonts w:cs="Times New Roman"/>
                <w:lang w:val="ro-RO"/>
              </w:rPr>
            </w:pPr>
          </w:p>
          <w:p w14:paraId="122E35D1" w14:textId="77777777" w:rsidR="00AF2440" w:rsidRPr="00EF37BA" w:rsidRDefault="00AF2440" w:rsidP="001E344E">
            <w:pPr>
              <w:rPr>
                <w:rFonts w:cs="Times New Roman"/>
                <w:lang w:val="ro-RO"/>
              </w:rPr>
            </w:pPr>
          </w:p>
          <w:p w14:paraId="11D345CE" w14:textId="77777777" w:rsidR="00AF2440" w:rsidRPr="00EF37BA" w:rsidRDefault="00AF2440" w:rsidP="001E344E">
            <w:pPr>
              <w:rPr>
                <w:rFonts w:cs="Times New Roman"/>
                <w:lang w:val="ro-RO"/>
              </w:rPr>
            </w:pPr>
          </w:p>
          <w:p w14:paraId="7129B01F" w14:textId="77777777" w:rsidR="00AF2440" w:rsidRPr="00EF37BA" w:rsidRDefault="00AF2440" w:rsidP="001E344E">
            <w:pPr>
              <w:rPr>
                <w:rFonts w:cs="Times New Roman"/>
                <w:lang w:val="ro-RO"/>
              </w:rPr>
            </w:pPr>
          </w:p>
          <w:p w14:paraId="67568F9E" w14:textId="77777777" w:rsidR="00AF2440" w:rsidRPr="00EF37BA" w:rsidRDefault="00AF2440" w:rsidP="001E344E">
            <w:pPr>
              <w:rPr>
                <w:rFonts w:cs="Times New Roman"/>
                <w:lang w:val="ro-RO"/>
              </w:rPr>
            </w:pPr>
          </w:p>
          <w:p w14:paraId="7ED09210" w14:textId="77777777" w:rsidR="00AF2440" w:rsidRPr="00EF37BA" w:rsidRDefault="00AF2440" w:rsidP="001E344E">
            <w:pPr>
              <w:rPr>
                <w:rFonts w:cs="Times New Roman"/>
                <w:lang w:val="ro-RO"/>
              </w:rPr>
            </w:pPr>
          </w:p>
          <w:p w14:paraId="22805EB5" w14:textId="77777777" w:rsidR="00AF2440" w:rsidRPr="00EF37BA" w:rsidRDefault="00AF2440" w:rsidP="001E344E">
            <w:pPr>
              <w:rPr>
                <w:rFonts w:cs="Times New Roman"/>
                <w:lang w:val="ro-RO"/>
              </w:rPr>
            </w:pPr>
          </w:p>
          <w:p w14:paraId="31BE1900" w14:textId="77777777" w:rsidR="00AF2440" w:rsidRPr="00EF37BA" w:rsidRDefault="00AF2440" w:rsidP="001E344E">
            <w:pPr>
              <w:rPr>
                <w:rFonts w:cs="Times New Roman"/>
                <w:lang w:val="ro-RO"/>
              </w:rPr>
            </w:pPr>
          </w:p>
          <w:p w14:paraId="64D1E745" w14:textId="77777777" w:rsidR="00AF2440" w:rsidRPr="00EF37BA" w:rsidRDefault="00AF2440" w:rsidP="001E344E">
            <w:pPr>
              <w:rPr>
                <w:rFonts w:cs="Times New Roman"/>
                <w:lang w:val="ro-RO"/>
              </w:rPr>
            </w:pPr>
          </w:p>
          <w:p w14:paraId="63A22CD6" w14:textId="77777777" w:rsidR="00AF2440" w:rsidRPr="00EF37BA" w:rsidRDefault="00AF2440" w:rsidP="001E344E">
            <w:pPr>
              <w:rPr>
                <w:rFonts w:cs="Times New Roman"/>
                <w:lang w:val="ro-RO"/>
              </w:rPr>
            </w:pPr>
          </w:p>
          <w:p w14:paraId="5F9F07B9" w14:textId="77777777" w:rsidR="00AF2440" w:rsidRPr="00EF37BA" w:rsidRDefault="00AF2440" w:rsidP="001E344E">
            <w:pPr>
              <w:rPr>
                <w:rFonts w:cs="Times New Roman"/>
                <w:lang w:val="ro-RO"/>
              </w:rPr>
            </w:pPr>
          </w:p>
          <w:p w14:paraId="72F83951" w14:textId="77777777" w:rsidR="00AF2440" w:rsidRPr="00EF37BA" w:rsidRDefault="00AF2440" w:rsidP="001E344E">
            <w:pPr>
              <w:rPr>
                <w:rFonts w:cs="Times New Roman"/>
                <w:lang w:val="ro-RO"/>
              </w:rPr>
            </w:pPr>
          </w:p>
          <w:p w14:paraId="37BBD4F5" w14:textId="77777777" w:rsidR="00AF2440" w:rsidRPr="00EF37BA" w:rsidRDefault="00AF2440" w:rsidP="001E344E">
            <w:pPr>
              <w:rPr>
                <w:rFonts w:cs="Times New Roman"/>
                <w:lang w:val="ro-RO"/>
              </w:rPr>
            </w:pPr>
          </w:p>
          <w:p w14:paraId="4EF1405A" w14:textId="77777777" w:rsidR="00AF2440" w:rsidRPr="00EF37BA" w:rsidRDefault="00AF2440" w:rsidP="001E344E">
            <w:pPr>
              <w:rPr>
                <w:rFonts w:cs="Times New Roman"/>
                <w:lang w:val="ro-RO"/>
              </w:rPr>
            </w:pPr>
          </w:p>
        </w:tc>
        <w:tc>
          <w:tcPr>
            <w:tcW w:w="0" w:type="auto"/>
            <w:shd w:val="clear" w:color="auto" w:fill="auto"/>
          </w:tcPr>
          <w:p w14:paraId="3BE590A6" w14:textId="77777777"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70EAFB61" w14:textId="77777777" w:rsidR="00AF2440" w:rsidRPr="00EF37BA" w:rsidRDefault="00AF2440" w:rsidP="001E344E">
            <w:pPr>
              <w:rPr>
                <w:rFonts w:cs="Times New Roman"/>
                <w:lang w:val="ro-RO"/>
              </w:rPr>
            </w:pPr>
            <w:r w:rsidRPr="00EF37BA">
              <w:rPr>
                <w:rFonts w:cs="Times New Roman"/>
                <w:lang w:val="ro-RO"/>
              </w:rPr>
              <w:t xml:space="preserve">Metodologia de calcul al impactului biocarburanţilor și biolichidelor asupra </w:t>
            </w:r>
            <w:r w:rsidRPr="00EF37BA">
              <w:rPr>
                <w:rFonts w:cs="Times New Roman"/>
                <w:lang w:val="ro-RO"/>
              </w:rPr>
              <w:lastRenderedPageBreak/>
              <w:t>emisiilor de gaze cu efect de seră</w:t>
            </w:r>
          </w:p>
          <w:p w14:paraId="35E80302" w14:textId="01BAB898"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23DE9FFF" w14:textId="77777777" w:rsidTr="001C4C64">
        <w:trPr>
          <w:gridAfter w:val="1"/>
          <w:wAfter w:w="25" w:type="dxa"/>
        </w:trPr>
        <w:tc>
          <w:tcPr>
            <w:tcW w:w="0" w:type="auto"/>
          </w:tcPr>
          <w:p w14:paraId="0F15390F" w14:textId="77777777" w:rsidR="00AF2440" w:rsidRPr="0062051D" w:rsidRDefault="00AF2440" w:rsidP="001A062B">
            <w:pPr>
              <w:pStyle w:val="ListParagraph"/>
              <w:numPr>
                <w:ilvl w:val="0"/>
                <w:numId w:val="100"/>
              </w:numPr>
              <w:ind w:left="0" w:firstLine="0"/>
              <w:contextualSpacing w:val="0"/>
              <w:jc w:val="center"/>
              <w:rPr>
                <w:b/>
                <w:sz w:val="22"/>
                <w:szCs w:val="22"/>
                <w:lang w:val="ro-RO"/>
              </w:rPr>
            </w:pPr>
            <w:r w:rsidRPr="0062051D">
              <w:rPr>
                <w:rFonts w:eastAsia="NSimSun"/>
                <w:b/>
                <w:color w:val="333333"/>
                <w:kern w:val="2"/>
                <w:sz w:val="22"/>
                <w:szCs w:val="22"/>
                <w:lang w:val="ro-RO" w:eastAsia="zh-CN" w:bidi="hi-IN"/>
              </w:rPr>
              <w:lastRenderedPageBreak/>
              <w:t>VALORI</w:t>
            </w:r>
            <w:r w:rsidRPr="0062051D">
              <w:rPr>
                <w:b/>
                <w:sz w:val="22"/>
                <w:szCs w:val="22"/>
                <w:lang w:val="ro-RO"/>
              </w:rPr>
              <w:t xml:space="preserve"> IMPLICITE DETALIATE PENTRU BIOCOMBUSTIBILI ȘI BIOLICHIDE</w:t>
            </w:r>
          </w:p>
          <w:p w14:paraId="3C3AA407" w14:textId="77777777" w:rsidR="00AF2440" w:rsidRPr="00EE62CB" w:rsidRDefault="00AF2440" w:rsidP="001E344E">
            <w:pPr>
              <w:pStyle w:val="ListParagraph"/>
              <w:ind w:left="0" w:firstLine="0"/>
              <w:contextualSpacing w:val="0"/>
              <w:rPr>
                <w:sz w:val="16"/>
                <w:szCs w:val="16"/>
                <w:lang w:val="ro-RO"/>
              </w:rPr>
            </w:pPr>
          </w:p>
          <w:p w14:paraId="7261DCA3" w14:textId="6AE50CB3" w:rsidR="00AF2440" w:rsidRPr="00EE62CB" w:rsidRDefault="00AF2440" w:rsidP="001E344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r w:rsidRPr="00EE62CB">
              <w:rPr>
                <w:color w:val="231F20"/>
                <w:sz w:val="16"/>
                <w:szCs w:val="16"/>
                <w:lang w:val="ro-RO"/>
              </w:rPr>
              <w:t>definiţiei</w:t>
            </w:r>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AF2440" w:rsidRPr="00EE62CB" w14:paraId="6E24AAFC" w14:textId="77777777" w:rsidTr="00EE62CB">
              <w:tc>
                <w:tcPr>
                  <w:tcW w:w="2042" w:type="dxa"/>
                  <w:vAlign w:val="center"/>
                </w:tcPr>
                <w:p w14:paraId="2F5A60B0" w14:textId="77777777" w:rsidR="00AF2440" w:rsidRPr="00EE62CB" w:rsidRDefault="00AF2440" w:rsidP="001E344E">
                  <w:pPr>
                    <w:rPr>
                      <w:rFonts w:cs="Times New Roman"/>
                      <w:b/>
                      <w:sz w:val="16"/>
                      <w:szCs w:val="16"/>
                      <w:lang w:val="ro-RO"/>
                    </w:rPr>
                  </w:pPr>
                  <w:r w:rsidRPr="00EE62CB">
                    <w:rPr>
                      <w:rFonts w:cs="Times New Roman"/>
                      <w:b/>
                      <w:sz w:val="16"/>
                      <w:szCs w:val="16"/>
                      <w:lang w:val="ro-RO"/>
                    </w:rPr>
                    <w:t>Filiera de producţie a biocombustibililor și a biolichidelor</w:t>
                  </w:r>
                </w:p>
              </w:tc>
              <w:tc>
                <w:tcPr>
                  <w:tcW w:w="1530" w:type="dxa"/>
                  <w:vAlign w:val="center"/>
                </w:tcPr>
                <w:p w14:paraId="393C0300" w14:textId="77777777" w:rsidR="00AF2440" w:rsidRPr="00EE62CB" w:rsidRDefault="00AF2440" w:rsidP="001E344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AF2440" w:rsidRPr="00EE62CB" w:rsidRDefault="00AF2440" w:rsidP="001E344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AF2440" w:rsidRPr="00EE62CB" w:rsidRDefault="00AF2440" w:rsidP="001E344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AF2440" w:rsidRPr="00EE62CB" w:rsidRDefault="00AF2440" w:rsidP="001E344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AF2440" w:rsidRPr="00EE62CB" w14:paraId="2001D3D2" w14:textId="77777777" w:rsidTr="00EE62CB">
              <w:tc>
                <w:tcPr>
                  <w:tcW w:w="2042" w:type="dxa"/>
                </w:tcPr>
                <w:p w14:paraId="0FC082AE"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AF2440" w:rsidRPr="00EE62CB" w:rsidRDefault="00AF2440" w:rsidP="001E344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AF2440" w:rsidRPr="00EE62CB" w14:paraId="1EA84029" w14:textId="77777777" w:rsidTr="00EE62CB">
              <w:tc>
                <w:tcPr>
                  <w:tcW w:w="2042" w:type="dxa"/>
                </w:tcPr>
                <w:p w14:paraId="0127E2BB"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AF2440" w:rsidRPr="00EE62CB" w14:paraId="7657B321" w14:textId="77777777" w:rsidTr="00EE62CB">
              <w:tc>
                <w:tcPr>
                  <w:tcW w:w="2042" w:type="dxa"/>
                </w:tcPr>
                <w:p w14:paraId="37B21A78"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46AE4290"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c>
                <w:tcPr>
                  <w:tcW w:w="1800" w:type="dxa"/>
                </w:tcPr>
                <w:p w14:paraId="263C6767"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AF2440" w:rsidRPr="00EE62CB" w14:paraId="6B8ED1EF" w14:textId="77777777" w:rsidTr="00EE62CB">
              <w:tc>
                <w:tcPr>
                  <w:tcW w:w="2042" w:type="dxa"/>
                </w:tcPr>
                <w:p w14:paraId="1D7FFB97"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AF2440" w:rsidRPr="00915A34" w14:paraId="353D75E1" w14:textId="77777777" w:rsidTr="00EE62CB">
              <w:tc>
                <w:tcPr>
                  <w:tcW w:w="2042" w:type="dxa"/>
                </w:tcPr>
                <w:p w14:paraId="6118B2B6"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AF2440" w:rsidRPr="00EE62CB" w:rsidRDefault="00AF2440" w:rsidP="001E344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915A34" w14:paraId="28418E9D" w14:textId="77777777" w:rsidTr="00EE62CB">
              <w:tc>
                <w:tcPr>
                  <w:tcW w:w="2042" w:type="dxa"/>
                </w:tcPr>
                <w:p w14:paraId="11E01B1F"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AF2440" w:rsidRPr="00EE62CB" w:rsidRDefault="00AF2440" w:rsidP="001E344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EE62CB" w14:paraId="5FF18A2D" w14:textId="77777777" w:rsidTr="00EE62CB">
              <w:tc>
                <w:tcPr>
                  <w:tcW w:w="2042" w:type="dxa"/>
                </w:tcPr>
                <w:p w14:paraId="7608EF9A"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FDCED97"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AF2440" w:rsidRPr="00EE62CB" w14:paraId="74514B38" w14:textId="77777777" w:rsidTr="00EE62CB">
              <w:tc>
                <w:tcPr>
                  <w:tcW w:w="2042" w:type="dxa"/>
                </w:tcPr>
                <w:p w14:paraId="504ECAAC"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AF2440" w:rsidRPr="00EE62CB" w14:paraId="0BF695AB" w14:textId="77777777" w:rsidTr="00EE62CB">
              <w:tc>
                <w:tcPr>
                  <w:tcW w:w="2042" w:type="dxa"/>
                </w:tcPr>
                <w:p w14:paraId="6DBF94EF"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AF2440" w:rsidRPr="00EE62CB" w14:paraId="4B9656CB" w14:textId="77777777" w:rsidTr="00EE62CB">
              <w:tc>
                <w:tcPr>
                  <w:tcW w:w="2042" w:type="dxa"/>
                </w:tcPr>
                <w:p w14:paraId="0DD884EF"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AF2440" w:rsidRPr="00EE62CB" w14:paraId="01863633" w14:textId="77777777" w:rsidTr="00EE62CB">
              <w:tc>
                <w:tcPr>
                  <w:tcW w:w="2042" w:type="dxa"/>
                </w:tcPr>
                <w:p w14:paraId="618C750C"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27EA73C7" w14:textId="77777777" w:rsidTr="00EE62CB">
              <w:tc>
                <w:tcPr>
                  <w:tcW w:w="2042" w:type="dxa"/>
                </w:tcPr>
                <w:p w14:paraId="14D9E094"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4BAFC0B8" w14:textId="77777777" w:rsidTr="00EE62CB">
              <w:tc>
                <w:tcPr>
                  <w:tcW w:w="2042" w:type="dxa"/>
                </w:tcPr>
                <w:p w14:paraId="68686F3C"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98037C1"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AF2440" w:rsidRPr="00EE62CB" w14:paraId="69D9FD31" w14:textId="77777777" w:rsidTr="00EE62CB">
              <w:tc>
                <w:tcPr>
                  <w:tcW w:w="2042" w:type="dxa"/>
                </w:tcPr>
                <w:p w14:paraId="30813C45"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68F1EC58"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AF2440" w:rsidRPr="00EE62CB" w14:paraId="0C951883" w14:textId="77777777" w:rsidTr="00EE62CB">
              <w:tc>
                <w:tcPr>
                  <w:tcW w:w="2042" w:type="dxa"/>
                </w:tcPr>
                <w:p w14:paraId="6AD32F51"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2CB338E"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AF2440" w:rsidRPr="00EE62CB" w14:paraId="562CED73" w14:textId="77777777" w:rsidTr="00EE62CB">
              <w:tc>
                <w:tcPr>
                  <w:tcW w:w="2042" w:type="dxa"/>
                </w:tcPr>
                <w:p w14:paraId="4EDA1036"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r w:rsidRPr="00EE62CB">
                    <w:rPr>
                      <w:color w:val="231F20"/>
                      <w:sz w:val="16"/>
                      <w:szCs w:val="16"/>
                      <w:lang w:val="ro-RO"/>
                    </w:rPr>
                    <w:t>hidrotratat</w:t>
                  </w:r>
                </w:p>
              </w:tc>
              <w:tc>
                <w:tcPr>
                  <w:tcW w:w="1530" w:type="dxa"/>
                </w:tcPr>
                <w:p w14:paraId="1EACD16B"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AF2440" w:rsidRPr="00EE62CB" w14:paraId="2DEDDD92" w14:textId="77777777" w:rsidTr="00EE62CB">
              <w:tc>
                <w:tcPr>
                  <w:tcW w:w="2042" w:type="dxa"/>
                </w:tcPr>
                <w:p w14:paraId="149E2614"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122783D1"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0B51C123" w14:textId="77777777" w:rsidTr="00EE62CB">
              <w:tc>
                <w:tcPr>
                  <w:tcW w:w="2042" w:type="dxa"/>
                </w:tcPr>
                <w:p w14:paraId="195A07A1"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5814B404" w14:textId="77777777" w:rsidTr="00EE62CB">
              <w:tc>
                <w:tcPr>
                  <w:tcW w:w="2042" w:type="dxa"/>
                </w:tcPr>
                <w:p w14:paraId="5A6B10D6"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5871D9A0"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AF2440" w:rsidRPr="00EE62CB" w14:paraId="334167BC" w14:textId="77777777" w:rsidTr="00EE62CB">
              <w:tc>
                <w:tcPr>
                  <w:tcW w:w="2042" w:type="dxa"/>
                </w:tcPr>
                <w:p w14:paraId="2D4AEED2"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AF2440" w:rsidRPr="00EE62CB" w14:paraId="027803A5" w14:textId="77777777" w:rsidTr="00EE62CB">
              <w:tc>
                <w:tcPr>
                  <w:tcW w:w="2042" w:type="dxa"/>
                </w:tcPr>
                <w:p w14:paraId="6F3569CB"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AF2440" w:rsidRPr="00EE62CB" w14:paraId="664008D8" w14:textId="77777777" w:rsidTr="00EE62CB">
              <w:tc>
                <w:tcPr>
                  <w:tcW w:w="2042" w:type="dxa"/>
                </w:tcPr>
                <w:p w14:paraId="51307B20"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AF2440" w:rsidRPr="00915A34" w14:paraId="4B5288FF" w14:textId="77777777" w:rsidTr="00EE62CB">
              <w:tc>
                <w:tcPr>
                  <w:tcW w:w="2042" w:type="dxa"/>
                </w:tcPr>
                <w:p w14:paraId="41A021BB" w14:textId="77777777" w:rsidR="00AF2440" w:rsidRPr="00EE62CB" w:rsidRDefault="00AF2440" w:rsidP="001E344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AF2440" w:rsidRPr="00EE62CB" w:rsidRDefault="00AF2440" w:rsidP="001E344E">
            <w:pPr>
              <w:pStyle w:val="ListParagraph"/>
              <w:ind w:left="0" w:firstLine="0"/>
              <w:contextualSpacing w:val="0"/>
              <w:rPr>
                <w:sz w:val="16"/>
                <w:szCs w:val="16"/>
                <w:lang w:val="ro-RO"/>
              </w:rPr>
            </w:pPr>
          </w:p>
          <w:p w14:paraId="1A9CD95E"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lastRenderedPageBreak/>
              <w:t>Valori implicite detaliate pentru cultivare: „e</w:t>
            </w:r>
            <w:r w:rsidRPr="00EE62CB">
              <w:rPr>
                <w:color w:val="231F20"/>
                <w:sz w:val="16"/>
                <w:szCs w:val="16"/>
                <w:vertAlign w:val="subscript"/>
                <w:lang w:val="ro-RO"/>
              </w:rPr>
              <w:t>ec</w:t>
            </w:r>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p>
          <w:p w14:paraId="0E4BA2E6" w14:textId="77777777" w:rsidR="00AF2440" w:rsidRPr="00EE62CB" w:rsidRDefault="00AF2440" w:rsidP="001E344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AF2440" w:rsidRPr="00EE62CB" w14:paraId="52D64EAC" w14:textId="77777777" w:rsidTr="00EE62CB">
              <w:tc>
                <w:tcPr>
                  <w:tcW w:w="2042" w:type="dxa"/>
                  <w:vAlign w:val="center"/>
                </w:tcPr>
                <w:p w14:paraId="06B50A6E"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6A5DCC44"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AF2440" w:rsidRPr="00EE62CB" w14:paraId="4AA822D0" w14:textId="77777777" w:rsidTr="00EE62CB">
              <w:tc>
                <w:tcPr>
                  <w:tcW w:w="2042" w:type="dxa"/>
                </w:tcPr>
                <w:p w14:paraId="0295112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AF2440" w:rsidRPr="00EE62CB" w:rsidRDefault="00AF2440" w:rsidP="001E344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AF2440" w:rsidRPr="00EE62CB" w14:paraId="6AC6682B" w14:textId="77777777" w:rsidTr="00EE62CB">
              <w:tc>
                <w:tcPr>
                  <w:tcW w:w="2042" w:type="dxa"/>
                </w:tcPr>
                <w:p w14:paraId="2F4C73E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AF2440" w:rsidRPr="00EE62CB" w14:paraId="443248AD" w14:textId="77777777" w:rsidTr="00EE62CB">
              <w:tc>
                <w:tcPr>
                  <w:tcW w:w="2042" w:type="dxa"/>
                </w:tcPr>
                <w:p w14:paraId="589725E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AF2440" w:rsidRPr="00EE62CB" w14:paraId="7A7B1B52" w14:textId="77777777" w:rsidTr="00EE62CB">
              <w:tc>
                <w:tcPr>
                  <w:tcW w:w="2042" w:type="dxa"/>
                </w:tcPr>
                <w:p w14:paraId="581AF10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AF2440" w:rsidRPr="00EE62CB" w:rsidRDefault="00AF2440" w:rsidP="001E344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AF2440" w:rsidRPr="00915A34" w14:paraId="515C5BF6" w14:textId="77777777" w:rsidTr="00EE62CB">
              <w:tc>
                <w:tcPr>
                  <w:tcW w:w="2042" w:type="dxa"/>
                </w:tcPr>
                <w:p w14:paraId="5FD410D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596483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915A34" w14:paraId="0B6CD218" w14:textId="77777777" w:rsidTr="00EE62CB">
              <w:tc>
                <w:tcPr>
                  <w:tcW w:w="2042" w:type="dxa"/>
                </w:tcPr>
                <w:p w14:paraId="5F40D63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EE62CB" w14:paraId="3313147A" w14:textId="77777777" w:rsidTr="00EE62CB">
              <w:tc>
                <w:tcPr>
                  <w:tcW w:w="2042" w:type="dxa"/>
                </w:tcPr>
                <w:p w14:paraId="68C48E0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7897BEE"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AF2440" w:rsidRPr="00EE62CB" w14:paraId="41C02CC3" w14:textId="77777777" w:rsidTr="00EE62CB">
              <w:tc>
                <w:tcPr>
                  <w:tcW w:w="2042" w:type="dxa"/>
                </w:tcPr>
                <w:p w14:paraId="7E05584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AF2440" w:rsidRPr="00EE62CB" w14:paraId="0A7A81E8" w14:textId="77777777" w:rsidTr="00EE62CB">
              <w:tc>
                <w:tcPr>
                  <w:tcW w:w="2042" w:type="dxa"/>
                </w:tcPr>
                <w:p w14:paraId="0481FBC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AF2440" w:rsidRPr="00EE62CB" w14:paraId="2CB4DB22" w14:textId="77777777" w:rsidTr="00EE62CB">
              <w:tc>
                <w:tcPr>
                  <w:tcW w:w="2042" w:type="dxa"/>
                </w:tcPr>
                <w:p w14:paraId="18D64BC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AF2440" w:rsidRPr="00EE62CB" w14:paraId="51F4C7EA" w14:textId="77777777" w:rsidTr="00EE62CB">
              <w:tc>
                <w:tcPr>
                  <w:tcW w:w="2042" w:type="dxa"/>
                </w:tcPr>
                <w:p w14:paraId="31477AAC"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64D8211D" w14:textId="77777777" w:rsidTr="00EE62CB">
              <w:tc>
                <w:tcPr>
                  <w:tcW w:w="2042" w:type="dxa"/>
                </w:tcPr>
                <w:p w14:paraId="36A64D9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43660009" w14:textId="77777777" w:rsidTr="00EE62CB">
              <w:tc>
                <w:tcPr>
                  <w:tcW w:w="2042" w:type="dxa"/>
                </w:tcPr>
                <w:p w14:paraId="527B43E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5DE8E41C"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AF2440" w:rsidRPr="00EE62CB" w14:paraId="0870C537" w14:textId="77777777" w:rsidTr="00EE62CB">
              <w:tc>
                <w:tcPr>
                  <w:tcW w:w="2042" w:type="dxa"/>
                </w:tcPr>
                <w:p w14:paraId="3B1C1F2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0E4ED3F"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AF2440" w:rsidRPr="00EE62CB" w14:paraId="72BC553B" w14:textId="77777777" w:rsidTr="00EE62CB">
              <w:tc>
                <w:tcPr>
                  <w:tcW w:w="2042" w:type="dxa"/>
                </w:tcPr>
                <w:p w14:paraId="694A846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AC650D0"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AF2440" w:rsidRPr="00EE62CB" w14:paraId="75943727" w14:textId="77777777" w:rsidTr="00EE62CB">
              <w:tc>
                <w:tcPr>
                  <w:tcW w:w="2042" w:type="dxa"/>
                </w:tcPr>
                <w:p w14:paraId="3E1EA2A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53DCEE"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AF2440" w:rsidRPr="00EE62CB" w14:paraId="6728359E" w14:textId="77777777" w:rsidTr="00EE62CB">
              <w:tc>
                <w:tcPr>
                  <w:tcW w:w="2042" w:type="dxa"/>
                </w:tcPr>
                <w:p w14:paraId="5214C21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165B310"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26D6BAFD" w14:textId="77777777" w:rsidTr="00EE62CB">
              <w:tc>
                <w:tcPr>
                  <w:tcW w:w="2042" w:type="dxa"/>
                </w:tcPr>
                <w:p w14:paraId="0C9DCD7C"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AF2440" w:rsidRPr="00EE62CB" w:rsidRDefault="00AF2440" w:rsidP="001E344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AF2440" w:rsidRPr="00EE62CB" w:rsidRDefault="00AF2440" w:rsidP="001E344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040E5670" w14:textId="77777777" w:rsidTr="00EE62CB">
              <w:tc>
                <w:tcPr>
                  <w:tcW w:w="2042" w:type="dxa"/>
                </w:tcPr>
                <w:p w14:paraId="16D0377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4CED2CAB"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AF2440" w:rsidRPr="00EE62CB" w14:paraId="2EC09139" w14:textId="77777777" w:rsidTr="00EE62CB">
              <w:tc>
                <w:tcPr>
                  <w:tcW w:w="2042" w:type="dxa"/>
                </w:tcPr>
                <w:p w14:paraId="3516AF6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AF2440" w:rsidRPr="00EE62CB" w14:paraId="4E6F23EC" w14:textId="77777777" w:rsidTr="00EE62CB">
              <w:tc>
                <w:tcPr>
                  <w:tcW w:w="2042" w:type="dxa"/>
                </w:tcPr>
                <w:p w14:paraId="2C900BD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AF2440" w:rsidRPr="00EE62CB" w:rsidRDefault="00AF2440" w:rsidP="001E344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AF2440" w:rsidRPr="00EE62CB" w:rsidRDefault="00AF2440" w:rsidP="001E344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AF2440" w:rsidRPr="00EE62CB" w14:paraId="60847BBC" w14:textId="77777777" w:rsidTr="00EE62CB">
              <w:tc>
                <w:tcPr>
                  <w:tcW w:w="2042" w:type="dxa"/>
                </w:tcPr>
                <w:p w14:paraId="18C205F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666B26B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37B9732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AF2440" w:rsidRPr="00915A34" w14:paraId="0A12DC8D" w14:textId="77777777" w:rsidTr="00EE62CB">
              <w:tc>
                <w:tcPr>
                  <w:tcW w:w="2042" w:type="dxa"/>
                </w:tcPr>
                <w:p w14:paraId="558BB4D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AF2440" w:rsidRPr="00EE62CB" w:rsidRDefault="00AF2440" w:rsidP="001E344E">
            <w:pPr>
              <w:pStyle w:val="ListParagraph"/>
              <w:ind w:left="0" w:firstLine="0"/>
              <w:contextualSpacing w:val="0"/>
              <w:rPr>
                <w:sz w:val="16"/>
                <w:szCs w:val="16"/>
                <w:lang w:val="ro-RO"/>
              </w:rPr>
            </w:pPr>
          </w:p>
          <w:p w14:paraId="1FCC7840"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r w:rsidRPr="00EE62CB">
              <w:rPr>
                <w:color w:val="231F20"/>
                <w:sz w:val="16"/>
                <w:szCs w:val="16"/>
                <w:lang w:val="ro-RO"/>
              </w:rPr>
              <w:t>definiţiei</w:t>
            </w:r>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AF2440" w:rsidRPr="00EE62CB" w:rsidRDefault="00AF2440" w:rsidP="001E344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AF2440" w:rsidRPr="00EE62CB" w14:paraId="22F5AADA" w14:textId="77777777" w:rsidTr="00EE62CB">
              <w:tc>
                <w:tcPr>
                  <w:tcW w:w="2042" w:type="dxa"/>
                  <w:vAlign w:val="center"/>
                </w:tcPr>
                <w:p w14:paraId="38E0A2E5"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lastRenderedPageBreak/>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1CD5F0CE"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AF2440" w:rsidRPr="00EE62CB" w:rsidRDefault="00AF2440" w:rsidP="001E344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AF2440" w:rsidRPr="00EE62CB" w14:paraId="2E7CB070" w14:textId="77777777" w:rsidTr="00EE62CB">
              <w:tc>
                <w:tcPr>
                  <w:tcW w:w="2042" w:type="dxa"/>
                </w:tcPr>
                <w:p w14:paraId="45A832F4"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60B7989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AF2440" w:rsidRPr="00EE62CB" w14:paraId="5FC0CC41" w14:textId="77777777" w:rsidTr="00EE62CB">
              <w:tc>
                <w:tcPr>
                  <w:tcW w:w="2042" w:type="dxa"/>
                </w:tcPr>
                <w:p w14:paraId="00897529"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3460496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6CED1EB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AF2440" w:rsidRPr="00EE62CB" w14:paraId="070773DD" w14:textId="77777777" w:rsidTr="00EE62CB">
              <w:tc>
                <w:tcPr>
                  <w:tcW w:w="2042" w:type="dxa"/>
                </w:tcPr>
                <w:p w14:paraId="0268B375"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AF2440" w:rsidRPr="00EE62CB" w14:paraId="0C5DF760" w14:textId="77777777" w:rsidTr="00EE62CB">
              <w:tc>
                <w:tcPr>
                  <w:tcW w:w="2042" w:type="dxa"/>
                </w:tcPr>
                <w:p w14:paraId="43F498B9"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AF2440" w:rsidRPr="00EE62CB" w14:paraId="7AE9EA7C" w14:textId="77777777" w:rsidTr="00EE62CB">
              <w:tc>
                <w:tcPr>
                  <w:tcW w:w="2042" w:type="dxa"/>
                </w:tcPr>
                <w:p w14:paraId="0BE7DA45"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AF2440" w:rsidRPr="00EE62CB" w14:paraId="3568355E" w14:textId="77777777" w:rsidTr="00EE62CB">
              <w:tc>
                <w:tcPr>
                  <w:tcW w:w="2042" w:type="dxa"/>
                </w:tcPr>
                <w:p w14:paraId="7AD58C1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AF2440" w:rsidRPr="00EE62CB" w14:paraId="4C362A91" w14:textId="77777777" w:rsidTr="00EE62CB">
              <w:tc>
                <w:tcPr>
                  <w:tcW w:w="2042" w:type="dxa"/>
                </w:tcPr>
                <w:p w14:paraId="79D41A2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58FB730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AF2440" w:rsidRPr="00EE62CB" w14:paraId="31AF8285" w14:textId="77777777" w:rsidTr="00EE62CB">
              <w:tc>
                <w:tcPr>
                  <w:tcW w:w="2042" w:type="dxa"/>
                </w:tcPr>
                <w:p w14:paraId="550BEA9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AF2440" w:rsidRPr="00EE62CB" w14:paraId="7584899F" w14:textId="77777777" w:rsidTr="00EE62CB">
              <w:tc>
                <w:tcPr>
                  <w:tcW w:w="2042" w:type="dxa"/>
                </w:tcPr>
                <w:p w14:paraId="352F035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28,6</w:t>
                  </w:r>
                </w:p>
              </w:tc>
              <w:tc>
                <w:tcPr>
                  <w:tcW w:w="1800" w:type="dxa"/>
                </w:tcPr>
                <w:p w14:paraId="1493648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AF2440" w:rsidRPr="00EE62CB" w14:paraId="53B9CB38" w14:textId="77777777" w:rsidTr="00EE62CB">
              <w:tc>
                <w:tcPr>
                  <w:tcW w:w="2042" w:type="dxa"/>
                </w:tcPr>
                <w:p w14:paraId="78A09F4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lastRenderedPageBreak/>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1,8</w:t>
                  </w:r>
                </w:p>
              </w:tc>
              <w:tc>
                <w:tcPr>
                  <w:tcW w:w="1800" w:type="dxa"/>
                </w:tcPr>
                <w:p w14:paraId="3F41A09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AF2440" w:rsidRPr="00EE62CB" w14:paraId="3D70B358" w14:textId="77777777" w:rsidTr="00EE62CB">
              <w:tc>
                <w:tcPr>
                  <w:tcW w:w="2042" w:type="dxa"/>
                </w:tcPr>
                <w:p w14:paraId="19B5F67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74BC116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21,0</w:t>
                  </w:r>
                </w:p>
              </w:tc>
              <w:tc>
                <w:tcPr>
                  <w:tcW w:w="1800" w:type="dxa"/>
                </w:tcPr>
                <w:p w14:paraId="6DF3CF9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AF2440" w:rsidRPr="00EE62CB" w14:paraId="63E9CFC0" w14:textId="77777777" w:rsidTr="00EE62CB">
              <w:tc>
                <w:tcPr>
                  <w:tcW w:w="2042" w:type="dxa"/>
                </w:tcPr>
                <w:p w14:paraId="279D13C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AF2440" w:rsidRPr="00EE62CB" w14:paraId="5AF5744F" w14:textId="77777777" w:rsidTr="00EE62CB">
              <w:tc>
                <w:tcPr>
                  <w:tcW w:w="2042" w:type="dxa"/>
                </w:tcPr>
                <w:p w14:paraId="1BD3F77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30,3</w:t>
                  </w:r>
                </w:p>
              </w:tc>
              <w:tc>
                <w:tcPr>
                  <w:tcW w:w="1800" w:type="dxa"/>
                </w:tcPr>
                <w:p w14:paraId="129AE2A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AF2440" w:rsidRPr="00EE62CB" w14:paraId="3CED62F6" w14:textId="77777777" w:rsidTr="00EE62CB">
              <w:tc>
                <w:tcPr>
                  <w:tcW w:w="2042" w:type="dxa"/>
                </w:tcPr>
                <w:p w14:paraId="157BE68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11671004" w14:textId="77777777" w:rsidTr="00EE62CB">
              <w:tc>
                <w:tcPr>
                  <w:tcW w:w="2042" w:type="dxa"/>
                </w:tcPr>
                <w:p w14:paraId="79FA41E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AF2440" w:rsidRPr="00915A34" w14:paraId="5C8195A6" w14:textId="77777777" w:rsidTr="00EE62CB">
              <w:tc>
                <w:tcPr>
                  <w:tcW w:w="2042" w:type="dxa"/>
                </w:tcPr>
                <w:p w14:paraId="39DE227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915A34" w14:paraId="128EDC7F" w14:textId="77777777" w:rsidTr="00EE62CB">
              <w:tc>
                <w:tcPr>
                  <w:tcW w:w="2042" w:type="dxa"/>
                </w:tcPr>
                <w:p w14:paraId="7256EB4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EE62CB" w14:paraId="23A3B770" w14:textId="77777777" w:rsidTr="00EE62CB">
              <w:tc>
                <w:tcPr>
                  <w:tcW w:w="2042" w:type="dxa"/>
                </w:tcPr>
                <w:p w14:paraId="0DADA6C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9E4652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AF2440" w:rsidRPr="00EE62CB" w14:paraId="49BBF221" w14:textId="77777777" w:rsidTr="00EE62CB">
              <w:tc>
                <w:tcPr>
                  <w:tcW w:w="2042" w:type="dxa"/>
                </w:tcPr>
                <w:p w14:paraId="5AC10FD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AF2440" w:rsidRPr="00EE62CB" w14:paraId="0644EED4" w14:textId="77777777" w:rsidTr="00EE62CB">
              <w:tc>
                <w:tcPr>
                  <w:tcW w:w="2042" w:type="dxa"/>
                </w:tcPr>
                <w:p w14:paraId="4A44C66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AF2440" w:rsidRPr="00EE62CB" w14:paraId="5F9EA382" w14:textId="77777777" w:rsidTr="00EE62CB">
              <w:tc>
                <w:tcPr>
                  <w:tcW w:w="2042" w:type="dxa"/>
                </w:tcPr>
                <w:p w14:paraId="1D8AE85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AF2440" w:rsidRPr="00EE62CB" w14:paraId="0E8A136B" w14:textId="77777777" w:rsidTr="00EE62CB">
              <w:tc>
                <w:tcPr>
                  <w:tcW w:w="2042" w:type="dxa"/>
                </w:tcPr>
                <w:p w14:paraId="63F3992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AF2440" w:rsidRPr="00EE62CB" w14:paraId="465B1F58" w14:textId="77777777" w:rsidTr="00EE62CB">
              <w:tc>
                <w:tcPr>
                  <w:tcW w:w="2042" w:type="dxa"/>
                </w:tcPr>
                <w:p w14:paraId="6217B92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AF2440" w:rsidRPr="00EE62CB" w14:paraId="719A9B54" w14:textId="77777777" w:rsidTr="00EE62CB">
              <w:tc>
                <w:tcPr>
                  <w:tcW w:w="2042" w:type="dxa"/>
                </w:tcPr>
                <w:p w14:paraId="30CE49B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AF2440" w:rsidRPr="00EE62CB" w14:paraId="6A1A7D51" w14:textId="77777777" w:rsidTr="00EE62CB">
              <w:tc>
                <w:tcPr>
                  <w:tcW w:w="2042" w:type="dxa"/>
                </w:tcPr>
                <w:p w14:paraId="5345CE9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125DA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AF2440" w:rsidRPr="00EE62CB" w14:paraId="70CD9491" w14:textId="77777777" w:rsidTr="00EE62CB">
              <w:tc>
                <w:tcPr>
                  <w:tcW w:w="2042" w:type="dxa"/>
                </w:tcPr>
                <w:p w14:paraId="15468D4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EA7ACF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AF2440" w:rsidRPr="00EE62CB" w14:paraId="1B2C79EC" w14:textId="77777777" w:rsidTr="00EE62CB">
              <w:tc>
                <w:tcPr>
                  <w:tcW w:w="2042" w:type="dxa"/>
                </w:tcPr>
                <w:p w14:paraId="19C9777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0F8BC3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AF2440" w:rsidRPr="00EE62CB" w14:paraId="180F257A" w14:textId="77777777" w:rsidTr="00EE62CB">
              <w:tc>
                <w:tcPr>
                  <w:tcW w:w="2042" w:type="dxa"/>
                </w:tcPr>
                <w:p w14:paraId="144E21D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AF2440" w:rsidRPr="00EE62CB" w14:paraId="0AD99A77" w14:textId="77777777" w:rsidTr="00EE62CB">
              <w:tc>
                <w:tcPr>
                  <w:tcW w:w="2042" w:type="dxa"/>
                </w:tcPr>
                <w:p w14:paraId="181D89F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AF2440" w:rsidRPr="00EE62CB" w14:paraId="09BED13B" w14:textId="77777777" w:rsidTr="00EE62CB">
              <w:tc>
                <w:tcPr>
                  <w:tcW w:w="2042" w:type="dxa"/>
                </w:tcPr>
                <w:p w14:paraId="590777C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E8B287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AF2440" w:rsidRPr="00EE62CB" w14:paraId="5E8AA11F" w14:textId="77777777" w:rsidTr="00EE62CB">
              <w:tc>
                <w:tcPr>
                  <w:tcW w:w="2042" w:type="dxa"/>
                </w:tcPr>
                <w:p w14:paraId="786D801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AF2440" w:rsidRPr="00EE62CB" w14:paraId="067ECE0C" w14:textId="77777777" w:rsidTr="00EE62CB">
              <w:tc>
                <w:tcPr>
                  <w:tcW w:w="2042" w:type="dxa"/>
                </w:tcPr>
                <w:p w14:paraId="0754100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3EF7E0B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AF2440" w:rsidRPr="00EE62CB" w14:paraId="13E98F17" w14:textId="77777777" w:rsidTr="00EE62CB">
              <w:tc>
                <w:tcPr>
                  <w:tcW w:w="2042" w:type="dxa"/>
                </w:tcPr>
                <w:p w14:paraId="49B35E1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AF2440" w:rsidRPr="00EE62CB" w14:paraId="6921BDA1" w14:textId="77777777" w:rsidTr="00EE62CB">
              <w:tc>
                <w:tcPr>
                  <w:tcW w:w="2042" w:type="dxa"/>
                </w:tcPr>
                <w:p w14:paraId="0223128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AF2440" w:rsidRPr="00EE62CB" w14:paraId="10D6CC43" w14:textId="77777777" w:rsidTr="00EE62CB">
              <w:tc>
                <w:tcPr>
                  <w:tcW w:w="2042" w:type="dxa"/>
                </w:tcPr>
                <w:p w14:paraId="4E74A93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AF2440" w:rsidRPr="00EE62CB" w14:paraId="0FBEDC3A" w14:textId="77777777" w:rsidTr="00EE62CB">
              <w:tc>
                <w:tcPr>
                  <w:tcW w:w="2042" w:type="dxa"/>
                </w:tcPr>
                <w:p w14:paraId="1B66E86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AF2440" w:rsidRPr="00915A34" w14:paraId="6508428E" w14:textId="77777777" w:rsidTr="00EE62CB">
              <w:tc>
                <w:tcPr>
                  <w:tcW w:w="2042" w:type="dxa"/>
                </w:tcPr>
                <w:p w14:paraId="2813464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AF2440" w:rsidRPr="00EE62CB" w:rsidRDefault="00AF2440" w:rsidP="001E344E">
            <w:pPr>
              <w:pStyle w:val="ListParagraph"/>
              <w:ind w:left="0" w:firstLine="0"/>
              <w:contextualSpacing w:val="0"/>
              <w:rPr>
                <w:sz w:val="16"/>
                <w:szCs w:val="16"/>
                <w:lang w:val="ro-RO"/>
              </w:rPr>
            </w:pPr>
          </w:p>
          <w:p w14:paraId="32D2886F" w14:textId="77777777" w:rsidR="00AF2440" w:rsidRPr="00EE62CB" w:rsidRDefault="00AF2440" w:rsidP="001E344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extracţia</w:t>
            </w:r>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p>
          <w:p w14:paraId="51C8D0C2" w14:textId="77777777" w:rsidR="00AF2440" w:rsidRPr="00EE62CB" w:rsidRDefault="00AF2440" w:rsidP="001E344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AF2440" w:rsidRPr="00EE62CB" w14:paraId="5DA70857" w14:textId="77777777" w:rsidTr="00EE62CB">
              <w:tc>
                <w:tcPr>
                  <w:tcW w:w="1923" w:type="dxa"/>
                </w:tcPr>
                <w:p w14:paraId="1FFD726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591B922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AF2440" w:rsidRPr="00EE62CB" w14:paraId="6E99B178" w14:textId="77777777" w:rsidTr="00EE62CB">
              <w:tc>
                <w:tcPr>
                  <w:tcW w:w="1923" w:type="dxa"/>
                </w:tcPr>
                <w:p w14:paraId="6BF7E7C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2083353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AF2440" w:rsidRPr="00EE62CB" w14:paraId="6B77CA94" w14:textId="77777777" w:rsidTr="00EE62CB">
              <w:tc>
                <w:tcPr>
                  <w:tcW w:w="1923" w:type="dxa"/>
                </w:tcPr>
                <w:p w14:paraId="193A464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AF2440" w:rsidRPr="00EE62CB" w14:paraId="59BE968F" w14:textId="77777777" w:rsidTr="00EE62CB">
              <w:tc>
                <w:tcPr>
                  <w:tcW w:w="1923" w:type="dxa"/>
                </w:tcPr>
                <w:p w14:paraId="6DA386E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AF2440" w:rsidRPr="00EE62CB" w14:paraId="49EF8C45" w14:textId="77777777" w:rsidTr="00EE62CB">
              <w:tc>
                <w:tcPr>
                  <w:tcW w:w="1923" w:type="dxa"/>
                </w:tcPr>
                <w:p w14:paraId="7FA2DED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AF2440" w:rsidRPr="00EE62CB" w14:paraId="3AC7594B" w14:textId="77777777" w:rsidTr="00EE62CB">
              <w:tc>
                <w:tcPr>
                  <w:tcW w:w="1923" w:type="dxa"/>
                </w:tcPr>
                <w:p w14:paraId="05E50BDC"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AF2440" w:rsidRPr="00EE62CB" w14:paraId="05DA5F84" w14:textId="77777777" w:rsidTr="00EE62CB">
              <w:tc>
                <w:tcPr>
                  <w:tcW w:w="1923" w:type="dxa"/>
                </w:tcPr>
                <w:p w14:paraId="0CB968F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5DEE7683" w14:textId="77777777" w:rsidTr="00EE62CB">
              <w:tc>
                <w:tcPr>
                  <w:tcW w:w="1923" w:type="dxa"/>
                </w:tcPr>
                <w:p w14:paraId="258F112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AF2440" w:rsidRPr="00EE62CB" w14:paraId="381EB493" w14:textId="77777777" w:rsidTr="00EE62CB">
              <w:tc>
                <w:tcPr>
                  <w:tcW w:w="1923" w:type="dxa"/>
                </w:tcPr>
                <w:p w14:paraId="20457AA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47E095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AF2440" w:rsidRPr="00EE62CB" w14:paraId="1F59B25E" w14:textId="77777777" w:rsidTr="00EE62CB">
              <w:tc>
                <w:tcPr>
                  <w:tcW w:w="1923" w:type="dxa"/>
                </w:tcPr>
                <w:p w14:paraId="0D0243F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AF64F6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AF2440" w:rsidRPr="00EE62CB" w14:paraId="2F7381CD" w14:textId="77777777" w:rsidTr="00EE62CB">
              <w:tc>
                <w:tcPr>
                  <w:tcW w:w="1923" w:type="dxa"/>
                </w:tcPr>
                <w:p w14:paraId="4F1C7B0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12A925F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AF2440" w:rsidRPr="00EE62CB" w14:paraId="1955F8DD" w14:textId="77777777" w:rsidTr="00EE62CB">
              <w:tc>
                <w:tcPr>
                  <w:tcW w:w="1923" w:type="dxa"/>
                </w:tcPr>
                <w:p w14:paraId="7D475DE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lastRenderedPageBreak/>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21,9</w:t>
                  </w:r>
                </w:p>
              </w:tc>
              <w:tc>
                <w:tcPr>
                  <w:tcW w:w="1734" w:type="dxa"/>
                </w:tcPr>
                <w:p w14:paraId="1CF90C3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AF2440" w:rsidRPr="00EE62CB" w14:paraId="2EBDCE9F" w14:textId="77777777" w:rsidTr="00EE62CB">
              <w:tc>
                <w:tcPr>
                  <w:tcW w:w="1923" w:type="dxa"/>
                </w:tcPr>
                <w:p w14:paraId="1239053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094171F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AF2440" w:rsidRPr="00EE62CB" w14:paraId="55A7C155" w14:textId="77777777" w:rsidTr="00EE62CB">
              <w:tc>
                <w:tcPr>
                  <w:tcW w:w="1923" w:type="dxa"/>
                </w:tcPr>
                <w:p w14:paraId="42AC84F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6F753A4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AF2440" w:rsidRPr="00EE62CB" w14:paraId="56BACF3A" w14:textId="77777777" w:rsidTr="00EE62CB">
              <w:tc>
                <w:tcPr>
                  <w:tcW w:w="1923" w:type="dxa"/>
                </w:tcPr>
                <w:p w14:paraId="1FB0BA0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AF2440" w:rsidRPr="00EE62CB" w14:paraId="7009710A" w14:textId="77777777" w:rsidTr="00EE62CB">
              <w:tc>
                <w:tcPr>
                  <w:tcW w:w="1923" w:type="dxa"/>
                </w:tcPr>
                <w:p w14:paraId="57ACBAE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188B6A7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AF2440" w:rsidRPr="00EE62CB" w14:paraId="530A0D7C" w14:textId="77777777" w:rsidTr="00EE62CB">
              <w:tc>
                <w:tcPr>
                  <w:tcW w:w="1923" w:type="dxa"/>
                </w:tcPr>
                <w:p w14:paraId="3542722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AF2440" w:rsidRPr="00EE62CB" w14:paraId="0C240CA5" w14:textId="77777777" w:rsidTr="00EE62CB">
              <w:tc>
                <w:tcPr>
                  <w:tcW w:w="1923" w:type="dxa"/>
                </w:tcPr>
                <w:p w14:paraId="43B4344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AF2440" w:rsidRPr="00EE62CB" w14:paraId="3AE2A314" w14:textId="77777777" w:rsidTr="00EE62CB">
              <w:tc>
                <w:tcPr>
                  <w:tcW w:w="1923" w:type="dxa"/>
                </w:tcPr>
                <w:p w14:paraId="5E05C3A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AF2440" w:rsidRPr="00EE62CB" w14:paraId="1E5AB51B" w14:textId="77777777" w:rsidTr="00EE62CB">
              <w:tc>
                <w:tcPr>
                  <w:tcW w:w="1923" w:type="dxa"/>
                </w:tcPr>
                <w:p w14:paraId="239704A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AF2440" w:rsidRPr="00915A34" w14:paraId="6ABACB96" w14:textId="77777777" w:rsidTr="00EE62CB">
              <w:tc>
                <w:tcPr>
                  <w:tcW w:w="1923" w:type="dxa"/>
                </w:tcPr>
                <w:p w14:paraId="18E29A5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AF2440" w:rsidRPr="00EE62CB" w:rsidRDefault="00AF2440" w:rsidP="001E344E">
            <w:pPr>
              <w:pStyle w:val="ListParagraph"/>
              <w:ind w:left="0" w:firstLine="0"/>
              <w:contextualSpacing w:val="0"/>
              <w:rPr>
                <w:sz w:val="16"/>
                <w:szCs w:val="16"/>
                <w:lang w:val="ro-RO"/>
              </w:rPr>
            </w:pPr>
          </w:p>
          <w:p w14:paraId="3F646BFB" w14:textId="02E8CA1B" w:rsidR="00AF2440" w:rsidRPr="00EE62CB" w:rsidRDefault="00AF2440" w:rsidP="001E344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r w:rsidRPr="00EE62CB">
              <w:rPr>
                <w:color w:val="231F20"/>
                <w:sz w:val="16"/>
                <w:szCs w:val="16"/>
                <w:lang w:val="ro-RO"/>
              </w:rPr>
              <w:t>distribuţie:</w:t>
            </w:r>
            <w:r w:rsidRPr="00EE62CB">
              <w:rPr>
                <w:color w:val="231F20"/>
                <w:spacing w:val="25"/>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r w:rsidRPr="00EE62CB">
              <w:rPr>
                <w:color w:val="231F20"/>
                <w:sz w:val="16"/>
                <w:szCs w:val="16"/>
                <w:lang w:val="ro-RO"/>
              </w:rPr>
              <w:t>definiţiei</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CD4AD7" w:rsidRPr="00EE62CB" w:rsidRDefault="00CD4AD7" w:rsidP="001E344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AF2440" w:rsidRPr="00EE62CB" w14:paraId="06A049DE" w14:textId="77777777" w:rsidTr="00EE62CB">
              <w:tc>
                <w:tcPr>
                  <w:tcW w:w="1952" w:type="dxa"/>
                </w:tcPr>
                <w:p w14:paraId="0A8F45C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357431E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AF2440" w:rsidRPr="00EE62CB" w14:paraId="18A09272" w14:textId="77777777" w:rsidTr="00EE62CB">
              <w:tc>
                <w:tcPr>
                  <w:tcW w:w="1952" w:type="dxa"/>
                </w:tcPr>
                <w:p w14:paraId="4E3E6D50"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4BF4819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630E1A75" w14:textId="77777777" w:rsidTr="00EE62CB">
              <w:tc>
                <w:tcPr>
                  <w:tcW w:w="1952" w:type="dxa"/>
                </w:tcPr>
                <w:p w14:paraId="631ED30A"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093063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0AAB2FF5" w14:textId="77777777" w:rsidTr="00EE62CB">
              <w:tc>
                <w:tcPr>
                  <w:tcW w:w="1952" w:type="dxa"/>
                </w:tcPr>
                <w:p w14:paraId="2F19E594"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BCC60D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63AB1CF0" w14:textId="77777777" w:rsidTr="00EE62CB">
              <w:tc>
                <w:tcPr>
                  <w:tcW w:w="1952" w:type="dxa"/>
                </w:tcPr>
                <w:p w14:paraId="645B9169"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2,3</w:t>
                  </w:r>
                </w:p>
              </w:tc>
              <w:tc>
                <w:tcPr>
                  <w:tcW w:w="1800" w:type="dxa"/>
                </w:tcPr>
                <w:p w14:paraId="483CE85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3FF41B0B" w14:textId="77777777" w:rsidTr="00EE62CB">
              <w:tc>
                <w:tcPr>
                  <w:tcW w:w="1952" w:type="dxa"/>
                </w:tcPr>
                <w:p w14:paraId="36820545"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672CE25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52EB6585" w14:textId="77777777" w:rsidTr="00EE62CB">
              <w:tc>
                <w:tcPr>
                  <w:tcW w:w="1952" w:type="dxa"/>
                </w:tcPr>
                <w:p w14:paraId="12BE3D01"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AF2440" w:rsidRPr="00EE62CB" w14:paraId="064DEB44" w14:textId="77777777" w:rsidTr="00EE62CB">
              <w:tc>
                <w:tcPr>
                  <w:tcW w:w="1952" w:type="dxa"/>
                </w:tcPr>
                <w:p w14:paraId="2BA28B9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059F66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2EB7A0C6" w14:textId="77777777" w:rsidTr="00EE62CB">
              <w:tc>
                <w:tcPr>
                  <w:tcW w:w="1952" w:type="dxa"/>
                </w:tcPr>
                <w:p w14:paraId="7647452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733CA0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201B722F" w14:textId="77777777" w:rsidTr="00EE62CB">
              <w:tc>
                <w:tcPr>
                  <w:tcW w:w="1952" w:type="dxa"/>
                </w:tcPr>
                <w:p w14:paraId="559F88D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660DD53F" w14:textId="77777777" w:rsidTr="00EE62CB">
              <w:tc>
                <w:tcPr>
                  <w:tcW w:w="1952" w:type="dxa"/>
                </w:tcPr>
                <w:p w14:paraId="57F82B1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7963FB5B" w14:textId="77777777" w:rsidTr="00EE62CB">
              <w:tc>
                <w:tcPr>
                  <w:tcW w:w="1952" w:type="dxa"/>
                </w:tcPr>
                <w:p w14:paraId="3BBABF5C"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64BEE5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42900D68" w14:textId="77777777" w:rsidTr="00EE62CB">
              <w:tc>
                <w:tcPr>
                  <w:tcW w:w="1952" w:type="dxa"/>
                </w:tcPr>
                <w:p w14:paraId="0BAEC23B"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5AA44C83" w14:textId="77777777" w:rsidTr="00EE62CB">
              <w:tc>
                <w:tcPr>
                  <w:tcW w:w="1952" w:type="dxa"/>
                </w:tcPr>
                <w:p w14:paraId="2B5F33A3"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6098A2A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26CABF18" w14:textId="77777777" w:rsidTr="00EE62CB">
              <w:tc>
                <w:tcPr>
                  <w:tcW w:w="1952" w:type="dxa"/>
                </w:tcPr>
                <w:p w14:paraId="6C181CBF"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lastRenderedPageBreak/>
                    <w:t>(*))</w:t>
                  </w:r>
                </w:p>
              </w:tc>
              <w:tc>
                <w:tcPr>
                  <w:tcW w:w="1530" w:type="dxa"/>
                </w:tcPr>
                <w:p w14:paraId="7413BF7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2,2</w:t>
                  </w:r>
                </w:p>
              </w:tc>
              <w:tc>
                <w:tcPr>
                  <w:tcW w:w="1800" w:type="dxa"/>
                </w:tcPr>
                <w:p w14:paraId="34A4868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AF2440" w:rsidRPr="00EE62CB" w14:paraId="1C851B40" w14:textId="77777777" w:rsidTr="00EE62CB">
              <w:tc>
                <w:tcPr>
                  <w:tcW w:w="1952" w:type="dxa"/>
                </w:tcPr>
                <w:p w14:paraId="4B11B67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AF2440" w:rsidRPr="00915A34" w14:paraId="46D1DC62" w14:textId="77777777" w:rsidTr="00EE62CB">
              <w:tc>
                <w:tcPr>
                  <w:tcW w:w="1952" w:type="dxa"/>
                </w:tcPr>
                <w:p w14:paraId="39731AC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915A34" w14:paraId="3FD306F7" w14:textId="77777777" w:rsidTr="00EE62CB">
              <w:tc>
                <w:tcPr>
                  <w:tcW w:w="1952" w:type="dxa"/>
                </w:tcPr>
                <w:p w14:paraId="7C006F1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EE62CB" w14:paraId="5FBC5A85" w14:textId="77777777" w:rsidTr="00EE62CB">
              <w:tc>
                <w:tcPr>
                  <w:tcW w:w="1952" w:type="dxa"/>
                </w:tcPr>
                <w:p w14:paraId="1DBF0D7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5738E7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AF2440" w:rsidRPr="00EE62CB" w14:paraId="420261AA" w14:textId="77777777" w:rsidTr="00EE62CB">
              <w:tc>
                <w:tcPr>
                  <w:tcW w:w="1952" w:type="dxa"/>
                </w:tcPr>
                <w:p w14:paraId="57E9873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AF2440" w:rsidRPr="00EE62CB" w14:paraId="1D71134F" w14:textId="77777777" w:rsidTr="00EE62CB">
              <w:tc>
                <w:tcPr>
                  <w:tcW w:w="1952" w:type="dxa"/>
                </w:tcPr>
                <w:p w14:paraId="7069838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AF2440" w:rsidRPr="00EE62CB" w14:paraId="75A958BD" w14:textId="77777777" w:rsidTr="00EE62CB">
              <w:tc>
                <w:tcPr>
                  <w:tcW w:w="1952" w:type="dxa"/>
                </w:tcPr>
                <w:p w14:paraId="15FE888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2B8DB01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AF2440" w:rsidRPr="00EE62CB" w14:paraId="61A062DD" w14:textId="77777777" w:rsidTr="00EE62CB">
              <w:tc>
                <w:tcPr>
                  <w:tcW w:w="1952" w:type="dxa"/>
                </w:tcPr>
                <w:p w14:paraId="7CBE4A8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AF2440" w:rsidRPr="00EE62CB" w14:paraId="3962D3E8" w14:textId="77777777" w:rsidTr="00EE62CB">
              <w:tc>
                <w:tcPr>
                  <w:tcW w:w="1952" w:type="dxa"/>
                </w:tcPr>
                <w:p w14:paraId="60FDB4B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AF2440" w:rsidRPr="00EE62CB" w14:paraId="0D60217D" w14:textId="77777777" w:rsidTr="00EE62CB">
              <w:tc>
                <w:tcPr>
                  <w:tcW w:w="1952" w:type="dxa"/>
                </w:tcPr>
                <w:p w14:paraId="1F6834F0"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1,6</w:t>
                  </w:r>
                </w:p>
              </w:tc>
            </w:tr>
            <w:tr w:rsidR="00AF2440" w:rsidRPr="00EE62CB" w14:paraId="52B959ED" w14:textId="77777777" w:rsidTr="00EE62CB">
              <w:tc>
                <w:tcPr>
                  <w:tcW w:w="1952" w:type="dxa"/>
                </w:tcPr>
                <w:p w14:paraId="3BF15E2D"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seminţe</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r w:rsidRPr="00EE62CB">
                    <w:rPr>
                      <w:color w:val="231F20"/>
                      <w:sz w:val="16"/>
                      <w:szCs w:val="16"/>
                      <w:lang w:val="ro-RO"/>
                    </w:rPr>
                    <w:t>rapiţă,</w:t>
                  </w:r>
                  <w:r w:rsidRPr="00EE62CB">
                    <w:rPr>
                      <w:color w:val="231F20"/>
                      <w:spacing w:val="21"/>
                      <w:sz w:val="16"/>
                      <w:szCs w:val="16"/>
                      <w:lang w:val="ro-RO"/>
                    </w:rPr>
                    <w:t xml:space="preserve"> </w:t>
                  </w:r>
                  <w:r w:rsidRPr="00EE62CB">
                    <w:rPr>
                      <w:color w:val="231F20"/>
                      <w:sz w:val="16"/>
                      <w:szCs w:val="16"/>
                      <w:lang w:val="ro-RO"/>
                    </w:rPr>
                    <w:t>hidrotratat</w:t>
                  </w:r>
                </w:p>
              </w:tc>
              <w:tc>
                <w:tcPr>
                  <w:tcW w:w="1530" w:type="dxa"/>
                </w:tcPr>
                <w:p w14:paraId="35B6ACCE"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AF2440" w:rsidRPr="00EE62CB" w:rsidRDefault="00AF2440" w:rsidP="001E344E">
                  <w:pPr>
                    <w:pStyle w:val="ListParagraph"/>
                    <w:ind w:left="0" w:firstLine="0"/>
                    <w:contextualSpacing w:val="0"/>
                    <w:jc w:val="center"/>
                    <w:rPr>
                      <w:sz w:val="16"/>
                      <w:szCs w:val="16"/>
                      <w:lang w:val="ro-RO"/>
                    </w:rPr>
                  </w:pPr>
                  <w:r w:rsidRPr="00EE62CB">
                    <w:rPr>
                      <w:sz w:val="16"/>
                      <w:szCs w:val="16"/>
                      <w:lang w:val="ro-RO"/>
                    </w:rPr>
                    <w:t>1,7</w:t>
                  </w:r>
                </w:p>
              </w:tc>
            </w:tr>
            <w:tr w:rsidR="00AF2440" w:rsidRPr="00EE62CB" w14:paraId="69547719" w14:textId="77777777" w:rsidTr="00EE62CB">
              <w:tc>
                <w:tcPr>
                  <w:tcW w:w="1952" w:type="dxa"/>
                </w:tcPr>
                <w:p w14:paraId="2BBBC37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D47B64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AF2440" w:rsidRPr="00EE62CB" w14:paraId="1116331A" w14:textId="77777777" w:rsidTr="00EE62CB">
              <w:tc>
                <w:tcPr>
                  <w:tcW w:w="1952" w:type="dxa"/>
                </w:tcPr>
                <w:p w14:paraId="6869E12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0F09F8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AF2440" w:rsidRPr="00EE62CB" w14:paraId="3ADAF328" w14:textId="77777777" w:rsidTr="00EE62CB">
              <w:tc>
                <w:tcPr>
                  <w:tcW w:w="1952" w:type="dxa"/>
                </w:tcPr>
                <w:p w14:paraId="1BB32EA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AF2440" w:rsidRPr="00EE62CB" w14:paraId="6B8E917C" w14:textId="77777777" w:rsidTr="00EE62CB">
              <w:tc>
                <w:tcPr>
                  <w:tcW w:w="1952" w:type="dxa"/>
                </w:tcPr>
                <w:p w14:paraId="7CAF0E0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AF2440" w:rsidRPr="00EE62CB" w14:paraId="0103B4C3" w14:textId="77777777" w:rsidTr="00EE62CB">
              <w:tc>
                <w:tcPr>
                  <w:tcW w:w="1952" w:type="dxa"/>
                </w:tcPr>
                <w:p w14:paraId="577037E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71DB4D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AF2440" w:rsidRPr="00EE62CB" w14:paraId="10F1F396" w14:textId="77777777" w:rsidTr="00EE62CB">
              <w:tc>
                <w:tcPr>
                  <w:tcW w:w="1952" w:type="dxa"/>
                </w:tcPr>
                <w:p w14:paraId="063A5C3C"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AF2440" w:rsidRPr="00EE62CB" w14:paraId="01C6055F" w14:textId="77777777" w:rsidTr="00EE62CB">
              <w:tc>
                <w:tcPr>
                  <w:tcW w:w="1952" w:type="dxa"/>
                </w:tcPr>
                <w:p w14:paraId="2D1A811C"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CD7CAD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AF2440" w:rsidRPr="00EE62CB" w14:paraId="75330AF5" w14:textId="77777777" w:rsidTr="00EE62CB">
              <w:tc>
                <w:tcPr>
                  <w:tcW w:w="1952" w:type="dxa"/>
                </w:tcPr>
                <w:p w14:paraId="24C8BED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AF2440" w:rsidRPr="00EE62CB" w14:paraId="15982490" w14:textId="77777777" w:rsidTr="00EE62CB">
              <w:tc>
                <w:tcPr>
                  <w:tcW w:w="1952" w:type="dxa"/>
                </w:tcPr>
                <w:p w14:paraId="42383EF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AF2440" w:rsidRPr="00EE62CB" w14:paraId="13C15D13" w14:textId="77777777" w:rsidTr="00EE62CB">
              <w:tc>
                <w:tcPr>
                  <w:tcW w:w="1952" w:type="dxa"/>
                </w:tcPr>
                <w:p w14:paraId="08BF6A0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40D057B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AF2440" w:rsidRPr="00EE62CB" w14:paraId="1398625E" w14:textId="77777777" w:rsidTr="00EE62CB">
              <w:tc>
                <w:tcPr>
                  <w:tcW w:w="1952" w:type="dxa"/>
                </w:tcPr>
                <w:p w14:paraId="7C1C5CB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AF2440" w:rsidRPr="00915A34" w14:paraId="7A8D4C68" w14:textId="77777777" w:rsidTr="00EE62CB">
              <w:tc>
                <w:tcPr>
                  <w:tcW w:w="1952" w:type="dxa"/>
                </w:tcPr>
                <w:p w14:paraId="58027C0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AF2440" w:rsidRPr="00EE62CB" w:rsidRDefault="00AF2440" w:rsidP="001E344E">
            <w:pPr>
              <w:pStyle w:val="ListParagraph"/>
              <w:ind w:left="0" w:firstLine="0"/>
              <w:contextualSpacing w:val="0"/>
              <w:rPr>
                <w:sz w:val="16"/>
                <w:szCs w:val="16"/>
                <w:lang w:val="ro-RO"/>
              </w:rPr>
            </w:pPr>
          </w:p>
          <w:p w14:paraId="0CCE11A7" w14:textId="77777777" w:rsidR="00AF2440" w:rsidRPr="00EE62CB" w:rsidRDefault="00AF2440" w:rsidP="001E344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r w:rsidRPr="00EE62CB">
              <w:rPr>
                <w:color w:val="231F20"/>
                <w:sz w:val="16"/>
                <w:szCs w:val="16"/>
                <w:lang w:val="ro-RO"/>
              </w:rPr>
              <w:t>distribuţia</w:t>
            </w:r>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r w:rsidRPr="00EE62CB">
              <w:rPr>
                <w:color w:val="231F20"/>
                <w:sz w:val="16"/>
                <w:szCs w:val="16"/>
                <w:lang w:val="ro-RO"/>
              </w:rPr>
              <w:t>distribuţie</w:t>
            </w:r>
            <w:r w:rsidRPr="00EE62CB">
              <w:rPr>
                <w:color w:val="231F20"/>
                <w:spacing w:val="1"/>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r w:rsidRPr="00EE62CB">
              <w:rPr>
                <w:color w:val="231F20"/>
                <w:sz w:val="16"/>
                <w:szCs w:val="16"/>
                <w:lang w:val="ro-RO"/>
              </w:rPr>
              <w:t>definiţiei</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următoare sunt utile în cazul în care un operator 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AF2440" w:rsidRPr="00EE62CB" w:rsidRDefault="00AF2440" w:rsidP="001E344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AF2440" w:rsidRPr="00EE62CB" w14:paraId="1101A2B6" w14:textId="77777777" w:rsidTr="003571A9">
              <w:tc>
                <w:tcPr>
                  <w:tcW w:w="1952" w:type="dxa"/>
                </w:tcPr>
                <w:p w14:paraId="3D20BE6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2C34684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AF2440" w:rsidRPr="00EE62CB" w14:paraId="6C6C6009" w14:textId="77777777" w:rsidTr="003571A9">
              <w:tc>
                <w:tcPr>
                  <w:tcW w:w="1952" w:type="dxa"/>
                </w:tcPr>
                <w:p w14:paraId="06CBE056"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669E9E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83F38A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39A3AFB2" w14:textId="77777777" w:rsidTr="003571A9">
              <w:tc>
                <w:tcPr>
                  <w:tcW w:w="1952" w:type="dxa"/>
                </w:tcPr>
                <w:p w14:paraId="14AD3A86"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4AAE6E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34527069" w14:textId="77777777" w:rsidTr="003571A9">
              <w:tc>
                <w:tcPr>
                  <w:tcW w:w="1952" w:type="dxa"/>
                </w:tcPr>
                <w:p w14:paraId="579800DA"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6BA3D849" w14:textId="77777777" w:rsidTr="003571A9">
              <w:tc>
                <w:tcPr>
                  <w:tcW w:w="1952" w:type="dxa"/>
                </w:tcPr>
                <w:p w14:paraId="59AF3F9D"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16421866" w14:textId="77777777" w:rsidTr="003571A9">
              <w:tc>
                <w:tcPr>
                  <w:tcW w:w="1952" w:type="dxa"/>
                </w:tcPr>
                <w:p w14:paraId="07AD5312"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35723094" w14:textId="77777777" w:rsidTr="003571A9">
              <w:tc>
                <w:tcPr>
                  <w:tcW w:w="1952" w:type="dxa"/>
                </w:tcPr>
                <w:p w14:paraId="00AEBB81"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18CD7DDF" w14:textId="77777777" w:rsidTr="003571A9">
              <w:tc>
                <w:tcPr>
                  <w:tcW w:w="1952" w:type="dxa"/>
                </w:tcPr>
                <w:p w14:paraId="78BE734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D588E7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095EE6E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276BA495" w14:textId="77777777" w:rsidTr="003571A9">
              <w:tc>
                <w:tcPr>
                  <w:tcW w:w="1952" w:type="dxa"/>
                </w:tcPr>
                <w:p w14:paraId="1E6285D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1694A1D6" w14:textId="77777777" w:rsidTr="003571A9">
              <w:tc>
                <w:tcPr>
                  <w:tcW w:w="1952" w:type="dxa"/>
                </w:tcPr>
                <w:p w14:paraId="6795B4C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w:t>
                  </w:r>
                </w:p>
              </w:tc>
              <w:tc>
                <w:tcPr>
                  <w:tcW w:w="1800" w:type="dxa"/>
                </w:tcPr>
                <w:p w14:paraId="7A3D23D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333AE3DB" w14:textId="77777777" w:rsidTr="003571A9">
              <w:tc>
                <w:tcPr>
                  <w:tcW w:w="1952" w:type="dxa"/>
                </w:tcPr>
                <w:p w14:paraId="5F11412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72EE6F13" w14:textId="77777777" w:rsidTr="003571A9">
              <w:tc>
                <w:tcPr>
                  <w:tcW w:w="1952" w:type="dxa"/>
                </w:tcPr>
                <w:p w14:paraId="75441F3F"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16FBA2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25D884E5" w14:textId="77777777" w:rsidTr="003571A9">
              <w:tc>
                <w:tcPr>
                  <w:tcW w:w="1952" w:type="dxa"/>
                </w:tcPr>
                <w:p w14:paraId="40281879"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0FB3F6DF" w14:textId="77777777" w:rsidTr="003571A9">
              <w:tc>
                <w:tcPr>
                  <w:tcW w:w="1952" w:type="dxa"/>
                </w:tcPr>
                <w:p w14:paraId="7E6F1357"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22E056DF" w14:textId="77777777" w:rsidTr="003571A9">
              <w:tc>
                <w:tcPr>
                  <w:tcW w:w="1952" w:type="dxa"/>
                </w:tcPr>
                <w:p w14:paraId="06127273"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AF2440" w:rsidRPr="00EE62CB" w14:paraId="072A72F8" w14:textId="77777777" w:rsidTr="003571A9">
              <w:tc>
                <w:tcPr>
                  <w:tcW w:w="1952" w:type="dxa"/>
                </w:tcPr>
                <w:p w14:paraId="1371804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AF2440" w:rsidRPr="00915A34" w14:paraId="26BA6A4A" w14:textId="77777777" w:rsidTr="00EE62CB">
              <w:tc>
                <w:tcPr>
                  <w:tcW w:w="1952" w:type="dxa"/>
                </w:tcPr>
                <w:p w14:paraId="02893E2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etil-terţ-butil-eter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915A34" w14:paraId="5A5A7D64" w14:textId="77777777" w:rsidTr="00EE62CB">
              <w:tc>
                <w:tcPr>
                  <w:tcW w:w="1952" w:type="dxa"/>
                </w:tcPr>
                <w:p w14:paraId="588C4EE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terţiar-amil-etil-eter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regene­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rabile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AF2440" w:rsidRPr="00EE62CB" w14:paraId="241EC27C" w14:textId="77777777" w:rsidTr="003571A9">
              <w:tc>
                <w:tcPr>
                  <w:tcW w:w="1952" w:type="dxa"/>
                </w:tcPr>
                <w:p w14:paraId="5C89404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874445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2A1BC2C8" w14:textId="77777777" w:rsidTr="003571A9">
              <w:tc>
                <w:tcPr>
                  <w:tcW w:w="1952" w:type="dxa"/>
                </w:tcPr>
                <w:p w14:paraId="4B17CC5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79EFF952" w14:textId="77777777" w:rsidTr="003571A9">
              <w:tc>
                <w:tcPr>
                  <w:tcW w:w="1952" w:type="dxa"/>
                </w:tcPr>
                <w:p w14:paraId="060C3D7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7B213B56" w14:textId="77777777" w:rsidTr="003571A9">
              <w:tc>
                <w:tcPr>
                  <w:tcW w:w="1952" w:type="dxa"/>
                </w:tcPr>
                <w:p w14:paraId="063CC238" w14:textId="77777777" w:rsidR="00AF2440" w:rsidRPr="00EE62CB" w:rsidRDefault="00AF2440" w:rsidP="001E344E">
                  <w:pPr>
                    <w:pStyle w:val="TableParagraph"/>
                    <w:rPr>
                      <w:rFonts w:ascii="Times New Roman" w:hAnsi="Times New Roman" w:cs="Times New Roman"/>
                      <w:b/>
                      <w:sz w:val="16"/>
                      <w:szCs w:val="16"/>
                      <w:lang w:val="ro-RO"/>
                    </w:rPr>
                  </w:pPr>
                </w:p>
                <w:p w14:paraId="63F3828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4BB31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0689F1F2" w14:textId="77777777" w:rsidTr="003571A9">
              <w:tc>
                <w:tcPr>
                  <w:tcW w:w="1952" w:type="dxa"/>
                </w:tcPr>
                <w:p w14:paraId="44EE39DE" w14:textId="77777777" w:rsidR="00AF2440" w:rsidRPr="00EE62CB" w:rsidRDefault="00AF2440" w:rsidP="001E344E">
                  <w:pPr>
                    <w:pStyle w:val="TableParagraph"/>
                    <w:rPr>
                      <w:rFonts w:ascii="Times New Roman" w:hAnsi="Times New Roman" w:cs="Times New Roman"/>
                      <w:b/>
                      <w:sz w:val="16"/>
                      <w:szCs w:val="16"/>
                      <w:lang w:val="ro-RO"/>
                    </w:rPr>
                  </w:pPr>
                </w:p>
                <w:p w14:paraId="022EDB9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5C0D3381" w14:textId="77777777" w:rsidTr="003571A9">
              <w:tc>
                <w:tcPr>
                  <w:tcW w:w="1952" w:type="dxa"/>
                </w:tcPr>
                <w:p w14:paraId="751396E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64EB0BFC" w14:textId="77777777" w:rsidTr="003571A9">
              <w:tc>
                <w:tcPr>
                  <w:tcW w:w="1952" w:type="dxa"/>
                </w:tcPr>
                <w:p w14:paraId="017DD66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5E6738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AF2440" w:rsidRPr="00EE62CB" w14:paraId="3F25DB40" w14:textId="77777777" w:rsidTr="003571A9">
              <w:tc>
                <w:tcPr>
                  <w:tcW w:w="1952" w:type="dxa"/>
                </w:tcPr>
                <w:p w14:paraId="2837ABB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AC4991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0511B681" w14:textId="77777777" w:rsidTr="003571A9">
              <w:tc>
                <w:tcPr>
                  <w:tcW w:w="1952" w:type="dxa"/>
                </w:tcPr>
                <w:p w14:paraId="2A5906E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46AD84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63FF4B79" w14:textId="77777777" w:rsidTr="003571A9">
              <w:tc>
                <w:tcPr>
                  <w:tcW w:w="1952" w:type="dxa"/>
                </w:tcPr>
                <w:p w14:paraId="1393310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10CDCDC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1B4B8B6A" w14:textId="77777777" w:rsidTr="003571A9">
              <w:tc>
                <w:tcPr>
                  <w:tcW w:w="1952" w:type="dxa"/>
                </w:tcPr>
                <w:p w14:paraId="53FF5BF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77253112" w14:textId="77777777" w:rsidTr="003571A9">
              <w:tc>
                <w:tcPr>
                  <w:tcW w:w="1952" w:type="dxa"/>
                </w:tcPr>
                <w:p w14:paraId="3C3013B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586A0A9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5ADE022A" w14:textId="77777777" w:rsidTr="003571A9">
              <w:tc>
                <w:tcPr>
                  <w:tcW w:w="1952" w:type="dxa"/>
                </w:tcPr>
                <w:p w14:paraId="68D8872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5C6010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0D57A9B1" w14:textId="77777777" w:rsidTr="003571A9">
              <w:tc>
                <w:tcPr>
                  <w:tcW w:w="1952" w:type="dxa"/>
                </w:tcPr>
                <w:p w14:paraId="1205F4C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AF2440" w:rsidRPr="00EE62CB" w14:paraId="6E79481A" w14:textId="77777777" w:rsidTr="003571A9">
              <w:tc>
                <w:tcPr>
                  <w:tcW w:w="1952" w:type="dxa"/>
                </w:tcPr>
                <w:p w14:paraId="7715A2B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411631D"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AF2440" w:rsidRPr="00EE62CB" w14:paraId="54B9B702" w14:textId="77777777" w:rsidTr="003571A9">
              <w:tc>
                <w:tcPr>
                  <w:tcW w:w="1952" w:type="dxa"/>
                </w:tcPr>
                <w:p w14:paraId="3DD000C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AF2440" w:rsidRPr="00EE62CB" w14:paraId="2308A604" w14:textId="77777777" w:rsidTr="003571A9">
              <w:tc>
                <w:tcPr>
                  <w:tcW w:w="1952" w:type="dxa"/>
                </w:tcPr>
                <w:p w14:paraId="73AE99B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AF2440" w:rsidRPr="00EE62CB" w14:paraId="3B978348" w14:textId="77777777" w:rsidTr="003571A9">
              <w:tc>
                <w:tcPr>
                  <w:tcW w:w="1952" w:type="dxa"/>
                </w:tcPr>
                <w:p w14:paraId="1DD5A13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AF2440" w:rsidRPr="00EE62CB" w14:paraId="6D6A1278" w14:textId="77777777" w:rsidTr="003571A9">
              <w:tc>
                <w:tcPr>
                  <w:tcW w:w="1952" w:type="dxa"/>
                </w:tcPr>
                <w:p w14:paraId="3E94380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AF2440" w:rsidRPr="00915A34" w14:paraId="44A11A4A" w14:textId="77777777" w:rsidTr="003571A9">
              <w:tc>
                <w:tcPr>
                  <w:tcW w:w="1952" w:type="dxa"/>
                </w:tcPr>
                <w:p w14:paraId="19536B20"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AF2440" w:rsidRPr="00EE62CB" w:rsidRDefault="00AF2440" w:rsidP="001E344E">
            <w:pPr>
              <w:pStyle w:val="ListParagraph"/>
              <w:ind w:left="0" w:firstLine="0"/>
              <w:contextualSpacing w:val="0"/>
              <w:rPr>
                <w:sz w:val="16"/>
                <w:szCs w:val="16"/>
                <w:lang w:val="ro-RO"/>
              </w:rPr>
            </w:pPr>
          </w:p>
          <w:p w14:paraId="64889082" w14:textId="5765050D" w:rsidR="00AF2440" w:rsidRPr="00EE62CB" w:rsidRDefault="00AF2440" w:rsidP="00B160EB">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r w:rsidRPr="00EE62CB">
              <w:rPr>
                <w:rFonts w:cs="Times New Roman"/>
                <w:color w:val="231F20"/>
                <w:sz w:val="16"/>
                <w:szCs w:val="16"/>
                <w:lang w:val="ro-RO"/>
              </w:rPr>
              <w:t>distribuţie</w:t>
            </w:r>
          </w:p>
          <w:p w14:paraId="11701C1B" w14:textId="77777777" w:rsidR="00B160EB" w:rsidRPr="00EE62CB" w:rsidRDefault="00B160EB" w:rsidP="00B160EB">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AF2440" w:rsidRPr="00EE62CB" w14:paraId="7B657B4E" w14:textId="77777777" w:rsidTr="003571A9">
              <w:tc>
                <w:tcPr>
                  <w:tcW w:w="1952" w:type="dxa"/>
                </w:tcPr>
                <w:p w14:paraId="661CA60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741AAD2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(g CO2eq/MJ)</w:t>
                  </w:r>
                </w:p>
              </w:tc>
            </w:tr>
            <w:tr w:rsidR="00AF2440" w:rsidRPr="00EE62CB" w14:paraId="01EDC857" w14:textId="77777777" w:rsidTr="003571A9">
              <w:tc>
                <w:tcPr>
                  <w:tcW w:w="1952" w:type="dxa"/>
                </w:tcPr>
                <w:p w14:paraId="7F385951"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FC76D8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30,7</w:t>
                  </w:r>
                </w:p>
              </w:tc>
              <w:tc>
                <w:tcPr>
                  <w:tcW w:w="1800" w:type="dxa"/>
                </w:tcPr>
                <w:p w14:paraId="10C21D6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38,2</w:t>
                  </w:r>
                </w:p>
              </w:tc>
            </w:tr>
            <w:tr w:rsidR="00AF2440" w:rsidRPr="00EE62CB" w14:paraId="03CF4451" w14:textId="77777777" w:rsidTr="003571A9">
              <w:tc>
                <w:tcPr>
                  <w:tcW w:w="1952" w:type="dxa"/>
                </w:tcPr>
                <w:p w14:paraId="1A2B6AA1"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EA65EBC"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25,5</w:t>
                  </w:r>
                </w:p>
              </w:tc>
            </w:tr>
            <w:tr w:rsidR="00AF2440" w:rsidRPr="00EE62CB" w14:paraId="505B2BB7" w14:textId="77777777" w:rsidTr="003571A9">
              <w:tc>
                <w:tcPr>
                  <w:tcW w:w="1952" w:type="dxa"/>
                </w:tcPr>
                <w:p w14:paraId="417C8595"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25,1</w:t>
                  </w:r>
                </w:p>
              </w:tc>
              <w:tc>
                <w:tcPr>
                  <w:tcW w:w="1800" w:type="dxa"/>
                </w:tcPr>
                <w:p w14:paraId="42FBC90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30,4</w:t>
                  </w:r>
                </w:p>
              </w:tc>
            </w:tr>
            <w:tr w:rsidR="00AF2440" w:rsidRPr="00EE62CB" w14:paraId="492BE5F7" w14:textId="77777777" w:rsidTr="003571A9">
              <w:tc>
                <w:tcPr>
                  <w:tcW w:w="1952" w:type="dxa"/>
                </w:tcPr>
                <w:p w14:paraId="54A8EB17"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22,5</w:t>
                  </w:r>
                </w:p>
              </w:tc>
            </w:tr>
            <w:tr w:rsidR="00AF2440" w:rsidRPr="00EE62CB" w14:paraId="5687FCF3" w14:textId="77777777" w:rsidTr="003571A9">
              <w:tc>
                <w:tcPr>
                  <w:tcW w:w="1952" w:type="dxa"/>
                </w:tcPr>
                <w:p w14:paraId="34220BCC"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39,3</w:t>
                  </w:r>
                </w:p>
              </w:tc>
              <w:tc>
                <w:tcPr>
                  <w:tcW w:w="1800" w:type="dxa"/>
                </w:tcPr>
                <w:p w14:paraId="3214798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50,2</w:t>
                  </w:r>
                </w:p>
              </w:tc>
            </w:tr>
            <w:tr w:rsidR="00AF2440" w:rsidRPr="00EE62CB" w14:paraId="74F66F3A" w14:textId="77777777" w:rsidTr="003571A9">
              <w:tc>
                <w:tcPr>
                  <w:tcW w:w="1952" w:type="dxa"/>
                </w:tcPr>
                <w:p w14:paraId="39FFD13E"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33,9</w:t>
                  </w:r>
                </w:p>
              </w:tc>
            </w:tr>
            <w:tr w:rsidR="00AF2440" w:rsidRPr="00EE62CB" w14:paraId="2C9D777F" w14:textId="77777777" w:rsidTr="003571A9">
              <w:tc>
                <w:tcPr>
                  <w:tcW w:w="1952" w:type="dxa"/>
                </w:tcPr>
                <w:p w14:paraId="2D15E7B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C67948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56,8</w:t>
                  </w:r>
                </w:p>
              </w:tc>
            </w:tr>
            <w:tr w:rsidR="00AF2440" w:rsidRPr="00EE62CB" w14:paraId="743195F4" w14:textId="77777777" w:rsidTr="003571A9">
              <w:tc>
                <w:tcPr>
                  <w:tcW w:w="1952" w:type="dxa"/>
                </w:tcPr>
                <w:p w14:paraId="2FFE0EBE"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48,5</w:t>
                  </w:r>
                </w:p>
              </w:tc>
            </w:tr>
            <w:tr w:rsidR="00AF2440" w:rsidRPr="00EE62CB" w14:paraId="745DC669" w14:textId="77777777" w:rsidTr="003571A9">
              <w:tc>
                <w:tcPr>
                  <w:tcW w:w="1952" w:type="dxa"/>
                </w:tcPr>
                <w:p w14:paraId="2D52B4B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67,8</w:t>
                  </w:r>
                </w:p>
              </w:tc>
            </w:tr>
            <w:tr w:rsidR="00AF2440" w:rsidRPr="00EE62CB" w14:paraId="168FAB24" w14:textId="77777777" w:rsidTr="003571A9">
              <w:tc>
                <w:tcPr>
                  <w:tcW w:w="1952" w:type="dxa"/>
                </w:tcPr>
                <w:p w14:paraId="4C91B04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30,3</w:t>
                  </w:r>
                </w:p>
              </w:tc>
            </w:tr>
            <w:tr w:rsidR="00AF2440" w:rsidRPr="00EE62CB" w14:paraId="22F47B18" w14:textId="77777777" w:rsidTr="003571A9">
              <w:tc>
                <w:tcPr>
                  <w:tcW w:w="1952" w:type="dxa"/>
                </w:tcPr>
                <w:p w14:paraId="20A546EB"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7F9E59B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58,5</w:t>
                  </w:r>
                </w:p>
              </w:tc>
            </w:tr>
            <w:tr w:rsidR="00AF2440" w:rsidRPr="00EE62CB" w14:paraId="34BE063B" w14:textId="77777777" w:rsidTr="003571A9">
              <w:tc>
                <w:tcPr>
                  <w:tcW w:w="1952" w:type="dxa"/>
                </w:tcPr>
                <w:p w14:paraId="18230217"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44,3</w:t>
                  </w:r>
                </w:p>
              </w:tc>
              <w:tc>
                <w:tcPr>
                  <w:tcW w:w="1800" w:type="dxa"/>
                </w:tcPr>
                <w:p w14:paraId="225BBF13"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50,3</w:t>
                  </w:r>
                </w:p>
              </w:tc>
            </w:tr>
            <w:tr w:rsidR="00AF2440" w:rsidRPr="00EE62CB" w14:paraId="34FB1B2D" w14:textId="77777777" w:rsidTr="003571A9">
              <w:tc>
                <w:tcPr>
                  <w:tcW w:w="1952" w:type="dxa"/>
                </w:tcPr>
                <w:p w14:paraId="7901E676"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excepţia etanolului din </w:t>
                  </w:r>
                  <w:r w:rsidRPr="00EE62CB">
                    <w:rPr>
                      <w:rFonts w:ascii="Times New Roman" w:hAnsi="Times New Roman" w:cs="Times New Roman"/>
                      <w:color w:val="231F20"/>
                      <w:sz w:val="16"/>
                      <w:szCs w:val="16"/>
                      <w:lang w:val="ro-RO"/>
                    </w:rPr>
                    <w:lastRenderedPageBreak/>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lastRenderedPageBreak/>
                    <w:t>59,5</w:t>
                  </w:r>
                </w:p>
              </w:tc>
              <w:tc>
                <w:tcPr>
                  <w:tcW w:w="1800" w:type="dxa"/>
                </w:tcPr>
                <w:p w14:paraId="07C53E7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71,7</w:t>
                  </w:r>
                </w:p>
              </w:tc>
            </w:tr>
            <w:tr w:rsidR="00AF2440" w:rsidRPr="00EE62CB" w14:paraId="6AAB76A7" w14:textId="77777777" w:rsidTr="003571A9">
              <w:tc>
                <w:tcPr>
                  <w:tcW w:w="1952" w:type="dxa"/>
                </w:tcPr>
                <w:p w14:paraId="204E580E" w14:textId="77777777" w:rsidR="00AF2440" w:rsidRPr="00EE62CB" w:rsidRDefault="00AF2440" w:rsidP="001E344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31,4</w:t>
                  </w:r>
                </w:p>
              </w:tc>
            </w:tr>
            <w:tr w:rsidR="00AF2440" w:rsidRPr="00EE62CB" w14:paraId="49C52986" w14:textId="77777777" w:rsidTr="003571A9">
              <w:tc>
                <w:tcPr>
                  <w:tcW w:w="1952" w:type="dxa"/>
                </w:tcPr>
                <w:p w14:paraId="4EF3CC4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28,6</w:t>
                  </w:r>
                </w:p>
              </w:tc>
            </w:tr>
            <w:tr w:rsidR="00AF2440" w:rsidRPr="00915A34" w14:paraId="782AAF90" w14:textId="77777777" w:rsidTr="003571A9">
              <w:tc>
                <w:tcPr>
                  <w:tcW w:w="1952" w:type="dxa"/>
                </w:tcPr>
                <w:p w14:paraId="2BD6D09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AF2440" w:rsidRPr="00915A34" w14:paraId="14F4F570" w14:textId="77777777" w:rsidTr="003571A9">
              <w:tc>
                <w:tcPr>
                  <w:tcW w:w="1952" w:type="dxa"/>
                </w:tcPr>
                <w:p w14:paraId="189E0D71"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AF2440" w:rsidRPr="00EE62CB" w14:paraId="01962DE1" w14:textId="77777777" w:rsidTr="003571A9">
              <w:tc>
                <w:tcPr>
                  <w:tcW w:w="1952" w:type="dxa"/>
                </w:tcPr>
                <w:p w14:paraId="1478848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E80504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50,1</w:t>
                  </w:r>
                </w:p>
              </w:tc>
            </w:tr>
            <w:tr w:rsidR="00AF2440" w:rsidRPr="00EE62CB" w14:paraId="6A54446C" w14:textId="77777777" w:rsidTr="003571A9">
              <w:tc>
                <w:tcPr>
                  <w:tcW w:w="1952" w:type="dxa"/>
                </w:tcPr>
                <w:p w14:paraId="796AC42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44,7</w:t>
                  </w:r>
                </w:p>
              </w:tc>
            </w:tr>
            <w:tr w:rsidR="00AF2440" w:rsidRPr="00EE62CB" w14:paraId="379A147E" w14:textId="77777777" w:rsidTr="003571A9">
              <w:tc>
                <w:tcPr>
                  <w:tcW w:w="1952" w:type="dxa"/>
                </w:tcPr>
                <w:p w14:paraId="3DD1E64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47,0</w:t>
                  </w:r>
                </w:p>
              </w:tc>
            </w:tr>
            <w:tr w:rsidR="00AF2440" w:rsidRPr="00EE62CB" w14:paraId="7DAB10AB" w14:textId="77777777" w:rsidTr="003571A9">
              <w:tc>
                <w:tcPr>
                  <w:tcW w:w="1952" w:type="dxa"/>
                </w:tcPr>
                <w:p w14:paraId="2D110529"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efluenţi</w:t>
                  </w:r>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75,5</w:t>
                  </w:r>
                </w:p>
              </w:tc>
            </w:tr>
            <w:tr w:rsidR="00AF2440" w:rsidRPr="00EE62CB" w14:paraId="5B6D3DB6" w14:textId="77777777" w:rsidTr="003571A9">
              <w:tc>
                <w:tcPr>
                  <w:tcW w:w="1952" w:type="dxa"/>
                </w:tcPr>
                <w:p w14:paraId="26AB75B8"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51,4</w:t>
                  </w:r>
                </w:p>
              </w:tc>
            </w:tr>
            <w:tr w:rsidR="00AF2440" w:rsidRPr="00EE62CB" w14:paraId="79A763D4" w14:textId="77777777" w:rsidTr="003571A9">
              <w:tc>
                <w:tcPr>
                  <w:tcW w:w="1952" w:type="dxa"/>
                </w:tcPr>
                <w:p w14:paraId="08E54A3C"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14,9</w:t>
                  </w:r>
                </w:p>
              </w:tc>
            </w:tr>
            <w:tr w:rsidR="00AF2440" w:rsidRPr="00EE62CB" w14:paraId="09CD4033" w14:textId="77777777" w:rsidTr="003571A9">
              <w:tc>
                <w:tcPr>
                  <w:tcW w:w="1952" w:type="dxa"/>
                </w:tcPr>
                <w:p w14:paraId="25ADBEFE"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20,7</w:t>
                  </w:r>
                </w:p>
              </w:tc>
            </w:tr>
            <w:tr w:rsidR="00AF2440" w:rsidRPr="00EE62CB" w14:paraId="7B89E44D" w14:textId="77777777" w:rsidTr="003571A9">
              <w:tc>
                <w:tcPr>
                  <w:tcW w:w="1952" w:type="dxa"/>
                </w:tcPr>
                <w:p w14:paraId="2224A11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244006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50,1</w:t>
                  </w:r>
                </w:p>
              </w:tc>
            </w:tr>
            <w:tr w:rsidR="00AF2440" w:rsidRPr="00EE62CB" w14:paraId="7F9312A5" w14:textId="77777777" w:rsidTr="003571A9">
              <w:tc>
                <w:tcPr>
                  <w:tcW w:w="1952" w:type="dxa"/>
                </w:tcPr>
                <w:p w14:paraId="740859E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F6DDD8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43,6</w:t>
                  </w:r>
                </w:p>
              </w:tc>
            </w:tr>
            <w:tr w:rsidR="00AF2440" w:rsidRPr="00EE62CB" w14:paraId="2A6FB7D9" w14:textId="77777777" w:rsidTr="003571A9">
              <w:tc>
                <w:tcPr>
                  <w:tcW w:w="1952" w:type="dxa"/>
                </w:tcPr>
                <w:p w14:paraId="483F429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DE9B3F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46,5</w:t>
                  </w:r>
                </w:p>
              </w:tc>
            </w:tr>
            <w:tr w:rsidR="00AF2440" w:rsidRPr="00EE62CB" w14:paraId="1A88805E" w14:textId="77777777" w:rsidTr="003571A9">
              <w:tc>
                <w:tcPr>
                  <w:tcW w:w="1952" w:type="dxa"/>
                </w:tcPr>
                <w:p w14:paraId="1AECC990"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r w:rsidRPr="00EE62CB">
                    <w:rPr>
                      <w:color w:val="231F20"/>
                      <w:sz w:val="16"/>
                      <w:szCs w:val="16"/>
                      <w:lang w:val="ro-RO"/>
                    </w:rPr>
                    <w:t>hidrotratat</w:t>
                  </w:r>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efluenţi</w:t>
                  </w:r>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73,2</w:t>
                  </w:r>
                </w:p>
              </w:tc>
            </w:tr>
            <w:tr w:rsidR="00AF2440" w:rsidRPr="00EE62CB" w14:paraId="01AC4940" w14:textId="77777777" w:rsidTr="003571A9">
              <w:tc>
                <w:tcPr>
                  <w:tcW w:w="1952" w:type="dxa"/>
                </w:tcPr>
                <w:p w14:paraId="01B157DD"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r w:rsidRPr="00EE62CB">
                    <w:rPr>
                      <w:color w:val="231F20"/>
                      <w:sz w:val="16"/>
                      <w:szCs w:val="16"/>
                      <w:lang w:val="ro-RO"/>
                    </w:rPr>
                    <w:t>hidrotratat</w:t>
                  </w:r>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47,9</w:t>
                  </w:r>
                </w:p>
              </w:tc>
            </w:tr>
            <w:tr w:rsidR="00AF2440" w:rsidRPr="00EE62CB" w14:paraId="006644B5" w14:textId="77777777" w:rsidTr="003571A9">
              <w:tc>
                <w:tcPr>
                  <w:tcW w:w="1952" w:type="dxa"/>
                </w:tcPr>
                <w:p w14:paraId="4982BECB" w14:textId="77777777" w:rsidR="00AF2440" w:rsidRPr="00EE62CB" w:rsidRDefault="00AF2440" w:rsidP="001E344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37DE417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16,0</w:t>
                  </w:r>
                </w:p>
              </w:tc>
            </w:tr>
            <w:tr w:rsidR="00AF2440" w:rsidRPr="00EE62CB" w14:paraId="77BBF86E" w14:textId="77777777" w:rsidTr="003571A9">
              <w:tc>
                <w:tcPr>
                  <w:tcW w:w="1952" w:type="dxa"/>
                </w:tcPr>
                <w:p w14:paraId="6E66969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21,8</w:t>
                  </w:r>
                </w:p>
              </w:tc>
            </w:tr>
            <w:tr w:rsidR="00AF2440" w:rsidRPr="00EE62CB" w14:paraId="30681B14" w14:textId="77777777" w:rsidTr="003571A9">
              <w:tc>
                <w:tcPr>
                  <w:tcW w:w="1952" w:type="dxa"/>
                </w:tcPr>
                <w:p w14:paraId="01369E48"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2762EF9F"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40,0</w:t>
                  </w:r>
                </w:p>
              </w:tc>
            </w:tr>
            <w:tr w:rsidR="00AF2440" w:rsidRPr="00EE62CB" w14:paraId="1F021EE2" w14:textId="77777777" w:rsidTr="003571A9">
              <w:tc>
                <w:tcPr>
                  <w:tcW w:w="1952" w:type="dxa"/>
                </w:tcPr>
                <w:p w14:paraId="24E39A5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34,3</w:t>
                  </w:r>
                </w:p>
              </w:tc>
            </w:tr>
            <w:tr w:rsidR="00AF2440" w:rsidRPr="00EE62CB" w14:paraId="70F06D8B" w14:textId="77777777" w:rsidTr="003571A9">
              <w:tc>
                <w:tcPr>
                  <w:tcW w:w="1952" w:type="dxa"/>
                </w:tcPr>
                <w:p w14:paraId="2F67999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lastRenderedPageBreak/>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lastRenderedPageBreak/>
                    <w:t>35,2</w:t>
                  </w:r>
                </w:p>
              </w:tc>
              <w:tc>
                <w:tcPr>
                  <w:tcW w:w="1800" w:type="dxa"/>
                </w:tcPr>
                <w:p w14:paraId="1DA57E71"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36,9</w:t>
                  </w:r>
                </w:p>
              </w:tc>
            </w:tr>
            <w:tr w:rsidR="00AF2440" w:rsidRPr="00EE62CB" w14:paraId="3566BD87" w14:textId="77777777" w:rsidTr="003571A9">
              <w:tc>
                <w:tcPr>
                  <w:tcW w:w="1952" w:type="dxa"/>
                </w:tcPr>
                <w:p w14:paraId="52A76C0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56,4</w:t>
                  </w:r>
                </w:p>
              </w:tc>
              <w:tc>
                <w:tcPr>
                  <w:tcW w:w="1800" w:type="dxa"/>
                </w:tcPr>
                <w:p w14:paraId="34C99BB2"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65,5</w:t>
                  </w:r>
                </w:p>
              </w:tc>
            </w:tr>
            <w:tr w:rsidR="00AF2440" w:rsidRPr="00EE62CB" w14:paraId="58C24DEF" w14:textId="77777777" w:rsidTr="003571A9">
              <w:tc>
                <w:tcPr>
                  <w:tcW w:w="1952" w:type="dxa"/>
                </w:tcPr>
                <w:p w14:paraId="4181B0EB"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40,3</w:t>
                  </w:r>
                </w:p>
              </w:tc>
            </w:tr>
            <w:tr w:rsidR="00AF2440" w:rsidRPr="00EE62CB" w14:paraId="2C95A340" w14:textId="77777777" w:rsidTr="003571A9">
              <w:tc>
                <w:tcPr>
                  <w:tcW w:w="1952" w:type="dxa"/>
                </w:tcPr>
                <w:p w14:paraId="3134B75F"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AF2440" w:rsidRPr="00EE62CB" w:rsidRDefault="00AF2440" w:rsidP="001E344E">
                  <w:pPr>
                    <w:jc w:val="center"/>
                    <w:rPr>
                      <w:rFonts w:cs="Times New Roman"/>
                      <w:sz w:val="16"/>
                      <w:szCs w:val="16"/>
                      <w:lang w:val="ro-RO"/>
                    </w:rPr>
                  </w:pPr>
                  <w:r w:rsidRPr="00EE62CB">
                    <w:rPr>
                      <w:rFonts w:cs="Times New Roman"/>
                      <w:sz w:val="16"/>
                      <w:szCs w:val="16"/>
                      <w:lang w:val="ro-RO"/>
                    </w:rPr>
                    <w:t>2,2</w:t>
                  </w:r>
                </w:p>
              </w:tc>
            </w:tr>
          </w:tbl>
          <w:p w14:paraId="30948C78" w14:textId="77777777" w:rsidR="00AF2440" w:rsidRPr="00EE62CB" w:rsidRDefault="00AF2440" w:rsidP="001E344E">
            <w:pPr>
              <w:pStyle w:val="ListParagraph"/>
              <w:ind w:left="0" w:firstLine="0"/>
              <w:contextualSpacing w:val="0"/>
              <w:rPr>
                <w:sz w:val="16"/>
                <w:szCs w:val="16"/>
                <w:lang w:val="ro-RO"/>
              </w:rPr>
            </w:pPr>
          </w:p>
        </w:tc>
        <w:tc>
          <w:tcPr>
            <w:tcW w:w="5172" w:type="dxa"/>
            <w:shd w:val="clear" w:color="auto" w:fill="auto"/>
          </w:tcPr>
          <w:p w14:paraId="004CC9C9" w14:textId="77777777"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7CD6B09E" w14:textId="77777777" w:rsidR="00AF2440" w:rsidRPr="00EF37BA" w:rsidRDefault="00AF2440" w:rsidP="001E344E">
            <w:pPr>
              <w:rPr>
                <w:rFonts w:cs="Times New Roman"/>
                <w:lang w:val="ro-RO"/>
              </w:rPr>
            </w:pPr>
            <w:r w:rsidRPr="00EF37BA">
              <w:rPr>
                <w:rFonts w:cs="Times New Roman"/>
                <w:lang w:val="ro-RO"/>
              </w:rPr>
              <w:t>Parțial compatibil</w:t>
            </w:r>
          </w:p>
          <w:p w14:paraId="53428699" w14:textId="77777777" w:rsidR="00AF2440" w:rsidRPr="00EF37BA" w:rsidRDefault="00AF2440" w:rsidP="001E344E">
            <w:pPr>
              <w:rPr>
                <w:rFonts w:cs="Times New Roman"/>
                <w:lang w:val="ro-RO"/>
              </w:rPr>
            </w:pPr>
          </w:p>
          <w:p w14:paraId="3A327652" w14:textId="77777777" w:rsidR="00AF2440" w:rsidRPr="00EF37BA" w:rsidRDefault="00AF2440" w:rsidP="001E344E">
            <w:pPr>
              <w:rPr>
                <w:rFonts w:cs="Times New Roman"/>
                <w:lang w:val="ro-RO"/>
              </w:rPr>
            </w:pPr>
          </w:p>
          <w:p w14:paraId="3CF2005B" w14:textId="77777777" w:rsidR="00AF2440" w:rsidRPr="00EF37BA" w:rsidRDefault="00AF2440" w:rsidP="001E344E">
            <w:pPr>
              <w:rPr>
                <w:rFonts w:cs="Times New Roman"/>
                <w:lang w:val="ro-RO"/>
              </w:rPr>
            </w:pPr>
          </w:p>
          <w:p w14:paraId="2B04715C" w14:textId="77777777" w:rsidR="00AF2440" w:rsidRPr="00EF37BA" w:rsidRDefault="00AF2440" w:rsidP="001E344E">
            <w:pPr>
              <w:rPr>
                <w:rFonts w:cs="Times New Roman"/>
                <w:lang w:val="ro-RO"/>
              </w:rPr>
            </w:pPr>
          </w:p>
          <w:p w14:paraId="647DA924" w14:textId="77777777" w:rsidR="00AF2440" w:rsidRPr="00EF37BA" w:rsidRDefault="00AF2440" w:rsidP="001E344E">
            <w:pPr>
              <w:rPr>
                <w:rFonts w:cs="Times New Roman"/>
                <w:lang w:val="ro-RO"/>
              </w:rPr>
            </w:pPr>
          </w:p>
          <w:p w14:paraId="43CEB84C" w14:textId="77777777" w:rsidR="00AF2440" w:rsidRPr="00EF37BA" w:rsidRDefault="00AF2440" w:rsidP="001E344E">
            <w:pPr>
              <w:rPr>
                <w:rFonts w:cs="Times New Roman"/>
                <w:lang w:val="ro-RO"/>
              </w:rPr>
            </w:pPr>
          </w:p>
          <w:p w14:paraId="6C811CDD" w14:textId="77777777" w:rsidR="00AF2440" w:rsidRPr="00EF37BA" w:rsidRDefault="00AF2440" w:rsidP="001E344E">
            <w:pPr>
              <w:rPr>
                <w:rFonts w:cs="Times New Roman"/>
                <w:lang w:val="ro-RO"/>
              </w:rPr>
            </w:pPr>
          </w:p>
          <w:p w14:paraId="303D41A6" w14:textId="77777777" w:rsidR="00AF2440" w:rsidRPr="00EF37BA" w:rsidRDefault="00AF2440" w:rsidP="001E344E">
            <w:pPr>
              <w:rPr>
                <w:rFonts w:cs="Times New Roman"/>
                <w:lang w:val="ro-RO"/>
              </w:rPr>
            </w:pPr>
          </w:p>
          <w:p w14:paraId="390C3E6B" w14:textId="77777777" w:rsidR="00AF2440" w:rsidRPr="00EF37BA" w:rsidRDefault="00AF2440" w:rsidP="001E344E">
            <w:pPr>
              <w:rPr>
                <w:rFonts w:cs="Times New Roman"/>
                <w:lang w:val="ro-RO"/>
              </w:rPr>
            </w:pPr>
          </w:p>
          <w:p w14:paraId="25C362CB" w14:textId="77777777" w:rsidR="00AF2440" w:rsidRPr="00EF37BA" w:rsidRDefault="00AF2440" w:rsidP="001E344E">
            <w:pPr>
              <w:rPr>
                <w:rFonts w:cs="Times New Roman"/>
                <w:lang w:val="ro-RO"/>
              </w:rPr>
            </w:pPr>
          </w:p>
          <w:p w14:paraId="53B1CA01" w14:textId="77777777" w:rsidR="00AF2440" w:rsidRPr="00EF37BA" w:rsidRDefault="00AF2440" w:rsidP="001E344E">
            <w:pPr>
              <w:rPr>
                <w:rFonts w:cs="Times New Roman"/>
                <w:lang w:val="ro-RO"/>
              </w:rPr>
            </w:pPr>
          </w:p>
          <w:p w14:paraId="669F7468" w14:textId="77777777" w:rsidR="00AF2440" w:rsidRPr="00EF37BA" w:rsidRDefault="00AF2440" w:rsidP="001E344E">
            <w:pPr>
              <w:rPr>
                <w:rFonts w:cs="Times New Roman"/>
                <w:lang w:val="ro-RO"/>
              </w:rPr>
            </w:pPr>
          </w:p>
          <w:p w14:paraId="0E41B724" w14:textId="77777777" w:rsidR="00AF2440" w:rsidRPr="00EF37BA" w:rsidRDefault="00AF2440" w:rsidP="001E344E">
            <w:pPr>
              <w:rPr>
                <w:rFonts w:cs="Times New Roman"/>
                <w:lang w:val="ro-RO"/>
              </w:rPr>
            </w:pPr>
          </w:p>
          <w:p w14:paraId="0A1B8F23" w14:textId="77777777" w:rsidR="00AF2440" w:rsidRPr="00EF37BA" w:rsidRDefault="00AF2440" w:rsidP="001E344E">
            <w:pPr>
              <w:rPr>
                <w:rFonts w:cs="Times New Roman"/>
                <w:lang w:val="ro-RO"/>
              </w:rPr>
            </w:pPr>
          </w:p>
          <w:p w14:paraId="5E4EE7E3" w14:textId="77777777" w:rsidR="00AF2440" w:rsidRPr="00EF37BA" w:rsidRDefault="00AF2440" w:rsidP="001E344E">
            <w:pPr>
              <w:rPr>
                <w:rFonts w:cs="Times New Roman"/>
                <w:lang w:val="ro-RO"/>
              </w:rPr>
            </w:pPr>
          </w:p>
          <w:p w14:paraId="1422D5D2" w14:textId="77777777" w:rsidR="00AF2440" w:rsidRPr="00EF37BA" w:rsidRDefault="00AF2440" w:rsidP="001E344E">
            <w:pPr>
              <w:rPr>
                <w:rFonts w:cs="Times New Roman"/>
                <w:lang w:val="ro-RO"/>
              </w:rPr>
            </w:pPr>
          </w:p>
          <w:p w14:paraId="1771916A" w14:textId="77777777" w:rsidR="00AF2440" w:rsidRPr="00EF37BA" w:rsidRDefault="00AF2440" w:rsidP="001E344E">
            <w:pPr>
              <w:rPr>
                <w:rFonts w:cs="Times New Roman"/>
                <w:lang w:val="ro-RO"/>
              </w:rPr>
            </w:pPr>
          </w:p>
          <w:p w14:paraId="7AE444DA" w14:textId="77777777" w:rsidR="00AF2440" w:rsidRPr="00EF37BA" w:rsidRDefault="00AF2440" w:rsidP="001E344E">
            <w:pPr>
              <w:rPr>
                <w:rFonts w:cs="Times New Roman"/>
                <w:lang w:val="ro-RO"/>
              </w:rPr>
            </w:pPr>
          </w:p>
          <w:p w14:paraId="22326BFD" w14:textId="77777777" w:rsidR="00AF2440" w:rsidRPr="00EF37BA" w:rsidRDefault="00AF2440" w:rsidP="001E344E">
            <w:pPr>
              <w:rPr>
                <w:rFonts w:cs="Times New Roman"/>
                <w:lang w:val="ro-RO"/>
              </w:rPr>
            </w:pPr>
          </w:p>
          <w:p w14:paraId="03658814" w14:textId="77777777" w:rsidR="00AF2440" w:rsidRPr="00EF37BA" w:rsidRDefault="00AF2440" w:rsidP="001E344E">
            <w:pPr>
              <w:rPr>
                <w:rFonts w:cs="Times New Roman"/>
                <w:lang w:val="ro-RO"/>
              </w:rPr>
            </w:pPr>
          </w:p>
          <w:p w14:paraId="69221F76" w14:textId="77777777" w:rsidR="00AF2440" w:rsidRPr="00EF37BA" w:rsidRDefault="00AF2440" w:rsidP="001E344E">
            <w:pPr>
              <w:rPr>
                <w:rFonts w:cs="Times New Roman"/>
                <w:lang w:val="ro-RO"/>
              </w:rPr>
            </w:pPr>
          </w:p>
          <w:p w14:paraId="5D1DD48C" w14:textId="77777777" w:rsidR="00AF2440" w:rsidRPr="00EF37BA" w:rsidRDefault="00AF2440" w:rsidP="001E344E">
            <w:pPr>
              <w:rPr>
                <w:rFonts w:cs="Times New Roman"/>
                <w:lang w:val="ro-RO"/>
              </w:rPr>
            </w:pPr>
          </w:p>
          <w:p w14:paraId="5C6FE12A" w14:textId="77777777" w:rsidR="00AF2440" w:rsidRPr="00EF37BA" w:rsidRDefault="00AF2440" w:rsidP="001E344E">
            <w:pPr>
              <w:rPr>
                <w:rFonts w:cs="Times New Roman"/>
                <w:lang w:val="ro-RO"/>
              </w:rPr>
            </w:pPr>
          </w:p>
          <w:p w14:paraId="4B1DEE16" w14:textId="77777777" w:rsidR="00AF2440" w:rsidRPr="00EF37BA" w:rsidRDefault="00AF2440" w:rsidP="001E344E">
            <w:pPr>
              <w:rPr>
                <w:rFonts w:cs="Times New Roman"/>
                <w:lang w:val="ro-RO"/>
              </w:rPr>
            </w:pPr>
          </w:p>
          <w:p w14:paraId="56439610" w14:textId="77777777" w:rsidR="00AF2440" w:rsidRPr="00EF37BA" w:rsidRDefault="00AF2440" w:rsidP="001E344E">
            <w:pPr>
              <w:rPr>
                <w:rFonts w:cs="Times New Roman"/>
                <w:lang w:val="ro-RO"/>
              </w:rPr>
            </w:pPr>
          </w:p>
          <w:p w14:paraId="79E0B601" w14:textId="77777777" w:rsidR="00AF2440" w:rsidRPr="00EF37BA" w:rsidRDefault="00AF2440" w:rsidP="001E344E">
            <w:pPr>
              <w:rPr>
                <w:rFonts w:cs="Times New Roman"/>
                <w:lang w:val="ro-RO"/>
              </w:rPr>
            </w:pPr>
          </w:p>
          <w:p w14:paraId="3CB34E88" w14:textId="77777777" w:rsidR="00AF2440" w:rsidRPr="00EF37BA" w:rsidRDefault="00AF2440" w:rsidP="001E344E">
            <w:pPr>
              <w:rPr>
                <w:rFonts w:cs="Times New Roman"/>
                <w:lang w:val="ro-RO"/>
              </w:rPr>
            </w:pPr>
          </w:p>
          <w:p w14:paraId="45D88F26" w14:textId="77777777" w:rsidR="00AF2440" w:rsidRPr="00EF37BA" w:rsidRDefault="00AF2440" w:rsidP="001E344E">
            <w:pPr>
              <w:rPr>
                <w:rFonts w:cs="Times New Roman"/>
                <w:lang w:val="ro-RO"/>
              </w:rPr>
            </w:pPr>
          </w:p>
          <w:p w14:paraId="1FF8732F" w14:textId="77777777" w:rsidR="00AF2440" w:rsidRPr="00EF37BA" w:rsidRDefault="00AF2440" w:rsidP="001E344E">
            <w:pPr>
              <w:rPr>
                <w:rFonts w:cs="Times New Roman"/>
                <w:lang w:val="ro-RO"/>
              </w:rPr>
            </w:pPr>
          </w:p>
          <w:p w14:paraId="19678567" w14:textId="77777777" w:rsidR="00AF2440" w:rsidRPr="00EF37BA" w:rsidRDefault="00AF2440" w:rsidP="001E344E">
            <w:pPr>
              <w:rPr>
                <w:rFonts w:cs="Times New Roman"/>
                <w:lang w:val="ro-RO"/>
              </w:rPr>
            </w:pPr>
          </w:p>
          <w:p w14:paraId="33758427" w14:textId="77777777" w:rsidR="00AF2440" w:rsidRPr="00EF37BA" w:rsidRDefault="00AF2440" w:rsidP="001E344E">
            <w:pPr>
              <w:rPr>
                <w:rFonts w:cs="Times New Roman"/>
                <w:lang w:val="ro-RO"/>
              </w:rPr>
            </w:pPr>
          </w:p>
          <w:p w14:paraId="3E5BADCD" w14:textId="77777777" w:rsidR="00AF2440" w:rsidRPr="00EF37BA" w:rsidRDefault="00AF2440" w:rsidP="001E344E">
            <w:pPr>
              <w:rPr>
                <w:rFonts w:cs="Times New Roman"/>
                <w:lang w:val="ro-RO"/>
              </w:rPr>
            </w:pPr>
          </w:p>
          <w:p w14:paraId="5E275EF2" w14:textId="77777777" w:rsidR="00AF2440" w:rsidRPr="00EF37BA" w:rsidRDefault="00AF2440" w:rsidP="001E344E">
            <w:pPr>
              <w:rPr>
                <w:rFonts w:cs="Times New Roman"/>
                <w:lang w:val="ro-RO"/>
              </w:rPr>
            </w:pPr>
          </w:p>
          <w:p w14:paraId="27726313" w14:textId="77777777" w:rsidR="00AF2440" w:rsidRPr="00EF37BA" w:rsidRDefault="00AF2440" w:rsidP="001E344E">
            <w:pPr>
              <w:rPr>
                <w:rFonts w:cs="Times New Roman"/>
                <w:lang w:val="ro-RO"/>
              </w:rPr>
            </w:pPr>
          </w:p>
          <w:p w14:paraId="6A4F9EBA" w14:textId="77777777" w:rsidR="00AF2440" w:rsidRPr="00EF37BA" w:rsidRDefault="00AF2440" w:rsidP="001E344E">
            <w:pPr>
              <w:rPr>
                <w:rFonts w:cs="Times New Roman"/>
                <w:lang w:val="ro-RO"/>
              </w:rPr>
            </w:pPr>
          </w:p>
          <w:p w14:paraId="0B8922B6" w14:textId="77777777" w:rsidR="00AF2440" w:rsidRPr="00EF37BA" w:rsidRDefault="00AF2440" w:rsidP="001E344E">
            <w:pPr>
              <w:rPr>
                <w:rFonts w:cs="Times New Roman"/>
                <w:lang w:val="ro-RO"/>
              </w:rPr>
            </w:pPr>
          </w:p>
          <w:p w14:paraId="27054B21" w14:textId="77777777" w:rsidR="00AF2440" w:rsidRPr="00EF37BA" w:rsidRDefault="00AF2440" w:rsidP="001E344E">
            <w:pPr>
              <w:rPr>
                <w:rFonts w:cs="Times New Roman"/>
                <w:lang w:val="ro-RO"/>
              </w:rPr>
            </w:pPr>
          </w:p>
          <w:p w14:paraId="111FEE82" w14:textId="77777777" w:rsidR="00AF2440" w:rsidRPr="00EF37BA" w:rsidRDefault="00AF2440" w:rsidP="001E344E">
            <w:pPr>
              <w:rPr>
                <w:rFonts w:cs="Times New Roman"/>
                <w:lang w:val="ro-RO"/>
              </w:rPr>
            </w:pPr>
          </w:p>
          <w:p w14:paraId="110DA993" w14:textId="77777777" w:rsidR="00AF2440" w:rsidRPr="00EF37BA" w:rsidRDefault="00AF2440" w:rsidP="001E344E">
            <w:pPr>
              <w:rPr>
                <w:rFonts w:cs="Times New Roman"/>
                <w:lang w:val="ro-RO"/>
              </w:rPr>
            </w:pPr>
          </w:p>
          <w:p w14:paraId="542F36A8" w14:textId="77777777" w:rsidR="00AF2440" w:rsidRPr="00EF37BA" w:rsidRDefault="00AF2440" w:rsidP="001E344E">
            <w:pPr>
              <w:rPr>
                <w:rFonts w:cs="Times New Roman"/>
                <w:lang w:val="ro-RO"/>
              </w:rPr>
            </w:pPr>
          </w:p>
          <w:p w14:paraId="3250A519" w14:textId="77777777" w:rsidR="00AF2440" w:rsidRPr="00EF37BA" w:rsidRDefault="00AF2440" w:rsidP="001E344E">
            <w:pPr>
              <w:rPr>
                <w:rFonts w:cs="Times New Roman"/>
                <w:lang w:val="ro-RO"/>
              </w:rPr>
            </w:pPr>
          </w:p>
          <w:p w14:paraId="5ADA704B" w14:textId="77777777" w:rsidR="00AF2440" w:rsidRPr="00EF37BA" w:rsidRDefault="00AF2440" w:rsidP="001E344E">
            <w:pPr>
              <w:rPr>
                <w:rFonts w:cs="Times New Roman"/>
                <w:lang w:val="ro-RO"/>
              </w:rPr>
            </w:pPr>
          </w:p>
          <w:p w14:paraId="0912E0A4" w14:textId="77777777" w:rsidR="00AF2440" w:rsidRPr="00EF37BA" w:rsidRDefault="00AF2440" w:rsidP="001E344E">
            <w:pPr>
              <w:rPr>
                <w:rFonts w:cs="Times New Roman"/>
                <w:lang w:val="ro-RO"/>
              </w:rPr>
            </w:pPr>
          </w:p>
          <w:p w14:paraId="34409C91" w14:textId="77777777" w:rsidR="00AF2440" w:rsidRPr="00EF37BA" w:rsidRDefault="00AF2440" w:rsidP="001E344E">
            <w:pPr>
              <w:rPr>
                <w:rFonts w:cs="Times New Roman"/>
                <w:lang w:val="ro-RO"/>
              </w:rPr>
            </w:pPr>
          </w:p>
          <w:p w14:paraId="2DC327DD" w14:textId="77777777" w:rsidR="00AF2440" w:rsidRPr="00EF37BA" w:rsidRDefault="00AF2440" w:rsidP="001E344E">
            <w:pPr>
              <w:rPr>
                <w:rFonts w:cs="Times New Roman"/>
                <w:lang w:val="ro-RO"/>
              </w:rPr>
            </w:pPr>
          </w:p>
          <w:p w14:paraId="32DD242D" w14:textId="77777777" w:rsidR="00AF2440" w:rsidRPr="00EF37BA" w:rsidRDefault="00AF2440" w:rsidP="001E344E">
            <w:pPr>
              <w:rPr>
                <w:rFonts w:cs="Times New Roman"/>
                <w:lang w:val="ro-RO"/>
              </w:rPr>
            </w:pPr>
          </w:p>
          <w:p w14:paraId="68C1927C" w14:textId="77777777" w:rsidR="00AF2440" w:rsidRPr="00EF37BA" w:rsidRDefault="00AF2440" w:rsidP="001E344E">
            <w:pPr>
              <w:rPr>
                <w:rFonts w:cs="Times New Roman"/>
                <w:lang w:val="ro-RO"/>
              </w:rPr>
            </w:pPr>
          </w:p>
          <w:p w14:paraId="651D8B77" w14:textId="77777777" w:rsidR="00AF2440" w:rsidRPr="00EF37BA" w:rsidRDefault="00AF2440" w:rsidP="001E344E">
            <w:pPr>
              <w:rPr>
                <w:rFonts w:cs="Times New Roman"/>
                <w:lang w:val="ro-RO"/>
              </w:rPr>
            </w:pPr>
          </w:p>
          <w:p w14:paraId="397C4E11" w14:textId="77777777" w:rsidR="00AF2440" w:rsidRPr="00EF37BA" w:rsidRDefault="00AF2440" w:rsidP="001E344E">
            <w:pPr>
              <w:rPr>
                <w:rFonts w:cs="Times New Roman"/>
                <w:lang w:val="ro-RO"/>
              </w:rPr>
            </w:pPr>
          </w:p>
          <w:p w14:paraId="70CBA2FC" w14:textId="77777777" w:rsidR="00AF2440" w:rsidRPr="00EF37BA" w:rsidRDefault="00AF2440" w:rsidP="001E344E">
            <w:pPr>
              <w:rPr>
                <w:rFonts w:cs="Times New Roman"/>
                <w:lang w:val="ro-RO"/>
              </w:rPr>
            </w:pPr>
          </w:p>
          <w:p w14:paraId="4F38A252" w14:textId="77777777" w:rsidR="00AF2440" w:rsidRPr="00EF37BA" w:rsidRDefault="00AF2440" w:rsidP="001E344E">
            <w:pPr>
              <w:rPr>
                <w:rFonts w:cs="Times New Roman"/>
                <w:lang w:val="ro-RO"/>
              </w:rPr>
            </w:pPr>
          </w:p>
          <w:p w14:paraId="4AB7F888" w14:textId="77777777" w:rsidR="00AF2440" w:rsidRPr="00EF37BA" w:rsidRDefault="00AF2440" w:rsidP="001E344E">
            <w:pPr>
              <w:rPr>
                <w:rFonts w:cs="Times New Roman"/>
                <w:lang w:val="ro-RO"/>
              </w:rPr>
            </w:pPr>
          </w:p>
          <w:p w14:paraId="0EC663F5" w14:textId="77777777" w:rsidR="00AF2440" w:rsidRPr="00EF37BA" w:rsidRDefault="00AF2440" w:rsidP="001E344E">
            <w:pPr>
              <w:rPr>
                <w:rFonts w:cs="Times New Roman"/>
                <w:lang w:val="ro-RO"/>
              </w:rPr>
            </w:pPr>
          </w:p>
          <w:p w14:paraId="6BF56CB7" w14:textId="77777777" w:rsidR="00AF2440" w:rsidRPr="00EF37BA" w:rsidRDefault="00AF2440" w:rsidP="001E344E">
            <w:pPr>
              <w:rPr>
                <w:rFonts w:cs="Times New Roman"/>
                <w:lang w:val="ro-RO"/>
              </w:rPr>
            </w:pPr>
          </w:p>
          <w:p w14:paraId="4158A9F5" w14:textId="77777777" w:rsidR="00AF2440" w:rsidRPr="00EF37BA" w:rsidRDefault="00AF2440" w:rsidP="001E344E">
            <w:pPr>
              <w:rPr>
                <w:rFonts w:cs="Times New Roman"/>
                <w:lang w:val="ro-RO"/>
              </w:rPr>
            </w:pPr>
          </w:p>
          <w:p w14:paraId="017CF10D" w14:textId="77777777" w:rsidR="00AF2440" w:rsidRPr="00EF37BA" w:rsidRDefault="00AF2440" w:rsidP="001E344E">
            <w:pPr>
              <w:rPr>
                <w:rFonts w:cs="Times New Roman"/>
                <w:lang w:val="ro-RO"/>
              </w:rPr>
            </w:pPr>
          </w:p>
          <w:p w14:paraId="3138396B" w14:textId="77777777" w:rsidR="00AF2440" w:rsidRPr="00EF37BA" w:rsidRDefault="00AF2440" w:rsidP="001E344E">
            <w:pPr>
              <w:rPr>
                <w:rFonts w:cs="Times New Roman"/>
                <w:lang w:val="ro-RO"/>
              </w:rPr>
            </w:pPr>
          </w:p>
          <w:p w14:paraId="54FF9277" w14:textId="77777777" w:rsidR="00AF2440" w:rsidRPr="00EF37BA" w:rsidRDefault="00AF2440" w:rsidP="001E344E">
            <w:pPr>
              <w:rPr>
                <w:rFonts w:cs="Times New Roman"/>
                <w:lang w:val="ro-RO"/>
              </w:rPr>
            </w:pPr>
          </w:p>
          <w:p w14:paraId="6BA2C757" w14:textId="77777777" w:rsidR="00AF2440" w:rsidRPr="00EF37BA" w:rsidRDefault="00AF2440" w:rsidP="001E344E">
            <w:pPr>
              <w:rPr>
                <w:rFonts w:cs="Times New Roman"/>
                <w:lang w:val="ro-RO"/>
              </w:rPr>
            </w:pPr>
          </w:p>
          <w:p w14:paraId="5EC65089" w14:textId="77777777" w:rsidR="00AF2440" w:rsidRPr="00EF37BA" w:rsidRDefault="00AF2440" w:rsidP="001E344E">
            <w:pPr>
              <w:rPr>
                <w:rFonts w:cs="Times New Roman"/>
                <w:lang w:val="ro-RO"/>
              </w:rPr>
            </w:pPr>
          </w:p>
          <w:p w14:paraId="790C8264" w14:textId="77777777" w:rsidR="00AF2440" w:rsidRPr="00EF37BA" w:rsidRDefault="00AF2440" w:rsidP="001E344E">
            <w:pPr>
              <w:rPr>
                <w:rFonts w:cs="Times New Roman"/>
                <w:lang w:val="ro-RO"/>
              </w:rPr>
            </w:pPr>
          </w:p>
          <w:p w14:paraId="6FF3225F" w14:textId="77777777" w:rsidR="00AF2440" w:rsidRPr="00EF37BA" w:rsidRDefault="00AF2440" w:rsidP="001E344E">
            <w:pPr>
              <w:rPr>
                <w:rFonts w:cs="Times New Roman"/>
                <w:lang w:val="ro-RO"/>
              </w:rPr>
            </w:pPr>
          </w:p>
          <w:p w14:paraId="5D7A9404" w14:textId="77777777" w:rsidR="00AF2440" w:rsidRPr="00EF37BA" w:rsidRDefault="00AF2440" w:rsidP="001E344E">
            <w:pPr>
              <w:rPr>
                <w:rFonts w:cs="Times New Roman"/>
                <w:lang w:val="ro-RO"/>
              </w:rPr>
            </w:pPr>
          </w:p>
          <w:p w14:paraId="428D40E2" w14:textId="77777777" w:rsidR="00AF2440" w:rsidRPr="00EF37BA" w:rsidRDefault="00AF2440" w:rsidP="001E344E">
            <w:pPr>
              <w:rPr>
                <w:rFonts w:cs="Times New Roman"/>
                <w:lang w:val="ro-RO"/>
              </w:rPr>
            </w:pPr>
          </w:p>
          <w:p w14:paraId="3FFEF95D" w14:textId="77777777" w:rsidR="00AF2440" w:rsidRPr="00EF37BA" w:rsidRDefault="00AF2440" w:rsidP="001E344E">
            <w:pPr>
              <w:rPr>
                <w:rFonts w:cs="Times New Roman"/>
                <w:lang w:val="ro-RO"/>
              </w:rPr>
            </w:pPr>
          </w:p>
          <w:p w14:paraId="33B147C4" w14:textId="77777777" w:rsidR="00AF2440" w:rsidRPr="00EF37BA" w:rsidRDefault="00AF2440" w:rsidP="001E344E">
            <w:pPr>
              <w:rPr>
                <w:rFonts w:cs="Times New Roman"/>
                <w:lang w:val="ro-RO"/>
              </w:rPr>
            </w:pPr>
          </w:p>
          <w:p w14:paraId="331B0205" w14:textId="77777777" w:rsidR="00AF2440" w:rsidRPr="00EF37BA" w:rsidRDefault="00AF2440" w:rsidP="001E344E">
            <w:pPr>
              <w:rPr>
                <w:rFonts w:cs="Times New Roman"/>
                <w:lang w:val="ro-RO"/>
              </w:rPr>
            </w:pPr>
          </w:p>
          <w:p w14:paraId="2E294F29" w14:textId="77777777" w:rsidR="00AF2440" w:rsidRPr="00EF37BA" w:rsidRDefault="00AF2440" w:rsidP="001E344E">
            <w:pPr>
              <w:rPr>
                <w:rFonts w:cs="Times New Roman"/>
                <w:lang w:val="ro-RO"/>
              </w:rPr>
            </w:pPr>
          </w:p>
          <w:p w14:paraId="01CEAD77" w14:textId="77777777" w:rsidR="00AF2440" w:rsidRPr="00EF37BA" w:rsidRDefault="00AF2440" w:rsidP="001E344E">
            <w:pPr>
              <w:rPr>
                <w:rFonts w:cs="Times New Roman"/>
                <w:lang w:val="ro-RO"/>
              </w:rPr>
            </w:pPr>
          </w:p>
          <w:p w14:paraId="70E17256" w14:textId="77777777" w:rsidR="00AF2440" w:rsidRPr="00EF37BA" w:rsidRDefault="00AF2440" w:rsidP="001E344E">
            <w:pPr>
              <w:rPr>
                <w:rFonts w:cs="Times New Roman"/>
                <w:lang w:val="ro-RO"/>
              </w:rPr>
            </w:pPr>
          </w:p>
          <w:p w14:paraId="13EC51B9" w14:textId="77777777" w:rsidR="00AF2440" w:rsidRPr="00EF37BA" w:rsidRDefault="00AF2440" w:rsidP="001E344E">
            <w:pPr>
              <w:rPr>
                <w:rFonts w:cs="Times New Roman"/>
                <w:lang w:val="ro-RO"/>
              </w:rPr>
            </w:pPr>
          </w:p>
          <w:p w14:paraId="6C07CFCA" w14:textId="77777777" w:rsidR="00AF2440" w:rsidRPr="00EF37BA" w:rsidRDefault="00AF2440" w:rsidP="001E344E">
            <w:pPr>
              <w:rPr>
                <w:rFonts w:cs="Times New Roman"/>
                <w:lang w:val="ro-RO"/>
              </w:rPr>
            </w:pPr>
          </w:p>
          <w:p w14:paraId="02BB7152" w14:textId="77777777" w:rsidR="00AF2440" w:rsidRPr="00EF37BA" w:rsidRDefault="00AF2440" w:rsidP="001E344E">
            <w:pPr>
              <w:rPr>
                <w:rFonts w:cs="Times New Roman"/>
                <w:lang w:val="ro-RO"/>
              </w:rPr>
            </w:pPr>
          </w:p>
          <w:p w14:paraId="6BF710DB" w14:textId="77777777" w:rsidR="00AF2440" w:rsidRPr="00EF37BA" w:rsidRDefault="00AF2440" w:rsidP="001E344E">
            <w:pPr>
              <w:rPr>
                <w:rFonts w:cs="Times New Roman"/>
                <w:lang w:val="ro-RO"/>
              </w:rPr>
            </w:pPr>
          </w:p>
          <w:p w14:paraId="004E9900" w14:textId="77777777" w:rsidR="00AF2440" w:rsidRPr="00EF37BA" w:rsidRDefault="00AF2440" w:rsidP="001E344E">
            <w:pPr>
              <w:rPr>
                <w:rFonts w:cs="Times New Roman"/>
                <w:lang w:val="ro-RO"/>
              </w:rPr>
            </w:pPr>
          </w:p>
          <w:p w14:paraId="62504DB8" w14:textId="77777777" w:rsidR="00AF2440" w:rsidRPr="00EF37BA" w:rsidRDefault="00AF2440" w:rsidP="001E344E">
            <w:pPr>
              <w:rPr>
                <w:rFonts w:cs="Times New Roman"/>
                <w:lang w:val="ro-RO"/>
              </w:rPr>
            </w:pPr>
          </w:p>
          <w:p w14:paraId="3DC278F1" w14:textId="77777777" w:rsidR="00AF2440" w:rsidRPr="00EF37BA" w:rsidRDefault="00AF2440" w:rsidP="001E344E">
            <w:pPr>
              <w:rPr>
                <w:rFonts w:cs="Times New Roman"/>
                <w:lang w:val="ro-RO"/>
              </w:rPr>
            </w:pPr>
          </w:p>
          <w:p w14:paraId="68A68965" w14:textId="77777777" w:rsidR="00AF2440" w:rsidRPr="00EF37BA" w:rsidRDefault="00AF2440" w:rsidP="001E344E">
            <w:pPr>
              <w:rPr>
                <w:rFonts w:cs="Times New Roman"/>
                <w:lang w:val="ro-RO"/>
              </w:rPr>
            </w:pPr>
          </w:p>
          <w:p w14:paraId="57F1CB58" w14:textId="77777777" w:rsidR="00AF2440" w:rsidRPr="00EF37BA" w:rsidRDefault="00AF2440" w:rsidP="001E344E">
            <w:pPr>
              <w:rPr>
                <w:rFonts w:cs="Times New Roman"/>
                <w:lang w:val="ro-RO"/>
              </w:rPr>
            </w:pPr>
          </w:p>
          <w:p w14:paraId="7212DF22" w14:textId="77777777" w:rsidR="00AF2440" w:rsidRPr="00EF37BA" w:rsidRDefault="00AF2440" w:rsidP="001E344E">
            <w:pPr>
              <w:rPr>
                <w:rFonts w:cs="Times New Roman"/>
                <w:lang w:val="ro-RO"/>
              </w:rPr>
            </w:pPr>
          </w:p>
          <w:p w14:paraId="59071855" w14:textId="77777777" w:rsidR="00AF2440" w:rsidRPr="00EF37BA" w:rsidRDefault="00AF2440" w:rsidP="001E344E">
            <w:pPr>
              <w:rPr>
                <w:rFonts w:cs="Times New Roman"/>
                <w:lang w:val="ro-RO"/>
              </w:rPr>
            </w:pPr>
          </w:p>
          <w:p w14:paraId="003D4DD3" w14:textId="77777777" w:rsidR="00AF2440" w:rsidRPr="00EF37BA" w:rsidRDefault="00AF2440" w:rsidP="001E344E">
            <w:pPr>
              <w:rPr>
                <w:rFonts w:cs="Times New Roman"/>
                <w:lang w:val="ro-RO"/>
              </w:rPr>
            </w:pPr>
          </w:p>
          <w:p w14:paraId="4ADF3C11" w14:textId="77777777" w:rsidR="00AF2440" w:rsidRPr="00EF37BA" w:rsidRDefault="00AF2440" w:rsidP="001E344E">
            <w:pPr>
              <w:rPr>
                <w:rFonts w:cs="Times New Roman"/>
                <w:lang w:val="ro-RO"/>
              </w:rPr>
            </w:pPr>
          </w:p>
          <w:p w14:paraId="71103CA7" w14:textId="77777777" w:rsidR="00AF2440" w:rsidRPr="00EF37BA" w:rsidRDefault="00AF2440" w:rsidP="001E344E">
            <w:pPr>
              <w:rPr>
                <w:rFonts w:cs="Times New Roman"/>
                <w:lang w:val="ro-RO"/>
              </w:rPr>
            </w:pPr>
          </w:p>
          <w:p w14:paraId="16F3D126" w14:textId="77777777" w:rsidR="00AF2440" w:rsidRPr="00EF37BA" w:rsidRDefault="00AF2440" w:rsidP="001E344E">
            <w:pPr>
              <w:rPr>
                <w:rFonts w:cs="Times New Roman"/>
                <w:lang w:val="ro-RO"/>
              </w:rPr>
            </w:pPr>
          </w:p>
          <w:p w14:paraId="22AB69A9" w14:textId="77777777" w:rsidR="00AF2440" w:rsidRPr="00EF37BA" w:rsidRDefault="00AF2440" w:rsidP="001E344E">
            <w:pPr>
              <w:rPr>
                <w:rFonts w:cs="Times New Roman"/>
                <w:lang w:val="ro-RO"/>
              </w:rPr>
            </w:pPr>
          </w:p>
          <w:p w14:paraId="25013D7B" w14:textId="77777777" w:rsidR="00AF2440" w:rsidRPr="00EF37BA" w:rsidRDefault="00AF2440" w:rsidP="001E344E">
            <w:pPr>
              <w:rPr>
                <w:rFonts w:cs="Times New Roman"/>
                <w:lang w:val="ro-RO"/>
              </w:rPr>
            </w:pPr>
          </w:p>
          <w:p w14:paraId="3BA05D4B" w14:textId="77777777" w:rsidR="00AF2440" w:rsidRPr="00EF37BA" w:rsidRDefault="00AF2440" w:rsidP="001E344E">
            <w:pPr>
              <w:rPr>
                <w:rFonts w:cs="Times New Roman"/>
                <w:lang w:val="ro-RO"/>
              </w:rPr>
            </w:pPr>
          </w:p>
          <w:p w14:paraId="1227D646" w14:textId="77777777" w:rsidR="00AF2440" w:rsidRPr="00EF37BA" w:rsidRDefault="00AF2440" w:rsidP="001E344E">
            <w:pPr>
              <w:rPr>
                <w:rFonts w:cs="Times New Roman"/>
                <w:lang w:val="ro-RO"/>
              </w:rPr>
            </w:pPr>
          </w:p>
          <w:p w14:paraId="1D53EE9C" w14:textId="77777777" w:rsidR="00AF2440" w:rsidRPr="00EF37BA" w:rsidRDefault="00AF2440" w:rsidP="001E344E">
            <w:pPr>
              <w:rPr>
                <w:rFonts w:cs="Times New Roman"/>
                <w:lang w:val="ro-RO"/>
              </w:rPr>
            </w:pPr>
          </w:p>
          <w:p w14:paraId="37F58C79" w14:textId="77777777" w:rsidR="00AF2440" w:rsidRPr="00EF37BA" w:rsidRDefault="00AF2440" w:rsidP="001E344E">
            <w:pPr>
              <w:rPr>
                <w:rFonts w:cs="Times New Roman"/>
                <w:lang w:val="ro-RO"/>
              </w:rPr>
            </w:pPr>
          </w:p>
          <w:p w14:paraId="621AC177" w14:textId="77777777" w:rsidR="00AF2440" w:rsidRPr="00EF37BA" w:rsidRDefault="00AF2440" w:rsidP="001E344E">
            <w:pPr>
              <w:rPr>
                <w:rFonts w:cs="Times New Roman"/>
                <w:lang w:val="ro-RO"/>
              </w:rPr>
            </w:pPr>
          </w:p>
          <w:p w14:paraId="377CE552" w14:textId="77777777" w:rsidR="00AF2440" w:rsidRPr="00EF37BA" w:rsidRDefault="00AF2440" w:rsidP="001E344E">
            <w:pPr>
              <w:rPr>
                <w:rFonts w:cs="Times New Roman"/>
                <w:lang w:val="ro-RO"/>
              </w:rPr>
            </w:pPr>
          </w:p>
          <w:p w14:paraId="4D7654A1" w14:textId="77777777" w:rsidR="00AF2440" w:rsidRPr="00EF37BA" w:rsidRDefault="00AF2440" w:rsidP="001E344E">
            <w:pPr>
              <w:rPr>
                <w:rFonts w:cs="Times New Roman"/>
                <w:lang w:val="ro-RO"/>
              </w:rPr>
            </w:pPr>
          </w:p>
          <w:p w14:paraId="4F997629" w14:textId="77777777" w:rsidR="00AF2440" w:rsidRPr="00EF37BA" w:rsidRDefault="00AF2440" w:rsidP="001E344E">
            <w:pPr>
              <w:rPr>
                <w:rFonts w:cs="Times New Roman"/>
                <w:lang w:val="ro-RO"/>
              </w:rPr>
            </w:pPr>
          </w:p>
          <w:p w14:paraId="4D56DC49" w14:textId="77777777" w:rsidR="00AF2440" w:rsidRPr="00EF37BA" w:rsidRDefault="00AF2440" w:rsidP="001E344E">
            <w:pPr>
              <w:rPr>
                <w:rFonts w:cs="Times New Roman"/>
                <w:lang w:val="ro-RO"/>
              </w:rPr>
            </w:pPr>
          </w:p>
          <w:p w14:paraId="184DAABF" w14:textId="77777777" w:rsidR="00AF2440" w:rsidRPr="00EF37BA" w:rsidRDefault="00AF2440" w:rsidP="001E344E">
            <w:pPr>
              <w:rPr>
                <w:rFonts w:cs="Times New Roman"/>
                <w:lang w:val="ro-RO"/>
              </w:rPr>
            </w:pPr>
          </w:p>
          <w:p w14:paraId="769C2D23" w14:textId="77777777" w:rsidR="00AF2440" w:rsidRPr="00EF37BA" w:rsidRDefault="00AF2440" w:rsidP="001E344E">
            <w:pPr>
              <w:rPr>
                <w:rFonts w:cs="Times New Roman"/>
                <w:lang w:val="ro-RO"/>
              </w:rPr>
            </w:pPr>
          </w:p>
          <w:p w14:paraId="607C8A0E" w14:textId="77777777" w:rsidR="00AF2440" w:rsidRPr="00EF37BA" w:rsidRDefault="00AF2440" w:rsidP="001E344E">
            <w:pPr>
              <w:rPr>
                <w:rFonts w:cs="Times New Roman"/>
                <w:lang w:val="ro-RO"/>
              </w:rPr>
            </w:pPr>
          </w:p>
          <w:p w14:paraId="24C91C1F" w14:textId="77777777" w:rsidR="00AF2440" w:rsidRPr="00EF37BA" w:rsidRDefault="00AF2440" w:rsidP="001E344E">
            <w:pPr>
              <w:rPr>
                <w:rFonts w:cs="Times New Roman"/>
                <w:lang w:val="ro-RO"/>
              </w:rPr>
            </w:pPr>
          </w:p>
          <w:p w14:paraId="52488D5A" w14:textId="77777777" w:rsidR="00AF2440" w:rsidRPr="00EF37BA" w:rsidRDefault="00AF2440" w:rsidP="001E344E">
            <w:pPr>
              <w:rPr>
                <w:rFonts w:cs="Times New Roman"/>
                <w:lang w:val="ro-RO"/>
              </w:rPr>
            </w:pPr>
          </w:p>
          <w:p w14:paraId="4463A976" w14:textId="77777777" w:rsidR="00AF2440" w:rsidRPr="00EF37BA" w:rsidRDefault="00AF2440" w:rsidP="001E344E">
            <w:pPr>
              <w:rPr>
                <w:rFonts w:cs="Times New Roman"/>
                <w:lang w:val="ro-RO"/>
              </w:rPr>
            </w:pPr>
          </w:p>
          <w:p w14:paraId="3E68DFB2" w14:textId="77777777" w:rsidR="00AF2440" w:rsidRPr="00EF37BA" w:rsidRDefault="00AF2440" w:rsidP="001E344E">
            <w:pPr>
              <w:rPr>
                <w:rFonts w:cs="Times New Roman"/>
                <w:lang w:val="ro-RO"/>
              </w:rPr>
            </w:pPr>
          </w:p>
          <w:p w14:paraId="585A829C" w14:textId="77777777" w:rsidR="00AF2440" w:rsidRPr="00EF37BA" w:rsidRDefault="00AF2440" w:rsidP="001E344E">
            <w:pPr>
              <w:rPr>
                <w:rFonts w:cs="Times New Roman"/>
                <w:lang w:val="ro-RO"/>
              </w:rPr>
            </w:pPr>
          </w:p>
          <w:p w14:paraId="2351776F" w14:textId="77777777" w:rsidR="00AF2440" w:rsidRPr="00EF37BA" w:rsidRDefault="00AF2440" w:rsidP="001E344E">
            <w:pPr>
              <w:rPr>
                <w:rFonts w:cs="Times New Roman"/>
                <w:lang w:val="ro-RO"/>
              </w:rPr>
            </w:pPr>
          </w:p>
          <w:p w14:paraId="075FB239" w14:textId="77777777" w:rsidR="00AF2440" w:rsidRPr="00EF37BA" w:rsidRDefault="00AF2440" w:rsidP="001E344E">
            <w:pPr>
              <w:rPr>
                <w:rFonts w:cs="Times New Roman"/>
                <w:lang w:val="ro-RO"/>
              </w:rPr>
            </w:pPr>
          </w:p>
          <w:p w14:paraId="7D44E076" w14:textId="77777777" w:rsidR="00AF2440" w:rsidRPr="00EF37BA" w:rsidRDefault="00AF2440" w:rsidP="001E344E">
            <w:pPr>
              <w:rPr>
                <w:rFonts w:cs="Times New Roman"/>
                <w:lang w:val="ro-RO"/>
              </w:rPr>
            </w:pPr>
          </w:p>
          <w:p w14:paraId="56641211" w14:textId="77777777" w:rsidR="00AF2440" w:rsidRPr="00EF37BA" w:rsidRDefault="00AF2440" w:rsidP="001E344E">
            <w:pPr>
              <w:rPr>
                <w:rFonts w:cs="Times New Roman"/>
                <w:lang w:val="ro-RO"/>
              </w:rPr>
            </w:pPr>
          </w:p>
          <w:p w14:paraId="5815F21D" w14:textId="77777777" w:rsidR="00AF2440" w:rsidRPr="00EF37BA" w:rsidRDefault="00AF2440" w:rsidP="001E344E">
            <w:pPr>
              <w:rPr>
                <w:rFonts w:cs="Times New Roman"/>
                <w:lang w:val="ro-RO"/>
              </w:rPr>
            </w:pPr>
          </w:p>
          <w:p w14:paraId="5CF61781" w14:textId="77777777" w:rsidR="00AF2440" w:rsidRPr="00EF37BA" w:rsidRDefault="00AF2440" w:rsidP="001E344E">
            <w:pPr>
              <w:rPr>
                <w:rFonts w:cs="Times New Roman"/>
                <w:lang w:val="ro-RO"/>
              </w:rPr>
            </w:pPr>
          </w:p>
          <w:p w14:paraId="67F088F3" w14:textId="77777777" w:rsidR="00AF2440" w:rsidRPr="00EF37BA" w:rsidRDefault="00AF2440" w:rsidP="001E344E">
            <w:pPr>
              <w:rPr>
                <w:rFonts w:cs="Times New Roman"/>
                <w:lang w:val="ro-RO"/>
              </w:rPr>
            </w:pPr>
          </w:p>
          <w:p w14:paraId="11C2D15C" w14:textId="77777777" w:rsidR="00AF2440" w:rsidRPr="00EF37BA" w:rsidRDefault="00AF2440" w:rsidP="001E344E">
            <w:pPr>
              <w:rPr>
                <w:rFonts w:cs="Times New Roman"/>
                <w:lang w:val="ro-RO"/>
              </w:rPr>
            </w:pPr>
          </w:p>
          <w:p w14:paraId="79E66C4B" w14:textId="77777777" w:rsidR="00AF2440" w:rsidRPr="00EF37BA" w:rsidRDefault="00AF2440" w:rsidP="001E344E">
            <w:pPr>
              <w:rPr>
                <w:rFonts w:cs="Times New Roman"/>
                <w:lang w:val="ro-RO"/>
              </w:rPr>
            </w:pPr>
          </w:p>
          <w:p w14:paraId="17D56A17" w14:textId="77777777" w:rsidR="00AF2440" w:rsidRPr="00EF37BA" w:rsidRDefault="00AF2440" w:rsidP="001E344E">
            <w:pPr>
              <w:rPr>
                <w:rFonts w:cs="Times New Roman"/>
                <w:lang w:val="ro-RO"/>
              </w:rPr>
            </w:pPr>
          </w:p>
          <w:p w14:paraId="7153BD1C" w14:textId="77777777" w:rsidR="00AF2440" w:rsidRPr="00EF37BA" w:rsidRDefault="00AF2440" w:rsidP="001E344E">
            <w:pPr>
              <w:rPr>
                <w:rFonts w:cs="Times New Roman"/>
                <w:lang w:val="ro-RO"/>
              </w:rPr>
            </w:pPr>
          </w:p>
          <w:p w14:paraId="348AC353" w14:textId="77777777" w:rsidR="00AF2440" w:rsidRPr="00EF37BA" w:rsidRDefault="00AF2440" w:rsidP="001E344E">
            <w:pPr>
              <w:rPr>
                <w:rFonts w:cs="Times New Roman"/>
                <w:lang w:val="ro-RO"/>
              </w:rPr>
            </w:pPr>
          </w:p>
          <w:p w14:paraId="4A740D36" w14:textId="77777777" w:rsidR="00AF2440" w:rsidRPr="00EF37BA" w:rsidRDefault="00AF2440" w:rsidP="001E344E">
            <w:pPr>
              <w:rPr>
                <w:rFonts w:cs="Times New Roman"/>
                <w:lang w:val="ro-RO"/>
              </w:rPr>
            </w:pPr>
          </w:p>
          <w:p w14:paraId="612BA416" w14:textId="77777777" w:rsidR="00AF2440" w:rsidRPr="00EF37BA" w:rsidRDefault="00AF2440" w:rsidP="001E344E">
            <w:pPr>
              <w:rPr>
                <w:rFonts w:cs="Times New Roman"/>
                <w:lang w:val="ro-RO"/>
              </w:rPr>
            </w:pPr>
          </w:p>
          <w:p w14:paraId="6242C72B" w14:textId="77777777" w:rsidR="00AF2440" w:rsidRPr="00EF37BA" w:rsidRDefault="00AF2440" w:rsidP="001E344E">
            <w:pPr>
              <w:rPr>
                <w:rFonts w:cs="Times New Roman"/>
                <w:lang w:val="ro-RO"/>
              </w:rPr>
            </w:pPr>
          </w:p>
          <w:p w14:paraId="36DF9B08" w14:textId="77777777" w:rsidR="00AF2440" w:rsidRPr="00EF37BA" w:rsidRDefault="00AF2440" w:rsidP="001E344E">
            <w:pPr>
              <w:rPr>
                <w:rFonts w:cs="Times New Roman"/>
                <w:lang w:val="ro-RO"/>
              </w:rPr>
            </w:pPr>
          </w:p>
          <w:p w14:paraId="3B4B56A7" w14:textId="77777777" w:rsidR="00AF2440" w:rsidRPr="00EF37BA" w:rsidRDefault="00AF2440" w:rsidP="001E344E">
            <w:pPr>
              <w:rPr>
                <w:rFonts w:cs="Times New Roman"/>
                <w:lang w:val="ro-RO"/>
              </w:rPr>
            </w:pPr>
          </w:p>
          <w:p w14:paraId="544808DA" w14:textId="77777777" w:rsidR="00AF2440" w:rsidRPr="00EF37BA" w:rsidRDefault="00AF2440" w:rsidP="001E344E">
            <w:pPr>
              <w:rPr>
                <w:rFonts w:cs="Times New Roman"/>
                <w:lang w:val="ro-RO"/>
              </w:rPr>
            </w:pPr>
          </w:p>
          <w:p w14:paraId="6A887845" w14:textId="77777777" w:rsidR="00AF2440" w:rsidRPr="00EF37BA" w:rsidRDefault="00AF2440" w:rsidP="001E344E">
            <w:pPr>
              <w:rPr>
                <w:rFonts w:cs="Times New Roman"/>
                <w:lang w:val="ro-RO"/>
              </w:rPr>
            </w:pPr>
          </w:p>
          <w:p w14:paraId="107AF08C" w14:textId="77777777" w:rsidR="00AF2440" w:rsidRPr="00EF37BA" w:rsidRDefault="00AF2440" w:rsidP="001E344E">
            <w:pPr>
              <w:rPr>
                <w:rFonts w:cs="Times New Roman"/>
                <w:lang w:val="ro-RO"/>
              </w:rPr>
            </w:pPr>
          </w:p>
          <w:p w14:paraId="576AD98A" w14:textId="77777777" w:rsidR="00AF2440" w:rsidRPr="00EF37BA" w:rsidRDefault="00AF2440" w:rsidP="001E344E">
            <w:pPr>
              <w:rPr>
                <w:rFonts w:cs="Times New Roman"/>
                <w:lang w:val="ro-RO"/>
              </w:rPr>
            </w:pPr>
          </w:p>
          <w:p w14:paraId="39286331" w14:textId="77777777" w:rsidR="00AF2440" w:rsidRPr="00EF37BA" w:rsidRDefault="00AF2440" w:rsidP="001E344E">
            <w:pPr>
              <w:rPr>
                <w:rFonts w:cs="Times New Roman"/>
                <w:lang w:val="ro-RO"/>
              </w:rPr>
            </w:pPr>
          </w:p>
          <w:p w14:paraId="5D722365" w14:textId="77777777" w:rsidR="00AF2440" w:rsidRPr="00EF37BA" w:rsidRDefault="00AF2440" w:rsidP="001E344E">
            <w:pPr>
              <w:rPr>
                <w:rFonts w:cs="Times New Roman"/>
                <w:lang w:val="ro-RO"/>
              </w:rPr>
            </w:pPr>
          </w:p>
          <w:p w14:paraId="1CE5C690" w14:textId="77777777" w:rsidR="00AF2440" w:rsidRPr="00EF37BA" w:rsidRDefault="00AF2440" w:rsidP="001E344E">
            <w:pPr>
              <w:rPr>
                <w:rFonts w:cs="Times New Roman"/>
                <w:lang w:val="ro-RO"/>
              </w:rPr>
            </w:pPr>
          </w:p>
        </w:tc>
        <w:tc>
          <w:tcPr>
            <w:tcW w:w="0" w:type="auto"/>
            <w:shd w:val="clear" w:color="auto" w:fill="auto"/>
          </w:tcPr>
          <w:p w14:paraId="7EC4B64D" w14:textId="77777777"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5B92954B" w14:textId="281F9815"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1EFB15B0" w14:textId="217638B0"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68C83286" w14:textId="77777777" w:rsidTr="001C4C64">
        <w:trPr>
          <w:gridAfter w:val="1"/>
          <w:wAfter w:w="25" w:type="dxa"/>
        </w:trPr>
        <w:tc>
          <w:tcPr>
            <w:tcW w:w="0" w:type="auto"/>
          </w:tcPr>
          <w:p w14:paraId="36A72797" w14:textId="77777777" w:rsidR="00AF2440" w:rsidRPr="00EF37BA" w:rsidRDefault="00AF2440" w:rsidP="001E344E">
            <w:pPr>
              <w:pStyle w:val="ListParagraph"/>
              <w:numPr>
                <w:ilvl w:val="0"/>
                <w:numId w:val="100"/>
              </w:numPr>
              <w:ind w:left="0" w:firstLine="0"/>
              <w:contextualSpacing w:val="0"/>
              <w:rPr>
                <w:b/>
                <w:sz w:val="22"/>
                <w:szCs w:val="22"/>
                <w:lang w:val="ro-RO"/>
              </w:rPr>
            </w:pPr>
            <w:r w:rsidRPr="00EF37BA">
              <w:rPr>
                <w:rFonts w:eastAsia="NSimSun"/>
                <w:b/>
                <w:color w:val="333333"/>
                <w:kern w:val="2"/>
                <w:sz w:val="22"/>
                <w:szCs w:val="22"/>
                <w:lang w:val="ro-RO" w:eastAsia="zh-CN" w:bidi="hi-IN"/>
              </w:rPr>
              <w:lastRenderedPageBreak/>
              <w:t>ESTIMĂRI</w:t>
            </w:r>
            <w:r w:rsidRPr="00EF37BA">
              <w:rPr>
                <w:b/>
                <w:sz w:val="22"/>
                <w:szCs w:val="22"/>
                <w:lang w:val="ro-RO"/>
              </w:rPr>
              <w:t xml:space="preserve"> ALE VALORILOR IMPLICITE DETALIATE AFERENTE VIITORILOR BIOCOMBUSTIBILI ȘI BIOLICHIDE, INEXISTENŢI SAU CARE SE AFLAU DOAR ÎN CANTITĂŢI NEGLIJABILE PE PIAŢĂ ÎN 2016</w:t>
            </w:r>
          </w:p>
          <w:p w14:paraId="45A6913D" w14:textId="77777777" w:rsidR="00AF2440" w:rsidRPr="00EF37BA" w:rsidRDefault="00AF2440" w:rsidP="001E344E">
            <w:pPr>
              <w:rPr>
                <w:rFonts w:cs="Times New Roman"/>
                <w:lang w:val="ro-RO"/>
              </w:rPr>
            </w:pPr>
          </w:p>
          <w:p w14:paraId="221EB2A5" w14:textId="77777777" w:rsidR="00AF2440" w:rsidRPr="00EF37BA" w:rsidRDefault="00AF2440" w:rsidP="001E344E">
            <w:pPr>
              <w:jc w:val="both"/>
              <w:rPr>
                <w:rFonts w:cs="Times New Roman"/>
                <w:color w:val="231F20"/>
                <w:lang w:val="ro-RO"/>
              </w:rPr>
            </w:pPr>
            <w:r w:rsidRPr="00EF37BA">
              <w:rPr>
                <w:rFonts w:cs="Times New Roman"/>
                <w:color w:val="231F20"/>
                <w:lang w:val="ro-RO"/>
              </w:rPr>
              <w:t>Valori implicite detaliate pentru cultivare: „e</w:t>
            </w:r>
            <w:r w:rsidRPr="00EF37BA">
              <w:rPr>
                <w:rFonts w:cs="Times New Roman"/>
                <w:color w:val="231F20"/>
                <w:vertAlign w:val="subscript"/>
                <w:lang w:val="ro-RO"/>
              </w:rPr>
              <w:t>ec</w:t>
            </w:r>
            <w:r w:rsidRPr="00EF37BA">
              <w:rPr>
                <w:rFonts w:cs="Times New Roman"/>
                <w:color w:val="231F20"/>
                <w:lang w:val="ro-RO"/>
              </w:rPr>
              <w:t>” conform definiţiei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AF2440" w:rsidRPr="00EE62CB" w14:paraId="05781A91" w14:textId="77777777" w:rsidTr="00EE62CB">
              <w:tc>
                <w:tcPr>
                  <w:tcW w:w="1625" w:type="dxa"/>
                </w:tcPr>
                <w:p w14:paraId="493600B9"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 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37C68748"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AF2440" w:rsidRPr="00EE62CB" w14:paraId="303270CA" w14:textId="77777777" w:rsidTr="00EE62CB">
              <w:tc>
                <w:tcPr>
                  <w:tcW w:w="1625" w:type="dxa"/>
                </w:tcPr>
                <w:p w14:paraId="6B9FDEC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AF2440" w:rsidRPr="00EE62CB" w14:paraId="1640485D" w14:textId="77777777" w:rsidTr="00EE62CB">
              <w:tc>
                <w:tcPr>
                  <w:tcW w:w="1625" w:type="dxa"/>
                </w:tcPr>
                <w:p w14:paraId="1A1DBAC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AF2440" w:rsidRPr="00EE62CB" w14:paraId="6251EB80" w14:textId="77777777" w:rsidTr="00EE62CB">
              <w:tc>
                <w:tcPr>
                  <w:tcW w:w="1625" w:type="dxa"/>
                </w:tcPr>
                <w:p w14:paraId="3B24CB1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AF2440" w:rsidRPr="00EE62CB" w14:paraId="550F2D0E" w14:textId="77777777" w:rsidTr="00EE62CB">
              <w:tc>
                <w:tcPr>
                  <w:tcW w:w="1625" w:type="dxa"/>
                </w:tcPr>
                <w:p w14:paraId="7BC486A8" w14:textId="77777777" w:rsidR="00AF2440" w:rsidRPr="00EE62CB" w:rsidRDefault="00AF2440" w:rsidP="001E344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AF2440" w:rsidRPr="00EE62CB" w:rsidRDefault="00AF2440" w:rsidP="001E344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AF2440" w:rsidRPr="00EE62CB" w:rsidRDefault="00AF2440" w:rsidP="001E344E">
                  <w:pPr>
                    <w:rPr>
                      <w:rFonts w:cs="Times New Roman"/>
                      <w:sz w:val="16"/>
                      <w:szCs w:val="16"/>
                      <w:lang w:val="ro-RO"/>
                    </w:rPr>
                  </w:pPr>
                  <w:r w:rsidRPr="00EE62CB">
                    <w:rPr>
                      <w:rFonts w:cs="Times New Roman"/>
                      <w:sz w:val="16"/>
                      <w:szCs w:val="16"/>
                      <w:lang w:val="ro-RO"/>
                    </w:rPr>
                    <w:t>3,3</w:t>
                  </w:r>
                </w:p>
              </w:tc>
            </w:tr>
            <w:tr w:rsidR="00AF2440" w:rsidRPr="00EE62CB" w14:paraId="4708DA66" w14:textId="77777777" w:rsidTr="00EE62CB">
              <w:tc>
                <w:tcPr>
                  <w:tcW w:w="1625" w:type="dxa"/>
                </w:tcPr>
                <w:p w14:paraId="424055F7" w14:textId="77777777" w:rsidR="00AF2440" w:rsidRPr="00EE62CB" w:rsidRDefault="00AF2440" w:rsidP="001E344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23"/>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AF2440" w:rsidRPr="00EE62CB" w:rsidRDefault="00AF2440" w:rsidP="001E344E">
                  <w:pPr>
                    <w:rPr>
                      <w:rFonts w:cs="Times New Roman"/>
                      <w:sz w:val="16"/>
                      <w:szCs w:val="16"/>
                      <w:lang w:val="ro-RO"/>
                    </w:rPr>
                  </w:pPr>
                  <w:r w:rsidRPr="00EE62CB">
                    <w:rPr>
                      <w:rFonts w:cs="Times New Roman"/>
                      <w:sz w:val="16"/>
                      <w:szCs w:val="16"/>
                      <w:lang w:val="ro-RO"/>
                    </w:rPr>
                    <w:t>8,2</w:t>
                  </w:r>
                </w:p>
              </w:tc>
              <w:tc>
                <w:tcPr>
                  <w:tcW w:w="2032" w:type="dxa"/>
                </w:tcPr>
                <w:p w14:paraId="520C904E" w14:textId="77777777" w:rsidR="00AF2440" w:rsidRPr="00EE62CB" w:rsidRDefault="00AF2440" w:rsidP="001E344E">
                  <w:pPr>
                    <w:rPr>
                      <w:rFonts w:cs="Times New Roman"/>
                      <w:sz w:val="16"/>
                      <w:szCs w:val="16"/>
                      <w:lang w:val="ro-RO"/>
                    </w:rPr>
                  </w:pPr>
                  <w:r w:rsidRPr="00EE62CB">
                    <w:rPr>
                      <w:rFonts w:cs="Times New Roman"/>
                      <w:sz w:val="16"/>
                      <w:szCs w:val="16"/>
                      <w:lang w:val="ro-RO"/>
                    </w:rPr>
                    <w:t>8,2</w:t>
                  </w:r>
                </w:p>
              </w:tc>
            </w:tr>
            <w:tr w:rsidR="00AF2440" w:rsidRPr="00EE62CB" w14:paraId="56590E8B" w14:textId="77777777" w:rsidTr="00EE62CB">
              <w:tc>
                <w:tcPr>
                  <w:tcW w:w="1625" w:type="dxa"/>
                </w:tcPr>
                <w:p w14:paraId="39AF61A2"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AF2440" w:rsidRPr="00EE62CB" w14:paraId="286DA432" w14:textId="77777777" w:rsidTr="00EE62CB">
              <w:tc>
                <w:tcPr>
                  <w:tcW w:w="1625" w:type="dxa"/>
                </w:tcPr>
                <w:p w14:paraId="318FC56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dimetileter</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15ACFCD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AF2440" w:rsidRPr="00EE62CB" w14:paraId="5ACE1EC0" w14:textId="77777777" w:rsidTr="00EE62CB">
              <w:tc>
                <w:tcPr>
                  <w:tcW w:w="1625" w:type="dxa"/>
                </w:tcPr>
                <w:p w14:paraId="1140D9F3"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stătă­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toare</w:t>
                  </w:r>
                </w:p>
              </w:tc>
              <w:tc>
                <w:tcPr>
                  <w:tcW w:w="1625" w:type="dxa"/>
                </w:tcPr>
                <w:p w14:paraId="7FF5F33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AF2440" w:rsidRPr="00EE62CB" w14:paraId="4CD60E05" w14:textId="77777777" w:rsidTr="00EE62CB">
              <w:tc>
                <w:tcPr>
                  <w:tcW w:w="1625" w:type="dxa"/>
                </w:tcPr>
                <w:p w14:paraId="307EA296"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24E6FF1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AF2440" w:rsidRPr="00EE62CB" w14:paraId="52BD2508" w14:textId="77777777" w:rsidTr="00EE62CB">
              <w:tc>
                <w:tcPr>
                  <w:tcW w:w="1625" w:type="dxa"/>
                </w:tcPr>
                <w:p w14:paraId="4AE4B3C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AF2440" w:rsidRPr="00EE62CB" w14:paraId="555ADE3A" w14:textId="77777777" w:rsidTr="00EE62CB">
              <w:tc>
                <w:tcPr>
                  <w:tcW w:w="1625" w:type="dxa"/>
                </w:tcPr>
                <w:p w14:paraId="3D429427"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AF2440" w:rsidRPr="00EE62CB" w14:paraId="16683EB7" w14:textId="77777777" w:rsidTr="00EE62CB">
              <w:tc>
                <w:tcPr>
                  <w:tcW w:w="1625" w:type="dxa"/>
                </w:tcPr>
                <w:p w14:paraId="1A0C4AFD"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AF2440" w:rsidRPr="00EE62CB" w14:paraId="0ED728C3" w14:textId="77777777" w:rsidTr="00EE62CB">
              <w:tc>
                <w:tcPr>
                  <w:tcW w:w="1625" w:type="dxa"/>
                </w:tcPr>
                <w:p w14:paraId="383AC055"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AF2440" w:rsidRPr="00EE62CB" w:rsidRDefault="00AF2440" w:rsidP="001E344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AF2440" w:rsidRPr="00915A34" w14:paraId="013583B2" w14:textId="77777777" w:rsidTr="00EE62CB">
              <w:tc>
                <w:tcPr>
                  <w:tcW w:w="1625" w:type="dxa"/>
                </w:tcPr>
                <w:p w14:paraId="6F43809A"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AF2440" w:rsidRPr="00EE62CB" w:rsidRDefault="00AF2440" w:rsidP="001E344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metano­</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lului</w:t>
                  </w:r>
                </w:p>
              </w:tc>
            </w:tr>
          </w:tbl>
          <w:p w14:paraId="7D09EA2C" w14:textId="77777777" w:rsidR="00AF2440" w:rsidRPr="00EF37BA" w:rsidRDefault="00AF2440" w:rsidP="001E344E">
            <w:pPr>
              <w:rPr>
                <w:rFonts w:cs="Times New Roman"/>
                <w:lang w:val="ro-RO"/>
              </w:rPr>
            </w:pPr>
          </w:p>
          <w:p w14:paraId="0069A821" w14:textId="77777777" w:rsidR="00AF2440" w:rsidRPr="00EF37BA" w:rsidRDefault="00AF2440" w:rsidP="001E344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„e</w:t>
            </w:r>
            <w:r w:rsidRPr="00EF37BA">
              <w:rPr>
                <w:rFonts w:cs="Times New Roman"/>
                <w:color w:val="231F20"/>
                <w:vertAlign w:val="subscript"/>
                <w:lang w:val="ro-RO"/>
              </w:rPr>
              <w:t>ec</w:t>
            </w:r>
            <w:r w:rsidRPr="00EF37BA">
              <w:rPr>
                <w:rFonts w:cs="Times New Roman"/>
                <w:color w:val="231F20"/>
                <w:lang w:val="ro-RO"/>
              </w:rPr>
              <w:t>”).</w:t>
            </w:r>
          </w:p>
          <w:p w14:paraId="3A4A882E"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AF2440" w:rsidRPr="003571A9" w14:paraId="27EC1421" w14:textId="77777777" w:rsidTr="003571A9">
              <w:tc>
                <w:tcPr>
                  <w:tcW w:w="2132" w:type="dxa"/>
                </w:tcPr>
                <w:p w14:paraId="58572FB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23CD711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1D1E5187" w14:textId="77777777" w:rsidTr="003571A9">
              <w:tc>
                <w:tcPr>
                  <w:tcW w:w="2132" w:type="dxa"/>
                </w:tcPr>
                <w:p w14:paraId="26CCEED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2BB3AFA2" w14:textId="77777777" w:rsidTr="003571A9">
              <w:tc>
                <w:tcPr>
                  <w:tcW w:w="2132" w:type="dxa"/>
                </w:tcPr>
                <w:p w14:paraId="2F2A5C6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02F8FF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5EE3D565" w14:textId="77777777" w:rsidTr="003571A9">
              <w:tc>
                <w:tcPr>
                  <w:tcW w:w="2132" w:type="dxa"/>
                </w:tcPr>
                <w:p w14:paraId="2765A1B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AF2440" w:rsidRPr="003571A9" w14:paraId="4671AB9B" w14:textId="77777777" w:rsidTr="003571A9">
              <w:tc>
                <w:tcPr>
                  <w:tcW w:w="2132" w:type="dxa"/>
                </w:tcPr>
                <w:p w14:paraId="657E5C2E"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lastRenderedPageBreak/>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lastRenderedPageBreak/>
                    <w:t>0</w:t>
                  </w:r>
                </w:p>
              </w:tc>
              <w:tc>
                <w:tcPr>
                  <w:tcW w:w="1800" w:type="dxa"/>
                </w:tcPr>
                <w:p w14:paraId="009DF2A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5925F237" w14:textId="77777777" w:rsidTr="003571A9">
              <w:tc>
                <w:tcPr>
                  <w:tcW w:w="2132" w:type="dxa"/>
                </w:tcPr>
                <w:p w14:paraId="11D13E17"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1312F3F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AF2440" w:rsidRPr="003571A9" w14:paraId="66398FED" w14:textId="77777777" w:rsidTr="003571A9">
              <w:tc>
                <w:tcPr>
                  <w:tcW w:w="2132" w:type="dxa"/>
                </w:tcPr>
                <w:p w14:paraId="1FCA1D9F"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1EC9BC1B" w14:textId="77777777" w:rsidTr="003571A9">
              <w:tc>
                <w:tcPr>
                  <w:tcW w:w="2132" w:type="dxa"/>
                </w:tcPr>
                <w:p w14:paraId="4953670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AF2440" w:rsidRPr="003571A9" w14:paraId="7AD02568" w14:textId="77777777" w:rsidTr="003571A9">
              <w:tc>
                <w:tcPr>
                  <w:tcW w:w="2132" w:type="dxa"/>
                </w:tcPr>
                <w:p w14:paraId="3C42207D"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4FE53C9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59379E6A" w14:textId="77777777" w:rsidTr="003571A9">
              <w:tc>
                <w:tcPr>
                  <w:tcW w:w="2132" w:type="dxa"/>
                </w:tcPr>
                <w:p w14:paraId="1E37F9B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AF2440" w:rsidRPr="003571A9" w14:paraId="64AC408A" w14:textId="77777777" w:rsidTr="003571A9">
              <w:tc>
                <w:tcPr>
                  <w:tcW w:w="2132" w:type="dxa"/>
                </w:tcPr>
                <w:p w14:paraId="3630E89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4EB62107" w14:textId="77777777" w:rsidTr="003571A9">
              <w:tc>
                <w:tcPr>
                  <w:tcW w:w="2132" w:type="dxa"/>
                </w:tcPr>
                <w:p w14:paraId="3F34C92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AF2440" w:rsidRPr="003571A9" w:rsidRDefault="00AF2440" w:rsidP="001E344E">
                  <w:pPr>
                    <w:pStyle w:val="TableParagraph"/>
                    <w:rPr>
                      <w:rFonts w:ascii="Times New Roman" w:hAnsi="Times New Roman" w:cs="Times New Roman"/>
                      <w:b/>
                      <w:sz w:val="16"/>
                      <w:szCs w:val="16"/>
                      <w:lang w:val="ro-RO"/>
                    </w:rPr>
                  </w:pPr>
                </w:p>
                <w:p w14:paraId="621602A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AF2440" w:rsidRPr="003571A9" w:rsidRDefault="00AF2440" w:rsidP="001E344E">
                  <w:pPr>
                    <w:pStyle w:val="TableParagraph"/>
                    <w:rPr>
                      <w:rFonts w:ascii="Times New Roman" w:hAnsi="Times New Roman" w:cs="Times New Roman"/>
                      <w:b/>
                      <w:sz w:val="16"/>
                      <w:szCs w:val="16"/>
                      <w:lang w:val="ro-RO"/>
                    </w:rPr>
                  </w:pPr>
                </w:p>
                <w:p w14:paraId="348E35E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1434E4F0" w14:textId="77777777" w:rsidTr="003571A9">
              <w:tc>
                <w:tcPr>
                  <w:tcW w:w="2132" w:type="dxa"/>
                </w:tcPr>
                <w:p w14:paraId="3C1DED8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1CE5799B" w14:textId="77777777" w:rsidTr="003571A9">
              <w:tc>
                <w:tcPr>
                  <w:tcW w:w="2132" w:type="dxa"/>
                </w:tcPr>
                <w:p w14:paraId="4C3F864E"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915A34" w14:paraId="0587169B" w14:textId="77777777" w:rsidTr="003571A9">
              <w:tc>
                <w:tcPr>
                  <w:tcW w:w="2132" w:type="dxa"/>
                </w:tcPr>
                <w:p w14:paraId="2A76ED2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2A7AED82" w14:textId="77777777" w:rsidR="00AF2440" w:rsidRPr="00EF37BA" w:rsidRDefault="00AF2440" w:rsidP="001E344E">
            <w:pPr>
              <w:rPr>
                <w:rFonts w:cs="Times New Roman"/>
                <w:lang w:val="ro-RO"/>
              </w:rPr>
            </w:pPr>
          </w:p>
          <w:p w14:paraId="48F66CB7" w14:textId="77777777" w:rsidR="00AF2440" w:rsidRPr="00EF37BA" w:rsidRDefault="00AF2440" w:rsidP="001E344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„e</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conform definiției din partea C din prezenta anexă.</w:t>
            </w:r>
          </w:p>
          <w:p w14:paraId="30B5962D" w14:textId="77777777" w:rsidR="00AF2440" w:rsidRPr="00EF37BA" w:rsidRDefault="00AF2440" w:rsidP="001E344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AF2440" w:rsidRPr="003571A9" w14:paraId="5C844B42" w14:textId="77777777" w:rsidTr="003571A9">
              <w:tc>
                <w:tcPr>
                  <w:tcW w:w="2042" w:type="dxa"/>
                </w:tcPr>
                <w:p w14:paraId="414F133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11A0064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3B418E77" w14:textId="77777777" w:rsidTr="003571A9">
              <w:tc>
                <w:tcPr>
                  <w:tcW w:w="2042" w:type="dxa"/>
                </w:tcPr>
                <w:p w14:paraId="5A480CA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AF2440" w:rsidRPr="003571A9" w14:paraId="3B944087" w14:textId="77777777" w:rsidTr="003571A9">
              <w:tc>
                <w:tcPr>
                  <w:tcW w:w="2042" w:type="dxa"/>
                </w:tcPr>
                <w:p w14:paraId="5D034F42"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3F3A532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AF2440" w:rsidRPr="003571A9" w14:paraId="48D9436D" w14:textId="77777777" w:rsidTr="003571A9">
              <w:tc>
                <w:tcPr>
                  <w:tcW w:w="2042" w:type="dxa"/>
                </w:tcPr>
                <w:p w14:paraId="417C5A9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AF2440" w:rsidRPr="003571A9" w14:paraId="02FC381B" w14:textId="77777777" w:rsidTr="003571A9">
              <w:tc>
                <w:tcPr>
                  <w:tcW w:w="2042" w:type="dxa"/>
                </w:tcPr>
                <w:p w14:paraId="51FC794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AF2440" w:rsidRPr="003571A9" w14:paraId="11CF5A6D" w14:textId="77777777" w:rsidTr="003571A9">
              <w:tc>
                <w:tcPr>
                  <w:tcW w:w="2042" w:type="dxa"/>
                </w:tcPr>
                <w:p w14:paraId="21010F32"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AF2440" w:rsidRPr="003571A9" w14:paraId="62BBE5F9" w14:textId="77777777" w:rsidTr="003571A9">
              <w:tc>
                <w:tcPr>
                  <w:tcW w:w="2042" w:type="dxa"/>
                </w:tcPr>
                <w:p w14:paraId="5ACCD0E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61C7F396" w14:textId="77777777" w:rsidTr="003571A9">
              <w:tc>
                <w:tcPr>
                  <w:tcW w:w="2042" w:type="dxa"/>
                </w:tcPr>
                <w:p w14:paraId="5D727E9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F462A0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7FD33CB3" w14:textId="77777777" w:rsidTr="003571A9">
              <w:tc>
                <w:tcPr>
                  <w:tcW w:w="2042" w:type="dxa"/>
                </w:tcPr>
                <w:p w14:paraId="4ED8AA8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6913634C" w14:textId="77777777" w:rsidR="00AF2440" w:rsidRPr="003571A9" w:rsidRDefault="00AF2440" w:rsidP="001E344E">
                  <w:pPr>
                    <w:pStyle w:val="TableParagraph"/>
                    <w:rPr>
                      <w:rFonts w:ascii="Times New Roman" w:hAnsi="Times New Roman" w:cs="Times New Roman"/>
                      <w:sz w:val="16"/>
                      <w:szCs w:val="16"/>
                      <w:lang w:val="ro-RO"/>
                    </w:rPr>
                  </w:pPr>
                </w:p>
                <w:p w14:paraId="27D53B6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AF2440" w:rsidRPr="003571A9" w:rsidRDefault="00AF2440" w:rsidP="001E344E">
                  <w:pPr>
                    <w:pStyle w:val="TableParagraph"/>
                    <w:rPr>
                      <w:rFonts w:ascii="Times New Roman" w:hAnsi="Times New Roman" w:cs="Times New Roman"/>
                      <w:sz w:val="16"/>
                      <w:szCs w:val="16"/>
                      <w:lang w:val="ro-RO"/>
                    </w:rPr>
                  </w:pPr>
                </w:p>
                <w:p w14:paraId="745519F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446183C8" w14:textId="77777777" w:rsidTr="003571A9">
              <w:tc>
                <w:tcPr>
                  <w:tcW w:w="2042" w:type="dxa"/>
                </w:tcPr>
                <w:p w14:paraId="65CCA2F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0D83D86E" w14:textId="77777777" w:rsidTr="003571A9">
              <w:tc>
                <w:tcPr>
                  <w:tcW w:w="2042" w:type="dxa"/>
                </w:tcPr>
                <w:p w14:paraId="6C096B8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67D185A7" w14:textId="77777777" w:rsidTr="003571A9">
              <w:tc>
                <w:tcPr>
                  <w:tcW w:w="2042" w:type="dxa"/>
                </w:tcPr>
                <w:p w14:paraId="1612A93D"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1CA16F7E" w14:textId="77777777" w:rsidTr="003571A9">
              <w:tc>
                <w:tcPr>
                  <w:tcW w:w="2042" w:type="dxa"/>
                </w:tcPr>
                <w:p w14:paraId="6C0141FD"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3571A9" w14:paraId="39957BF7" w14:textId="77777777" w:rsidTr="003571A9">
              <w:tc>
                <w:tcPr>
                  <w:tcW w:w="2042" w:type="dxa"/>
                </w:tcPr>
                <w:p w14:paraId="783EF0C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AF2440" w:rsidRPr="00915A34" w14:paraId="7F29481A" w14:textId="77777777" w:rsidTr="003571A9">
              <w:tc>
                <w:tcPr>
                  <w:tcW w:w="2042" w:type="dxa"/>
                </w:tcPr>
                <w:p w14:paraId="36C1930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6DBFFBE3" w14:textId="77777777" w:rsidR="00AF2440" w:rsidRPr="00EF37BA" w:rsidRDefault="00AF2440" w:rsidP="001E344E">
            <w:pPr>
              <w:rPr>
                <w:rFonts w:cs="Times New Roman"/>
                <w:lang w:val="ro-RO"/>
              </w:rPr>
            </w:pPr>
          </w:p>
          <w:p w14:paraId="792F29C6"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„e</w:t>
            </w:r>
            <w:r w:rsidRPr="00EF37BA">
              <w:rPr>
                <w:rStyle w:val="subscript"/>
                <w:rFonts w:cs="Times New Roman"/>
                <w:color w:val="000000"/>
                <w:shd w:val="clear" w:color="auto" w:fill="FFFFFF"/>
                <w:vertAlign w:val="subscript"/>
                <w:lang w:val="ro-RO"/>
              </w:rPr>
              <w:t>td</w:t>
            </w:r>
            <w:r w:rsidRPr="00EF37BA">
              <w:rPr>
                <w:rFonts w:cs="Times New Roman"/>
                <w:color w:val="000000"/>
                <w:shd w:val="clear" w:color="auto" w:fill="FFFFFF"/>
                <w:lang w:val="ro-RO"/>
              </w:rPr>
              <w:t>” conform definiției din partea C din prezenta anexă.</w:t>
            </w:r>
          </w:p>
          <w:p w14:paraId="216289F1" w14:textId="77777777" w:rsidR="00AF2440" w:rsidRPr="00EF37BA" w:rsidRDefault="00AF2440" w:rsidP="001E344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AF2440" w:rsidRPr="003571A9" w14:paraId="23A708B9" w14:textId="77777777" w:rsidTr="003571A9">
              <w:tc>
                <w:tcPr>
                  <w:tcW w:w="1952" w:type="dxa"/>
                </w:tcPr>
                <w:p w14:paraId="5C52A383"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6957C4E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0F3F5B0A" w14:textId="77777777" w:rsidTr="003571A9">
              <w:tc>
                <w:tcPr>
                  <w:tcW w:w="1952" w:type="dxa"/>
                </w:tcPr>
                <w:p w14:paraId="5A065A9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AF2440" w:rsidRPr="003571A9" w14:paraId="38ED7DB0" w14:textId="77777777" w:rsidTr="003571A9">
              <w:tc>
                <w:tcPr>
                  <w:tcW w:w="1952" w:type="dxa"/>
                </w:tcPr>
                <w:p w14:paraId="0C9450B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AF2440" w:rsidRPr="003571A9" w14:paraId="5970F5B5" w14:textId="77777777" w:rsidTr="003571A9">
              <w:tc>
                <w:tcPr>
                  <w:tcW w:w="1952" w:type="dxa"/>
                </w:tcPr>
                <w:p w14:paraId="09FB988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lastRenderedPageBreak/>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8,4</w:t>
                  </w:r>
                </w:p>
              </w:tc>
              <w:tc>
                <w:tcPr>
                  <w:tcW w:w="1710" w:type="dxa"/>
                </w:tcPr>
                <w:p w14:paraId="455E9B1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AF2440" w:rsidRPr="003571A9" w14:paraId="69EC6643" w14:textId="77777777" w:rsidTr="003571A9">
              <w:tc>
                <w:tcPr>
                  <w:tcW w:w="1952" w:type="dxa"/>
                </w:tcPr>
                <w:p w14:paraId="5D8F029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AF2440" w:rsidRPr="003571A9" w14:paraId="298CEAA6" w14:textId="77777777" w:rsidTr="003571A9">
              <w:tc>
                <w:tcPr>
                  <w:tcW w:w="1952" w:type="dxa"/>
                </w:tcPr>
                <w:p w14:paraId="2D1C1147"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AF2440" w:rsidRPr="003571A9" w14:paraId="50609044" w14:textId="77777777" w:rsidTr="003571A9">
              <w:tc>
                <w:tcPr>
                  <w:tcW w:w="1952" w:type="dxa"/>
                </w:tcPr>
                <w:p w14:paraId="1E12AA63"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48DC8ED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AF2440" w:rsidRPr="003571A9" w14:paraId="1B85F0AB" w14:textId="77777777" w:rsidTr="003571A9">
              <w:tc>
                <w:tcPr>
                  <w:tcW w:w="1952" w:type="dxa"/>
                </w:tcPr>
                <w:p w14:paraId="238B697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AF2440" w:rsidRPr="003571A9" w14:paraId="2701CB61" w14:textId="77777777" w:rsidTr="003571A9">
              <w:tc>
                <w:tcPr>
                  <w:tcW w:w="1952" w:type="dxa"/>
                </w:tcPr>
                <w:p w14:paraId="7C6E919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38D4DE1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AF2440" w:rsidRPr="003571A9" w14:paraId="13F6C37D" w14:textId="77777777" w:rsidTr="003571A9">
              <w:tc>
                <w:tcPr>
                  <w:tcW w:w="1952" w:type="dxa"/>
                </w:tcPr>
                <w:p w14:paraId="0AE4098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AF2440" w:rsidRPr="003571A9" w14:paraId="371B5616" w14:textId="77777777" w:rsidTr="003571A9">
              <w:tc>
                <w:tcPr>
                  <w:tcW w:w="1952" w:type="dxa"/>
                </w:tcPr>
                <w:p w14:paraId="7CB63BFE"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AF2440" w:rsidRPr="003571A9" w14:paraId="044D295D" w14:textId="77777777" w:rsidTr="003571A9">
              <w:tc>
                <w:tcPr>
                  <w:tcW w:w="1952" w:type="dxa"/>
                </w:tcPr>
                <w:p w14:paraId="2EC258F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AF2440" w:rsidRPr="003571A9" w14:paraId="30502708" w14:textId="77777777" w:rsidTr="003571A9">
              <w:tc>
                <w:tcPr>
                  <w:tcW w:w="1952" w:type="dxa"/>
                </w:tcPr>
                <w:p w14:paraId="1F388617"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AF2440" w:rsidRPr="003571A9" w14:paraId="37597122" w14:textId="77777777" w:rsidTr="003571A9">
              <w:tc>
                <w:tcPr>
                  <w:tcW w:w="1952" w:type="dxa"/>
                </w:tcPr>
                <w:p w14:paraId="0DF61CB3"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AF2440" w:rsidRPr="00915A34" w14:paraId="3021B237" w14:textId="77777777" w:rsidTr="003571A9">
              <w:tc>
                <w:tcPr>
                  <w:tcW w:w="1952" w:type="dxa"/>
                </w:tcPr>
                <w:p w14:paraId="7D55F66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17BEB7B5" w14:textId="77777777" w:rsidR="00AF2440" w:rsidRPr="00EF37BA" w:rsidRDefault="00AF2440" w:rsidP="001E344E">
            <w:pPr>
              <w:rPr>
                <w:rFonts w:cs="Times New Roman"/>
                <w:lang w:val="ro-RO"/>
              </w:rPr>
            </w:pPr>
          </w:p>
          <w:p w14:paraId="0A9A586C" w14:textId="77777777" w:rsidR="00AF2440" w:rsidRPr="00EF37BA" w:rsidRDefault="00AF2440" w:rsidP="001E344E">
            <w:pPr>
              <w:rPr>
                <w:rFonts w:cs="Times New Roman"/>
                <w:lang w:val="ro-RO"/>
              </w:rPr>
            </w:pPr>
          </w:p>
          <w:p w14:paraId="5E3EED84" w14:textId="77777777" w:rsidR="00AF2440" w:rsidRPr="00EF37BA" w:rsidRDefault="00AF2440" w:rsidP="001E344E">
            <w:pPr>
              <w:jc w:val="both"/>
              <w:rPr>
                <w:rFonts w:cs="Times New Roman"/>
                <w:color w:val="231F20"/>
                <w:lang w:val="ro-RO"/>
              </w:rPr>
            </w:pPr>
            <w:r w:rsidRPr="00EF37BA">
              <w:rPr>
                <w:rFonts w:cs="Times New Roman"/>
                <w:color w:val="231F20"/>
                <w:lang w:val="ro-RO"/>
              </w:rPr>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r w:rsidRPr="00EF37BA">
              <w:rPr>
                <w:rFonts w:cs="Times New Roman"/>
                <w:color w:val="231F20"/>
                <w:lang w:val="ro-RO"/>
              </w:rPr>
              <w:t>distribuţie</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r w:rsidRPr="00EF37BA">
              <w:rPr>
                <w:rFonts w:cs="Times New Roman"/>
                <w:color w:val="231F20"/>
                <w:lang w:val="ro-RO"/>
              </w:rPr>
              <w:t>definiţiei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AF2440" w:rsidRPr="00EF37BA" w14:paraId="32773024" w14:textId="77777777" w:rsidTr="003571A9">
              <w:tc>
                <w:tcPr>
                  <w:tcW w:w="2132" w:type="dxa"/>
                </w:tcPr>
                <w:p w14:paraId="501A540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1D1740E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EF37BA" w14:paraId="73E6533D" w14:textId="77777777" w:rsidTr="003571A9">
              <w:tc>
                <w:tcPr>
                  <w:tcW w:w="2132" w:type="dxa"/>
                </w:tcPr>
                <w:p w14:paraId="217EAAE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AF2440" w:rsidRPr="00EF37BA" w14:paraId="695F9C21" w14:textId="77777777" w:rsidTr="003571A9">
              <w:tc>
                <w:tcPr>
                  <w:tcW w:w="2132" w:type="dxa"/>
                </w:tcPr>
                <w:p w14:paraId="66143BC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EF37BA" w14:paraId="0EB44F30" w14:textId="77777777" w:rsidTr="003571A9">
              <w:tc>
                <w:tcPr>
                  <w:tcW w:w="2132" w:type="dxa"/>
                </w:tcPr>
                <w:p w14:paraId="13F5941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2BE5171C"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EF37BA" w14:paraId="252315CF" w14:textId="77777777" w:rsidTr="003571A9">
              <w:tc>
                <w:tcPr>
                  <w:tcW w:w="2132" w:type="dxa"/>
                </w:tcPr>
                <w:p w14:paraId="364E98E3"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EF37BA" w14:paraId="463B7F3F" w14:textId="77777777" w:rsidTr="003571A9">
              <w:tc>
                <w:tcPr>
                  <w:tcW w:w="2132" w:type="dxa"/>
                </w:tcPr>
                <w:p w14:paraId="4E0878E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EF37BA" w14:paraId="04A8CCD8" w14:textId="77777777" w:rsidTr="003571A9">
              <w:tc>
                <w:tcPr>
                  <w:tcW w:w="2132" w:type="dxa"/>
                </w:tcPr>
                <w:p w14:paraId="738D669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0DFBAAE1" w14:textId="77777777" w:rsidTr="003571A9">
              <w:tc>
                <w:tcPr>
                  <w:tcW w:w="2132" w:type="dxa"/>
                </w:tcPr>
                <w:p w14:paraId="5AC73762"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76C45D0C" w14:textId="77777777" w:rsidTr="003571A9">
              <w:tc>
                <w:tcPr>
                  <w:tcW w:w="2132" w:type="dxa"/>
                </w:tcPr>
                <w:p w14:paraId="0AD72FEA"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7C55E3FE"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23E00485" w14:textId="77777777" w:rsidTr="003571A9">
              <w:tc>
                <w:tcPr>
                  <w:tcW w:w="2132" w:type="dxa"/>
                </w:tcPr>
                <w:p w14:paraId="663282C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17DF5686" w14:textId="77777777" w:rsidTr="003571A9">
              <w:tc>
                <w:tcPr>
                  <w:tcW w:w="2132" w:type="dxa"/>
                </w:tcPr>
                <w:p w14:paraId="641A2FA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2D708667" w14:textId="77777777" w:rsidTr="003571A9">
              <w:tc>
                <w:tcPr>
                  <w:tcW w:w="2132" w:type="dxa"/>
                </w:tcPr>
                <w:p w14:paraId="6E0704B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3DA6740E" w14:textId="77777777" w:rsidTr="003571A9">
              <w:tc>
                <w:tcPr>
                  <w:tcW w:w="2132" w:type="dxa"/>
                </w:tcPr>
                <w:p w14:paraId="50E0DB3C"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EF37BA" w14:paraId="72CB32A7" w14:textId="77777777" w:rsidTr="003571A9">
              <w:tc>
                <w:tcPr>
                  <w:tcW w:w="2132" w:type="dxa"/>
                </w:tcPr>
                <w:p w14:paraId="35BF159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915A34" w14:paraId="4F1A62A1" w14:textId="77777777" w:rsidTr="003571A9">
              <w:tc>
                <w:tcPr>
                  <w:tcW w:w="2132" w:type="dxa"/>
                </w:tcPr>
                <w:p w14:paraId="78631C6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42469441" w14:textId="77777777" w:rsidR="00AF2440" w:rsidRPr="00EF37BA" w:rsidRDefault="00AF2440" w:rsidP="001E344E">
            <w:pPr>
              <w:rPr>
                <w:rFonts w:cs="Times New Roman"/>
                <w:lang w:val="ro-RO"/>
              </w:rPr>
            </w:pPr>
          </w:p>
          <w:p w14:paraId="28B24C52" w14:textId="77777777" w:rsidR="00AF2440" w:rsidRPr="00EF37BA" w:rsidRDefault="00AF2440" w:rsidP="001E344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AF2440" w:rsidRPr="003571A9" w14:paraId="5504A7DD" w14:textId="77777777" w:rsidTr="003571A9">
              <w:tc>
                <w:tcPr>
                  <w:tcW w:w="2042" w:type="dxa"/>
                </w:tcPr>
                <w:p w14:paraId="735F710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440" w:type="dxa"/>
                </w:tcPr>
                <w:p w14:paraId="2F805BE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0ACB4521" w14:textId="77777777" w:rsidTr="003571A9">
              <w:tc>
                <w:tcPr>
                  <w:tcW w:w="2042" w:type="dxa"/>
                </w:tcPr>
                <w:p w14:paraId="2EA89AF5"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AF2440" w:rsidRPr="003571A9" w:rsidRDefault="00AF2440" w:rsidP="001E344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AF2440" w:rsidRPr="003571A9" w14:paraId="726FCE69" w14:textId="77777777" w:rsidTr="003571A9">
              <w:tc>
                <w:tcPr>
                  <w:tcW w:w="2042" w:type="dxa"/>
                </w:tcPr>
                <w:p w14:paraId="3327A89A"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40"/>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15,6</w:t>
                  </w:r>
                </w:p>
              </w:tc>
            </w:tr>
            <w:tr w:rsidR="00AF2440" w:rsidRPr="003571A9" w14:paraId="3639BB2D" w14:textId="77777777" w:rsidTr="003571A9">
              <w:tc>
                <w:tcPr>
                  <w:tcW w:w="2042" w:type="dxa"/>
                </w:tcPr>
                <w:p w14:paraId="464E8396"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16,7</w:t>
                  </w:r>
                </w:p>
              </w:tc>
              <w:tc>
                <w:tcPr>
                  <w:tcW w:w="1710" w:type="dxa"/>
                </w:tcPr>
                <w:p w14:paraId="1CCE6D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16,7</w:t>
                  </w:r>
                </w:p>
              </w:tc>
            </w:tr>
            <w:tr w:rsidR="00AF2440" w:rsidRPr="003571A9" w14:paraId="7E251429" w14:textId="77777777" w:rsidTr="003571A9">
              <w:tc>
                <w:tcPr>
                  <w:tcW w:w="2042" w:type="dxa"/>
                </w:tcPr>
                <w:p w14:paraId="5FCE7D12"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
                      <w:sz w:val="16"/>
                      <w:szCs w:val="16"/>
                      <w:lang w:val="ro-RO"/>
                    </w:rPr>
                    <w:t xml:space="preserve"> din deșeuri lemnoase,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15,6</w:t>
                  </w:r>
                </w:p>
              </w:tc>
            </w:tr>
            <w:tr w:rsidR="00AF2440" w:rsidRPr="003571A9" w14:paraId="2457C399" w14:textId="77777777" w:rsidTr="003571A9">
              <w:tc>
                <w:tcPr>
                  <w:tcW w:w="2042" w:type="dxa"/>
                </w:tcPr>
                <w:p w14:paraId="6F836A11"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16,7</w:t>
                  </w:r>
                </w:p>
              </w:tc>
            </w:tr>
            <w:tr w:rsidR="00AF2440" w:rsidRPr="003571A9" w14:paraId="32D88E5D" w14:textId="77777777" w:rsidTr="003571A9">
              <w:tc>
                <w:tcPr>
                  <w:tcW w:w="2042" w:type="dxa"/>
                </w:tcPr>
                <w:p w14:paraId="55F784CB"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15,2</w:t>
                  </w:r>
                </w:p>
              </w:tc>
            </w:tr>
            <w:tr w:rsidR="00AF2440" w:rsidRPr="003571A9" w14:paraId="0C327C91" w14:textId="77777777" w:rsidTr="003571A9">
              <w:tc>
                <w:tcPr>
                  <w:tcW w:w="2042" w:type="dxa"/>
                </w:tcPr>
                <w:p w14:paraId="38DA60AD"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16,2</w:t>
                  </w:r>
                </w:p>
              </w:tc>
            </w:tr>
            <w:tr w:rsidR="00AF2440" w:rsidRPr="003571A9" w14:paraId="7237DA87" w14:textId="77777777" w:rsidTr="003571A9">
              <w:tc>
                <w:tcPr>
                  <w:tcW w:w="2042" w:type="dxa"/>
                </w:tcPr>
                <w:p w14:paraId="07E1877E"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15,2</w:t>
                  </w:r>
                </w:p>
              </w:tc>
            </w:tr>
            <w:tr w:rsidR="00AF2440" w:rsidRPr="003571A9" w14:paraId="7AB52337" w14:textId="77777777" w:rsidTr="003571A9">
              <w:tc>
                <w:tcPr>
                  <w:tcW w:w="2042" w:type="dxa"/>
                </w:tcPr>
                <w:p w14:paraId="63C75916"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16,2</w:t>
                  </w:r>
                </w:p>
              </w:tc>
            </w:tr>
            <w:tr w:rsidR="00AF2440" w:rsidRPr="003571A9" w14:paraId="4B01E316" w14:textId="77777777" w:rsidTr="003571A9">
              <w:tc>
                <w:tcPr>
                  <w:tcW w:w="2042" w:type="dxa"/>
                </w:tcPr>
                <w:p w14:paraId="1214EA0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10,2</w:t>
                  </w:r>
                </w:p>
              </w:tc>
            </w:tr>
            <w:tr w:rsidR="00AF2440" w:rsidRPr="003571A9" w14:paraId="31DBA62E" w14:textId="77777777" w:rsidTr="003571A9">
              <w:tc>
                <w:tcPr>
                  <w:tcW w:w="2042" w:type="dxa"/>
                </w:tcPr>
                <w:p w14:paraId="2271A97F"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10,4</w:t>
                  </w:r>
                </w:p>
              </w:tc>
            </w:tr>
            <w:tr w:rsidR="00AF2440" w:rsidRPr="003571A9" w14:paraId="5EC29C9F" w14:textId="77777777" w:rsidTr="003571A9">
              <w:tc>
                <w:tcPr>
                  <w:tcW w:w="2042" w:type="dxa"/>
                </w:tcPr>
                <w:p w14:paraId="5282F8B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10,2</w:t>
                  </w:r>
                </w:p>
              </w:tc>
            </w:tr>
            <w:tr w:rsidR="00AF2440" w:rsidRPr="003571A9" w14:paraId="37D89739" w14:textId="77777777" w:rsidTr="003571A9">
              <w:tc>
                <w:tcPr>
                  <w:tcW w:w="2042" w:type="dxa"/>
                </w:tcPr>
                <w:p w14:paraId="6AFF580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10,4</w:t>
                  </w:r>
                </w:p>
              </w:tc>
            </w:tr>
            <w:tr w:rsidR="00AF2440" w:rsidRPr="00915A34" w14:paraId="4A7EFC69" w14:textId="77777777" w:rsidTr="003571A9">
              <w:tc>
                <w:tcPr>
                  <w:tcW w:w="2042" w:type="dxa"/>
                </w:tcPr>
                <w:p w14:paraId="0B2E2A92"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AF2440" w:rsidRPr="00EF37BA" w:rsidRDefault="00AF2440" w:rsidP="001E344E">
            <w:pPr>
              <w:rPr>
                <w:rFonts w:cs="Times New Roman"/>
                <w:lang w:val="ro-RO"/>
              </w:rPr>
            </w:pPr>
          </w:p>
        </w:tc>
        <w:tc>
          <w:tcPr>
            <w:tcW w:w="5172" w:type="dxa"/>
            <w:shd w:val="clear" w:color="auto" w:fill="auto"/>
          </w:tcPr>
          <w:p w14:paraId="0E9D4924" w14:textId="77777777" w:rsidR="00AF2440" w:rsidRPr="00EF37BA" w:rsidRDefault="00AF2440" w:rsidP="001E344E">
            <w:pPr>
              <w:rPr>
                <w:rFonts w:cs="Times New Roman"/>
                <w:lang w:val="ro-RO"/>
              </w:rPr>
            </w:pPr>
          </w:p>
        </w:tc>
        <w:tc>
          <w:tcPr>
            <w:tcW w:w="1404" w:type="dxa"/>
            <w:shd w:val="clear" w:color="auto" w:fill="auto"/>
          </w:tcPr>
          <w:p w14:paraId="0DC35D0F" w14:textId="77777777" w:rsidR="00AF2440" w:rsidRPr="00EF37BA" w:rsidRDefault="00AF2440" w:rsidP="001E344E">
            <w:pPr>
              <w:rPr>
                <w:rFonts w:cs="Times New Roman"/>
                <w:lang w:val="ro-RO"/>
              </w:rPr>
            </w:pPr>
            <w:r w:rsidRPr="00EF37BA">
              <w:rPr>
                <w:rFonts w:cs="Times New Roman"/>
                <w:lang w:val="ro-RO"/>
              </w:rPr>
              <w:t>Parțial compatibil</w:t>
            </w:r>
          </w:p>
          <w:p w14:paraId="1AD5C512" w14:textId="77777777" w:rsidR="00AF2440" w:rsidRPr="00EF37BA" w:rsidRDefault="00AF2440" w:rsidP="001E344E">
            <w:pPr>
              <w:rPr>
                <w:rFonts w:cs="Times New Roman"/>
                <w:lang w:val="ro-RO"/>
              </w:rPr>
            </w:pPr>
          </w:p>
          <w:p w14:paraId="15F5F4FF" w14:textId="77777777" w:rsidR="00AF2440" w:rsidRPr="00EF37BA" w:rsidRDefault="00AF2440" w:rsidP="001E344E">
            <w:pPr>
              <w:rPr>
                <w:rFonts w:cs="Times New Roman"/>
                <w:lang w:val="ro-RO"/>
              </w:rPr>
            </w:pPr>
          </w:p>
          <w:p w14:paraId="17C4899F" w14:textId="77777777" w:rsidR="00AF2440" w:rsidRPr="00EF37BA" w:rsidRDefault="00AF2440" w:rsidP="001E344E">
            <w:pPr>
              <w:rPr>
                <w:rFonts w:cs="Times New Roman"/>
                <w:lang w:val="ro-RO"/>
              </w:rPr>
            </w:pPr>
          </w:p>
          <w:p w14:paraId="69E047F7" w14:textId="77777777" w:rsidR="00AF2440" w:rsidRPr="00EF37BA" w:rsidRDefault="00AF2440" w:rsidP="001E344E">
            <w:pPr>
              <w:rPr>
                <w:rFonts w:cs="Times New Roman"/>
                <w:lang w:val="ro-RO"/>
              </w:rPr>
            </w:pPr>
          </w:p>
          <w:p w14:paraId="5C35B934" w14:textId="77777777" w:rsidR="00AF2440" w:rsidRPr="00EF37BA" w:rsidRDefault="00AF2440" w:rsidP="001E344E">
            <w:pPr>
              <w:rPr>
                <w:rFonts w:cs="Times New Roman"/>
                <w:lang w:val="ro-RO"/>
              </w:rPr>
            </w:pPr>
          </w:p>
          <w:p w14:paraId="140EDE01" w14:textId="77777777" w:rsidR="00AF2440" w:rsidRPr="00EF37BA" w:rsidRDefault="00AF2440" w:rsidP="001E344E">
            <w:pPr>
              <w:rPr>
                <w:rFonts w:cs="Times New Roman"/>
                <w:lang w:val="ro-RO"/>
              </w:rPr>
            </w:pPr>
          </w:p>
          <w:p w14:paraId="1967853D" w14:textId="77777777" w:rsidR="00AF2440" w:rsidRPr="00EF37BA" w:rsidRDefault="00AF2440" w:rsidP="001E344E">
            <w:pPr>
              <w:rPr>
                <w:rFonts w:cs="Times New Roman"/>
                <w:lang w:val="ro-RO"/>
              </w:rPr>
            </w:pPr>
          </w:p>
          <w:p w14:paraId="336F2378" w14:textId="77777777" w:rsidR="00AF2440" w:rsidRPr="00EF37BA" w:rsidRDefault="00AF2440" w:rsidP="001E344E">
            <w:pPr>
              <w:rPr>
                <w:rFonts w:cs="Times New Roman"/>
                <w:lang w:val="ro-RO"/>
              </w:rPr>
            </w:pPr>
          </w:p>
          <w:p w14:paraId="49B06FCF" w14:textId="77777777" w:rsidR="00AF2440" w:rsidRPr="00EF37BA" w:rsidRDefault="00AF2440" w:rsidP="001E344E">
            <w:pPr>
              <w:rPr>
                <w:rFonts w:cs="Times New Roman"/>
                <w:lang w:val="ro-RO"/>
              </w:rPr>
            </w:pPr>
          </w:p>
          <w:p w14:paraId="10BE4167" w14:textId="77777777" w:rsidR="00AF2440" w:rsidRPr="00EF37BA" w:rsidRDefault="00AF2440" w:rsidP="001E344E">
            <w:pPr>
              <w:rPr>
                <w:rFonts w:cs="Times New Roman"/>
                <w:lang w:val="ro-RO"/>
              </w:rPr>
            </w:pPr>
          </w:p>
          <w:p w14:paraId="6DDFC0CA" w14:textId="77777777" w:rsidR="00AF2440" w:rsidRPr="00EF37BA" w:rsidRDefault="00AF2440" w:rsidP="001E344E">
            <w:pPr>
              <w:rPr>
                <w:rFonts w:cs="Times New Roman"/>
                <w:lang w:val="ro-RO"/>
              </w:rPr>
            </w:pPr>
          </w:p>
          <w:p w14:paraId="3BF40450" w14:textId="77777777" w:rsidR="00AF2440" w:rsidRPr="00EF37BA" w:rsidRDefault="00AF2440" w:rsidP="001E344E">
            <w:pPr>
              <w:rPr>
                <w:rFonts w:cs="Times New Roman"/>
                <w:lang w:val="ro-RO"/>
              </w:rPr>
            </w:pPr>
          </w:p>
          <w:p w14:paraId="1B563F84" w14:textId="77777777" w:rsidR="00AF2440" w:rsidRPr="00EF37BA" w:rsidRDefault="00AF2440" w:rsidP="001E344E">
            <w:pPr>
              <w:rPr>
                <w:rFonts w:cs="Times New Roman"/>
                <w:lang w:val="ro-RO"/>
              </w:rPr>
            </w:pPr>
          </w:p>
          <w:p w14:paraId="56CF653F" w14:textId="77777777" w:rsidR="00AF2440" w:rsidRPr="00EF37BA" w:rsidRDefault="00AF2440" w:rsidP="001E344E">
            <w:pPr>
              <w:rPr>
                <w:rFonts w:cs="Times New Roman"/>
                <w:lang w:val="ro-RO"/>
              </w:rPr>
            </w:pPr>
          </w:p>
          <w:p w14:paraId="6D6C07DD" w14:textId="77777777" w:rsidR="00AF2440" w:rsidRPr="00EF37BA" w:rsidRDefault="00AF2440" w:rsidP="001E344E">
            <w:pPr>
              <w:rPr>
                <w:rFonts w:cs="Times New Roman"/>
                <w:lang w:val="ro-RO"/>
              </w:rPr>
            </w:pPr>
          </w:p>
          <w:p w14:paraId="64768B4A" w14:textId="77777777" w:rsidR="00AF2440" w:rsidRPr="00EF37BA" w:rsidRDefault="00AF2440" w:rsidP="001E344E">
            <w:pPr>
              <w:rPr>
                <w:rFonts w:cs="Times New Roman"/>
                <w:lang w:val="ro-RO"/>
              </w:rPr>
            </w:pPr>
          </w:p>
          <w:p w14:paraId="32CA8634" w14:textId="77777777" w:rsidR="00AF2440" w:rsidRPr="00EF37BA" w:rsidRDefault="00AF2440" w:rsidP="001E344E">
            <w:pPr>
              <w:rPr>
                <w:rFonts w:cs="Times New Roman"/>
                <w:lang w:val="ro-RO"/>
              </w:rPr>
            </w:pPr>
          </w:p>
          <w:p w14:paraId="1E8B3715" w14:textId="77777777" w:rsidR="00AF2440" w:rsidRPr="00EF37BA" w:rsidRDefault="00AF2440" w:rsidP="001E344E">
            <w:pPr>
              <w:rPr>
                <w:rFonts w:cs="Times New Roman"/>
                <w:lang w:val="ro-RO"/>
              </w:rPr>
            </w:pPr>
          </w:p>
          <w:p w14:paraId="5DCCF153" w14:textId="77777777" w:rsidR="00AF2440" w:rsidRPr="00EF37BA" w:rsidRDefault="00AF2440" w:rsidP="001E344E">
            <w:pPr>
              <w:rPr>
                <w:rFonts w:cs="Times New Roman"/>
                <w:lang w:val="ro-RO"/>
              </w:rPr>
            </w:pPr>
          </w:p>
          <w:p w14:paraId="1A52EF0C" w14:textId="77777777" w:rsidR="00AF2440" w:rsidRPr="00EF37BA" w:rsidRDefault="00AF2440" w:rsidP="001E344E">
            <w:pPr>
              <w:rPr>
                <w:rFonts w:cs="Times New Roman"/>
                <w:lang w:val="ro-RO"/>
              </w:rPr>
            </w:pPr>
          </w:p>
          <w:p w14:paraId="7AA9566E" w14:textId="77777777" w:rsidR="00AF2440" w:rsidRPr="00EF37BA" w:rsidRDefault="00AF2440" w:rsidP="001E344E">
            <w:pPr>
              <w:rPr>
                <w:rFonts w:cs="Times New Roman"/>
                <w:lang w:val="ro-RO"/>
              </w:rPr>
            </w:pPr>
          </w:p>
          <w:p w14:paraId="4D65A735" w14:textId="77777777" w:rsidR="00AF2440" w:rsidRPr="00EF37BA" w:rsidRDefault="00AF2440" w:rsidP="001E344E">
            <w:pPr>
              <w:rPr>
                <w:rFonts w:cs="Times New Roman"/>
                <w:lang w:val="ro-RO"/>
              </w:rPr>
            </w:pPr>
          </w:p>
          <w:p w14:paraId="4FCC6FCC" w14:textId="77777777" w:rsidR="00AF2440" w:rsidRPr="00EF37BA" w:rsidRDefault="00AF2440" w:rsidP="001E344E">
            <w:pPr>
              <w:rPr>
                <w:rFonts w:cs="Times New Roman"/>
                <w:lang w:val="ro-RO"/>
              </w:rPr>
            </w:pPr>
          </w:p>
          <w:p w14:paraId="70E9D340" w14:textId="77777777" w:rsidR="00AF2440" w:rsidRPr="00EF37BA" w:rsidRDefault="00AF2440" w:rsidP="001E344E">
            <w:pPr>
              <w:rPr>
                <w:rFonts w:cs="Times New Roman"/>
                <w:lang w:val="ro-RO"/>
              </w:rPr>
            </w:pPr>
          </w:p>
          <w:p w14:paraId="555A3EE7" w14:textId="77777777" w:rsidR="00AF2440" w:rsidRPr="00EF37BA" w:rsidRDefault="00AF2440" w:rsidP="001E344E">
            <w:pPr>
              <w:rPr>
                <w:rFonts w:cs="Times New Roman"/>
                <w:lang w:val="ro-RO"/>
              </w:rPr>
            </w:pPr>
          </w:p>
          <w:p w14:paraId="022BF91E" w14:textId="77777777" w:rsidR="00AF2440" w:rsidRPr="00EF37BA" w:rsidRDefault="00AF2440" w:rsidP="001E344E">
            <w:pPr>
              <w:rPr>
                <w:rFonts w:cs="Times New Roman"/>
                <w:lang w:val="ro-RO"/>
              </w:rPr>
            </w:pPr>
          </w:p>
          <w:p w14:paraId="6C00952A" w14:textId="77777777" w:rsidR="00AF2440" w:rsidRPr="00EF37BA" w:rsidRDefault="00AF2440" w:rsidP="001E344E">
            <w:pPr>
              <w:rPr>
                <w:rFonts w:cs="Times New Roman"/>
                <w:lang w:val="ro-RO"/>
              </w:rPr>
            </w:pPr>
          </w:p>
          <w:p w14:paraId="6D675EF9" w14:textId="77777777" w:rsidR="00AF2440" w:rsidRPr="00EF37BA" w:rsidRDefault="00AF2440" w:rsidP="001E344E">
            <w:pPr>
              <w:rPr>
                <w:rFonts w:cs="Times New Roman"/>
                <w:lang w:val="ro-RO"/>
              </w:rPr>
            </w:pPr>
          </w:p>
          <w:p w14:paraId="31B36AD2" w14:textId="77777777" w:rsidR="00AF2440" w:rsidRPr="00EF37BA" w:rsidRDefault="00AF2440" w:rsidP="001E344E">
            <w:pPr>
              <w:rPr>
                <w:rFonts w:cs="Times New Roman"/>
                <w:lang w:val="ro-RO"/>
              </w:rPr>
            </w:pPr>
          </w:p>
          <w:p w14:paraId="4B15D793" w14:textId="77777777" w:rsidR="00AF2440" w:rsidRPr="00EF37BA" w:rsidRDefault="00AF2440" w:rsidP="001E344E">
            <w:pPr>
              <w:rPr>
                <w:rFonts w:cs="Times New Roman"/>
                <w:lang w:val="ro-RO"/>
              </w:rPr>
            </w:pPr>
          </w:p>
          <w:p w14:paraId="1FFC01B7" w14:textId="77777777" w:rsidR="00AF2440" w:rsidRPr="00EF37BA" w:rsidRDefault="00AF2440" w:rsidP="001E344E">
            <w:pPr>
              <w:rPr>
                <w:rFonts w:cs="Times New Roman"/>
                <w:lang w:val="ro-RO"/>
              </w:rPr>
            </w:pPr>
          </w:p>
          <w:p w14:paraId="21DA7EC2" w14:textId="77777777" w:rsidR="00AF2440" w:rsidRPr="00EF37BA" w:rsidRDefault="00AF2440" w:rsidP="001E344E">
            <w:pPr>
              <w:rPr>
                <w:rFonts w:cs="Times New Roman"/>
                <w:lang w:val="ro-RO"/>
              </w:rPr>
            </w:pPr>
          </w:p>
          <w:p w14:paraId="563D9192" w14:textId="77777777" w:rsidR="00AF2440" w:rsidRPr="00EF37BA" w:rsidRDefault="00AF2440" w:rsidP="001E344E">
            <w:pPr>
              <w:rPr>
                <w:rFonts w:cs="Times New Roman"/>
                <w:lang w:val="ro-RO"/>
              </w:rPr>
            </w:pPr>
          </w:p>
          <w:p w14:paraId="1306779E" w14:textId="77777777" w:rsidR="00AF2440" w:rsidRPr="00EF37BA" w:rsidRDefault="00AF2440" w:rsidP="001E344E">
            <w:pPr>
              <w:rPr>
                <w:rFonts w:cs="Times New Roman"/>
                <w:lang w:val="ro-RO"/>
              </w:rPr>
            </w:pPr>
          </w:p>
          <w:p w14:paraId="7A279940" w14:textId="77777777" w:rsidR="00AF2440" w:rsidRPr="00EF37BA" w:rsidRDefault="00AF2440" w:rsidP="001E344E">
            <w:pPr>
              <w:rPr>
                <w:rFonts w:cs="Times New Roman"/>
                <w:lang w:val="ro-RO"/>
              </w:rPr>
            </w:pPr>
          </w:p>
          <w:p w14:paraId="5C2F1692" w14:textId="77777777" w:rsidR="00AF2440" w:rsidRPr="00EF37BA" w:rsidRDefault="00AF2440" w:rsidP="001E344E">
            <w:pPr>
              <w:rPr>
                <w:rFonts w:cs="Times New Roman"/>
                <w:lang w:val="ro-RO"/>
              </w:rPr>
            </w:pPr>
          </w:p>
          <w:p w14:paraId="1581D5A7" w14:textId="77777777" w:rsidR="00AF2440" w:rsidRPr="00EF37BA" w:rsidRDefault="00AF2440" w:rsidP="001E344E">
            <w:pPr>
              <w:rPr>
                <w:rFonts w:cs="Times New Roman"/>
                <w:lang w:val="ro-RO"/>
              </w:rPr>
            </w:pPr>
          </w:p>
          <w:p w14:paraId="30EE2FC0" w14:textId="77777777" w:rsidR="00AF2440" w:rsidRPr="00EF37BA" w:rsidRDefault="00AF2440" w:rsidP="001E344E">
            <w:pPr>
              <w:rPr>
                <w:rFonts w:cs="Times New Roman"/>
                <w:lang w:val="ro-RO"/>
              </w:rPr>
            </w:pPr>
          </w:p>
          <w:p w14:paraId="3CAAA88D" w14:textId="77777777" w:rsidR="00AF2440" w:rsidRPr="00EF37BA" w:rsidRDefault="00AF2440" w:rsidP="001E344E">
            <w:pPr>
              <w:rPr>
                <w:rFonts w:cs="Times New Roman"/>
                <w:lang w:val="ro-RO"/>
              </w:rPr>
            </w:pPr>
          </w:p>
          <w:p w14:paraId="7A10EDDB" w14:textId="77777777" w:rsidR="00AF2440" w:rsidRPr="00EF37BA" w:rsidRDefault="00AF2440" w:rsidP="001E344E">
            <w:pPr>
              <w:rPr>
                <w:rFonts w:cs="Times New Roman"/>
                <w:lang w:val="ro-RO"/>
              </w:rPr>
            </w:pPr>
          </w:p>
          <w:p w14:paraId="7681D315" w14:textId="77777777" w:rsidR="00AF2440" w:rsidRPr="00EF37BA" w:rsidRDefault="00AF2440" w:rsidP="001E344E">
            <w:pPr>
              <w:rPr>
                <w:rFonts w:cs="Times New Roman"/>
                <w:lang w:val="ro-RO"/>
              </w:rPr>
            </w:pPr>
          </w:p>
          <w:p w14:paraId="6D8BB573" w14:textId="77777777" w:rsidR="00AF2440" w:rsidRPr="00EF37BA" w:rsidRDefault="00AF2440" w:rsidP="001E344E">
            <w:pPr>
              <w:rPr>
                <w:rFonts w:cs="Times New Roman"/>
                <w:lang w:val="ro-RO"/>
              </w:rPr>
            </w:pPr>
          </w:p>
          <w:p w14:paraId="23BD017A" w14:textId="77777777" w:rsidR="00AF2440" w:rsidRPr="00EF37BA" w:rsidRDefault="00AF2440" w:rsidP="001E344E">
            <w:pPr>
              <w:rPr>
                <w:rFonts w:cs="Times New Roman"/>
                <w:lang w:val="ro-RO"/>
              </w:rPr>
            </w:pPr>
          </w:p>
          <w:p w14:paraId="24EE732C" w14:textId="77777777" w:rsidR="00AF2440" w:rsidRPr="00EF37BA" w:rsidRDefault="00AF2440" w:rsidP="001E344E">
            <w:pPr>
              <w:rPr>
                <w:rFonts w:cs="Times New Roman"/>
                <w:lang w:val="ro-RO"/>
              </w:rPr>
            </w:pPr>
          </w:p>
          <w:p w14:paraId="6AC52E42" w14:textId="77777777" w:rsidR="00AF2440" w:rsidRPr="00EF37BA" w:rsidRDefault="00AF2440" w:rsidP="001E344E">
            <w:pPr>
              <w:rPr>
                <w:rFonts w:cs="Times New Roman"/>
                <w:lang w:val="ro-RO"/>
              </w:rPr>
            </w:pPr>
          </w:p>
          <w:p w14:paraId="298C7A90" w14:textId="77777777" w:rsidR="00AF2440" w:rsidRPr="00EF37BA" w:rsidRDefault="00AF2440" w:rsidP="001E344E">
            <w:pPr>
              <w:rPr>
                <w:rFonts w:cs="Times New Roman"/>
                <w:lang w:val="ro-RO"/>
              </w:rPr>
            </w:pPr>
          </w:p>
          <w:p w14:paraId="0D469F09" w14:textId="77777777" w:rsidR="00AF2440" w:rsidRPr="00EF37BA" w:rsidRDefault="00AF2440" w:rsidP="001E344E">
            <w:pPr>
              <w:rPr>
                <w:rFonts w:cs="Times New Roman"/>
                <w:lang w:val="ro-RO"/>
              </w:rPr>
            </w:pPr>
          </w:p>
          <w:p w14:paraId="694FE300" w14:textId="77777777" w:rsidR="00AF2440" w:rsidRPr="00EF37BA" w:rsidRDefault="00AF2440" w:rsidP="001E344E">
            <w:pPr>
              <w:rPr>
                <w:rFonts w:cs="Times New Roman"/>
                <w:lang w:val="ro-RO"/>
              </w:rPr>
            </w:pPr>
          </w:p>
          <w:p w14:paraId="38C462D3" w14:textId="77777777" w:rsidR="00AF2440" w:rsidRPr="00EF37BA" w:rsidRDefault="00AF2440" w:rsidP="001E344E">
            <w:pPr>
              <w:rPr>
                <w:rFonts w:cs="Times New Roman"/>
                <w:lang w:val="ro-RO"/>
              </w:rPr>
            </w:pPr>
          </w:p>
          <w:p w14:paraId="610FFABD" w14:textId="77777777" w:rsidR="00AF2440" w:rsidRPr="00EF37BA" w:rsidRDefault="00AF2440" w:rsidP="001E344E">
            <w:pPr>
              <w:rPr>
                <w:rFonts w:cs="Times New Roman"/>
                <w:lang w:val="ro-RO"/>
              </w:rPr>
            </w:pPr>
          </w:p>
          <w:p w14:paraId="3D130671" w14:textId="77777777" w:rsidR="00AF2440" w:rsidRPr="00EF37BA" w:rsidRDefault="00AF2440" w:rsidP="001E344E">
            <w:pPr>
              <w:rPr>
                <w:rFonts w:cs="Times New Roman"/>
                <w:lang w:val="ro-RO"/>
              </w:rPr>
            </w:pPr>
          </w:p>
          <w:p w14:paraId="1DEAF877" w14:textId="77777777" w:rsidR="00AF2440" w:rsidRPr="00EF37BA" w:rsidRDefault="00AF2440" w:rsidP="001E344E">
            <w:pPr>
              <w:rPr>
                <w:rFonts w:cs="Times New Roman"/>
                <w:lang w:val="ro-RO"/>
              </w:rPr>
            </w:pPr>
          </w:p>
          <w:p w14:paraId="5A4AB7C8" w14:textId="77777777" w:rsidR="00AF2440" w:rsidRPr="00EF37BA" w:rsidRDefault="00AF2440" w:rsidP="001E344E">
            <w:pPr>
              <w:rPr>
                <w:rFonts w:cs="Times New Roman"/>
                <w:lang w:val="ro-RO"/>
              </w:rPr>
            </w:pPr>
          </w:p>
          <w:p w14:paraId="7F796997" w14:textId="77777777" w:rsidR="00AF2440" w:rsidRPr="00EF37BA" w:rsidRDefault="00AF2440" w:rsidP="001E344E">
            <w:pPr>
              <w:rPr>
                <w:rFonts w:cs="Times New Roman"/>
                <w:lang w:val="ro-RO"/>
              </w:rPr>
            </w:pPr>
          </w:p>
          <w:p w14:paraId="6FD4C24F" w14:textId="77777777" w:rsidR="00AF2440" w:rsidRPr="00EF37BA" w:rsidRDefault="00AF2440" w:rsidP="001E344E">
            <w:pPr>
              <w:rPr>
                <w:rFonts w:cs="Times New Roman"/>
                <w:lang w:val="ro-RO"/>
              </w:rPr>
            </w:pPr>
          </w:p>
          <w:p w14:paraId="502F45A9" w14:textId="77777777" w:rsidR="00AF2440" w:rsidRPr="00EF37BA" w:rsidRDefault="00AF2440" w:rsidP="001E344E">
            <w:pPr>
              <w:rPr>
                <w:rFonts w:cs="Times New Roman"/>
                <w:lang w:val="ro-RO"/>
              </w:rPr>
            </w:pPr>
          </w:p>
          <w:p w14:paraId="40905310" w14:textId="77777777" w:rsidR="00AF2440" w:rsidRPr="00EF37BA" w:rsidRDefault="00AF2440" w:rsidP="001E344E">
            <w:pPr>
              <w:rPr>
                <w:rFonts w:cs="Times New Roman"/>
                <w:lang w:val="ro-RO"/>
              </w:rPr>
            </w:pPr>
          </w:p>
          <w:p w14:paraId="7BCF7183" w14:textId="77777777" w:rsidR="00AF2440" w:rsidRPr="00EF37BA" w:rsidRDefault="00AF2440" w:rsidP="001E344E">
            <w:pPr>
              <w:rPr>
                <w:rFonts w:cs="Times New Roman"/>
                <w:lang w:val="ro-RO"/>
              </w:rPr>
            </w:pPr>
          </w:p>
          <w:p w14:paraId="6042B396" w14:textId="77777777" w:rsidR="00AF2440" w:rsidRPr="00EF37BA" w:rsidRDefault="00AF2440" w:rsidP="001E344E">
            <w:pPr>
              <w:rPr>
                <w:rFonts w:cs="Times New Roman"/>
                <w:lang w:val="ro-RO"/>
              </w:rPr>
            </w:pPr>
          </w:p>
          <w:p w14:paraId="79F06B36" w14:textId="77777777" w:rsidR="00AF2440" w:rsidRPr="00EF37BA" w:rsidRDefault="00AF2440" w:rsidP="001E344E">
            <w:pPr>
              <w:rPr>
                <w:rFonts w:cs="Times New Roman"/>
                <w:lang w:val="ro-RO"/>
              </w:rPr>
            </w:pPr>
          </w:p>
          <w:p w14:paraId="174E0223" w14:textId="77777777" w:rsidR="00AF2440" w:rsidRPr="00EF37BA" w:rsidRDefault="00AF2440" w:rsidP="001E344E">
            <w:pPr>
              <w:rPr>
                <w:rFonts w:cs="Times New Roman"/>
                <w:lang w:val="ro-RO"/>
              </w:rPr>
            </w:pPr>
          </w:p>
          <w:p w14:paraId="26B4B496" w14:textId="77777777" w:rsidR="00AF2440" w:rsidRPr="00EF37BA" w:rsidRDefault="00AF2440" w:rsidP="001E344E">
            <w:pPr>
              <w:rPr>
                <w:rFonts w:cs="Times New Roman"/>
                <w:lang w:val="ro-RO"/>
              </w:rPr>
            </w:pPr>
          </w:p>
          <w:p w14:paraId="7D8096FC" w14:textId="77777777" w:rsidR="00AF2440" w:rsidRPr="00EF37BA" w:rsidRDefault="00AF2440" w:rsidP="001E344E">
            <w:pPr>
              <w:rPr>
                <w:rFonts w:cs="Times New Roman"/>
                <w:lang w:val="ro-RO"/>
              </w:rPr>
            </w:pPr>
          </w:p>
          <w:p w14:paraId="492D401A" w14:textId="77777777" w:rsidR="00AF2440" w:rsidRPr="00EF37BA" w:rsidRDefault="00AF2440" w:rsidP="001E344E">
            <w:pPr>
              <w:rPr>
                <w:rFonts w:cs="Times New Roman"/>
                <w:lang w:val="ro-RO"/>
              </w:rPr>
            </w:pPr>
          </w:p>
          <w:p w14:paraId="6800F757" w14:textId="77777777" w:rsidR="00AF2440" w:rsidRPr="00EF37BA" w:rsidRDefault="00AF2440" w:rsidP="001E344E">
            <w:pPr>
              <w:rPr>
                <w:rFonts w:cs="Times New Roman"/>
                <w:lang w:val="ro-RO"/>
              </w:rPr>
            </w:pPr>
          </w:p>
          <w:p w14:paraId="081DB2E7" w14:textId="77777777" w:rsidR="00AF2440" w:rsidRPr="00EF37BA" w:rsidRDefault="00AF2440" w:rsidP="001E344E">
            <w:pPr>
              <w:rPr>
                <w:rFonts w:cs="Times New Roman"/>
                <w:lang w:val="ro-RO"/>
              </w:rPr>
            </w:pPr>
          </w:p>
          <w:p w14:paraId="766509C7" w14:textId="77777777" w:rsidR="00AF2440" w:rsidRPr="00EF37BA" w:rsidRDefault="00AF2440" w:rsidP="001E344E">
            <w:pPr>
              <w:rPr>
                <w:rFonts w:cs="Times New Roman"/>
                <w:lang w:val="ro-RO"/>
              </w:rPr>
            </w:pPr>
          </w:p>
          <w:p w14:paraId="1D350A89" w14:textId="77777777" w:rsidR="00AF2440" w:rsidRPr="00EF37BA" w:rsidRDefault="00AF2440" w:rsidP="001E344E">
            <w:pPr>
              <w:rPr>
                <w:rFonts w:cs="Times New Roman"/>
                <w:lang w:val="ro-RO"/>
              </w:rPr>
            </w:pPr>
          </w:p>
          <w:p w14:paraId="16E1EB56" w14:textId="77777777" w:rsidR="00AF2440" w:rsidRPr="00EF37BA" w:rsidRDefault="00AF2440" w:rsidP="001E344E">
            <w:pPr>
              <w:rPr>
                <w:rFonts w:cs="Times New Roman"/>
                <w:lang w:val="ro-RO"/>
              </w:rPr>
            </w:pPr>
          </w:p>
          <w:p w14:paraId="740DF33E" w14:textId="77777777" w:rsidR="00AF2440" w:rsidRPr="00EF37BA" w:rsidRDefault="00AF2440" w:rsidP="001E344E">
            <w:pPr>
              <w:rPr>
                <w:rFonts w:cs="Times New Roman"/>
                <w:lang w:val="ro-RO"/>
              </w:rPr>
            </w:pPr>
          </w:p>
          <w:p w14:paraId="563989C8" w14:textId="77777777" w:rsidR="00AF2440" w:rsidRPr="00EF37BA" w:rsidRDefault="00AF2440" w:rsidP="001E344E">
            <w:pPr>
              <w:rPr>
                <w:rFonts w:cs="Times New Roman"/>
                <w:lang w:val="ro-RO"/>
              </w:rPr>
            </w:pPr>
          </w:p>
          <w:p w14:paraId="7867AC06" w14:textId="77777777" w:rsidR="00AF2440" w:rsidRPr="00EF37BA" w:rsidRDefault="00AF2440" w:rsidP="001E344E">
            <w:pPr>
              <w:rPr>
                <w:rFonts w:cs="Times New Roman"/>
                <w:lang w:val="ro-RO"/>
              </w:rPr>
            </w:pPr>
          </w:p>
          <w:p w14:paraId="3C3F5160" w14:textId="77777777" w:rsidR="00AF2440" w:rsidRPr="00EF37BA" w:rsidRDefault="00AF2440" w:rsidP="001E344E">
            <w:pPr>
              <w:rPr>
                <w:rFonts w:cs="Times New Roman"/>
                <w:lang w:val="ro-RO"/>
              </w:rPr>
            </w:pPr>
          </w:p>
          <w:p w14:paraId="642198A1" w14:textId="77777777" w:rsidR="00AF2440" w:rsidRPr="00EF37BA" w:rsidRDefault="00AF2440" w:rsidP="001E344E">
            <w:pPr>
              <w:rPr>
                <w:rFonts w:cs="Times New Roman"/>
                <w:lang w:val="ro-RO"/>
              </w:rPr>
            </w:pPr>
          </w:p>
          <w:p w14:paraId="77E940A3" w14:textId="77777777" w:rsidR="00AF2440" w:rsidRPr="00EF37BA" w:rsidRDefault="00AF2440" w:rsidP="001E344E">
            <w:pPr>
              <w:rPr>
                <w:rFonts w:cs="Times New Roman"/>
                <w:lang w:val="ro-RO"/>
              </w:rPr>
            </w:pPr>
          </w:p>
          <w:p w14:paraId="4A61997C" w14:textId="77777777" w:rsidR="00AF2440" w:rsidRPr="00EF37BA" w:rsidRDefault="00AF2440" w:rsidP="001E344E">
            <w:pPr>
              <w:rPr>
                <w:rFonts w:cs="Times New Roman"/>
                <w:lang w:val="ro-RO"/>
              </w:rPr>
            </w:pPr>
          </w:p>
          <w:p w14:paraId="1D4A1605" w14:textId="77777777" w:rsidR="00AF2440" w:rsidRPr="00EF37BA" w:rsidRDefault="00AF2440" w:rsidP="001E344E">
            <w:pPr>
              <w:rPr>
                <w:rFonts w:cs="Times New Roman"/>
                <w:lang w:val="ro-RO"/>
              </w:rPr>
            </w:pPr>
          </w:p>
          <w:p w14:paraId="3E3B8DD7" w14:textId="77777777" w:rsidR="00AF2440" w:rsidRPr="00EF37BA" w:rsidRDefault="00AF2440" w:rsidP="001E344E">
            <w:pPr>
              <w:rPr>
                <w:rFonts w:cs="Times New Roman"/>
                <w:lang w:val="ro-RO"/>
              </w:rPr>
            </w:pPr>
          </w:p>
          <w:p w14:paraId="0DBD4AA6" w14:textId="77777777" w:rsidR="00AF2440" w:rsidRPr="00EF37BA" w:rsidRDefault="00AF2440" w:rsidP="001E344E">
            <w:pPr>
              <w:rPr>
                <w:rFonts w:cs="Times New Roman"/>
                <w:lang w:val="ro-RO"/>
              </w:rPr>
            </w:pPr>
          </w:p>
          <w:p w14:paraId="31E5781B" w14:textId="77777777" w:rsidR="00AF2440" w:rsidRPr="00EF37BA" w:rsidRDefault="00AF2440" w:rsidP="001E344E">
            <w:pPr>
              <w:rPr>
                <w:rFonts w:cs="Times New Roman"/>
                <w:lang w:val="ro-RO"/>
              </w:rPr>
            </w:pPr>
          </w:p>
          <w:p w14:paraId="4B3D6752" w14:textId="77777777" w:rsidR="00AF2440" w:rsidRPr="00EF37BA" w:rsidRDefault="00AF2440" w:rsidP="001E344E">
            <w:pPr>
              <w:rPr>
                <w:rFonts w:cs="Times New Roman"/>
                <w:lang w:val="ro-RO"/>
              </w:rPr>
            </w:pPr>
          </w:p>
          <w:p w14:paraId="0DB18185" w14:textId="77777777" w:rsidR="00AF2440" w:rsidRPr="00EF37BA" w:rsidRDefault="00AF2440" w:rsidP="001E344E">
            <w:pPr>
              <w:rPr>
                <w:rFonts w:cs="Times New Roman"/>
                <w:lang w:val="ro-RO"/>
              </w:rPr>
            </w:pPr>
          </w:p>
          <w:p w14:paraId="6DC27ECA" w14:textId="77777777" w:rsidR="00AF2440" w:rsidRPr="00EF37BA" w:rsidRDefault="00AF2440" w:rsidP="001E344E">
            <w:pPr>
              <w:rPr>
                <w:rFonts w:cs="Times New Roman"/>
                <w:lang w:val="ro-RO"/>
              </w:rPr>
            </w:pPr>
          </w:p>
          <w:p w14:paraId="5987036B" w14:textId="77777777" w:rsidR="00AF2440" w:rsidRPr="00EF37BA" w:rsidRDefault="00AF2440" w:rsidP="001E344E">
            <w:pPr>
              <w:rPr>
                <w:rFonts w:cs="Times New Roman"/>
                <w:lang w:val="ro-RO"/>
              </w:rPr>
            </w:pPr>
          </w:p>
          <w:p w14:paraId="2B9AF969" w14:textId="77777777" w:rsidR="00AF2440" w:rsidRPr="00EF37BA" w:rsidRDefault="00AF2440" w:rsidP="001E344E">
            <w:pPr>
              <w:rPr>
                <w:rFonts w:cs="Times New Roman"/>
                <w:lang w:val="ro-RO"/>
              </w:rPr>
            </w:pPr>
          </w:p>
          <w:p w14:paraId="735F0D4E" w14:textId="77777777" w:rsidR="00AF2440" w:rsidRPr="00EF37BA" w:rsidRDefault="00AF2440" w:rsidP="001E344E">
            <w:pPr>
              <w:rPr>
                <w:rFonts w:cs="Times New Roman"/>
                <w:lang w:val="ro-RO"/>
              </w:rPr>
            </w:pPr>
          </w:p>
          <w:p w14:paraId="208E5336" w14:textId="77777777" w:rsidR="00AF2440" w:rsidRPr="00EF37BA" w:rsidRDefault="00AF2440" w:rsidP="001E344E">
            <w:pPr>
              <w:rPr>
                <w:rFonts w:cs="Times New Roman"/>
                <w:lang w:val="ro-RO"/>
              </w:rPr>
            </w:pPr>
          </w:p>
          <w:p w14:paraId="0F1B0B6C" w14:textId="77777777" w:rsidR="00AF2440" w:rsidRPr="00EF37BA" w:rsidRDefault="00AF2440" w:rsidP="001E344E">
            <w:pPr>
              <w:rPr>
                <w:rFonts w:cs="Times New Roman"/>
                <w:lang w:val="ro-RO"/>
              </w:rPr>
            </w:pPr>
          </w:p>
          <w:p w14:paraId="1B91E8AE" w14:textId="77777777" w:rsidR="00AF2440" w:rsidRPr="00EF37BA" w:rsidRDefault="00AF2440" w:rsidP="001E344E">
            <w:pPr>
              <w:rPr>
                <w:rFonts w:cs="Times New Roman"/>
                <w:lang w:val="ro-RO"/>
              </w:rPr>
            </w:pPr>
          </w:p>
          <w:p w14:paraId="479828C3" w14:textId="77777777" w:rsidR="00AF2440" w:rsidRPr="00EF37BA" w:rsidRDefault="00AF2440" w:rsidP="001E344E">
            <w:pPr>
              <w:rPr>
                <w:rFonts w:cs="Times New Roman"/>
                <w:lang w:val="ro-RO"/>
              </w:rPr>
            </w:pPr>
          </w:p>
          <w:p w14:paraId="33609A9B" w14:textId="77777777" w:rsidR="00AF2440" w:rsidRPr="00EF37BA" w:rsidRDefault="00AF2440" w:rsidP="001E344E">
            <w:pPr>
              <w:rPr>
                <w:rFonts w:cs="Times New Roman"/>
                <w:lang w:val="ro-RO"/>
              </w:rPr>
            </w:pPr>
          </w:p>
          <w:p w14:paraId="1C17F704" w14:textId="77777777" w:rsidR="00AF2440" w:rsidRPr="00EF37BA" w:rsidRDefault="00AF2440" w:rsidP="001E344E">
            <w:pPr>
              <w:rPr>
                <w:rFonts w:cs="Times New Roman"/>
                <w:lang w:val="ro-RO"/>
              </w:rPr>
            </w:pPr>
          </w:p>
          <w:p w14:paraId="5E6C0B99" w14:textId="77777777" w:rsidR="00AF2440" w:rsidRPr="00EF37BA" w:rsidRDefault="00AF2440" w:rsidP="001E344E">
            <w:pPr>
              <w:rPr>
                <w:rFonts w:cs="Times New Roman"/>
                <w:lang w:val="ro-RO"/>
              </w:rPr>
            </w:pPr>
          </w:p>
          <w:p w14:paraId="7205E0CB" w14:textId="77777777" w:rsidR="00AF2440" w:rsidRPr="00EF37BA" w:rsidRDefault="00AF2440" w:rsidP="001E344E">
            <w:pPr>
              <w:rPr>
                <w:rFonts w:cs="Times New Roman"/>
                <w:lang w:val="ro-RO"/>
              </w:rPr>
            </w:pPr>
          </w:p>
          <w:p w14:paraId="668DC162" w14:textId="77777777" w:rsidR="00AF2440" w:rsidRPr="00EF37BA" w:rsidRDefault="00AF2440" w:rsidP="001E344E">
            <w:pPr>
              <w:rPr>
                <w:rFonts w:cs="Times New Roman"/>
                <w:lang w:val="ro-RO"/>
              </w:rPr>
            </w:pPr>
          </w:p>
          <w:p w14:paraId="6740AD55" w14:textId="77777777" w:rsidR="00AF2440" w:rsidRPr="00EF37BA" w:rsidRDefault="00AF2440" w:rsidP="001E344E">
            <w:pPr>
              <w:rPr>
                <w:rFonts w:cs="Times New Roman"/>
                <w:lang w:val="ro-RO"/>
              </w:rPr>
            </w:pPr>
          </w:p>
          <w:p w14:paraId="374682D3" w14:textId="77777777" w:rsidR="00AF2440" w:rsidRPr="00EF37BA" w:rsidRDefault="00AF2440" w:rsidP="001E344E">
            <w:pPr>
              <w:rPr>
                <w:rFonts w:cs="Times New Roman"/>
                <w:lang w:val="ro-RO"/>
              </w:rPr>
            </w:pPr>
          </w:p>
          <w:p w14:paraId="2715B68A" w14:textId="77777777" w:rsidR="00AF2440" w:rsidRPr="00EF37BA" w:rsidRDefault="00AF2440" w:rsidP="001E344E">
            <w:pPr>
              <w:rPr>
                <w:rFonts w:cs="Times New Roman"/>
                <w:lang w:val="ro-RO"/>
              </w:rPr>
            </w:pPr>
          </w:p>
          <w:p w14:paraId="07089677" w14:textId="77777777" w:rsidR="00AF2440" w:rsidRPr="00EF37BA" w:rsidRDefault="00AF2440" w:rsidP="001E344E">
            <w:pPr>
              <w:rPr>
                <w:rFonts w:cs="Times New Roman"/>
                <w:lang w:val="ro-RO"/>
              </w:rPr>
            </w:pPr>
          </w:p>
          <w:p w14:paraId="6F810DE6" w14:textId="77777777" w:rsidR="00AF2440" w:rsidRPr="00EF37BA" w:rsidRDefault="00AF2440" w:rsidP="001E344E">
            <w:pPr>
              <w:rPr>
                <w:rFonts w:cs="Times New Roman"/>
                <w:lang w:val="ro-RO"/>
              </w:rPr>
            </w:pPr>
          </w:p>
          <w:p w14:paraId="44FF1303" w14:textId="77777777" w:rsidR="00AF2440" w:rsidRPr="00EF37BA" w:rsidRDefault="00AF2440" w:rsidP="001E344E">
            <w:pPr>
              <w:rPr>
                <w:rFonts w:cs="Times New Roman"/>
                <w:lang w:val="ro-RO"/>
              </w:rPr>
            </w:pPr>
          </w:p>
          <w:p w14:paraId="088927A5" w14:textId="77777777" w:rsidR="00AF2440" w:rsidRPr="00EF37BA" w:rsidRDefault="00AF2440" w:rsidP="001E344E">
            <w:pPr>
              <w:rPr>
                <w:rFonts w:cs="Times New Roman"/>
                <w:lang w:val="ro-RO"/>
              </w:rPr>
            </w:pPr>
          </w:p>
          <w:p w14:paraId="10C29858" w14:textId="77777777" w:rsidR="00AF2440" w:rsidRPr="00EF37BA" w:rsidRDefault="00AF2440" w:rsidP="001E344E">
            <w:pPr>
              <w:rPr>
                <w:rFonts w:cs="Times New Roman"/>
                <w:lang w:val="ro-RO"/>
              </w:rPr>
            </w:pPr>
          </w:p>
          <w:p w14:paraId="145B32AD" w14:textId="77777777" w:rsidR="00AF2440" w:rsidRPr="00EF37BA" w:rsidRDefault="00AF2440" w:rsidP="001E344E">
            <w:pPr>
              <w:rPr>
                <w:rFonts w:cs="Times New Roman"/>
                <w:lang w:val="ro-RO"/>
              </w:rPr>
            </w:pPr>
          </w:p>
          <w:p w14:paraId="09B3CE00" w14:textId="77777777" w:rsidR="00AF2440" w:rsidRPr="00EF37BA" w:rsidRDefault="00AF2440" w:rsidP="001E344E">
            <w:pPr>
              <w:rPr>
                <w:rFonts w:cs="Times New Roman"/>
                <w:lang w:val="ro-RO"/>
              </w:rPr>
            </w:pPr>
          </w:p>
          <w:p w14:paraId="51F27D7D" w14:textId="77777777" w:rsidR="00AF2440" w:rsidRPr="00EF37BA" w:rsidRDefault="00AF2440" w:rsidP="001E344E">
            <w:pPr>
              <w:rPr>
                <w:rFonts w:cs="Times New Roman"/>
                <w:lang w:val="ro-RO"/>
              </w:rPr>
            </w:pPr>
          </w:p>
          <w:p w14:paraId="5EC4F3AF" w14:textId="77777777" w:rsidR="00AF2440" w:rsidRPr="00EF37BA" w:rsidRDefault="00AF2440" w:rsidP="001E344E">
            <w:pPr>
              <w:rPr>
                <w:rFonts w:cs="Times New Roman"/>
                <w:lang w:val="ro-RO"/>
              </w:rPr>
            </w:pPr>
          </w:p>
          <w:p w14:paraId="44C56128" w14:textId="77777777" w:rsidR="00AF2440" w:rsidRPr="00EF37BA" w:rsidRDefault="00AF2440" w:rsidP="001E344E">
            <w:pPr>
              <w:rPr>
                <w:rFonts w:cs="Times New Roman"/>
                <w:lang w:val="ro-RO"/>
              </w:rPr>
            </w:pPr>
          </w:p>
          <w:p w14:paraId="632D1A8A" w14:textId="77777777" w:rsidR="00AF2440" w:rsidRPr="00EF37BA" w:rsidRDefault="00AF2440" w:rsidP="001E344E">
            <w:pPr>
              <w:rPr>
                <w:rFonts w:cs="Times New Roman"/>
                <w:lang w:val="ro-RO"/>
              </w:rPr>
            </w:pPr>
          </w:p>
          <w:p w14:paraId="54600642" w14:textId="77777777" w:rsidR="00AF2440" w:rsidRPr="00EF37BA" w:rsidRDefault="00AF2440" w:rsidP="001E344E">
            <w:pPr>
              <w:rPr>
                <w:rFonts w:cs="Times New Roman"/>
                <w:lang w:val="ro-RO"/>
              </w:rPr>
            </w:pPr>
          </w:p>
          <w:p w14:paraId="02DD01EC" w14:textId="77777777" w:rsidR="00AF2440" w:rsidRPr="00EF37BA" w:rsidRDefault="00AF2440" w:rsidP="001E344E">
            <w:pPr>
              <w:rPr>
                <w:rFonts w:cs="Times New Roman"/>
                <w:lang w:val="ro-RO"/>
              </w:rPr>
            </w:pPr>
          </w:p>
          <w:p w14:paraId="739F7C72" w14:textId="77777777" w:rsidR="00AF2440" w:rsidRPr="00EF37BA" w:rsidRDefault="00AF2440" w:rsidP="001E344E">
            <w:pPr>
              <w:rPr>
                <w:rFonts w:cs="Times New Roman"/>
                <w:lang w:val="ro-RO"/>
              </w:rPr>
            </w:pPr>
          </w:p>
          <w:p w14:paraId="487606B8" w14:textId="77777777" w:rsidR="00AF2440" w:rsidRPr="00EF37BA" w:rsidRDefault="00AF2440" w:rsidP="001E344E">
            <w:pPr>
              <w:rPr>
                <w:rFonts w:cs="Times New Roman"/>
                <w:lang w:val="ro-RO"/>
              </w:rPr>
            </w:pPr>
          </w:p>
          <w:p w14:paraId="72ECA193" w14:textId="77777777" w:rsidR="00AF2440" w:rsidRPr="00EF37BA" w:rsidRDefault="00AF2440" w:rsidP="001E344E">
            <w:pPr>
              <w:rPr>
                <w:rFonts w:cs="Times New Roman"/>
                <w:lang w:val="ro-RO"/>
              </w:rPr>
            </w:pPr>
          </w:p>
          <w:p w14:paraId="7AFF7158" w14:textId="77777777" w:rsidR="00AF2440" w:rsidRPr="00EF37BA" w:rsidRDefault="00AF2440" w:rsidP="001E344E">
            <w:pPr>
              <w:rPr>
                <w:rFonts w:cs="Times New Roman"/>
                <w:lang w:val="ro-RO"/>
              </w:rPr>
            </w:pPr>
          </w:p>
          <w:p w14:paraId="34AC415E" w14:textId="77777777" w:rsidR="00AF2440" w:rsidRPr="00EF37BA" w:rsidRDefault="00AF2440" w:rsidP="001E344E">
            <w:pPr>
              <w:rPr>
                <w:rFonts w:cs="Times New Roman"/>
                <w:lang w:val="ro-RO"/>
              </w:rPr>
            </w:pPr>
          </w:p>
          <w:p w14:paraId="4F548B7D" w14:textId="77777777" w:rsidR="00AF2440" w:rsidRPr="00EF37BA" w:rsidRDefault="00AF2440" w:rsidP="001E344E">
            <w:pPr>
              <w:rPr>
                <w:rFonts w:cs="Times New Roman"/>
                <w:lang w:val="ro-RO"/>
              </w:rPr>
            </w:pPr>
          </w:p>
          <w:p w14:paraId="79781A2A" w14:textId="77777777" w:rsidR="00AF2440" w:rsidRPr="00EF37BA" w:rsidRDefault="00AF2440" w:rsidP="001E344E">
            <w:pPr>
              <w:rPr>
                <w:rFonts w:cs="Times New Roman"/>
                <w:lang w:val="ro-RO"/>
              </w:rPr>
            </w:pPr>
          </w:p>
          <w:p w14:paraId="0F90C2B5" w14:textId="77777777" w:rsidR="00AF2440" w:rsidRPr="00EF37BA" w:rsidRDefault="00AF2440" w:rsidP="001E344E">
            <w:pPr>
              <w:rPr>
                <w:rFonts w:cs="Times New Roman"/>
                <w:lang w:val="ro-RO"/>
              </w:rPr>
            </w:pPr>
          </w:p>
          <w:p w14:paraId="3F8A6090" w14:textId="77777777" w:rsidR="00AF2440" w:rsidRPr="00EF37BA" w:rsidRDefault="00AF2440" w:rsidP="001E344E">
            <w:pPr>
              <w:rPr>
                <w:rFonts w:cs="Times New Roman"/>
                <w:lang w:val="ro-RO"/>
              </w:rPr>
            </w:pPr>
          </w:p>
          <w:p w14:paraId="3AA740BD" w14:textId="77777777" w:rsidR="00AF2440" w:rsidRPr="00EF37BA" w:rsidRDefault="00AF2440" w:rsidP="001E344E">
            <w:pPr>
              <w:rPr>
                <w:rFonts w:cs="Times New Roman"/>
                <w:lang w:val="ro-RO"/>
              </w:rPr>
            </w:pPr>
          </w:p>
          <w:p w14:paraId="3D6B76FD" w14:textId="77777777" w:rsidR="00AF2440" w:rsidRPr="00EF37BA" w:rsidRDefault="00AF2440" w:rsidP="001E344E">
            <w:pPr>
              <w:rPr>
                <w:rFonts w:cs="Times New Roman"/>
                <w:lang w:val="ro-RO"/>
              </w:rPr>
            </w:pPr>
          </w:p>
          <w:p w14:paraId="5EC0AA11" w14:textId="77777777" w:rsidR="00AF2440" w:rsidRPr="00EF37BA" w:rsidRDefault="00AF2440" w:rsidP="001E344E">
            <w:pPr>
              <w:rPr>
                <w:rFonts w:cs="Times New Roman"/>
                <w:lang w:val="ro-RO"/>
              </w:rPr>
            </w:pPr>
          </w:p>
          <w:p w14:paraId="20492612" w14:textId="77777777" w:rsidR="00AF2440" w:rsidRPr="00EF37BA" w:rsidRDefault="00AF2440" w:rsidP="001E344E">
            <w:pPr>
              <w:rPr>
                <w:rFonts w:cs="Times New Roman"/>
                <w:lang w:val="ro-RO"/>
              </w:rPr>
            </w:pPr>
          </w:p>
          <w:p w14:paraId="3146367D" w14:textId="77777777" w:rsidR="00AF2440" w:rsidRPr="00EF37BA" w:rsidRDefault="00AF2440" w:rsidP="001E344E">
            <w:pPr>
              <w:rPr>
                <w:rFonts w:cs="Times New Roman"/>
                <w:lang w:val="ro-RO"/>
              </w:rPr>
            </w:pPr>
          </w:p>
          <w:p w14:paraId="6DA52ADB" w14:textId="77777777" w:rsidR="00AF2440" w:rsidRPr="00EF37BA" w:rsidRDefault="00AF2440" w:rsidP="001E344E">
            <w:pPr>
              <w:rPr>
                <w:rFonts w:cs="Times New Roman"/>
                <w:lang w:val="ro-RO"/>
              </w:rPr>
            </w:pPr>
          </w:p>
          <w:p w14:paraId="7469FE67" w14:textId="77777777" w:rsidR="00AF2440" w:rsidRPr="00EF37BA" w:rsidRDefault="00AF2440" w:rsidP="001E344E">
            <w:pPr>
              <w:rPr>
                <w:rFonts w:cs="Times New Roman"/>
                <w:lang w:val="ro-RO"/>
              </w:rPr>
            </w:pPr>
          </w:p>
          <w:p w14:paraId="430BA50C" w14:textId="77777777" w:rsidR="00AF2440" w:rsidRPr="00EF37BA" w:rsidRDefault="00AF2440" w:rsidP="001E344E">
            <w:pPr>
              <w:rPr>
                <w:rFonts w:cs="Times New Roman"/>
                <w:lang w:val="ro-RO"/>
              </w:rPr>
            </w:pPr>
          </w:p>
        </w:tc>
        <w:tc>
          <w:tcPr>
            <w:tcW w:w="0" w:type="auto"/>
            <w:shd w:val="clear" w:color="auto" w:fill="auto"/>
          </w:tcPr>
          <w:p w14:paraId="2151B686" w14:textId="77777777"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56D3E4F5"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73B8746E" w14:textId="1A036046"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6BABEC05" w14:textId="77777777" w:rsidTr="001C4C64">
        <w:trPr>
          <w:gridAfter w:val="1"/>
          <w:wAfter w:w="25" w:type="dxa"/>
        </w:trPr>
        <w:tc>
          <w:tcPr>
            <w:tcW w:w="0" w:type="auto"/>
          </w:tcPr>
          <w:p w14:paraId="410F3BFA" w14:textId="77777777" w:rsidR="00AF2440" w:rsidRPr="00EF37BA" w:rsidRDefault="00AF2440" w:rsidP="001E344E">
            <w:pPr>
              <w:jc w:val="center"/>
              <w:rPr>
                <w:rFonts w:cs="Times New Roman"/>
                <w:b/>
                <w:lang w:val="ro-RO"/>
              </w:rPr>
            </w:pPr>
            <w:r w:rsidRPr="00EF37BA">
              <w:rPr>
                <w:rFonts w:cs="Times New Roman"/>
                <w:b/>
                <w:lang w:val="ro-RO"/>
              </w:rPr>
              <w:lastRenderedPageBreak/>
              <w:t>Anexa VI</w:t>
            </w:r>
          </w:p>
          <w:p w14:paraId="1303DFA1" w14:textId="007CAD02" w:rsidR="00AF2440" w:rsidRPr="00EF37BA" w:rsidRDefault="00AF2440" w:rsidP="001E344E">
            <w:pPr>
              <w:pStyle w:val="ListParagraph"/>
              <w:ind w:firstLine="0"/>
              <w:contextualSpacing w:val="0"/>
              <w:rPr>
                <w:sz w:val="22"/>
                <w:szCs w:val="22"/>
                <w:lang w:val="ro-RO"/>
              </w:rPr>
            </w:pPr>
            <w:r w:rsidRPr="00EF37BA">
              <w:rPr>
                <w:b/>
                <w:sz w:val="22"/>
                <w:szCs w:val="22"/>
                <w:lang w:val="ro-RO"/>
              </w:rPr>
              <w:t>REGULI PENTRU CALCULAREA IMPACTULUI ASUPRA FORMĂRII GAZELOR CU EFECT DE SERĂ PENTRU COMBUSTIBILII DIN BIOMASĂ ȘI OMOLOGII LOR COMBUSTIBILI FOSILI</w:t>
            </w:r>
          </w:p>
          <w:p w14:paraId="07A18F48" w14:textId="6D59399B" w:rsidR="00AF2440" w:rsidRPr="00EF37BA" w:rsidRDefault="00AF2440" w:rsidP="001E344E">
            <w:pPr>
              <w:pStyle w:val="ListParagraph"/>
              <w:numPr>
                <w:ilvl w:val="0"/>
                <w:numId w:val="84"/>
              </w:numPr>
              <w:contextualSpacing w:val="0"/>
              <w:rPr>
                <w:sz w:val="22"/>
                <w:szCs w:val="22"/>
                <w:lang w:val="ro-RO"/>
              </w:rPr>
            </w:pPr>
            <w:r w:rsidRPr="00EF37BA">
              <w:rPr>
                <w:sz w:val="22"/>
                <w:szCs w:val="22"/>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AF2440" w:rsidRPr="00EF37BA" w:rsidRDefault="00AF2440" w:rsidP="001E344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AF2440" w:rsidRPr="003571A9" w14:paraId="6CC1DBEF" w14:textId="77777777" w:rsidTr="008605F7">
              <w:tc>
                <w:tcPr>
                  <w:tcW w:w="4876" w:type="dxa"/>
                  <w:gridSpan w:val="6"/>
                </w:tcPr>
                <w:p w14:paraId="6268E263" w14:textId="77777777" w:rsidR="00AF2440" w:rsidRPr="003571A9" w:rsidRDefault="00AF2440" w:rsidP="001A062B">
                  <w:pPr>
                    <w:jc w:val="center"/>
                    <w:rPr>
                      <w:rFonts w:cs="Times New Roman"/>
                      <w:b/>
                      <w:sz w:val="16"/>
                      <w:szCs w:val="16"/>
                      <w:lang w:val="ro-RO"/>
                    </w:rPr>
                  </w:pPr>
                  <w:r w:rsidRPr="003571A9">
                    <w:rPr>
                      <w:rFonts w:cs="Times New Roman"/>
                      <w:b/>
                      <w:sz w:val="16"/>
                      <w:szCs w:val="16"/>
                      <w:lang w:val="ro-RO"/>
                    </w:rPr>
                    <w:t>AȘCHII DE LEMN</w:t>
                  </w:r>
                </w:p>
              </w:tc>
            </w:tr>
            <w:tr w:rsidR="00AF2440" w:rsidRPr="003571A9" w14:paraId="5B342E96" w14:textId="77777777" w:rsidTr="008605F7">
              <w:tc>
                <w:tcPr>
                  <w:tcW w:w="812" w:type="dxa"/>
                  <w:vMerge w:val="restart"/>
                </w:tcPr>
                <w:p w14:paraId="641F5636" w14:textId="77777777" w:rsidR="00AF2440" w:rsidRPr="003571A9" w:rsidRDefault="00AF2440" w:rsidP="001E344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producţie</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Valoare implicită</w:t>
                  </w:r>
                </w:p>
              </w:tc>
            </w:tr>
            <w:tr w:rsidR="00AF2440" w:rsidRPr="003571A9" w14:paraId="33FA31C3" w14:textId="77777777" w:rsidTr="008605F7">
              <w:tc>
                <w:tcPr>
                  <w:tcW w:w="812" w:type="dxa"/>
                  <w:vMerge/>
                </w:tcPr>
                <w:p w14:paraId="7BEC0A41" w14:textId="77777777" w:rsidR="00AF2440" w:rsidRPr="003571A9" w:rsidRDefault="00AF2440" w:rsidP="001E344E">
                  <w:pPr>
                    <w:jc w:val="both"/>
                    <w:rPr>
                      <w:rFonts w:cs="Times New Roman"/>
                      <w:b/>
                      <w:sz w:val="16"/>
                      <w:szCs w:val="16"/>
                      <w:lang w:val="ro-RO"/>
                    </w:rPr>
                  </w:pPr>
                </w:p>
              </w:tc>
              <w:tc>
                <w:tcPr>
                  <w:tcW w:w="812" w:type="dxa"/>
                  <w:vMerge/>
                </w:tcPr>
                <w:p w14:paraId="295250AF" w14:textId="77777777" w:rsidR="00AF2440" w:rsidRPr="003571A9" w:rsidRDefault="00AF2440" w:rsidP="001E344E">
                  <w:pPr>
                    <w:jc w:val="center"/>
                    <w:rPr>
                      <w:rFonts w:cs="Times New Roman"/>
                      <w:b/>
                      <w:sz w:val="16"/>
                      <w:szCs w:val="16"/>
                      <w:lang w:val="ro-RO"/>
                    </w:rPr>
                  </w:pPr>
                </w:p>
              </w:tc>
              <w:tc>
                <w:tcPr>
                  <w:tcW w:w="813" w:type="dxa"/>
                </w:tcPr>
                <w:p w14:paraId="55EE00CC"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Energie electrică</w:t>
                  </w:r>
                </w:p>
              </w:tc>
            </w:tr>
            <w:tr w:rsidR="00AF2440" w:rsidRPr="003571A9" w14:paraId="7927EF17" w14:textId="77777777" w:rsidTr="008605F7">
              <w:tc>
                <w:tcPr>
                  <w:tcW w:w="812" w:type="dxa"/>
                  <w:vMerge w:val="restart"/>
                </w:tcPr>
                <w:p w14:paraId="2053D75D" w14:textId="77777777" w:rsidR="00AF2440" w:rsidRPr="003571A9" w:rsidRDefault="00AF2440" w:rsidP="001E344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r>
            <w:tr w:rsidR="00AF2440" w:rsidRPr="003571A9" w14:paraId="72B47A2E" w14:textId="77777777" w:rsidTr="008605F7">
              <w:tc>
                <w:tcPr>
                  <w:tcW w:w="812" w:type="dxa"/>
                  <w:vMerge/>
                </w:tcPr>
                <w:p w14:paraId="0C0C49B8" w14:textId="77777777" w:rsidR="00AF2440" w:rsidRPr="003571A9" w:rsidRDefault="00AF2440" w:rsidP="001E344E">
                  <w:pPr>
                    <w:jc w:val="both"/>
                    <w:rPr>
                      <w:rFonts w:cs="Times New Roman"/>
                      <w:sz w:val="16"/>
                      <w:szCs w:val="16"/>
                      <w:lang w:val="ro-RO"/>
                    </w:rPr>
                  </w:pPr>
                </w:p>
              </w:tc>
              <w:tc>
                <w:tcPr>
                  <w:tcW w:w="812" w:type="dxa"/>
                </w:tcPr>
                <w:p w14:paraId="4E74D98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r>
            <w:tr w:rsidR="00AF2440" w:rsidRPr="003571A9" w14:paraId="2DB13DC8" w14:textId="77777777" w:rsidTr="008605F7">
              <w:tc>
                <w:tcPr>
                  <w:tcW w:w="812" w:type="dxa"/>
                  <w:vMerge/>
                </w:tcPr>
                <w:p w14:paraId="10C0308C" w14:textId="77777777" w:rsidR="00AF2440" w:rsidRPr="003571A9" w:rsidRDefault="00AF2440" w:rsidP="001E344E">
                  <w:pPr>
                    <w:jc w:val="both"/>
                    <w:rPr>
                      <w:rFonts w:cs="Times New Roman"/>
                      <w:sz w:val="16"/>
                      <w:szCs w:val="16"/>
                      <w:lang w:val="ro-RO"/>
                    </w:rPr>
                  </w:pPr>
                </w:p>
              </w:tc>
              <w:tc>
                <w:tcPr>
                  <w:tcW w:w="812" w:type="dxa"/>
                </w:tcPr>
                <w:p w14:paraId="38132BD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r>
            <w:tr w:rsidR="00AF2440" w:rsidRPr="003571A9" w14:paraId="40CB1944" w14:textId="77777777" w:rsidTr="008605F7">
              <w:tc>
                <w:tcPr>
                  <w:tcW w:w="812" w:type="dxa"/>
                  <w:vMerge/>
                </w:tcPr>
                <w:p w14:paraId="039BFA73" w14:textId="77777777" w:rsidR="00AF2440" w:rsidRPr="003571A9" w:rsidRDefault="00AF2440" w:rsidP="001E344E">
                  <w:pPr>
                    <w:jc w:val="both"/>
                    <w:rPr>
                      <w:rFonts w:cs="Times New Roman"/>
                      <w:sz w:val="16"/>
                      <w:szCs w:val="16"/>
                      <w:lang w:val="ro-RO"/>
                    </w:rPr>
                  </w:pPr>
                </w:p>
              </w:tc>
              <w:tc>
                <w:tcPr>
                  <w:tcW w:w="812" w:type="dxa"/>
                </w:tcPr>
                <w:p w14:paraId="11E3CA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41 %</w:t>
                  </w:r>
                </w:p>
              </w:tc>
            </w:tr>
            <w:tr w:rsidR="00AF2440" w:rsidRPr="003571A9" w14:paraId="49F71AD1" w14:textId="77777777" w:rsidTr="008605F7">
              <w:tc>
                <w:tcPr>
                  <w:tcW w:w="812" w:type="dxa"/>
                </w:tcPr>
                <w:p w14:paraId="4A952B61" w14:textId="77777777" w:rsidR="00AF2440" w:rsidRPr="003571A9" w:rsidRDefault="00AF2440" w:rsidP="001E344E">
                  <w:pPr>
                    <w:jc w:val="both"/>
                    <w:rPr>
                      <w:rFonts w:cs="Times New Roman"/>
                      <w:sz w:val="16"/>
                      <w:szCs w:val="16"/>
                      <w:lang w:val="ro-RO"/>
                    </w:rPr>
                  </w:pPr>
                  <w:r w:rsidRPr="003571A9">
                    <w:rPr>
                      <w:rFonts w:cs="Times New Roman"/>
                      <w:sz w:val="16"/>
                      <w:szCs w:val="16"/>
                      <w:lang w:val="ro-RO"/>
                    </w:rPr>
                    <w:t>Așchii de lemn din specii forestiere cu ciclu de producţie scurt (eucalipt)</w:t>
                  </w:r>
                </w:p>
              </w:tc>
              <w:tc>
                <w:tcPr>
                  <w:tcW w:w="812" w:type="dxa"/>
                </w:tcPr>
                <w:p w14:paraId="57AE14B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AF2440" w:rsidRPr="003571A9" w:rsidRDefault="00AF2440" w:rsidP="001E344E">
                  <w:pPr>
                    <w:jc w:val="center"/>
                    <w:rPr>
                      <w:rFonts w:cs="Times New Roman"/>
                      <w:sz w:val="16"/>
                      <w:szCs w:val="16"/>
                      <w:lang w:val="ro-RO"/>
                    </w:rPr>
                  </w:pPr>
                </w:p>
                <w:p w14:paraId="5865F1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AF2440" w:rsidRPr="003571A9" w:rsidRDefault="00AF2440" w:rsidP="001E344E">
                  <w:pPr>
                    <w:jc w:val="center"/>
                    <w:rPr>
                      <w:rFonts w:cs="Times New Roman"/>
                      <w:sz w:val="16"/>
                      <w:szCs w:val="16"/>
                      <w:lang w:val="ro-RO"/>
                    </w:rPr>
                  </w:pPr>
                </w:p>
                <w:p w14:paraId="572B87E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AF2440" w:rsidRPr="003571A9" w:rsidRDefault="00AF2440" w:rsidP="001E344E">
                  <w:pPr>
                    <w:jc w:val="center"/>
                    <w:rPr>
                      <w:rFonts w:cs="Times New Roman"/>
                      <w:sz w:val="16"/>
                      <w:szCs w:val="16"/>
                      <w:lang w:val="ro-RO"/>
                    </w:rPr>
                  </w:pPr>
                </w:p>
                <w:p w14:paraId="591462A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AF2440" w:rsidRPr="003571A9" w:rsidRDefault="00AF2440" w:rsidP="001E344E">
                  <w:pPr>
                    <w:jc w:val="center"/>
                    <w:rPr>
                      <w:rFonts w:cs="Times New Roman"/>
                      <w:sz w:val="16"/>
                      <w:szCs w:val="16"/>
                      <w:lang w:val="ro-RO"/>
                    </w:rPr>
                  </w:pPr>
                </w:p>
                <w:p w14:paraId="3B8A76A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r>
            <w:tr w:rsidR="00AF2440" w:rsidRPr="003571A9" w14:paraId="5E6DDD26" w14:textId="77777777" w:rsidTr="008605F7">
              <w:tc>
                <w:tcPr>
                  <w:tcW w:w="812" w:type="dxa"/>
                  <w:vMerge w:val="restart"/>
                </w:tcPr>
                <w:p w14:paraId="27CCB392" w14:textId="77777777" w:rsidR="00AF2440" w:rsidRPr="003571A9" w:rsidRDefault="00AF2440" w:rsidP="001E344E">
                  <w:pPr>
                    <w:jc w:val="both"/>
                    <w:rPr>
                      <w:rFonts w:cs="Times New Roman"/>
                      <w:sz w:val="16"/>
                      <w:szCs w:val="16"/>
                      <w:lang w:val="ro-RO"/>
                    </w:rPr>
                  </w:pPr>
                  <w:r w:rsidRPr="003571A9">
                    <w:rPr>
                      <w:rFonts w:cs="Times New Roman"/>
                      <w:sz w:val="16"/>
                      <w:szCs w:val="16"/>
                      <w:lang w:val="ro-RO"/>
                    </w:rPr>
                    <w:t>Așchii de lemn din specii forestiere cu ciclu de producţie scurt (plop – ferti­ lizat)</w:t>
                  </w:r>
                </w:p>
              </w:tc>
              <w:tc>
                <w:tcPr>
                  <w:tcW w:w="812" w:type="dxa"/>
                </w:tcPr>
                <w:p w14:paraId="7311B4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r>
            <w:tr w:rsidR="00AF2440" w:rsidRPr="003571A9" w14:paraId="78F93135" w14:textId="77777777" w:rsidTr="008605F7">
              <w:tc>
                <w:tcPr>
                  <w:tcW w:w="812" w:type="dxa"/>
                  <w:vMerge/>
                </w:tcPr>
                <w:p w14:paraId="37C9DEC3" w14:textId="77777777" w:rsidR="00AF2440" w:rsidRPr="003571A9" w:rsidRDefault="00AF2440" w:rsidP="001E344E">
                  <w:pPr>
                    <w:jc w:val="both"/>
                    <w:rPr>
                      <w:rFonts w:cs="Times New Roman"/>
                      <w:sz w:val="16"/>
                      <w:szCs w:val="16"/>
                      <w:lang w:val="ro-RO"/>
                    </w:rPr>
                  </w:pPr>
                </w:p>
              </w:tc>
              <w:tc>
                <w:tcPr>
                  <w:tcW w:w="812" w:type="dxa"/>
                </w:tcPr>
                <w:p w14:paraId="56739E2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r>
            <w:tr w:rsidR="00AF2440" w:rsidRPr="003571A9" w14:paraId="1D95EC8D" w14:textId="77777777" w:rsidTr="008605F7">
              <w:tc>
                <w:tcPr>
                  <w:tcW w:w="812" w:type="dxa"/>
                  <w:vMerge/>
                </w:tcPr>
                <w:p w14:paraId="0AE1BA90" w14:textId="77777777" w:rsidR="00AF2440" w:rsidRPr="003571A9" w:rsidRDefault="00AF2440" w:rsidP="001E344E">
                  <w:pPr>
                    <w:jc w:val="both"/>
                    <w:rPr>
                      <w:rFonts w:cs="Times New Roman"/>
                      <w:sz w:val="16"/>
                      <w:szCs w:val="16"/>
                      <w:lang w:val="ro-RO"/>
                    </w:rPr>
                  </w:pPr>
                </w:p>
              </w:tc>
              <w:tc>
                <w:tcPr>
                  <w:tcW w:w="812" w:type="dxa"/>
                </w:tcPr>
                <w:p w14:paraId="10BEE6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r>
            <w:tr w:rsidR="00AF2440" w:rsidRPr="003571A9" w14:paraId="7654D7C1" w14:textId="77777777" w:rsidTr="008605F7">
              <w:tc>
                <w:tcPr>
                  <w:tcW w:w="812" w:type="dxa"/>
                  <w:vMerge/>
                </w:tcPr>
                <w:p w14:paraId="1BA09F29" w14:textId="77777777" w:rsidR="00AF2440" w:rsidRPr="003571A9" w:rsidRDefault="00AF2440" w:rsidP="001E344E">
                  <w:pPr>
                    <w:jc w:val="both"/>
                    <w:rPr>
                      <w:rFonts w:cs="Times New Roman"/>
                      <w:sz w:val="16"/>
                      <w:szCs w:val="16"/>
                      <w:lang w:val="ro-RO"/>
                    </w:rPr>
                  </w:pPr>
                </w:p>
              </w:tc>
              <w:tc>
                <w:tcPr>
                  <w:tcW w:w="812" w:type="dxa"/>
                </w:tcPr>
                <w:p w14:paraId="7C06BBB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35 %</w:t>
                  </w:r>
                </w:p>
              </w:tc>
            </w:tr>
            <w:tr w:rsidR="00AF2440" w:rsidRPr="003571A9" w14:paraId="10A059C3" w14:textId="77777777" w:rsidTr="008605F7">
              <w:tc>
                <w:tcPr>
                  <w:tcW w:w="812" w:type="dxa"/>
                  <w:vMerge w:val="restart"/>
                </w:tcPr>
                <w:p w14:paraId="2FE609A4" w14:textId="77777777" w:rsidR="00AF2440" w:rsidRPr="003571A9" w:rsidRDefault="00AF2440" w:rsidP="001E344E">
                  <w:pPr>
                    <w:jc w:val="both"/>
                    <w:rPr>
                      <w:rFonts w:cs="Times New Roman"/>
                      <w:sz w:val="16"/>
                      <w:szCs w:val="16"/>
                      <w:lang w:val="ro-RO"/>
                    </w:rPr>
                  </w:pPr>
                  <w:r w:rsidRPr="003571A9">
                    <w:rPr>
                      <w:rFonts w:cs="Times New Roman"/>
                      <w:sz w:val="16"/>
                      <w:szCs w:val="16"/>
                      <w:lang w:val="ro-RO"/>
                    </w:rPr>
                    <w:t>Așchii de lemn din specii forestiere cu ciclu de producţie scurt (plop – fără fertilizare)</w:t>
                  </w:r>
                </w:p>
              </w:tc>
              <w:tc>
                <w:tcPr>
                  <w:tcW w:w="812" w:type="dxa"/>
                </w:tcPr>
                <w:p w14:paraId="270C9C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37DBD2E3" w14:textId="77777777" w:rsidTr="008605F7">
              <w:tc>
                <w:tcPr>
                  <w:tcW w:w="812" w:type="dxa"/>
                  <w:vMerge/>
                </w:tcPr>
                <w:p w14:paraId="72A0371F" w14:textId="77777777" w:rsidR="00AF2440" w:rsidRPr="003571A9" w:rsidRDefault="00AF2440" w:rsidP="001E344E">
                  <w:pPr>
                    <w:jc w:val="both"/>
                    <w:rPr>
                      <w:rFonts w:cs="Times New Roman"/>
                      <w:sz w:val="16"/>
                      <w:szCs w:val="16"/>
                      <w:lang w:val="ro-RO"/>
                    </w:rPr>
                  </w:pPr>
                </w:p>
              </w:tc>
              <w:tc>
                <w:tcPr>
                  <w:tcW w:w="812" w:type="dxa"/>
                </w:tcPr>
                <w:p w14:paraId="076FA3B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79 %</w:t>
                  </w:r>
                </w:p>
              </w:tc>
            </w:tr>
            <w:tr w:rsidR="00AF2440" w:rsidRPr="003571A9" w14:paraId="6B0EA863" w14:textId="77777777" w:rsidTr="008605F7">
              <w:tc>
                <w:tcPr>
                  <w:tcW w:w="812" w:type="dxa"/>
                  <w:vMerge/>
                </w:tcPr>
                <w:p w14:paraId="07363053" w14:textId="77777777" w:rsidR="00AF2440" w:rsidRPr="003571A9" w:rsidRDefault="00AF2440" w:rsidP="001E344E">
                  <w:pPr>
                    <w:jc w:val="both"/>
                    <w:rPr>
                      <w:rFonts w:cs="Times New Roman"/>
                      <w:sz w:val="16"/>
                      <w:szCs w:val="16"/>
                      <w:lang w:val="ro-RO"/>
                    </w:rPr>
                  </w:pPr>
                </w:p>
              </w:tc>
              <w:tc>
                <w:tcPr>
                  <w:tcW w:w="812" w:type="dxa"/>
                </w:tcPr>
                <w:p w14:paraId="44E89C2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65 %</w:t>
                  </w:r>
                </w:p>
              </w:tc>
            </w:tr>
            <w:tr w:rsidR="00AF2440" w:rsidRPr="003571A9" w14:paraId="03F6D996" w14:textId="77777777" w:rsidTr="008605F7">
              <w:tc>
                <w:tcPr>
                  <w:tcW w:w="812" w:type="dxa"/>
                  <w:vMerge/>
                </w:tcPr>
                <w:p w14:paraId="2C5ED494" w14:textId="77777777" w:rsidR="00AF2440" w:rsidRPr="003571A9" w:rsidRDefault="00AF2440" w:rsidP="001E344E">
                  <w:pPr>
                    <w:jc w:val="both"/>
                    <w:rPr>
                      <w:rFonts w:cs="Times New Roman"/>
                      <w:sz w:val="16"/>
                      <w:szCs w:val="16"/>
                      <w:lang w:val="ro-RO"/>
                    </w:rPr>
                  </w:pPr>
                </w:p>
              </w:tc>
              <w:tc>
                <w:tcPr>
                  <w:tcW w:w="812" w:type="dxa"/>
                </w:tcPr>
                <w:p w14:paraId="4D0DF9E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39 %</w:t>
                  </w:r>
                </w:p>
              </w:tc>
            </w:tr>
            <w:tr w:rsidR="00AF2440" w:rsidRPr="003571A9" w14:paraId="44DC87CB" w14:textId="77777777" w:rsidTr="008605F7">
              <w:tc>
                <w:tcPr>
                  <w:tcW w:w="812" w:type="dxa"/>
                  <w:vMerge w:val="restart"/>
                </w:tcPr>
                <w:p w14:paraId="3005F5EF" w14:textId="77777777" w:rsidR="00AF2440" w:rsidRPr="003571A9" w:rsidRDefault="00AF2440" w:rsidP="001E344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r>
            <w:tr w:rsidR="00AF2440" w:rsidRPr="003571A9" w14:paraId="7E53FA0E" w14:textId="77777777" w:rsidTr="008605F7">
              <w:tc>
                <w:tcPr>
                  <w:tcW w:w="812" w:type="dxa"/>
                  <w:vMerge/>
                </w:tcPr>
                <w:p w14:paraId="5B52427F" w14:textId="77777777" w:rsidR="00AF2440" w:rsidRPr="003571A9" w:rsidRDefault="00AF2440" w:rsidP="001E344E">
                  <w:pPr>
                    <w:jc w:val="both"/>
                    <w:rPr>
                      <w:rFonts w:cs="Times New Roman"/>
                      <w:sz w:val="16"/>
                      <w:szCs w:val="16"/>
                      <w:lang w:val="ro-RO"/>
                    </w:rPr>
                  </w:pPr>
                </w:p>
              </w:tc>
              <w:tc>
                <w:tcPr>
                  <w:tcW w:w="812" w:type="dxa"/>
                </w:tcPr>
                <w:p w14:paraId="7DCDF47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r>
            <w:tr w:rsidR="00AF2440" w:rsidRPr="003571A9" w14:paraId="0582F559" w14:textId="77777777" w:rsidTr="008605F7">
              <w:tc>
                <w:tcPr>
                  <w:tcW w:w="812" w:type="dxa"/>
                  <w:vMerge/>
                </w:tcPr>
                <w:p w14:paraId="76ACEDAF" w14:textId="77777777" w:rsidR="00AF2440" w:rsidRPr="003571A9" w:rsidRDefault="00AF2440" w:rsidP="001E344E">
                  <w:pPr>
                    <w:jc w:val="both"/>
                    <w:rPr>
                      <w:rFonts w:cs="Times New Roman"/>
                      <w:sz w:val="16"/>
                      <w:szCs w:val="16"/>
                      <w:lang w:val="ro-RO"/>
                    </w:rPr>
                  </w:pPr>
                </w:p>
              </w:tc>
              <w:tc>
                <w:tcPr>
                  <w:tcW w:w="812" w:type="dxa"/>
                </w:tcPr>
                <w:p w14:paraId="6327437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68 %</w:t>
                  </w:r>
                </w:p>
              </w:tc>
            </w:tr>
            <w:tr w:rsidR="00AF2440" w:rsidRPr="003571A9" w14:paraId="5887A6A4" w14:textId="77777777" w:rsidTr="008605F7">
              <w:tc>
                <w:tcPr>
                  <w:tcW w:w="812" w:type="dxa"/>
                  <w:vMerge/>
                </w:tcPr>
                <w:p w14:paraId="0C0AFB60" w14:textId="77777777" w:rsidR="00AF2440" w:rsidRPr="003571A9" w:rsidRDefault="00AF2440" w:rsidP="001E344E">
                  <w:pPr>
                    <w:jc w:val="both"/>
                    <w:rPr>
                      <w:rFonts w:cs="Times New Roman"/>
                      <w:sz w:val="16"/>
                      <w:szCs w:val="16"/>
                      <w:lang w:val="ro-RO"/>
                    </w:rPr>
                  </w:pPr>
                </w:p>
              </w:tc>
              <w:tc>
                <w:tcPr>
                  <w:tcW w:w="812" w:type="dxa"/>
                </w:tcPr>
                <w:p w14:paraId="1C5A538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42 %</w:t>
                  </w:r>
                </w:p>
              </w:tc>
            </w:tr>
            <w:tr w:rsidR="00AF2440" w:rsidRPr="00915A34" w14:paraId="57B4102D" w14:textId="77777777" w:rsidTr="008605F7">
              <w:tc>
                <w:tcPr>
                  <w:tcW w:w="812" w:type="dxa"/>
                  <w:vMerge w:val="restart"/>
                </w:tcPr>
                <w:p w14:paraId="6710CB3A" w14:textId="77777777" w:rsidR="00AF2440" w:rsidRPr="003571A9" w:rsidRDefault="00AF2440" w:rsidP="001E344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r>
            <w:tr w:rsidR="00AF2440" w:rsidRPr="00915A34" w14:paraId="1016F6F2" w14:textId="77777777" w:rsidTr="008605F7">
              <w:tc>
                <w:tcPr>
                  <w:tcW w:w="812" w:type="dxa"/>
                  <w:vMerge/>
                </w:tcPr>
                <w:p w14:paraId="31DD6929" w14:textId="77777777" w:rsidR="00AF2440" w:rsidRPr="003571A9" w:rsidRDefault="00AF2440" w:rsidP="001E344E">
                  <w:pPr>
                    <w:rPr>
                      <w:rFonts w:cs="Times New Roman"/>
                      <w:sz w:val="16"/>
                      <w:szCs w:val="16"/>
                      <w:lang w:val="ro-RO"/>
                    </w:rPr>
                  </w:pPr>
                </w:p>
              </w:tc>
              <w:tc>
                <w:tcPr>
                  <w:tcW w:w="812" w:type="dxa"/>
                </w:tcPr>
                <w:p w14:paraId="161829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915A34" w14:paraId="44FC16AC" w14:textId="77777777" w:rsidTr="008605F7">
              <w:tc>
                <w:tcPr>
                  <w:tcW w:w="812" w:type="dxa"/>
                  <w:vMerge/>
                </w:tcPr>
                <w:p w14:paraId="5C0C5158" w14:textId="77777777" w:rsidR="00AF2440" w:rsidRPr="003571A9" w:rsidRDefault="00AF2440" w:rsidP="001E344E">
                  <w:pPr>
                    <w:rPr>
                      <w:rFonts w:cs="Times New Roman"/>
                      <w:sz w:val="16"/>
                      <w:szCs w:val="16"/>
                      <w:lang w:val="ro-RO"/>
                    </w:rPr>
                  </w:pPr>
                </w:p>
              </w:tc>
              <w:tc>
                <w:tcPr>
                  <w:tcW w:w="812" w:type="dxa"/>
                </w:tcPr>
                <w:p w14:paraId="5F9975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71 %</w:t>
                  </w:r>
                </w:p>
              </w:tc>
            </w:tr>
            <w:tr w:rsidR="00AF2440" w:rsidRPr="00915A34" w14:paraId="11C71266" w14:textId="77777777" w:rsidTr="008605F7">
              <w:tc>
                <w:tcPr>
                  <w:tcW w:w="812" w:type="dxa"/>
                  <w:vMerge/>
                </w:tcPr>
                <w:p w14:paraId="15FE90C4" w14:textId="77777777" w:rsidR="00AF2440" w:rsidRPr="003571A9" w:rsidRDefault="00AF2440" w:rsidP="001E344E">
                  <w:pPr>
                    <w:rPr>
                      <w:rFonts w:cs="Times New Roman"/>
                      <w:sz w:val="16"/>
                      <w:szCs w:val="16"/>
                      <w:lang w:val="ro-RO"/>
                    </w:rPr>
                  </w:pPr>
                </w:p>
              </w:tc>
              <w:tc>
                <w:tcPr>
                  <w:tcW w:w="812" w:type="dxa"/>
                </w:tcPr>
                <w:p w14:paraId="62045F3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44 %</w:t>
                  </w:r>
                </w:p>
              </w:tc>
            </w:tr>
          </w:tbl>
          <w:p w14:paraId="25FBF6CA" w14:textId="77777777" w:rsidR="00AF2440" w:rsidRPr="00EF37BA" w:rsidRDefault="00AF2440" w:rsidP="001E344E">
            <w:pPr>
              <w:rPr>
                <w:rFonts w:cs="Times New Roman"/>
                <w:lang w:val="ro-RO"/>
              </w:rPr>
            </w:pPr>
          </w:p>
          <w:p w14:paraId="68B76B4D" w14:textId="5F9C5372" w:rsidR="001A062B" w:rsidRPr="00EF37BA" w:rsidRDefault="00AF2440" w:rsidP="001A062B">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AF2440" w:rsidRPr="003571A9" w14:paraId="38C9F60E" w14:textId="77777777" w:rsidTr="008605F7">
              <w:tc>
                <w:tcPr>
                  <w:tcW w:w="1392" w:type="dxa"/>
                  <w:gridSpan w:val="2"/>
                  <w:vMerge w:val="restart"/>
                  <w:vAlign w:val="center"/>
                </w:tcPr>
                <w:p w14:paraId="00E8F607"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Sistemul de producţie a combustibililor din biomasă</w:t>
                  </w:r>
                </w:p>
              </w:tc>
              <w:tc>
                <w:tcPr>
                  <w:tcW w:w="696" w:type="dxa"/>
                  <w:vMerge w:val="restart"/>
                  <w:vAlign w:val="center"/>
                </w:tcPr>
                <w:p w14:paraId="04331D59"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Distanţa de transport</w:t>
                  </w:r>
                </w:p>
              </w:tc>
              <w:tc>
                <w:tcPr>
                  <w:tcW w:w="1394" w:type="dxa"/>
                  <w:gridSpan w:val="2"/>
                  <w:vAlign w:val="center"/>
                </w:tcPr>
                <w:p w14:paraId="37F998A7"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AF2440" w:rsidRPr="003571A9" w14:paraId="14FADAA2" w14:textId="77777777" w:rsidTr="008605F7">
              <w:tc>
                <w:tcPr>
                  <w:tcW w:w="1392" w:type="dxa"/>
                  <w:gridSpan w:val="2"/>
                  <w:vMerge/>
                  <w:vAlign w:val="center"/>
                </w:tcPr>
                <w:p w14:paraId="36F13F18" w14:textId="77777777" w:rsidR="00AF2440" w:rsidRPr="003571A9" w:rsidRDefault="00AF2440" w:rsidP="001E344E">
                  <w:pPr>
                    <w:jc w:val="center"/>
                    <w:rPr>
                      <w:rFonts w:cs="Times New Roman"/>
                      <w:b/>
                      <w:sz w:val="16"/>
                      <w:szCs w:val="16"/>
                      <w:lang w:val="ro-RO"/>
                    </w:rPr>
                  </w:pPr>
                </w:p>
              </w:tc>
              <w:tc>
                <w:tcPr>
                  <w:tcW w:w="696" w:type="dxa"/>
                  <w:vMerge/>
                  <w:vAlign w:val="center"/>
                </w:tcPr>
                <w:p w14:paraId="600E448C" w14:textId="77777777" w:rsidR="00AF2440" w:rsidRPr="003571A9" w:rsidRDefault="00AF2440" w:rsidP="001E344E">
                  <w:pPr>
                    <w:jc w:val="center"/>
                    <w:rPr>
                      <w:rFonts w:cs="Times New Roman"/>
                      <w:b/>
                      <w:sz w:val="16"/>
                      <w:szCs w:val="16"/>
                      <w:lang w:val="ro-RO"/>
                    </w:rPr>
                  </w:pPr>
                </w:p>
              </w:tc>
              <w:tc>
                <w:tcPr>
                  <w:tcW w:w="697" w:type="dxa"/>
                  <w:vAlign w:val="center"/>
                </w:tcPr>
                <w:p w14:paraId="1E689DFB"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Energie elec­ trică</w:t>
                  </w:r>
                </w:p>
              </w:tc>
              <w:tc>
                <w:tcPr>
                  <w:tcW w:w="697" w:type="dxa"/>
                  <w:vAlign w:val="center"/>
                </w:tcPr>
                <w:p w14:paraId="357E815E"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Energie elec­ trică</w:t>
                  </w:r>
                </w:p>
              </w:tc>
            </w:tr>
            <w:tr w:rsidR="00AF2440" w:rsidRPr="003571A9" w14:paraId="69B7DC2B" w14:textId="77777777" w:rsidTr="008605F7">
              <w:tc>
                <w:tcPr>
                  <w:tcW w:w="696" w:type="dxa"/>
                  <w:vMerge w:val="restart"/>
                </w:tcPr>
                <w:p w14:paraId="76A23025" w14:textId="77777777" w:rsidR="00AF2440" w:rsidRPr="003571A9" w:rsidRDefault="00AF2440" w:rsidP="001E344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24 %</w:t>
                  </w:r>
                </w:p>
              </w:tc>
            </w:tr>
            <w:tr w:rsidR="00AF2440" w:rsidRPr="003571A9" w14:paraId="00B3A895" w14:textId="77777777" w:rsidTr="008605F7">
              <w:tc>
                <w:tcPr>
                  <w:tcW w:w="696" w:type="dxa"/>
                  <w:vMerge/>
                </w:tcPr>
                <w:p w14:paraId="4D865D4C" w14:textId="77777777" w:rsidR="00AF2440" w:rsidRPr="003571A9" w:rsidRDefault="00AF2440" w:rsidP="001E344E">
                  <w:pPr>
                    <w:rPr>
                      <w:rFonts w:cs="Times New Roman"/>
                      <w:sz w:val="16"/>
                      <w:szCs w:val="16"/>
                      <w:lang w:val="ro-RO"/>
                    </w:rPr>
                  </w:pPr>
                </w:p>
              </w:tc>
              <w:tc>
                <w:tcPr>
                  <w:tcW w:w="696" w:type="dxa"/>
                  <w:vMerge/>
                </w:tcPr>
                <w:p w14:paraId="36B61A3B" w14:textId="77777777" w:rsidR="00AF2440" w:rsidRPr="003571A9" w:rsidRDefault="00AF2440" w:rsidP="001E344E">
                  <w:pPr>
                    <w:rPr>
                      <w:rFonts w:cs="Times New Roman"/>
                      <w:sz w:val="16"/>
                      <w:szCs w:val="16"/>
                      <w:lang w:val="ro-RO"/>
                    </w:rPr>
                  </w:pPr>
                </w:p>
              </w:tc>
              <w:tc>
                <w:tcPr>
                  <w:tcW w:w="696" w:type="dxa"/>
                  <w:vAlign w:val="center"/>
                </w:tcPr>
                <w:p w14:paraId="0319195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25 %</w:t>
                  </w:r>
                </w:p>
              </w:tc>
            </w:tr>
            <w:tr w:rsidR="00AF2440" w:rsidRPr="003571A9" w14:paraId="34486224" w14:textId="77777777" w:rsidTr="008605F7">
              <w:tc>
                <w:tcPr>
                  <w:tcW w:w="696" w:type="dxa"/>
                  <w:vMerge/>
                </w:tcPr>
                <w:p w14:paraId="07570412" w14:textId="77777777" w:rsidR="00AF2440" w:rsidRPr="003571A9" w:rsidRDefault="00AF2440" w:rsidP="001E344E">
                  <w:pPr>
                    <w:rPr>
                      <w:rFonts w:cs="Times New Roman"/>
                      <w:sz w:val="16"/>
                      <w:szCs w:val="16"/>
                      <w:lang w:val="ro-RO"/>
                    </w:rPr>
                  </w:pPr>
                </w:p>
              </w:tc>
              <w:tc>
                <w:tcPr>
                  <w:tcW w:w="696" w:type="dxa"/>
                  <w:vMerge/>
                </w:tcPr>
                <w:p w14:paraId="3043D2E6" w14:textId="77777777" w:rsidR="00AF2440" w:rsidRPr="003571A9" w:rsidRDefault="00AF2440" w:rsidP="001E344E">
                  <w:pPr>
                    <w:rPr>
                      <w:rFonts w:cs="Times New Roman"/>
                      <w:sz w:val="16"/>
                      <w:szCs w:val="16"/>
                      <w:lang w:val="ro-RO"/>
                    </w:rPr>
                  </w:pPr>
                </w:p>
              </w:tc>
              <w:tc>
                <w:tcPr>
                  <w:tcW w:w="696" w:type="dxa"/>
                  <w:vAlign w:val="center"/>
                </w:tcPr>
                <w:p w14:paraId="34FE94E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21 %</w:t>
                  </w:r>
                </w:p>
              </w:tc>
            </w:tr>
            <w:tr w:rsidR="00AF2440" w:rsidRPr="003571A9" w14:paraId="627A215E" w14:textId="77777777" w:rsidTr="008605F7">
              <w:tc>
                <w:tcPr>
                  <w:tcW w:w="696" w:type="dxa"/>
                  <w:vMerge/>
                </w:tcPr>
                <w:p w14:paraId="57E9C7AF" w14:textId="77777777" w:rsidR="00AF2440" w:rsidRPr="003571A9" w:rsidRDefault="00AF2440" w:rsidP="001E344E">
                  <w:pPr>
                    <w:rPr>
                      <w:rFonts w:cs="Times New Roman"/>
                      <w:sz w:val="16"/>
                      <w:szCs w:val="16"/>
                      <w:lang w:val="ro-RO"/>
                    </w:rPr>
                  </w:pPr>
                </w:p>
              </w:tc>
              <w:tc>
                <w:tcPr>
                  <w:tcW w:w="696" w:type="dxa"/>
                  <w:vMerge/>
                </w:tcPr>
                <w:p w14:paraId="3E9E5ECA" w14:textId="77777777" w:rsidR="00AF2440" w:rsidRPr="003571A9" w:rsidRDefault="00AF2440" w:rsidP="001E344E">
                  <w:pPr>
                    <w:rPr>
                      <w:rFonts w:cs="Times New Roman"/>
                      <w:sz w:val="16"/>
                      <w:szCs w:val="16"/>
                      <w:lang w:val="ro-RO"/>
                    </w:rPr>
                  </w:pPr>
                </w:p>
              </w:tc>
              <w:tc>
                <w:tcPr>
                  <w:tcW w:w="696" w:type="dxa"/>
                  <w:vAlign w:val="center"/>
                </w:tcPr>
                <w:p w14:paraId="5CA7398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11 %</w:t>
                  </w:r>
                </w:p>
              </w:tc>
            </w:tr>
            <w:tr w:rsidR="00AF2440" w:rsidRPr="003571A9" w14:paraId="4692953C" w14:textId="77777777" w:rsidTr="008605F7">
              <w:tc>
                <w:tcPr>
                  <w:tcW w:w="696" w:type="dxa"/>
                  <w:vMerge/>
                </w:tcPr>
                <w:p w14:paraId="025F02B9" w14:textId="77777777" w:rsidR="00AF2440" w:rsidRPr="003571A9" w:rsidRDefault="00AF2440" w:rsidP="001E344E">
                  <w:pPr>
                    <w:rPr>
                      <w:rFonts w:cs="Times New Roman"/>
                      <w:sz w:val="16"/>
                      <w:szCs w:val="16"/>
                      <w:lang w:val="ro-RO"/>
                    </w:rPr>
                  </w:pPr>
                </w:p>
              </w:tc>
              <w:tc>
                <w:tcPr>
                  <w:tcW w:w="696" w:type="dxa"/>
                  <w:vMerge w:val="restart"/>
                </w:tcPr>
                <w:p w14:paraId="11F81215"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r>
            <w:tr w:rsidR="00AF2440" w:rsidRPr="003571A9" w14:paraId="36CD9560" w14:textId="77777777" w:rsidTr="008605F7">
              <w:tc>
                <w:tcPr>
                  <w:tcW w:w="696" w:type="dxa"/>
                  <w:vMerge/>
                </w:tcPr>
                <w:p w14:paraId="0073FCC3" w14:textId="77777777" w:rsidR="00AF2440" w:rsidRPr="003571A9" w:rsidRDefault="00AF2440" w:rsidP="001E344E">
                  <w:pPr>
                    <w:rPr>
                      <w:rFonts w:cs="Times New Roman"/>
                      <w:sz w:val="16"/>
                      <w:szCs w:val="16"/>
                      <w:lang w:val="ro-RO"/>
                    </w:rPr>
                  </w:pPr>
                </w:p>
              </w:tc>
              <w:tc>
                <w:tcPr>
                  <w:tcW w:w="696" w:type="dxa"/>
                  <w:vMerge/>
                </w:tcPr>
                <w:p w14:paraId="7CB46FC5" w14:textId="77777777" w:rsidR="00AF2440" w:rsidRPr="003571A9" w:rsidRDefault="00AF2440" w:rsidP="001E344E">
                  <w:pPr>
                    <w:rPr>
                      <w:rFonts w:cs="Times New Roman"/>
                      <w:sz w:val="16"/>
                      <w:szCs w:val="16"/>
                      <w:lang w:val="ro-RO"/>
                    </w:rPr>
                  </w:pPr>
                </w:p>
              </w:tc>
              <w:tc>
                <w:tcPr>
                  <w:tcW w:w="696" w:type="dxa"/>
                  <w:vAlign w:val="center"/>
                </w:tcPr>
                <w:p w14:paraId="3130DBD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r>
            <w:tr w:rsidR="00AF2440" w:rsidRPr="003571A9" w14:paraId="3B83CC8D" w14:textId="77777777" w:rsidTr="008605F7">
              <w:tc>
                <w:tcPr>
                  <w:tcW w:w="696" w:type="dxa"/>
                  <w:vMerge/>
                </w:tcPr>
                <w:p w14:paraId="07E8497D" w14:textId="77777777" w:rsidR="00AF2440" w:rsidRPr="003571A9" w:rsidRDefault="00AF2440" w:rsidP="001E344E">
                  <w:pPr>
                    <w:rPr>
                      <w:rFonts w:cs="Times New Roman"/>
                      <w:sz w:val="16"/>
                      <w:szCs w:val="16"/>
                      <w:lang w:val="ro-RO"/>
                    </w:rPr>
                  </w:pPr>
                </w:p>
              </w:tc>
              <w:tc>
                <w:tcPr>
                  <w:tcW w:w="696" w:type="dxa"/>
                  <w:vMerge/>
                </w:tcPr>
                <w:p w14:paraId="7557EA11" w14:textId="77777777" w:rsidR="00AF2440" w:rsidRPr="003571A9" w:rsidRDefault="00AF2440" w:rsidP="001E344E">
                  <w:pPr>
                    <w:rPr>
                      <w:rFonts w:cs="Times New Roman"/>
                      <w:sz w:val="16"/>
                      <w:szCs w:val="16"/>
                      <w:lang w:val="ro-RO"/>
                    </w:rPr>
                  </w:pPr>
                </w:p>
              </w:tc>
              <w:tc>
                <w:tcPr>
                  <w:tcW w:w="696" w:type="dxa"/>
                  <w:vAlign w:val="center"/>
                </w:tcPr>
                <w:p w14:paraId="48BB8E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r>
            <w:tr w:rsidR="00AF2440" w:rsidRPr="003571A9" w14:paraId="5B82DBAE" w14:textId="77777777" w:rsidTr="008605F7">
              <w:tc>
                <w:tcPr>
                  <w:tcW w:w="696" w:type="dxa"/>
                  <w:vMerge/>
                </w:tcPr>
                <w:p w14:paraId="4A4B0215" w14:textId="77777777" w:rsidR="00AF2440" w:rsidRPr="003571A9" w:rsidRDefault="00AF2440" w:rsidP="001E344E">
                  <w:pPr>
                    <w:rPr>
                      <w:rFonts w:cs="Times New Roman"/>
                      <w:sz w:val="16"/>
                      <w:szCs w:val="16"/>
                      <w:lang w:val="ro-RO"/>
                    </w:rPr>
                  </w:pPr>
                </w:p>
              </w:tc>
              <w:tc>
                <w:tcPr>
                  <w:tcW w:w="696" w:type="dxa"/>
                  <w:vMerge/>
                </w:tcPr>
                <w:p w14:paraId="3A9BB6B2" w14:textId="77777777" w:rsidR="00AF2440" w:rsidRPr="003571A9" w:rsidRDefault="00AF2440" w:rsidP="001E344E">
                  <w:pPr>
                    <w:rPr>
                      <w:rFonts w:cs="Times New Roman"/>
                      <w:sz w:val="16"/>
                      <w:szCs w:val="16"/>
                      <w:lang w:val="ro-RO"/>
                    </w:rPr>
                  </w:pPr>
                </w:p>
              </w:tc>
              <w:tc>
                <w:tcPr>
                  <w:tcW w:w="696" w:type="dxa"/>
                  <w:vAlign w:val="center"/>
                </w:tcPr>
                <w:p w14:paraId="02BCA70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45 %</w:t>
                  </w:r>
                </w:p>
              </w:tc>
            </w:tr>
            <w:tr w:rsidR="00AF2440" w:rsidRPr="003571A9" w14:paraId="2B407F55" w14:textId="77777777" w:rsidTr="008605F7">
              <w:tc>
                <w:tcPr>
                  <w:tcW w:w="696" w:type="dxa"/>
                  <w:vMerge/>
                </w:tcPr>
                <w:p w14:paraId="46329C58" w14:textId="77777777" w:rsidR="00AF2440" w:rsidRPr="003571A9" w:rsidRDefault="00AF2440" w:rsidP="001E344E">
                  <w:pPr>
                    <w:rPr>
                      <w:rFonts w:cs="Times New Roman"/>
                      <w:sz w:val="16"/>
                      <w:szCs w:val="16"/>
                      <w:lang w:val="ro-RO"/>
                    </w:rPr>
                  </w:pPr>
                </w:p>
              </w:tc>
              <w:tc>
                <w:tcPr>
                  <w:tcW w:w="696" w:type="dxa"/>
                  <w:vMerge w:val="restart"/>
                </w:tcPr>
                <w:p w14:paraId="1EA4B8A8"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7D149356" w14:textId="77777777" w:rsidTr="008605F7">
              <w:tc>
                <w:tcPr>
                  <w:tcW w:w="696" w:type="dxa"/>
                  <w:vMerge/>
                </w:tcPr>
                <w:p w14:paraId="6461A376" w14:textId="77777777" w:rsidR="00AF2440" w:rsidRPr="003571A9" w:rsidRDefault="00AF2440" w:rsidP="001E344E">
                  <w:pPr>
                    <w:rPr>
                      <w:rFonts w:cs="Times New Roman"/>
                      <w:sz w:val="16"/>
                      <w:szCs w:val="16"/>
                      <w:lang w:val="ro-RO"/>
                    </w:rPr>
                  </w:pPr>
                </w:p>
              </w:tc>
              <w:tc>
                <w:tcPr>
                  <w:tcW w:w="696" w:type="dxa"/>
                  <w:vMerge/>
                </w:tcPr>
                <w:p w14:paraId="10C8DFEE" w14:textId="77777777" w:rsidR="00AF2440" w:rsidRPr="003571A9" w:rsidRDefault="00AF2440" w:rsidP="001E344E">
                  <w:pPr>
                    <w:rPr>
                      <w:rFonts w:cs="Times New Roman"/>
                      <w:sz w:val="16"/>
                      <w:szCs w:val="16"/>
                      <w:lang w:val="ro-RO"/>
                    </w:rPr>
                  </w:pPr>
                </w:p>
              </w:tc>
              <w:tc>
                <w:tcPr>
                  <w:tcW w:w="696" w:type="dxa"/>
                  <w:vAlign w:val="center"/>
                </w:tcPr>
                <w:p w14:paraId="05435CD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r>
            <w:tr w:rsidR="00AF2440" w:rsidRPr="003571A9" w14:paraId="47A55DD4" w14:textId="77777777" w:rsidTr="008605F7">
              <w:tc>
                <w:tcPr>
                  <w:tcW w:w="696" w:type="dxa"/>
                  <w:vMerge/>
                </w:tcPr>
                <w:p w14:paraId="19653731" w14:textId="77777777" w:rsidR="00AF2440" w:rsidRPr="003571A9" w:rsidRDefault="00AF2440" w:rsidP="001E344E">
                  <w:pPr>
                    <w:rPr>
                      <w:rFonts w:cs="Times New Roman"/>
                      <w:sz w:val="16"/>
                      <w:szCs w:val="16"/>
                      <w:lang w:val="ro-RO"/>
                    </w:rPr>
                  </w:pPr>
                </w:p>
              </w:tc>
              <w:tc>
                <w:tcPr>
                  <w:tcW w:w="696" w:type="dxa"/>
                  <w:vMerge/>
                </w:tcPr>
                <w:p w14:paraId="5B030A79" w14:textId="77777777" w:rsidR="00AF2440" w:rsidRPr="003571A9" w:rsidRDefault="00AF2440" w:rsidP="001E344E">
                  <w:pPr>
                    <w:rPr>
                      <w:rFonts w:cs="Times New Roman"/>
                      <w:sz w:val="16"/>
                      <w:szCs w:val="16"/>
                      <w:lang w:val="ro-RO"/>
                    </w:rPr>
                  </w:pPr>
                </w:p>
              </w:tc>
              <w:tc>
                <w:tcPr>
                  <w:tcW w:w="696" w:type="dxa"/>
                  <w:vAlign w:val="center"/>
                </w:tcPr>
                <w:p w14:paraId="1EB59C3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r>
            <w:tr w:rsidR="00AF2440" w:rsidRPr="003571A9" w14:paraId="56344B78" w14:textId="77777777" w:rsidTr="008605F7">
              <w:tc>
                <w:tcPr>
                  <w:tcW w:w="696" w:type="dxa"/>
                  <w:vMerge/>
                </w:tcPr>
                <w:p w14:paraId="2E0D6E00" w14:textId="77777777" w:rsidR="00AF2440" w:rsidRPr="003571A9" w:rsidRDefault="00AF2440" w:rsidP="001E344E">
                  <w:pPr>
                    <w:rPr>
                      <w:rFonts w:cs="Times New Roman"/>
                      <w:sz w:val="16"/>
                      <w:szCs w:val="16"/>
                      <w:lang w:val="ro-RO"/>
                    </w:rPr>
                  </w:pPr>
                </w:p>
              </w:tc>
              <w:tc>
                <w:tcPr>
                  <w:tcW w:w="696" w:type="dxa"/>
                  <w:vMerge/>
                </w:tcPr>
                <w:p w14:paraId="5441C3A0" w14:textId="77777777" w:rsidR="00AF2440" w:rsidRPr="003571A9" w:rsidRDefault="00AF2440" w:rsidP="001E344E">
                  <w:pPr>
                    <w:rPr>
                      <w:rFonts w:cs="Times New Roman"/>
                      <w:sz w:val="16"/>
                      <w:szCs w:val="16"/>
                      <w:lang w:val="ro-RO"/>
                    </w:rPr>
                  </w:pPr>
                </w:p>
              </w:tc>
              <w:tc>
                <w:tcPr>
                  <w:tcW w:w="696" w:type="dxa"/>
                  <w:vAlign w:val="center"/>
                </w:tcPr>
                <w:p w14:paraId="79FAB1D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r>
            <w:tr w:rsidR="00AF2440" w:rsidRPr="003571A9" w14:paraId="626E5422" w14:textId="77777777" w:rsidTr="008605F7">
              <w:tc>
                <w:tcPr>
                  <w:tcW w:w="696" w:type="dxa"/>
                  <w:vMerge w:val="restart"/>
                </w:tcPr>
                <w:p w14:paraId="2F402751"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15 %</w:t>
                  </w:r>
                </w:p>
              </w:tc>
            </w:tr>
            <w:tr w:rsidR="00AF2440" w:rsidRPr="003571A9" w14:paraId="33DF4C97" w14:textId="77777777" w:rsidTr="008605F7">
              <w:tc>
                <w:tcPr>
                  <w:tcW w:w="696" w:type="dxa"/>
                  <w:vMerge/>
                </w:tcPr>
                <w:p w14:paraId="3D9E924A" w14:textId="77777777" w:rsidR="00AF2440" w:rsidRPr="003571A9" w:rsidRDefault="00AF2440" w:rsidP="001E344E">
                  <w:pPr>
                    <w:rPr>
                      <w:rFonts w:cs="Times New Roman"/>
                      <w:sz w:val="16"/>
                      <w:szCs w:val="16"/>
                      <w:lang w:val="ro-RO"/>
                    </w:rPr>
                  </w:pPr>
                </w:p>
              </w:tc>
              <w:tc>
                <w:tcPr>
                  <w:tcW w:w="696" w:type="dxa"/>
                </w:tcPr>
                <w:p w14:paraId="075EF6FB"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r>
            <w:tr w:rsidR="00AF2440" w:rsidRPr="003571A9" w14:paraId="40E1463F" w14:textId="77777777" w:rsidTr="008605F7">
              <w:tc>
                <w:tcPr>
                  <w:tcW w:w="696" w:type="dxa"/>
                  <w:vMerge/>
                </w:tcPr>
                <w:p w14:paraId="188A0F6E" w14:textId="77777777" w:rsidR="00AF2440" w:rsidRPr="003571A9" w:rsidRDefault="00AF2440" w:rsidP="001E344E">
                  <w:pPr>
                    <w:rPr>
                      <w:rFonts w:cs="Times New Roman"/>
                      <w:sz w:val="16"/>
                      <w:szCs w:val="16"/>
                      <w:lang w:val="ro-RO"/>
                    </w:rPr>
                  </w:pPr>
                </w:p>
              </w:tc>
              <w:tc>
                <w:tcPr>
                  <w:tcW w:w="696" w:type="dxa"/>
                </w:tcPr>
                <w:p w14:paraId="037EA8E2"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r>
            <w:tr w:rsidR="00AF2440" w:rsidRPr="003571A9" w14:paraId="1CA937CC" w14:textId="77777777" w:rsidTr="008605F7">
              <w:tc>
                <w:tcPr>
                  <w:tcW w:w="696" w:type="dxa"/>
                  <w:vMerge w:val="restart"/>
                </w:tcPr>
                <w:p w14:paraId="1D50C863" w14:textId="77777777" w:rsidR="00AF2440" w:rsidRPr="003571A9" w:rsidRDefault="00AF2440" w:rsidP="001E344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 fore­</w:t>
                  </w:r>
                  <w:r w:rsidRPr="003571A9">
                    <w:rPr>
                      <w:rFonts w:cs="Times New Roman"/>
                      <w:color w:val="231F20"/>
                      <w:spacing w:val="1"/>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tcPr>
                <w:p w14:paraId="6ED95C0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20 %</w:t>
                  </w:r>
                </w:p>
              </w:tc>
            </w:tr>
            <w:tr w:rsidR="00AF2440" w:rsidRPr="003571A9" w14:paraId="2A137142" w14:textId="77777777" w:rsidTr="008605F7">
              <w:tc>
                <w:tcPr>
                  <w:tcW w:w="696" w:type="dxa"/>
                  <w:vMerge/>
                </w:tcPr>
                <w:p w14:paraId="22CE5485" w14:textId="77777777" w:rsidR="00AF2440" w:rsidRPr="003571A9" w:rsidRDefault="00AF2440" w:rsidP="001E344E">
                  <w:pPr>
                    <w:rPr>
                      <w:rFonts w:cs="Times New Roman"/>
                      <w:sz w:val="16"/>
                      <w:szCs w:val="16"/>
                      <w:lang w:val="ro-RO"/>
                    </w:rPr>
                  </w:pPr>
                </w:p>
              </w:tc>
              <w:tc>
                <w:tcPr>
                  <w:tcW w:w="696" w:type="dxa"/>
                  <w:vMerge/>
                </w:tcPr>
                <w:p w14:paraId="608D29C3" w14:textId="77777777" w:rsidR="00AF2440" w:rsidRPr="003571A9" w:rsidRDefault="00AF2440" w:rsidP="001E344E">
                  <w:pPr>
                    <w:rPr>
                      <w:rFonts w:cs="Times New Roman"/>
                      <w:sz w:val="16"/>
                      <w:szCs w:val="16"/>
                      <w:lang w:val="ro-RO"/>
                    </w:rPr>
                  </w:pPr>
                </w:p>
              </w:tc>
              <w:tc>
                <w:tcPr>
                  <w:tcW w:w="696" w:type="dxa"/>
                </w:tcPr>
                <w:p w14:paraId="2288079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16 %</w:t>
                  </w:r>
                </w:p>
              </w:tc>
            </w:tr>
            <w:tr w:rsidR="00AF2440" w:rsidRPr="003571A9" w14:paraId="4B6799F9" w14:textId="77777777" w:rsidTr="008605F7">
              <w:tc>
                <w:tcPr>
                  <w:tcW w:w="696" w:type="dxa"/>
                  <w:vMerge/>
                </w:tcPr>
                <w:p w14:paraId="46ECB8FC" w14:textId="77777777" w:rsidR="00AF2440" w:rsidRPr="003571A9" w:rsidRDefault="00AF2440" w:rsidP="001E344E">
                  <w:pPr>
                    <w:rPr>
                      <w:rFonts w:cs="Times New Roman"/>
                      <w:sz w:val="16"/>
                      <w:szCs w:val="16"/>
                      <w:lang w:val="ro-RO"/>
                    </w:rPr>
                  </w:pPr>
                </w:p>
              </w:tc>
              <w:tc>
                <w:tcPr>
                  <w:tcW w:w="696" w:type="dxa"/>
                  <w:vMerge/>
                </w:tcPr>
                <w:p w14:paraId="02816462" w14:textId="77777777" w:rsidR="00AF2440" w:rsidRPr="003571A9" w:rsidRDefault="00AF2440" w:rsidP="001E344E">
                  <w:pPr>
                    <w:rPr>
                      <w:rFonts w:cs="Times New Roman"/>
                      <w:sz w:val="16"/>
                      <w:szCs w:val="16"/>
                      <w:lang w:val="ro-RO"/>
                    </w:rPr>
                  </w:pPr>
                </w:p>
              </w:tc>
              <w:tc>
                <w:tcPr>
                  <w:tcW w:w="696" w:type="dxa"/>
                </w:tcPr>
                <w:p w14:paraId="38F4A5F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7 %</w:t>
                  </w:r>
                </w:p>
              </w:tc>
            </w:tr>
            <w:tr w:rsidR="00AF2440" w:rsidRPr="003571A9" w14:paraId="22E1EA19" w14:textId="77777777" w:rsidTr="008605F7">
              <w:tc>
                <w:tcPr>
                  <w:tcW w:w="696" w:type="dxa"/>
                  <w:vMerge/>
                </w:tcPr>
                <w:p w14:paraId="608AB627" w14:textId="77777777" w:rsidR="00AF2440" w:rsidRPr="003571A9" w:rsidRDefault="00AF2440" w:rsidP="001E344E">
                  <w:pPr>
                    <w:rPr>
                      <w:rFonts w:cs="Times New Roman"/>
                      <w:sz w:val="16"/>
                      <w:szCs w:val="16"/>
                      <w:lang w:val="ro-RO"/>
                    </w:rPr>
                  </w:pPr>
                </w:p>
              </w:tc>
              <w:tc>
                <w:tcPr>
                  <w:tcW w:w="696" w:type="dxa"/>
                  <w:vMerge w:val="restart"/>
                </w:tcPr>
                <w:p w14:paraId="447AE80F"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r>
            <w:tr w:rsidR="00AF2440" w:rsidRPr="003571A9" w14:paraId="2AE4F118" w14:textId="77777777" w:rsidTr="008605F7">
              <w:tc>
                <w:tcPr>
                  <w:tcW w:w="696" w:type="dxa"/>
                  <w:vMerge/>
                </w:tcPr>
                <w:p w14:paraId="4FDE8FC2" w14:textId="77777777" w:rsidR="00AF2440" w:rsidRPr="003571A9" w:rsidRDefault="00AF2440" w:rsidP="001E344E">
                  <w:pPr>
                    <w:rPr>
                      <w:rFonts w:cs="Times New Roman"/>
                      <w:sz w:val="16"/>
                      <w:szCs w:val="16"/>
                      <w:lang w:val="ro-RO"/>
                    </w:rPr>
                  </w:pPr>
                </w:p>
              </w:tc>
              <w:tc>
                <w:tcPr>
                  <w:tcW w:w="696" w:type="dxa"/>
                  <w:vMerge/>
                </w:tcPr>
                <w:p w14:paraId="283DD4AD" w14:textId="77777777" w:rsidR="00AF2440" w:rsidRPr="003571A9" w:rsidRDefault="00AF2440" w:rsidP="001E344E">
                  <w:pPr>
                    <w:rPr>
                      <w:rFonts w:cs="Times New Roman"/>
                      <w:sz w:val="16"/>
                      <w:szCs w:val="16"/>
                      <w:lang w:val="ro-RO"/>
                    </w:rPr>
                  </w:pPr>
                </w:p>
              </w:tc>
              <w:tc>
                <w:tcPr>
                  <w:tcW w:w="696" w:type="dxa"/>
                </w:tcPr>
                <w:p w14:paraId="6714CA7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50 %</w:t>
                  </w:r>
                </w:p>
              </w:tc>
            </w:tr>
            <w:tr w:rsidR="00AF2440" w:rsidRPr="003571A9" w14:paraId="3442F3E8" w14:textId="77777777" w:rsidTr="008605F7">
              <w:tc>
                <w:tcPr>
                  <w:tcW w:w="696" w:type="dxa"/>
                  <w:vMerge/>
                </w:tcPr>
                <w:p w14:paraId="2C01FCDD" w14:textId="77777777" w:rsidR="00AF2440" w:rsidRPr="003571A9" w:rsidRDefault="00AF2440" w:rsidP="001E344E">
                  <w:pPr>
                    <w:rPr>
                      <w:rFonts w:cs="Times New Roman"/>
                      <w:sz w:val="16"/>
                      <w:szCs w:val="16"/>
                      <w:lang w:val="ro-RO"/>
                    </w:rPr>
                  </w:pPr>
                </w:p>
              </w:tc>
              <w:tc>
                <w:tcPr>
                  <w:tcW w:w="696" w:type="dxa"/>
                  <w:vMerge/>
                </w:tcPr>
                <w:p w14:paraId="634E6746" w14:textId="77777777" w:rsidR="00AF2440" w:rsidRPr="003571A9" w:rsidRDefault="00AF2440" w:rsidP="001E344E">
                  <w:pPr>
                    <w:rPr>
                      <w:rFonts w:cs="Times New Roman"/>
                      <w:sz w:val="16"/>
                      <w:szCs w:val="16"/>
                      <w:lang w:val="ro-RO"/>
                    </w:rPr>
                  </w:pPr>
                </w:p>
              </w:tc>
              <w:tc>
                <w:tcPr>
                  <w:tcW w:w="696" w:type="dxa"/>
                </w:tcPr>
                <w:p w14:paraId="51DCE31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41 %</w:t>
                  </w:r>
                </w:p>
              </w:tc>
            </w:tr>
            <w:tr w:rsidR="00AF2440" w:rsidRPr="003571A9" w14:paraId="3BB05E49" w14:textId="77777777" w:rsidTr="008605F7">
              <w:tc>
                <w:tcPr>
                  <w:tcW w:w="696" w:type="dxa"/>
                  <w:vMerge/>
                </w:tcPr>
                <w:p w14:paraId="0793D4A4" w14:textId="77777777" w:rsidR="00AF2440" w:rsidRPr="003571A9" w:rsidRDefault="00AF2440" w:rsidP="001E344E">
                  <w:pPr>
                    <w:rPr>
                      <w:rFonts w:cs="Times New Roman"/>
                      <w:sz w:val="16"/>
                      <w:szCs w:val="16"/>
                      <w:lang w:val="ro-RO"/>
                    </w:rPr>
                  </w:pPr>
                </w:p>
              </w:tc>
              <w:tc>
                <w:tcPr>
                  <w:tcW w:w="696" w:type="dxa"/>
                  <w:vMerge w:val="restart"/>
                </w:tcPr>
                <w:p w14:paraId="4D515B63"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r>
            <w:tr w:rsidR="00AF2440" w:rsidRPr="003571A9" w14:paraId="06C852A1" w14:textId="77777777" w:rsidTr="008605F7">
              <w:tc>
                <w:tcPr>
                  <w:tcW w:w="696" w:type="dxa"/>
                  <w:vMerge/>
                </w:tcPr>
                <w:p w14:paraId="781DE8CA" w14:textId="77777777" w:rsidR="00AF2440" w:rsidRPr="003571A9" w:rsidRDefault="00AF2440" w:rsidP="001E344E">
                  <w:pPr>
                    <w:rPr>
                      <w:rFonts w:cs="Times New Roman"/>
                      <w:sz w:val="16"/>
                      <w:szCs w:val="16"/>
                      <w:lang w:val="ro-RO"/>
                    </w:rPr>
                  </w:pPr>
                </w:p>
              </w:tc>
              <w:tc>
                <w:tcPr>
                  <w:tcW w:w="696" w:type="dxa"/>
                  <w:vMerge/>
                </w:tcPr>
                <w:p w14:paraId="2E787828" w14:textId="77777777" w:rsidR="00AF2440" w:rsidRPr="003571A9" w:rsidRDefault="00AF2440" w:rsidP="001E344E">
                  <w:pPr>
                    <w:rPr>
                      <w:rFonts w:cs="Times New Roman"/>
                      <w:sz w:val="16"/>
                      <w:szCs w:val="16"/>
                      <w:lang w:val="ro-RO"/>
                    </w:rPr>
                  </w:pPr>
                </w:p>
              </w:tc>
              <w:tc>
                <w:tcPr>
                  <w:tcW w:w="696" w:type="dxa"/>
                </w:tcPr>
                <w:p w14:paraId="5EA66A3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r>
            <w:tr w:rsidR="00AF2440" w:rsidRPr="003571A9" w14:paraId="2EF2EA7C" w14:textId="77777777" w:rsidTr="008605F7">
              <w:tc>
                <w:tcPr>
                  <w:tcW w:w="696" w:type="dxa"/>
                  <w:vMerge/>
                </w:tcPr>
                <w:p w14:paraId="4E16A4DB" w14:textId="77777777" w:rsidR="00AF2440" w:rsidRPr="003571A9" w:rsidRDefault="00AF2440" w:rsidP="001E344E">
                  <w:pPr>
                    <w:rPr>
                      <w:rFonts w:cs="Times New Roman"/>
                      <w:sz w:val="16"/>
                      <w:szCs w:val="16"/>
                      <w:lang w:val="ro-RO"/>
                    </w:rPr>
                  </w:pPr>
                </w:p>
              </w:tc>
              <w:tc>
                <w:tcPr>
                  <w:tcW w:w="696" w:type="dxa"/>
                  <w:vMerge/>
                </w:tcPr>
                <w:p w14:paraId="55BF5281" w14:textId="77777777" w:rsidR="00AF2440" w:rsidRPr="003571A9" w:rsidRDefault="00AF2440" w:rsidP="001E344E">
                  <w:pPr>
                    <w:rPr>
                      <w:rFonts w:cs="Times New Roman"/>
                      <w:sz w:val="16"/>
                      <w:szCs w:val="16"/>
                      <w:lang w:val="ro-RO"/>
                    </w:rPr>
                  </w:pPr>
                </w:p>
              </w:tc>
              <w:tc>
                <w:tcPr>
                  <w:tcW w:w="696" w:type="dxa"/>
                </w:tcPr>
                <w:p w14:paraId="27CCFCC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r>
            <w:tr w:rsidR="00AF2440" w:rsidRPr="003571A9" w14:paraId="671DB8DD" w14:textId="77777777" w:rsidTr="008605F7">
              <w:tc>
                <w:tcPr>
                  <w:tcW w:w="696" w:type="dxa"/>
                  <w:vMerge w:val="restart"/>
                </w:tcPr>
                <w:p w14:paraId="381A6A5E" w14:textId="77777777" w:rsidR="00AF2440" w:rsidRPr="003571A9" w:rsidRDefault="00AF2440" w:rsidP="001E344E">
                  <w:pPr>
                    <w:jc w:val="both"/>
                    <w:rPr>
                      <w:rFonts w:cs="Times New Roman"/>
                      <w:color w:val="231F20"/>
                      <w:sz w:val="16"/>
                      <w:szCs w:val="16"/>
                      <w:lang w:val="ro-RO"/>
                    </w:rPr>
                  </w:pPr>
                  <w:r w:rsidRPr="003571A9">
                    <w:rPr>
                      <w:rFonts w:cs="Times New Roman"/>
                      <w:color w:val="231F20"/>
                      <w:sz w:val="16"/>
                      <w:szCs w:val="16"/>
                      <w:lang w:val="ro-RO"/>
                    </w:rPr>
                    <w:t>Brichete sau pelete de lemn din specii fore­ stiere cu ciclu de producţie scurt (plop – fără fertilizare)</w:t>
                  </w:r>
                </w:p>
              </w:tc>
              <w:tc>
                <w:tcPr>
                  <w:tcW w:w="696" w:type="dxa"/>
                  <w:vMerge w:val="restart"/>
                </w:tcPr>
                <w:p w14:paraId="686F7163"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tcPr>
                <w:p w14:paraId="165DC9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23 %</w:t>
                  </w:r>
                </w:p>
              </w:tc>
            </w:tr>
            <w:tr w:rsidR="00AF2440" w:rsidRPr="003571A9" w14:paraId="2E89ED18" w14:textId="77777777" w:rsidTr="008605F7">
              <w:tc>
                <w:tcPr>
                  <w:tcW w:w="696" w:type="dxa"/>
                  <w:vMerge/>
                </w:tcPr>
                <w:p w14:paraId="7A49F283" w14:textId="77777777" w:rsidR="00AF2440" w:rsidRPr="003571A9" w:rsidRDefault="00AF2440" w:rsidP="001E344E">
                  <w:pPr>
                    <w:rPr>
                      <w:rFonts w:cs="Times New Roman"/>
                      <w:sz w:val="16"/>
                      <w:szCs w:val="16"/>
                      <w:lang w:val="ro-RO"/>
                    </w:rPr>
                  </w:pPr>
                </w:p>
              </w:tc>
              <w:tc>
                <w:tcPr>
                  <w:tcW w:w="696" w:type="dxa"/>
                  <w:vMerge/>
                </w:tcPr>
                <w:p w14:paraId="01E991F1" w14:textId="77777777" w:rsidR="00AF2440" w:rsidRPr="003571A9" w:rsidRDefault="00AF2440" w:rsidP="001E344E">
                  <w:pPr>
                    <w:rPr>
                      <w:rFonts w:cs="Times New Roman"/>
                      <w:sz w:val="16"/>
                      <w:szCs w:val="16"/>
                      <w:lang w:val="ro-RO"/>
                    </w:rPr>
                  </w:pPr>
                </w:p>
              </w:tc>
              <w:tc>
                <w:tcPr>
                  <w:tcW w:w="696" w:type="dxa"/>
                </w:tcPr>
                <w:p w14:paraId="789071E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20 %</w:t>
                  </w:r>
                </w:p>
              </w:tc>
            </w:tr>
            <w:tr w:rsidR="00AF2440" w:rsidRPr="003571A9" w14:paraId="63855165" w14:textId="77777777" w:rsidTr="008605F7">
              <w:tc>
                <w:tcPr>
                  <w:tcW w:w="696" w:type="dxa"/>
                  <w:vMerge/>
                </w:tcPr>
                <w:p w14:paraId="7C598B8E" w14:textId="77777777" w:rsidR="00AF2440" w:rsidRPr="003571A9" w:rsidRDefault="00AF2440" w:rsidP="001E344E">
                  <w:pPr>
                    <w:rPr>
                      <w:rFonts w:cs="Times New Roman"/>
                      <w:sz w:val="16"/>
                      <w:szCs w:val="16"/>
                      <w:lang w:val="ro-RO"/>
                    </w:rPr>
                  </w:pPr>
                </w:p>
              </w:tc>
              <w:tc>
                <w:tcPr>
                  <w:tcW w:w="696" w:type="dxa"/>
                  <w:vMerge/>
                </w:tcPr>
                <w:p w14:paraId="124BBEA0" w14:textId="77777777" w:rsidR="00AF2440" w:rsidRPr="003571A9" w:rsidRDefault="00AF2440" w:rsidP="001E344E">
                  <w:pPr>
                    <w:rPr>
                      <w:rFonts w:cs="Times New Roman"/>
                      <w:sz w:val="16"/>
                      <w:szCs w:val="16"/>
                      <w:lang w:val="ro-RO"/>
                    </w:rPr>
                  </w:pPr>
                </w:p>
              </w:tc>
              <w:tc>
                <w:tcPr>
                  <w:tcW w:w="696" w:type="dxa"/>
                </w:tcPr>
                <w:p w14:paraId="7EDCB34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10 %</w:t>
                  </w:r>
                </w:p>
              </w:tc>
            </w:tr>
            <w:tr w:rsidR="00AF2440" w:rsidRPr="003571A9" w14:paraId="66425C60" w14:textId="77777777" w:rsidTr="008605F7">
              <w:tc>
                <w:tcPr>
                  <w:tcW w:w="696" w:type="dxa"/>
                  <w:vMerge/>
                </w:tcPr>
                <w:p w14:paraId="0C90706D" w14:textId="77777777" w:rsidR="00AF2440" w:rsidRPr="003571A9" w:rsidRDefault="00AF2440" w:rsidP="001E344E">
                  <w:pPr>
                    <w:rPr>
                      <w:rFonts w:cs="Times New Roman"/>
                      <w:sz w:val="16"/>
                      <w:szCs w:val="16"/>
                      <w:lang w:val="ro-RO"/>
                    </w:rPr>
                  </w:pPr>
                </w:p>
              </w:tc>
              <w:tc>
                <w:tcPr>
                  <w:tcW w:w="696" w:type="dxa"/>
                  <w:vMerge w:val="restart"/>
                </w:tcPr>
                <w:p w14:paraId="1C35CC2F"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58 %</w:t>
                  </w:r>
                </w:p>
              </w:tc>
            </w:tr>
            <w:tr w:rsidR="00AF2440" w:rsidRPr="003571A9" w14:paraId="75991467" w14:textId="77777777" w:rsidTr="008605F7">
              <w:tc>
                <w:tcPr>
                  <w:tcW w:w="696" w:type="dxa"/>
                  <w:vMerge/>
                </w:tcPr>
                <w:p w14:paraId="1ADEC890" w14:textId="77777777" w:rsidR="00AF2440" w:rsidRPr="003571A9" w:rsidRDefault="00AF2440" w:rsidP="001E344E">
                  <w:pPr>
                    <w:rPr>
                      <w:rFonts w:cs="Times New Roman"/>
                      <w:sz w:val="16"/>
                      <w:szCs w:val="16"/>
                      <w:lang w:val="ro-RO"/>
                    </w:rPr>
                  </w:pPr>
                </w:p>
              </w:tc>
              <w:tc>
                <w:tcPr>
                  <w:tcW w:w="696" w:type="dxa"/>
                  <w:vMerge/>
                </w:tcPr>
                <w:p w14:paraId="6FC0EF30" w14:textId="77777777" w:rsidR="00AF2440" w:rsidRPr="003571A9" w:rsidRDefault="00AF2440" w:rsidP="001E344E">
                  <w:pPr>
                    <w:rPr>
                      <w:rFonts w:cs="Times New Roman"/>
                      <w:sz w:val="16"/>
                      <w:szCs w:val="16"/>
                      <w:lang w:val="ro-RO"/>
                    </w:rPr>
                  </w:pPr>
                </w:p>
              </w:tc>
              <w:tc>
                <w:tcPr>
                  <w:tcW w:w="696" w:type="dxa"/>
                </w:tcPr>
                <w:p w14:paraId="57A4EB1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54 %</w:t>
                  </w:r>
                </w:p>
              </w:tc>
            </w:tr>
            <w:tr w:rsidR="00AF2440" w:rsidRPr="003571A9" w14:paraId="67652CD1" w14:textId="77777777" w:rsidTr="008605F7">
              <w:tc>
                <w:tcPr>
                  <w:tcW w:w="696" w:type="dxa"/>
                  <w:vMerge/>
                </w:tcPr>
                <w:p w14:paraId="0CB0AD8E" w14:textId="77777777" w:rsidR="00AF2440" w:rsidRPr="003571A9" w:rsidRDefault="00AF2440" w:rsidP="001E344E">
                  <w:pPr>
                    <w:rPr>
                      <w:rFonts w:cs="Times New Roman"/>
                      <w:sz w:val="16"/>
                      <w:szCs w:val="16"/>
                      <w:lang w:val="ro-RO"/>
                    </w:rPr>
                  </w:pPr>
                </w:p>
              </w:tc>
              <w:tc>
                <w:tcPr>
                  <w:tcW w:w="696" w:type="dxa"/>
                  <w:vMerge/>
                </w:tcPr>
                <w:p w14:paraId="70FED70E" w14:textId="77777777" w:rsidR="00AF2440" w:rsidRPr="003571A9" w:rsidRDefault="00AF2440" w:rsidP="001E344E">
                  <w:pPr>
                    <w:rPr>
                      <w:rFonts w:cs="Times New Roman"/>
                      <w:sz w:val="16"/>
                      <w:szCs w:val="16"/>
                      <w:lang w:val="ro-RO"/>
                    </w:rPr>
                  </w:pPr>
                </w:p>
              </w:tc>
              <w:tc>
                <w:tcPr>
                  <w:tcW w:w="696" w:type="dxa"/>
                </w:tcPr>
                <w:p w14:paraId="7B8D36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45 %</w:t>
                  </w:r>
                </w:p>
              </w:tc>
            </w:tr>
            <w:tr w:rsidR="00AF2440" w:rsidRPr="003571A9" w14:paraId="11A87BE0" w14:textId="77777777" w:rsidTr="008605F7">
              <w:tc>
                <w:tcPr>
                  <w:tcW w:w="696" w:type="dxa"/>
                  <w:vMerge/>
                </w:tcPr>
                <w:p w14:paraId="2F753507" w14:textId="77777777" w:rsidR="00AF2440" w:rsidRPr="003571A9" w:rsidRDefault="00AF2440" w:rsidP="001E344E">
                  <w:pPr>
                    <w:rPr>
                      <w:rFonts w:cs="Times New Roman"/>
                      <w:sz w:val="16"/>
                      <w:szCs w:val="16"/>
                      <w:lang w:val="ro-RO"/>
                    </w:rPr>
                  </w:pPr>
                </w:p>
              </w:tc>
              <w:tc>
                <w:tcPr>
                  <w:tcW w:w="696" w:type="dxa"/>
                  <w:vMerge w:val="restart"/>
                </w:tcPr>
                <w:p w14:paraId="3E8024FC"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67FCF0AD" w14:textId="77777777" w:rsidTr="008605F7">
              <w:tc>
                <w:tcPr>
                  <w:tcW w:w="696" w:type="dxa"/>
                  <w:vMerge/>
                </w:tcPr>
                <w:p w14:paraId="07A508FC" w14:textId="77777777" w:rsidR="00AF2440" w:rsidRPr="003571A9" w:rsidRDefault="00AF2440" w:rsidP="001E344E">
                  <w:pPr>
                    <w:rPr>
                      <w:rFonts w:cs="Times New Roman"/>
                      <w:sz w:val="16"/>
                      <w:szCs w:val="16"/>
                      <w:lang w:val="ro-RO"/>
                    </w:rPr>
                  </w:pPr>
                </w:p>
              </w:tc>
              <w:tc>
                <w:tcPr>
                  <w:tcW w:w="696" w:type="dxa"/>
                  <w:vMerge/>
                </w:tcPr>
                <w:p w14:paraId="61565F65" w14:textId="77777777" w:rsidR="00AF2440" w:rsidRPr="003571A9" w:rsidRDefault="00AF2440" w:rsidP="001E344E">
                  <w:pPr>
                    <w:rPr>
                      <w:rFonts w:cs="Times New Roman"/>
                      <w:sz w:val="16"/>
                      <w:szCs w:val="16"/>
                      <w:lang w:val="ro-RO"/>
                    </w:rPr>
                  </w:pPr>
                </w:p>
              </w:tc>
              <w:tc>
                <w:tcPr>
                  <w:tcW w:w="696" w:type="dxa"/>
                </w:tcPr>
                <w:p w14:paraId="49969A3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r>
            <w:tr w:rsidR="00AF2440" w:rsidRPr="003571A9" w14:paraId="7C51A220" w14:textId="77777777" w:rsidTr="008605F7">
              <w:tc>
                <w:tcPr>
                  <w:tcW w:w="696" w:type="dxa"/>
                  <w:vMerge/>
                </w:tcPr>
                <w:p w14:paraId="6DAA1375" w14:textId="77777777" w:rsidR="00AF2440" w:rsidRPr="003571A9" w:rsidRDefault="00AF2440" w:rsidP="001E344E">
                  <w:pPr>
                    <w:rPr>
                      <w:rFonts w:cs="Times New Roman"/>
                      <w:sz w:val="16"/>
                      <w:szCs w:val="16"/>
                      <w:lang w:val="ro-RO"/>
                    </w:rPr>
                  </w:pPr>
                </w:p>
              </w:tc>
              <w:tc>
                <w:tcPr>
                  <w:tcW w:w="696" w:type="dxa"/>
                  <w:vMerge/>
                </w:tcPr>
                <w:p w14:paraId="30B95DF3" w14:textId="77777777" w:rsidR="00AF2440" w:rsidRPr="003571A9" w:rsidRDefault="00AF2440" w:rsidP="001E344E">
                  <w:pPr>
                    <w:rPr>
                      <w:rFonts w:cs="Times New Roman"/>
                      <w:sz w:val="16"/>
                      <w:szCs w:val="16"/>
                      <w:lang w:val="ro-RO"/>
                    </w:rPr>
                  </w:pPr>
                </w:p>
              </w:tc>
              <w:tc>
                <w:tcPr>
                  <w:tcW w:w="696" w:type="dxa"/>
                </w:tcPr>
                <w:p w14:paraId="5256033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71 %</w:t>
                  </w:r>
                </w:p>
              </w:tc>
            </w:tr>
            <w:tr w:rsidR="00AF2440" w:rsidRPr="003571A9" w14:paraId="72C62A59" w14:textId="77777777" w:rsidTr="008605F7">
              <w:tc>
                <w:tcPr>
                  <w:tcW w:w="696" w:type="dxa"/>
                  <w:vMerge w:val="restart"/>
                </w:tcPr>
                <w:p w14:paraId="62C59BC9"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24 %</w:t>
                  </w:r>
                </w:p>
              </w:tc>
            </w:tr>
            <w:tr w:rsidR="00AF2440" w:rsidRPr="003571A9" w14:paraId="3BB0BFC9" w14:textId="77777777" w:rsidTr="008605F7">
              <w:tc>
                <w:tcPr>
                  <w:tcW w:w="696" w:type="dxa"/>
                  <w:vMerge/>
                </w:tcPr>
                <w:p w14:paraId="37537A57" w14:textId="77777777" w:rsidR="00AF2440" w:rsidRPr="003571A9" w:rsidRDefault="00AF2440" w:rsidP="001E344E">
                  <w:pPr>
                    <w:rPr>
                      <w:rFonts w:cs="Times New Roman"/>
                      <w:sz w:val="16"/>
                      <w:szCs w:val="16"/>
                      <w:lang w:val="ro-RO"/>
                    </w:rPr>
                  </w:pPr>
                </w:p>
              </w:tc>
              <w:tc>
                <w:tcPr>
                  <w:tcW w:w="696" w:type="dxa"/>
                  <w:vMerge/>
                </w:tcPr>
                <w:p w14:paraId="18892590" w14:textId="77777777" w:rsidR="00AF2440" w:rsidRPr="003571A9" w:rsidRDefault="00AF2440" w:rsidP="001E344E">
                  <w:pPr>
                    <w:rPr>
                      <w:rFonts w:cs="Times New Roman"/>
                      <w:sz w:val="16"/>
                      <w:szCs w:val="16"/>
                      <w:lang w:val="ro-RO"/>
                    </w:rPr>
                  </w:pPr>
                </w:p>
              </w:tc>
              <w:tc>
                <w:tcPr>
                  <w:tcW w:w="696" w:type="dxa"/>
                </w:tcPr>
                <w:p w14:paraId="6072C38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25 %</w:t>
                  </w:r>
                </w:p>
              </w:tc>
            </w:tr>
            <w:tr w:rsidR="00AF2440" w:rsidRPr="003571A9" w14:paraId="465DA3C4" w14:textId="77777777" w:rsidTr="008605F7">
              <w:tc>
                <w:tcPr>
                  <w:tcW w:w="696" w:type="dxa"/>
                  <w:vMerge/>
                </w:tcPr>
                <w:p w14:paraId="06BA49CE" w14:textId="77777777" w:rsidR="00AF2440" w:rsidRPr="003571A9" w:rsidRDefault="00AF2440" w:rsidP="001E344E">
                  <w:pPr>
                    <w:rPr>
                      <w:rFonts w:cs="Times New Roman"/>
                      <w:sz w:val="16"/>
                      <w:szCs w:val="16"/>
                      <w:lang w:val="ro-RO"/>
                    </w:rPr>
                  </w:pPr>
                </w:p>
              </w:tc>
              <w:tc>
                <w:tcPr>
                  <w:tcW w:w="696" w:type="dxa"/>
                  <w:vMerge/>
                </w:tcPr>
                <w:p w14:paraId="33AE17C3" w14:textId="77777777" w:rsidR="00AF2440" w:rsidRPr="003571A9" w:rsidRDefault="00AF2440" w:rsidP="001E344E">
                  <w:pPr>
                    <w:rPr>
                      <w:rFonts w:cs="Times New Roman"/>
                      <w:sz w:val="16"/>
                      <w:szCs w:val="16"/>
                      <w:lang w:val="ro-RO"/>
                    </w:rPr>
                  </w:pPr>
                </w:p>
              </w:tc>
              <w:tc>
                <w:tcPr>
                  <w:tcW w:w="696" w:type="dxa"/>
                </w:tcPr>
                <w:p w14:paraId="38D268F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21 %</w:t>
                  </w:r>
                </w:p>
              </w:tc>
            </w:tr>
            <w:tr w:rsidR="00AF2440" w:rsidRPr="003571A9" w14:paraId="6433FB83" w14:textId="77777777" w:rsidTr="008605F7">
              <w:tc>
                <w:tcPr>
                  <w:tcW w:w="696" w:type="dxa"/>
                  <w:vMerge/>
                </w:tcPr>
                <w:p w14:paraId="116074EA" w14:textId="77777777" w:rsidR="00AF2440" w:rsidRPr="003571A9" w:rsidRDefault="00AF2440" w:rsidP="001E344E">
                  <w:pPr>
                    <w:rPr>
                      <w:rFonts w:cs="Times New Roman"/>
                      <w:sz w:val="16"/>
                      <w:szCs w:val="16"/>
                      <w:lang w:val="ro-RO"/>
                    </w:rPr>
                  </w:pPr>
                </w:p>
              </w:tc>
              <w:tc>
                <w:tcPr>
                  <w:tcW w:w="696" w:type="dxa"/>
                  <w:vMerge/>
                </w:tcPr>
                <w:p w14:paraId="3C71FF43" w14:textId="77777777" w:rsidR="00AF2440" w:rsidRPr="003571A9" w:rsidRDefault="00AF2440" w:rsidP="001E344E">
                  <w:pPr>
                    <w:rPr>
                      <w:rFonts w:cs="Times New Roman"/>
                      <w:sz w:val="16"/>
                      <w:szCs w:val="16"/>
                      <w:lang w:val="ro-RO"/>
                    </w:rPr>
                  </w:pPr>
                </w:p>
              </w:tc>
              <w:tc>
                <w:tcPr>
                  <w:tcW w:w="696" w:type="dxa"/>
                </w:tcPr>
                <w:p w14:paraId="7C5A876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11 %</w:t>
                  </w:r>
                </w:p>
              </w:tc>
            </w:tr>
            <w:tr w:rsidR="00AF2440" w:rsidRPr="003571A9" w14:paraId="57A2830C" w14:textId="77777777" w:rsidTr="008605F7">
              <w:tc>
                <w:tcPr>
                  <w:tcW w:w="696" w:type="dxa"/>
                  <w:vMerge/>
                </w:tcPr>
                <w:p w14:paraId="3944B392" w14:textId="77777777" w:rsidR="00AF2440" w:rsidRPr="003571A9" w:rsidRDefault="00AF2440" w:rsidP="001E344E">
                  <w:pPr>
                    <w:rPr>
                      <w:rFonts w:cs="Times New Roman"/>
                      <w:sz w:val="16"/>
                      <w:szCs w:val="16"/>
                      <w:lang w:val="ro-RO"/>
                    </w:rPr>
                  </w:pPr>
                </w:p>
              </w:tc>
              <w:tc>
                <w:tcPr>
                  <w:tcW w:w="696" w:type="dxa"/>
                  <w:vMerge w:val="restart"/>
                </w:tcPr>
                <w:p w14:paraId="1BA9BFDC"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r>
            <w:tr w:rsidR="00AF2440" w:rsidRPr="003571A9" w14:paraId="409FBF98" w14:textId="77777777" w:rsidTr="008605F7">
              <w:tc>
                <w:tcPr>
                  <w:tcW w:w="696" w:type="dxa"/>
                  <w:vMerge/>
                </w:tcPr>
                <w:p w14:paraId="108A46F1" w14:textId="77777777" w:rsidR="00AF2440" w:rsidRPr="003571A9" w:rsidRDefault="00AF2440" w:rsidP="001E344E">
                  <w:pPr>
                    <w:rPr>
                      <w:rFonts w:cs="Times New Roman"/>
                      <w:sz w:val="16"/>
                      <w:szCs w:val="16"/>
                      <w:lang w:val="ro-RO"/>
                    </w:rPr>
                  </w:pPr>
                </w:p>
              </w:tc>
              <w:tc>
                <w:tcPr>
                  <w:tcW w:w="696" w:type="dxa"/>
                  <w:vMerge/>
                </w:tcPr>
                <w:p w14:paraId="23D04E64" w14:textId="77777777" w:rsidR="00AF2440" w:rsidRPr="003571A9" w:rsidRDefault="00AF2440" w:rsidP="001E344E">
                  <w:pPr>
                    <w:rPr>
                      <w:rFonts w:cs="Times New Roman"/>
                      <w:sz w:val="16"/>
                      <w:szCs w:val="16"/>
                      <w:lang w:val="ro-RO"/>
                    </w:rPr>
                  </w:pPr>
                </w:p>
              </w:tc>
              <w:tc>
                <w:tcPr>
                  <w:tcW w:w="696" w:type="dxa"/>
                </w:tcPr>
                <w:p w14:paraId="095C06B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r>
            <w:tr w:rsidR="00AF2440" w:rsidRPr="003571A9" w14:paraId="65F9BF2A" w14:textId="77777777" w:rsidTr="008605F7">
              <w:tc>
                <w:tcPr>
                  <w:tcW w:w="696" w:type="dxa"/>
                  <w:vMerge/>
                </w:tcPr>
                <w:p w14:paraId="4B861236" w14:textId="77777777" w:rsidR="00AF2440" w:rsidRPr="003571A9" w:rsidRDefault="00AF2440" w:rsidP="001E344E">
                  <w:pPr>
                    <w:rPr>
                      <w:rFonts w:cs="Times New Roman"/>
                      <w:sz w:val="16"/>
                      <w:szCs w:val="16"/>
                      <w:lang w:val="ro-RO"/>
                    </w:rPr>
                  </w:pPr>
                </w:p>
              </w:tc>
              <w:tc>
                <w:tcPr>
                  <w:tcW w:w="696" w:type="dxa"/>
                  <w:vMerge/>
                </w:tcPr>
                <w:p w14:paraId="717570AA" w14:textId="77777777" w:rsidR="00AF2440" w:rsidRPr="003571A9" w:rsidRDefault="00AF2440" w:rsidP="001E344E">
                  <w:pPr>
                    <w:rPr>
                      <w:rFonts w:cs="Times New Roman"/>
                      <w:sz w:val="16"/>
                      <w:szCs w:val="16"/>
                      <w:lang w:val="ro-RO"/>
                    </w:rPr>
                  </w:pPr>
                </w:p>
              </w:tc>
              <w:tc>
                <w:tcPr>
                  <w:tcW w:w="696" w:type="dxa"/>
                </w:tcPr>
                <w:p w14:paraId="41701B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56 %</w:t>
                  </w:r>
                </w:p>
              </w:tc>
            </w:tr>
            <w:tr w:rsidR="00AF2440" w:rsidRPr="003571A9" w14:paraId="63D8868E" w14:textId="77777777" w:rsidTr="008605F7">
              <w:tc>
                <w:tcPr>
                  <w:tcW w:w="696" w:type="dxa"/>
                  <w:vMerge/>
                </w:tcPr>
                <w:p w14:paraId="3927A9E4" w14:textId="77777777" w:rsidR="00AF2440" w:rsidRPr="003571A9" w:rsidRDefault="00AF2440" w:rsidP="001E344E">
                  <w:pPr>
                    <w:rPr>
                      <w:rFonts w:cs="Times New Roman"/>
                      <w:sz w:val="16"/>
                      <w:szCs w:val="16"/>
                      <w:lang w:val="ro-RO"/>
                    </w:rPr>
                  </w:pPr>
                </w:p>
              </w:tc>
              <w:tc>
                <w:tcPr>
                  <w:tcW w:w="696" w:type="dxa"/>
                  <w:vMerge/>
                </w:tcPr>
                <w:p w14:paraId="41AD5E6E" w14:textId="77777777" w:rsidR="00AF2440" w:rsidRPr="003571A9" w:rsidRDefault="00AF2440" w:rsidP="001E344E">
                  <w:pPr>
                    <w:rPr>
                      <w:rFonts w:cs="Times New Roman"/>
                      <w:sz w:val="16"/>
                      <w:szCs w:val="16"/>
                      <w:lang w:val="ro-RO"/>
                    </w:rPr>
                  </w:pPr>
                </w:p>
              </w:tc>
              <w:tc>
                <w:tcPr>
                  <w:tcW w:w="696" w:type="dxa"/>
                </w:tcPr>
                <w:p w14:paraId="330C6A3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46 %</w:t>
                  </w:r>
                </w:p>
              </w:tc>
            </w:tr>
            <w:tr w:rsidR="00AF2440" w:rsidRPr="003571A9" w14:paraId="37A0C8AA" w14:textId="77777777" w:rsidTr="008605F7">
              <w:tc>
                <w:tcPr>
                  <w:tcW w:w="696" w:type="dxa"/>
                  <w:vMerge/>
                </w:tcPr>
                <w:p w14:paraId="04AEEB61" w14:textId="77777777" w:rsidR="00AF2440" w:rsidRPr="003571A9" w:rsidRDefault="00AF2440" w:rsidP="001E344E">
                  <w:pPr>
                    <w:rPr>
                      <w:rFonts w:cs="Times New Roman"/>
                      <w:sz w:val="16"/>
                      <w:szCs w:val="16"/>
                      <w:lang w:val="ro-RO"/>
                    </w:rPr>
                  </w:pPr>
                </w:p>
              </w:tc>
              <w:tc>
                <w:tcPr>
                  <w:tcW w:w="696" w:type="dxa"/>
                  <w:vMerge w:val="restart"/>
                </w:tcPr>
                <w:p w14:paraId="45888A08"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r>
            <w:tr w:rsidR="00AF2440" w:rsidRPr="003571A9" w14:paraId="26F0D9CF" w14:textId="77777777" w:rsidTr="008605F7">
              <w:tc>
                <w:tcPr>
                  <w:tcW w:w="696" w:type="dxa"/>
                  <w:vMerge/>
                </w:tcPr>
                <w:p w14:paraId="2E3F0291" w14:textId="77777777" w:rsidR="00AF2440" w:rsidRPr="003571A9" w:rsidRDefault="00AF2440" w:rsidP="001E344E">
                  <w:pPr>
                    <w:rPr>
                      <w:rFonts w:cs="Times New Roman"/>
                      <w:sz w:val="16"/>
                      <w:szCs w:val="16"/>
                      <w:lang w:val="ro-RO"/>
                    </w:rPr>
                  </w:pPr>
                </w:p>
              </w:tc>
              <w:tc>
                <w:tcPr>
                  <w:tcW w:w="696" w:type="dxa"/>
                  <w:vMerge/>
                </w:tcPr>
                <w:p w14:paraId="4252423A" w14:textId="77777777" w:rsidR="00AF2440" w:rsidRPr="003571A9" w:rsidRDefault="00AF2440" w:rsidP="001E344E">
                  <w:pPr>
                    <w:rPr>
                      <w:rFonts w:cs="Times New Roman"/>
                      <w:sz w:val="16"/>
                      <w:szCs w:val="16"/>
                      <w:lang w:val="ro-RO"/>
                    </w:rPr>
                  </w:pPr>
                </w:p>
              </w:tc>
              <w:tc>
                <w:tcPr>
                  <w:tcW w:w="696" w:type="dxa"/>
                </w:tcPr>
                <w:p w14:paraId="68C384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r>
            <w:tr w:rsidR="00AF2440" w:rsidRPr="003571A9" w14:paraId="74EE82BF" w14:textId="77777777" w:rsidTr="008605F7">
              <w:tc>
                <w:tcPr>
                  <w:tcW w:w="696" w:type="dxa"/>
                  <w:vMerge/>
                </w:tcPr>
                <w:p w14:paraId="00E092D9" w14:textId="77777777" w:rsidR="00AF2440" w:rsidRPr="003571A9" w:rsidRDefault="00AF2440" w:rsidP="001E344E">
                  <w:pPr>
                    <w:rPr>
                      <w:rFonts w:cs="Times New Roman"/>
                      <w:sz w:val="16"/>
                      <w:szCs w:val="16"/>
                      <w:lang w:val="ro-RO"/>
                    </w:rPr>
                  </w:pPr>
                </w:p>
              </w:tc>
              <w:tc>
                <w:tcPr>
                  <w:tcW w:w="696" w:type="dxa"/>
                  <w:vMerge/>
                </w:tcPr>
                <w:p w14:paraId="426E4E99" w14:textId="77777777" w:rsidR="00AF2440" w:rsidRPr="003571A9" w:rsidRDefault="00AF2440" w:rsidP="001E344E">
                  <w:pPr>
                    <w:rPr>
                      <w:rFonts w:cs="Times New Roman"/>
                      <w:sz w:val="16"/>
                      <w:szCs w:val="16"/>
                      <w:lang w:val="ro-RO"/>
                    </w:rPr>
                  </w:pPr>
                </w:p>
              </w:tc>
              <w:tc>
                <w:tcPr>
                  <w:tcW w:w="696" w:type="dxa"/>
                </w:tcPr>
                <w:p w14:paraId="1CCA0D2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r>
            <w:tr w:rsidR="00AF2440" w:rsidRPr="003571A9" w14:paraId="17C6A414" w14:textId="77777777" w:rsidTr="008605F7">
              <w:tc>
                <w:tcPr>
                  <w:tcW w:w="696" w:type="dxa"/>
                  <w:vMerge/>
                </w:tcPr>
                <w:p w14:paraId="7D1AC2F5" w14:textId="77777777" w:rsidR="00AF2440" w:rsidRPr="003571A9" w:rsidRDefault="00AF2440" w:rsidP="001E344E">
                  <w:pPr>
                    <w:rPr>
                      <w:rFonts w:cs="Times New Roman"/>
                      <w:sz w:val="16"/>
                      <w:szCs w:val="16"/>
                      <w:lang w:val="ro-RO"/>
                    </w:rPr>
                  </w:pPr>
                </w:p>
              </w:tc>
              <w:tc>
                <w:tcPr>
                  <w:tcW w:w="696" w:type="dxa"/>
                  <w:vMerge/>
                </w:tcPr>
                <w:p w14:paraId="06B62EAA" w14:textId="77777777" w:rsidR="00AF2440" w:rsidRPr="003571A9" w:rsidRDefault="00AF2440" w:rsidP="001E344E">
                  <w:pPr>
                    <w:rPr>
                      <w:rFonts w:cs="Times New Roman"/>
                      <w:sz w:val="16"/>
                      <w:szCs w:val="16"/>
                      <w:lang w:val="ro-RO"/>
                    </w:rPr>
                  </w:pPr>
                </w:p>
              </w:tc>
              <w:tc>
                <w:tcPr>
                  <w:tcW w:w="696" w:type="dxa"/>
                </w:tcPr>
                <w:p w14:paraId="1628D46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r>
            <w:tr w:rsidR="00AF2440" w:rsidRPr="003571A9" w14:paraId="387AC810" w14:textId="77777777" w:rsidTr="008605F7">
              <w:tc>
                <w:tcPr>
                  <w:tcW w:w="696" w:type="dxa"/>
                  <w:vMerge w:val="restart"/>
                </w:tcPr>
                <w:p w14:paraId="3A915A86"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r>
            <w:tr w:rsidR="00AF2440" w:rsidRPr="003571A9" w14:paraId="4A8588F1" w14:textId="77777777" w:rsidTr="008605F7">
              <w:tc>
                <w:tcPr>
                  <w:tcW w:w="696" w:type="dxa"/>
                  <w:vMerge/>
                </w:tcPr>
                <w:p w14:paraId="5959CF73" w14:textId="77777777" w:rsidR="00AF2440" w:rsidRPr="003571A9" w:rsidRDefault="00AF2440" w:rsidP="001E344E">
                  <w:pPr>
                    <w:rPr>
                      <w:rFonts w:cs="Times New Roman"/>
                      <w:sz w:val="16"/>
                      <w:szCs w:val="16"/>
                      <w:lang w:val="ro-RO"/>
                    </w:rPr>
                  </w:pPr>
                </w:p>
              </w:tc>
              <w:tc>
                <w:tcPr>
                  <w:tcW w:w="696" w:type="dxa"/>
                  <w:vMerge/>
                </w:tcPr>
                <w:p w14:paraId="65784D1C" w14:textId="77777777" w:rsidR="00AF2440" w:rsidRPr="003571A9" w:rsidRDefault="00AF2440" w:rsidP="001E344E">
                  <w:pPr>
                    <w:rPr>
                      <w:rFonts w:cs="Times New Roman"/>
                      <w:sz w:val="16"/>
                      <w:szCs w:val="16"/>
                      <w:lang w:val="ro-RO"/>
                    </w:rPr>
                  </w:pPr>
                </w:p>
              </w:tc>
              <w:tc>
                <w:tcPr>
                  <w:tcW w:w="696" w:type="dxa"/>
                </w:tcPr>
                <w:p w14:paraId="53331F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r>
            <w:tr w:rsidR="00AF2440" w:rsidRPr="003571A9" w14:paraId="618793D3" w14:textId="77777777" w:rsidTr="008605F7">
              <w:tc>
                <w:tcPr>
                  <w:tcW w:w="696" w:type="dxa"/>
                  <w:vMerge/>
                </w:tcPr>
                <w:p w14:paraId="7FE36BC0" w14:textId="77777777" w:rsidR="00AF2440" w:rsidRPr="003571A9" w:rsidRDefault="00AF2440" w:rsidP="001E344E">
                  <w:pPr>
                    <w:rPr>
                      <w:rFonts w:cs="Times New Roman"/>
                      <w:sz w:val="16"/>
                      <w:szCs w:val="16"/>
                      <w:lang w:val="ro-RO"/>
                    </w:rPr>
                  </w:pPr>
                </w:p>
              </w:tc>
              <w:tc>
                <w:tcPr>
                  <w:tcW w:w="696" w:type="dxa"/>
                  <w:vMerge/>
                </w:tcPr>
                <w:p w14:paraId="52A99BA9" w14:textId="77777777" w:rsidR="00AF2440" w:rsidRPr="003571A9" w:rsidRDefault="00AF2440" w:rsidP="001E344E">
                  <w:pPr>
                    <w:rPr>
                      <w:rFonts w:cs="Times New Roman"/>
                      <w:sz w:val="16"/>
                      <w:szCs w:val="16"/>
                      <w:lang w:val="ro-RO"/>
                    </w:rPr>
                  </w:pPr>
                </w:p>
              </w:tc>
              <w:tc>
                <w:tcPr>
                  <w:tcW w:w="696" w:type="dxa"/>
                </w:tcPr>
                <w:p w14:paraId="4FC5866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r>
            <w:tr w:rsidR="00AF2440" w:rsidRPr="003571A9" w14:paraId="5B5129DE" w14:textId="77777777" w:rsidTr="008605F7">
              <w:tc>
                <w:tcPr>
                  <w:tcW w:w="696" w:type="dxa"/>
                  <w:vMerge/>
                </w:tcPr>
                <w:p w14:paraId="293EFF1D" w14:textId="77777777" w:rsidR="00AF2440" w:rsidRPr="003571A9" w:rsidRDefault="00AF2440" w:rsidP="001E344E">
                  <w:pPr>
                    <w:rPr>
                      <w:rFonts w:cs="Times New Roman"/>
                      <w:sz w:val="16"/>
                      <w:szCs w:val="16"/>
                      <w:lang w:val="ro-RO"/>
                    </w:rPr>
                  </w:pPr>
                </w:p>
              </w:tc>
              <w:tc>
                <w:tcPr>
                  <w:tcW w:w="696" w:type="dxa"/>
                  <w:vMerge/>
                </w:tcPr>
                <w:p w14:paraId="70CDCB55" w14:textId="77777777" w:rsidR="00AF2440" w:rsidRPr="003571A9" w:rsidRDefault="00AF2440" w:rsidP="001E344E">
                  <w:pPr>
                    <w:rPr>
                      <w:rFonts w:cs="Times New Roman"/>
                      <w:sz w:val="16"/>
                      <w:szCs w:val="16"/>
                      <w:lang w:val="ro-RO"/>
                    </w:rPr>
                  </w:pPr>
                </w:p>
              </w:tc>
              <w:tc>
                <w:tcPr>
                  <w:tcW w:w="696" w:type="dxa"/>
                </w:tcPr>
                <w:p w14:paraId="21FE66E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42 %</w:t>
                  </w:r>
                </w:p>
              </w:tc>
            </w:tr>
            <w:tr w:rsidR="00AF2440" w:rsidRPr="003571A9" w14:paraId="011ABDE6" w14:textId="77777777" w:rsidTr="008605F7">
              <w:tc>
                <w:tcPr>
                  <w:tcW w:w="696" w:type="dxa"/>
                  <w:vMerge/>
                </w:tcPr>
                <w:p w14:paraId="53C0146C" w14:textId="77777777" w:rsidR="00AF2440" w:rsidRPr="003571A9" w:rsidRDefault="00AF2440" w:rsidP="001E344E">
                  <w:pPr>
                    <w:rPr>
                      <w:rFonts w:cs="Times New Roman"/>
                      <w:sz w:val="16"/>
                      <w:szCs w:val="16"/>
                      <w:lang w:val="ro-RO"/>
                    </w:rPr>
                  </w:pPr>
                </w:p>
              </w:tc>
              <w:tc>
                <w:tcPr>
                  <w:tcW w:w="696" w:type="dxa"/>
                  <w:vMerge w:val="restart"/>
                </w:tcPr>
                <w:p w14:paraId="0ADC46DC"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r>
            <w:tr w:rsidR="00AF2440" w:rsidRPr="003571A9" w14:paraId="74707731" w14:textId="77777777" w:rsidTr="008605F7">
              <w:tc>
                <w:tcPr>
                  <w:tcW w:w="696" w:type="dxa"/>
                  <w:vMerge/>
                </w:tcPr>
                <w:p w14:paraId="79F3D860" w14:textId="77777777" w:rsidR="00AF2440" w:rsidRPr="003571A9" w:rsidRDefault="00AF2440" w:rsidP="001E344E">
                  <w:pPr>
                    <w:rPr>
                      <w:rFonts w:cs="Times New Roman"/>
                      <w:sz w:val="16"/>
                      <w:szCs w:val="16"/>
                      <w:lang w:val="ro-RO"/>
                    </w:rPr>
                  </w:pPr>
                </w:p>
              </w:tc>
              <w:tc>
                <w:tcPr>
                  <w:tcW w:w="696" w:type="dxa"/>
                  <w:vMerge/>
                </w:tcPr>
                <w:p w14:paraId="1AC0C115" w14:textId="77777777" w:rsidR="00AF2440" w:rsidRPr="003571A9" w:rsidRDefault="00AF2440" w:rsidP="001E344E">
                  <w:pPr>
                    <w:rPr>
                      <w:rFonts w:cs="Times New Roman"/>
                      <w:sz w:val="16"/>
                      <w:szCs w:val="16"/>
                      <w:lang w:val="ro-RO"/>
                    </w:rPr>
                  </w:pPr>
                </w:p>
              </w:tc>
              <w:tc>
                <w:tcPr>
                  <w:tcW w:w="696" w:type="dxa"/>
                </w:tcPr>
                <w:p w14:paraId="6FBBF8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r>
            <w:tr w:rsidR="00AF2440" w:rsidRPr="003571A9" w14:paraId="38C205B0" w14:textId="77777777" w:rsidTr="008605F7">
              <w:tc>
                <w:tcPr>
                  <w:tcW w:w="696" w:type="dxa"/>
                  <w:vMerge/>
                </w:tcPr>
                <w:p w14:paraId="19998585" w14:textId="77777777" w:rsidR="00AF2440" w:rsidRPr="003571A9" w:rsidRDefault="00AF2440" w:rsidP="001E344E">
                  <w:pPr>
                    <w:rPr>
                      <w:rFonts w:cs="Times New Roman"/>
                      <w:sz w:val="16"/>
                      <w:szCs w:val="16"/>
                      <w:lang w:val="ro-RO"/>
                    </w:rPr>
                  </w:pPr>
                </w:p>
              </w:tc>
              <w:tc>
                <w:tcPr>
                  <w:tcW w:w="696" w:type="dxa"/>
                  <w:vMerge/>
                </w:tcPr>
                <w:p w14:paraId="31A3F664" w14:textId="77777777" w:rsidR="00AF2440" w:rsidRPr="003571A9" w:rsidRDefault="00AF2440" w:rsidP="001E344E">
                  <w:pPr>
                    <w:rPr>
                      <w:rFonts w:cs="Times New Roman"/>
                      <w:sz w:val="16"/>
                      <w:szCs w:val="16"/>
                      <w:lang w:val="ro-RO"/>
                    </w:rPr>
                  </w:pPr>
                </w:p>
              </w:tc>
              <w:tc>
                <w:tcPr>
                  <w:tcW w:w="696" w:type="dxa"/>
                </w:tcPr>
                <w:p w14:paraId="7A30213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r>
            <w:tr w:rsidR="00AF2440" w:rsidRPr="003571A9" w14:paraId="4A84F51C" w14:textId="77777777" w:rsidTr="008605F7">
              <w:tc>
                <w:tcPr>
                  <w:tcW w:w="696" w:type="dxa"/>
                  <w:vMerge/>
                </w:tcPr>
                <w:p w14:paraId="066100BD" w14:textId="77777777" w:rsidR="00AF2440" w:rsidRPr="003571A9" w:rsidRDefault="00AF2440" w:rsidP="001E344E">
                  <w:pPr>
                    <w:rPr>
                      <w:rFonts w:cs="Times New Roman"/>
                      <w:sz w:val="16"/>
                      <w:szCs w:val="16"/>
                      <w:lang w:val="ro-RO"/>
                    </w:rPr>
                  </w:pPr>
                </w:p>
              </w:tc>
              <w:tc>
                <w:tcPr>
                  <w:tcW w:w="696" w:type="dxa"/>
                  <w:vMerge/>
                </w:tcPr>
                <w:p w14:paraId="5266174B" w14:textId="77777777" w:rsidR="00AF2440" w:rsidRPr="003571A9" w:rsidRDefault="00AF2440" w:rsidP="001E344E">
                  <w:pPr>
                    <w:rPr>
                      <w:rFonts w:cs="Times New Roman"/>
                      <w:sz w:val="16"/>
                      <w:szCs w:val="16"/>
                      <w:lang w:val="ro-RO"/>
                    </w:rPr>
                  </w:pPr>
                </w:p>
              </w:tc>
              <w:tc>
                <w:tcPr>
                  <w:tcW w:w="696" w:type="dxa"/>
                </w:tcPr>
                <w:p w14:paraId="319880C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r>
            <w:tr w:rsidR="00AF2440" w:rsidRPr="003571A9" w14:paraId="5DDBE130" w14:textId="77777777" w:rsidTr="008605F7">
              <w:tc>
                <w:tcPr>
                  <w:tcW w:w="696" w:type="dxa"/>
                  <w:vMerge/>
                </w:tcPr>
                <w:p w14:paraId="69BC0A89" w14:textId="77777777" w:rsidR="00AF2440" w:rsidRPr="003571A9" w:rsidRDefault="00AF2440" w:rsidP="001E344E">
                  <w:pPr>
                    <w:rPr>
                      <w:rFonts w:cs="Times New Roman"/>
                      <w:sz w:val="16"/>
                      <w:szCs w:val="16"/>
                      <w:lang w:val="ro-RO"/>
                    </w:rPr>
                  </w:pPr>
                </w:p>
              </w:tc>
              <w:tc>
                <w:tcPr>
                  <w:tcW w:w="696" w:type="dxa"/>
                  <w:vMerge w:val="restart"/>
                </w:tcPr>
                <w:p w14:paraId="6DED2207"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r>
            <w:tr w:rsidR="00AF2440" w:rsidRPr="003571A9" w14:paraId="27CB2B02" w14:textId="77777777" w:rsidTr="008605F7">
              <w:tc>
                <w:tcPr>
                  <w:tcW w:w="696" w:type="dxa"/>
                  <w:vMerge/>
                </w:tcPr>
                <w:p w14:paraId="575ADBFB" w14:textId="77777777" w:rsidR="00AF2440" w:rsidRPr="003571A9" w:rsidRDefault="00AF2440" w:rsidP="001E344E">
                  <w:pPr>
                    <w:rPr>
                      <w:rFonts w:cs="Times New Roman"/>
                      <w:sz w:val="16"/>
                      <w:szCs w:val="16"/>
                      <w:lang w:val="ro-RO"/>
                    </w:rPr>
                  </w:pPr>
                </w:p>
              </w:tc>
              <w:tc>
                <w:tcPr>
                  <w:tcW w:w="696" w:type="dxa"/>
                  <w:vMerge/>
                </w:tcPr>
                <w:p w14:paraId="53B61B74" w14:textId="77777777" w:rsidR="00AF2440" w:rsidRPr="003571A9" w:rsidRDefault="00AF2440" w:rsidP="001E344E">
                  <w:pPr>
                    <w:rPr>
                      <w:rFonts w:cs="Times New Roman"/>
                      <w:sz w:val="16"/>
                      <w:szCs w:val="16"/>
                      <w:lang w:val="ro-RO"/>
                    </w:rPr>
                  </w:pPr>
                </w:p>
              </w:tc>
              <w:tc>
                <w:tcPr>
                  <w:tcW w:w="696" w:type="dxa"/>
                </w:tcPr>
                <w:p w14:paraId="0C4800D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r>
            <w:tr w:rsidR="00AF2440" w:rsidRPr="003571A9" w14:paraId="40ACF45F" w14:textId="77777777" w:rsidTr="008605F7">
              <w:tc>
                <w:tcPr>
                  <w:tcW w:w="696" w:type="dxa"/>
                  <w:vMerge/>
                </w:tcPr>
                <w:p w14:paraId="383DB5E8" w14:textId="77777777" w:rsidR="00AF2440" w:rsidRPr="003571A9" w:rsidRDefault="00AF2440" w:rsidP="001E344E">
                  <w:pPr>
                    <w:rPr>
                      <w:rFonts w:cs="Times New Roman"/>
                      <w:sz w:val="16"/>
                      <w:szCs w:val="16"/>
                      <w:lang w:val="ro-RO"/>
                    </w:rPr>
                  </w:pPr>
                </w:p>
              </w:tc>
              <w:tc>
                <w:tcPr>
                  <w:tcW w:w="696" w:type="dxa"/>
                  <w:vMerge/>
                </w:tcPr>
                <w:p w14:paraId="32785861" w14:textId="77777777" w:rsidR="00AF2440" w:rsidRPr="003571A9" w:rsidRDefault="00AF2440" w:rsidP="001E344E">
                  <w:pPr>
                    <w:rPr>
                      <w:rFonts w:cs="Times New Roman"/>
                      <w:sz w:val="16"/>
                      <w:szCs w:val="16"/>
                      <w:lang w:val="ro-RO"/>
                    </w:rPr>
                  </w:pPr>
                </w:p>
              </w:tc>
              <w:tc>
                <w:tcPr>
                  <w:tcW w:w="696" w:type="dxa"/>
                </w:tcPr>
                <w:p w14:paraId="4DE3459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r>
            <w:tr w:rsidR="00AF2440" w:rsidRPr="003571A9" w14:paraId="77080118" w14:textId="77777777" w:rsidTr="008605F7">
              <w:tc>
                <w:tcPr>
                  <w:tcW w:w="696" w:type="dxa"/>
                  <w:vMerge/>
                </w:tcPr>
                <w:p w14:paraId="4627C0DF" w14:textId="77777777" w:rsidR="00AF2440" w:rsidRPr="003571A9" w:rsidRDefault="00AF2440" w:rsidP="001E344E">
                  <w:pPr>
                    <w:rPr>
                      <w:rFonts w:cs="Times New Roman"/>
                      <w:sz w:val="16"/>
                      <w:szCs w:val="16"/>
                      <w:lang w:val="ro-RO"/>
                    </w:rPr>
                  </w:pPr>
                </w:p>
              </w:tc>
              <w:tc>
                <w:tcPr>
                  <w:tcW w:w="696" w:type="dxa"/>
                  <w:vMerge/>
                </w:tcPr>
                <w:p w14:paraId="7E1EF51D" w14:textId="77777777" w:rsidR="00AF2440" w:rsidRPr="003571A9" w:rsidRDefault="00AF2440" w:rsidP="001E344E">
                  <w:pPr>
                    <w:rPr>
                      <w:rFonts w:cs="Times New Roman"/>
                      <w:sz w:val="16"/>
                      <w:szCs w:val="16"/>
                      <w:lang w:val="ro-RO"/>
                    </w:rPr>
                  </w:pPr>
                </w:p>
              </w:tc>
              <w:tc>
                <w:tcPr>
                  <w:tcW w:w="696" w:type="dxa"/>
                </w:tcPr>
                <w:p w14:paraId="04AE4C0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r>
          </w:tbl>
          <w:p w14:paraId="091EFF71" w14:textId="77777777" w:rsidR="00AF2440" w:rsidRPr="003571A9" w:rsidRDefault="00AF2440" w:rsidP="001E344E">
            <w:pPr>
              <w:rPr>
                <w:rFonts w:cs="Times New Roman"/>
                <w:sz w:val="16"/>
                <w:szCs w:val="16"/>
                <w:lang w:val="ro-RO"/>
              </w:rPr>
            </w:pPr>
          </w:p>
          <w:p w14:paraId="2B7080A4" w14:textId="77777777" w:rsidR="00AF2440" w:rsidRPr="00EF37BA" w:rsidRDefault="00AF2440" w:rsidP="001E344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AF2440" w:rsidRPr="003571A9" w14:paraId="2B5CA5B9" w14:textId="77777777" w:rsidTr="001A062B">
              <w:tc>
                <w:tcPr>
                  <w:tcW w:w="5372" w:type="dxa"/>
                  <w:gridSpan w:val="6"/>
                </w:tcPr>
                <w:p w14:paraId="1603D059" w14:textId="77777777" w:rsidR="00AF2440" w:rsidRPr="003571A9" w:rsidRDefault="00AF2440" w:rsidP="001A062B">
                  <w:pPr>
                    <w:ind w:right="899"/>
                    <w:jc w:val="center"/>
                    <w:rPr>
                      <w:rFonts w:cs="Times New Roman"/>
                      <w:b/>
                      <w:sz w:val="16"/>
                      <w:szCs w:val="16"/>
                      <w:lang w:val="ro-RO"/>
                    </w:rPr>
                  </w:pPr>
                  <w:r w:rsidRPr="003571A9">
                    <w:rPr>
                      <w:rFonts w:cs="Times New Roman"/>
                      <w:b/>
                      <w:color w:val="231F20"/>
                      <w:w w:val="105"/>
                      <w:sz w:val="16"/>
                      <w:szCs w:val="16"/>
                      <w:lang w:val="ro-RO"/>
                    </w:rPr>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AF2440" w:rsidRPr="003571A9" w14:paraId="143FEBC5" w14:textId="77777777" w:rsidTr="001A062B">
              <w:tc>
                <w:tcPr>
                  <w:tcW w:w="970" w:type="dxa"/>
                  <w:vMerge w:val="restart"/>
                  <w:vAlign w:val="center"/>
                </w:tcPr>
                <w:p w14:paraId="1C4E775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812" w:type="dxa"/>
                  <w:vMerge w:val="restart"/>
                  <w:vAlign w:val="center"/>
                </w:tcPr>
                <w:p w14:paraId="0943E80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Distanţa de transport</w:t>
                  </w:r>
                </w:p>
              </w:tc>
              <w:tc>
                <w:tcPr>
                  <w:tcW w:w="1626" w:type="dxa"/>
                  <w:gridSpan w:val="2"/>
                  <w:vAlign w:val="center"/>
                </w:tcPr>
                <w:p w14:paraId="0D28C4E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AF2440" w:rsidRPr="003571A9" w14:paraId="47372116" w14:textId="77777777" w:rsidTr="001A062B">
              <w:tc>
                <w:tcPr>
                  <w:tcW w:w="970" w:type="dxa"/>
                  <w:vMerge/>
                  <w:vAlign w:val="center"/>
                </w:tcPr>
                <w:p w14:paraId="73449617" w14:textId="77777777" w:rsidR="00AF2440" w:rsidRPr="003571A9" w:rsidRDefault="00AF2440" w:rsidP="001E344E">
                  <w:pPr>
                    <w:jc w:val="center"/>
                    <w:rPr>
                      <w:rFonts w:cs="Times New Roman"/>
                      <w:sz w:val="16"/>
                      <w:szCs w:val="16"/>
                      <w:lang w:val="ro-RO"/>
                    </w:rPr>
                  </w:pPr>
                </w:p>
              </w:tc>
              <w:tc>
                <w:tcPr>
                  <w:tcW w:w="812" w:type="dxa"/>
                  <w:vMerge/>
                  <w:vAlign w:val="center"/>
                </w:tcPr>
                <w:p w14:paraId="293EF308" w14:textId="77777777" w:rsidR="00AF2440" w:rsidRPr="003571A9" w:rsidRDefault="00AF2440" w:rsidP="001E344E">
                  <w:pPr>
                    <w:jc w:val="center"/>
                    <w:rPr>
                      <w:rFonts w:cs="Times New Roman"/>
                      <w:sz w:val="16"/>
                      <w:szCs w:val="16"/>
                      <w:lang w:val="ro-RO"/>
                    </w:rPr>
                  </w:pPr>
                </w:p>
              </w:tc>
              <w:tc>
                <w:tcPr>
                  <w:tcW w:w="813" w:type="dxa"/>
                  <w:vAlign w:val="center"/>
                </w:tcPr>
                <w:p w14:paraId="6EFE4B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Energie elec­ trică</w:t>
                  </w:r>
                </w:p>
              </w:tc>
              <w:tc>
                <w:tcPr>
                  <w:tcW w:w="813" w:type="dxa"/>
                  <w:vAlign w:val="center"/>
                </w:tcPr>
                <w:p w14:paraId="370AFD3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Energie elec­ trică</w:t>
                  </w:r>
                </w:p>
              </w:tc>
            </w:tr>
            <w:tr w:rsidR="00AF2440" w:rsidRPr="003571A9" w14:paraId="01229830" w14:textId="77777777" w:rsidTr="001A062B">
              <w:tc>
                <w:tcPr>
                  <w:tcW w:w="970" w:type="dxa"/>
                  <w:vMerge w:val="restart"/>
                </w:tcPr>
                <w:p w14:paraId="28FD1BB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r>
            <w:tr w:rsidR="00AF2440" w:rsidRPr="003571A9" w14:paraId="30E2BC72" w14:textId="77777777" w:rsidTr="001A062B">
              <w:tc>
                <w:tcPr>
                  <w:tcW w:w="970" w:type="dxa"/>
                  <w:vMerge/>
                </w:tcPr>
                <w:p w14:paraId="27351D97" w14:textId="77777777" w:rsidR="00AF2440" w:rsidRPr="003571A9" w:rsidRDefault="00AF2440" w:rsidP="001E344E">
                  <w:pPr>
                    <w:jc w:val="center"/>
                    <w:rPr>
                      <w:rFonts w:cs="Times New Roman"/>
                      <w:sz w:val="16"/>
                      <w:szCs w:val="16"/>
                      <w:lang w:val="ro-RO"/>
                    </w:rPr>
                  </w:pPr>
                </w:p>
              </w:tc>
              <w:tc>
                <w:tcPr>
                  <w:tcW w:w="812" w:type="dxa"/>
                </w:tcPr>
                <w:p w14:paraId="3BBCF90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r>
            <w:tr w:rsidR="00AF2440" w:rsidRPr="003571A9" w14:paraId="766571C0" w14:textId="77777777" w:rsidTr="001A062B">
              <w:tc>
                <w:tcPr>
                  <w:tcW w:w="970" w:type="dxa"/>
                  <w:vMerge/>
                </w:tcPr>
                <w:p w14:paraId="05643E08" w14:textId="77777777" w:rsidR="00AF2440" w:rsidRPr="003571A9" w:rsidRDefault="00AF2440" w:rsidP="001E344E">
                  <w:pPr>
                    <w:jc w:val="center"/>
                    <w:rPr>
                      <w:rFonts w:cs="Times New Roman"/>
                      <w:sz w:val="16"/>
                      <w:szCs w:val="16"/>
                      <w:lang w:val="ro-RO"/>
                    </w:rPr>
                  </w:pPr>
                </w:p>
              </w:tc>
              <w:tc>
                <w:tcPr>
                  <w:tcW w:w="812" w:type="dxa"/>
                </w:tcPr>
                <w:p w14:paraId="71AC597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r>
            <w:tr w:rsidR="00AF2440" w:rsidRPr="003571A9" w14:paraId="7455C449" w14:textId="77777777" w:rsidTr="001A062B">
              <w:tc>
                <w:tcPr>
                  <w:tcW w:w="970" w:type="dxa"/>
                  <w:vMerge/>
                </w:tcPr>
                <w:p w14:paraId="2CC9D594" w14:textId="77777777" w:rsidR="00AF2440" w:rsidRPr="003571A9" w:rsidRDefault="00AF2440" w:rsidP="001E344E">
                  <w:pPr>
                    <w:jc w:val="center"/>
                    <w:rPr>
                      <w:rFonts w:cs="Times New Roman"/>
                      <w:sz w:val="16"/>
                      <w:szCs w:val="16"/>
                      <w:lang w:val="ro-RO"/>
                    </w:rPr>
                  </w:pPr>
                </w:p>
              </w:tc>
              <w:tc>
                <w:tcPr>
                  <w:tcW w:w="812" w:type="dxa"/>
                </w:tcPr>
                <w:p w14:paraId="561347E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23 %</w:t>
                  </w:r>
                </w:p>
              </w:tc>
            </w:tr>
            <w:tr w:rsidR="00AF2440" w:rsidRPr="003571A9" w14:paraId="7ECB45B9" w14:textId="77777777" w:rsidTr="001A062B">
              <w:tc>
                <w:tcPr>
                  <w:tcW w:w="970" w:type="dxa"/>
                  <w:vMerge w:val="restart"/>
                </w:tcPr>
                <w:p w14:paraId="1958085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r>
            <w:tr w:rsidR="00AF2440" w:rsidRPr="003571A9" w14:paraId="4B560F8E" w14:textId="77777777" w:rsidTr="001A062B">
              <w:tc>
                <w:tcPr>
                  <w:tcW w:w="970" w:type="dxa"/>
                  <w:vMerge/>
                </w:tcPr>
                <w:p w14:paraId="573EBF65" w14:textId="77777777" w:rsidR="00AF2440" w:rsidRPr="003571A9" w:rsidRDefault="00AF2440" w:rsidP="001E344E">
                  <w:pPr>
                    <w:jc w:val="center"/>
                    <w:rPr>
                      <w:rFonts w:cs="Times New Roman"/>
                      <w:sz w:val="16"/>
                      <w:szCs w:val="16"/>
                      <w:lang w:val="ro-RO"/>
                    </w:rPr>
                  </w:pPr>
                </w:p>
              </w:tc>
              <w:tc>
                <w:tcPr>
                  <w:tcW w:w="812" w:type="dxa"/>
                </w:tcPr>
                <w:p w14:paraId="1D4162D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r>
            <w:tr w:rsidR="00AF2440" w:rsidRPr="003571A9" w14:paraId="355C296D" w14:textId="77777777" w:rsidTr="001A062B">
              <w:tc>
                <w:tcPr>
                  <w:tcW w:w="970" w:type="dxa"/>
                  <w:vMerge/>
                </w:tcPr>
                <w:p w14:paraId="3F9F9D6B" w14:textId="77777777" w:rsidR="00AF2440" w:rsidRPr="003571A9" w:rsidRDefault="00AF2440" w:rsidP="001E344E">
                  <w:pPr>
                    <w:jc w:val="center"/>
                    <w:rPr>
                      <w:rFonts w:cs="Times New Roman"/>
                      <w:sz w:val="16"/>
                      <w:szCs w:val="16"/>
                      <w:lang w:val="ro-RO"/>
                    </w:rPr>
                  </w:pPr>
                </w:p>
              </w:tc>
              <w:tc>
                <w:tcPr>
                  <w:tcW w:w="812" w:type="dxa"/>
                </w:tcPr>
                <w:p w14:paraId="6966DBC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r>
            <w:tr w:rsidR="00AF2440" w:rsidRPr="003571A9" w14:paraId="5BB37631" w14:textId="77777777" w:rsidTr="001A062B">
              <w:tc>
                <w:tcPr>
                  <w:tcW w:w="970" w:type="dxa"/>
                  <w:vMerge/>
                </w:tcPr>
                <w:p w14:paraId="2BAE0C32" w14:textId="77777777" w:rsidR="00AF2440" w:rsidRPr="003571A9" w:rsidRDefault="00AF2440" w:rsidP="001E344E">
                  <w:pPr>
                    <w:jc w:val="center"/>
                    <w:rPr>
                      <w:rFonts w:cs="Times New Roman"/>
                      <w:sz w:val="16"/>
                      <w:szCs w:val="16"/>
                      <w:lang w:val="ro-RO"/>
                    </w:rPr>
                  </w:pPr>
                </w:p>
              </w:tc>
              <w:tc>
                <w:tcPr>
                  <w:tcW w:w="812" w:type="dxa"/>
                </w:tcPr>
                <w:p w14:paraId="4F16AC9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61 %</w:t>
                  </w:r>
                </w:p>
              </w:tc>
            </w:tr>
            <w:tr w:rsidR="00AF2440" w:rsidRPr="003571A9" w14:paraId="29FA2AE9" w14:textId="77777777" w:rsidTr="001A062B">
              <w:tc>
                <w:tcPr>
                  <w:tcW w:w="970" w:type="dxa"/>
                  <w:vMerge w:val="restart"/>
                </w:tcPr>
                <w:p w14:paraId="0ECA1D0E"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AF2440" w:rsidRPr="003571A9" w:rsidRDefault="00AF2440" w:rsidP="001E344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r>
            <w:tr w:rsidR="00AF2440" w:rsidRPr="003571A9" w14:paraId="24F9019E" w14:textId="77777777" w:rsidTr="001A062B">
              <w:tc>
                <w:tcPr>
                  <w:tcW w:w="970" w:type="dxa"/>
                  <w:vMerge/>
                </w:tcPr>
                <w:p w14:paraId="7D4CFB17" w14:textId="77777777" w:rsidR="00AF2440" w:rsidRPr="003571A9" w:rsidRDefault="00AF2440" w:rsidP="001E344E">
                  <w:pPr>
                    <w:rPr>
                      <w:rFonts w:cs="Times New Roman"/>
                      <w:sz w:val="16"/>
                      <w:szCs w:val="16"/>
                      <w:lang w:val="ro-RO"/>
                    </w:rPr>
                  </w:pPr>
                </w:p>
              </w:tc>
              <w:tc>
                <w:tcPr>
                  <w:tcW w:w="812" w:type="dxa"/>
                </w:tcPr>
                <w:p w14:paraId="0D49A861" w14:textId="77777777" w:rsidR="00AF2440" w:rsidRPr="003571A9" w:rsidRDefault="00AF2440" w:rsidP="001E344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74 %</w:t>
                  </w:r>
                </w:p>
              </w:tc>
            </w:tr>
            <w:tr w:rsidR="00AF2440" w:rsidRPr="003571A9" w14:paraId="2F10267B" w14:textId="77777777" w:rsidTr="001A062B">
              <w:tc>
                <w:tcPr>
                  <w:tcW w:w="970" w:type="dxa"/>
                  <w:vMerge/>
                </w:tcPr>
                <w:p w14:paraId="7FBFD313" w14:textId="77777777" w:rsidR="00AF2440" w:rsidRPr="003571A9" w:rsidRDefault="00AF2440" w:rsidP="001E344E">
                  <w:pPr>
                    <w:rPr>
                      <w:rFonts w:cs="Times New Roman"/>
                      <w:sz w:val="16"/>
                      <w:szCs w:val="16"/>
                      <w:lang w:val="ro-RO"/>
                    </w:rPr>
                  </w:pPr>
                </w:p>
              </w:tc>
              <w:tc>
                <w:tcPr>
                  <w:tcW w:w="812" w:type="dxa"/>
                </w:tcPr>
                <w:p w14:paraId="7D118772" w14:textId="77777777" w:rsidR="00AF2440" w:rsidRPr="003571A9" w:rsidRDefault="00AF2440" w:rsidP="001E344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64 %</w:t>
                  </w:r>
                </w:p>
              </w:tc>
            </w:tr>
            <w:tr w:rsidR="00AF2440" w:rsidRPr="003571A9" w14:paraId="3F9D357D" w14:textId="77777777" w:rsidTr="001A062B">
              <w:tc>
                <w:tcPr>
                  <w:tcW w:w="970" w:type="dxa"/>
                  <w:vMerge w:val="restart"/>
                </w:tcPr>
                <w:p w14:paraId="19A1042B" w14:textId="77777777" w:rsidR="00AF2440" w:rsidRPr="003571A9" w:rsidRDefault="00AF2440" w:rsidP="001E344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r>
            <w:tr w:rsidR="00AF2440" w:rsidRPr="003571A9" w14:paraId="2DA7ED15" w14:textId="77777777" w:rsidTr="001A062B">
              <w:tc>
                <w:tcPr>
                  <w:tcW w:w="970" w:type="dxa"/>
                  <w:vMerge/>
                </w:tcPr>
                <w:p w14:paraId="0D19E23E" w14:textId="77777777" w:rsidR="00AF2440" w:rsidRPr="003571A9" w:rsidRDefault="00AF2440" w:rsidP="001E344E">
                  <w:pPr>
                    <w:rPr>
                      <w:rFonts w:cs="Times New Roman"/>
                      <w:sz w:val="16"/>
                      <w:szCs w:val="16"/>
                      <w:lang w:val="ro-RO"/>
                    </w:rPr>
                  </w:pPr>
                </w:p>
              </w:tc>
              <w:tc>
                <w:tcPr>
                  <w:tcW w:w="812" w:type="dxa"/>
                  <w:vAlign w:val="center"/>
                </w:tcPr>
                <w:p w14:paraId="3509123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r>
            <w:tr w:rsidR="00AF2440" w:rsidRPr="003571A9" w14:paraId="6569FB7F" w14:textId="77777777" w:rsidTr="001A062B">
              <w:tc>
                <w:tcPr>
                  <w:tcW w:w="970" w:type="dxa"/>
                </w:tcPr>
                <w:p w14:paraId="1E3EFE3F" w14:textId="77777777" w:rsidR="00AF2440" w:rsidRPr="003571A9" w:rsidRDefault="00AF2440" w:rsidP="001E344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-33 %</w:t>
                  </w:r>
                </w:p>
              </w:tc>
            </w:tr>
            <w:tr w:rsidR="00AF2440" w:rsidRPr="003571A9" w14:paraId="3B069EA4" w14:textId="77777777" w:rsidTr="001A062B">
              <w:tc>
                <w:tcPr>
                  <w:tcW w:w="970" w:type="dxa"/>
                </w:tcPr>
                <w:p w14:paraId="2DE22FEC" w14:textId="77777777" w:rsidR="00AF2440" w:rsidRPr="003571A9" w:rsidRDefault="00AF2440" w:rsidP="001E344E">
                  <w:pPr>
                    <w:rPr>
                      <w:rFonts w:cs="Times New Roman"/>
                      <w:sz w:val="16"/>
                      <w:szCs w:val="16"/>
                      <w:lang w:val="ro-RO"/>
                    </w:rPr>
                  </w:pPr>
                  <w:r w:rsidRPr="003571A9">
                    <w:rPr>
                      <w:rFonts w:cs="Times New Roman"/>
                      <w:sz w:val="16"/>
                      <w:szCs w:val="16"/>
                      <w:lang w:val="ro-RO"/>
                    </w:rPr>
                    <w:t>Făină de sâmburi de palmier (fără 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Peste 10 000 km</w:t>
                  </w:r>
                </w:p>
              </w:tc>
              <w:tc>
                <w:tcPr>
                  <w:tcW w:w="813" w:type="dxa"/>
                </w:tcPr>
                <w:p w14:paraId="36FB4802" w14:textId="77777777" w:rsidR="00AF2440" w:rsidRPr="003571A9" w:rsidRDefault="00AF2440" w:rsidP="001E344E">
                  <w:pPr>
                    <w:jc w:val="center"/>
                    <w:rPr>
                      <w:rFonts w:cs="Times New Roman"/>
                      <w:sz w:val="16"/>
                      <w:szCs w:val="16"/>
                      <w:lang w:val="ro-RO"/>
                    </w:rPr>
                  </w:pPr>
                </w:p>
                <w:p w14:paraId="6106443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AF2440" w:rsidRPr="003571A9" w:rsidRDefault="00AF2440" w:rsidP="001E344E">
                  <w:pPr>
                    <w:jc w:val="center"/>
                    <w:rPr>
                      <w:rFonts w:cs="Times New Roman"/>
                      <w:sz w:val="16"/>
                      <w:szCs w:val="16"/>
                      <w:lang w:val="ro-RO"/>
                    </w:rPr>
                  </w:pPr>
                </w:p>
                <w:p w14:paraId="2D0334D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AF2440" w:rsidRPr="003571A9" w:rsidRDefault="00AF2440" w:rsidP="001E344E">
                  <w:pPr>
                    <w:jc w:val="center"/>
                    <w:rPr>
                      <w:rFonts w:cs="Times New Roman"/>
                      <w:sz w:val="16"/>
                      <w:szCs w:val="16"/>
                      <w:lang w:val="ro-RO"/>
                    </w:rPr>
                  </w:pPr>
                </w:p>
                <w:p w14:paraId="0002B12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AF2440" w:rsidRPr="003571A9" w:rsidRDefault="00AF2440" w:rsidP="001E344E">
                  <w:pPr>
                    <w:jc w:val="center"/>
                    <w:rPr>
                      <w:rFonts w:cs="Times New Roman"/>
                      <w:sz w:val="16"/>
                      <w:szCs w:val="16"/>
                      <w:lang w:val="ro-RO"/>
                    </w:rPr>
                  </w:pPr>
                </w:p>
                <w:p w14:paraId="496ECEF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14 %</w:t>
                  </w:r>
                </w:p>
              </w:tc>
            </w:tr>
          </w:tbl>
          <w:p w14:paraId="1FF2A19E"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AF2440" w:rsidRPr="003571A9" w14:paraId="36A04268" w14:textId="77777777" w:rsidTr="001A062B">
              <w:tc>
                <w:tcPr>
                  <w:tcW w:w="5372" w:type="dxa"/>
                  <w:gridSpan w:val="5"/>
                </w:tcPr>
                <w:p w14:paraId="3A2EF600" w14:textId="77777777" w:rsidR="00AF2440" w:rsidRPr="003571A9" w:rsidRDefault="00AF2440" w:rsidP="001A062B">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AF2440" w:rsidRPr="003571A9" w14:paraId="78725932" w14:textId="77777777" w:rsidTr="001A062B">
              <w:tc>
                <w:tcPr>
                  <w:tcW w:w="1950" w:type="dxa"/>
                  <w:gridSpan w:val="2"/>
                  <w:vAlign w:val="center"/>
                </w:tcPr>
                <w:p w14:paraId="3D20528B" w14:textId="77777777" w:rsidR="00AF2440" w:rsidRPr="003571A9" w:rsidRDefault="00AF2440" w:rsidP="001E344E">
                  <w:pPr>
                    <w:pStyle w:val="TableParagraph"/>
                    <w:jc w:val="center"/>
                    <w:rPr>
                      <w:rFonts w:ascii="Times New Roman" w:hAnsi="Times New Roman" w:cs="Times New Roman"/>
                      <w:sz w:val="16"/>
                      <w:szCs w:val="16"/>
                      <w:lang w:val="ro-RO"/>
                    </w:rPr>
                  </w:pPr>
                </w:p>
                <w:p w14:paraId="1C0B7245" w14:textId="77777777" w:rsidR="00AF2440" w:rsidRPr="003571A9" w:rsidRDefault="00AF2440" w:rsidP="001E344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AF2440" w:rsidRPr="003571A9" w:rsidRDefault="00AF2440" w:rsidP="001E344E">
                  <w:pPr>
                    <w:pStyle w:val="TableParagraph"/>
                    <w:jc w:val="center"/>
                    <w:rPr>
                      <w:rFonts w:ascii="Times New Roman" w:hAnsi="Times New Roman" w:cs="Times New Roman"/>
                      <w:sz w:val="16"/>
                      <w:szCs w:val="16"/>
                      <w:lang w:val="ro-RO"/>
                    </w:rPr>
                  </w:pPr>
                </w:p>
                <w:p w14:paraId="64900540" w14:textId="77777777" w:rsidR="00AF2440" w:rsidRPr="003571A9" w:rsidRDefault="00AF2440" w:rsidP="001E344E">
                  <w:pPr>
                    <w:pStyle w:val="TableParagraph"/>
                    <w:ind w:left="38"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AF2440" w:rsidRPr="003571A9" w:rsidRDefault="00AF2440" w:rsidP="001E344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AF2440" w:rsidRPr="003571A9" w:rsidRDefault="00AF2440" w:rsidP="001E344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AF2440" w:rsidRPr="003571A9" w14:paraId="1CC98E1F" w14:textId="77777777" w:rsidTr="001A062B">
              <w:tc>
                <w:tcPr>
                  <w:tcW w:w="975" w:type="dxa"/>
                  <w:vMerge w:val="restart"/>
                </w:tcPr>
                <w:p w14:paraId="55D4DC22" w14:textId="77777777" w:rsidR="00AF2440" w:rsidRPr="003571A9" w:rsidRDefault="00AF2440" w:rsidP="001E344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AF2440" w:rsidRPr="003571A9" w:rsidRDefault="00AF2440" w:rsidP="001E344E">
                  <w:pPr>
                    <w:pStyle w:val="TableParagraph"/>
                    <w:rPr>
                      <w:rFonts w:ascii="Times New Roman" w:hAnsi="Times New Roman" w:cs="Times New Roman"/>
                      <w:sz w:val="16"/>
                      <w:szCs w:val="16"/>
                      <w:lang w:val="ro-RO"/>
                    </w:rPr>
                  </w:pPr>
                </w:p>
                <w:p w14:paraId="46621E9D" w14:textId="77777777" w:rsidR="00AF2440" w:rsidRPr="003571A9" w:rsidRDefault="00AF2440" w:rsidP="001E344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AF2440" w:rsidRPr="003571A9" w:rsidRDefault="00AF2440" w:rsidP="001E344E">
                  <w:pPr>
                    <w:pStyle w:val="TableParagraph"/>
                    <w:rPr>
                      <w:rFonts w:ascii="Times New Roman" w:hAnsi="Times New Roman" w:cs="Times New Roman"/>
                      <w:sz w:val="16"/>
                      <w:szCs w:val="16"/>
                      <w:lang w:val="ro-RO"/>
                    </w:rPr>
                  </w:pPr>
                </w:p>
                <w:p w14:paraId="71A9DE7E" w14:textId="77777777" w:rsidR="00AF2440" w:rsidRPr="003571A9" w:rsidRDefault="00AF2440" w:rsidP="001E344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AF2440" w:rsidRPr="003571A9" w14:paraId="4BEA3F3B" w14:textId="77777777" w:rsidTr="001A062B">
              <w:tc>
                <w:tcPr>
                  <w:tcW w:w="975" w:type="dxa"/>
                  <w:vMerge/>
                </w:tcPr>
                <w:p w14:paraId="7B5E08F6" w14:textId="77777777" w:rsidR="00AF2440" w:rsidRPr="003571A9" w:rsidRDefault="00AF2440" w:rsidP="001E344E">
                  <w:pPr>
                    <w:rPr>
                      <w:rFonts w:cs="Times New Roman"/>
                      <w:sz w:val="16"/>
                      <w:szCs w:val="16"/>
                      <w:lang w:val="ro-RO"/>
                    </w:rPr>
                  </w:pPr>
                </w:p>
              </w:tc>
              <w:tc>
                <w:tcPr>
                  <w:tcW w:w="975" w:type="dxa"/>
                  <w:vMerge/>
                </w:tcPr>
                <w:p w14:paraId="618AAD11" w14:textId="77777777" w:rsidR="00AF2440" w:rsidRPr="003571A9" w:rsidRDefault="00AF2440" w:rsidP="001E344E">
                  <w:pPr>
                    <w:rPr>
                      <w:rFonts w:cs="Times New Roman"/>
                      <w:sz w:val="16"/>
                      <w:szCs w:val="16"/>
                      <w:lang w:val="ro-RO"/>
                    </w:rPr>
                  </w:pPr>
                </w:p>
              </w:tc>
              <w:tc>
                <w:tcPr>
                  <w:tcW w:w="1019" w:type="dxa"/>
                </w:tcPr>
                <w:p w14:paraId="201E4E01"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AF2440" w:rsidRPr="003571A9" w:rsidRDefault="00AF2440" w:rsidP="001E344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AF2440" w:rsidRPr="003571A9" w:rsidRDefault="00AF2440" w:rsidP="001E344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AF2440" w:rsidRPr="003571A9" w14:paraId="38CF98DC" w14:textId="77777777" w:rsidTr="001A062B">
              <w:tc>
                <w:tcPr>
                  <w:tcW w:w="975" w:type="dxa"/>
                  <w:vMerge/>
                </w:tcPr>
                <w:p w14:paraId="74889EC2" w14:textId="77777777" w:rsidR="00AF2440" w:rsidRPr="003571A9" w:rsidRDefault="00AF2440" w:rsidP="001E344E">
                  <w:pPr>
                    <w:rPr>
                      <w:rFonts w:cs="Times New Roman"/>
                      <w:sz w:val="16"/>
                      <w:szCs w:val="16"/>
                      <w:lang w:val="ro-RO"/>
                    </w:rPr>
                  </w:pPr>
                </w:p>
              </w:tc>
              <w:tc>
                <w:tcPr>
                  <w:tcW w:w="975" w:type="dxa"/>
                  <w:vMerge w:val="restart"/>
                </w:tcPr>
                <w:p w14:paraId="383F80FF"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C226D1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2570047F" w14:textId="77777777" w:rsidTr="001A062B">
              <w:tc>
                <w:tcPr>
                  <w:tcW w:w="975" w:type="dxa"/>
                  <w:vMerge/>
                </w:tcPr>
                <w:p w14:paraId="0F27FB61" w14:textId="77777777" w:rsidR="00AF2440" w:rsidRPr="003571A9" w:rsidRDefault="00AF2440" w:rsidP="001E344E">
                  <w:pPr>
                    <w:rPr>
                      <w:rFonts w:cs="Times New Roman"/>
                      <w:sz w:val="16"/>
                      <w:szCs w:val="16"/>
                      <w:lang w:val="ro-RO"/>
                    </w:rPr>
                  </w:pPr>
                </w:p>
              </w:tc>
              <w:tc>
                <w:tcPr>
                  <w:tcW w:w="975" w:type="dxa"/>
                  <w:vMerge/>
                </w:tcPr>
                <w:p w14:paraId="0BE36859" w14:textId="77777777" w:rsidR="00AF2440" w:rsidRPr="003571A9" w:rsidRDefault="00AF2440" w:rsidP="001E344E">
                  <w:pPr>
                    <w:rPr>
                      <w:rFonts w:cs="Times New Roman"/>
                      <w:sz w:val="16"/>
                      <w:szCs w:val="16"/>
                      <w:lang w:val="ro-RO"/>
                    </w:rPr>
                  </w:pPr>
                </w:p>
              </w:tc>
              <w:tc>
                <w:tcPr>
                  <w:tcW w:w="1019" w:type="dxa"/>
                </w:tcPr>
                <w:p w14:paraId="2E26C2F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0129D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219 %</w:t>
                  </w:r>
                </w:p>
              </w:tc>
            </w:tr>
            <w:tr w:rsidR="00AF2440" w:rsidRPr="003571A9" w14:paraId="7DD0485B" w14:textId="77777777" w:rsidTr="001A062B">
              <w:tc>
                <w:tcPr>
                  <w:tcW w:w="975" w:type="dxa"/>
                  <w:vMerge/>
                </w:tcPr>
                <w:p w14:paraId="55694EA2" w14:textId="77777777" w:rsidR="00AF2440" w:rsidRPr="003571A9" w:rsidRDefault="00AF2440" w:rsidP="001E344E">
                  <w:pPr>
                    <w:rPr>
                      <w:rFonts w:cs="Times New Roman"/>
                      <w:sz w:val="16"/>
                      <w:szCs w:val="16"/>
                      <w:lang w:val="ro-RO"/>
                    </w:rPr>
                  </w:pPr>
                </w:p>
              </w:tc>
              <w:tc>
                <w:tcPr>
                  <w:tcW w:w="975" w:type="dxa"/>
                  <w:vMerge w:val="restart"/>
                </w:tcPr>
                <w:p w14:paraId="43FA762B"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E3E859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r>
            <w:tr w:rsidR="00AF2440" w:rsidRPr="003571A9" w14:paraId="0778BE9C" w14:textId="77777777" w:rsidTr="001A062B">
              <w:tc>
                <w:tcPr>
                  <w:tcW w:w="975" w:type="dxa"/>
                  <w:vMerge/>
                </w:tcPr>
                <w:p w14:paraId="3A74D24E" w14:textId="77777777" w:rsidR="00AF2440" w:rsidRPr="003571A9" w:rsidRDefault="00AF2440" w:rsidP="001E344E">
                  <w:pPr>
                    <w:rPr>
                      <w:rFonts w:cs="Times New Roman"/>
                      <w:sz w:val="16"/>
                      <w:szCs w:val="16"/>
                      <w:lang w:val="ro-RO"/>
                    </w:rPr>
                  </w:pPr>
                </w:p>
              </w:tc>
              <w:tc>
                <w:tcPr>
                  <w:tcW w:w="975" w:type="dxa"/>
                  <w:vMerge/>
                </w:tcPr>
                <w:p w14:paraId="2EB4CEEE" w14:textId="77777777" w:rsidR="00AF2440" w:rsidRPr="003571A9" w:rsidRDefault="00AF2440" w:rsidP="001E344E">
                  <w:pPr>
                    <w:rPr>
                      <w:rFonts w:cs="Times New Roman"/>
                      <w:sz w:val="16"/>
                      <w:szCs w:val="16"/>
                      <w:lang w:val="ro-RO"/>
                    </w:rPr>
                  </w:pPr>
                </w:p>
              </w:tc>
              <w:tc>
                <w:tcPr>
                  <w:tcW w:w="1019" w:type="dxa"/>
                </w:tcPr>
                <w:p w14:paraId="69735D1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09C668D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235 %</w:t>
                  </w:r>
                </w:p>
              </w:tc>
            </w:tr>
            <w:tr w:rsidR="00AF2440" w:rsidRPr="003571A9" w14:paraId="17E2B1DE" w14:textId="77777777" w:rsidTr="001A062B">
              <w:tc>
                <w:tcPr>
                  <w:tcW w:w="975" w:type="dxa"/>
                  <w:vMerge w:val="restart"/>
                </w:tcPr>
                <w:p w14:paraId="3E352337"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E0856E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21 %</w:t>
                  </w:r>
                </w:p>
              </w:tc>
            </w:tr>
            <w:tr w:rsidR="00AF2440" w:rsidRPr="003571A9" w14:paraId="452E7653" w14:textId="77777777" w:rsidTr="001A062B">
              <w:tc>
                <w:tcPr>
                  <w:tcW w:w="975" w:type="dxa"/>
                  <w:vMerge/>
                </w:tcPr>
                <w:p w14:paraId="6ECE48A5" w14:textId="77777777" w:rsidR="00AF2440" w:rsidRPr="003571A9" w:rsidRDefault="00AF2440" w:rsidP="001E344E">
                  <w:pPr>
                    <w:rPr>
                      <w:rFonts w:cs="Times New Roman"/>
                      <w:sz w:val="16"/>
                      <w:szCs w:val="16"/>
                      <w:lang w:val="ro-RO"/>
                    </w:rPr>
                  </w:pPr>
                </w:p>
              </w:tc>
              <w:tc>
                <w:tcPr>
                  <w:tcW w:w="975" w:type="dxa"/>
                  <w:vMerge/>
                </w:tcPr>
                <w:p w14:paraId="7AC5C837" w14:textId="77777777" w:rsidR="00AF2440" w:rsidRPr="003571A9" w:rsidRDefault="00AF2440" w:rsidP="001E344E">
                  <w:pPr>
                    <w:rPr>
                      <w:rFonts w:cs="Times New Roman"/>
                      <w:sz w:val="16"/>
                      <w:szCs w:val="16"/>
                      <w:lang w:val="ro-RO"/>
                    </w:rPr>
                  </w:pPr>
                </w:p>
              </w:tc>
              <w:tc>
                <w:tcPr>
                  <w:tcW w:w="1019" w:type="dxa"/>
                </w:tcPr>
                <w:p w14:paraId="109EE3F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A9B2EB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53 %</w:t>
                  </w:r>
                </w:p>
              </w:tc>
            </w:tr>
            <w:tr w:rsidR="00AF2440" w:rsidRPr="003571A9" w14:paraId="4FA6D411" w14:textId="77777777" w:rsidTr="001A062B">
              <w:tc>
                <w:tcPr>
                  <w:tcW w:w="975" w:type="dxa"/>
                  <w:vMerge/>
                </w:tcPr>
                <w:p w14:paraId="227E3747" w14:textId="77777777" w:rsidR="00AF2440" w:rsidRPr="003571A9" w:rsidRDefault="00AF2440" w:rsidP="001E344E">
                  <w:pPr>
                    <w:rPr>
                      <w:rFonts w:cs="Times New Roman"/>
                      <w:sz w:val="16"/>
                      <w:szCs w:val="16"/>
                      <w:lang w:val="ro-RO"/>
                    </w:rPr>
                  </w:pPr>
                </w:p>
              </w:tc>
              <w:tc>
                <w:tcPr>
                  <w:tcW w:w="975" w:type="dxa"/>
                  <w:vMerge w:val="restart"/>
                </w:tcPr>
                <w:p w14:paraId="5F1B7290"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10C5CE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18 %</w:t>
                  </w:r>
                </w:p>
              </w:tc>
            </w:tr>
            <w:tr w:rsidR="00AF2440" w:rsidRPr="003571A9" w14:paraId="795A61C8" w14:textId="77777777" w:rsidTr="001A062B">
              <w:tc>
                <w:tcPr>
                  <w:tcW w:w="975" w:type="dxa"/>
                  <w:vMerge/>
                </w:tcPr>
                <w:p w14:paraId="4E226F8F" w14:textId="77777777" w:rsidR="00AF2440" w:rsidRPr="003571A9" w:rsidRDefault="00AF2440" w:rsidP="001E344E">
                  <w:pPr>
                    <w:rPr>
                      <w:rFonts w:cs="Times New Roman"/>
                      <w:sz w:val="16"/>
                      <w:szCs w:val="16"/>
                      <w:lang w:val="ro-RO"/>
                    </w:rPr>
                  </w:pPr>
                </w:p>
              </w:tc>
              <w:tc>
                <w:tcPr>
                  <w:tcW w:w="975" w:type="dxa"/>
                  <w:vMerge/>
                </w:tcPr>
                <w:p w14:paraId="1A1EA38F" w14:textId="77777777" w:rsidR="00AF2440" w:rsidRPr="003571A9" w:rsidRDefault="00AF2440" w:rsidP="001E344E">
                  <w:pPr>
                    <w:rPr>
                      <w:rFonts w:cs="Times New Roman"/>
                      <w:sz w:val="16"/>
                      <w:szCs w:val="16"/>
                      <w:lang w:val="ro-RO"/>
                    </w:rPr>
                  </w:pPr>
                </w:p>
              </w:tc>
              <w:tc>
                <w:tcPr>
                  <w:tcW w:w="1019" w:type="dxa"/>
                </w:tcPr>
                <w:p w14:paraId="247559E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45079CA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47 %</w:t>
                  </w:r>
                </w:p>
              </w:tc>
            </w:tr>
            <w:tr w:rsidR="00AF2440" w:rsidRPr="003571A9" w14:paraId="5F29EAA5" w14:textId="77777777" w:rsidTr="001A062B">
              <w:tc>
                <w:tcPr>
                  <w:tcW w:w="975" w:type="dxa"/>
                  <w:vMerge/>
                </w:tcPr>
                <w:p w14:paraId="1B662E12" w14:textId="77777777" w:rsidR="00AF2440" w:rsidRPr="003571A9" w:rsidRDefault="00AF2440" w:rsidP="001E344E">
                  <w:pPr>
                    <w:rPr>
                      <w:rFonts w:cs="Times New Roman"/>
                      <w:sz w:val="16"/>
                      <w:szCs w:val="16"/>
                      <w:lang w:val="ro-RO"/>
                    </w:rPr>
                  </w:pPr>
                </w:p>
              </w:tc>
              <w:tc>
                <w:tcPr>
                  <w:tcW w:w="975" w:type="dxa"/>
                  <w:vMerge w:val="restart"/>
                </w:tcPr>
                <w:p w14:paraId="3A02181F"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04D9FDB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10 %</w:t>
                  </w:r>
                </w:p>
              </w:tc>
            </w:tr>
            <w:tr w:rsidR="00AF2440" w:rsidRPr="003571A9" w14:paraId="7B1A2D14" w14:textId="77777777" w:rsidTr="001A062B">
              <w:tc>
                <w:tcPr>
                  <w:tcW w:w="975" w:type="dxa"/>
                  <w:vMerge/>
                </w:tcPr>
                <w:p w14:paraId="661BA776" w14:textId="77777777" w:rsidR="00AF2440" w:rsidRPr="003571A9" w:rsidRDefault="00AF2440" w:rsidP="001E344E">
                  <w:pPr>
                    <w:rPr>
                      <w:rFonts w:cs="Times New Roman"/>
                      <w:sz w:val="16"/>
                      <w:szCs w:val="16"/>
                      <w:lang w:val="ro-RO"/>
                    </w:rPr>
                  </w:pPr>
                </w:p>
              </w:tc>
              <w:tc>
                <w:tcPr>
                  <w:tcW w:w="975" w:type="dxa"/>
                  <w:vMerge/>
                </w:tcPr>
                <w:p w14:paraId="4DF44CCF" w14:textId="77777777" w:rsidR="00AF2440" w:rsidRPr="003571A9" w:rsidRDefault="00AF2440" w:rsidP="001E344E">
                  <w:pPr>
                    <w:rPr>
                      <w:rFonts w:cs="Times New Roman"/>
                      <w:sz w:val="16"/>
                      <w:szCs w:val="16"/>
                      <w:lang w:val="ro-RO"/>
                    </w:rPr>
                  </w:pPr>
                </w:p>
              </w:tc>
              <w:tc>
                <w:tcPr>
                  <w:tcW w:w="1019" w:type="dxa"/>
                </w:tcPr>
                <w:p w14:paraId="30336D1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FED585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43 %</w:t>
                  </w:r>
                </w:p>
              </w:tc>
            </w:tr>
            <w:tr w:rsidR="00AF2440" w:rsidRPr="003571A9" w14:paraId="0C2B9F81" w14:textId="77777777" w:rsidTr="001A062B">
              <w:tc>
                <w:tcPr>
                  <w:tcW w:w="975" w:type="dxa"/>
                  <w:vMerge w:val="restart"/>
                </w:tcPr>
                <w:p w14:paraId="36404D3B"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504216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26 %</w:t>
                  </w:r>
                </w:p>
              </w:tc>
            </w:tr>
            <w:tr w:rsidR="00AF2440" w:rsidRPr="003571A9" w14:paraId="103FF946" w14:textId="77777777" w:rsidTr="001A062B">
              <w:tc>
                <w:tcPr>
                  <w:tcW w:w="975" w:type="dxa"/>
                  <w:vMerge/>
                </w:tcPr>
                <w:p w14:paraId="0092D7C8" w14:textId="77777777" w:rsidR="00AF2440" w:rsidRPr="003571A9" w:rsidRDefault="00AF2440" w:rsidP="001E344E">
                  <w:pPr>
                    <w:rPr>
                      <w:rFonts w:cs="Times New Roman"/>
                      <w:sz w:val="16"/>
                      <w:szCs w:val="16"/>
                      <w:lang w:val="ro-RO"/>
                    </w:rPr>
                  </w:pPr>
                </w:p>
              </w:tc>
              <w:tc>
                <w:tcPr>
                  <w:tcW w:w="975" w:type="dxa"/>
                  <w:vMerge/>
                </w:tcPr>
                <w:p w14:paraId="1C6CC4D0" w14:textId="77777777" w:rsidR="00AF2440" w:rsidRPr="003571A9" w:rsidRDefault="00AF2440" w:rsidP="001E344E">
                  <w:pPr>
                    <w:rPr>
                      <w:rFonts w:cs="Times New Roman"/>
                      <w:sz w:val="16"/>
                      <w:szCs w:val="16"/>
                      <w:lang w:val="ro-RO"/>
                    </w:rPr>
                  </w:pPr>
                </w:p>
              </w:tc>
              <w:tc>
                <w:tcPr>
                  <w:tcW w:w="1019" w:type="dxa"/>
                </w:tcPr>
                <w:p w14:paraId="13C719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818397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r>
            <w:tr w:rsidR="00AF2440" w:rsidRPr="003571A9" w14:paraId="09B3AEEC" w14:textId="77777777" w:rsidTr="001A062B">
              <w:tc>
                <w:tcPr>
                  <w:tcW w:w="975" w:type="dxa"/>
                  <w:vMerge/>
                </w:tcPr>
                <w:p w14:paraId="014AB472" w14:textId="77777777" w:rsidR="00AF2440" w:rsidRPr="003571A9" w:rsidRDefault="00AF2440" w:rsidP="001E344E">
                  <w:pPr>
                    <w:rPr>
                      <w:rFonts w:cs="Times New Roman"/>
                      <w:sz w:val="16"/>
                      <w:szCs w:val="16"/>
                      <w:lang w:val="ro-RO"/>
                    </w:rPr>
                  </w:pPr>
                </w:p>
              </w:tc>
              <w:tc>
                <w:tcPr>
                  <w:tcW w:w="975" w:type="dxa"/>
                  <w:vMerge w:val="restart"/>
                </w:tcPr>
                <w:p w14:paraId="29F92DDE"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4C8BF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21 %</w:t>
                  </w:r>
                </w:p>
              </w:tc>
            </w:tr>
            <w:tr w:rsidR="00AF2440" w:rsidRPr="003571A9" w14:paraId="709A98EF" w14:textId="77777777" w:rsidTr="001A062B">
              <w:tc>
                <w:tcPr>
                  <w:tcW w:w="975" w:type="dxa"/>
                  <w:vMerge/>
                </w:tcPr>
                <w:p w14:paraId="4D4A3C0C" w14:textId="77777777" w:rsidR="00AF2440" w:rsidRPr="003571A9" w:rsidRDefault="00AF2440" w:rsidP="001E344E">
                  <w:pPr>
                    <w:rPr>
                      <w:rFonts w:cs="Times New Roman"/>
                      <w:sz w:val="16"/>
                      <w:szCs w:val="16"/>
                      <w:lang w:val="ro-RO"/>
                    </w:rPr>
                  </w:pPr>
                </w:p>
              </w:tc>
              <w:tc>
                <w:tcPr>
                  <w:tcW w:w="975" w:type="dxa"/>
                  <w:vMerge/>
                </w:tcPr>
                <w:p w14:paraId="33EE678F" w14:textId="77777777" w:rsidR="00AF2440" w:rsidRPr="003571A9" w:rsidRDefault="00AF2440" w:rsidP="001E344E">
                  <w:pPr>
                    <w:rPr>
                      <w:rFonts w:cs="Times New Roman"/>
                      <w:sz w:val="16"/>
                      <w:szCs w:val="16"/>
                      <w:lang w:val="ro-RO"/>
                    </w:rPr>
                  </w:pPr>
                </w:p>
              </w:tc>
              <w:tc>
                <w:tcPr>
                  <w:tcW w:w="1019" w:type="dxa"/>
                </w:tcPr>
                <w:p w14:paraId="5C07B29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E5A21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68 %</w:t>
                  </w:r>
                </w:p>
              </w:tc>
            </w:tr>
            <w:tr w:rsidR="00AF2440" w:rsidRPr="003571A9" w14:paraId="07EF7C17" w14:textId="77777777" w:rsidTr="001A062B">
              <w:tc>
                <w:tcPr>
                  <w:tcW w:w="975" w:type="dxa"/>
                  <w:vMerge/>
                </w:tcPr>
                <w:p w14:paraId="75EA0580" w14:textId="77777777" w:rsidR="00AF2440" w:rsidRPr="003571A9" w:rsidRDefault="00AF2440" w:rsidP="001E344E">
                  <w:pPr>
                    <w:rPr>
                      <w:rFonts w:cs="Times New Roman"/>
                      <w:sz w:val="16"/>
                      <w:szCs w:val="16"/>
                      <w:lang w:val="ro-RO"/>
                    </w:rPr>
                  </w:pPr>
                </w:p>
              </w:tc>
              <w:tc>
                <w:tcPr>
                  <w:tcW w:w="975" w:type="dxa"/>
                  <w:vMerge w:val="restart"/>
                </w:tcPr>
                <w:p w14:paraId="2DE2094B"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2492071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14 %</w:t>
                  </w:r>
                </w:p>
              </w:tc>
            </w:tr>
            <w:tr w:rsidR="00AF2440" w:rsidRPr="003571A9" w14:paraId="707554EC" w14:textId="77777777" w:rsidTr="001A062B">
              <w:tc>
                <w:tcPr>
                  <w:tcW w:w="975" w:type="dxa"/>
                  <w:vMerge/>
                </w:tcPr>
                <w:p w14:paraId="09782A0B" w14:textId="77777777" w:rsidR="00AF2440" w:rsidRPr="003571A9" w:rsidRDefault="00AF2440" w:rsidP="001E344E">
                  <w:pPr>
                    <w:rPr>
                      <w:rFonts w:cs="Times New Roman"/>
                      <w:sz w:val="16"/>
                      <w:szCs w:val="16"/>
                      <w:lang w:val="ro-RO"/>
                    </w:rPr>
                  </w:pPr>
                </w:p>
              </w:tc>
              <w:tc>
                <w:tcPr>
                  <w:tcW w:w="975" w:type="dxa"/>
                  <w:vMerge/>
                </w:tcPr>
                <w:p w14:paraId="61F19780" w14:textId="77777777" w:rsidR="00AF2440" w:rsidRPr="003571A9" w:rsidRDefault="00AF2440" w:rsidP="001E344E">
                  <w:pPr>
                    <w:rPr>
                      <w:rFonts w:cs="Times New Roman"/>
                      <w:sz w:val="16"/>
                      <w:szCs w:val="16"/>
                      <w:lang w:val="ro-RO"/>
                    </w:rPr>
                  </w:pPr>
                </w:p>
              </w:tc>
              <w:tc>
                <w:tcPr>
                  <w:tcW w:w="1019" w:type="dxa"/>
                </w:tcPr>
                <w:p w14:paraId="0C4DE97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40307A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66 %</w:t>
                  </w:r>
                </w:p>
              </w:tc>
            </w:tr>
          </w:tbl>
          <w:p w14:paraId="6047E5FB" w14:textId="77777777" w:rsidR="00AF2440" w:rsidRPr="00EF37BA" w:rsidRDefault="00AF2440" w:rsidP="001E344E">
            <w:pPr>
              <w:rPr>
                <w:rFonts w:cs="Times New Roman"/>
                <w:lang w:val="ro-RO"/>
              </w:rPr>
            </w:pPr>
          </w:p>
          <w:p w14:paraId="414EBEF3"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AF2440" w:rsidRPr="00915A34" w14:paraId="79477A20" w14:textId="77777777" w:rsidTr="001A062B">
              <w:tc>
                <w:tcPr>
                  <w:tcW w:w="5372" w:type="dxa"/>
                  <w:gridSpan w:val="5"/>
                </w:tcPr>
                <w:p w14:paraId="05005848" w14:textId="77777777" w:rsidR="00AF2440" w:rsidRPr="003571A9" w:rsidRDefault="00AF2440" w:rsidP="001E344E">
                  <w:pPr>
                    <w:rPr>
                      <w:rFonts w:cs="Times New Roman"/>
                      <w:b/>
                      <w:sz w:val="16"/>
                      <w:szCs w:val="16"/>
                      <w:lang w:val="ro-RO"/>
                    </w:rPr>
                  </w:pPr>
                  <w:r w:rsidRPr="003571A9">
                    <w:rPr>
                      <w:rFonts w:cs="Times New Roman"/>
                      <w:b/>
                      <w:color w:val="231F20"/>
                      <w:w w:val="105"/>
                      <w:sz w:val="16"/>
                      <w:szCs w:val="16"/>
                      <w:lang w:val="ro-RO"/>
                    </w:rPr>
                    <w:lastRenderedPageBreak/>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AF2440" w:rsidRPr="003571A9" w14:paraId="339322C6" w14:textId="77777777" w:rsidTr="001A062B">
              <w:tc>
                <w:tcPr>
                  <w:tcW w:w="1950" w:type="dxa"/>
                  <w:gridSpan w:val="2"/>
                  <w:vAlign w:val="center"/>
                </w:tcPr>
                <w:p w14:paraId="462511C4" w14:textId="77777777" w:rsidR="00AF2440" w:rsidRPr="003571A9" w:rsidRDefault="00AF2440" w:rsidP="001E344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r w:rsidRPr="003571A9">
                    <w:rPr>
                      <w:rFonts w:ascii="Times New Roman" w:hAnsi="Times New Roman" w:cs="Times New Roman"/>
                      <w:b/>
                      <w:color w:val="231F20"/>
                      <w:w w:val="105"/>
                      <w:sz w:val="16"/>
                      <w:szCs w:val="16"/>
                      <w:lang w:val="ro-RO"/>
                    </w:rPr>
                    <w:t>producţie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AF2440" w:rsidRPr="003571A9" w:rsidRDefault="00AF2440" w:rsidP="001E344E">
                  <w:pPr>
                    <w:pStyle w:val="TableParagraph"/>
                    <w:ind w:left="38" w:right="34"/>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Opţiunea</w:t>
                  </w:r>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AF2440" w:rsidRPr="003571A9" w:rsidRDefault="00AF2440" w:rsidP="001E344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AF2440" w:rsidRPr="003571A9" w:rsidRDefault="00AF2440" w:rsidP="001E344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AF2440" w:rsidRPr="003571A9" w14:paraId="7B3EC213" w14:textId="77777777" w:rsidTr="001A062B">
              <w:tc>
                <w:tcPr>
                  <w:tcW w:w="975" w:type="dxa"/>
                  <w:vMerge w:val="restart"/>
                </w:tcPr>
                <w:p w14:paraId="2EA9DD13" w14:textId="77777777" w:rsidR="00AF2440" w:rsidRPr="003571A9" w:rsidRDefault="00AF2440" w:rsidP="001E344E">
                  <w:pPr>
                    <w:rPr>
                      <w:rFonts w:cs="Times New Roman"/>
                      <w:sz w:val="16"/>
                      <w:szCs w:val="16"/>
                      <w:lang w:val="ro-RO"/>
                    </w:rPr>
                  </w:pPr>
                  <w:r w:rsidRPr="003571A9">
                    <w:rPr>
                      <w:rFonts w:cs="Times New Roman"/>
                      <w:sz w:val="16"/>
                      <w:szCs w:val="16"/>
                      <w:lang w:val="ro-RO"/>
                    </w:rPr>
                    <w:t>Gunoi de grajd – Porumb 80% - 20%</w:t>
                  </w:r>
                </w:p>
              </w:tc>
              <w:tc>
                <w:tcPr>
                  <w:tcW w:w="975" w:type="dxa"/>
                  <w:vMerge w:val="restart"/>
                </w:tcPr>
                <w:p w14:paraId="4592DEE5"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79" w:type="dxa"/>
                </w:tcPr>
                <w:p w14:paraId="2E7DCB7D"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AF2440" w:rsidRPr="003571A9" w:rsidRDefault="00AF2440" w:rsidP="001E344E">
                  <w:pPr>
                    <w:jc w:val="center"/>
                    <w:rPr>
                      <w:rFonts w:cs="Times New Roman"/>
                      <w:sz w:val="16"/>
                      <w:szCs w:val="16"/>
                      <w:lang w:val="ro-RO"/>
                    </w:rPr>
                  </w:pPr>
                </w:p>
                <w:p w14:paraId="768DF83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AF2440" w:rsidRPr="003571A9" w:rsidRDefault="00AF2440" w:rsidP="001E344E">
                  <w:pPr>
                    <w:jc w:val="center"/>
                    <w:rPr>
                      <w:rFonts w:cs="Times New Roman"/>
                      <w:sz w:val="16"/>
                      <w:szCs w:val="16"/>
                      <w:lang w:val="ro-RO"/>
                    </w:rPr>
                  </w:pPr>
                </w:p>
                <w:p w14:paraId="2EA7ED1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45 %</w:t>
                  </w:r>
                </w:p>
              </w:tc>
            </w:tr>
            <w:tr w:rsidR="00AF2440" w:rsidRPr="003571A9" w14:paraId="7B107B6D" w14:textId="77777777" w:rsidTr="001A062B">
              <w:tc>
                <w:tcPr>
                  <w:tcW w:w="975" w:type="dxa"/>
                  <w:vMerge/>
                </w:tcPr>
                <w:p w14:paraId="31A83A61" w14:textId="77777777" w:rsidR="00AF2440" w:rsidRPr="003571A9" w:rsidRDefault="00AF2440" w:rsidP="001E344E">
                  <w:pPr>
                    <w:rPr>
                      <w:rFonts w:cs="Times New Roman"/>
                      <w:sz w:val="16"/>
                      <w:szCs w:val="16"/>
                      <w:lang w:val="ro-RO"/>
                    </w:rPr>
                  </w:pPr>
                </w:p>
              </w:tc>
              <w:tc>
                <w:tcPr>
                  <w:tcW w:w="975" w:type="dxa"/>
                  <w:vMerge/>
                </w:tcPr>
                <w:p w14:paraId="1DD46F3C" w14:textId="77777777" w:rsidR="00AF2440" w:rsidRPr="003571A9" w:rsidRDefault="00AF2440" w:rsidP="001E344E">
                  <w:pPr>
                    <w:rPr>
                      <w:rFonts w:cs="Times New Roman"/>
                      <w:sz w:val="16"/>
                      <w:szCs w:val="16"/>
                      <w:lang w:val="ro-RO"/>
                    </w:rPr>
                  </w:pPr>
                </w:p>
              </w:tc>
              <w:tc>
                <w:tcPr>
                  <w:tcW w:w="1079" w:type="dxa"/>
                </w:tcPr>
                <w:p w14:paraId="79BC1C06"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AF2440" w:rsidRPr="003571A9" w:rsidRDefault="00AF2440" w:rsidP="001E344E">
                  <w:pPr>
                    <w:jc w:val="center"/>
                    <w:rPr>
                      <w:rFonts w:cs="Times New Roman"/>
                      <w:sz w:val="16"/>
                      <w:szCs w:val="16"/>
                      <w:lang w:val="ro-RO"/>
                    </w:rPr>
                  </w:pPr>
                </w:p>
                <w:p w14:paraId="5506B54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AF2440" w:rsidRPr="003571A9" w:rsidRDefault="00AF2440" w:rsidP="001E344E">
                  <w:pPr>
                    <w:jc w:val="center"/>
                    <w:rPr>
                      <w:rFonts w:cs="Times New Roman"/>
                      <w:sz w:val="16"/>
                      <w:szCs w:val="16"/>
                      <w:lang w:val="ro-RO"/>
                    </w:rPr>
                  </w:pPr>
                </w:p>
                <w:p w14:paraId="07BD0FB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114 %</w:t>
                  </w:r>
                </w:p>
              </w:tc>
            </w:tr>
            <w:tr w:rsidR="00AF2440" w:rsidRPr="003571A9" w14:paraId="2FB10BFD" w14:textId="77777777" w:rsidTr="001A062B">
              <w:tc>
                <w:tcPr>
                  <w:tcW w:w="975" w:type="dxa"/>
                  <w:vMerge/>
                </w:tcPr>
                <w:p w14:paraId="425BFB49" w14:textId="77777777" w:rsidR="00AF2440" w:rsidRPr="003571A9" w:rsidRDefault="00AF2440" w:rsidP="001E344E">
                  <w:pPr>
                    <w:rPr>
                      <w:rFonts w:cs="Times New Roman"/>
                      <w:sz w:val="16"/>
                      <w:szCs w:val="16"/>
                      <w:lang w:val="ro-RO"/>
                    </w:rPr>
                  </w:pPr>
                </w:p>
              </w:tc>
              <w:tc>
                <w:tcPr>
                  <w:tcW w:w="975" w:type="dxa"/>
                  <w:vMerge w:val="restart"/>
                </w:tcPr>
                <w:p w14:paraId="5DC3EE91"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73D4B1DA" w14:textId="77777777" w:rsidR="00AF2440" w:rsidRPr="003571A9" w:rsidRDefault="00AF2440" w:rsidP="001E344E">
                  <w:pPr>
                    <w:jc w:val="center"/>
                    <w:rPr>
                      <w:rFonts w:cs="Times New Roman"/>
                      <w:sz w:val="16"/>
                      <w:szCs w:val="16"/>
                      <w:lang w:val="ro-RO"/>
                    </w:rPr>
                  </w:pPr>
                </w:p>
                <w:p w14:paraId="41B7DD3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AF2440" w:rsidRPr="003571A9" w:rsidRDefault="00AF2440" w:rsidP="001E344E">
                  <w:pPr>
                    <w:jc w:val="center"/>
                    <w:rPr>
                      <w:rFonts w:cs="Times New Roman"/>
                      <w:sz w:val="16"/>
                      <w:szCs w:val="16"/>
                      <w:lang w:val="ro-RO"/>
                    </w:rPr>
                  </w:pPr>
                </w:p>
                <w:p w14:paraId="35EBBCA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40 %</w:t>
                  </w:r>
                </w:p>
              </w:tc>
            </w:tr>
            <w:tr w:rsidR="00AF2440" w:rsidRPr="003571A9" w14:paraId="53B9DDEC" w14:textId="77777777" w:rsidTr="001A062B">
              <w:tc>
                <w:tcPr>
                  <w:tcW w:w="975" w:type="dxa"/>
                  <w:vMerge/>
                </w:tcPr>
                <w:p w14:paraId="3625C107" w14:textId="77777777" w:rsidR="00AF2440" w:rsidRPr="003571A9" w:rsidRDefault="00AF2440" w:rsidP="001E344E">
                  <w:pPr>
                    <w:rPr>
                      <w:rFonts w:cs="Times New Roman"/>
                      <w:sz w:val="16"/>
                      <w:szCs w:val="16"/>
                      <w:lang w:val="ro-RO"/>
                    </w:rPr>
                  </w:pPr>
                </w:p>
              </w:tc>
              <w:tc>
                <w:tcPr>
                  <w:tcW w:w="975" w:type="dxa"/>
                  <w:vMerge/>
                </w:tcPr>
                <w:p w14:paraId="616AF465" w14:textId="77777777" w:rsidR="00AF2440" w:rsidRPr="003571A9" w:rsidRDefault="00AF2440" w:rsidP="001E344E">
                  <w:pPr>
                    <w:rPr>
                      <w:rFonts w:cs="Times New Roman"/>
                      <w:sz w:val="16"/>
                      <w:szCs w:val="16"/>
                      <w:lang w:val="ro-RO"/>
                    </w:rPr>
                  </w:pPr>
                </w:p>
              </w:tc>
              <w:tc>
                <w:tcPr>
                  <w:tcW w:w="1079" w:type="dxa"/>
                </w:tcPr>
                <w:p w14:paraId="5F2EB22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D74D4B0" w14:textId="77777777" w:rsidR="00AF2440" w:rsidRPr="003571A9" w:rsidRDefault="00AF2440" w:rsidP="001E344E">
                  <w:pPr>
                    <w:jc w:val="center"/>
                    <w:rPr>
                      <w:rFonts w:cs="Times New Roman"/>
                      <w:sz w:val="16"/>
                      <w:szCs w:val="16"/>
                      <w:lang w:val="ro-RO"/>
                    </w:rPr>
                  </w:pPr>
                </w:p>
                <w:p w14:paraId="261033F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AF2440" w:rsidRPr="003571A9" w:rsidRDefault="00AF2440" w:rsidP="001E344E">
                  <w:pPr>
                    <w:jc w:val="center"/>
                    <w:rPr>
                      <w:rFonts w:cs="Times New Roman"/>
                      <w:sz w:val="16"/>
                      <w:szCs w:val="16"/>
                      <w:lang w:val="ro-RO"/>
                    </w:rPr>
                  </w:pPr>
                </w:p>
                <w:p w14:paraId="42A1C97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103 %</w:t>
                  </w:r>
                </w:p>
              </w:tc>
            </w:tr>
            <w:tr w:rsidR="00AF2440" w:rsidRPr="003571A9" w14:paraId="76CB6849" w14:textId="77777777" w:rsidTr="001A062B">
              <w:tc>
                <w:tcPr>
                  <w:tcW w:w="975" w:type="dxa"/>
                  <w:vMerge/>
                </w:tcPr>
                <w:p w14:paraId="1C8399D4" w14:textId="77777777" w:rsidR="00AF2440" w:rsidRPr="003571A9" w:rsidRDefault="00AF2440" w:rsidP="001E344E">
                  <w:pPr>
                    <w:rPr>
                      <w:rFonts w:cs="Times New Roman"/>
                      <w:sz w:val="16"/>
                      <w:szCs w:val="16"/>
                      <w:lang w:val="ro-RO"/>
                    </w:rPr>
                  </w:pPr>
                </w:p>
              </w:tc>
              <w:tc>
                <w:tcPr>
                  <w:tcW w:w="975" w:type="dxa"/>
                  <w:vMerge w:val="restart"/>
                </w:tcPr>
                <w:p w14:paraId="7FB10D7D"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D02AF4" w14:textId="77777777" w:rsidR="00AF2440" w:rsidRPr="003571A9" w:rsidRDefault="00AF2440" w:rsidP="001E344E">
                  <w:pPr>
                    <w:jc w:val="center"/>
                    <w:rPr>
                      <w:rFonts w:cs="Times New Roman"/>
                      <w:sz w:val="16"/>
                      <w:szCs w:val="16"/>
                      <w:lang w:val="ro-RO"/>
                    </w:rPr>
                  </w:pPr>
                </w:p>
                <w:p w14:paraId="2E0CAEC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AF2440" w:rsidRPr="003571A9" w:rsidRDefault="00AF2440" w:rsidP="001E344E">
                  <w:pPr>
                    <w:jc w:val="center"/>
                    <w:rPr>
                      <w:rFonts w:cs="Times New Roman"/>
                      <w:sz w:val="16"/>
                      <w:szCs w:val="16"/>
                      <w:lang w:val="ro-RO"/>
                    </w:rPr>
                  </w:pPr>
                </w:p>
                <w:p w14:paraId="4A6A9B0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35 %</w:t>
                  </w:r>
                </w:p>
              </w:tc>
            </w:tr>
            <w:tr w:rsidR="00AF2440" w:rsidRPr="003571A9" w14:paraId="2F1E987A" w14:textId="77777777" w:rsidTr="001A062B">
              <w:tc>
                <w:tcPr>
                  <w:tcW w:w="975" w:type="dxa"/>
                  <w:vMerge/>
                </w:tcPr>
                <w:p w14:paraId="746CB08D" w14:textId="77777777" w:rsidR="00AF2440" w:rsidRPr="003571A9" w:rsidRDefault="00AF2440" w:rsidP="001E344E">
                  <w:pPr>
                    <w:rPr>
                      <w:rFonts w:cs="Times New Roman"/>
                      <w:sz w:val="16"/>
                      <w:szCs w:val="16"/>
                      <w:lang w:val="ro-RO"/>
                    </w:rPr>
                  </w:pPr>
                </w:p>
              </w:tc>
              <w:tc>
                <w:tcPr>
                  <w:tcW w:w="975" w:type="dxa"/>
                  <w:vMerge/>
                </w:tcPr>
                <w:p w14:paraId="08BE1121" w14:textId="77777777" w:rsidR="00AF2440" w:rsidRPr="003571A9" w:rsidRDefault="00AF2440" w:rsidP="001E344E">
                  <w:pPr>
                    <w:rPr>
                      <w:rFonts w:cs="Times New Roman"/>
                      <w:sz w:val="16"/>
                      <w:szCs w:val="16"/>
                      <w:lang w:val="ro-RO"/>
                    </w:rPr>
                  </w:pPr>
                </w:p>
              </w:tc>
              <w:tc>
                <w:tcPr>
                  <w:tcW w:w="1079" w:type="dxa"/>
                </w:tcPr>
                <w:p w14:paraId="7EA3D4D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E29ECC3" w14:textId="77777777" w:rsidR="00AF2440" w:rsidRPr="003571A9" w:rsidRDefault="00AF2440" w:rsidP="001E344E">
                  <w:pPr>
                    <w:jc w:val="center"/>
                    <w:rPr>
                      <w:rFonts w:cs="Times New Roman"/>
                      <w:sz w:val="16"/>
                      <w:szCs w:val="16"/>
                      <w:lang w:val="ro-RO"/>
                    </w:rPr>
                  </w:pPr>
                </w:p>
                <w:p w14:paraId="596CE3F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AF2440" w:rsidRPr="003571A9" w:rsidRDefault="00AF2440" w:rsidP="001E344E">
                  <w:pPr>
                    <w:jc w:val="center"/>
                    <w:rPr>
                      <w:rFonts w:cs="Times New Roman"/>
                      <w:sz w:val="16"/>
                      <w:szCs w:val="16"/>
                      <w:lang w:val="ro-RO"/>
                    </w:rPr>
                  </w:pPr>
                </w:p>
                <w:p w14:paraId="50CBA24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106 %</w:t>
                  </w:r>
                </w:p>
              </w:tc>
            </w:tr>
            <w:tr w:rsidR="00AF2440" w:rsidRPr="003571A9" w14:paraId="75703A39" w14:textId="77777777" w:rsidTr="001A062B">
              <w:tc>
                <w:tcPr>
                  <w:tcW w:w="975" w:type="dxa"/>
                  <w:vMerge w:val="restart"/>
                </w:tcPr>
                <w:p w14:paraId="43CC49C0"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8782B5C" w14:textId="77777777" w:rsidR="00AF2440" w:rsidRPr="003571A9" w:rsidRDefault="00AF2440" w:rsidP="001E344E">
                  <w:pPr>
                    <w:jc w:val="center"/>
                    <w:rPr>
                      <w:rFonts w:cs="Times New Roman"/>
                      <w:sz w:val="16"/>
                      <w:szCs w:val="16"/>
                      <w:lang w:val="ro-RO"/>
                    </w:rPr>
                  </w:pPr>
                </w:p>
                <w:p w14:paraId="75244C7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AF2440" w:rsidRPr="003571A9" w:rsidRDefault="00AF2440" w:rsidP="001E344E">
                  <w:pPr>
                    <w:jc w:val="center"/>
                    <w:rPr>
                      <w:rFonts w:cs="Times New Roman"/>
                      <w:sz w:val="16"/>
                      <w:szCs w:val="16"/>
                      <w:lang w:val="ro-RO"/>
                    </w:rPr>
                  </w:pPr>
                </w:p>
                <w:p w14:paraId="689D4BC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37 %</w:t>
                  </w:r>
                </w:p>
              </w:tc>
            </w:tr>
            <w:tr w:rsidR="00AF2440" w:rsidRPr="003571A9" w14:paraId="069DD6B8" w14:textId="77777777" w:rsidTr="001A062B">
              <w:tc>
                <w:tcPr>
                  <w:tcW w:w="975" w:type="dxa"/>
                  <w:vMerge/>
                </w:tcPr>
                <w:p w14:paraId="6D769A5C" w14:textId="77777777" w:rsidR="00AF2440" w:rsidRPr="003571A9" w:rsidRDefault="00AF2440" w:rsidP="001E344E">
                  <w:pPr>
                    <w:rPr>
                      <w:rFonts w:cs="Times New Roman"/>
                      <w:sz w:val="16"/>
                      <w:szCs w:val="16"/>
                      <w:lang w:val="ro-RO"/>
                    </w:rPr>
                  </w:pPr>
                </w:p>
              </w:tc>
              <w:tc>
                <w:tcPr>
                  <w:tcW w:w="975" w:type="dxa"/>
                  <w:vMerge/>
                </w:tcPr>
                <w:p w14:paraId="7A0CACC9" w14:textId="77777777" w:rsidR="00AF2440" w:rsidRPr="003571A9" w:rsidRDefault="00AF2440" w:rsidP="001E344E">
                  <w:pPr>
                    <w:rPr>
                      <w:rFonts w:cs="Times New Roman"/>
                      <w:sz w:val="16"/>
                      <w:szCs w:val="16"/>
                      <w:lang w:val="ro-RO"/>
                    </w:rPr>
                  </w:pPr>
                </w:p>
              </w:tc>
              <w:tc>
                <w:tcPr>
                  <w:tcW w:w="1079" w:type="dxa"/>
                </w:tcPr>
                <w:p w14:paraId="534D947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245F717" w14:textId="77777777" w:rsidR="00AF2440" w:rsidRPr="003571A9" w:rsidRDefault="00AF2440" w:rsidP="001E344E">
                  <w:pPr>
                    <w:jc w:val="center"/>
                    <w:rPr>
                      <w:rFonts w:cs="Times New Roman"/>
                      <w:sz w:val="16"/>
                      <w:szCs w:val="16"/>
                      <w:lang w:val="ro-RO"/>
                    </w:rPr>
                  </w:pPr>
                </w:p>
                <w:p w14:paraId="312527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AF2440" w:rsidRPr="003571A9" w:rsidRDefault="00AF2440" w:rsidP="001E344E">
                  <w:pPr>
                    <w:jc w:val="center"/>
                    <w:rPr>
                      <w:rFonts w:cs="Times New Roman"/>
                      <w:sz w:val="16"/>
                      <w:szCs w:val="16"/>
                      <w:lang w:val="ro-RO"/>
                    </w:rPr>
                  </w:pPr>
                </w:p>
                <w:p w14:paraId="6684903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r>
            <w:tr w:rsidR="00AF2440" w:rsidRPr="003571A9" w14:paraId="0E20C6EF" w14:textId="77777777" w:rsidTr="001A062B">
              <w:tc>
                <w:tcPr>
                  <w:tcW w:w="975" w:type="dxa"/>
                  <w:vMerge/>
                </w:tcPr>
                <w:p w14:paraId="7042F58E" w14:textId="77777777" w:rsidR="00AF2440" w:rsidRPr="003571A9" w:rsidRDefault="00AF2440" w:rsidP="001E344E">
                  <w:pPr>
                    <w:rPr>
                      <w:rFonts w:cs="Times New Roman"/>
                      <w:sz w:val="16"/>
                      <w:szCs w:val="16"/>
                      <w:lang w:val="ro-RO"/>
                    </w:rPr>
                  </w:pPr>
                </w:p>
              </w:tc>
              <w:tc>
                <w:tcPr>
                  <w:tcW w:w="975" w:type="dxa"/>
                  <w:vMerge w:val="restart"/>
                </w:tcPr>
                <w:p w14:paraId="53D348F0"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0BB8921" w14:textId="77777777" w:rsidR="00AF2440" w:rsidRPr="003571A9" w:rsidRDefault="00AF2440" w:rsidP="001E344E">
                  <w:pPr>
                    <w:jc w:val="center"/>
                    <w:rPr>
                      <w:rFonts w:cs="Times New Roman"/>
                      <w:sz w:val="16"/>
                      <w:szCs w:val="16"/>
                      <w:lang w:val="ro-RO"/>
                    </w:rPr>
                  </w:pPr>
                </w:p>
                <w:p w14:paraId="758881D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AF2440" w:rsidRPr="003571A9" w:rsidRDefault="00AF2440" w:rsidP="001E344E">
                  <w:pPr>
                    <w:jc w:val="center"/>
                    <w:rPr>
                      <w:rFonts w:cs="Times New Roman"/>
                      <w:sz w:val="16"/>
                      <w:szCs w:val="16"/>
                      <w:lang w:val="ro-RO"/>
                    </w:rPr>
                  </w:pPr>
                </w:p>
                <w:p w14:paraId="7C240D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32 %</w:t>
                  </w:r>
                </w:p>
              </w:tc>
            </w:tr>
            <w:tr w:rsidR="00AF2440" w:rsidRPr="003571A9" w14:paraId="0056133B" w14:textId="77777777" w:rsidTr="001A062B">
              <w:tc>
                <w:tcPr>
                  <w:tcW w:w="975" w:type="dxa"/>
                  <w:vMerge/>
                </w:tcPr>
                <w:p w14:paraId="1A7C69E9" w14:textId="77777777" w:rsidR="00AF2440" w:rsidRPr="003571A9" w:rsidRDefault="00AF2440" w:rsidP="001E344E">
                  <w:pPr>
                    <w:rPr>
                      <w:rFonts w:cs="Times New Roman"/>
                      <w:sz w:val="16"/>
                      <w:szCs w:val="16"/>
                      <w:lang w:val="ro-RO"/>
                    </w:rPr>
                  </w:pPr>
                </w:p>
              </w:tc>
              <w:tc>
                <w:tcPr>
                  <w:tcW w:w="975" w:type="dxa"/>
                  <w:vMerge/>
                </w:tcPr>
                <w:p w14:paraId="31F7D421" w14:textId="77777777" w:rsidR="00AF2440" w:rsidRPr="003571A9" w:rsidRDefault="00AF2440" w:rsidP="001E344E">
                  <w:pPr>
                    <w:rPr>
                      <w:rFonts w:cs="Times New Roman"/>
                      <w:sz w:val="16"/>
                      <w:szCs w:val="16"/>
                      <w:lang w:val="ro-RO"/>
                    </w:rPr>
                  </w:pPr>
                </w:p>
              </w:tc>
              <w:tc>
                <w:tcPr>
                  <w:tcW w:w="1079" w:type="dxa"/>
                </w:tcPr>
                <w:p w14:paraId="0B91D09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73FB8864" w14:textId="77777777" w:rsidR="00AF2440" w:rsidRPr="003571A9" w:rsidRDefault="00AF2440" w:rsidP="001E344E">
                  <w:pPr>
                    <w:jc w:val="center"/>
                    <w:rPr>
                      <w:rFonts w:cs="Times New Roman"/>
                      <w:sz w:val="16"/>
                      <w:szCs w:val="16"/>
                      <w:lang w:val="ro-RO"/>
                    </w:rPr>
                  </w:pPr>
                </w:p>
                <w:p w14:paraId="13AC613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AF2440" w:rsidRPr="003571A9" w:rsidRDefault="00AF2440" w:rsidP="001E344E">
                  <w:pPr>
                    <w:jc w:val="center"/>
                    <w:rPr>
                      <w:rFonts w:cs="Times New Roman"/>
                      <w:sz w:val="16"/>
                      <w:szCs w:val="16"/>
                      <w:lang w:val="ro-RO"/>
                    </w:rPr>
                  </w:pPr>
                </w:p>
                <w:p w14:paraId="43C8905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3C676960" w14:textId="77777777" w:rsidTr="001A062B">
              <w:tc>
                <w:tcPr>
                  <w:tcW w:w="975" w:type="dxa"/>
                  <w:vMerge/>
                </w:tcPr>
                <w:p w14:paraId="012C65B3" w14:textId="77777777" w:rsidR="00AF2440" w:rsidRPr="003571A9" w:rsidRDefault="00AF2440" w:rsidP="001E344E">
                  <w:pPr>
                    <w:rPr>
                      <w:rFonts w:cs="Times New Roman"/>
                      <w:sz w:val="16"/>
                      <w:szCs w:val="16"/>
                      <w:lang w:val="ro-RO"/>
                    </w:rPr>
                  </w:pPr>
                </w:p>
              </w:tc>
              <w:tc>
                <w:tcPr>
                  <w:tcW w:w="975" w:type="dxa"/>
                  <w:vMerge w:val="restart"/>
                </w:tcPr>
                <w:p w14:paraId="1F463E66"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A4D4CA" w14:textId="77777777" w:rsidR="00AF2440" w:rsidRPr="003571A9" w:rsidRDefault="00AF2440" w:rsidP="001E344E">
                  <w:pPr>
                    <w:jc w:val="center"/>
                    <w:rPr>
                      <w:rFonts w:cs="Times New Roman"/>
                      <w:sz w:val="16"/>
                      <w:szCs w:val="16"/>
                      <w:lang w:val="ro-RO"/>
                    </w:rPr>
                  </w:pPr>
                </w:p>
                <w:p w14:paraId="6A84311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AF2440" w:rsidRPr="003571A9" w:rsidRDefault="00AF2440" w:rsidP="001E344E">
                  <w:pPr>
                    <w:jc w:val="center"/>
                    <w:rPr>
                      <w:rFonts w:cs="Times New Roman"/>
                      <w:sz w:val="16"/>
                      <w:szCs w:val="16"/>
                      <w:lang w:val="ro-RO"/>
                    </w:rPr>
                  </w:pPr>
                </w:p>
                <w:p w14:paraId="1AFECF6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27 %</w:t>
                  </w:r>
                </w:p>
              </w:tc>
            </w:tr>
            <w:tr w:rsidR="00AF2440" w:rsidRPr="003571A9" w14:paraId="717764E0" w14:textId="77777777" w:rsidTr="001A062B">
              <w:tc>
                <w:tcPr>
                  <w:tcW w:w="975" w:type="dxa"/>
                  <w:vMerge/>
                </w:tcPr>
                <w:p w14:paraId="6642623D" w14:textId="77777777" w:rsidR="00AF2440" w:rsidRPr="003571A9" w:rsidRDefault="00AF2440" w:rsidP="001E344E">
                  <w:pPr>
                    <w:rPr>
                      <w:rFonts w:cs="Times New Roman"/>
                      <w:sz w:val="16"/>
                      <w:szCs w:val="16"/>
                      <w:lang w:val="ro-RO"/>
                    </w:rPr>
                  </w:pPr>
                </w:p>
              </w:tc>
              <w:tc>
                <w:tcPr>
                  <w:tcW w:w="975" w:type="dxa"/>
                  <w:vMerge/>
                </w:tcPr>
                <w:p w14:paraId="1BBF9A40" w14:textId="77777777" w:rsidR="00AF2440" w:rsidRPr="003571A9" w:rsidRDefault="00AF2440" w:rsidP="001E344E">
                  <w:pPr>
                    <w:rPr>
                      <w:rFonts w:cs="Times New Roman"/>
                      <w:sz w:val="16"/>
                      <w:szCs w:val="16"/>
                      <w:lang w:val="ro-RO"/>
                    </w:rPr>
                  </w:pPr>
                </w:p>
              </w:tc>
              <w:tc>
                <w:tcPr>
                  <w:tcW w:w="1079" w:type="dxa"/>
                </w:tcPr>
                <w:p w14:paraId="208D45C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6BB4D97" w14:textId="77777777" w:rsidR="00AF2440" w:rsidRPr="003571A9" w:rsidRDefault="00AF2440" w:rsidP="001E344E">
                  <w:pPr>
                    <w:jc w:val="center"/>
                    <w:rPr>
                      <w:rFonts w:cs="Times New Roman"/>
                      <w:sz w:val="16"/>
                      <w:szCs w:val="16"/>
                      <w:lang w:val="ro-RO"/>
                    </w:rPr>
                  </w:pPr>
                </w:p>
                <w:p w14:paraId="3A9C99A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AF2440" w:rsidRPr="003571A9" w:rsidRDefault="00AF2440" w:rsidP="001E344E">
                  <w:pPr>
                    <w:jc w:val="center"/>
                    <w:rPr>
                      <w:rFonts w:cs="Times New Roman"/>
                      <w:sz w:val="16"/>
                      <w:szCs w:val="16"/>
                      <w:lang w:val="ro-RO"/>
                    </w:rPr>
                  </w:pPr>
                </w:p>
                <w:p w14:paraId="0D57843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85 %</w:t>
                  </w:r>
                </w:p>
              </w:tc>
            </w:tr>
            <w:tr w:rsidR="00AF2440" w:rsidRPr="003571A9" w14:paraId="7F7690D8" w14:textId="77777777" w:rsidTr="001A062B">
              <w:tc>
                <w:tcPr>
                  <w:tcW w:w="975" w:type="dxa"/>
                  <w:vMerge w:val="restart"/>
                </w:tcPr>
                <w:p w14:paraId="0C65E91A"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AF2440" w:rsidRPr="003571A9" w:rsidRDefault="00AF2440" w:rsidP="001E344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9837346" w14:textId="77777777" w:rsidR="00AF2440" w:rsidRPr="003571A9" w:rsidRDefault="00AF2440" w:rsidP="001E344E">
                  <w:pPr>
                    <w:jc w:val="center"/>
                    <w:rPr>
                      <w:rFonts w:cs="Times New Roman"/>
                      <w:sz w:val="16"/>
                      <w:szCs w:val="16"/>
                      <w:lang w:val="ro-RO"/>
                    </w:rPr>
                  </w:pPr>
                </w:p>
                <w:p w14:paraId="22EA265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AF2440" w:rsidRPr="003571A9" w:rsidRDefault="00AF2440" w:rsidP="001E344E">
                  <w:pPr>
                    <w:jc w:val="center"/>
                    <w:rPr>
                      <w:rFonts w:cs="Times New Roman"/>
                      <w:sz w:val="16"/>
                      <w:szCs w:val="16"/>
                      <w:lang w:val="ro-RO"/>
                    </w:rPr>
                  </w:pPr>
                </w:p>
                <w:p w14:paraId="0C2EEE3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32 %</w:t>
                  </w:r>
                </w:p>
              </w:tc>
            </w:tr>
            <w:tr w:rsidR="00AF2440" w:rsidRPr="003571A9" w14:paraId="6F165719" w14:textId="77777777" w:rsidTr="001A062B">
              <w:tc>
                <w:tcPr>
                  <w:tcW w:w="975" w:type="dxa"/>
                  <w:vMerge/>
                </w:tcPr>
                <w:p w14:paraId="029FA3E3" w14:textId="77777777" w:rsidR="00AF2440" w:rsidRPr="003571A9" w:rsidRDefault="00AF2440" w:rsidP="001E344E">
                  <w:pPr>
                    <w:rPr>
                      <w:rFonts w:cs="Times New Roman"/>
                      <w:sz w:val="16"/>
                      <w:szCs w:val="16"/>
                      <w:lang w:val="ro-RO"/>
                    </w:rPr>
                  </w:pPr>
                </w:p>
              </w:tc>
              <w:tc>
                <w:tcPr>
                  <w:tcW w:w="975" w:type="dxa"/>
                  <w:vMerge/>
                </w:tcPr>
                <w:p w14:paraId="415EE0DB" w14:textId="77777777" w:rsidR="00AF2440" w:rsidRPr="003571A9" w:rsidRDefault="00AF2440" w:rsidP="001E344E">
                  <w:pPr>
                    <w:rPr>
                      <w:rFonts w:cs="Times New Roman"/>
                      <w:sz w:val="16"/>
                      <w:szCs w:val="16"/>
                      <w:lang w:val="ro-RO"/>
                    </w:rPr>
                  </w:pPr>
                </w:p>
              </w:tc>
              <w:tc>
                <w:tcPr>
                  <w:tcW w:w="1079" w:type="dxa"/>
                </w:tcPr>
                <w:p w14:paraId="6FE4FD8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EDF68A8" w14:textId="77777777" w:rsidR="00AF2440" w:rsidRPr="003571A9" w:rsidRDefault="00AF2440" w:rsidP="001E344E">
                  <w:pPr>
                    <w:jc w:val="center"/>
                    <w:rPr>
                      <w:rFonts w:cs="Times New Roman"/>
                      <w:sz w:val="16"/>
                      <w:szCs w:val="16"/>
                      <w:lang w:val="ro-RO"/>
                    </w:rPr>
                  </w:pPr>
                </w:p>
                <w:p w14:paraId="1BBEC07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AF2440" w:rsidRPr="003571A9" w:rsidRDefault="00AF2440" w:rsidP="001E344E">
                  <w:pPr>
                    <w:jc w:val="center"/>
                    <w:rPr>
                      <w:rFonts w:cs="Times New Roman"/>
                      <w:sz w:val="16"/>
                      <w:szCs w:val="16"/>
                      <w:lang w:val="ro-RO"/>
                    </w:rPr>
                  </w:pPr>
                </w:p>
                <w:p w14:paraId="7BF131F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r>
            <w:tr w:rsidR="00AF2440" w:rsidRPr="003571A9" w14:paraId="27DDAC8B" w14:textId="77777777" w:rsidTr="001A062B">
              <w:tc>
                <w:tcPr>
                  <w:tcW w:w="975" w:type="dxa"/>
                  <w:vMerge/>
                </w:tcPr>
                <w:p w14:paraId="471844DB" w14:textId="77777777" w:rsidR="00AF2440" w:rsidRPr="003571A9" w:rsidRDefault="00AF2440" w:rsidP="001E344E">
                  <w:pPr>
                    <w:rPr>
                      <w:rFonts w:cs="Times New Roman"/>
                      <w:sz w:val="16"/>
                      <w:szCs w:val="16"/>
                      <w:lang w:val="ro-RO"/>
                    </w:rPr>
                  </w:pPr>
                </w:p>
              </w:tc>
              <w:tc>
                <w:tcPr>
                  <w:tcW w:w="975" w:type="dxa"/>
                  <w:vMerge w:val="restart"/>
                </w:tcPr>
                <w:p w14:paraId="09165942" w14:textId="77777777" w:rsidR="00AF2440" w:rsidRPr="003571A9" w:rsidRDefault="00AF2440" w:rsidP="001E344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5FD6ED" w14:textId="77777777" w:rsidR="00AF2440" w:rsidRPr="003571A9" w:rsidRDefault="00AF2440" w:rsidP="001E344E">
                  <w:pPr>
                    <w:jc w:val="center"/>
                    <w:rPr>
                      <w:rFonts w:cs="Times New Roman"/>
                      <w:sz w:val="16"/>
                      <w:szCs w:val="16"/>
                      <w:lang w:val="ro-RO"/>
                    </w:rPr>
                  </w:pPr>
                </w:p>
                <w:p w14:paraId="58C517F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AF2440" w:rsidRPr="003571A9" w:rsidRDefault="00AF2440" w:rsidP="001E344E">
                  <w:pPr>
                    <w:jc w:val="center"/>
                    <w:rPr>
                      <w:rFonts w:cs="Times New Roman"/>
                      <w:sz w:val="16"/>
                      <w:szCs w:val="16"/>
                      <w:lang w:val="ro-RO"/>
                    </w:rPr>
                  </w:pPr>
                </w:p>
                <w:p w14:paraId="41B3C01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28 %</w:t>
                  </w:r>
                </w:p>
              </w:tc>
            </w:tr>
            <w:tr w:rsidR="00AF2440" w:rsidRPr="003571A9" w14:paraId="3EB2DA21" w14:textId="77777777" w:rsidTr="001A062B">
              <w:tc>
                <w:tcPr>
                  <w:tcW w:w="975" w:type="dxa"/>
                  <w:vMerge/>
                </w:tcPr>
                <w:p w14:paraId="7E311713" w14:textId="77777777" w:rsidR="00AF2440" w:rsidRPr="003571A9" w:rsidRDefault="00AF2440" w:rsidP="001E344E">
                  <w:pPr>
                    <w:rPr>
                      <w:rFonts w:cs="Times New Roman"/>
                      <w:sz w:val="16"/>
                      <w:szCs w:val="16"/>
                      <w:lang w:val="ro-RO"/>
                    </w:rPr>
                  </w:pPr>
                </w:p>
              </w:tc>
              <w:tc>
                <w:tcPr>
                  <w:tcW w:w="975" w:type="dxa"/>
                  <w:vMerge/>
                </w:tcPr>
                <w:p w14:paraId="3C4F3827" w14:textId="77777777" w:rsidR="00AF2440" w:rsidRPr="003571A9" w:rsidRDefault="00AF2440" w:rsidP="001E344E">
                  <w:pPr>
                    <w:rPr>
                      <w:rFonts w:cs="Times New Roman"/>
                      <w:sz w:val="16"/>
                      <w:szCs w:val="16"/>
                      <w:lang w:val="ro-RO"/>
                    </w:rPr>
                  </w:pPr>
                </w:p>
              </w:tc>
              <w:tc>
                <w:tcPr>
                  <w:tcW w:w="1079" w:type="dxa"/>
                </w:tcPr>
                <w:p w14:paraId="4629FA9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37E9B0A" w14:textId="77777777" w:rsidR="00AF2440" w:rsidRPr="003571A9" w:rsidRDefault="00AF2440" w:rsidP="001E344E">
                  <w:pPr>
                    <w:jc w:val="center"/>
                    <w:rPr>
                      <w:rFonts w:cs="Times New Roman"/>
                      <w:sz w:val="16"/>
                      <w:szCs w:val="16"/>
                      <w:lang w:val="ro-RO"/>
                    </w:rPr>
                  </w:pPr>
                </w:p>
                <w:p w14:paraId="3B0EACF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AF2440" w:rsidRPr="003571A9" w:rsidRDefault="00AF2440" w:rsidP="001E344E">
                  <w:pPr>
                    <w:jc w:val="center"/>
                    <w:rPr>
                      <w:rFonts w:cs="Times New Roman"/>
                      <w:sz w:val="16"/>
                      <w:szCs w:val="16"/>
                      <w:lang w:val="ro-RO"/>
                    </w:rPr>
                  </w:pPr>
                </w:p>
                <w:p w14:paraId="6E7FFA5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73 %</w:t>
                  </w:r>
                </w:p>
              </w:tc>
            </w:tr>
            <w:tr w:rsidR="00AF2440" w:rsidRPr="003571A9" w14:paraId="431AE2A6" w14:textId="77777777" w:rsidTr="001A062B">
              <w:tc>
                <w:tcPr>
                  <w:tcW w:w="975" w:type="dxa"/>
                  <w:vMerge/>
                </w:tcPr>
                <w:p w14:paraId="6E67029F" w14:textId="77777777" w:rsidR="00AF2440" w:rsidRPr="003571A9" w:rsidRDefault="00AF2440" w:rsidP="001E344E">
                  <w:pPr>
                    <w:rPr>
                      <w:rFonts w:cs="Times New Roman"/>
                      <w:sz w:val="16"/>
                      <w:szCs w:val="16"/>
                      <w:lang w:val="ro-RO"/>
                    </w:rPr>
                  </w:pPr>
                </w:p>
              </w:tc>
              <w:tc>
                <w:tcPr>
                  <w:tcW w:w="975" w:type="dxa"/>
                  <w:vMerge w:val="restart"/>
                </w:tcPr>
                <w:p w14:paraId="00DC776A" w14:textId="77777777" w:rsidR="00AF2440" w:rsidRPr="003571A9" w:rsidRDefault="00AF2440" w:rsidP="001E344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D539D75" w14:textId="77777777" w:rsidR="00AF2440" w:rsidRPr="003571A9" w:rsidRDefault="00AF2440" w:rsidP="001E344E">
                  <w:pPr>
                    <w:jc w:val="center"/>
                    <w:rPr>
                      <w:rFonts w:cs="Times New Roman"/>
                      <w:sz w:val="16"/>
                      <w:szCs w:val="16"/>
                      <w:lang w:val="ro-RO"/>
                    </w:rPr>
                  </w:pPr>
                </w:p>
                <w:p w14:paraId="3BCC8BA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AF2440" w:rsidRPr="003571A9" w:rsidRDefault="00AF2440" w:rsidP="001E344E">
                  <w:pPr>
                    <w:jc w:val="center"/>
                    <w:rPr>
                      <w:rFonts w:cs="Times New Roman"/>
                      <w:sz w:val="16"/>
                      <w:szCs w:val="16"/>
                      <w:lang w:val="ro-RO"/>
                    </w:rPr>
                  </w:pPr>
                </w:p>
                <w:p w14:paraId="62F0989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22 %</w:t>
                  </w:r>
                </w:p>
              </w:tc>
            </w:tr>
            <w:tr w:rsidR="00AF2440" w:rsidRPr="003571A9" w14:paraId="072217E4" w14:textId="77777777" w:rsidTr="001A062B">
              <w:tc>
                <w:tcPr>
                  <w:tcW w:w="975" w:type="dxa"/>
                  <w:vMerge/>
                </w:tcPr>
                <w:p w14:paraId="7975D590" w14:textId="77777777" w:rsidR="00AF2440" w:rsidRPr="003571A9" w:rsidRDefault="00AF2440" w:rsidP="001E344E">
                  <w:pPr>
                    <w:rPr>
                      <w:rFonts w:cs="Times New Roman"/>
                      <w:sz w:val="16"/>
                      <w:szCs w:val="16"/>
                      <w:lang w:val="ro-RO"/>
                    </w:rPr>
                  </w:pPr>
                </w:p>
              </w:tc>
              <w:tc>
                <w:tcPr>
                  <w:tcW w:w="975" w:type="dxa"/>
                  <w:vMerge/>
                </w:tcPr>
                <w:p w14:paraId="388EFEA8" w14:textId="77777777" w:rsidR="00AF2440" w:rsidRPr="003571A9" w:rsidRDefault="00AF2440" w:rsidP="001E344E">
                  <w:pPr>
                    <w:rPr>
                      <w:rFonts w:cs="Times New Roman"/>
                      <w:sz w:val="16"/>
                      <w:szCs w:val="16"/>
                      <w:lang w:val="ro-RO"/>
                    </w:rPr>
                  </w:pPr>
                </w:p>
              </w:tc>
              <w:tc>
                <w:tcPr>
                  <w:tcW w:w="1079" w:type="dxa"/>
                </w:tcPr>
                <w:p w14:paraId="60CC4AE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8631C0C" w14:textId="77777777" w:rsidR="00AF2440" w:rsidRPr="003571A9" w:rsidRDefault="00AF2440" w:rsidP="001E344E">
                  <w:pPr>
                    <w:jc w:val="center"/>
                    <w:rPr>
                      <w:rFonts w:cs="Times New Roman"/>
                      <w:sz w:val="16"/>
                      <w:szCs w:val="16"/>
                      <w:lang w:val="ro-RO"/>
                    </w:rPr>
                  </w:pPr>
                </w:p>
                <w:p w14:paraId="2D37C9C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AF2440" w:rsidRPr="003571A9" w:rsidRDefault="00AF2440" w:rsidP="001E344E">
                  <w:pPr>
                    <w:jc w:val="center"/>
                    <w:rPr>
                      <w:rFonts w:cs="Times New Roman"/>
                      <w:sz w:val="16"/>
                      <w:szCs w:val="16"/>
                      <w:lang w:val="ro-RO"/>
                    </w:rPr>
                  </w:pPr>
                </w:p>
                <w:p w14:paraId="2116EA2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r>
          </w:tbl>
          <w:p w14:paraId="5D53BCB2" w14:textId="77777777" w:rsidR="00AF2440" w:rsidRPr="00EF37BA" w:rsidRDefault="00AF2440" w:rsidP="001E344E">
            <w:pPr>
              <w:rPr>
                <w:rFonts w:cs="Times New Roman"/>
                <w:lang w:val="ro-RO"/>
              </w:rPr>
            </w:pPr>
          </w:p>
          <w:p w14:paraId="707AEDED"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AF2440" w:rsidRPr="003571A9" w14:paraId="0F977525" w14:textId="77777777" w:rsidTr="001A062B">
              <w:tc>
                <w:tcPr>
                  <w:tcW w:w="5372" w:type="dxa"/>
                  <w:gridSpan w:val="4"/>
                </w:tcPr>
                <w:p w14:paraId="37068134" w14:textId="77777777" w:rsidR="00AF2440" w:rsidRPr="003571A9" w:rsidRDefault="00AF2440" w:rsidP="001E344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AF2440" w:rsidRPr="003571A9" w14:paraId="05B8C67F" w14:textId="77777777" w:rsidTr="00EF37BA">
              <w:tc>
                <w:tcPr>
                  <w:tcW w:w="1219" w:type="dxa"/>
                </w:tcPr>
                <w:p w14:paraId="4075CA55"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Sistemul de producţie a biometa­</w:t>
                  </w:r>
                </w:p>
                <w:p w14:paraId="01DFFA12"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nului</w:t>
                  </w:r>
                </w:p>
              </w:tc>
              <w:tc>
                <w:tcPr>
                  <w:tcW w:w="1543" w:type="dxa"/>
                </w:tcPr>
                <w:p w14:paraId="08893A31" w14:textId="77777777" w:rsidR="00AF2440" w:rsidRPr="003571A9" w:rsidRDefault="00AF2440" w:rsidP="001E344E">
                  <w:pPr>
                    <w:jc w:val="center"/>
                    <w:rPr>
                      <w:rFonts w:cs="Times New Roman"/>
                      <w:b/>
                      <w:sz w:val="16"/>
                      <w:szCs w:val="16"/>
                      <w:lang w:val="ro-RO"/>
                    </w:rPr>
                  </w:pPr>
                </w:p>
                <w:p w14:paraId="138A1F61"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Opţiuni tehnologice</w:t>
                  </w:r>
                </w:p>
              </w:tc>
              <w:tc>
                <w:tcPr>
                  <w:tcW w:w="1080" w:type="dxa"/>
                </w:tcPr>
                <w:p w14:paraId="34E291D7" w14:textId="77777777" w:rsidR="00AF2440" w:rsidRPr="003571A9" w:rsidRDefault="00AF2440" w:rsidP="001E344E">
                  <w:pPr>
                    <w:jc w:val="center"/>
                    <w:rPr>
                      <w:rFonts w:cs="Times New Roman"/>
                      <w:b/>
                      <w:sz w:val="16"/>
                      <w:szCs w:val="16"/>
                      <w:lang w:val="ro-RO"/>
                    </w:rPr>
                  </w:pPr>
                </w:p>
                <w:p w14:paraId="7301A5E1"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530" w:type="dxa"/>
                </w:tcPr>
                <w:p w14:paraId="214596D9"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AF2440" w:rsidRPr="003571A9" w14:paraId="77CCA676" w14:textId="77777777" w:rsidTr="00EF37BA">
              <w:tc>
                <w:tcPr>
                  <w:tcW w:w="1219" w:type="dxa"/>
                  <w:vMerge w:val="restart"/>
                </w:tcPr>
                <w:p w14:paraId="1CA3AA70"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00B72EF2" w14:textId="77777777" w:rsidR="00AF2440" w:rsidRPr="003571A9" w:rsidRDefault="00AF2440" w:rsidP="001E344E">
                  <w:pPr>
                    <w:jc w:val="center"/>
                    <w:rPr>
                      <w:rFonts w:cs="Times New Roman"/>
                      <w:sz w:val="16"/>
                      <w:szCs w:val="16"/>
                      <w:lang w:val="ro-RO"/>
                    </w:rPr>
                  </w:pPr>
                </w:p>
                <w:p w14:paraId="0E90A5E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AF2440" w:rsidRPr="003571A9" w:rsidRDefault="00AF2440" w:rsidP="001E344E">
                  <w:pPr>
                    <w:jc w:val="center"/>
                    <w:rPr>
                      <w:rFonts w:cs="Times New Roman"/>
                      <w:sz w:val="16"/>
                      <w:szCs w:val="16"/>
                      <w:lang w:val="ro-RO"/>
                    </w:rPr>
                  </w:pPr>
                </w:p>
                <w:p w14:paraId="538A32D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72 %</w:t>
                  </w:r>
                </w:p>
              </w:tc>
            </w:tr>
            <w:tr w:rsidR="00AF2440" w:rsidRPr="003571A9" w14:paraId="71C1FA77" w14:textId="77777777" w:rsidTr="00EF37BA">
              <w:tc>
                <w:tcPr>
                  <w:tcW w:w="1219" w:type="dxa"/>
                  <w:vMerge/>
                </w:tcPr>
                <w:p w14:paraId="011AE698" w14:textId="77777777" w:rsidR="00AF2440" w:rsidRPr="003571A9" w:rsidRDefault="00AF2440" w:rsidP="001E344E">
                  <w:pPr>
                    <w:rPr>
                      <w:rFonts w:cs="Times New Roman"/>
                      <w:sz w:val="16"/>
                      <w:szCs w:val="16"/>
                      <w:lang w:val="ro-RO"/>
                    </w:rPr>
                  </w:pPr>
                </w:p>
              </w:tc>
              <w:tc>
                <w:tcPr>
                  <w:tcW w:w="1543" w:type="dxa"/>
                </w:tcPr>
                <w:p w14:paraId="000D1416"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10C852AF" w14:textId="77777777" w:rsidR="00AF2440" w:rsidRPr="003571A9" w:rsidRDefault="00AF2440" w:rsidP="001E344E">
                  <w:pPr>
                    <w:jc w:val="center"/>
                    <w:rPr>
                      <w:rFonts w:cs="Times New Roman"/>
                      <w:sz w:val="16"/>
                      <w:szCs w:val="16"/>
                      <w:lang w:val="ro-RO"/>
                    </w:rPr>
                  </w:pPr>
                </w:p>
                <w:p w14:paraId="7018B58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AF2440" w:rsidRPr="003571A9" w:rsidRDefault="00AF2440" w:rsidP="001E344E">
                  <w:pPr>
                    <w:jc w:val="center"/>
                    <w:rPr>
                      <w:rFonts w:cs="Times New Roman"/>
                      <w:sz w:val="16"/>
                      <w:szCs w:val="16"/>
                      <w:lang w:val="ro-RO"/>
                    </w:rPr>
                  </w:pPr>
                </w:p>
                <w:p w14:paraId="1450907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r>
            <w:tr w:rsidR="00AF2440" w:rsidRPr="003571A9" w14:paraId="7FAE6C54" w14:textId="77777777" w:rsidTr="00EF37BA">
              <w:tc>
                <w:tcPr>
                  <w:tcW w:w="1219" w:type="dxa"/>
                  <w:vMerge/>
                </w:tcPr>
                <w:p w14:paraId="39B2A902" w14:textId="77777777" w:rsidR="00AF2440" w:rsidRPr="003571A9" w:rsidRDefault="00AF2440" w:rsidP="001E344E">
                  <w:pPr>
                    <w:rPr>
                      <w:rFonts w:cs="Times New Roman"/>
                      <w:sz w:val="16"/>
                      <w:szCs w:val="16"/>
                      <w:lang w:val="ro-RO"/>
                    </w:rPr>
                  </w:pPr>
                </w:p>
              </w:tc>
              <w:tc>
                <w:tcPr>
                  <w:tcW w:w="1543" w:type="dxa"/>
                </w:tcPr>
                <w:p w14:paraId="160A7C48"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2B4EA5BB" w14:textId="77777777" w:rsidR="00AF2440" w:rsidRPr="003571A9" w:rsidRDefault="00AF2440" w:rsidP="001E344E">
                  <w:pPr>
                    <w:jc w:val="center"/>
                    <w:rPr>
                      <w:rFonts w:cs="Times New Roman"/>
                      <w:sz w:val="16"/>
                      <w:szCs w:val="16"/>
                      <w:lang w:val="ro-RO"/>
                    </w:rPr>
                  </w:pPr>
                </w:p>
                <w:p w14:paraId="0338CD08"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AF2440" w:rsidRPr="003571A9" w:rsidRDefault="00AF2440" w:rsidP="001E344E">
                  <w:pPr>
                    <w:jc w:val="center"/>
                    <w:rPr>
                      <w:rFonts w:cs="Times New Roman"/>
                      <w:sz w:val="16"/>
                      <w:szCs w:val="16"/>
                      <w:lang w:val="ro-RO"/>
                    </w:rPr>
                  </w:pPr>
                </w:p>
                <w:p w14:paraId="678BF7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179 %</w:t>
                  </w:r>
                </w:p>
              </w:tc>
            </w:tr>
            <w:tr w:rsidR="00AF2440" w:rsidRPr="003571A9" w14:paraId="7871DB21" w14:textId="77777777" w:rsidTr="00EF37BA">
              <w:tc>
                <w:tcPr>
                  <w:tcW w:w="1219" w:type="dxa"/>
                  <w:vMerge/>
                </w:tcPr>
                <w:p w14:paraId="617ED231" w14:textId="77777777" w:rsidR="00AF2440" w:rsidRPr="003571A9" w:rsidRDefault="00AF2440" w:rsidP="001E344E">
                  <w:pPr>
                    <w:rPr>
                      <w:rFonts w:cs="Times New Roman"/>
                      <w:sz w:val="16"/>
                      <w:szCs w:val="16"/>
                      <w:lang w:val="ro-RO"/>
                    </w:rPr>
                  </w:pPr>
                </w:p>
              </w:tc>
              <w:tc>
                <w:tcPr>
                  <w:tcW w:w="1543" w:type="dxa"/>
                </w:tcPr>
                <w:p w14:paraId="59528F6B"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4F54F21B" w14:textId="77777777" w:rsidR="00AF2440" w:rsidRPr="003571A9" w:rsidRDefault="00AF2440" w:rsidP="001E344E">
                  <w:pPr>
                    <w:jc w:val="center"/>
                    <w:rPr>
                      <w:rFonts w:cs="Times New Roman"/>
                      <w:sz w:val="16"/>
                      <w:szCs w:val="16"/>
                      <w:lang w:val="ro-RO"/>
                    </w:rPr>
                  </w:pPr>
                </w:p>
                <w:p w14:paraId="08D8E7C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AF2440" w:rsidRPr="003571A9" w:rsidRDefault="00AF2440" w:rsidP="001E344E">
                  <w:pPr>
                    <w:jc w:val="center"/>
                    <w:rPr>
                      <w:rFonts w:cs="Times New Roman"/>
                      <w:sz w:val="16"/>
                      <w:szCs w:val="16"/>
                      <w:lang w:val="ro-RO"/>
                    </w:rPr>
                  </w:pPr>
                </w:p>
                <w:p w14:paraId="38C8550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202 %</w:t>
                  </w:r>
                </w:p>
              </w:tc>
            </w:tr>
            <w:tr w:rsidR="00AF2440" w:rsidRPr="003571A9" w14:paraId="56373ECE" w14:textId="77777777" w:rsidTr="00EF37BA">
              <w:tc>
                <w:tcPr>
                  <w:tcW w:w="1219" w:type="dxa"/>
                  <w:vMerge w:val="restart"/>
                </w:tcPr>
                <w:p w14:paraId="42F0840A"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2B10C110" w14:textId="77777777" w:rsidR="00AF2440" w:rsidRPr="003571A9" w:rsidRDefault="00AF2440" w:rsidP="001E344E">
                  <w:pPr>
                    <w:jc w:val="center"/>
                    <w:rPr>
                      <w:rFonts w:cs="Times New Roman"/>
                      <w:sz w:val="16"/>
                      <w:szCs w:val="16"/>
                      <w:lang w:val="ro-RO"/>
                    </w:rPr>
                  </w:pPr>
                </w:p>
                <w:p w14:paraId="3CCB5B2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AF2440" w:rsidRPr="003571A9" w:rsidRDefault="00AF2440" w:rsidP="001E344E">
                  <w:pPr>
                    <w:jc w:val="center"/>
                    <w:rPr>
                      <w:rFonts w:cs="Times New Roman"/>
                      <w:sz w:val="16"/>
                      <w:szCs w:val="16"/>
                      <w:lang w:val="ro-RO"/>
                    </w:rPr>
                  </w:pPr>
                </w:p>
                <w:p w14:paraId="7B00512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17 %</w:t>
                  </w:r>
                </w:p>
              </w:tc>
            </w:tr>
            <w:tr w:rsidR="00AF2440" w:rsidRPr="003571A9" w14:paraId="2923DC36" w14:textId="77777777" w:rsidTr="00EF37BA">
              <w:tc>
                <w:tcPr>
                  <w:tcW w:w="1219" w:type="dxa"/>
                  <w:vMerge/>
                </w:tcPr>
                <w:p w14:paraId="207150A9" w14:textId="77777777" w:rsidR="00AF2440" w:rsidRPr="003571A9" w:rsidRDefault="00AF2440" w:rsidP="001E344E">
                  <w:pPr>
                    <w:rPr>
                      <w:rFonts w:cs="Times New Roman"/>
                      <w:sz w:val="16"/>
                      <w:szCs w:val="16"/>
                      <w:lang w:val="ro-RO"/>
                    </w:rPr>
                  </w:pPr>
                </w:p>
              </w:tc>
              <w:tc>
                <w:tcPr>
                  <w:tcW w:w="1543" w:type="dxa"/>
                </w:tcPr>
                <w:p w14:paraId="3630257B"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701AC176" w14:textId="77777777" w:rsidR="00AF2440" w:rsidRPr="003571A9" w:rsidRDefault="00AF2440" w:rsidP="001E344E">
                  <w:pPr>
                    <w:jc w:val="center"/>
                    <w:rPr>
                      <w:rFonts w:cs="Times New Roman"/>
                      <w:sz w:val="16"/>
                      <w:szCs w:val="16"/>
                      <w:lang w:val="ro-RO"/>
                    </w:rPr>
                  </w:pPr>
                </w:p>
                <w:p w14:paraId="4D7CCDA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AF2440" w:rsidRPr="003571A9" w:rsidRDefault="00AF2440" w:rsidP="001E344E">
                  <w:pPr>
                    <w:jc w:val="center"/>
                    <w:rPr>
                      <w:rFonts w:cs="Times New Roman"/>
                      <w:sz w:val="16"/>
                      <w:szCs w:val="16"/>
                      <w:lang w:val="ro-RO"/>
                    </w:rPr>
                  </w:pPr>
                </w:p>
                <w:p w14:paraId="76AEC0B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39 %</w:t>
                  </w:r>
                </w:p>
              </w:tc>
            </w:tr>
            <w:tr w:rsidR="00AF2440" w:rsidRPr="003571A9" w14:paraId="58CF71B4" w14:textId="77777777" w:rsidTr="00EF37BA">
              <w:tc>
                <w:tcPr>
                  <w:tcW w:w="1219" w:type="dxa"/>
                  <w:vMerge/>
                </w:tcPr>
                <w:p w14:paraId="5FC3D237" w14:textId="77777777" w:rsidR="00AF2440" w:rsidRPr="003571A9" w:rsidRDefault="00AF2440" w:rsidP="001E344E">
                  <w:pPr>
                    <w:rPr>
                      <w:rFonts w:cs="Times New Roman"/>
                      <w:sz w:val="16"/>
                      <w:szCs w:val="16"/>
                      <w:lang w:val="ro-RO"/>
                    </w:rPr>
                  </w:pPr>
                </w:p>
              </w:tc>
              <w:tc>
                <w:tcPr>
                  <w:tcW w:w="1543" w:type="dxa"/>
                </w:tcPr>
                <w:p w14:paraId="76647692"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0725C324" w14:textId="77777777" w:rsidR="00AF2440" w:rsidRPr="003571A9" w:rsidRDefault="00AF2440" w:rsidP="001E344E">
                  <w:pPr>
                    <w:jc w:val="center"/>
                    <w:rPr>
                      <w:rFonts w:cs="Times New Roman"/>
                      <w:sz w:val="16"/>
                      <w:szCs w:val="16"/>
                      <w:lang w:val="ro-RO"/>
                    </w:rPr>
                  </w:pPr>
                </w:p>
                <w:p w14:paraId="4EBBF88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AF2440" w:rsidRPr="003571A9" w:rsidRDefault="00AF2440" w:rsidP="001E344E">
                  <w:pPr>
                    <w:jc w:val="center"/>
                    <w:rPr>
                      <w:rFonts w:cs="Times New Roman"/>
                      <w:sz w:val="16"/>
                      <w:szCs w:val="16"/>
                      <w:lang w:val="ro-RO"/>
                    </w:rPr>
                  </w:pPr>
                </w:p>
                <w:p w14:paraId="19331C4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41 %</w:t>
                  </w:r>
                </w:p>
              </w:tc>
            </w:tr>
            <w:tr w:rsidR="00AF2440" w:rsidRPr="003571A9" w14:paraId="2A7E25D2" w14:textId="77777777" w:rsidTr="00EF37BA">
              <w:tc>
                <w:tcPr>
                  <w:tcW w:w="1219" w:type="dxa"/>
                  <w:vMerge/>
                </w:tcPr>
                <w:p w14:paraId="2949F7E9" w14:textId="77777777" w:rsidR="00AF2440" w:rsidRPr="003571A9" w:rsidRDefault="00AF2440" w:rsidP="001E344E">
                  <w:pPr>
                    <w:rPr>
                      <w:rFonts w:cs="Times New Roman"/>
                      <w:sz w:val="16"/>
                      <w:szCs w:val="16"/>
                      <w:lang w:val="ro-RO"/>
                    </w:rPr>
                  </w:pPr>
                </w:p>
              </w:tc>
              <w:tc>
                <w:tcPr>
                  <w:tcW w:w="1543" w:type="dxa"/>
                </w:tcPr>
                <w:p w14:paraId="15B8603E"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5D50DFA5" w14:textId="77777777" w:rsidR="00AF2440" w:rsidRPr="003571A9" w:rsidRDefault="00AF2440" w:rsidP="001E344E">
                  <w:pPr>
                    <w:jc w:val="center"/>
                    <w:rPr>
                      <w:rFonts w:cs="Times New Roman"/>
                      <w:sz w:val="16"/>
                      <w:szCs w:val="16"/>
                      <w:lang w:val="ro-RO"/>
                    </w:rPr>
                  </w:pPr>
                </w:p>
                <w:p w14:paraId="02A0B4D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AF2440" w:rsidRPr="003571A9" w:rsidRDefault="00AF2440" w:rsidP="001E344E">
                  <w:pPr>
                    <w:jc w:val="center"/>
                    <w:rPr>
                      <w:rFonts w:cs="Times New Roman"/>
                      <w:sz w:val="16"/>
                      <w:szCs w:val="16"/>
                      <w:lang w:val="ro-RO"/>
                    </w:rPr>
                  </w:pPr>
                </w:p>
                <w:p w14:paraId="18C0761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63 %</w:t>
                  </w:r>
                </w:p>
              </w:tc>
            </w:tr>
            <w:tr w:rsidR="00AF2440" w:rsidRPr="003571A9" w14:paraId="499BC5B9" w14:textId="77777777" w:rsidTr="00EF37BA">
              <w:tc>
                <w:tcPr>
                  <w:tcW w:w="1219" w:type="dxa"/>
                  <w:vMerge w:val="restart"/>
                </w:tcPr>
                <w:p w14:paraId="447DB33E"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5DF16DF6" w14:textId="77777777" w:rsidR="00AF2440" w:rsidRPr="003571A9" w:rsidRDefault="00AF2440" w:rsidP="001E344E">
                  <w:pPr>
                    <w:jc w:val="center"/>
                    <w:rPr>
                      <w:rFonts w:cs="Times New Roman"/>
                      <w:sz w:val="16"/>
                      <w:szCs w:val="16"/>
                      <w:lang w:val="ro-RO"/>
                    </w:rPr>
                  </w:pPr>
                </w:p>
                <w:p w14:paraId="12146843"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AF2440" w:rsidRPr="003571A9" w:rsidRDefault="00AF2440" w:rsidP="001E344E">
                  <w:pPr>
                    <w:jc w:val="center"/>
                    <w:rPr>
                      <w:rFonts w:cs="Times New Roman"/>
                      <w:sz w:val="16"/>
                      <w:szCs w:val="16"/>
                      <w:lang w:val="ro-RO"/>
                    </w:rPr>
                  </w:pPr>
                </w:p>
                <w:p w14:paraId="2DD46E6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20 %</w:t>
                  </w:r>
                </w:p>
              </w:tc>
            </w:tr>
            <w:tr w:rsidR="00AF2440" w:rsidRPr="003571A9" w14:paraId="3F95F1EA" w14:textId="77777777" w:rsidTr="00EF37BA">
              <w:tc>
                <w:tcPr>
                  <w:tcW w:w="1219" w:type="dxa"/>
                  <w:vMerge/>
                </w:tcPr>
                <w:p w14:paraId="77FD2A69" w14:textId="77777777" w:rsidR="00AF2440" w:rsidRPr="003571A9" w:rsidRDefault="00AF2440" w:rsidP="001E344E">
                  <w:pPr>
                    <w:rPr>
                      <w:rFonts w:cs="Times New Roman"/>
                      <w:sz w:val="16"/>
                      <w:szCs w:val="16"/>
                      <w:lang w:val="ro-RO"/>
                    </w:rPr>
                  </w:pPr>
                </w:p>
              </w:tc>
              <w:tc>
                <w:tcPr>
                  <w:tcW w:w="1543" w:type="dxa"/>
                </w:tcPr>
                <w:p w14:paraId="4651070A"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2D87DF14" w14:textId="77777777" w:rsidR="00AF2440" w:rsidRPr="003571A9" w:rsidRDefault="00AF2440" w:rsidP="001E344E">
                  <w:pPr>
                    <w:jc w:val="center"/>
                    <w:rPr>
                      <w:rFonts w:cs="Times New Roman"/>
                      <w:sz w:val="16"/>
                      <w:szCs w:val="16"/>
                      <w:lang w:val="ro-RO"/>
                    </w:rPr>
                  </w:pPr>
                </w:p>
                <w:p w14:paraId="5085D0F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AF2440" w:rsidRPr="003571A9" w:rsidRDefault="00AF2440" w:rsidP="001E344E">
                  <w:pPr>
                    <w:jc w:val="center"/>
                    <w:rPr>
                      <w:rFonts w:cs="Times New Roman"/>
                      <w:sz w:val="16"/>
                      <w:szCs w:val="16"/>
                      <w:lang w:val="ro-RO"/>
                    </w:rPr>
                  </w:pPr>
                </w:p>
                <w:p w14:paraId="7297AB5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42 %</w:t>
                  </w:r>
                </w:p>
              </w:tc>
            </w:tr>
            <w:tr w:rsidR="00AF2440" w:rsidRPr="003571A9" w14:paraId="0483878B" w14:textId="77777777" w:rsidTr="00EF37BA">
              <w:tc>
                <w:tcPr>
                  <w:tcW w:w="1219" w:type="dxa"/>
                  <w:vMerge/>
                </w:tcPr>
                <w:p w14:paraId="766E83D5" w14:textId="77777777" w:rsidR="00AF2440" w:rsidRPr="003571A9" w:rsidRDefault="00AF2440" w:rsidP="001E344E">
                  <w:pPr>
                    <w:rPr>
                      <w:rFonts w:cs="Times New Roman"/>
                      <w:sz w:val="16"/>
                      <w:szCs w:val="16"/>
                      <w:lang w:val="ro-RO"/>
                    </w:rPr>
                  </w:pPr>
                </w:p>
              </w:tc>
              <w:tc>
                <w:tcPr>
                  <w:tcW w:w="1543" w:type="dxa"/>
                </w:tcPr>
                <w:p w14:paraId="08C47CD1"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74F509E8" w14:textId="77777777" w:rsidR="00AF2440" w:rsidRPr="003571A9" w:rsidRDefault="00AF2440" w:rsidP="001E344E">
                  <w:pPr>
                    <w:jc w:val="center"/>
                    <w:rPr>
                      <w:rFonts w:cs="Times New Roman"/>
                      <w:sz w:val="16"/>
                      <w:szCs w:val="16"/>
                      <w:lang w:val="ro-RO"/>
                    </w:rPr>
                  </w:pPr>
                </w:p>
                <w:p w14:paraId="7789FB0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AF2440" w:rsidRPr="003571A9" w:rsidRDefault="00AF2440" w:rsidP="001E344E">
                  <w:pPr>
                    <w:jc w:val="center"/>
                    <w:rPr>
                      <w:rFonts w:cs="Times New Roman"/>
                      <w:sz w:val="16"/>
                      <w:szCs w:val="16"/>
                      <w:lang w:val="ro-RO"/>
                    </w:rPr>
                  </w:pPr>
                </w:p>
                <w:p w14:paraId="76AA762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58 %</w:t>
                  </w:r>
                </w:p>
              </w:tc>
            </w:tr>
            <w:tr w:rsidR="00AF2440" w:rsidRPr="003571A9" w14:paraId="7969C791" w14:textId="77777777" w:rsidTr="00EF37BA">
              <w:tc>
                <w:tcPr>
                  <w:tcW w:w="1219" w:type="dxa"/>
                  <w:vMerge/>
                </w:tcPr>
                <w:p w14:paraId="44F39D29" w14:textId="77777777" w:rsidR="00AF2440" w:rsidRPr="003571A9" w:rsidRDefault="00AF2440" w:rsidP="001E344E">
                  <w:pPr>
                    <w:rPr>
                      <w:rFonts w:cs="Times New Roman"/>
                      <w:sz w:val="16"/>
                      <w:szCs w:val="16"/>
                      <w:lang w:val="ro-RO"/>
                    </w:rPr>
                  </w:pPr>
                </w:p>
              </w:tc>
              <w:tc>
                <w:tcPr>
                  <w:tcW w:w="1543" w:type="dxa"/>
                </w:tcPr>
                <w:p w14:paraId="50E11A8A"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66C40882" w14:textId="77777777" w:rsidR="00AF2440" w:rsidRPr="003571A9" w:rsidRDefault="00AF2440" w:rsidP="001E344E">
                  <w:pPr>
                    <w:jc w:val="center"/>
                    <w:rPr>
                      <w:rFonts w:cs="Times New Roman"/>
                      <w:sz w:val="16"/>
                      <w:szCs w:val="16"/>
                      <w:lang w:val="ro-RO"/>
                    </w:rPr>
                  </w:pPr>
                </w:p>
                <w:p w14:paraId="09873E0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AF2440" w:rsidRPr="003571A9" w:rsidRDefault="00AF2440" w:rsidP="001E344E">
                  <w:pPr>
                    <w:jc w:val="center"/>
                    <w:rPr>
                      <w:rFonts w:cs="Times New Roman"/>
                      <w:sz w:val="16"/>
                      <w:szCs w:val="16"/>
                      <w:lang w:val="ro-RO"/>
                    </w:rPr>
                  </w:pPr>
                </w:p>
                <w:p w14:paraId="275B6CCD"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80 %</w:t>
                  </w:r>
                </w:p>
              </w:tc>
            </w:tr>
          </w:tbl>
          <w:p w14:paraId="018890EB" w14:textId="77777777" w:rsidR="00AF2440" w:rsidRPr="00EF37BA" w:rsidRDefault="00AF2440" w:rsidP="001E344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AF2440" w:rsidRPr="00915A34" w14:paraId="0E3F3DDD" w14:textId="77777777" w:rsidTr="001A062B">
              <w:tc>
                <w:tcPr>
                  <w:tcW w:w="5462" w:type="dxa"/>
                  <w:gridSpan w:val="4"/>
                </w:tcPr>
                <w:p w14:paraId="6F2C36CD" w14:textId="77777777" w:rsidR="00AF2440" w:rsidRPr="003571A9" w:rsidRDefault="00AF2440" w:rsidP="001E344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AF2440" w:rsidRPr="003571A9" w14:paraId="10CD43DF" w14:textId="77777777" w:rsidTr="001A062B">
              <w:tc>
                <w:tcPr>
                  <w:tcW w:w="1219" w:type="dxa"/>
                </w:tcPr>
                <w:p w14:paraId="2B350900"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Sistemul de producţie a biometa­</w:t>
                  </w:r>
                </w:p>
                <w:p w14:paraId="2CA703F1"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nului</w:t>
                  </w:r>
                </w:p>
              </w:tc>
              <w:tc>
                <w:tcPr>
                  <w:tcW w:w="1219" w:type="dxa"/>
                </w:tcPr>
                <w:p w14:paraId="1E4EFE35" w14:textId="77777777" w:rsidR="00AF2440" w:rsidRPr="003571A9" w:rsidRDefault="00AF2440" w:rsidP="001E344E">
                  <w:pPr>
                    <w:jc w:val="center"/>
                    <w:rPr>
                      <w:rFonts w:cs="Times New Roman"/>
                      <w:b/>
                      <w:sz w:val="16"/>
                      <w:szCs w:val="16"/>
                      <w:lang w:val="ro-RO"/>
                    </w:rPr>
                  </w:pPr>
                </w:p>
                <w:p w14:paraId="577AFFEF"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Opţiuni tehnologice</w:t>
                  </w:r>
                </w:p>
              </w:tc>
              <w:tc>
                <w:tcPr>
                  <w:tcW w:w="1219" w:type="dxa"/>
                </w:tcPr>
                <w:p w14:paraId="24B95502" w14:textId="77777777" w:rsidR="00AF2440" w:rsidRPr="003571A9" w:rsidRDefault="00AF2440" w:rsidP="001E344E">
                  <w:pPr>
                    <w:jc w:val="center"/>
                    <w:rPr>
                      <w:rFonts w:cs="Times New Roman"/>
                      <w:b/>
                      <w:sz w:val="16"/>
                      <w:szCs w:val="16"/>
                      <w:lang w:val="ro-RO"/>
                    </w:rPr>
                  </w:pPr>
                </w:p>
                <w:p w14:paraId="74FEF7C1"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AF2440" w:rsidRPr="003571A9" w:rsidRDefault="00AF2440" w:rsidP="001E344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AF2440" w:rsidRPr="003571A9" w14:paraId="269E3EBC" w14:textId="77777777" w:rsidTr="001A062B">
              <w:tc>
                <w:tcPr>
                  <w:tcW w:w="1219" w:type="dxa"/>
                  <w:vMerge w:val="restart"/>
                </w:tcPr>
                <w:p w14:paraId="2DB16E98" w14:textId="77777777" w:rsidR="00AF2440" w:rsidRPr="003571A9" w:rsidRDefault="00AF2440" w:rsidP="001E344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1085C63" w14:textId="77777777" w:rsidR="00AF2440" w:rsidRPr="003571A9" w:rsidRDefault="00AF2440" w:rsidP="001E344E">
                  <w:pPr>
                    <w:jc w:val="center"/>
                    <w:rPr>
                      <w:rFonts w:cs="Times New Roman"/>
                      <w:sz w:val="16"/>
                      <w:szCs w:val="16"/>
                      <w:lang w:val="ro-RO"/>
                    </w:rPr>
                  </w:pPr>
                </w:p>
                <w:p w14:paraId="18CD1EC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AF2440" w:rsidRPr="003571A9" w:rsidRDefault="00AF2440" w:rsidP="001E344E">
                  <w:pPr>
                    <w:jc w:val="center"/>
                    <w:rPr>
                      <w:rFonts w:cs="Times New Roman"/>
                      <w:sz w:val="16"/>
                      <w:szCs w:val="16"/>
                      <w:lang w:val="ro-RO"/>
                    </w:rPr>
                  </w:pPr>
                </w:p>
                <w:p w14:paraId="3C19033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35 %</w:t>
                  </w:r>
                </w:p>
              </w:tc>
            </w:tr>
            <w:tr w:rsidR="00AF2440" w:rsidRPr="003571A9" w14:paraId="21CA74C8" w14:textId="77777777" w:rsidTr="001A062B">
              <w:tc>
                <w:tcPr>
                  <w:tcW w:w="1219" w:type="dxa"/>
                  <w:vMerge/>
                </w:tcPr>
                <w:p w14:paraId="1FD98AA4" w14:textId="77777777" w:rsidR="00AF2440" w:rsidRPr="003571A9" w:rsidRDefault="00AF2440" w:rsidP="001E344E">
                  <w:pPr>
                    <w:rPr>
                      <w:rFonts w:cs="Times New Roman"/>
                      <w:sz w:val="16"/>
                      <w:szCs w:val="16"/>
                      <w:lang w:val="ro-RO"/>
                    </w:rPr>
                  </w:pPr>
                </w:p>
              </w:tc>
              <w:tc>
                <w:tcPr>
                  <w:tcW w:w="1219" w:type="dxa"/>
                </w:tcPr>
                <w:p w14:paraId="77A86EF8" w14:textId="77777777" w:rsidR="00AF2440" w:rsidRPr="003571A9" w:rsidRDefault="00AF2440" w:rsidP="001E344E">
                  <w:pPr>
                    <w:rPr>
                      <w:rFonts w:cs="Times New Roman"/>
                      <w:sz w:val="16"/>
                      <w:szCs w:val="16"/>
                      <w:lang w:val="ro-RO"/>
                    </w:rPr>
                  </w:pPr>
                  <w:r w:rsidRPr="003571A9">
                    <w:rPr>
                      <w:rFonts w:cs="Times New Roman"/>
                      <w:sz w:val="16"/>
                      <w:szCs w:val="16"/>
                      <w:lang w:val="ro-RO"/>
                    </w:rPr>
                    <w:t xml:space="preserve">Digestat în mediu deschis, cu ardere a efluenţilor gazoși </w:t>
                  </w:r>
                </w:p>
              </w:tc>
              <w:tc>
                <w:tcPr>
                  <w:tcW w:w="1219" w:type="dxa"/>
                </w:tcPr>
                <w:p w14:paraId="13B6258B" w14:textId="77777777" w:rsidR="00AF2440" w:rsidRPr="003571A9" w:rsidRDefault="00AF2440" w:rsidP="001E344E">
                  <w:pPr>
                    <w:jc w:val="center"/>
                    <w:rPr>
                      <w:rFonts w:cs="Times New Roman"/>
                      <w:sz w:val="16"/>
                      <w:szCs w:val="16"/>
                      <w:lang w:val="ro-RO"/>
                    </w:rPr>
                  </w:pPr>
                </w:p>
                <w:p w14:paraId="4DCB0C4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AF2440" w:rsidRPr="003571A9" w:rsidRDefault="00AF2440" w:rsidP="001E344E">
                  <w:pPr>
                    <w:jc w:val="center"/>
                    <w:rPr>
                      <w:rFonts w:cs="Times New Roman"/>
                      <w:sz w:val="16"/>
                      <w:szCs w:val="16"/>
                      <w:lang w:val="ro-RO"/>
                    </w:rPr>
                  </w:pPr>
                </w:p>
                <w:p w14:paraId="05BF952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57 %</w:t>
                  </w:r>
                </w:p>
              </w:tc>
            </w:tr>
            <w:tr w:rsidR="00AF2440" w:rsidRPr="003571A9" w14:paraId="6ECCA263" w14:textId="77777777" w:rsidTr="001A062B">
              <w:tc>
                <w:tcPr>
                  <w:tcW w:w="1219" w:type="dxa"/>
                  <w:vMerge/>
                </w:tcPr>
                <w:p w14:paraId="6EEED9AE" w14:textId="77777777" w:rsidR="00AF2440" w:rsidRPr="003571A9" w:rsidRDefault="00AF2440" w:rsidP="001E344E">
                  <w:pPr>
                    <w:rPr>
                      <w:rFonts w:cs="Times New Roman"/>
                      <w:sz w:val="16"/>
                      <w:szCs w:val="16"/>
                      <w:lang w:val="ro-RO"/>
                    </w:rPr>
                  </w:pPr>
                </w:p>
              </w:tc>
              <w:tc>
                <w:tcPr>
                  <w:tcW w:w="1219" w:type="dxa"/>
                </w:tcPr>
                <w:p w14:paraId="5C21CB87"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1789DE13" w14:textId="77777777" w:rsidR="00AF2440" w:rsidRPr="003571A9" w:rsidRDefault="00AF2440" w:rsidP="001E344E">
                  <w:pPr>
                    <w:jc w:val="center"/>
                    <w:rPr>
                      <w:rFonts w:cs="Times New Roman"/>
                      <w:sz w:val="16"/>
                      <w:szCs w:val="16"/>
                      <w:lang w:val="ro-RO"/>
                    </w:rPr>
                  </w:pPr>
                </w:p>
                <w:p w14:paraId="1F19453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AF2440" w:rsidRPr="003571A9" w:rsidRDefault="00AF2440" w:rsidP="001E344E">
                  <w:pPr>
                    <w:jc w:val="center"/>
                    <w:rPr>
                      <w:rFonts w:cs="Times New Roman"/>
                      <w:sz w:val="16"/>
                      <w:szCs w:val="16"/>
                      <w:lang w:val="ro-RO"/>
                    </w:rPr>
                  </w:pPr>
                </w:p>
                <w:p w14:paraId="75378A9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86 %</w:t>
                  </w:r>
                </w:p>
              </w:tc>
            </w:tr>
            <w:tr w:rsidR="00AF2440" w:rsidRPr="003571A9" w14:paraId="7C364F4C" w14:textId="77777777" w:rsidTr="001A062B">
              <w:tc>
                <w:tcPr>
                  <w:tcW w:w="1219" w:type="dxa"/>
                  <w:vMerge/>
                </w:tcPr>
                <w:p w14:paraId="3B7EA095" w14:textId="77777777" w:rsidR="00AF2440" w:rsidRPr="003571A9" w:rsidRDefault="00AF2440" w:rsidP="001E344E">
                  <w:pPr>
                    <w:rPr>
                      <w:rFonts w:cs="Times New Roman"/>
                      <w:sz w:val="16"/>
                      <w:szCs w:val="16"/>
                      <w:lang w:val="ro-RO"/>
                    </w:rPr>
                  </w:pPr>
                </w:p>
              </w:tc>
              <w:tc>
                <w:tcPr>
                  <w:tcW w:w="1219" w:type="dxa"/>
                </w:tcPr>
                <w:p w14:paraId="03E34E46"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23E7440" w14:textId="77777777" w:rsidR="00AF2440" w:rsidRPr="003571A9" w:rsidRDefault="00AF2440" w:rsidP="001E344E">
                  <w:pPr>
                    <w:jc w:val="center"/>
                    <w:rPr>
                      <w:rFonts w:cs="Times New Roman"/>
                      <w:sz w:val="16"/>
                      <w:szCs w:val="16"/>
                      <w:lang w:val="ro-RO"/>
                    </w:rPr>
                  </w:pPr>
                </w:p>
                <w:p w14:paraId="70FE842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AF2440" w:rsidRPr="003571A9" w:rsidRDefault="00AF2440" w:rsidP="001E344E">
                  <w:pPr>
                    <w:jc w:val="center"/>
                    <w:rPr>
                      <w:rFonts w:cs="Times New Roman"/>
                      <w:sz w:val="16"/>
                      <w:szCs w:val="16"/>
                      <w:lang w:val="ro-RO"/>
                    </w:rPr>
                  </w:pPr>
                </w:p>
                <w:p w14:paraId="56C91BA4"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108 %</w:t>
                  </w:r>
                </w:p>
              </w:tc>
            </w:tr>
            <w:tr w:rsidR="00AF2440" w:rsidRPr="003571A9" w14:paraId="36EFC114" w14:textId="77777777" w:rsidTr="001A062B">
              <w:tc>
                <w:tcPr>
                  <w:tcW w:w="1219" w:type="dxa"/>
                  <w:vMerge w:val="restart"/>
                </w:tcPr>
                <w:p w14:paraId="4A8D05F4" w14:textId="77777777" w:rsidR="00AF2440" w:rsidRPr="003571A9" w:rsidRDefault="00AF2440" w:rsidP="001E344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08AB83D3" w14:textId="77777777" w:rsidR="00AF2440" w:rsidRPr="003571A9" w:rsidRDefault="00AF2440" w:rsidP="001E344E">
                  <w:pPr>
                    <w:jc w:val="center"/>
                    <w:rPr>
                      <w:rFonts w:cs="Times New Roman"/>
                      <w:sz w:val="16"/>
                      <w:szCs w:val="16"/>
                      <w:lang w:val="ro-RO"/>
                    </w:rPr>
                  </w:pPr>
                </w:p>
                <w:p w14:paraId="36ECF4E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AF2440" w:rsidRPr="003571A9" w:rsidRDefault="00AF2440" w:rsidP="001E344E">
                  <w:pPr>
                    <w:jc w:val="center"/>
                    <w:rPr>
                      <w:rFonts w:cs="Times New Roman"/>
                      <w:sz w:val="16"/>
                      <w:szCs w:val="16"/>
                      <w:lang w:val="ro-RO"/>
                    </w:rPr>
                  </w:pPr>
                </w:p>
                <w:p w14:paraId="13C2E59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29 %</w:t>
                  </w:r>
                </w:p>
              </w:tc>
            </w:tr>
            <w:tr w:rsidR="00AF2440" w:rsidRPr="003571A9" w14:paraId="470DDCA2" w14:textId="77777777" w:rsidTr="001A062B">
              <w:tc>
                <w:tcPr>
                  <w:tcW w:w="1219" w:type="dxa"/>
                  <w:vMerge/>
                </w:tcPr>
                <w:p w14:paraId="26CEFE93" w14:textId="77777777" w:rsidR="00AF2440" w:rsidRPr="003571A9" w:rsidRDefault="00AF2440" w:rsidP="001E344E">
                  <w:pPr>
                    <w:rPr>
                      <w:rFonts w:cs="Times New Roman"/>
                      <w:sz w:val="16"/>
                      <w:szCs w:val="16"/>
                      <w:lang w:val="ro-RO"/>
                    </w:rPr>
                  </w:pPr>
                </w:p>
              </w:tc>
              <w:tc>
                <w:tcPr>
                  <w:tcW w:w="1219" w:type="dxa"/>
                </w:tcPr>
                <w:p w14:paraId="6E090CDD"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6C3F74B7" w14:textId="77777777" w:rsidR="00AF2440" w:rsidRPr="003571A9" w:rsidRDefault="00AF2440" w:rsidP="001E344E">
                  <w:pPr>
                    <w:jc w:val="center"/>
                    <w:rPr>
                      <w:rFonts w:cs="Times New Roman"/>
                      <w:sz w:val="16"/>
                      <w:szCs w:val="16"/>
                      <w:lang w:val="ro-RO"/>
                    </w:rPr>
                  </w:pPr>
                </w:p>
                <w:p w14:paraId="596D893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AF2440" w:rsidRPr="003571A9" w:rsidRDefault="00AF2440" w:rsidP="001E344E">
                  <w:pPr>
                    <w:jc w:val="center"/>
                    <w:rPr>
                      <w:rFonts w:cs="Times New Roman"/>
                      <w:sz w:val="16"/>
                      <w:szCs w:val="16"/>
                      <w:lang w:val="ro-RO"/>
                    </w:rPr>
                  </w:pPr>
                </w:p>
                <w:p w14:paraId="3ABEDC1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51 %</w:t>
                  </w:r>
                </w:p>
              </w:tc>
            </w:tr>
            <w:tr w:rsidR="00AF2440" w:rsidRPr="003571A9" w14:paraId="663F9ED8" w14:textId="77777777" w:rsidTr="001A062B">
              <w:tc>
                <w:tcPr>
                  <w:tcW w:w="1219" w:type="dxa"/>
                  <w:vMerge/>
                </w:tcPr>
                <w:p w14:paraId="79D605DE" w14:textId="77777777" w:rsidR="00AF2440" w:rsidRPr="003571A9" w:rsidRDefault="00AF2440" w:rsidP="001E344E">
                  <w:pPr>
                    <w:rPr>
                      <w:rFonts w:cs="Times New Roman"/>
                      <w:sz w:val="16"/>
                      <w:szCs w:val="16"/>
                      <w:lang w:val="ro-RO"/>
                    </w:rPr>
                  </w:pPr>
                </w:p>
              </w:tc>
              <w:tc>
                <w:tcPr>
                  <w:tcW w:w="1219" w:type="dxa"/>
                </w:tcPr>
                <w:p w14:paraId="22AC1FBE"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404A8CDF" w14:textId="77777777" w:rsidR="00AF2440" w:rsidRPr="003571A9" w:rsidRDefault="00AF2440" w:rsidP="001E344E">
                  <w:pPr>
                    <w:jc w:val="center"/>
                    <w:rPr>
                      <w:rFonts w:cs="Times New Roman"/>
                      <w:sz w:val="16"/>
                      <w:szCs w:val="16"/>
                      <w:lang w:val="ro-RO"/>
                    </w:rPr>
                  </w:pPr>
                </w:p>
                <w:p w14:paraId="070B207B"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AF2440" w:rsidRPr="003571A9" w:rsidRDefault="00AF2440" w:rsidP="001E344E">
                  <w:pPr>
                    <w:jc w:val="center"/>
                    <w:rPr>
                      <w:rFonts w:cs="Times New Roman"/>
                      <w:sz w:val="16"/>
                      <w:szCs w:val="16"/>
                      <w:lang w:val="ro-RO"/>
                    </w:rPr>
                  </w:pPr>
                </w:p>
                <w:p w14:paraId="32183896"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71 %</w:t>
                  </w:r>
                </w:p>
              </w:tc>
            </w:tr>
            <w:tr w:rsidR="00AF2440" w:rsidRPr="003571A9" w14:paraId="63D1F538" w14:textId="77777777" w:rsidTr="001A062B">
              <w:tc>
                <w:tcPr>
                  <w:tcW w:w="1219" w:type="dxa"/>
                  <w:vMerge/>
                </w:tcPr>
                <w:p w14:paraId="31BDA1D5" w14:textId="77777777" w:rsidR="00AF2440" w:rsidRPr="003571A9" w:rsidRDefault="00AF2440" w:rsidP="001E344E">
                  <w:pPr>
                    <w:rPr>
                      <w:rFonts w:cs="Times New Roman"/>
                      <w:sz w:val="16"/>
                      <w:szCs w:val="16"/>
                      <w:lang w:val="ro-RO"/>
                    </w:rPr>
                  </w:pPr>
                </w:p>
              </w:tc>
              <w:tc>
                <w:tcPr>
                  <w:tcW w:w="1219" w:type="dxa"/>
                </w:tcPr>
                <w:p w14:paraId="52F6284B"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8749CC3" w14:textId="77777777" w:rsidR="00AF2440" w:rsidRPr="003571A9" w:rsidRDefault="00AF2440" w:rsidP="001E344E">
                  <w:pPr>
                    <w:jc w:val="center"/>
                    <w:rPr>
                      <w:rFonts w:cs="Times New Roman"/>
                      <w:sz w:val="16"/>
                      <w:szCs w:val="16"/>
                      <w:lang w:val="ro-RO"/>
                    </w:rPr>
                  </w:pPr>
                </w:p>
                <w:p w14:paraId="3CAEC4AC"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AF2440" w:rsidRPr="003571A9" w:rsidRDefault="00AF2440" w:rsidP="001E344E">
                  <w:pPr>
                    <w:jc w:val="center"/>
                    <w:rPr>
                      <w:rFonts w:cs="Times New Roman"/>
                      <w:sz w:val="16"/>
                      <w:szCs w:val="16"/>
                      <w:lang w:val="ro-RO"/>
                    </w:rPr>
                  </w:pPr>
                </w:p>
                <w:p w14:paraId="1DA1D0B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94 %</w:t>
                  </w:r>
                </w:p>
              </w:tc>
            </w:tr>
            <w:tr w:rsidR="00AF2440" w:rsidRPr="003571A9" w14:paraId="2D7856C7" w14:textId="77777777" w:rsidTr="001A062B">
              <w:tc>
                <w:tcPr>
                  <w:tcW w:w="1219" w:type="dxa"/>
                  <w:vMerge w:val="restart"/>
                </w:tcPr>
                <w:p w14:paraId="08B94A47" w14:textId="77777777" w:rsidR="00AF2440" w:rsidRPr="003571A9" w:rsidRDefault="00AF2440" w:rsidP="001E344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AF2440" w:rsidRPr="003571A9" w:rsidRDefault="00AF2440" w:rsidP="001E344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B038D86" w14:textId="77777777" w:rsidR="00AF2440" w:rsidRPr="003571A9" w:rsidRDefault="00AF2440" w:rsidP="001E344E">
                  <w:pPr>
                    <w:jc w:val="center"/>
                    <w:rPr>
                      <w:rFonts w:cs="Times New Roman"/>
                      <w:sz w:val="16"/>
                      <w:szCs w:val="16"/>
                      <w:lang w:val="ro-RO"/>
                    </w:rPr>
                  </w:pPr>
                </w:p>
                <w:p w14:paraId="02594FA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AF2440" w:rsidRPr="003571A9" w:rsidRDefault="00AF2440" w:rsidP="001E344E">
                  <w:pPr>
                    <w:jc w:val="center"/>
                    <w:rPr>
                      <w:rFonts w:cs="Times New Roman"/>
                      <w:sz w:val="16"/>
                      <w:szCs w:val="16"/>
                      <w:lang w:val="ro-RO"/>
                    </w:rPr>
                  </w:pPr>
                </w:p>
                <w:p w14:paraId="78AD5A91"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25 %</w:t>
                  </w:r>
                </w:p>
              </w:tc>
            </w:tr>
            <w:tr w:rsidR="00AF2440" w:rsidRPr="003571A9" w14:paraId="49684590" w14:textId="77777777" w:rsidTr="001A062B">
              <w:tc>
                <w:tcPr>
                  <w:tcW w:w="1219" w:type="dxa"/>
                  <w:vMerge/>
                </w:tcPr>
                <w:p w14:paraId="7CA5CB8F" w14:textId="77777777" w:rsidR="00AF2440" w:rsidRPr="003571A9" w:rsidRDefault="00AF2440" w:rsidP="001E344E">
                  <w:pPr>
                    <w:rPr>
                      <w:rFonts w:cs="Times New Roman"/>
                      <w:sz w:val="16"/>
                      <w:szCs w:val="16"/>
                      <w:lang w:val="ro-RO"/>
                    </w:rPr>
                  </w:pPr>
                </w:p>
              </w:tc>
              <w:tc>
                <w:tcPr>
                  <w:tcW w:w="1219" w:type="dxa"/>
                </w:tcPr>
                <w:p w14:paraId="7F7F20C9"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4B19B854" w14:textId="77777777" w:rsidR="00AF2440" w:rsidRPr="003571A9" w:rsidRDefault="00AF2440" w:rsidP="001E344E">
                  <w:pPr>
                    <w:jc w:val="center"/>
                    <w:rPr>
                      <w:rFonts w:cs="Times New Roman"/>
                      <w:sz w:val="16"/>
                      <w:szCs w:val="16"/>
                      <w:lang w:val="ro-RO"/>
                    </w:rPr>
                  </w:pPr>
                </w:p>
                <w:p w14:paraId="34C14B5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AF2440" w:rsidRPr="003571A9" w:rsidRDefault="00AF2440" w:rsidP="001E344E">
                  <w:pPr>
                    <w:jc w:val="center"/>
                    <w:rPr>
                      <w:rFonts w:cs="Times New Roman"/>
                      <w:sz w:val="16"/>
                      <w:szCs w:val="16"/>
                      <w:lang w:val="ro-RO"/>
                    </w:rPr>
                  </w:pPr>
                </w:p>
                <w:p w14:paraId="71E716F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48 %</w:t>
                  </w:r>
                </w:p>
              </w:tc>
            </w:tr>
            <w:tr w:rsidR="00AF2440" w:rsidRPr="003571A9" w14:paraId="60CAAE7B" w14:textId="77777777" w:rsidTr="001A062B">
              <w:tc>
                <w:tcPr>
                  <w:tcW w:w="1219" w:type="dxa"/>
                  <w:vMerge/>
                </w:tcPr>
                <w:p w14:paraId="404184B2" w14:textId="77777777" w:rsidR="00AF2440" w:rsidRPr="003571A9" w:rsidRDefault="00AF2440" w:rsidP="001E344E">
                  <w:pPr>
                    <w:rPr>
                      <w:rFonts w:cs="Times New Roman"/>
                      <w:sz w:val="16"/>
                      <w:szCs w:val="16"/>
                      <w:lang w:val="ro-RO"/>
                    </w:rPr>
                  </w:pPr>
                </w:p>
              </w:tc>
              <w:tc>
                <w:tcPr>
                  <w:tcW w:w="1219" w:type="dxa"/>
                </w:tcPr>
                <w:p w14:paraId="2C8C8345"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2594C968" w14:textId="77777777" w:rsidR="00AF2440" w:rsidRPr="003571A9" w:rsidRDefault="00AF2440" w:rsidP="001E344E">
                  <w:pPr>
                    <w:jc w:val="center"/>
                    <w:rPr>
                      <w:rFonts w:cs="Times New Roman"/>
                      <w:sz w:val="16"/>
                      <w:szCs w:val="16"/>
                      <w:lang w:val="ro-RO"/>
                    </w:rPr>
                  </w:pPr>
                </w:p>
                <w:p w14:paraId="57FF5E5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AF2440" w:rsidRPr="003571A9" w:rsidRDefault="00AF2440" w:rsidP="001E344E">
                  <w:pPr>
                    <w:jc w:val="center"/>
                    <w:rPr>
                      <w:rFonts w:cs="Times New Roman"/>
                      <w:sz w:val="16"/>
                      <w:szCs w:val="16"/>
                      <w:lang w:val="ro-RO"/>
                    </w:rPr>
                  </w:pPr>
                </w:p>
                <w:p w14:paraId="3470A73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62 %</w:t>
                  </w:r>
                </w:p>
              </w:tc>
            </w:tr>
            <w:tr w:rsidR="00AF2440" w:rsidRPr="003571A9" w14:paraId="5CF2CA3A" w14:textId="77777777" w:rsidTr="001A062B">
              <w:tc>
                <w:tcPr>
                  <w:tcW w:w="1219" w:type="dxa"/>
                  <w:vMerge/>
                </w:tcPr>
                <w:p w14:paraId="5A94A0EA" w14:textId="77777777" w:rsidR="00AF2440" w:rsidRPr="003571A9" w:rsidRDefault="00AF2440" w:rsidP="001E344E">
                  <w:pPr>
                    <w:rPr>
                      <w:rFonts w:cs="Times New Roman"/>
                      <w:sz w:val="16"/>
                      <w:szCs w:val="16"/>
                      <w:lang w:val="ro-RO"/>
                    </w:rPr>
                  </w:pPr>
                </w:p>
              </w:tc>
              <w:tc>
                <w:tcPr>
                  <w:tcW w:w="1219" w:type="dxa"/>
                </w:tcPr>
                <w:p w14:paraId="12EE10FE" w14:textId="77777777" w:rsidR="00AF2440" w:rsidRPr="003571A9" w:rsidRDefault="00AF2440" w:rsidP="001E344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520EADE6" w14:textId="77777777" w:rsidR="00AF2440" w:rsidRPr="003571A9" w:rsidRDefault="00AF2440" w:rsidP="001E344E">
                  <w:pPr>
                    <w:jc w:val="center"/>
                    <w:rPr>
                      <w:rFonts w:cs="Times New Roman"/>
                      <w:sz w:val="16"/>
                      <w:szCs w:val="16"/>
                      <w:lang w:val="ro-RO"/>
                    </w:rPr>
                  </w:pPr>
                </w:p>
                <w:p w14:paraId="1832314A"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AF2440" w:rsidRPr="003571A9" w:rsidRDefault="00AF2440" w:rsidP="001E344E">
                  <w:pPr>
                    <w:jc w:val="center"/>
                    <w:rPr>
                      <w:rFonts w:cs="Times New Roman"/>
                      <w:sz w:val="16"/>
                      <w:szCs w:val="16"/>
                      <w:lang w:val="ro-RO"/>
                    </w:rPr>
                  </w:pPr>
                </w:p>
                <w:p w14:paraId="1A2D751E"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84 %</w:t>
                  </w:r>
                </w:p>
              </w:tc>
            </w:tr>
          </w:tbl>
          <w:p w14:paraId="6944F41A" w14:textId="77777777" w:rsidR="00AF2440" w:rsidRPr="00EF37BA" w:rsidRDefault="00AF2440" w:rsidP="001E344E">
            <w:pPr>
              <w:rPr>
                <w:rFonts w:cs="Times New Roman"/>
                <w:lang w:val="ro-RO"/>
              </w:rPr>
            </w:pPr>
          </w:p>
          <w:p w14:paraId="15556BE7" w14:textId="77777777" w:rsidR="00AF2440" w:rsidRPr="00EF37BA" w:rsidRDefault="00AF2440" w:rsidP="001E344E">
            <w:pPr>
              <w:rPr>
                <w:rFonts w:cs="Times New Roman"/>
                <w:lang w:val="ro-RO"/>
              </w:rPr>
            </w:pPr>
          </w:p>
          <w:p w14:paraId="09194A53" w14:textId="77777777" w:rsidR="00AF2440" w:rsidRPr="00EF37BA" w:rsidRDefault="00AF2440" w:rsidP="001E344E">
            <w:pPr>
              <w:rPr>
                <w:rFonts w:cs="Times New Roman"/>
                <w:lang w:val="ro-RO"/>
              </w:rPr>
            </w:pPr>
          </w:p>
          <w:p w14:paraId="2A44F79E" w14:textId="77777777" w:rsidR="00AF2440" w:rsidRPr="00EF37BA" w:rsidRDefault="00AF2440" w:rsidP="001E344E">
            <w:pPr>
              <w:rPr>
                <w:rFonts w:cs="Times New Roman"/>
                <w:lang w:val="ro-RO"/>
              </w:rPr>
            </w:pPr>
          </w:p>
          <w:p w14:paraId="32DC3B58" w14:textId="77777777" w:rsidR="00AF2440" w:rsidRPr="00EF37BA" w:rsidRDefault="00AF2440" w:rsidP="001E344E">
            <w:pPr>
              <w:rPr>
                <w:rFonts w:cs="Times New Roman"/>
                <w:lang w:val="ro-RO"/>
              </w:rPr>
            </w:pPr>
          </w:p>
          <w:p w14:paraId="45DD7BBB" w14:textId="77777777" w:rsidR="00AF2440" w:rsidRPr="00EF37BA" w:rsidRDefault="00AF2440" w:rsidP="001E344E">
            <w:pPr>
              <w:rPr>
                <w:rFonts w:cs="Times New Roman"/>
                <w:lang w:val="ro-RO"/>
              </w:rPr>
            </w:pPr>
          </w:p>
          <w:p w14:paraId="5CE089D3" w14:textId="77777777" w:rsidR="00AF2440" w:rsidRPr="00EF37BA" w:rsidRDefault="00AF2440" w:rsidP="001E344E">
            <w:pPr>
              <w:rPr>
                <w:rFonts w:cs="Times New Roman"/>
                <w:lang w:val="ro-RO"/>
              </w:rPr>
            </w:pPr>
          </w:p>
        </w:tc>
        <w:tc>
          <w:tcPr>
            <w:tcW w:w="5172" w:type="dxa"/>
            <w:shd w:val="clear" w:color="auto" w:fill="auto"/>
          </w:tcPr>
          <w:p w14:paraId="6657556D" w14:textId="77777777" w:rsidR="00AF2440" w:rsidRPr="00EF37BA" w:rsidRDefault="00AF2440" w:rsidP="001E344E">
            <w:pPr>
              <w:rPr>
                <w:rFonts w:cs="Times New Roman"/>
                <w:lang w:val="ro-RO"/>
              </w:rPr>
            </w:pPr>
          </w:p>
        </w:tc>
        <w:tc>
          <w:tcPr>
            <w:tcW w:w="1404" w:type="dxa"/>
            <w:shd w:val="clear" w:color="auto" w:fill="auto"/>
          </w:tcPr>
          <w:p w14:paraId="1815B61B" w14:textId="77777777" w:rsidR="00AF2440" w:rsidRPr="00EF37BA" w:rsidRDefault="00AF2440" w:rsidP="001E344E">
            <w:pPr>
              <w:rPr>
                <w:rFonts w:cs="Times New Roman"/>
                <w:lang w:val="ro-RO"/>
              </w:rPr>
            </w:pPr>
            <w:r w:rsidRPr="00EF37BA">
              <w:rPr>
                <w:rFonts w:cs="Times New Roman"/>
                <w:lang w:val="ro-RO"/>
              </w:rPr>
              <w:t>Parțial compatibil</w:t>
            </w:r>
          </w:p>
          <w:p w14:paraId="13F7F830" w14:textId="77777777" w:rsidR="00AF2440" w:rsidRPr="00EF37BA" w:rsidRDefault="00AF2440" w:rsidP="001E344E">
            <w:pPr>
              <w:rPr>
                <w:rFonts w:cs="Times New Roman"/>
                <w:lang w:val="ro-RO"/>
              </w:rPr>
            </w:pPr>
          </w:p>
          <w:p w14:paraId="2AF8FCC4" w14:textId="77777777" w:rsidR="00AF2440" w:rsidRPr="00EF37BA" w:rsidRDefault="00AF2440" w:rsidP="001E344E">
            <w:pPr>
              <w:rPr>
                <w:rFonts w:cs="Times New Roman"/>
                <w:lang w:val="ro-RO"/>
              </w:rPr>
            </w:pPr>
          </w:p>
          <w:p w14:paraId="2D05AEF1" w14:textId="77777777" w:rsidR="00AF2440" w:rsidRPr="00EF37BA" w:rsidRDefault="00AF2440" w:rsidP="001E344E">
            <w:pPr>
              <w:rPr>
                <w:rFonts w:cs="Times New Roman"/>
                <w:lang w:val="ro-RO"/>
              </w:rPr>
            </w:pPr>
          </w:p>
          <w:p w14:paraId="4E150ED2" w14:textId="77777777" w:rsidR="00AF2440" w:rsidRPr="00EF37BA" w:rsidRDefault="00AF2440" w:rsidP="001E344E">
            <w:pPr>
              <w:rPr>
                <w:rFonts w:cs="Times New Roman"/>
                <w:lang w:val="ro-RO"/>
              </w:rPr>
            </w:pPr>
          </w:p>
          <w:p w14:paraId="18E65BC5" w14:textId="77777777" w:rsidR="00AF2440" w:rsidRPr="00EF37BA" w:rsidRDefault="00AF2440" w:rsidP="001E344E">
            <w:pPr>
              <w:rPr>
                <w:rFonts w:cs="Times New Roman"/>
                <w:lang w:val="ro-RO"/>
              </w:rPr>
            </w:pPr>
          </w:p>
          <w:p w14:paraId="585B40FF" w14:textId="77777777" w:rsidR="00AF2440" w:rsidRPr="00EF37BA" w:rsidRDefault="00AF2440" w:rsidP="001E344E">
            <w:pPr>
              <w:rPr>
                <w:rFonts w:cs="Times New Roman"/>
                <w:lang w:val="ro-RO"/>
              </w:rPr>
            </w:pPr>
          </w:p>
          <w:p w14:paraId="3FD96BD3" w14:textId="77777777" w:rsidR="00AF2440" w:rsidRPr="00EF37BA" w:rsidRDefault="00AF2440" w:rsidP="001E344E">
            <w:pPr>
              <w:rPr>
                <w:rFonts w:cs="Times New Roman"/>
                <w:lang w:val="ro-RO"/>
              </w:rPr>
            </w:pPr>
          </w:p>
          <w:p w14:paraId="130A5ACB" w14:textId="77777777" w:rsidR="00AF2440" w:rsidRPr="00EF37BA" w:rsidRDefault="00AF2440" w:rsidP="001E344E">
            <w:pPr>
              <w:rPr>
                <w:rFonts w:cs="Times New Roman"/>
                <w:lang w:val="ro-RO"/>
              </w:rPr>
            </w:pPr>
          </w:p>
          <w:p w14:paraId="0F49C8C2" w14:textId="77777777" w:rsidR="00AF2440" w:rsidRPr="00EF37BA" w:rsidRDefault="00AF2440" w:rsidP="001E344E">
            <w:pPr>
              <w:rPr>
                <w:rFonts w:cs="Times New Roman"/>
                <w:lang w:val="ro-RO"/>
              </w:rPr>
            </w:pPr>
          </w:p>
          <w:p w14:paraId="1CA777FF" w14:textId="77777777" w:rsidR="00AF2440" w:rsidRPr="00EF37BA" w:rsidRDefault="00AF2440" w:rsidP="001E344E">
            <w:pPr>
              <w:rPr>
                <w:rFonts w:cs="Times New Roman"/>
                <w:lang w:val="ro-RO"/>
              </w:rPr>
            </w:pPr>
          </w:p>
          <w:p w14:paraId="5FB329FB" w14:textId="77777777" w:rsidR="00AF2440" w:rsidRPr="00EF37BA" w:rsidRDefault="00AF2440" w:rsidP="001E344E">
            <w:pPr>
              <w:rPr>
                <w:rFonts w:cs="Times New Roman"/>
                <w:lang w:val="ro-RO"/>
              </w:rPr>
            </w:pPr>
          </w:p>
          <w:p w14:paraId="775E72CC" w14:textId="77777777" w:rsidR="00AF2440" w:rsidRPr="00EF37BA" w:rsidRDefault="00AF2440" w:rsidP="001E344E">
            <w:pPr>
              <w:rPr>
                <w:rFonts w:cs="Times New Roman"/>
                <w:lang w:val="ro-RO"/>
              </w:rPr>
            </w:pPr>
          </w:p>
          <w:p w14:paraId="7D66FC88" w14:textId="77777777" w:rsidR="00AF2440" w:rsidRPr="00EF37BA" w:rsidRDefault="00AF2440" w:rsidP="001E344E">
            <w:pPr>
              <w:rPr>
                <w:rFonts w:cs="Times New Roman"/>
                <w:lang w:val="ro-RO"/>
              </w:rPr>
            </w:pPr>
          </w:p>
          <w:p w14:paraId="72F2FA7E" w14:textId="77777777" w:rsidR="00AF2440" w:rsidRPr="00EF37BA" w:rsidRDefault="00AF2440" w:rsidP="001E344E">
            <w:pPr>
              <w:rPr>
                <w:rFonts w:cs="Times New Roman"/>
                <w:lang w:val="ro-RO"/>
              </w:rPr>
            </w:pPr>
          </w:p>
          <w:p w14:paraId="6E80B52C" w14:textId="77777777" w:rsidR="00AF2440" w:rsidRPr="00EF37BA" w:rsidRDefault="00AF2440" w:rsidP="001E344E">
            <w:pPr>
              <w:rPr>
                <w:rFonts w:cs="Times New Roman"/>
                <w:lang w:val="ro-RO"/>
              </w:rPr>
            </w:pPr>
          </w:p>
          <w:p w14:paraId="5AB34D7F" w14:textId="77777777" w:rsidR="00AF2440" w:rsidRPr="00EF37BA" w:rsidRDefault="00AF2440" w:rsidP="001E344E">
            <w:pPr>
              <w:rPr>
                <w:rFonts w:cs="Times New Roman"/>
                <w:lang w:val="ro-RO"/>
              </w:rPr>
            </w:pPr>
          </w:p>
          <w:p w14:paraId="2BB0EC5C" w14:textId="77777777" w:rsidR="00AF2440" w:rsidRPr="00EF37BA" w:rsidRDefault="00AF2440" w:rsidP="001E344E">
            <w:pPr>
              <w:rPr>
                <w:rFonts w:cs="Times New Roman"/>
                <w:lang w:val="ro-RO"/>
              </w:rPr>
            </w:pPr>
          </w:p>
          <w:p w14:paraId="3D685C7D" w14:textId="77777777" w:rsidR="00AF2440" w:rsidRPr="00EF37BA" w:rsidRDefault="00AF2440" w:rsidP="001E344E">
            <w:pPr>
              <w:rPr>
                <w:rFonts w:cs="Times New Roman"/>
                <w:lang w:val="ro-RO"/>
              </w:rPr>
            </w:pPr>
          </w:p>
          <w:p w14:paraId="67B103CB" w14:textId="77777777" w:rsidR="00AF2440" w:rsidRPr="00EF37BA" w:rsidRDefault="00AF2440" w:rsidP="001E344E">
            <w:pPr>
              <w:rPr>
                <w:rFonts w:cs="Times New Roman"/>
                <w:lang w:val="ro-RO"/>
              </w:rPr>
            </w:pPr>
          </w:p>
          <w:p w14:paraId="0CEB8187" w14:textId="77777777" w:rsidR="00AF2440" w:rsidRPr="00EF37BA" w:rsidRDefault="00AF2440" w:rsidP="001E344E">
            <w:pPr>
              <w:rPr>
                <w:rFonts w:cs="Times New Roman"/>
                <w:lang w:val="ro-RO"/>
              </w:rPr>
            </w:pPr>
          </w:p>
          <w:p w14:paraId="41D4D868" w14:textId="77777777" w:rsidR="00AF2440" w:rsidRPr="00EF37BA" w:rsidRDefault="00AF2440" w:rsidP="001E344E">
            <w:pPr>
              <w:rPr>
                <w:rFonts w:cs="Times New Roman"/>
                <w:lang w:val="ro-RO"/>
              </w:rPr>
            </w:pPr>
          </w:p>
          <w:p w14:paraId="1D7EE8BF" w14:textId="77777777" w:rsidR="00AF2440" w:rsidRPr="00EF37BA" w:rsidRDefault="00AF2440" w:rsidP="001E344E">
            <w:pPr>
              <w:rPr>
                <w:rFonts w:cs="Times New Roman"/>
                <w:lang w:val="ro-RO"/>
              </w:rPr>
            </w:pPr>
          </w:p>
          <w:p w14:paraId="28B3AE7F" w14:textId="77777777" w:rsidR="00AF2440" w:rsidRPr="00EF37BA" w:rsidRDefault="00AF2440" w:rsidP="001E344E">
            <w:pPr>
              <w:rPr>
                <w:rFonts w:cs="Times New Roman"/>
                <w:lang w:val="ro-RO"/>
              </w:rPr>
            </w:pPr>
          </w:p>
          <w:p w14:paraId="103A0014" w14:textId="77777777" w:rsidR="00AF2440" w:rsidRPr="00EF37BA" w:rsidRDefault="00AF2440" w:rsidP="001E344E">
            <w:pPr>
              <w:rPr>
                <w:rFonts w:cs="Times New Roman"/>
                <w:lang w:val="ro-RO"/>
              </w:rPr>
            </w:pPr>
          </w:p>
          <w:p w14:paraId="1C21ACC0" w14:textId="77777777" w:rsidR="00AF2440" w:rsidRPr="00EF37BA" w:rsidRDefault="00AF2440" w:rsidP="001E344E">
            <w:pPr>
              <w:rPr>
                <w:rFonts w:cs="Times New Roman"/>
                <w:lang w:val="ro-RO"/>
              </w:rPr>
            </w:pPr>
          </w:p>
          <w:p w14:paraId="52ECFF0A" w14:textId="77777777" w:rsidR="00AF2440" w:rsidRPr="00EF37BA" w:rsidRDefault="00AF2440" w:rsidP="001E344E">
            <w:pPr>
              <w:rPr>
                <w:rFonts w:cs="Times New Roman"/>
                <w:lang w:val="ro-RO"/>
              </w:rPr>
            </w:pPr>
          </w:p>
          <w:p w14:paraId="690112CC" w14:textId="77777777" w:rsidR="00AF2440" w:rsidRPr="00EF37BA" w:rsidRDefault="00AF2440" w:rsidP="001E344E">
            <w:pPr>
              <w:rPr>
                <w:rFonts w:cs="Times New Roman"/>
                <w:lang w:val="ro-RO"/>
              </w:rPr>
            </w:pPr>
          </w:p>
          <w:p w14:paraId="693B1916" w14:textId="77777777" w:rsidR="00AF2440" w:rsidRPr="00EF37BA" w:rsidRDefault="00AF2440" w:rsidP="001E344E">
            <w:pPr>
              <w:rPr>
                <w:rFonts w:cs="Times New Roman"/>
                <w:lang w:val="ro-RO"/>
              </w:rPr>
            </w:pPr>
          </w:p>
          <w:p w14:paraId="1B3E604C" w14:textId="77777777" w:rsidR="00AF2440" w:rsidRPr="00EF37BA" w:rsidRDefault="00AF2440" w:rsidP="001E344E">
            <w:pPr>
              <w:rPr>
                <w:rFonts w:cs="Times New Roman"/>
                <w:lang w:val="ro-RO"/>
              </w:rPr>
            </w:pPr>
          </w:p>
          <w:p w14:paraId="43010E63" w14:textId="77777777" w:rsidR="00AF2440" w:rsidRPr="00EF37BA" w:rsidRDefault="00AF2440" w:rsidP="001E344E">
            <w:pPr>
              <w:rPr>
                <w:rFonts w:cs="Times New Roman"/>
                <w:lang w:val="ro-RO"/>
              </w:rPr>
            </w:pPr>
          </w:p>
          <w:p w14:paraId="1A91D072" w14:textId="77777777" w:rsidR="00AF2440" w:rsidRPr="00EF37BA" w:rsidRDefault="00AF2440" w:rsidP="001E344E">
            <w:pPr>
              <w:rPr>
                <w:rFonts w:cs="Times New Roman"/>
                <w:lang w:val="ro-RO"/>
              </w:rPr>
            </w:pPr>
          </w:p>
          <w:p w14:paraId="66F66F24" w14:textId="77777777" w:rsidR="00AF2440" w:rsidRPr="00EF37BA" w:rsidRDefault="00AF2440" w:rsidP="001E344E">
            <w:pPr>
              <w:rPr>
                <w:rFonts w:cs="Times New Roman"/>
                <w:lang w:val="ro-RO"/>
              </w:rPr>
            </w:pPr>
          </w:p>
          <w:p w14:paraId="1712AE18" w14:textId="77777777" w:rsidR="00AF2440" w:rsidRPr="00EF37BA" w:rsidRDefault="00AF2440" w:rsidP="001E344E">
            <w:pPr>
              <w:rPr>
                <w:rFonts w:cs="Times New Roman"/>
                <w:lang w:val="ro-RO"/>
              </w:rPr>
            </w:pPr>
          </w:p>
          <w:p w14:paraId="42AD856B" w14:textId="77777777" w:rsidR="00AF2440" w:rsidRPr="00EF37BA" w:rsidRDefault="00AF2440" w:rsidP="001E344E">
            <w:pPr>
              <w:rPr>
                <w:rFonts w:cs="Times New Roman"/>
                <w:lang w:val="ro-RO"/>
              </w:rPr>
            </w:pPr>
          </w:p>
          <w:p w14:paraId="15E42447" w14:textId="77777777" w:rsidR="00AF2440" w:rsidRPr="00EF37BA" w:rsidRDefault="00AF2440" w:rsidP="001E344E">
            <w:pPr>
              <w:rPr>
                <w:rFonts w:cs="Times New Roman"/>
                <w:lang w:val="ro-RO"/>
              </w:rPr>
            </w:pPr>
          </w:p>
          <w:p w14:paraId="6C50796E" w14:textId="77777777" w:rsidR="00AF2440" w:rsidRPr="00EF37BA" w:rsidRDefault="00AF2440" w:rsidP="001E344E">
            <w:pPr>
              <w:rPr>
                <w:rFonts w:cs="Times New Roman"/>
                <w:lang w:val="ro-RO"/>
              </w:rPr>
            </w:pPr>
          </w:p>
          <w:p w14:paraId="664F4F4B" w14:textId="77777777" w:rsidR="00AF2440" w:rsidRPr="00EF37BA" w:rsidRDefault="00AF2440" w:rsidP="001E344E">
            <w:pPr>
              <w:rPr>
                <w:rFonts w:cs="Times New Roman"/>
                <w:lang w:val="ro-RO"/>
              </w:rPr>
            </w:pPr>
          </w:p>
          <w:p w14:paraId="0BA1E477" w14:textId="77777777" w:rsidR="00AF2440" w:rsidRPr="00EF37BA" w:rsidRDefault="00AF2440" w:rsidP="001E344E">
            <w:pPr>
              <w:rPr>
                <w:rFonts w:cs="Times New Roman"/>
                <w:lang w:val="ro-RO"/>
              </w:rPr>
            </w:pPr>
          </w:p>
          <w:p w14:paraId="5CC65224" w14:textId="77777777" w:rsidR="00AF2440" w:rsidRPr="00EF37BA" w:rsidRDefault="00AF2440" w:rsidP="001E344E">
            <w:pPr>
              <w:rPr>
                <w:rFonts w:cs="Times New Roman"/>
                <w:lang w:val="ro-RO"/>
              </w:rPr>
            </w:pPr>
          </w:p>
          <w:p w14:paraId="3F4A0FA9" w14:textId="77777777" w:rsidR="00AF2440" w:rsidRPr="00EF37BA" w:rsidRDefault="00AF2440" w:rsidP="001E344E">
            <w:pPr>
              <w:rPr>
                <w:rFonts w:cs="Times New Roman"/>
                <w:lang w:val="ro-RO"/>
              </w:rPr>
            </w:pPr>
          </w:p>
          <w:p w14:paraId="1747A568" w14:textId="77777777" w:rsidR="00AF2440" w:rsidRPr="00EF37BA" w:rsidRDefault="00AF2440" w:rsidP="001E344E">
            <w:pPr>
              <w:rPr>
                <w:rFonts w:cs="Times New Roman"/>
                <w:lang w:val="ro-RO"/>
              </w:rPr>
            </w:pPr>
          </w:p>
          <w:p w14:paraId="32A1468C" w14:textId="77777777" w:rsidR="00AF2440" w:rsidRPr="00EF37BA" w:rsidRDefault="00AF2440" w:rsidP="001E344E">
            <w:pPr>
              <w:rPr>
                <w:rFonts w:cs="Times New Roman"/>
                <w:lang w:val="ro-RO"/>
              </w:rPr>
            </w:pPr>
          </w:p>
          <w:p w14:paraId="701C3270" w14:textId="77777777" w:rsidR="00AF2440" w:rsidRPr="00EF37BA" w:rsidRDefault="00AF2440" w:rsidP="001E344E">
            <w:pPr>
              <w:rPr>
                <w:rFonts w:cs="Times New Roman"/>
                <w:lang w:val="ro-RO"/>
              </w:rPr>
            </w:pPr>
          </w:p>
          <w:p w14:paraId="04C7DAC4" w14:textId="77777777" w:rsidR="00AF2440" w:rsidRPr="00EF37BA" w:rsidRDefault="00AF2440" w:rsidP="001E344E">
            <w:pPr>
              <w:rPr>
                <w:rFonts w:cs="Times New Roman"/>
                <w:lang w:val="ro-RO"/>
              </w:rPr>
            </w:pPr>
          </w:p>
          <w:p w14:paraId="02205039" w14:textId="77777777" w:rsidR="00AF2440" w:rsidRPr="00EF37BA" w:rsidRDefault="00AF2440" w:rsidP="001E344E">
            <w:pPr>
              <w:rPr>
                <w:rFonts w:cs="Times New Roman"/>
                <w:lang w:val="ro-RO"/>
              </w:rPr>
            </w:pPr>
          </w:p>
          <w:p w14:paraId="2CB244F8" w14:textId="77777777" w:rsidR="00AF2440" w:rsidRPr="00EF37BA" w:rsidRDefault="00AF2440" w:rsidP="001E344E">
            <w:pPr>
              <w:rPr>
                <w:rFonts w:cs="Times New Roman"/>
                <w:lang w:val="ro-RO"/>
              </w:rPr>
            </w:pPr>
          </w:p>
          <w:p w14:paraId="4E0CA2A8" w14:textId="77777777" w:rsidR="00AF2440" w:rsidRPr="00EF37BA" w:rsidRDefault="00AF2440" w:rsidP="001E344E">
            <w:pPr>
              <w:rPr>
                <w:rFonts w:cs="Times New Roman"/>
                <w:lang w:val="ro-RO"/>
              </w:rPr>
            </w:pPr>
          </w:p>
          <w:p w14:paraId="55C8D93A" w14:textId="77777777" w:rsidR="00AF2440" w:rsidRPr="00EF37BA" w:rsidRDefault="00AF2440" w:rsidP="001E344E">
            <w:pPr>
              <w:rPr>
                <w:rFonts w:cs="Times New Roman"/>
                <w:lang w:val="ro-RO"/>
              </w:rPr>
            </w:pPr>
          </w:p>
          <w:p w14:paraId="154269E1" w14:textId="77777777" w:rsidR="00AF2440" w:rsidRPr="00EF37BA" w:rsidRDefault="00AF2440" w:rsidP="001E344E">
            <w:pPr>
              <w:rPr>
                <w:rFonts w:cs="Times New Roman"/>
                <w:lang w:val="ro-RO"/>
              </w:rPr>
            </w:pPr>
          </w:p>
          <w:p w14:paraId="2FE48E1E" w14:textId="77777777" w:rsidR="00AF2440" w:rsidRPr="00EF37BA" w:rsidRDefault="00AF2440" w:rsidP="001E344E">
            <w:pPr>
              <w:rPr>
                <w:rFonts w:cs="Times New Roman"/>
                <w:lang w:val="ro-RO"/>
              </w:rPr>
            </w:pPr>
          </w:p>
          <w:p w14:paraId="6E2CE345" w14:textId="77777777" w:rsidR="00AF2440" w:rsidRPr="00EF37BA" w:rsidRDefault="00AF2440" w:rsidP="001E344E">
            <w:pPr>
              <w:rPr>
                <w:rFonts w:cs="Times New Roman"/>
                <w:lang w:val="ro-RO"/>
              </w:rPr>
            </w:pPr>
          </w:p>
          <w:p w14:paraId="4B17CE1E" w14:textId="77777777" w:rsidR="00AF2440" w:rsidRPr="00EF37BA" w:rsidRDefault="00AF2440" w:rsidP="001E344E">
            <w:pPr>
              <w:rPr>
                <w:rFonts w:cs="Times New Roman"/>
                <w:lang w:val="ro-RO"/>
              </w:rPr>
            </w:pPr>
          </w:p>
          <w:p w14:paraId="6B4B3F12" w14:textId="77777777" w:rsidR="00AF2440" w:rsidRPr="00EF37BA" w:rsidRDefault="00AF2440" w:rsidP="001E344E">
            <w:pPr>
              <w:rPr>
                <w:rFonts w:cs="Times New Roman"/>
                <w:lang w:val="ro-RO"/>
              </w:rPr>
            </w:pPr>
          </w:p>
          <w:p w14:paraId="40BF7E24" w14:textId="77777777" w:rsidR="00AF2440" w:rsidRPr="00EF37BA" w:rsidRDefault="00AF2440" w:rsidP="001E344E">
            <w:pPr>
              <w:rPr>
                <w:rFonts w:cs="Times New Roman"/>
                <w:lang w:val="ro-RO"/>
              </w:rPr>
            </w:pPr>
          </w:p>
          <w:p w14:paraId="0D56F470" w14:textId="77777777" w:rsidR="00AF2440" w:rsidRPr="00EF37BA" w:rsidRDefault="00AF2440" w:rsidP="001E344E">
            <w:pPr>
              <w:rPr>
                <w:rFonts w:cs="Times New Roman"/>
                <w:lang w:val="ro-RO"/>
              </w:rPr>
            </w:pPr>
          </w:p>
          <w:p w14:paraId="5BEC197E" w14:textId="77777777" w:rsidR="00AF2440" w:rsidRPr="00EF37BA" w:rsidRDefault="00AF2440" w:rsidP="001E344E">
            <w:pPr>
              <w:rPr>
                <w:rFonts w:cs="Times New Roman"/>
                <w:lang w:val="ro-RO"/>
              </w:rPr>
            </w:pPr>
          </w:p>
          <w:p w14:paraId="0B9AE871" w14:textId="77777777" w:rsidR="00AF2440" w:rsidRPr="00EF37BA" w:rsidRDefault="00AF2440" w:rsidP="001E344E">
            <w:pPr>
              <w:rPr>
                <w:rFonts w:cs="Times New Roman"/>
                <w:lang w:val="ro-RO"/>
              </w:rPr>
            </w:pPr>
          </w:p>
          <w:p w14:paraId="50D3FF95" w14:textId="77777777" w:rsidR="00AF2440" w:rsidRPr="00EF37BA" w:rsidRDefault="00AF2440" w:rsidP="001E344E">
            <w:pPr>
              <w:rPr>
                <w:rFonts w:cs="Times New Roman"/>
                <w:lang w:val="ro-RO"/>
              </w:rPr>
            </w:pPr>
          </w:p>
          <w:p w14:paraId="7000CA5F" w14:textId="77777777" w:rsidR="00AF2440" w:rsidRPr="00EF37BA" w:rsidRDefault="00AF2440" w:rsidP="001E344E">
            <w:pPr>
              <w:rPr>
                <w:rFonts w:cs="Times New Roman"/>
                <w:lang w:val="ro-RO"/>
              </w:rPr>
            </w:pPr>
          </w:p>
          <w:p w14:paraId="69609725" w14:textId="77777777" w:rsidR="00AF2440" w:rsidRPr="00EF37BA" w:rsidRDefault="00AF2440" w:rsidP="001E344E">
            <w:pPr>
              <w:rPr>
                <w:rFonts w:cs="Times New Roman"/>
                <w:lang w:val="ro-RO"/>
              </w:rPr>
            </w:pPr>
          </w:p>
          <w:p w14:paraId="3993515D" w14:textId="77777777" w:rsidR="00AF2440" w:rsidRPr="00EF37BA" w:rsidRDefault="00AF2440" w:rsidP="001E344E">
            <w:pPr>
              <w:rPr>
                <w:rFonts w:cs="Times New Roman"/>
                <w:lang w:val="ro-RO"/>
              </w:rPr>
            </w:pPr>
          </w:p>
          <w:p w14:paraId="63A53E57" w14:textId="77777777" w:rsidR="00AF2440" w:rsidRPr="00EF37BA" w:rsidRDefault="00AF2440" w:rsidP="001E344E">
            <w:pPr>
              <w:rPr>
                <w:rFonts w:cs="Times New Roman"/>
                <w:lang w:val="ro-RO"/>
              </w:rPr>
            </w:pPr>
          </w:p>
          <w:p w14:paraId="55557C7A" w14:textId="77777777" w:rsidR="00AF2440" w:rsidRPr="00EF37BA" w:rsidRDefault="00AF2440" w:rsidP="001E344E">
            <w:pPr>
              <w:rPr>
                <w:rFonts w:cs="Times New Roman"/>
                <w:lang w:val="ro-RO"/>
              </w:rPr>
            </w:pPr>
          </w:p>
          <w:p w14:paraId="4B952B3D" w14:textId="77777777" w:rsidR="00AF2440" w:rsidRPr="00EF37BA" w:rsidRDefault="00AF2440" w:rsidP="001E344E">
            <w:pPr>
              <w:rPr>
                <w:rFonts w:cs="Times New Roman"/>
                <w:lang w:val="ro-RO"/>
              </w:rPr>
            </w:pPr>
          </w:p>
          <w:p w14:paraId="34A8919C" w14:textId="77777777" w:rsidR="00AF2440" w:rsidRPr="00EF37BA" w:rsidRDefault="00AF2440" w:rsidP="001E344E">
            <w:pPr>
              <w:rPr>
                <w:rFonts w:cs="Times New Roman"/>
                <w:lang w:val="ro-RO"/>
              </w:rPr>
            </w:pPr>
          </w:p>
          <w:p w14:paraId="41E6EE54" w14:textId="77777777" w:rsidR="00AF2440" w:rsidRPr="00EF37BA" w:rsidRDefault="00AF2440" w:rsidP="001E344E">
            <w:pPr>
              <w:rPr>
                <w:rFonts w:cs="Times New Roman"/>
                <w:lang w:val="ro-RO"/>
              </w:rPr>
            </w:pPr>
          </w:p>
          <w:p w14:paraId="5351F27E" w14:textId="77777777" w:rsidR="00AF2440" w:rsidRPr="00EF37BA" w:rsidRDefault="00AF2440" w:rsidP="001E344E">
            <w:pPr>
              <w:rPr>
                <w:rFonts w:cs="Times New Roman"/>
                <w:lang w:val="ro-RO"/>
              </w:rPr>
            </w:pPr>
          </w:p>
          <w:p w14:paraId="09D0ADC9" w14:textId="77777777" w:rsidR="00AF2440" w:rsidRPr="00EF37BA" w:rsidRDefault="00AF2440" w:rsidP="001E344E">
            <w:pPr>
              <w:rPr>
                <w:rFonts w:cs="Times New Roman"/>
                <w:lang w:val="ro-RO"/>
              </w:rPr>
            </w:pPr>
          </w:p>
          <w:p w14:paraId="25A79B9D" w14:textId="77777777" w:rsidR="00AF2440" w:rsidRPr="00EF37BA" w:rsidRDefault="00AF2440" w:rsidP="001E344E">
            <w:pPr>
              <w:rPr>
                <w:rFonts w:cs="Times New Roman"/>
                <w:lang w:val="ro-RO"/>
              </w:rPr>
            </w:pPr>
          </w:p>
          <w:p w14:paraId="2A09943A" w14:textId="77777777" w:rsidR="00AF2440" w:rsidRPr="00EF37BA" w:rsidRDefault="00AF2440" w:rsidP="001E344E">
            <w:pPr>
              <w:rPr>
                <w:rFonts w:cs="Times New Roman"/>
                <w:lang w:val="ro-RO"/>
              </w:rPr>
            </w:pPr>
          </w:p>
          <w:p w14:paraId="4C8845C5" w14:textId="77777777" w:rsidR="00AF2440" w:rsidRPr="00EF37BA" w:rsidRDefault="00AF2440" w:rsidP="001E344E">
            <w:pPr>
              <w:rPr>
                <w:rFonts w:cs="Times New Roman"/>
                <w:lang w:val="ro-RO"/>
              </w:rPr>
            </w:pPr>
          </w:p>
          <w:p w14:paraId="22E96219" w14:textId="77777777" w:rsidR="00AF2440" w:rsidRPr="00EF37BA" w:rsidRDefault="00AF2440" w:rsidP="001E344E">
            <w:pPr>
              <w:rPr>
                <w:rFonts w:cs="Times New Roman"/>
                <w:lang w:val="ro-RO"/>
              </w:rPr>
            </w:pPr>
          </w:p>
          <w:p w14:paraId="6E651027" w14:textId="77777777" w:rsidR="00AF2440" w:rsidRPr="00EF37BA" w:rsidRDefault="00AF2440" w:rsidP="001E344E">
            <w:pPr>
              <w:rPr>
                <w:rFonts w:cs="Times New Roman"/>
                <w:lang w:val="ro-RO"/>
              </w:rPr>
            </w:pPr>
          </w:p>
          <w:p w14:paraId="3629956A" w14:textId="77777777" w:rsidR="00AF2440" w:rsidRPr="00EF37BA" w:rsidRDefault="00AF2440" w:rsidP="001E344E">
            <w:pPr>
              <w:rPr>
                <w:rFonts w:cs="Times New Roman"/>
                <w:lang w:val="ro-RO"/>
              </w:rPr>
            </w:pPr>
          </w:p>
          <w:p w14:paraId="7455D70D" w14:textId="77777777" w:rsidR="00AF2440" w:rsidRPr="00EF37BA" w:rsidRDefault="00AF2440" w:rsidP="001E344E">
            <w:pPr>
              <w:rPr>
                <w:rFonts w:cs="Times New Roman"/>
                <w:lang w:val="ro-RO"/>
              </w:rPr>
            </w:pPr>
          </w:p>
          <w:p w14:paraId="1C27FBDF" w14:textId="77777777" w:rsidR="00AF2440" w:rsidRPr="00EF37BA" w:rsidRDefault="00AF2440" w:rsidP="001E344E">
            <w:pPr>
              <w:rPr>
                <w:rFonts w:cs="Times New Roman"/>
                <w:lang w:val="ro-RO"/>
              </w:rPr>
            </w:pPr>
          </w:p>
          <w:p w14:paraId="44F64E16" w14:textId="77777777" w:rsidR="00AF2440" w:rsidRPr="00EF37BA" w:rsidRDefault="00AF2440" w:rsidP="001E344E">
            <w:pPr>
              <w:rPr>
                <w:rFonts w:cs="Times New Roman"/>
                <w:lang w:val="ro-RO"/>
              </w:rPr>
            </w:pPr>
          </w:p>
          <w:p w14:paraId="381E850C" w14:textId="77777777" w:rsidR="00AF2440" w:rsidRPr="00EF37BA" w:rsidRDefault="00AF2440" w:rsidP="001E344E">
            <w:pPr>
              <w:rPr>
                <w:rFonts w:cs="Times New Roman"/>
                <w:lang w:val="ro-RO"/>
              </w:rPr>
            </w:pPr>
          </w:p>
          <w:p w14:paraId="05E2FC26" w14:textId="77777777" w:rsidR="00AF2440" w:rsidRPr="00EF37BA" w:rsidRDefault="00AF2440" w:rsidP="001E344E">
            <w:pPr>
              <w:rPr>
                <w:rFonts w:cs="Times New Roman"/>
                <w:lang w:val="ro-RO"/>
              </w:rPr>
            </w:pPr>
          </w:p>
          <w:p w14:paraId="6FEFE8A9" w14:textId="77777777" w:rsidR="00AF2440" w:rsidRPr="00EF37BA" w:rsidRDefault="00AF2440" w:rsidP="001E344E">
            <w:pPr>
              <w:rPr>
                <w:rFonts w:cs="Times New Roman"/>
                <w:lang w:val="ro-RO"/>
              </w:rPr>
            </w:pPr>
          </w:p>
          <w:p w14:paraId="61BD97B3" w14:textId="77777777" w:rsidR="00AF2440" w:rsidRPr="00EF37BA" w:rsidRDefault="00AF2440" w:rsidP="001E344E">
            <w:pPr>
              <w:rPr>
                <w:rFonts w:cs="Times New Roman"/>
                <w:lang w:val="ro-RO"/>
              </w:rPr>
            </w:pPr>
          </w:p>
          <w:p w14:paraId="4171950E" w14:textId="77777777" w:rsidR="00AF2440" w:rsidRPr="00EF37BA" w:rsidRDefault="00AF2440" w:rsidP="001E344E">
            <w:pPr>
              <w:rPr>
                <w:rFonts w:cs="Times New Roman"/>
                <w:lang w:val="ro-RO"/>
              </w:rPr>
            </w:pPr>
          </w:p>
          <w:p w14:paraId="3D700A8F" w14:textId="77777777" w:rsidR="00AF2440" w:rsidRPr="00EF37BA" w:rsidRDefault="00AF2440" w:rsidP="001E344E">
            <w:pPr>
              <w:rPr>
                <w:rFonts w:cs="Times New Roman"/>
                <w:lang w:val="ro-RO"/>
              </w:rPr>
            </w:pPr>
          </w:p>
          <w:p w14:paraId="0E51ECF0" w14:textId="77777777" w:rsidR="00AF2440" w:rsidRPr="00EF37BA" w:rsidRDefault="00AF2440" w:rsidP="001E344E">
            <w:pPr>
              <w:rPr>
                <w:rFonts w:cs="Times New Roman"/>
                <w:lang w:val="ro-RO"/>
              </w:rPr>
            </w:pPr>
          </w:p>
          <w:p w14:paraId="77FB769F" w14:textId="77777777" w:rsidR="00AF2440" w:rsidRPr="00EF37BA" w:rsidRDefault="00AF2440" w:rsidP="001E344E">
            <w:pPr>
              <w:rPr>
                <w:rFonts w:cs="Times New Roman"/>
                <w:lang w:val="ro-RO"/>
              </w:rPr>
            </w:pPr>
          </w:p>
          <w:p w14:paraId="05029DE3" w14:textId="77777777" w:rsidR="00AF2440" w:rsidRPr="00EF37BA" w:rsidRDefault="00AF2440" w:rsidP="001E344E">
            <w:pPr>
              <w:rPr>
                <w:rFonts w:cs="Times New Roman"/>
                <w:lang w:val="ro-RO"/>
              </w:rPr>
            </w:pPr>
          </w:p>
          <w:p w14:paraId="506FC523" w14:textId="77777777" w:rsidR="00AF2440" w:rsidRPr="00EF37BA" w:rsidRDefault="00AF2440" w:rsidP="001E344E">
            <w:pPr>
              <w:rPr>
                <w:rFonts w:cs="Times New Roman"/>
                <w:lang w:val="ro-RO"/>
              </w:rPr>
            </w:pPr>
          </w:p>
          <w:p w14:paraId="6AEAA7FA" w14:textId="77777777" w:rsidR="00AF2440" w:rsidRPr="00EF37BA" w:rsidRDefault="00AF2440" w:rsidP="001E344E">
            <w:pPr>
              <w:rPr>
                <w:rFonts w:cs="Times New Roman"/>
                <w:lang w:val="ro-RO"/>
              </w:rPr>
            </w:pPr>
          </w:p>
          <w:p w14:paraId="473B20F9" w14:textId="77777777" w:rsidR="00AF2440" w:rsidRPr="00EF37BA" w:rsidRDefault="00AF2440" w:rsidP="001E344E">
            <w:pPr>
              <w:rPr>
                <w:rFonts w:cs="Times New Roman"/>
                <w:lang w:val="ro-RO"/>
              </w:rPr>
            </w:pPr>
          </w:p>
          <w:p w14:paraId="426CD3BD" w14:textId="77777777" w:rsidR="00AF2440" w:rsidRPr="00EF37BA" w:rsidRDefault="00AF2440" w:rsidP="001E344E">
            <w:pPr>
              <w:rPr>
                <w:rFonts w:cs="Times New Roman"/>
                <w:lang w:val="ro-RO"/>
              </w:rPr>
            </w:pPr>
          </w:p>
          <w:p w14:paraId="6403C6FC" w14:textId="77777777" w:rsidR="00AF2440" w:rsidRPr="00EF37BA" w:rsidRDefault="00AF2440" w:rsidP="001E344E">
            <w:pPr>
              <w:rPr>
                <w:rFonts w:cs="Times New Roman"/>
                <w:lang w:val="ro-RO"/>
              </w:rPr>
            </w:pPr>
          </w:p>
          <w:p w14:paraId="7FF59CC4" w14:textId="77777777" w:rsidR="00AF2440" w:rsidRPr="00EF37BA" w:rsidRDefault="00AF2440" w:rsidP="001E344E">
            <w:pPr>
              <w:rPr>
                <w:rFonts w:cs="Times New Roman"/>
                <w:lang w:val="ro-RO"/>
              </w:rPr>
            </w:pPr>
          </w:p>
          <w:p w14:paraId="0C8C08A3" w14:textId="77777777" w:rsidR="00AF2440" w:rsidRPr="00EF37BA" w:rsidRDefault="00AF2440" w:rsidP="001E344E">
            <w:pPr>
              <w:rPr>
                <w:rFonts w:cs="Times New Roman"/>
                <w:lang w:val="ro-RO"/>
              </w:rPr>
            </w:pPr>
          </w:p>
          <w:p w14:paraId="73340B63" w14:textId="77777777" w:rsidR="00AF2440" w:rsidRPr="00EF37BA" w:rsidRDefault="00AF2440" w:rsidP="001E344E">
            <w:pPr>
              <w:rPr>
                <w:rFonts w:cs="Times New Roman"/>
                <w:lang w:val="ro-RO"/>
              </w:rPr>
            </w:pPr>
          </w:p>
          <w:p w14:paraId="2EA5BB51" w14:textId="77777777" w:rsidR="00AF2440" w:rsidRPr="00EF37BA" w:rsidRDefault="00AF2440" w:rsidP="001E344E">
            <w:pPr>
              <w:rPr>
                <w:rFonts w:cs="Times New Roman"/>
                <w:lang w:val="ro-RO"/>
              </w:rPr>
            </w:pPr>
          </w:p>
          <w:p w14:paraId="270FF110" w14:textId="77777777" w:rsidR="00AF2440" w:rsidRPr="00EF37BA" w:rsidRDefault="00AF2440" w:rsidP="001E344E">
            <w:pPr>
              <w:rPr>
                <w:rFonts w:cs="Times New Roman"/>
                <w:lang w:val="ro-RO"/>
              </w:rPr>
            </w:pPr>
          </w:p>
          <w:p w14:paraId="299FB61A" w14:textId="77777777" w:rsidR="00AF2440" w:rsidRPr="00EF37BA" w:rsidRDefault="00AF2440" w:rsidP="001E344E">
            <w:pPr>
              <w:rPr>
                <w:rFonts w:cs="Times New Roman"/>
                <w:lang w:val="ro-RO"/>
              </w:rPr>
            </w:pPr>
          </w:p>
          <w:p w14:paraId="6F19BB44" w14:textId="77777777" w:rsidR="00AF2440" w:rsidRPr="00EF37BA" w:rsidRDefault="00AF2440" w:rsidP="001E344E">
            <w:pPr>
              <w:rPr>
                <w:rFonts w:cs="Times New Roman"/>
                <w:lang w:val="ro-RO"/>
              </w:rPr>
            </w:pPr>
          </w:p>
          <w:p w14:paraId="493205E8" w14:textId="77777777" w:rsidR="00AF2440" w:rsidRPr="00EF37BA" w:rsidRDefault="00AF2440" w:rsidP="001E344E">
            <w:pPr>
              <w:rPr>
                <w:rFonts w:cs="Times New Roman"/>
                <w:lang w:val="ro-RO"/>
              </w:rPr>
            </w:pPr>
          </w:p>
          <w:p w14:paraId="1F1965D5" w14:textId="77777777" w:rsidR="00AF2440" w:rsidRPr="00EF37BA" w:rsidRDefault="00AF2440" w:rsidP="001E344E">
            <w:pPr>
              <w:rPr>
                <w:rFonts w:cs="Times New Roman"/>
                <w:lang w:val="ro-RO"/>
              </w:rPr>
            </w:pPr>
          </w:p>
          <w:p w14:paraId="2C6459F9" w14:textId="77777777" w:rsidR="00AF2440" w:rsidRPr="00EF37BA" w:rsidRDefault="00AF2440" w:rsidP="001E344E">
            <w:pPr>
              <w:rPr>
                <w:rFonts w:cs="Times New Roman"/>
                <w:lang w:val="ro-RO"/>
              </w:rPr>
            </w:pPr>
          </w:p>
          <w:p w14:paraId="20DC64C6" w14:textId="77777777" w:rsidR="00AF2440" w:rsidRPr="00EF37BA" w:rsidRDefault="00AF2440" w:rsidP="001E344E">
            <w:pPr>
              <w:rPr>
                <w:rFonts w:cs="Times New Roman"/>
                <w:lang w:val="ro-RO"/>
              </w:rPr>
            </w:pPr>
          </w:p>
          <w:p w14:paraId="4212C610" w14:textId="77777777" w:rsidR="00AF2440" w:rsidRPr="00EF37BA" w:rsidRDefault="00AF2440" w:rsidP="001E344E">
            <w:pPr>
              <w:rPr>
                <w:rFonts w:cs="Times New Roman"/>
                <w:lang w:val="ro-RO"/>
              </w:rPr>
            </w:pPr>
          </w:p>
          <w:p w14:paraId="65452E40" w14:textId="77777777" w:rsidR="00AF2440" w:rsidRPr="00EF37BA" w:rsidRDefault="00AF2440" w:rsidP="001E344E">
            <w:pPr>
              <w:rPr>
                <w:rFonts w:cs="Times New Roman"/>
                <w:lang w:val="ro-RO"/>
              </w:rPr>
            </w:pPr>
          </w:p>
          <w:p w14:paraId="2A0C304F" w14:textId="77777777" w:rsidR="00AF2440" w:rsidRPr="00EF37BA" w:rsidRDefault="00AF2440" w:rsidP="001E344E">
            <w:pPr>
              <w:rPr>
                <w:rFonts w:cs="Times New Roman"/>
                <w:lang w:val="ro-RO"/>
              </w:rPr>
            </w:pPr>
          </w:p>
          <w:p w14:paraId="30A5FF1F" w14:textId="77777777" w:rsidR="00AF2440" w:rsidRPr="00EF37BA" w:rsidRDefault="00AF2440" w:rsidP="001E344E">
            <w:pPr>
              <w:rPr>
                <w:rFonts w:cs="Times New Roman"/>
                <w:lang w:val="ro-RO"/>
              </w:rPr>
            </w:pPr>
          </w:p>
          <w:p w14:paraId="6B39197B" w14:textId="77777777" w:rsidR="00AF2440" w:rsidRPr="00EF37BA" w:rsidRDefault="00AF2440" w:rsidP="001E344E">
            <w:pPr>
              <w:rPr>
                <w:rFonts w:cs="Times New Roman"/>
                <w:lang w:val="ro-RO"/>
              </w:rPr>
            </w:pPr>
          </w:p>
          <w:p w14:paraId="08937FFE" w14:textId="77777777" w:rsidR="00AF2440" w:rsidRPr="00EF37BA" w:rsidRDefault="00AF2440" w:rsidP="001E344E">
            <w:pPr>
              <w:rPr>
                <w:rFonts w:cs="Times New Roman"/>
                <w:lang w:val="ro-RO"/>
              </w:rPr>
            </w:pPr>
          </w:p>
          <w:p w14:paraId="1DA1F3F0" w14:textId="77777777" w:rsidR="00AF2440" w:rsidRPr="00EF37BA" w:rsidRDefault="00AF2440" w:rsidP="001E344E">
            <w:pPr>
              <w:rPr>
                <w:rFonts w:cs="Times New Roman"/>
                <w:lang w:val="ro-RO"/>
              </w:rPr>
            </w:pPr>
          </w:p>
          <w:p w14:paraId="69180EA9" w14:textId="77777777" w:rsidR="00AF2440" w:rsidRPr="00EF37BA" w:rsidRDefault="00AF2440" w:rsidP="001E344E">
            <w:pPr>
              <w:rPr>
                <w:rFonts w:cs="Times New Roman"/>
                <w:lang w:val="ro-RO"/>
              </w:rPr>
            </w:pPr>
          </w:p>
          <w:p w14:paraId="5AF74661" w14:textId="77777777" w:rsidR="00AF2440" w:rsidRPr="00EF37BA" w:rsidRDefault="00AF2440" w:rsidP="001E344E">
            <w:pPr>
              <w:rPr>
                <w:rFonts w:cs="Times New Roman"/>
                <w:lang w:val="ro-RO"/>
              </w:rPr>
            </w:pPr>
          </w:p>
          <w:p w14:paraId="5B53E109" w14:textId="77777777" w:rsidR="00AF2440" w:rsidRPr="00EF37BA" w:rsidRDefault="00AF2440" w:rsidP="001E344E">
            <w:pPr>
              <w:rPr>
                <w:rFonts w:cs="Times New Roman"/>
                <w:lang w:val="ro-RO"/>
              </w:rPr>
            </w:pPr>
          </w:p>
          <w:p w14:paraId="3BED0264" w14:textId="77777777" w:rsidR="00AF2440" w:rsidRPr="00EF37BA" w:rsidRDefault="00AF2440" w:rsidP="001E344E">
            <w:pPr>
              <w:rPr>
                <w:rFonts w:cs="Times New Roman"/>
                <w:lang w:val="ro-RO"/>
              </w:rPr>
            </w:pPr>
          </w:p>
          <w:p w14:paraId="0E81944B" w14:textId="77777777" w:rsidR="00AF2440" w:rsidRPr="00EF37BA" w:rsidRDefault="00AF2440" w:rsidP="001E344E">
            <w:pPr>
              <w:rPr>
                <w:rFonts w:cs="Times New Roman"/>
                <w:lang w:val="ro-RO"/>
              </w:rPr>
            </w:pPr>
          </w:p>
          <w:p w14:paraId="1C22AC2F" w14:textId="77777777" w:rsidR="00AF2440" w:rsidRPr="00EF37BA" w:rsidRDefault="00AF2440" w:rsidP="001E344E">
            <w:pPr>
              <w:rPr>
                <w:rFonts w:cs="Times New Roman"/>
                <w:lang w:val="ro-RO"/>
              </w:rPr>
            </w:pPr>
          </w:p>
          <w:p w14:paraId="79343D9E" w14:textId="77777777" w:rsidR="00AF2440" w:rsidRPr="00EF37BA" w:rsidRDefault="00AF2440" w:rsidP="001E344E">
            <w:pPr>
              <w:rPr>
                <w:rFonts w:cs="Times New Roman"/>
                <w:lang w:val="ro-RO"/>
              </w:rPr>
            </w:pPr>
          </w:p>
          <w:p w14:paraId="642CDF97" w14:textId="77777777" w:rsidR="00AF2440" w:rsidRPr="00EF37BA" w:rsidRDefault="00AF2440" w:rsidP="001E344E">
            <w:pPr>
              <w:rPr>
                <w:rFonts w:cs="Times New Roman"/>
                <w:lang w:val="ro-RO"/>
              </w:rPr>
            </w:pPr>
          </w:p>
          <w:p w14:paraId="288A942D" w14:textId="77777777" w:rsidR="00AF2440" w:rsidRPr="00EF37BA" w:rsidRDefault="00AF2440" w:rsidP="001E344E">
            <w:pPr>
              <w:rPr>
                <w:rFonts w:cs="Times New Roman"/>
                <w:lang w:val="ro-RO"/>
              </w:rPr>
            </w:pPr>
          </w:p>
          <w:p w14:paraId="67634089" w14:textId="77777777" w:rsidR="00AF2440" w:rsidRPr="00EF37BA" w:rsidRDefault="00AF2440" w:rsidP="001E344E">
            <w:pPr>
              <w:rPr>
                <w:rFonts w:cs="Times New Roman"/>
                <w:lang w:val="ro-RO"/>
              </w:rPr>
            </w:pPr>
          </w:p>
          <w:p w14:paraId="65AFBED4" w14:textId="77777777" w:rsidR="00AF2440" w:rsidRPr="00EF37BA" w:rsidRDefault="00AF2440" w:rsidP="001E344E">
            <w:pPr>
              <w:rPr>
                <w:rFonts w:cs="Times New Roman"/>
                <w:lang w:val="ro-RO"/>
              </w:rPr>
            </w:pPr>
          </w:p>
          <w:p w14:paraId="2238BCE9" w14:textId="77777777" w:rsidR="00AF2440" w:rsidRPr="00EF37BA" w:rsidRDefault="00AF2440" w:rsidP="001E344E">
            <w:pPr>
              <w:rPr>
                <w:rFonts w:cs="Times New Roman"/>
                <w:lang w:val="ro-RO"/>
              </w:rPr>
            </w:pPr>
          </w:p>
          <w:p w14:paraId="75B3EDB7" w14:textId="77777777" w:rsidR="00AF2440" w:rsidRPr="00EF37BA" w:rsidRDefault="00AF2440" w:rsidP="001E344E">
            <w:pPr>
              <w:rPr>
                <w:rFonts w:cs="Times New Roman"/>
                <w:lang w:val="ro-RO"/>
              </w:rPr>
            </w:pPr>
          </w:p>
          <w:p w14:paraId="12B372BB" w14:textId="77777777" w:rsidR="00AF2440" w:rsidRPr="00EF37BA" w:rsidRDefault="00AF2440" w:rsidP="001E344E">
            <w:pPr>
              <w:rPr>
                <w:rFonts w:cs="Times New Roman"/>
                <w:lang w:val="ro-RO"/>
              </w:rPr>
            </w:pPr>
          </w:p>
          <w:p w14:paraId="09451D1E" w14:textId="77777777" w:rsidR="00AF2440" w:rsidRPr="00EF37BA" w:rsidRDefault="00AF2440" w:rsidP="001E344E">
            <w:pPr>
              <w:rPr>
                <w:rFonts w:cs="Times New Roman"/>
                <w:lang w:val="ro-RO"/>
              </w:rPr>
            </w:pPr>
          </w:p>
          <w:p w14:paraId="3B7ACFAE" w14:textId="77777777" w:rsidR="00AF2440" w:rsidRPr="00EF37BA" w:rsidRDefault="00AF2440" w:rsidP="001E344E">
            <w:pPr>
              <w:rPr>
                <w:rFonts w:cs="Times New Roman"/>
                <w:lang w:val="ro-RO"/>
              </w:rPr>
            </w:pPr>
          </w:p>
          <w:p w14:paraId="717E207F" w14:textId="77777777" w:rsidR="00AF2440" w:rsidRPr="00EF37BA" w:rsidRDefault="00AF2440" w:rsidP="001E344E">
            <w:pPr>
              <w:rPr>
                <w:rFonts w:cs="Times New Roman"/>
                <w:lang w:val="ro-RO"/>
              </w:rPr>
            </w:pPr>
          </w:p>
          <w:p w14:paraId="0EB1A39F" w14:textId="77777777" w:rsidR="00AF2440" w:rsidRPr="00EF37BA" w:rsidRDefault="00AF2440" w:rsidP="001E344E">
            <w:pPr>
              <w:rPr>
                <w:rFonts w:cs="Times New Roman"/>
                <w:lang w:val="ro-RO"/>
              </w:rPr>
            </w:pPr>
          </w:p>
          <w:p w14:paraId="3F752AD0" w14:textId="77777777" w:rsidR="00AF2440" w:rsidRPr="00EF37BA" w:rsidRDefault="00AF2440" w:rsidP="001E344E">
            <w:pPr>
              <w:rPr>
                <w:rFonts w:cs="Times New Roman"/>
                <w:lang w:val="ro-RO"/>
              </w:rPr>
            </w:pPr>
          </w:p>
        </w:tc>
        <w:tc>
          <w:tcPr>
            <w:tcW w:w="0" w:type="auto"/>
            <w:shd w:val="clear" w:color="auto" w:fill="auto"/>
          </w:tcPr>
          <w:p w14:paraId="4FDECB6D" w14:textId="5CA80EEC" w:rsidR="00AF2440" w:rsidRPr="00EF37BA" w:rsidRDefault="00AF2440" w:rsidP="001E344E">
            <w:pPr>
              <w:rPr>
                <w:rFonts w:cs="Times New Roman"/>
                <w:lang w:val="ro-RO"/>
              </w:rPr>
            </w:pPr>
            <w:r w:rsidRPr="00EF37BA">
              <w:rPr>
                <w:rFonts w:cs="Times New Roman"/>
                <w:lang w:val="ro-RO"/>
              </w:rPr>
              <w:lastRenderedPageBreak/>
              <w:t>Prevederile Anexei VI din Directivă vor fi detaliate în</w:t>
            </w:r>
          </w:p>
          <w:p w14:paraId="312EE512"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2A42BE54" w14:textId="6F16C086"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3EF73943" w14:textId="77777777" w:rsidTr="001C4C64">
        <w:trPr>
          <w:gridAfter w:val="1"/>
          <w:wAfter w:w="25" w:type="dxa"/>
        </w:trPr>
        <w:tc>
          <w:tcPr>
            <w:tcW w:w="0" w:type="auto"/>
          </w:tcPr>
          <w:p w14:paraId="1730D779" w14:textId="16603565" w:rsidR="00AF2440" w:rsidRPr="00EF37BA" w:rsidRDefault="00AF2440" w:rsidP="003571A9">
            <w:pPr>
              <w:pStyle w:val="ListParagraph"/>
              <w:numPr>
                <w:ilvl w:val="3"/>
                <w:numId w:val="107"/>
              </w:numPr>
              <w:ind w:left="455"/>
              <w:contextualSpacing w:val="0"/>
              <w:rPr>
                <w:b/>
                <w:bCs/>
                <w:sz w:val="22"/>
                <w:szCs w:val="22"/>
                <w:lang w:val="ro-RO"/>
              </w:rPr>
            </w:pPr>
            <w:r w:rsidRPr="00EF37BA">
              <w:rPr>
                <w:b/>
                <w:bCs/>
                <w:sz w:val="22"/>
                <w:szCs w:val="22"/>
                <w:lang w:val="ro-RO"/>
              </w:rPr>
              <w:lastRenderedPageBreak/>
              <w:t>METODOLOGIE</w:t>
            </w:r>
          </w:p>
          <w:p w14:paraId="4272171B" w14:textId="154968B2" w:rsidR="00AF2440" w:rsidRPr="00EF37BA" w:rsidRDefault="00AF2440" w:rsidP="003571A9">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r w:rsidRPr="00EF37BA">
              <w:rPr>
                <w:color w:val="231F20"/>
                <w:sz w:val="22"/>
                <w:szCs w:val="22"/>
                <w:lang w:val="ro-RO"/>
              </w:rPr>
              <w:t>producţia</w:t>
            </w:r>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a)Emisiile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AF2440" w:rsidRPr="00EF37BA" w:rsidRDefault="00AF2440" w:rsidP="003571A9">
            <w:pPr>
              <w:pStyle w:val="ListParagraph"/>
              <w:ind w:left="0" w:firstLine="0"/>
              <w:contextualSpacing w:val="0"/>
              <w:rPr>
                <w:color w:val="231F20"/>
                <w:sz w:val="22"/>
                <w:szCs w:val="22"/>
                <w:lang w:val="ro-RO"/>
              </w:rPr>
            </w:pPr>
          </w:p>
          <w:p w14:paraId="3CFCBCA5"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ec</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p</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td</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sca</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ccs</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ccr</w:t>
            </w:r>
            <w:r w:rsidRPr="00EF37BA">
              <w:rPr>
                <w:color w:val="231F20"/>
                <w:w w:val="105"/>
                <w:sz w:val="22"/>
                <w:szCs w:val="22"/>
                <w:lang w:val="ro-RO"/>
              </w:rPr>
              <w:t>,</w:t>
            </w:r>
          </w:p>
          <w:p w14:paraId="490FB698" w14:textId="3A59C5DF"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AF2440" w:rsidRPr="00EF37BA" w:rsidRDefault="00AF2440" w:rsidP="003571A9">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r w:rsidRPr="00EF37BA">
              <w:rPr>
                <w:rFonts w:cs="Times New Roman"/>
                <w:color w:val="231F20"/>
                <w:lang w:val="ro-RO"/>
              </w:rPr>
              <w:t>producţia</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r w:rsidRPr="00EF37BA">
              <w:rPr>
                <w:color w:val="231F20"/>
                <w:sz w:val="22"/>
                <w:szCs w:val="22"/>
                <w:lang w:val="ro-RO"/>
              </w:rPr>
              <w:t>extracţia</w:t>
            </w:r>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AF2440" w:rsidRPr="00EF37BA" w:rsidRDefault="00AF2440" w:rsidP="003571A9">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r w:rsidRPr="00EF37BA">
              <w:rPr>
                <w:rFonts w:cs="Times New Roman"/>
                <w:color w:val="231F20"/>
                <w:lang w:val="ro-RO"/>
              </w:rPr>
              <w:t>variaţia</w:t>
            </w:r>
            <w:r w:rsidRPr="00EF37BA">
              <w:rPr>
                <w:rFonts w:cs="Times New Roman"/>
                <w:color w:val="231F20"/>
                <w:spacing w:val="4"/>
                <w:lang w:val="ro-RO"/>
              </w:rPr>
              <w:t xml:space="preserve"> </w:t>
            </w:r>
            <w:r w:rsidRPr="00EF37BA">
              <w:rPr>
                <w:rFonts w:cs="Times New Roman"/>
                <w:color w:val="231F20"/>
                <w:lang w:val="ro-RO"/>
              </w:rPr>
              <w:t>cantităţii</w:t>
            </w:r>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AF2440" w:rsidRPr="00EF37BA" w:rsidRDefault="00AF2440" w:rsidP="003571A9">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AF2440" w:rsidRPr="00EF37BA" w:rsidRDefault="00AF2440" w:rsidP="003571A9">
            <w:pPr>
              <w:tabs>
                <w:tab w:val="left" w:pos="2016"/>
              </w:tabs>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r w:rsidRPr="00EF37BA">
              <w:rPr>
                <w:rFonts w:cs="Times New Roman"/>
                <w:color w:val="231F20"/>
                <w:lang w:val="ro-RO"/>
              </w:rPr>
              <w:t>distribuţie;</w:t>
            </w:r>
          </w:p>
          <w:p w14:paraId="21F400C2" w14:textId="77777777" w:rsidR="00AF2440" w:rsidRPr="00EF37BA" w:rsidRDefault="00AF2440" w:rsidP="003571A9">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AF2440" w:rsidRPr="00EF37BA" w:rsidRDefault="00AF2440" w:rsidP="003571A9">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sca</w:t>
            </w:r>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r w:rsidRPr="00EF37BA">
              <w:rPr>
                <w:rFonts w:cs="Times New Roman"/>
                <w:color w:val="231F20"/>
                <w:lang w:val="ro-RO"/>
              </w:rPr>
              <w:t>îmbunătăţită;</w:t>
            </w:r>
          </w:p>
          <w:p w14:paraId="7B71B951" w14:textId="77777777" w:rsidR="00AF2440" w:rsidRPr="00EF37BA" w:rsidRDefault="00AF2440" w:rsidP="003571A9">
            <w:pPr>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ccs</w:t>
            </w:r>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AF2440" w:rsidRPr="00EF37BA" w:rsidRDefault="00AF2440" w:rsidP="003571A9">
            <w:pPr>
              <w:jc w:val="both"/>
              <w:rPr>
                <w:rFonts w:cs="Times New Roman"/>
                <w:lang w:val="ro-RO"/>
              </w:rPr>
            </w:pPr>
            <w:r w:rsidRPr="00EF37BA">
              <w:rPr>
                <w:rFonts w:cs="Times New Roman"/>
                <w:color w:val="231F20"/>
                <w:spacing w:val="-40"/>
                <w:lang w:val="ro-RO"/>
              </w:rPr>
              <w:t xml:space="preserve"> </w:t>
            </w:r>
            <w:r w:rsidRPr="00EF37BA">
              <w:rPr>
                <w:rFonts w:cs="Times New Roman"/>
                <w:color w:val="231F20"/>
                <w:lang w:val="ro-RO"/>
              </w:rPr>
              <w:t>e</w:t>
            </w:r>
            <w:r w:rsidRPr="00EF37BA">
              <w:rPr>
                <w:rFonts w:cs="Times New Roman"/>
                <w:color w:val="231F20"/>
                <w:vertAlign w:val="subscript"/>
                <w:lang w:val="ro-RO"/>
              </w:rPr>
              <w:t>ccr</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AF2440" w:rsidRPr="00EF37BA" w:rsidRDefault="00AF2440" w:rsidP="003571A9">
            <w:pPr>
              <w:pStyle w:val="ListParagraph"/>
              <w:ind w:left="0" w:firstLine="0"/>
              <w:contextualSpacing w:val="0"/>
              <w:rPr>
                <w:color w:val="231F20"/>
                <w:sz w:val="22"/>
                <w:szCs w:val="22"/>
                <w:lang w:val="ro-RO"/>
              </w:rPr>
            </w:pPr>
          </w:p>
          <w:p w14:paraId="07C6EFD0"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r w:rsidRPr="00EF37BA">
              <w:rPr>
                <w:color w:val="231F20"/>
                <w:sz w:val="22"/>
                <w:szCs w:val="22"/>
                <w:lang w:val="ro-RO"/>
              </w:rPr>
              <w:t>producţia</w:t>
            </w:r>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AF2440" w:rsidRPr="00EF37BA" w:rsidRDefault="00AF2440" w:rsidP="003571A9">
            <w:pPr>
              <w:pStyle w:val="ListParagraph"/>
              <w:ind w:left="0" w:firstLine="0"/>
              <w:contextualSpacing w:val="0"/>
              <w:rPr>
                <w:color w:val="231F20"/>
                <w:sz w:val="22"/>
                <w:szCs w:val="22"/>
                <w:lang w:val="ro-RO"/>
              </w:rPr>
            </w:pPr>
          </w:p>
          <w:p w14:paraId="4A691C86"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codigestiei</w:t>
            </w:r>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instalaţie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pentru producţia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lastRenderedPageBreak/>
              <w:drawing>
                <wp:anchor distT="0" distB="0" distL="0" distR="0" simplePos="0" relativeHeight="252587008"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AF2440" w:rsidRPr="00EF37BA" w:rsidRDefault="00AF2440" w:rsidP="003571A9">
            <w:pPr>
              <w:pStyle w:val="ListParagraph"/>
              <w:ind w:left="0" w:firstLine="0"/>
              <w:contextualSpacing w:val="0"/>
              <w:rPr>
                <w:color w:val="231F20"/>
                <w:sz w:val="22"/>
                <w:szCs w:val="22"/>
                <w:lang w:val="ro-RO"/>
              </w:rPr>
            </w:pPr>
          </w:p>
          <w:p w14:paraId="3E4053FF" w14:textId="77777777" w:rsidR="00AF2440" w:rsidRPr="00EF37BA" w:rsidRDefault="00AF2440" w:rsidP="003571A9">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r w:rsidRPr="00EF37BA">
              <w:rPr>
                <w:rFonts w:cs="Times New Roman"/>
                <w:color w:val="231F20"/>
                <w:lang w:val="ro-RO"/>
              </w:rPr>
              <w:t>codigestia</w:t>
            </w:r>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AF2440" w:rsidRPr="00EF37BA" w:rsidRDefault="00AF2440" w:rsidP="003571A9">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conţinutul</w:t>
            </w:r>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AF2440" w:rsidRPr="00EF37BA" w:rsidRDefault="00AF2440" w:rsidP="003571A9">
            <w:pPr>
              <w:pStyle w:val="ListParagraph"/>
              <w:ind w:left="0" w:firstLine="0"/>
              <w:contextualSpacing w:val="0"/>
              <w:rPr>
                <w:color w:val="231F20"/>
                <w:sz w:val="22"/>
                <w:szCs w:val="22"/>
                <w:lang w:val="ro-RO"/>
              </w:rPr>
            </w:pPr>
          </w:p>
          <w:p w14:paraId="4E928E66" w14:textId="4A74867A"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88032"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AF2440" w:rsidRPr="00EF37BA" w:rsidRDefault="00AF2440" w:rsidP="003571A9">
            <w:pPr>
              <w:pStyle w:val="ListParagraph"/>
              <w:ind w:left="0" w:firstLine="0"/>
              <w:contextualSpacing w:val="0"/>
              <w:rPr>
                <w:color w:val="231F20"/>
                <w:sz w:val="22"/>
                <w:szCs w:val="22"/>
                <w:lang w:val="ro-RO"/>
              </w:rPr>
            </w:pPr>
          </w:p>
          <w:p w14:paraId="1392D41B" w14:textId="77777777" w:rsidR="00AF2440" w:rsidRPr="00EF37BA" w:rsidRDefault="00AF2440" w:rsidP="003571A9">
            <w:pPr>
              <w:jc w:val="both"/>
              <w:rPr>
                <w:rFonts w:cs="Times New Roman"/>
                <w:color w:val="231F20"/>
                <w:spacing w:val="42"/>
                <w:lang w:val="ro-RO"/>
              </w:rPr>
            </w:pP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W</w:t>
            </w:r>
            <w:r w:rsidRPr="00EF37BA">
              <w:rPr>
                <w:color w:val="231F20"/>
                <w:sz w:val="22"/>
                <w:szCs w:val="22"/>
                <w:vertAlign w:val="subscript"/>
                <w:lang w:val="ro-RO"/>
              </w:rPr>
              <w:t>n</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89056"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AF2440" w:rsidRPr="00EF37BA" w:rsidRDefault="00AF2440" w:rsidP="003571A9">
            <w:pPr>
              <w:pStyle w:val="ListParagraph"/>
              <w:ind w:left="0" w:firstLine="0"/>
              <w:contextualSpacing w:val="0"/>
              <w:rPr>
                <w:color w:val="231F20"/>
                <w:sz w:val="22"/>
                <w:szCs w:val="22"/>
                <w:lang w:val="ro-RO"/>
              </w:rPr>
            </w:pPr>
          </w:p>
          <w:p w14:paraId="580FEEB0" w14:textId="74199913" w:rsidR="00AF2440" w:rsidRPr="00EF37BA" w:rsidRDefault="00EF37BA" w:rsidP="003571A9">
            <w:pPr>
              <w:pStyle w:val="ListParagraph"/>
              <w:ind w:left="0" w:firstLine="0"/>
              <w:contextualSpacing w:val="0"/>
              <w:rPr>
                <w:color w:val="231F20"/>
                <w:sz w:val="22"/>
                <w:szCs w:val="22"/>
                <w:lang w:val="ro-RO"/>
              </w:rPr>
            </w:pPr>
            <w:r w:rsidRPr="00EF37BA">
              <w:rPr>
                <w:color w:val="231F20"/>
                <w:sz w:val="22"/>
                <w:szCs w:val="22"/>
                <w:lang w:val="ro-RO"/>
              </w:rPr>
              <w:t>u</w:t>
            </w:r>
            <w:r w:rsidR="00AF2440" w:rsidRPr="00EF37BA">
              <w:rPr>
                <w:color w:val="231F20"/>
                <w:sz w:val="22"/>
                <w:szCs w:val="22"/>
                <w:lang w:val="ro-RO"/>
              </w:rPr>
              <w:t>nde</w:t>
            </w:r>
            <w:r w:rsidRPr="00EF37BA">
              <w:rPr>
                <w:color w:val="231F20"/>
                <w:sz w:val="22"/>
                <w:szCs w:val="22"/>
                <w:lang w:val="ro-RO"/>
              </w:rPr>
              <w:t>:</w:t>
            </w:r>
          </w:p>
          <w:p w14:paraId="7644BBD6" w14:textId="77777777" w:rsidR="00AF2440" w:rsidRPr="00EF37BA" w:rsidRDefault="00AF2440" w:rsidP="003571A9">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contribuţia</w:t>
            </w:r>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r w:rsidRPr="00EF37BA">
              <w:rPr>
                <w:rFonts w:cs="Times New Roman"/>
                <w:color w:val="231F20"/>
                <w:lang w:val="ro-RO"/>
              </w:rPr>
              <w:t>substanţă</w:t>
            </w:r>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AF2440" w:rsidRPr="00EF37BA" w:rsidRDefault="00AF2440" w:rsidP="003571A9">
            <w:pPr>
              <w:jc w:val="both"/>
              <w:rPr>
                <w:rFonts w:cs="Times New Roman"/>
                <w:lang w:val="ro-RO"/>
              </w:rPr>
            </w:pPr>
            <w:r w:rsidRPr="00EF37BA">
              <w:rPr>
                <w:rFonts w:cs="Times New Roman"/>
                <w:color w:val="231F20"/>
                <w:lang w:val="ro-RO"/>
              </w:rPr>
              <w:t>AM</w:t>
            </w:r>
            <w:r w:rsidRPr="00EF37BA">
              <w:rPr>
                <w:rFonts w:cs="Times New Roman"/>
                <w:color w:val="231F20"/>
                <w:vertAlign w:val="subscript"/>
                <w:lang w:val="ro-RO"/>
              </w:rPr>
              <w:t>n</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substanţă</w:t>
            </w:r>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SM</w:t>
            </w:r>
            <w:r w:rsidRPr="00EF37BA">
              <w:rPr>
                <w:color w:val="231F20"/>
                <w:sz w:val="22"/>
                <w:szCs w:val="22"/>
                <w:vertAlign w:val="subscript"/>
                <w:lang w:val="ro-RO"/>
              </w:rPr>
              <w:t>n</w:t>
            </w:r>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AF2440" w:rsidRPr="00EF37BA" w:rsidRDefault="00AF2440" w:rsidP="003571A9">
            <w:pPr>
              <w:pStyle w:val="ListParagraph"/>
              <w:ind w:left="0" w:firstLine="0"/>
              <w:contextualSpacing w:val="0"/>
              <w:rPr>
                <w:color w:val="231F20"/>
                <w:sz w:val="22"/>
                <w:szCs w:val="22"/>
                <w:lang w:val="ro-RO"/>
              </w:rPr>
            </w:pPr>
          </w:p>
          <w:p w14:paraId="6EEEBD76" w14:textId="77777777" w:rsidR="00AF2440" w:rsidRPr="00EF37BA" w:rsidRDefault="00AF2440" w:rsidP="003571A9">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eq/t substanţă</w:t>
            </w:r>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AF2440" w:rsidRPr="00EF37BA" w:rsidRDefault="00AF2440" w:rsidP="003571A9">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AF2440" w:rsidRPr="00EF37BA" w:rsidRDefault="00AF2440" w:rsidP="003571A9">
            <w:pPr>
              <w:jc w:val="both"/>
              <w:rPr>
                <w:rFonts w:cs="Times New Roman"/>
                <w:lang w:val="ro-RO"/>
              </w:rPr>
            </w:pPr>
            <w:r w:rsidRPr="00EF37BA">
              <w:rPr>
                <w:rFonts w:cs="Times New Roman"/>
                <w:color w:val="231F20"/>
                <w:w w:val="110"/>
                <w:position w:val="3"/>
                <w:lang w:val="ro-RO"/>
              </w:rPr>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AF2440" w:rsidRPr="00EF37BA" w:rsidRDefault="00AF2440" w:rsidP="003571A9">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AF2440" w:rsidRPr="00EF37BA" w:rsidRDefault="00AF2440" w:rsidP="003571A9">
            <w:pPr>
              <w:jc w:val="both"/>
              <w:rPr>
                <w:rFonts w:cs="Times New Roman"/>
                <w:lang w:val="ro-RO"/>
              </w:rPr>
            </w:pPr>
            <w:r w:rsidRPr="00EF37BA">
              <w:rPr>
                <w:rFonts w:cs="Times New Roman"/>
                <w:color w:val="231F20"/>
                <w:lang w:val="ro-RO"/>
              </w:rPr>
              <w:lastRenderedPageBreak/>
              <w:t>(***)</w:t>
            </w:r>
            <w:r w:rsidRPr="00EF37BA">
              <w:rPr>
                <w:rFonts w:cs="Times New Roman"/>
                <w:color w:val="231F20"/>
                <w:spacing w:val="1"/>
                <w:lang w:val="ro-RO"/>
              </w:rPr>
              <w:t xml:space="preserve"> </w:t>
            </w:r>
            <w:r w:rsidRPr="00EF37BA">
              <w:rPr>
                <w:rFonts w:cs="Times New Roman"/>
                <w:color w:val="231F20"/>
                <w:lang w:val="ro-RO"/>
              </w:rPr>
              <w:t>Se utilizează următoarele valori ale umidităţii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r w:rsidRPr="00EF37BA">
              <w:rPr>
                <w:rFonts w:cs="Times New Roman"/>
                <w:color w:val="231F20"/>
                <w:lang w:val="ro-RO"/>
              </w:rPr>
              <w:t>SM</w:t>
            </w:r>
            <w:r w:rsidRPr="00EF37BA">
              <w:rPr>
                <w:rFonts w:cs="Times New Roman"/>
                <w:color w:val="231F20"/>
                <w:vertAlign w:val="subscript"/>
                <w:lang w:val="ro-RO"/>
              </w:rPr>
              <w:t>n</w:t>
            </w:r>
            <w:r w:rsidRPr="00EF37BA">
              <w:rPr>
                <w:rFonts w:cs="Times New Roman"/>
                <w:color w:val="231F20"/>
                <w:lang w:val="ro-RO"/>
              </w:rPr>
              <w:t>:</w:t>
            </w:r>
          </w:p>
          <w:p w14:paraId="401E9662" w14:textId="77777777" w:rsidR="00AF2440" w:rsidRPr="00EF37BA" w:rsidRDefault="00AF2440" w:rsidP="003571A9">
            <w:pPr>
              <w:jc w:val="both"/>
              <w:rPr>
                <w:rFonts w:cs="Times New Roman"/>
                <w:lang w:val="ro-RO"/>
              </w:rPr>
            </w:pPr>
            <w:r w:rsidRPr="00EF37BA">
              <w:rPr>
                <w:rFonts w:cs="Times New Roman"/>
                <w:color w:val="231F20"/>
                <w:lang w:val="ro-RO"/>
              </w:rPr>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substanţă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substanţă</w:t>
            </w:r>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AF2440" w:rsidRPr="00EF37BA" w:rsidRDefault="00AF2440" w:rsidP="003571A9">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substanţă</w:t>
            </w:r>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AF2440" w:rsidRPr="00EF37BA" w:rsidRDefault="00AF2440" w:rsidP="003571A9">
            <w:pPr>
              <w:pStyle w:val="ListParagraph"/>
              <w:ind w:left="0" w:firstLine="0"/>
              <w:contextualSpacing w:val="0"/>
              <w:rPr>
                <w:color w:val="231F20"/>
                <w:sz w:val="22"/>
                <w:szCs w:val="22"/>
                <w:lang w:val="ro-RO"/>
              </w:rPr>
            </w:pPr>
          </w:p>
          <w:p w14:paraId="5B7D8AB0"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cazul codigestiei substraturilor n într-o instalaţie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AF2440" w:rsidRPr="00EF37BA" w:rsidRDefault="00EF37BA"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90080"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AF2440" w:rsidRPr="00EF37BA" w:rsidRDefault="00AF2440" w:rsidP="003571A9">
            <w:pPr>
              <w:pStyle w:val="ListParagraph"/>
              <w:ind w:left="0" w:firstLine="0"/>
              <w:contextualSpacing w:val="0"/>
              <w:rPr>
                <w:color w:val="231F20"/>
                <w:sz w:val="22"/>
                <w:szCs w:val="22"/>
                <w:lang w:val="ro-RO"/>
              </w:rPr>
            </w:pPr>
          </w:p>
          <w:p w14:paraId="320F0AE9" w14:textId="18371E62"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r w:rsidR="00EF37BA" w:rsidRPr="00EF37BA">
              <w:rPr>
                <w:color w:val="231F20"/>
                <w:sz w:val="22"/>
                <w:szCs w:val="22"/>
                <w:lang w:val="ro-RO"/>
              </w:rPr>
              <w:t>:</w:t>
            </w:r>
          </w:p>
          <w:p w14:paraId="062269C9" w14:textId="77777777" w:rsidR="00AF2440" w:rsidRPr="00EF37BA" w:rsidRDefault="00AF2440" w:rsidP="003571A9">
            <w:pPr>
              <w:pStyle w:val="ListParagraph"/>
              <w:ind w:left="0" w:firstLine="0"/>
              <w:contextualSpacing w:val="0"/>
              <w:rPr>
                <w:color w:val="231F20"/>
                <w:sz w:val="22"/>
                <w:szCs w:val="22"/>
                <w:lang w:val="ro-RO"/>
              </w:rPr>
            </w:pPr>
          </w:p>
          <w:p w14:paraId="7140EF07"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total al emisiilor rezultate din producţia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ponderea materiilor prime n, în fracţiune a intrării în</w:t>
            </w:r>
            <w:r w:rsidRPr="00EF37BA">
              <w:rPr>
                <w:rFonts w:cs="Times New Roman"/>
                <w:color w:val="231F20"/>
                <w:spacing w:val="1"/>
                <w:lang w:val="ro-RO"/>
              </w:rPr>
              <w:t xml:space="preserve"> </w:t>
            </w:r>
            <w:r w:rsidRPr="00EF37BA">
              <w:rPr>
                <w:rFonts w:cs="Times New Roman"/>
                <w:color w:val="231F20"/>
                <w:lang w:val="ro-RO"/>
              </w:rPr>
              <w:t>digestor;</w:t>
            </w:r>
          </w:p>
          <w:p w14:paraId="2E3BE505"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ec,n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extracţia</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r w:rsidRPr="00EF37BA">
              <w:rPr>
                <w:rFonts w:cs="Times New Roman"/>
                <w:color w:val="231F20"/>
                <w:lang w:val="ro-RO"/>
              </w:rPr>
              <w:t>riilor</w:t>
            </w:r>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AF2440" w:rsidRPr="00EF37BA" w:rsidRDefault="00AF2440" w:rsidP="003571A9">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td,materiiprime,n</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r w:rsidRPr="00EF37BA">
              <w:rPr>
                <w:rFonts w:cs="Times New Roman"/>
                <w:color w:val="231F20"/>
                <w:lang w:val="ro-RO"/>
              </w:rPr>
              <w:t>digestor;</w:t>
            </w:r>
          </w:p>
          <w:p w14:paraId="5299CF93"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l,n </w:t>
            </w:r>
            <w:r w:rsidRPr="00EF37BA">
              <w:rPr>
                <w:rFonts w:cs="Times New Roman"/>
                <w:color w:val="231F20"/>
                <w:lang w:val="ro-RO"/>
              </w:rPr>
              <w:t>= emisiile anualizate provenite din variaţiile stocului de</w:t>
            </w:r>
            <w:r w:rsidRPr="00EF37BA">
              <w:rPr>
                <w:rFonts w:cs="Times New Roman"/>
                <w:color w:val="231F20"/>
                <w:spacing w:val="1"/>
                <w:lang w:val="ro-RO"/>
              </w:rPr>
              <w:t xml:space="preserve"> </w:t>
            </w:r>
            <w:r w:rsidRPr="00EF37BA">
              <w:rPr>
                <w:rFonts w:cs="Times New Roman"/>
                <w:color w:val="231F20"/>
                <w:lang w:val="ro-RO"/>
              </w:rPr>
              <w:t>carbon provocate de schimbarea destinaţiei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sca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td,produs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r w:rsidRPr="00EF37BA">
              <w:rPr>
                <w:rFonts w:cs="Times New Roman"/>
                <w:color w:val="231F20"/>
                <w:lang w:val="ro-RO"/>
              </w:rPr>
              <w:t>distribuţia</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AF2440" w:rsidRPr="00EF37BA" w:rsidRDefault="00AF2440" w:rsidP="003571A9">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AF2440" w:rsidRPr="00EF37BA" w:rsidRDefault="00AF2440" w:rsidP="003571A9">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ccs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ccr</w:t>
            </w:r>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AF2440" w:rsidRPr="00EF37BA" w:rsidRDefault="00AF2440" w:rsidP="003571A9">
            <w:pPr>
              <w:pStyle w:val="ListParagraph"/>
              <w:ind w:left="0" w:firstLine="0"/>
              <w:contextualSpacing w:val="0"/>
              <w:rPr>
                <w:color w:val="231F20"/>
                <w:sz w:val="22"/>
                <w:szCs w:val="22"/>
                <w:lang w:val="ro-RO"/>
              </w:rPr>
            </w:pPr>
          </w:p>
          <w:p w14:paraId="7C36A069"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AF2440" w:rsidRPr="00EF37BA" w:rsidRDefault="00AF2440" w:rsidP="003571A9">
            <w:pPr>
              <w:pStyle w:val="ListParagraph"/>
              <w:ind w:left="0" w:firstLine="0"/>
              <w:contextualSpacing w:val="0"/>
              <w:rPr>
                <w:color w:val="231F20"/>
                <w:sz w:val="22"/>
                <w:szCs w:val="22"/>
                <w:lang w:val="ro-RO"/>
              </w:rPr>
            </w:pPr>
          </w:p>
          <w:p w14:paraId="70655775" w14:textId="77777777" w:rsidR="00AF2440" w:rsidRPr="00EF37BA" w:rsidRDefault="00AF2440" w:rsidP="003571A9">
            <w:pPr>
              <w:pStyle w:val="ListParagraph"/>
              <w:ind w:left="0" w:firstLine="0"/>
              <w:contextualSpacing w:val="0"/>
              <w:rPr>
                <w:color w:val="231F20"/>
                <w:sz w:val="22"/>
                <w:szCs w:val="22"/>
                <w:lang w:val="ro-RO"/>
              </w:rPr>
            </w:pPr>
          </w:p>
          <w:p w14:paraId="7AD91757"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lastRenderedPageBreak/>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AF2440" w:rsidRPr="00EF37BA" w:rsidRDefault="00AF2440" w:rsidP="003571A9">
            <w:pPr>
              <w:pStyle w:val="ListParagraph"/>
              <w:ind w:left="0" w:firstLine="0"/>
              <w:contextualSpacing w:val="0"/>
              <w:rPr>
                <w:color w:val="231F20"/>
                <w:sz w:val="22"/>
                <w:szCs w:val="22"/>
                <w:lang w:val="ro-RO"/>
              </w:rPr>
            </w:pPr>
          </w:p>
          <w:p w14:paraId="335CB6D8" w14:textId="77777777" w:rsidR="00AF2440" w:rsidRPr="00EF37BA" w:rsidRDefault="00AF2440" w:rsidP="003571A9">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r w:rsidRPr="00EF37BA">
              <w:rPr>
                <w:color w:val="231F20"/>
                <w:sz w:val="22"/>
                <w:szCs w:val="22"/>
                <w:lang w:val="ro-RO"/>
              </w:rPr>
              <w:t>instalaţiile</w:t>
            </w:r>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91104"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AF2440" w:rsidRPr="00EF37BA" w:rsidRDefault="00AF2440" w:rsidP="003571A9">
            <w:pPr>
              <w:pStyle w:val="ListParagraph"/>
              <w:ind w:left="0" w:firstLine="0"/>
              <w:contextualSpacing w:val="0"/>
              <w:rPr>
                <w:color w:val="231F20"/>
                <w:sz w:val="22"/>
                <w:szCs w:val="22"/>
                <w:lang w:val="ro-RO"/>
              </w:rPr>
            </w:pPr>
          </w:p>
          <w:p w14:paraId="1D8C38D8" w14:textId="77777777" w:rsidR="00AF2440" w:rsidRPr="00EF37BA" w:rsidRDefault="00AF2440" w:rsidP="003571A9">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r w:rsidRPr="00EF37BA">
              <w:rPr>
                <w:color w:val="231F20"/>
                <w:sz w:val="22"/>
                <w:szCs w:val="22"/>
                <w:lang w:val="ro-RO"/>
              </w:rPr>
              <w:t>instalaţiile</w:t>
            </w:r>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92128"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AF2440" w:rsidRPr="00EF37BA" w:rsidRDefault="00AF2440" w:rsidP="003571A9">
            <w:pPr>
              <w:pStyle w:val="ListParagraph"/>
              <w:ind w:left="0" w:firstLine="0"/>
              <w:contextualSpacing w:val="0"/>
              <w:rPr>
                <w:color w:val="231F20"/>
                <w:sz w:val="22"/>
                <w:szCs w:val="22"/>
                <w:lang w:val="ro-RO"/>
              </w:rPr>
            </w:pPr>
          </w:p>
          <w:p w14:paraId="0F12AA4A" w14:textId="77777777" w:rsidR="00AF2440" w:rsidRPr="00EF37BA" w:rsidRDefault="00AF2440" w:rsidP="003571A9">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AF2440" w:rsidRPr="00EF37BA" w:rsidRDefault="00AF2440" w:rsidP="003571A9">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AF2440" w:rsidRPr="00EF37BA" w:rsidRDefault="00AF2440" w:rsidP="003571A9">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h</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r w:rsidRPr="00EF37BA">
              <w:rPr>
                <w:color w:val="231F20"/>
                <w:sz w:val="22"/>
                <w:szCs w:val="22"/>
                <w:lang w:val="ro-RO"/>
              </w:rPr>
              <w:t>conţinutului</w:t>
            </w:r>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AF2440" w:rsidRPr="00EF37BA" w:rsidRDefault="00AF2440" w:rsidP="003571A9">
            <w:pPr>
              <w:pStyle w:val="ListParagraph"/>
              <w:ind w:left="0" w:firstLine="0"/>
              <w:contextualSpacing w:val="0"/>
              <w:rPr>
                <w:color w:val="231F20"/>
                <w:sz w:val="22"/>
                <w:szCs w:val="22"/>
                <w:lang w:val="ro-RO"/>
              </w:rPr>
            </w:pPr>
          </w:p>
          <w:p w14:paraId="40F4DE65" w14:textId="77777777" w:rsidR="00AF2440" w:rsidRPr="00EF37BA" w:rsidRDefault="00AF2440" w:rsidP="003571A9">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 energia electrică sau mecanică produsă de instalaţiile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AF2440" w:rsidRPr="00EF37BA" w:rsidRDefault="00AF2440" w:rsidP="003571A9">
            <w:pPr>
              <w:pStyle w:val="ListParagraph"/>
              <w:ind w:left="0" w:firstLine="0"/>
              <w:contextualSpacing w:val="0"/>
              <w:rPr>
                <w:color w:val="231F20"/>
                <w:sz w:val="22"/>
                <w:szCs w:val="22"/>
                <w:lang w:val="ro-RO"/>
              </w:rPr>
            </w:pPr>
          </w:p>
          <w:p w14:paraId="045ADE69" w14:textId="77777777" w:rsidR="00AF2440" w:rsidRPr="00EF37BA" w:rsidRDefault="00AF2440" w:rsidP="003571A9">
            <w:pPr>
              <w:pStyle w:val="ListParagraph"/>
              <w:ind w:left="0" w:firstLine="0"/>
              <w:contextualSpacing w:val="0"/>
              <w:rPr>
                <w:color w:val="231F20"/>
                <w:sz w:val="22"/>
                <w:szCs w:val="22"/>
                <w:lang w:val="ro-RO"/>
              </w:rPr>
            </w:pPr>
            <w:r w:rsidRPr="00EF37BA">
              <w:rPr>
                <w:noProof/>
                <w:color w:val="231F20"/>
                <w:sz w:val="22"/>
                <w:szCs w:val="22"/>
              </w:rPr>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AF2440" w:rsidRPr="00EF37BA" w:rsidRDefault="00AF2440" w:rsidP="003571A9">
            <w:pPr>
              <w:pStyle w:val="ListParagraph"/>
              <w:ind w:left="0" w:firstLine="0"/>
              <w:contextualSpacing w:val="0"/>
              <w:rPr>
                <w:color w:val="231F20"/>
                <w:sz w:val="22"/>
                <w:szCs w:val="22"/>
                <w:lang w:val="ro-RO"/>
              </w:rPr>
            </w:pPr>
          </w:p>
          <w:p w14:paraId="5264AD16" w14:textId="77777777" w:rsidR="00AF2440" w:rsidRPr="00EF37BA" w:rsidRDefault="00AF2440" w:rsidP="003571A9">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lastRenderedPageBreak/>
              <w:drawing>
                <wp:anchor distT="0" distB="0" distL="0" distR="0" simplePos="0" relativeHeight="252593152"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AF2440" w:rsidRPr="00EF37BA" w:rsidRDefault="00AF2440" w:rsidP="003571A9">
            <w:pPr>
              <w:pStyle w:val="ListParagraph"/>
              <w:ind w:left="0" w:firstLine="0"/>
              <w:contextualSpacing w:val="0"/>
              <w:rPr>
                <w:color w:val="231F20"/>
                <w:sz w:val="22"/>
                <w:szCs w:val="22"/>
                <w:lang w:val="ro-RO"/>
              </w:rPr>
            </w:pPr>
          </w:p>
          <w:p w14:paraId="1B44F6F2" w14:textId="77777777" w:rsidR="00AF2440" w:rsidRPr="00EF37BA" w:rsidRDefault="00AF2440" w:rsidP="003571A9">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AF2440" w:rsidRPr="00EF37BA" w:rsidRDefault="00AF2440" w:rsidP="003571A9">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el</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r w:rsidRPr="00EF37BA">
              <w:rPr>
                <w:color w:val="231F20"/>
                <w:sz w:val="22"/>
                <w:szCs w:val="22"/>
                <w:lang w:val="ro-RO"/>
              </w:rPr>
              <w:t>conţinutului</w:t>
            </w:r>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AF2440" w:rsidRPr="00EF37BA" w:rsidRDefault="00AF2440" w:rsidP="003571A9">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w:t>
            </w:r>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AF2440" w:rsidRPr="00EF37BA" w:rsidRDefault="00AF2440" w:rsidP="003571A9">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fracţiunea exergetică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AF2440" w:rsidRPr="00EF37BA" w:rsidRDefault="00AF2440" w:rsidP="003571A9">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(fracţiunea</w:t>
            </w:r>
            <w:r w:rsidRPr="00EF37BA">
              <w:rPr>
                <w:rFonts w:cs="Times New Roman"/>
                <w:color w:val="231F20"/>
                <w:spacing w:val="42"/>
                <w:lang w:val="ro-RO"/>
              </w:rPr>
              <w:t xml:space="preserve"> </w:t>
            </w:r>
            <w:r w:rsidRPr="00EF37BA">
              <w:rPr>
                <w:rFonts w:cs="Times New Roman"/>
                <w:color w:val="231F20"/>
                <w:lang w:val="ro-RO"/>
              </w:rPr>
              <w:t>exergetică</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AF2440" w:rsidRPr="00EF37BA" w:rsidRDefault="00AF2440" w:rsidP="003571A9">
            <w:pPr>
              <w:pStyle w:val="ListParagraph"/>
              <w:ind w:left="0" w:firstLine="0"/>
              <w:contextualSpacing w:val="0"/>
              <w:rPr>
                <w:color w:val="231F20"/>
                <w:sz w:val="22"/>
                <w:szCs w:val="22"/>
                <w:lang w:val="ro-RO"/>
              </w:rPr>
            </w:pPr>
          </w:p>
          <w:p w14:paraId="7A75D9E9"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AF2440" w:rsidRPr="00EF37BA" w:rsidRDefault="00AF2440" w:rsidP="003571A9">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2594176"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AF2440" w:rsidRPr="00EF37BA" w:rsidRDefault="00AF2440" w:rsidP="003571A9">
            <w:pPr>
              <w:pStyle w:val="ListParagraph"/>
              <w:ind w:left="0" w:firstLine="0"/>
              <w:contextualSpacing w:val="0"/>
              <w:rPr>
                <w:color w:val="231F20"/>
                <w:sz w:val="22"/>
                <w:szCs w:val="22"/>
                <w:lang w:val="ro-RO"/>
              </w:rPr>
            </w:pPr>
          </w:p>
          <w:p w14:paraId="3FD5EB89" w14:textId="77777777" w:rsidR="00AF2440" w:rsidRPr="00EF37BA" w:rsidRDefault="00AF2440" w:rsidP="003571A9">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AF2440" w:rsidRPr="00EF37BA" w:rsidRDefault="00AF2440" w:rsidP="003571A9">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AF2440" w:rsidRPr="00EF37BA" w:rsidRDefault="00AF2440" w:rsidP="003571A9">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AF2440" w:rsidRPr="00EF37BA" w:rsidRDefault="00AF2440" w:rsidP="003571A9">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AF2440" w:rsidRPr="00EF37BA" w:rsidRDefault="00AF2440" w:rsidP="003571A9">
            <w:pPr>
              <w:pStyle w:val="ListParagraph"/>
              <w:ind w:left="0" w:firstLine="0"/>
              <w:contextualSpacing w:val="0"/>
              <w:rPr>
                <w:color w:val="231F20"/>
                <w:sz w:val="22"/>
                <w:szCs w:val="22"/>
                <w:lang w:val="ro-RO"/>
              </w:rPr>
            </w:pPr>
          </w:p>
          <w:p w14:paraId="464B2657" w14:textId="2108CCF0"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r w:rsidRPr="00EF37BA">
              <w:rPr>
                <w:color w:val="231F20"/>
                <w:sz w:val="22"/>
                <w:szCs w:val="22"/>
                <w:lang w:val="ro-RO"/>
              </w:rPr>
              <w:t>definiţii:</w:t>
            </w:r>
          </w:p>
          <w:p w14:paraId="4C0AB6FD" w14:textId="77777777" w:rsidR="00AF2440" w:rsidRPr="00EF37BA" w:rsidRDefault="00AF2440" w:rsidP="003571A9">
            <w:pPr>
              <w:pStyle w:val="BodyText"/>
              <w:jc w:val="both"/>
              <w:rPr>
                <w:rFonts w:ascii="Times New Roman" w:hAnsi="Times New Roman" w:cs="Times New Roman"/>
                <w:sz w:val="22"/>
                <w:szCs w:val="22"/>
                <w:lang w:val="ro-RO"/>
              </w:rPr>
            </w:pPr>
          </w:p>
          <w:p w14:paraId="521AEA84" w14:textId="77777777" w:rsidR="00AF2440" w:rsidRPr="00EF37BA" w:rsidRDefault="00AF2440" w:rsidP="003571A9">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AF2440" w:rsidRPr="00EF37BA" w:rsidRDefault="00AF2440" w:rsidP="003571A9">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lastRenderedPageBreak/>
              <w:t>„energie termică utilă” înseamnă energia termică produsă în vederea satisfacerii unei cereri justificate din punct de vedere economic de energie termică, pentru încălzire sau răcire;</w:t>
            </w:r>
          </w:p>
          <w:p w14:paraId="18A30A5D" w14:textId="15954363" w:rsidR="00AF2440" w:rsidRPr="00EF37BA" w:rsidRDefault="00AF2440" w:rsidP="003571A9">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condiţiile</w:t>
            </w:r>
            <w:r w:rsidRPr="00EF37BA">
              <w:rPr>
                <w:color w:val="231F20"/>
                <w:spacing w:val="21"/>
                <w:sz w:val="22"/>
                <w:szCs w:val="22"/>
                <w:lang w:val="ro-RO"/>
              </w:rPr>
              <w:t xml:space="preserve"> </w:t>
            </w:r>
            <w:r w:rsidRPr="00EF37BA">
              <w:rPr>
                <w:color w:val="231F20"/>
                <w:sz w:val="22"/>
                <w:szCs w:val="22"/>
                <w:lang w:val="ro-RO"/>
              </w:rPr>
              <w:t>pieţei.</w:t>
            </w:r>
          </w:p>
        </w:tc>
        <w:tc>
          <w:tcPr>
            <w:tcW w:w="5172" w:type="dxa"/>
            <w:shd w:val="clear" w:color="auto" w:fill="auto"/>
          </w:tcPr>
          <w:p w14:paraId="1088BEFC" w14:textId="77777777" w:rsidR="00AF2440" w:rsidRPr="00EF37BA" w:rsidRDefault="00AF2440" w:rsidP="003571A9">
            <w:pPr>
              <w:pStyle w:val="ListParagraph"/>
              <w:ind w:left="0" w:firstLine="0"/>
              <w:contextualSpacing w:val="0"/>
              <w:rPr>
                <w:sz w:val="22"/>
                <w:szCs w:val="22"/>
                <w:lang w:val="ro-RO"/>
              </w:rPr>
            </w:pPr>
          </w:p>
        </w:tc>
        <w:tc>
          <w:tcPr>
            <w:tcW w:w="1404" w:type="dxa"/>
            <w:shd w:val="clear" w:color="auto" w:fill="auto"/>
          </w:tcPr>
          <w:p w14:paraId="4ECFD3D6" w14:textId="77777777" w:rsidR="00AF2440" w:rsidRPr="00EF37BA" w:rsidRDefault="00AF2440" w:rsidP="001E344E">
            <w:pPr>
              <w:rPr>
                <w:rFonts w:cs="Times New Roman"/>
                <w:lang w:val="ro-RO"/>
              </w:rPr>
            </w:pPr>
            <w:r w:rsidRPr="00EF37BA">
              <w:rPr>
                <w:rFonts w:cs="Times New Roman"/>
                <w:lang w:val="ro-RO"/>
              </w:rPr>
              <w:t>Parțial compatibil</w:t>
            </w:r>
          </w:p>
          <w:p w14:paraId="15FEA744" w14:textId="77777777" w:rsidR="00AF2440" w:rsidRPr="00EF37BA" w:rsidRDefault="00AF2440" w:rsidP="001E344E">
            <w:pPr>
              <w:rPr>
                <w:rFonts w:cs="Times New Roman"/>
                <w:lang w:val="ro-RO"/>
              </w:rPr>
            </w:pPr>
          </w:p>
          <w:p w14:paraId="65638C1B" w14:textId="77777777" w:rsidR="00AF2440" w:rsidRPr="00EF37BA" w:rsidRDefault="00AF2440" w:rsidP="001E344E">
            <w:pPr>
              <w:rPr>
                <w:rFonts w:cs="Times New Roman"/>
                <w:lang w:val="ro-RO"/>
              </w:rPr>
            </w:pPr>
          </w:p>
          <w:p w14:paraId="3702CEB0" w14:textId="77777777" w:rsidR="00AF2440" w:rsidRPr="00EF37BA" w:rsidRDefault="00AF2440" w:rsidP="001E344E">
            <w:pPr>
              <w:rPr>
                <w:rFonts w:cs="Times New Roman"/>
                <w:lang w:val="ro-RO"/>
              </w:rPr>
            </w:pPr>
          </w:p>
          <w:p w14:paraId="01BFF87A" w14:textId="77777777" w:rsidR="00AF2440" w:rsidRPr="00EF37BA" w:rsidRDefault="00AF2440" w:rsidP="001E344E">
            <w:pPr>
              <w:rPr>
                <w:rFonts w:cs="Times New Roman"/>
                <w:lang w:val="ro-RO"/>
              </w:rPr>
            </w:pPr>
          </w:p>
          <w:p w14:paraId="3CAC1F30" w14:textId="77777777" w:rsidR="00AF2440" w:rsidRPr="00EF37BA" w:rsidRDefault="00AF2440" w:rsidP="001E344E">
            <w:pPr>
              <w:rPr>
                <w:rFonts w:cs="Times New Roman"/>
                <w:lang w:val="ro-RO"/>
              </w:rPr>
            </w:pPr>
          </w:p>
          <w:p w14:paraId="32353721" w14:textId="77777777" w:rsidR="00AF2440" w:rsidRPr="00EF37BA" w:rsidRDefault="00AF2440" w:rsidP="001E344E">
            <w:pPr>
              <w:rPr>
                <w:rFonts w:cs="Times New Roman"/>
                <w:lang w:val="ro-RO"/>
              </w:rPr>
            </w:pPr>
          </w:p>
          <w:p w14:paraId="3E90AA6E" w14:textId="77777777" w:rsidR="00AF2440" w:rsidRPr="00EF37BA" w:rsidRDefault="00AF2440" w:rsidP="001E344E">
            <w:pPr>
              <w:rPr>
                <w:rFonts w:cs="Times New Roman"/>
                <w:lang w:val="ro-RO"/>
              </w:rPr>
            </w:pPr>
          </w:p>
          <w:p w14:paraId="4EE715B4" w14:textId="77777777" w:rsidR="00AF2440" w:rsidRPr="00EF37BA" w:rsidRDefault="00AF2440" w:rsidP="001E344E">
            <w:pPr>
              <w:rPr>
                <w:rFonts w:cs="Times New Roman"/>
                <w:lang w:val="ro-RO"/>
              </w:rPr>
            </w:pPr>
          </w:p>
          <w:p w14:paraId="123868C5" w14:textId="77777777" w:rsidR="00AF2440" w:rsidRPr="00EF37BA" w:rsidRDefault="00AF2440" w:rsidP="001E344E">
            <w:pPr>
              <w:rPr>
                <w:rFonts w:cs="Times New Roman"/>
                <w:lang w:val="ro-RO"/>
              </w:rPr>
            </w:pPr>
          </w:p>
          <w:p w14:paraId="191800E5" w14:textId="77777777" w:rsidR="00AF2440" w:rsidRPr="00EF37BA" w:rsidRDefault="00AF2440" w:rsidP="001E344E">
            <w:pPr>
              <w:rPr>
                <w:rFonts w:cs="Times New Roman"/>
                <w:lang w:val="ro-RO"/>
              </w:rPr>
            </w:pPr>
          </w:p>
          <w:p w14:paraId="48E714ED" w14:textId="77777777" w:rsidR="00AF2440" w:rsidRPr="00EF37BA" w:rsidRDefault="00AF2440" w:rsidP="001E344E">
            <w:pPr>
              <w:rPr>
                <w:rFonts w:cs="Times New Roman"/>
                <w:lang w:val="ro-RO"/>
              </w:rPr>
            </w:pPr>
          </w:p>
          <w:p w14:paraId="641AA9BA" w14:textId="77777777" w:rsidR="00AF2440" w:rsidRPr="00EF37BA" w:rsidRDefault="00AF2440" w:rsidP="001E344E">
            <w:pPr>
              <w:rPr>
                <w:rFonts w:cs="Times New Roman"/>
                <w:lang w:val="ro-RO"/>
              </w:rPr>
            </w:pPr>
          </w:p>
          <w:p w14:paraId="6DEE3868" w14:textId="77777777" w:rsidR="00AF2440" w:rsidRPr="00EF37BA" w:rsidRDefault="00AF2440" w:rsidP="001E344E">
            <w:pPr>
              <w:rPr>
                <w:rFonts w:cs="Times New Roman"/>
                <w:lang w:val="ro-RO"/>
              </w:rPr>
            </w:pPr>
          </w:p>
          <w:p w14:paraId="66F6E6F0" w14:textId="77777777" w:rsidR="00AF2440" w:rsidRPr="00EF37BA" w:rsidRDefault="00AF2440" w:rsidP="001E344E">
            <w:pPr>
              <w:rPr>
                <w:rFonts w:cs="Times New Roman"/>
                <w:lang w:val="ro-RO"/>
              </w:rPr>
            </w:pPr>
          </w:p>
          <w:p w14:paraId="29067A74" w14:textId="77777777" w:rsidR="00AF2440" w:rsidRPr="00EF37BA" w:rsidRDefault="00AF2440" w:rsidP="001E344E">
            <w:pPr>
              <w:rPr>
                <w:rFonts w:cs="Times New Roman"/>
                <w:lang w:val="ro-RO"/>
              </w:rPr>
            </w:pPr>
          </w:p>
          <w:p w14:paraId="789471E1" w14:textId="77777777" w:rsidR="00AF2440" w:rsidRPr="00EF37BA" w:rsidRDefault="00AF2440" w:rsidP="001E344E">
            <w:pPr>
              <w:rPr>
                <w:rFonts w:cs="Times New Roman"/>
                <w:lang w:val="ro-RO"/>
              </w:rPr>
            </w:pPr>
          </w:p>
          <w:p w14:paraId="71E1B85A" w14:textId="77777777" w:rsidR="00AF2440" w:rsidRPr="00EF37BA" w:rsidRDefault="00AF2440" w:rsidP="001E344E">
            <w:pPr>
              <w:rPr>
                <w:rFonts w:cs="Times New Roman"/>
                <w:lang w:val="ro-RO"/>
              </w:rPr>
            </w:pPr>
          </w:p>
          <w:p w14:paraId="7B6A3905" w14:textId="77777777" w:rsidR="00AF2440" w:rsidRPr="00EF37BA" w:rsidRDefault="00AF2440" w:rsidP="001E344E">
            <w:pPr>
              <w:rPr>
                <w:rFonts w:cs="Times New Roman"/>
                <w:lang w:val="ro-RO"/>
              </w:rPr>
            </w:pPr>
          </w:p>
          <w:p w14:paraId="351A7D69" w14:textId="77777777" w:rsidR="00AF2440" w:rsidRPr="00EF37BA" w:rsidRDefault="00AF2440" w:rsidP="001E344E">
            <w:pPr>
              <w:rPr>
                <w:rFonts w:cs="Times New Roman"/>
                <w:lang w:val="ro-RO"/>
              </w:rPr>
            </w:pPr>
          </w:p>
          <w:p w14:paraId="544A0414" w14:textId="77777777" w:rsidR="00AF2440" w:rsidRPr="00EF37BA" w:rsidRDefault="00AF2440" w:rsidP="001E344E">
            <w:pPr>
              <w:rPr>
                <w:rFonts w:cs="Times New Roman"/>
                <w:lang w:val="ro-RO"/>
              </w:rPr>
            </w:pPr>
          </w:p>
          <w:p w14:paraId="368B526D" w14:textId="77777777" w:rsidR="00AF2440" w:rsidRPr="00EF37BA" w:rsidRDefault="00AF2440" w:rsidP="001E344E">
            <w:pPr>
              <w:rPr>
                <w:rFonts w:cs="Times New Roman"/>
                <w:lang w:val="ro-RO"/>
              </w:rPr>
            </w:pPr>
          </w:p>
          <w:p w14:paraId="19E5ED4D" w14:textId="77777777" w:rsidR="00AF2440" w:rsidRPr="00EF37BA" w:rsidRDefault="00AF2440" w:rsidP="001E344E">
            <w:pPr>
              <w:rPr>
                <w:rFonts w:cs="Times New Roman"/>
                <w:lang w:val="ro-RO"/>
              </w:rPr>
            </w:pPr>
          </w:p>
          <w:p w14:paraId="24CD6450" w14:textId="77777777" w:rsidR="00AF2440" w:rsidRPr="00EF37BA" w:rsidRDefault="00AF2440" w:rsidP="001E344E">
            <w:pPr>
              <w:rPr>
                <w:rFonts w:cs="Times New Roman"/>
                <w:lang w:val="ro-RO"/>
              </w:rPr>
            </w:pPr>
          </w:p>
          <w:p w14:paraId="768E1385" w14:textId="77777777" w:rsidR="00AF2440" w:rsidRPr="00EF37BA" w:rsidRDefault="00AF2440" w:rsidP="001E344E">
            <w:pPr>
              <w:rPr>
                <w:rFonts w:cs="Times New Roman"/>
                <w:lang w:val="ro-RO"/>
              </w:rPr>
            </w:pPr>
          </w:p>
          <w:p w14:paraId="438FD9F1" w14:textId="77777777" w:rsidR="00AF2440" w:rsidRPr="00EF37BA" w:rsidRDefault="00AF2440" w:rsidP="001E344E">
            <w:pPr>
              <w:rPr>
                <w:rFonts w:cs="Times New Roman"/>
                <w:lang w:val="ro-RO"/>
              </w:rPr>
            </w:pPr>
          </w:p>
          <w:p w14:paraId="00A8B983" w14:textId="77777777" w:rsidR="00AF2440" w:rsidRPr="00EF37BA" w:rsidRDefault="00AF2440" w:rsidP="001E344E">
            <w:pPr>
              <w:rPr>
                <w:rFonts w:cs="Times New Roman"/>
                <w:lang w:val="ro-RO"/>
              </w:rPr>
            </w:pPr>
          </w:p>
          <w:p w14:paraId="63E18A97" w14:textId="77777777" w:rsidR="00AF2440" w:rsidRPr="00EF37BA" w:rsidRDefault="00AF2440" w:rsidP="001E344E">
            <w:pPr>
              <w:rPr>
                <w:rFonts w:cs="Times New Roman"/>
                <w:lang w:val="ro-RO"/>
              </w:rPr>
            </w:pPr>
          </w:p>
          <w:p w14:paraId="5E8E9EF1" w14:textId="77777777" w:rsidR="00AF2440" w:rsidRPr="00EF37BA" w:rsidRDefault="00AF2440" w:rsidP="001E344E">
            <w:pPr>
              <w:rPr>
                <w:rFonts w:cs="Times New Roman"/>
                <w:lang w:val="ro-RO"/>
              </w:rPr>
            </w:pPr>
          </w:p>
          <w:p w14:paraId="207471EC" w14:textId="77777777" w:rsidR="00AF2440" w:rsidRPr="00EF37BA" w:rsidRDefault="00AF2440" w:rsidP="001E344E">
            <w:pPr>
              <w:rPr>
                <w:rFonts w:cs="Times New Roman"/>
                <w:lang w:val="ro-RO"/>
              </w:rPr>
            </w:pPr>
          </w:p>
          <w:p w14:paraId="2E433391" w14:textId="77777777" w:rsidR="00AF2440" w:rsidRPr="00EF37BA" w:rsidRDefault="00AF2440" w:rsidP="001E344E">
            <w:pPr>
              <w:rPr>
                <w:rFonts w:cs="Times New Roman"/>
                <w:lang w:val="ro-RO"/>
              </w:rPr>
            </w:pPr>
          </w:p>
          <w:p w14:paraId="631E0A6E" w14:textId="77777777" w:rsidR="00AF2440" w:rsidRPr="00EF37BA" w:rsidRDefault="00AF2440" w:rsidP="001E344E">
            <w:pPr>
              <w:rPr>
                <w:rFonts w:cs="Times New Roman"/>
                <w:lang w:val="ro-RO"/>
              </w:rPr>
            </w:pPr>
          </w:p>
          <w:p w14:paraId="1283061D" w14:textId="77777777" w:rsidR="00AF2440" w:rsidRPr="00EF37BA" w:rsidRDefault="00AF2440" w:rsidP="001E344E">
            <w:pPr>
              <w:rPr>
                <w:rFonts w:cs="Times New Roman"/>
                <w:lang w:val="ro-RO"/>
              </w:rPr>
            </w:pPr>
          </w:p>
          <w:p w14:paraId="478E4C71" w14:textId="77777777" w:rsidR="00AF2440" w:rsidRPr="00EF37BA" w:rsidRDefault="00AF2440" w:rsidP="001E344E">
            <w:pPr>
              <w:rPr>
                <w:rFonts w:cs="Times New Roman"/>
                <w:lang w:val="ro-RO"/>
              </w:rPr>
            </w:pPr>
          </w:p>
          <w:p w14:paraId="391776F3" w14:textId="77777777" w:rsidR="00AF2440" w:rsidRPr="00EF37BA" w:rsidRDefault="00AF2440" w:rsidP="001E344E">
            <w:pPr>
              <w:rPr>
                <w:rFonts w:cs="Times New Roman"/>
                <w:lang w:val="ro-RO"/>
              </w:rPr>
            </w:pPr>
          </w:p>
          <w:p w14:paraId="543B1155" w14:textId="77777777" w:rsidR="00AF2440" w:rsidRPr="00EF37BA" w:rsidRDefault="00AF2440" w:rsidP="001E344E">
            <w:pPr>
              <w:rPr>
                <w:rFonts w:cs="Times New Roman"/>
                <w:lang w:val="ro-RO"/>
              </w:rPr>
            </w:pPr>
          </w:p>
          <w:p w14:paraId="7914C789" w14:textId="77777777" w:rsidR="00AF2440" w:rsidRPr="00EF37BA" w:rsidRDefault="00AF2440" w:rsidP="001E344E">
            <w:pPr>
              <w:rPr>
                <w:rFonts w:cs="Times New Roman"/>
                <w:lang w:val="ro-RO"/>
              </w:rPr>
            </w:pPr>
          </w:p>
          <w:p w14:paraId="2D37D4EC" w14:textId="77777777" w:rsidR="00AF2440" w:rsidRPr="00EF37BA" w:rsidRDefault="00AF2440" w:rsidP="001E344E">
            <w:pPr>
              <w:rPr>
                <w:rFonts w:cs="Times New Roman"/>
                <w:lang w:val="ro-RO"/>
              </w:rPr>
            </w:pPr>
          </w:p>
          <w:p w14:paraId="51F028D7" w14:textId="77777777" w:rsidR="00AF2440" w:rsidRPr="00EF37BA" w:rsidRDefault="00AF2440" w:rsidP="001E344E">
            <w:pPr>
              <w:rPr>
                <w:rFonts w:cs="Times New Roman"/>
                <w:lang w:val="ro-RO"/>
              </w:rPr>
            </w:pPr>
          </w:p>
          <w:p w14:paraId="055BA869" w14:textId="77777777" w:rsidR="00AF2440" w:rsidRPr="00EF37BA" w:rsidRDefault="00AF2440" w:rsidP="001E344E">
            <w:pPr>
              <w:rPr>
                <w:rFonts w:cs="Times New Roman"/>
                <w:lang w:val="ro-RO"/>
              </w:rPr>
            </w:pPr>
          </w:p>
          <w:p w14:paraId="285871A1" w14:textId="77777777" w:rsidR="00AF2440" w:rsidRPr="00EF37BA" w:rsidRDefault="00AF2440" w:rsidP="001E344E">
            <w:pPr>
              <w:rPr>
                <w:rFonts w:cs="Times New Roman"/>
                <w:lang w:val="ro-RO"/>
              </w:rPr>
            </w:pPr>
          </w:p>
          <w:p w14:paraId="640BEAC7" w14:textId="77777777" w:rsidR="00AF2440" w:rsidRPr="00EF37BA" w:rsidRDefault="00AF2440" w:rsidP="001E344E">
            <w:pPr>
              <w:rPr>
                <w:rFonts w:cs="Times New Roman"/>
                <w:lang w:val="ro-RO"/>
              </w:rPr>
            </w:pPr>
          </w:p>
          <w:p w14:paraId="383AC476" w14:textId="77777777" w:rsidR="00AF2440" w:rsidRPr="00EF37BA" w:rsidRDefault="00AF2440" w:rsidP="001E344E">
            <w:pPr>
              <w:rPr>
                <w:rFonts w:cs="Times New Roman"/>
                <w:lang w:val="ro-RO"/>
              </w:rPr>
            </w:pPr>
          </w:p>
          <w:p w14:paraId="418FB97C" w14:textId="77777777" w:rsidR="00AF2440" w:rsidRPr="00EF37BA" w:rsidRDefault="00AF2440" w:rsidP="001E344E">
            <w:pPr>
              <w:rPr>
                <w:rFonts w:cs="Times New Roman"/>
                <w:lang w:val="ro-RO"/>
              </w:rPr>
            </w:pPr>
          </w:p>
          <w:p w14:paraId="41CBA2FD" w14:textId="77777777" w:rsidR="00AF2440" w:rsidRPr="00EF37BA" w:rsidRDefault="00AF2440" w:rsidP="001E344E">
            <w:pPr>
              <w:rPr>
                <w:rFonts w:cs="Times New Roman"/>
                <w:lang w:val="ro-RO"/>
              </w:rPr>
            </w:pPr>
          </w:p>
          <w:p w14:paraId="3C388EB0" w14:textId="77777777" w:rsidR="00AF2440" w:rsidRPr="00EF37BA" w:rsidRDefault="00AF2440" w:rsidP="001E344E">
            <w:pPr>
              <w:rPr>
                <w:rFonts w:cs="Times New Roman"/>
                <w:lang w:val="ro-RO"/>
              </w:rPr>
            </w:pPr>
          </w:p>
          <w:p w14:paraId="60C6DA6A" w14:textId="77777777" w:rsidR="00AF2440" w:rsidRPr="00EF37BA" w:rsidRDefault="00AF2440" w:rsidP="001E344E">
            <w:pPr>
              <w:rPr>
                <w:rFonts w:cs="Times New Roman"/>
                <w:lang w:val="ro-RO"/>
              </w:rPr>
            </w:pPr>
          </w:p>
          <w:p w14:paraId="47B6049A" w14:textId="77777777" w:rsidR="00AF2440" w:rsidRPr="00EF37BA" w:rsidRDefault="00AF2440" w:rsidP="001E344E">
            <w:pPr>
              <w:rPr>
                <w:rFonts w:cs="Times New Roman"/>
                <w:lang w:val="ro-RO"/>
              </w:rPr>
            </w:pPr>
          </w:p>
          <w:p w14:paraId="2CDB5798" w14:textId="77777777" w:rsidR="00AF2440" w:rsidRPr="00EF37BA" w:rsidRDefault="00AF2440" w:rsidP="001E344E">
            <w:pPr>
              <w:rPr>
                <w:rFonts w:cs="Times New Roman"/>
                <w:lang w:val="ro-RO"/>
              </w:rPr>
            </w:pPr>
          </w:p>
          <w:p w14:paraId="75BC3F47" w14:textId="77777777" w:rsidR="00AF2440" w:rsidRPr="00EF37BA" w:rsidRDefault="00AF2440" w:rsidP="001E344E">
            <w:pPr>
              <w:rPr>
                <w:rFonts w:cs="Times New Roman"/>
                <w:lang w:val="ro-RO"/>
              </w:rPr>
            </w:pPr>
          </w:p>
          <w:p w14:paraId="51D4778F" w14:textId="77777777" w:rsidR="00AF2440" w:rsidRPr="00EF37BA" w:rsidRDefault="00AF2440" w:rsidP="001E344E">
            <w:pPr>
              <w:rPr>
                <w:rFonts w:cs="Times New Roman"/>
                <w:lang w:val="ro-RO"/>
              </w:rPr>
            </w:pPr>
          </w:p>
          <w:p w14:paraId="5EFB9106" w14:textId="77777777" w:rsidR="00AF2440" w:rsidRPr="00EF37BA" w:rsidRDefault="00AF2440" w:rsidP="001E344E">
            <w:pPr>
              <w:rPr>
                <w:rFonts w:cs="Times New Roman"/>
                <w:lang w:val="ro-RO"/>
              </w:rPr>
            </w:pPr>
          </w:p>
          <w:p w14:paraId="73F7787B" w14:textId="77777777" w:rsidR="00AF2440" w:rsidRPr="00EF37BA" w:rsidRDefault="00AF2440" w:rsidP="001E344E">
            <w:pPr>
              <w:rPr>
                <w:rFonts w:cs="Times New Roman"/>
                <w:lang w:val="ro-RO"/>
              </w:rPr>
            </w:pPr>
          </w:p>
          <w:p w14:paraId="77D5F6B3" w14:textId="77777777" w:rsidR="00AF2440" w:rsidRPr="00EF37BA" w:rsidRDefault="00AF2440" w:rsidP="001E344E">
            <w:pPr>
              <w:rPr>
                <w:rFonts w:cs="Times New Roman"/>
                <w:lang w:val="ro-RO"/>
              </w:rPr>
            </w:pPr>
          </w:p>
          <w:p w14:paraId="66662025" w14:textId="77777777" w:rsidR="00AF2440" w:rsidRPr="00EF37BA" w:rsidRDefault="00AF2440" w:rsidP="001E344E">
            <w:pPr>
              <w:rPr>
                <w:rFonts w:cs="Times New Roman"/>
                <w:lang w:val="ro-RO"/>
              </w:rPr>
            </w:pPr>
          </w:p>
          <w:p w14:paraId="76EC13AA" w14:textId="77777777" w:rsidR="00AF2440" w:rsidRPr="00EF37BA" w:rsidRDefault="00AF2440" w:rsidP="001E344E">
            <w:pPr>
              <w:rPr>
                <w:rFonts w:cs="Times New Roman"/>
                <w:lang w:val="ro-RO"/>
              </w:rPr>
            </w:pPr>
          </w:p>
          <w:p w14:paraId="59BB53FF" w14:textId="77777777" w:rsidR="00AF2440" w:rsidRPr="00EF37BA" w:rsidRDefault="00AF2440" w:rsidP="001E344E">
            <w:pPr>
              <w:rPr>
                <w:rFonts w:cs="Times New Roman"/>
                <w:lang w:val="ro-RO"/>
              </w:rPr>
            </w:pPr>
          </w:p>
          <w:p w14:paraId="02924591" w14:textId="77777777" w:rsidR="00AF2440" w:rsidRPr="00EF37BA" w:rsidRDefault="00AF2440" w:rsidP="001E344E">
            <w:pPr>
              <w:rPr>
                <w:rFonts w:cs="Times New Roman"/>
                <w:lang w:val="ro-RO"/>
              </w:rPr>
            </w:pPr>
          </w:p>
          <w:p w14:paraId="40837CAE" w14:textId="77777777" w:rsidR="00AF2440" w:rsidRPr="00EF37BA" w:rsidRDefault="00AF2440" w:rsidP="001E344E">
            <w:pPr>
              <w:rPr>
                <w:rFonts w:cs="Times New Roman"/>
                <w:lang w:val="ro-RO"/>
              </w:rPr>
            </w:pPr>
          </w:p>
          <w:p w14:paraId="0F52F11D" w14:textId="77777777" w:rsidR="00AF2440" w:rsidRPr="00EF37BA" w:rsidRDefault="00AF2440" w:rsidP="001E344E">
            <w:pPr>
              <w:rPr>
                <w:rFonts w:cs="Times New Roman"/>
                <w:lang w:val="ro-RO"/>
              </w:rPr>
            </w:pPr>
          </w:p>
          <w:p w14:paraId="7BF89E1A" w14:textId="77777777" w:rsidR="00AF2440" w:rsidRPr="00EF37BA" w:rsidRDefault="00AF2440" w:rsidP="001E344E">
            <w:pPr>
              <w:rPr>
                <w:rFonts w:cs="Times New Roman"/>
                <w:lang w:val="ro-RO"/>
              </w:rPr>
            </w:pPr>
          </w:p>
          <w:p w14:paraId="0BD650F9" w14:textId="77777777" w:rsidR="00AF2440" w:rsidRPr="00EF37BA" w:rsidRDefault="00AF2440" w:rsidP="001E344E">
            <w:pPr>
              <w:rPr>
                <w:rFonts w:cs="Times New Roman"/>
                <w:lang w:val="ro-RO"/>
              </w:rPr>
            </w:pPr>
          </w:p>
          <w:p w14:paraId="37ED07F2" w14:textId="77777777" w:rsidR="00AF2440" w:rsidRPr="00EF37BA" w:rsidRDefault="00AF2440" w:rsidP="001E344E">
            <w:pPr>
              <w:rPr>
                <w:rFonts w:cs="Times New Roman"/>
                <w:lang w:val="ro-RO"/>
              </w:rPr>
            </w:pPr>
          </w:p>
          <w:p w14:paraId="1B569E31" w14:textId="77777777" w:rsidR="00AF2440" w:rsidRPr="00EF37BA" w:rsidRDefault="00AF2440" w:rsidP="001E344E">
            <w:pPr>
              <w:rPr>
                <w:rFonts w:cs="Times New Roman"/>
                <w:lang w:val="ro-RO"/>
              </w:rPr>
            </w:pPr>
          </w:p>
          <w:p w14:paraId="64FF7805" w14:textId="77777777" w:rsidR="00AF2440" w:rsidRPr="00EF37BA" w:rsidRDefault="00AF2440" w:rsidP="001E344E">
            <w:pPr>
              <w:rPr>
                <w:rFonts w:cs="Times New Roman"/>
                <w:lang w:val="ro-RO"/>
              </w:rPr>
            </w:pPr>
          </w:p>
          <w:p w14:paraId="37AC36D4" w14:textId="77777777" w:rsidR="00AF2440" w:rsidRPr="00EF37BA" w:rsidRDefault="00AF2440" w:rsidP="001E344E">
            <w:pPr>
              <w:rPr>
                <w:rFonts w:cs="Times New Roman"/>
                <w:lang w:val="ro-RO"/>
              </w:rPr>
            </w:pPr>
          </w:p>
          <w:p w14:paraId="64C022C7" w14:textId="77777777" w:rsidR="00AF2440" w:rsidRPr="00EF37BA" w:rsidRDefault="00AF2440" w:rsidP="001E344E">
            <w:pPr>
              <w:rPr>
                <w:rFonts w:cs="Times New Roman"/>
                <w:lang w:val="ro-RO"/>
              </w:rPr>
            </w:pPr>
          </w:p>
          <w:p w14:paraId="3A031C3D" w14:textId="77777777" w:rsidR="00AF2440" w:rsidRPr="00EF37BA" w:rsidRDefault="00AF2440" w:rsidP="001E344E">
            <w:pPr>
              <w:rPr>
                <w:rFonts w:cs="Times New Roman"/>
                <w:lang w:val="ro-RO"/>
              </w:rPr>
            </w:pPr>
          </w:p>
          <w:p w14:paraId="245F11E0" w14:textId="77777777" w:rsidR="00AF2440" w:rsidRPr="00EF37BA" w:rsidRDefault="00AF2440" w:rsidP="001E344E">
            <w:pPr>
              <w:rPr>
                <w:rFonts w:cs="Times New Roman"/>
                <w:lang w:val="ro-RO"/>
              </w:rPr>
            </w:pPr>
          </w:p>
          <w:p w14:paraId="6E3D7D50" w14:textId="77777777" w:rsidR="00AF2440" w:rsidRPr="00EF37BA" w:rsidRDefault="00AF2440" w:rsidP="001E344E">
            <w:pPr>
              <w:rPr>
                <w:rFonts w:cs="Times New Roman"/>
                <w:lang w:val="ro-RO"/>
              </w:rPr>
            </w:pPr>
          </w:p>
          <w:p w14:paraId="47FD5615" w14:textId="77777777" w:rsidR="00AF2440" w:rsidRPr="00EF37BA" w:rsidRDefault="00AF2440" w:rsidP="001E344E">
            <w:pPr>
              <w:rPr>
                <w:rFonts w:cs="Times New Roman"/>
                <w:lang w:val="ro-RO"/>
              </w:rPr>
            </w:pPr>
          </w:p>
          <w:p w14:paraId="5CDC2C62" w14:textId="77777777" w:rsidR="00AF2440" w:rsidRPr="00EF37BA" w:rsidRDefault="00AF2440" w:rsidP="001E344E">
            <w:pPr>
              <w:rPr>
                <w:rFonts w:cs="Times New Roman"/>
                <w:lang w:val="ro-RO"/>
              </w:rPr>
            </w:pPr>
          </w:p>
          <w:p w14:paraId="059F93C1" w14:textId="77777777" w:rsidR="00AF2440" w:rsidRPr="00EF37BA" w:rsidRDefault="00AF2440" w:rsidP="001E344E">
            <w:pPr>
              <w:rPr>
                <w:rFonts w:cs="Times New Roman"/>
                <w:lang w:val="ro-RO"/>
              </w:rPr>
            </w:pPr>
          </w:p>
          <w:p w14:paraId="55F41905" w14:textId="77777777" w:rsidR="00AF2440" w:rsidRPr="00EF37BA" w:rsidRDefault="00AF2440" w:rsidP="001E344E">
            <w:pPr>
              <w:rPr>
                <w:rFonts w:cs="Times New Roman"/>
                <w:lang w:val="ro-RO"/>
              </w:rPr>
            </w:pPr>
          </w:p>
          <w:p w14:paraId="1070C0B7" w14:textId="77777777" w:rsidR="00AF2440" w:rsidRPr="00EF37BA" w:rsidRDefault="00AF2440" w:rsidP="001E344E">
            <w:pPr>
              <w:rPr>
                <w:rFonts w:cs="Times New Roman"/>
                <w:lang w:val="ro-RO"/>
              </w:rPr>
            </w:pPr>
          </w:p>
          <w:p w14:paraId="509DF589" w14:textId="77777777" w:rsidR="00AF2440" w:rsidRPr="00EF37BA" w:rsidRDefault="00AF2440" w:rsidP="001E344E">
            <w:pPr>
              <w:rPr>
                <w:rFonts w:cs="Times New Roman"/>
                <w:lang w:val="ro-RO"/>
              </w:rPr>
            </w:pPr>
          </w:p>
          <w:p w14:paraId="56E1666E" w14:textId="77777777" w:rsidR="00AF2440" w:rsidRPr="00EF37BA" w:rsidRDefault="00AF2440" w:rsidP="001E344E">
            <w:pPr>
              <w:rPr>
                <w:rFonts w:cs="Times New Roman"/>
                <w:lang w:val="ro-RO"/>
              </w:rPr>
            </w:pPr>
          </w:p>
          <w:p w14:paraId="202365C0" w14:textId="77777777" w:rsidR="00AF2440" w:rsidRPr="00EF37BA" w:rsidRDefault="00AF2440" w:rsidP="001E344E">
            <w:pPr>
              <w:rPr>
                <w:rFonts w:cs="Times New Roman"/>
                <w:lang w:val="ro-RO"/>
              </w:rPr>
            </w:pPr>
          </w:p>
          <w:p w14:paraId="09033DC9" w14:textId="77777777" w:rsidR="00AF2440" w:rsidRPr="00EF37BA" w:rsidRDefault="00AF2440" w:rsidP="001E344E">
            <w:pPr>
              <w:rPr>
                <w:rFonts w:cs="Times New Roman"/>
                <w:lang w:val="ro-RO"/>
              </w:rPr>
            </w:pPr>
          </w:p>
          <w:p w14:paraId="5C6602FD" w14:textId="77777777" w:rsidR="00AF2440" w:rsidRPr="00EF37BA" w:rsidRDefault="00AF2440" w:rsidP="001E344E">
            <w:pPr>
              <w:rPr>
                <w:rFonts w:cs="Times New Roman"/>
                <w:lang w:val="ro-RO"/>
              </w:rPr>
            </w:pPr>
          </w:p>
          <w:p w14:paraId="508D7BE0" w14:textId="77777777" w:rsidR="00AF2440" w:rsidRPr="00EF37BA" w:rsidRDefault="00AF2440" w:rsidP="001E344E">
            <w:pPr>
              <w:rPr>
                <w:rFonts w:cs="Times New Roman"/>
                <w:lang w:val="ro-RO"/>
              </w:rPr>
            </w:pPr>
          </w:p>
          <w:p w14:paraId="5ED623A7" w14:textId="77777777" w:rsidR="00AF2440" w:rsidRPr="00EF37BA" w:rsidRDefault="00AF2440" w:rsidP="001E344E">
            <w:pPr>
              <w:rPr>
                <w:rFonts w:cs="Times New Roman"/>
                <w:lang w:val="ro-RO"/>
              </w:rPr>
            </w:pPr>
          </w:p>
          <w:p w14:paraId="5822B15B" w14:textId="77777777" w:rsidR="00AF2440" w:rsidRPr="00EF37BA" w:rsidRDefault="00AF2440" w:rsidP="001E344E">
            <w:pPr>
              <w:rPr>
                <w:rFonts w:cs="Times New Roman"/>
                <w:lang w:val="ro-RO"/>
              </w:rPr>
            </w:pPr>
          </w:p>
          <w:p w14:paraId="45FADB48" w14:textId="77777777" w:rsidR="00AF2440" w:rsidRPr="00EF37BA" w:rsidRDefault="00AF2440" w:rsidP="001E344E">
            <w:pPr>
              <w:rPr>
                <w:rFonts w:cs="Times New Roman"/>
                <w:lang w:val="ro-RO"/>
              </w:rPr>
            </w:pPr>
          </w:p>
          <w:p w14:paraId="43BB3039" w14:textId="77777777" w:rsidR="00AF2440" w:rsidRPr="00EF37BA" w:rsidRDefault="00AF2440" w:rsidP="001E344E">
            <w:pPr>
              <w:rPr>
                <w:rFonts w:cs="Times New Roman"/>
                <w:lang w:val="ro-RO"/>
              </w:rPr>
            </w:pPr>
          </w:p>
          <w:p w14:paraId="7F35D717" w14:textId="77777777" w:rsidR="00AF2440" w:rsidRPr="00EF37BA" w:rsidRDefault="00AF2440" w:rsidP="001E344E">
            <w:pPr>
              <w:rPr>
                <w:rFonts w:cs="Times New Roman"/>
                <w:lang w:val="ro-RO"/>
              </w:rPr>
            </w:pPr>
          </w:p>
          <w:p w14:paraId="4F898C22" w14:textId="77777777" w:rsidR="00AF2440" w:rsidRPr="00EF37BA" w:rsidRDefault="00AF2440" w:rsidP="001E344E">
            <w:pPr>
              <w:rPr>
                <w:rFonts w:cs="Times New Roman"/>
                <w:lang w:val="ro-RO"/>
              </w:rPr>
            </w:pPr>
          </w:p>
          <w:p w14:paraId="6AD1DB13" w14:textId="77777777" w:rsidR="00AF2440" w:rsidRPr="00EF37BA" w:rsidRDefault="00AF2440" w:rsidP="001E344E">
            <w:pPr>
              <w:rPr>
                <w:rFonts w:cs="Times New Roman"/>
                <w:lang w:val="ro-RO"/>
              </w:rPr>
            </w:pPr>
          </w:p>
          <w:p w14:paraId="0FCE693B" w14:textId="77777777" w:rsidR="00AF2440" w:rsidRPr="00EF37BA" w:rsidRDefault="00AF2440" w:rsidP="001E344E">
            <w:pPr>
              <w:rPr>
                <w:rFonts w:cs="Times New Roman"/>
                <w:lang w:val="ro-RO"/>
              </w:rPr>
            </w:pPr>
          </w:p>
          <w:p w14:paraId="7CA7C3B0" w14:textId="77777777" w:rsidR="00AF2440" w:rsidRPr="00EF37BA" w:rsidRDefault="00AF2440" w:rsidP="001E344E">
            <w:pPr>
              <w:rPr>
                <w:rFonts w:cs="Times New Roman"/>
                <w:lang w:val="ro-RO"/>
              </w:rPr>
            </w:pPr>
          </w:p>
          <w:p w14:paraId="4B0B2D2D" w14:textId="77777777" w:rsidR="00AF2440" w:rsidRPr="00EF37BA" w:rsidRDefault="00AF2440" w:rsidP="001E344E">
            <w:pPr>
              <w:rPr>
                <w:rFonts w:cs="Times New Roman"/>
                <w:lang w:val="ro-RO"/>
              </w:rPr>
            </w:pPr>
          </w:p>
          <w:p w14:paraId="06D0E31B" w14:textId="77777777" w:rsidR="00AF2440" w:rsidRPr="00EF37BA" w:rsidRDefault="00AF2440" w:rsidP="001E344E">
            <w:pPr>
              <w:rPr>
                <w:rFonts w:cs="Times New Roman"/>
                <w:lang w:val="ro-RO"/>
              </w:rPr>
            </w:pPr>
          </w:p>
          <w:p w14:paraId="16A5286D" w14:textId="77777777" w:rsidR="00AF2440" w:rsidRPr="00EF37BA" w:rsidRDefault="00AF2440" w:rsidP="001E344E">
            <w:pPr>
              <w:rPr>
                <w:rFonts w:cs="Times New Roman"/>
                <w:lang w:val="ro-RO"/>
              </w:rPr>
            </w:pPr>
          </w:p>
          <w:p w14:paraId="590C981E" w14:textId="77777777" w:rsidR="00AF2440" w:rsidRPr="00EF37BA" w:rsidRDefault="00AF2440" w:rsidP="001E344E">
            <w:pPr>
              <w:rPr>
                <w:rFonts w:cs="Times New Roman"/>
                <w:lang w:val="ro-RO"/>
              </w:rPr>
            </w:pPr>
          </w:p>
          <w:p w14:paraId="53348B6B" w14:textId="77777777" w:rsidR="00AF2440" w:rsidRPr="00EF37BA" w:rsidRDefault="00AF2440" w:rsidP="001E344E">
            <w:pPr>
              <w:rPr>
                <w:rFonts w:cs="Times New Roman"/>
                <w:lang w:val="ro-RO"/>
              </w:rPr>
            </w:pPr>
          </w:p>
          <w:p w14:paraId="21D55D84" w14:textId="77777777" w:rsidR="00AF2440" w:rsidRPr="00EF37BA" w:rsidRDefault="00AF2440" w:rsidP="001E344E">
            <w:pPr>
              <w:rPr>
                <w:rFonts w:cs="Times New Roman"/>
                <w:lang w:val="ro-RO"/>
              </w:rPr>
            </w:pPr>
          </w:p>
          <w:p w14:paraId="11715C09" w14:textId="77777777" w:rsidR="00AF2440" w:rsidRPr="00EF37BA" w:rsidRDefault="00AF2440" w:rsidP="001E344E">
            <w:pPr>
              <w:rPr>
                <w:rFonts w:cs="Times New Roman"/>
                <w:lang w:val="ro-RO"/>
              </w:rPr>
            </w:pPr>
          </w:p>
          <w:p w14:paraId="44E478E5" w14:textId="77777777" w:rsidR="00AF2440" w:rsidRPr="00EF37BA" w:rsidRDefault="00AF2440" w:rsidP="001E344E">
            <w:pPr>
              <w:rPr>
                <w:rFonts w:cs="Times New Roman"/>
                <w:lang w:val="ro-RO"/>
              </w:rPr>
            </w:pPr>
          </w:p>
          <w:p w14:paraId="0BFEC8CE" w14:textId="77777777" w:rsidR="00AF2440" w:rsidRPr="00EF37BA" w:rsidRDefault="00AF2440" w:rsidP="001E344E">
            <w:pPr>
              <w:rPr>
                <w:rFonts w:cs="Times New Roman"/>
                <w:lang w:val="ro-RO"/>
              </w:rPr>
            </w:pPr>
          </w:p>
          <w:p w14:paraId="486A319F" w14:textId="77777777" w:rsidR="00AF2440" w:rsidRPr="00EF37BA" w:rsidRDefault="00AF2440" w:rsidP="001E344E">
            <w:pPr>
              <w:rPr>
                <w:rFonts w:cs="Times New Roman"/>
                <w:lang w:val="ro-RO"/>
              </w:rPr>
            </w:pPr>
          </w:p>
          <w:p w14:paraId="2CFE6FBD" w14:textId="77777777" w:rsidR="00AF2440" w:rsidRPr="00EF37BA" w:rsidRDefault="00AF2440" w:rsidP="001E344E">
            <w:pPr>
              <w:rPr>
                <w:rFonts w:cs="Times New Roman"/>
                <w:lang w:val="ro-RO"/>
              </w:rPr>
            </w:pPr>
          </w:p>
          <w:p w14:paraId="38116A5F" w14:textId="77777777" w:rsidR="00AF2440" w:rsidRPr="00EF37BA" w:rsidRDefault="00AF2440" w:rsidP="001E344E">
            <w:pPr>
              <w:rPr>
                <w:rFonts w:cs="Times New Roman"/>
                <w:lang w:val="ro-RO"/>
              </w:rPr>
            </w:pPr>
          </w:p>
          <w:p w14:paraId="0F2A87A5" w14:textId="77777777" w:rsidR="00AF2440" w:rsidRPr="00EF37BA" w:rsidRDefault="00AF2440" w:rsidP="001E344E">
            <w:pPr>
              <w:rPr>
                <w:rFonts w:cs="Times New Roman"/>
                <w:lang w:val="ro-RO"/>
              </w:rPr>
            </w:pPr>
          </w:p>
          <w:p w14:paraId="6DA28334" w14:textId="77777777" w:rsidR="00AF2440" w:rsidRPr="00EF37BA" w:rsidRDefault="00AF2440" w:rsidP="001E344E">
            <w:pPr>
              <w:rPr>
                <w:rFonts w:cs="Times New Roman"/>
                <w:lang w:val="ro-RO"/>
              </w:rPr>
            </w:pPr>
          </w:p>
          <w:p w14:paraId="0E905FEC" w14:textId="77777777" w:rsidR="00AF2440" w:rsidRPr="00EF37BA" w:rsidRDefault="00AF2440" w:rsidP="001E344E">
            <w:pPr>
              <w:rPr>
                <w:rFonts w:cs="Times New Roman"/>
                <w:lang w:val="ro-RO"/>
              </w:rPr>
            </w:pPr>
          </w:p>
          <w:p w14:paraId="53BCA84A" w14:textId="77777777" w:rsidR="00AF2440" w:rsidRPr="00EF37BA" w:rsidRDefault="00AF2440" w:rsidP="001E344E">
            <w:pPr>
              <w:rPr>
                <w:rFonts w:cs="Times New Roman"/>
                <w:lang w:val="ro-RO"/>
              </w:rPr>
            </w:pPr>
          </w:p>
          <w:p w14:paraId="07910AA2" w14:textId="77777777" w:rsidR="00AF2440" w:rsidRPr="00EF37BA" w:rsidRDefault="00AF2440" w:rsidP="001E344E">
            <w:pPr>
              <w:rPr>
                <w:rFonts w:cs="Times New Roman"/>
                <w:lang w:val="ro-RO"/>
              </w:rPr>
            </w:pPr>
          </w:p>
          <w:p w14:paraId="6251A3F8" w14:textId="77777777" w:rsidR="00AF2440" w:rsidRPr="00EF37BA" w:rsidRDefault="00AF2440" w:rsidP="001E344E">
            <w:pPr>
              <w:rPr>
                <w:rFonts w:cs="Times New Roman"/>
                <w:lang w:val="ro-RO"/>
              </w:rPr>
            </w:pPr>
          </w:p>
          <w:p w14:paraId="710C46FE" w14:textId="77777777" w:rsidR="00AF2440" w:rsidRPr="00EF37BA" w:rsidRDefault="00AF2440" w:rsidP="001E344E">
            <w:pPr>
              <w:rPr>
                <w:rFonts w:cs="Times New Roman"/>
                <w:lang w:val="ro-RO"/>
              </w:rPr>
            </w:pPr>
          </w:p>
          <w:p w14:paraId="7F0C7FAC" w14:textId="77777777" w:rsidR="00AF2440" w:rsidRPr="00EF37BA" w:rsidRDefault="00AF2440" w:rsidP="001E344E">
            <w:pPr>
              <w:rPr>
                <w:rFonts w:cs="Times New Roman"/>
                <w:lang w:val="ro-RO"/>
              </w:rPr>
            </w:pPr>
          </w:p>
          <w:p w14:paraId="1D8ADE00" w14:textId="77777777" w:rsidR="00AF2440" w:rsidRPr="00EF37BA" w:rsidRDefault="00AF2440" w:rsidP="001E344E">
            <w:pPr>
              <w:rPr>
                <w:rFonts w:cs="Times New Roman"/>
                <w:lang w:val="ro-RO"/>
              </w:rPr>
            </w:pPr>
          </w:p>
          <w:p w14:paraId="73736ADB" w14:textId="77777777" w:rsidR="00AF2440" w:rsidRPr="00EF37BA" w:rsidRDefault="00AF2440" w:rsidP="001E344E">
            <w:pPr>
              <w:rPr>
                <w:rFonts w:cs="Times New Roman"/>
                <w:lang w:val="ro-RO"/>
              </w:rPr>
            </w:pPr>
          </w:p>
          <w:p w14:paraId="2DD750FD" w14:textId="77777777" w:rsidR="00AF2440" w:rsidRPr="00EF37BA" w:rsidRDefault="00AF2440" w:rsidP="001E344E">
            <w:pPr>
              <w:rPr>
                <w:rFonts w:cs="Times New Roman"/>
                <w:lang w:val="ro-RO"/>
              </w:rPr>
            </w:pPr>
          </w:p>
          <w:p w14:paraId="384AD673" w14:textId="77777777" w:rsidR="00AF2440" w:rsidRPr="00EF37BA" w:rsidRDefault="00AF2440" w:rsidP="001E344E">
            <w:pPr>
              <w:rPr>
                <w:rFonts w:cs="Times New Roman"/>
                <w:lang w:val="ro-RO"/>
              </w:rPr>
            </w:pPr>
          </w:p>
          <w:p w14:paraId="2A11B9C5" w14:textId="77777777" w:rsidR="00AF2440" w:rsidRPr="00EF37BA" w:rsidRDefault="00AF2440" w:rsidP="001E344E">
            <w:pPr>
              <w:rPr>
                <w:rFonts w:cs="Times New Roman"/>
                <w:lang w:val="ro-RO"/>
              </w:rPr>
            </w:pPr>
          </w:p>
          <w:p w14:paraId="051072B1" w14:textId="77777777" w:rsidR="00AF2440" w:rsidRPr="00EF37BA" w:rsidRDefault="00AF2440" w:rsidP="001E344E">
            <w:pPr>
              <w:rPr>
                <w:rFonts w:cs="Times New Roman"/>
                <w:lang w:val="ro-RO"/>
              </w:rPr>
            </w:pPr>
          </w:p>
          <w:p w14:paraId="630CA5A6" w14:textId="77777777" w:rsidR="00AF2440" w:rsidRPr="00EF37BA" w:rsidRDefault="00AF2440" w:rsidP="001E344E">
            <w:pPr>
              <w:rPr>
                <w:rFonts w:cs="Times New Roman"/>
                <w:lang w:val="ro-RO"/>
              </w:rPr>
            </w:pPr>
          </w:p>
          <w:p w14:paraId="773BB7BB" w14:textId="77777777" w:rsidR="00AF2440" w:rsidRPr="00EF37BA" w:rsidRDefault="00AF2440" w:rsidP="001E344E">
            <w:pPr>
              <w:rPr>
                <w:rFonts w:cs="Times New Roman"/>
                <w:lang w:val="ro-RO"/>
              </w:rPr>
            </w:pPr>
          </w:p>
          <w:p w14:paraId="49046663" w14:textId="77777777" w:rsidR="00AF2440" w:rsidRPr="00EF37BA" w:rsidRDefault="00AF2440" w:rsidP="001E344E">
            <w:pPr>
              <w:rPr>
                <w:rFonts w:cs="Times New Roman"/>
                <w:lang w:val="ro-RO"/>
              </w:rPr>
            </w:pPr>
          </w:p>
          <w:p w14:paraId="48D8BBB5" w14:textId="77777777" w:rsidR="00AF2440" w:rsidRPr="00EF37BA" w:rsidRDefault="00AF2440" w:rsidP="001E344E">
            <w:pPr>
              <w:rPr>
                <w:rFonts w:cs="Times New Roman"/>
                <w:lang w:val="ro-RO"/>
              </w:rPr>
            </w:pPr>
          </w:p>
          <w:p w14:paraId="3DA5DD21" w14:textId="77777777" w:rsidR="00AF2440" w:rsidRPr="00EF37BA" w:rsidRDefault="00AF2440" w:rsidP="001E344E">
            <w:pPr>
              <w:rPr>
                <w:rFonts w:cs="Times New Roman"/>
                <w:lang w:val="ro-RO"/>
              </w:rPr>
            </w:pPr>
          </w:p>
          <w:p w14:paraId="1F2114AE" w14:textId="77777777" w:rsidR="00AF2440" w:rsidRPr="00EF37BA" w:rsidRDefault="00AF2440" w:rsidP="001E344E">
            <w:pPr>
              <w:rPr>
                <w:rFonts w:cs="Times New Roman"/>
                <w:lang w:val="ro-RO"/>
              </w:rPr>
            </w:pPr>
          </w:p>
          <w:p w14:paraId="53231AF2" w14:textId="77777777" w:rsidR="00AF2440" w:rsidRPr="00EF37BA" w:rsidRDefault="00AF2440" w:rsidP="001E344E">
            <w:pPr>
              <w:rPr>
                <w:rFonts w:cs="Times New Roman"/>
                <w:lang w:val="ro-RO"/>
              </w:rPr>
            </w:pPr>
          </w:p>
          <w:p w14:paraId="04CD978D" w14:textId="77777777" w:rsidR="00AF2440" w:rsidRPr="00EF37BA" w:rsidRDefault="00AF2440" w:rsidP="001E344E">
            <w:pPr>
              <w:rPr>
                <w:rFonts w:cs="Times New Roman"/>
                <w:lang w:val="ro-RO"/>
              </w:rPr>
            </w:pPr>
          </w:p>
          <w:p w14:paraId="5E3BA355" w14:textId="77777777" w:rsidR="00AF2440" w:rsidRPr="00EF37BA" w:rsidRDefault="00AF2440" w:rsidP="001E344E">
            <w:pPr>
              <w:rPr>
                <w:rFonts w:cs="Times New Roman"/>
                <w:lang w:val="ro-RO"/>
              </w:rPr>
            </w:pPr>
          </w:p>
          <w:p w14:paraId="30F5ED0A" w14:textId="77777777" w:rsidR="00AF2440" w:rsidRPr="00EF37BA" w:rsidRDefault="00AF2440" w:rsidP="001E344E">
            <w:pPr>
              <w:rPr>
                <w:rFonts w:cs="Times New Roman"/>
                <w:lang w:val="ro-RO"/>
              </w:rPr>
            </w:pPr>
          </w:p>
          <w:p w14:paraId="65936775" w14:textId="77777777" w:rsidR="00AF2440" w:rsidRPr="00EF37BA" w:rsidRDefault="00AF2440" w:rsidP="001E344E">
            <w:pPr>
              <w:rPr>
                <w:rFonts w:cs="Times New Roman"/>
                <w:lang w:val="ro-RO"/>
              </w:rPr>
            </w:pPr>
          </w:p>
          <w:p w14:paraId="62F4D0A3" w14:textId="77777777" w:rsidR="00AF2440" w:rsidRPr="00EF37BA" w:rsidRDefault="00AF2440" w:rsidP="001E344E">
            <w:pPr>
              <w:rPr>
                <w:rFonts w:cs="Times New Roman"/>
                <w:lang w:val="ro-RO"/>
              </w:rPr>
            </w:pPr>
          </w:p>
          <w:p w14:paraId="69138F3A" w14:textId="77777777" w:rsidR="00AF2440" w:rsidRPr="00EF37BA" w:rsidRDefault="00AF2440" w:rsidP="001E344E">
            <w:pPr>
              <w:rPr>
                <w:rFonts w:cs="Times New Roman"/>
                <w:lang w:val="ro-RO"/>
              </w:rPr>
            </w:pPr>
          </w:p>
        </w:tc>
        <w:tc>
          <w:tcPr>
            <w:tcW w:w="0" w:type="auto"/>
            <w:shd w:val="clear" w:color="auto" w:fill="auto"/>
          </w:tcPr>
          <w:p w14:paraId="64F4F4F3" w14:textId="445127B7" w:rsidR="00AF2440" w:rsidRPr="00EF37BA" w:rsidRDefault="00AF2440" w:rsidP="001E344E">
            <w:pPr>
              <w:rPr>
                <w:rFonts w:cs="Times New Roman"/>
                <w:lang w:val="ro-RO"/>
              </w:rPr>
            </w:pPr>
            <w:r w:rsidRPr="00EF37BA">
              <w:rPr>
                <w:rFonts w:cs="Times New Roman"/>
                <w:lang w:val="ro-RO"/>
              </w:rPr>
              <w:lastRenderedPageBreak/>
              <w:t>Prevederile Directivei vor fi detaliate în</w:t>
            </w:r>
          </w:p>
          <w:p w14:paraId="2465F229"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4BBFA804" w14:textId="7607C73D"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2A1560B0" w14:textId="77777777" w:rsidTr="001C4C64">
        <w:trPr>
          <w:gridAfter w:val="1"/>
          <w:wAfter w:w="25" w:type="dxa"/>
        </w:trPr>
        <w:tc>
          <w:tcPr>
            <w:tcW w:w="0" w:type="auto"/>
          </w:tcPr>
          <w:p w14:paraId="551F835D" w14:textId="77777777" w:rsidR="00AF2440" w:rsidRPr="00EF37BA" w:rsidRDefault="00AF2440" w:rsidP="003571A9">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AF2440" w:rsidRPr="00EF37BA" w:rsidRDefault="00AF2440" w:rsidP="003571A9">
            <w:pPr>
              <w:pStyle w:val="ListParagraph"/>
              <w:numPr>
                <w:ilvl w:val="0"/>
                <w:numId w:val="88"/>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combus­</w:t>
            </w:r>
            <w:r w:rsidRPr="00EF37BA">
              <w:rPr>
                <w:color w:val="231F20"/>
                <w:spacing w:val="1"/>
                <w:sz w:val="22"/>
                <w:szCs w:val="22"/>
                <w:lang w:val="ro-RO"/>
              </w:rPr>
              <w:t xml:space="preserve"> </w:t>
            </w:r>
            <w:r w:rsidRPr="00EF37BA">
              <w:rPr>
                <w:color w:val="231F20"/>
                <w:sz w:val="22"/>
                <w:szCs w:val="22"/>
                <w:lang w:val="ro-RO"/>
              </w:rPr>
              <w:t>tibil,</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AF2440" w:rsidRPr="00EF37BA" w:rsidRDefault="00AF2440" w:rsidP="003571A9">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AF2440" w:rsidRPr="00EF37BA" w:rsidRDefault="00AF2440" w:rsidP="003571A9">
            <w:pPr>
              <w:jc w:val="both"/>
              <w:rPr>
                <w:rFonts w:cs="Times New Roman"/>
                <w:lang w:val="ro-RO"/>
              </w:rPr>
            </w:pPr>
          </w:p>
          <w:p w14:paraId="309BC0CB" w14:textId="77777777" w:rsidR="00AF2440" w:rsidRPr="00EF37BA" w:rsidRDefault="00AF2440" w:rsidP="003571A9">
            <w:pPr>
              <w:jc w:val="both"/>
              <w:rPr>
                <w:rFonts w:cs="Times New Roman"/>
                <w:color w:val="231F20"/>
                <w:lang w:val="ro-RO"/>
              </w:rPr>
            </w:pPr>
            <w:r w:rsidRPr="00EF37BA">
              <w:rPr>
                <w:rFonts w:cs="Times New Roman"/>
                <w:color w:val="231F20"/>
                <w:lang w:val="ro-RO"/>
              </w:rPr>
              <w:t>În cazul în care încălzirea și răcirea sunt cogenerate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AF2440" w:rsidRPr="00EF37BA" w:rsidRDefault="00AF2440" w:rsidP="003571A9">
            <w:pPr>
              <w:jc w:val="both"/>
              <w:rPr>
                <w:rFonts w:cs="Times New Roman"/>
                <w:color w:val="231F20"/>
                <w:lang w:val="ro-RO"/>
              </w:rPr>
            </w:pPr>
          </w:p>
          <w:p w14:paraId="4899D169" w14:textId="77777777" w:rsidR="00AF2440" w:rsidRPr="00EF37BA" w:rsidRDefault="00AF2440" w:rsidP="003571A9">
            <w:pPr>
              <w:jc w:val="both"/>
              <w:rPr>
                <w:rFonts w:cs="Times New Roman"/>
                <w:color w:val="231F20"/>
                <w:lang w:val="ro-RO"/>
              </w:rPr>
            </w:pPr>
            <w:r w:rsidRPr="00EF37BA">
              <w:rPr>
                <w:rFonts w:cs="Times New Roman"/>
                <w:color w:val="231F20"/>
                <w:lang w:val="ro-RO"/>
              </w:rPr>
              <w:t>În cazul în care emisiile de gaze cu efect de seră provenite din extracţia sau</w:t>
            </w:r>
            <w:r w:rsidRPr="00EF37BA">
              <w:rPr>
                <w:rFonts w:cs="Times New Roman"/>
                <w:color w:val="231F20"/>
                <w:spacing w:val="1"/>
                <w:lang w:val="ro-RO"/>
              </w:rPr>
              <w:t xml:space="preserve"> </w:t>
            </w:r>
            <w:r w:rsidRPr="00EF37BA">
              <w:rPr>
                <w:rFonts w:cs="Times New Roman"/>
                <w:color w:val="231F20"/>
                <w:lang w:val="ro-RO"/>
              </w:rPr>
              <w:t>cultivarea de materii prime e</w:t>
            </w:r>
            <w:r w:rsidRPr="00EF37BA">
              <w:rPr>
                <w:rFonts w:cs="Times New Roman"/>
                <w:color w:val="231F20"/>
                <w:vertAlign w:val="subscript"/>
                <w:lang w:val="ro-RO"/>
              </w:rPr>
              <w:t>ec</w:t>
            </w:r>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eq/tonă de substanţă</w:t>
            </w:r>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AF2440" w:rsidRPr="00EF37BA" w:rsidRDefault="00AF2440" w:rsidP="003571A9">
            <w:pPr>
              <w:jc w:val="both"/>
              <w:rPr>
                <w:rFonts w:cs="Times New Roman"/>
                <w:color w:val="231F20"/>
                <w:lang w:val="ro-RO"/>
              </w:rPr>
            </w:pPr>
          </w:p>
          <w:p w14:paraId="33FDF59D" w14:textId="77777777" w:rsidR="00AF2440" w:rsidRPr="00EF37BA" w:rsidRDefault="00AF2440" w:rsidP="003571A9">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AF2440" w:rsidRPr="00EF37BA" w:rsidRDefault="00EF37BA" w:rsidP="003571A9">
            <w:pPr>
              <w:jc w:val="both"/>
              <w:rPr>
                <w:rFonts w:cs="Times New Roman"/>
                <w:lang w:val="ro-RO"/>
              </w:rPr>
            </w:pPr>
            <w:r w:rsidRPr="00EF37BA">
              <w:rPr>
                <w:rFonts w:cs="Times New Roman"/>
                <w:noProof/>
                <w:color w:val="231F20"/>
              </w:rPr>
              <w:drawing>
                <wp:anchor distT="0" distB="0" distL="0" distR="0" simplePos="0" relativeHeight="252583936"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00AF2440" w:rsidRPr="00EF37BA">
              <w:rPr>
                <w:rFonts w:cs="Times New Roman"/>
                <w:lang w:val="ro-RO"/>
              </w:rPr>
              <w:t>unde</w:t>
            </w:r>
            <w:r w:rsidRPr="00EF37BA">
              <w:rPr>
                <w:rFonts w:cs="Times New Roman"/>
                <w:noProof/>
                <w:color w:val="231F20"/>
              </w:rPr>
              <w:drawing>
                <wp:anchor distT="0" distB="0" distL="0" distR="0" simplePos="0" relativeHeight="252584960"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AF2440" w:rsidRPr="00EF37BA" w:rsidRDefault="00AF2440" w:rsidP="003571A9">
            <w:pPr>
              <w:jc w:val="both"/>
              <w:rPr>
                <w:rFonts w:cs="Times New Roman"/>
                <w:lang w:val="ro-RO"/>
              </w:rPr>
            </w:pPr>
          </w:p>
          <w:p w14:paraId="155C376E" w14:textId="0F8ED6EB" w:rsidR="00AF2440" w:rsidRPr="00EF37BA" w:rsidRDefault="00EF37BA" w:rsidP="003571A9">
            <w:pPr>
              <w:jc w:val="both"/>
              <w:rPr>
                <w:rFonts w:cs="Times New Roman"/>
                <w:lang w:val="ro-RO"/>
              </w:rPr>
            </w:pPr>
            <w:r w:rsidRPr="00EF37BA">
              <w:rPr>
                <w:rFonts w:cs="Times New Roman"/>
                <w:noProof/>
              </w:rPr>
              <w:drawing>
                <wp:anchor distT="0" distB="0" distL="0" distR="0" simplePos="0" relativeHeight="252585984"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00AF2440" w:rsidRPr="00EF37BA">
              <w:rPr>
                <w:rFonts w:cs="Times New Roman"/>
                <w:color w:val="231F20"/>
                <w:lang w:val="ro-RO"/>
              </w:rPr>
              <w:t>Emisiile</w:t>
            </w:r>
            <w:r w:rsidR="00AF2440" w:rsidRPr="00EF37BA">
              <w:rPr>
                <w:rFonts w:cs="Times New Roman"/>
                <w:color w:val="231F20"/>
                <w:spacing w:val="1"/>
                <w:lang w:val="ro-RO"/>
              </w:rPr>
              <w:t xml:space="preserve"> </w:t>
            </w:r>
            <w:r w:rsidR="00AF2440" w:rsidRPr="00EF37BA">
              <w:rPr>
                <w:rFonts w:cs="Times New Roman"/>
                <w:color w:val="231F20"/>
                <w:lang w:val="ro-RO"/>
              </w:rPr>
              <w:t>pe</w:t>
            </w:r>
            <w:r w:rsidR="00AF2440" w:rsidRPr="00EF37BA">
              <w:rPr>
                <w:rFonts w:cs="Times New Roman"/>
                <w:color w:val="231F20"/>
                <w:spacing w:val="5"/>
                <w:lang w:val="ro-RO"/>
              </w:rPr>
              <w:t xml:space="preserve"> </w:t>
            </w:r>
            <w:r w:rsidR="00AF2440" w:rsidRPr="00EF37BA">
              <w:rPr>
                <w:rFonts w:cs="Times New Roman"/>
                <w:color w:val="231F20"/>
                <w:lang w:val="ro-RO"/>
              </w:rPr>
              <w:t>tonă</w:t>
            </w:r>
            <w:r w:rsidR="00AF2440" w:rsidRPr="00EF37BA">
              <w:rPr>
                <w:rFonts w:cs="Times New Roman"/>
                <w:color w:val="231F20"/>
                <w:spacing w:val="5"/>
                <w:lang w:val="ro-RO"/>
              </w:rPr>
              <w:t xml:space="preserve"> </w:t>
            </w:r>
            <w:r w:rsidR="00AF2440" w:rsidRPr="00EF37BA">
              <w:rPr>
                <w:rFonts w:cs="Times New Roman"/>
                <w:color w:val="231F20"/>
                <w:lang w:val="ro-RO"/>
              </w:rPr>
              <w:t>de</w:t>
            </w:r>
            <w:r w:rsidR="00AF2440" w:rsidRPr="00EF37BA">
              <w:rPr>
                <w:rFonts w:cs="Times New Roman"/>
                <w:color w:val="231F20"/>
                <w:spacing w:val="6"/>
                <w:lang w:val="ro-RO"/>
              </w:rPr>
              <w:t xml:space="preserve"> </w:t>
            </w:r>
            <w:r w:rsidR="00AF2440" w:rsidRPr="00EF37BA">
              <w:rPr>
                <w:rFonts w:cs="Times New Roman"/>
                <w:color w:val="231F20"/>
                <w:lang w:val="ro-RO"/>
              </w:rPr>
              <w:t>substanţă</w:t>
            </w:r>
            <w:r w:rsidR="00AF2440" w:rsidRPr="00EF37BA">
              <w:rPr>
                <w:rFonts w:cs="Times New Roman"/>
                <w:color w:val="231F20"/>
                <w:spacing w:val="5"/>
                <w:lang w:val="ro-RO"/>
              </w:rPr>
              <w:t xml:space="preserve"> </w:t>
            </w:r>
            <w:r w:rsidR="00AF2440" w:rsidRPr="00EF37BA">
              <w:rPr>
                <w:rFonts w:cs="Times New Roman"/>
                <w:color w:val="231F20"/>
                <w:lang w:val="ro-RO"/>
              </w:rPr>
              <w:t>uscată</w:t>
            </w:r>
            <w:r w:rsidR="00AF2440" w:rsidRPr="00EF37BA">
              <w:rPr>
                <w:rFonts w:cs="Times New Roman"/>
                <w:color w:val="231F20"/>
                <w:spacing w:val="5"/>
                <w:lang w:val="ro-RO"/>
              </w:rPr>
              <w:t xml:space="preserve"> </w:t>
            </w:r>
            <w:r w:rsidR="00AF2440" w:rsidRPr="00EF37BA">
              <w:rPr>
                <w:rFonts w:cs="Times New Roman"/>
                <w:color w:val="231F20"/>
                <w:lang w:val="ro-RO"/>
              </w:rPr>
              <w:t>de</w:t>
            </w:r>
            <w:r w:rsidR="00AF2440" w:rsidRPr="00EF37BA">
              <w:rPr>
                <w:rFonts w:cs="Times New Roman"/>
                <w:color w:val="231F20"/>
                <w:spacing w:val="6"/>
                <w:lang w:val="ro-RO"/>
              </w:rPr>
              <w:t xml:space="preserve"> </w:t>
            </w:r>
            <w:r w:rsidR="00AF2440" w:rsidRPr="00EF37BA">
              <w:rPr>
                <w:rFonts w:cs="Times New Roman"/>
                <w:color w:val="231F20"/>
                <w:lang w:val="ro-RO"/>
              </w:rPr>
              <w:t>materii</w:t>
            </w:r>
            <w:r w:rsidR="00AF2440" w:rsidRPr="00EF37BA">
              <w:rPr>
                <w:rFonts w:cs="Times New Roman"/>
                <w:color w:val="231F20"/>
                <w:spacing w:val="2"/>
                <w:lang w:val="ro-RO"/>
              </w:rPr>
              <w:t xml:space="preserve"> </w:t>
            </w:r>
            <w:r w:rsidR="00AF2440" w:rsidRPr="00EF37BA">
              <w:rPr>
                <w:rFonts w:cs="Times New Roman"/>
                <w:color w:val="231F20"/>
                <w:lang w:val="ro-RO"/>
              </w:rPr>
              <w:t>prime</w:t>
            </w:r>
            <w:r w:rsidR="00AF2440" w:rsidRPr="00EF37BA">
              <w:rPr>
                <w:rFonts w:cs="Times New Roman"/>
                <w:color w:val="231F20"/>
                <w:spacing w:val="5"/>
                <w:lang w:val="ro-RO"/>
              </w:rPr>
              <w:t xml:space="preserve"> </w:t>
            </w:r>
            <w:r w:rsidR="00AF2440" w:rsidRPr="00EF37BA">
              <w:rPr>
                <w:rFonts w:cs="Times New Roman"/>
                <w:color w:val="231F20"/>
                <w:lang w:val="ro-RO"/>
              </w:rPr>
              <w:t>se</w:t>
            </w:r>
            <w:r w:rsidR="00AF2440" w:rsidRPr="00EF37BA">
              <w:rPr>
                <w:rFonts w:cs="Times New Roman"/>
                <w:color w:val="231F20"/>
                <w:spacing w:val="4"/>
                <w:lang w:val="ro-RO"/>
              </w:rPr>
              <w:t xml:space="preserve"> </w:t>
            </w:r>
            <w:r w:rsidR="00AF2440" w:rsidRPr="00EF37BA">
              <w:rPr>
                <w:rFonts w:cs="Times New Roman"/>
                <w:color w:val="231F20"/>
                <w:lang w:val="ro-RO"/>
              </w:rPr>
              <w:t>calculează</w:t>
            </w:r>
            <w:r w:rsidR="00AF2440" w:rsidRPr="00EF37BA">
              <w:rPr>
                <w:rFonts w:cs="Times New Roman"/>
                <w:color w:val="231F20"/>
                <w:spacing w:val="6"/>
                <w:lang w:val="ro-RO"/>
              </w:rPr>
              <w:t xml:space="preserve"> </w:t>
            </w:r>
            <w:r w:rsidR="00AF2440" w:rsidRPr="00EF37BA">
              <w:rPr>
                <w:rFonts w:cs="Times New Roman"/>
                <w:color w:val="231F20"/>
                <w:lang w:val="ro-RO"/>
              </w:rPr>
              <w:t>după</w:t>
            </w:r>
            <w:r w:rsidR="00AF2440" w:rsidRPr="00EF37BA">
              <w:rPr>
                <w:rFonts w:cs="Times New Roman"/>
                <w:color w:val="231F20"/>
                <w:spacing w:val="5"/>
                <w:lang w:val="ro-RO"/>
              </w:rPr>
              <w:t xml:space="preserve"> </w:t>
            </w:r>
            <w:r w:rsidR="00AF2440" w:rsidRPr="00EF37BA">
              <w:rPr>
                <w:rFonts w:cs="Times New Roman"/>
                <w:color w:val="231F20"/>
                <w:lang w:val="ro-RO"/>
              </w:rPr>
              <w:t>cum</w:t>
            </w:r>
            <w:r w:rsidR="00AF2440" w:rsidRPr="00EF37BA">
              <w:rPr>
                <w:rFonts w:cs="Times New Roman"/>
                <w:color w:val="231F20"/>
                <w:spacing w:val="-39"/>
                <w:lang w:val="ro-RO"/>
              </w:rPr>
              <w:t xml:space="preserve">   </w:t>
            </w:r>
            <w:r w:rsidR="00AF2440" w:rsidRPr="00EF37BA">
              <w:rPr>
                <w:rFonts w:cs="Times New Roman"/>
                <w:color w:val="231F20"/>
                <w:lang w:val="ro-RO"/>
              </w:rPr>
              <w:t>urmează:</w:t>
            </w:r>
          </w:p>
        </w:tc>
        <w:tc>
          <w:tcPr>
            <w:tcW w:w="5172" w:type="dxa"/>
            <w:shd w:val="clear" w:color="auto" w:fill="auto"/>
          </w:tcPr>
          <w:p w14:paraId="157941C8" w14:textId="77777777" w:rsidR="00AF2440" w:rsidRPr="00EF37BA" w:rsidRDefault="00AF2440" w:rsidP="003571A9">
            <w:pPr>
              <w:jc w:val="both"/>
              <w:rPr>
                <w:rFonts w:cs="Times New Roman"/>
                <w:lang w:val="ro-RO"/>
              </w:rPr>
            </w:pPr>
          </w:p>
        </w:tc>
        <w:tc>
          <w:tcPr>
            <w:tcW w:w="1404" w:type="dxa"/>
            <w:shd w:val="clear" w:color="auto" w:fill="auto"/>
          </w:tcPr>
          <w:p w14:paraId="67DD52B9" w14:textId="77777777" w:rsidR="00AF2440" w:rsidRPr="00EF37BA" w:rsidRDefault="00AF2440" w:rsidP="001E344E">
            <w:pPr>
              <w:rPr>
                <w:rFonts w:cs="Times New Roman"/>
                <w:lang w:val="ro-RO"/>
              </w:rPr>
            </w:pPr>
          </w:p>
        </w:tc>
        <w:tc>
          <w:tcPr>
            <w:tcW w:w="0" w:type="auto"/>
            <w:shd w:val="clear" w:color="auto" w:fill="auto"/>
          </w:tcPr>
          <w:p w14:paraId="1F240494" w14:textId="77777777" w:rsidR="00AF2440" w:rsidRPr="00EF37BA" w:rsidRDefault="00AF2440" w:rsidP="001E344E">
            <w:pPr>
              <w:rPr>
                <w:rFonts w:cs="Times New Roman"/>
                <w:lang w:val="ro-RO"/>
              </w:rPr>
            </w:pPr>
          </w:p>
        </w:tc>
      </w:tr>
      <w:tr w:rsidR="00AF2440" w:rsidRPr="00915A34" w14:paraId="168B9F20" w14:textId="77777777" w:rsidTr="001C4C64">
        <w:trPr>
          <w:gridAfter w:val="1"/>
          <w:wAfter w:w="25" w:type="dxa"/>
        </w:trPr>
        <w:tc>
          <w:tcPr>
            <w:tcW w:w="0" w:type="auto"/>
          </w:tcPr>
          <w:p w14:paraId="3CE4E056" w14:textId="77777777" w:rsidR="00AF2440" w:rsidRPr="00EF37BA" w:rsidRDefault="00AF2440" w:rsidP="001E344E">
            <w:pPr>
              <w:pStyle w:val="ListParagraph"/>
              <w:numPr>
                <w:ilvl w:val="0"/>
                <w:numId w:val="85"/>
              </w:numPr>
              <w:ind w:left="0" w:firstLine="0"/>
              <w:contextualSpacing w:val="0"/>
              <w:jc w:val="left"/>
              <w:rPr>
                <w:sz w:val="22"/>
                <w:szCs w:val="22"/>
                <w:lang w:val="ro-RO"/>
              </w:rPr>
            </w:pPr>
            <w:r w:rsidRPr="00EF37BA">
              <w:rPr>
                <w:color w:val="231F20"/>
                <w:sz w:val="22"/>
                <w:szCs w:val="22"/>
                <w:lang w:val="ro-RO"/>
              </w:rPr>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AF2440" w:rsidRPr="00EF37BA" w:rsidRDefault="00AF2440" w:rsidP="001E344E">
            <w:pPr>
              <w:rPr>
                <w:rFonts w:cs="Times New Roman"/>
                <w:lang w:val="ro-RO"/>
              </w:rPr>
            </w:pPr>
          </w:p>
          <w:p w14:paraId="2F2F58EE" w14:textId="77777777" w:rsidR="00AF2440" w:rsidRPr="00EF37BA" w:rsidRDefault="00AF2440" w:rsidP="001E344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utilizaţi</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AF2440" w:rsidRPr="00EF37BA" w:rsidRDefault="00AF2440" w:rsidP="001E344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AF2440" w:rsidRPr="00EF37BA" w:rsidRDefault="00AF2440" w:rsidP="001E344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AF2440" w:rsidRPr="00915A34" w14:paraId="6B576B9D" w14:textId="77777777" w:rsidTr="008605F7">
              <w:tc>
                <w:tcPr>
                  <w:tcW w:w="174" w:type="dxa"/>
                  <w:shd w:val="clear" w:color="auto" w:fill="FFFFFF"/>
                  <w:hideMark/>
                </w:tcPr>
                <w:p w14:paraId="6EBE73DF"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AF2440" w:rsidRPr="00EF37BA" w:rsidRDefault="00AF2440" w:rsidP="001E344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AF2440" w:rsidRPr="00915A34" w14:paraId="2740705B" w14:textId="77777777" w:rsidTr="008605F7">
              <w:tc>
                <w:tcPr>
                  <w:tcW w:w="316" w:type="dxa"/>
                  <w:shd w:val="clear" w:color="auto" w:fill="FFFFFF"/>
                  <w:hideMark/>
                </w:tcPr>
                <w:p w14:paraId="0857D74F"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AF2440" w:rsidRPr="00EF37BA" w:rsidRDefault="00AF2440" w:rsidP="001E344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AF2440" w:rsidRPr="00EF37BA" w:rsidRDefault="00AF2440" w:rsidP="001E344E">
            <w:pPr>
              <w:rPr>
                <w:rFonts w:cs="Times New Roman"/>
                <w:lang w:val="ro-RO"/>
              </w:rPr>
            </w:pPr>
          </w:p>
          <w:p w14:paraId="3452D11A" w14:textId="77777777" w:rsidR="00AF2440" w:rsidRPr="00EF37BA" w:rsidRDefault="00AF2440" w:rsidP="001E344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AF2440" w:rsidRPr="00EF37BA" w:rsidRDefault="00AF2440" w:rsidP="001E344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F(h&amp;c,el)</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B(h&amp;c,el)</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F(h&amp;c,el)</w:t>
            </w:r>
          </w:p>
          <w:p w14:paraId="2DDEC669" w14:textId="77777777" w:rsidR="00AF2440" w:rsidRPr="00EF37BA" w:rsidRDefault="00AF2440" w:rsidP="001E344E">
            <w:pPr>
              <w:pStyle w:val="ListParagraph"/>
              <w:ind w:left="0" w:firstLine="0"/>
              <w:contextualSpacing w:val="0"/>
              <w:rPr>
                <w:sz w:val="22"/>
                <w:szCs w:val="22"/>
                <w:lang w:val="ro-RO"/>
              </w:rPr>
            </w:pPr>
            <w:r w:rsidRPr="00EF37BA">
              <w:rPr>
                <w:sz w:val="22"/>
                <w:szCs w:val="22"/>
                <w:lang w:val="ro-RO"/>
              </w:rPr>
              <w:t>unde</w:t>
            </w:r>
          </w:p>
          <w:p w14:paraId="566E8495" w14:textId="77777777" w:rsidR="00AF2440" w:rsidRPr="00EF37BA" w:rsidRDefault="00AF2440" w:rsidP="001E344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AF2440" w:rsidRPr="00EF37BA" w:rsidRDefault="00AF2440" w:rsidP="001E344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F(h&amp;c,el)</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AF2440" w:rsidRPr="00EF37BA" w:rsidRDefault="00AF2440" w:rsidP="001E344E">
            <w:pPr>
              <w:pStyle w:val="ListParagraph"/>
              <w:ind w:left="0" w:firstLine="0"/>
              <w:contextualSpacing w:val="0"/>
              <w:rPr>
                <w:sz w:val="22"/>
                <w:szCs w:val="22"/>
                <w:lang w:val="ro-RO"/>
              </w:rPr>
            </w:pPr>
          </w:p>
        </w:tc>
        <w:tc>
          <w:tcPr>
            <w:tcW w:w="5172" w:type="dxa"/>
            <w:shd w:val="clear" w:color="auto" w:fill="auto"/>
          </w:tcPr>
          <w:p w14:paraId="204586BE" w14:textId="77777777" w:rsidR="00AF2440" w:rsidRPr="00EF37BA" w:rsidRDefault="00AF2440" w:rsidP="001E344E">
            <w:pPr>
              <w:rPr>
                <w:rFonts w:cs="Times New Roman"/>
                <w:lang w:val="ro-RO"/>
              </w:rPr>
            </w:pPr>
          </w:p>
        </w:tc>
        <w:tc>
          <w:tcPr>
            <w:tcW w:w="1404" w:type="dxa"/>
            <w:shd w:val="clear" w:color="auto" w:fill="auto"/>
          </w:tcPr>
          <w:p w14:paraId="264EDE8C" w14:textId="77777777" w:rsidR="00AF2440" w:rsidRPr="00EF37BA" w:rsidRDefault="00AF2440" w:rsidP="001E344E">
            <w:pPr>
              <w:rPr>
                <w:rFonts w:cs="Times New Roman"/>
                <w:lang w:val="ro-RO"/>
              </w:rPr>
            </w:pPr>
          </w:p>
        </w:tc>
        <w:tc>
          <w:tcPr>
            <w:tcW w:w="0" w:type="auto"/>
            <w:shd w:val="clear" w:color="auto" w:fill="auto"/>
          </w:tcPr>
          <w:p w14:paraId="6968F178" w14:textId="77777777" w:rsidR="00AF2440" w:rsidRPr="00EF37BA" w:rsidRDefault="00AF2440" w:rsidP="001E344E">
            <w:pPr>
              <w:rPr>
                <w:rFonts w:cs="Times New Roman"/>
                <w:lang w:val="ro-RO"/>
              </w:rPr>
            </w:pPr>
          </w:p>
        </w:tc>
      </w:tr>
      <w:tr w:rsidR="00AF2440" w:rsidRPr="00EF37BA" w14:paraId="629BF07C" w14:textId="77777777" w:rsidTr="001C4C64">
        <w:trPr>
          <w:gridAfter w:val="1"/>
          <w:wAfter w:w="25" w:type="dxa"/>
        </w:trPr>
        <w:tc>
          <w:tcPr>
            <w:tcW w:w="0" w:type="auto"/>
          </w:tcPr>
          <w:p w14:paraId="75F1C6F4" w14:textId="77777777" w:rsidR="00AF2440" w:rsidRPr="00EF37BA" w:rsidRDefault="00AF2440" w:rsidP="001E344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AF2440" w:rsidRPr="00EF37BA" w:rsidRDefault="00AF2440" w:rsidP="001E344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AF2440" w:rsidRPr="00EF37BA" w:rsidRDefault="00AF2440" w:rsidP="001E344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AF2440" w:rsidRPr="00EF37BA" w:rsidRDefault="00AF2440" w:rsidP="003571A9">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5172" w:type="dxa"/>
            <w:shd w:val="clear" w:color="auto" w:fill="auto"/>
          </w:tcPr>
          <w:p w14:paraId="37AA8451" w14:textId="77777777"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23A2F28A" w14:textId="77777777" w:rsidR="00AF2440" w:rsidRPr="00EF37BA" w:rsidRDefault="00AF2440" w:rsidP="001E344E">
            <w:pPr>
              <w:rPr>
                <w:rFonts w:cs="Times New Roman"/>
                <w:lang w:val="ro-RO"/>
              </w:rPr>
            </w:pPr>
          </w:p>
        </w:tc>
        <w:tc>
          <w:tcPr>
            <w:tcW w:w="0" w:type="auto"/>
            <w:shd w:val="clear" w:color="auto" w:fill="auto"/>
          </w:tcPr>
          <w:p w14:paraId="454C3768" w14:textId="77777777" w:rsidR="00AF2440" w:rsidRPr="00EF37BA" w:rsidRDefault="00AF2440" w:rsidP="001E344E">
            <w:pPr>
              <w:rPr>
                <w:rFonts w:cs="Times New Roman"/>
                <w:lang w:val="ro-RO"/>
              </w:rPr>
            </w:pPr>
          </w:p>
        </w:tc>
      </w:tr>
      <w:tr w:rsidR="00AF2440" w:rsidRPr="00915A34" w14:paraId="3AE509BA" w14:textId="77777777" w:rsidTr="001C4C64">
        <w:trPr>
          <w:gridAfter w:val="1"/>
          <w:wAfter w:w="25" w:type="dxa"/>
        </w:trPr>
        <w:tc>
          <w:tcPr>
            <w:tcW w:w="0" w:type="auto"/>
          </w:tcPr>
          <w:p w14:paraId="3F789A83" w14:textId="77777777" w:rsidR="00AF2440" w:rsidRPr="00EF37BA" w:rsidRDefault="00AF2440" w:rsidP="001E344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extracţia,</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substanţe</w:t>
            </w:r>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r w:rsidRPr="00EF37BA">
              <w:rPr>
                <w:color w:val="231F20"/>
                <w:sz w:val="22"/>
                <w:szCs w:val="22"/>
                <w:lang w:val="ro-RO"/>
              </w:rPr>
              <w:t>obţine</w:t>
            </w:r>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sau din informaţii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 xml:space="preserve">agricole locale, de exemplu pe baza unor </w:t>
            </w:r>
            <w:r w:rsidRPr="00EF37BA">
              <w:rPr>
                <w:color w:val="231F20"/>
                <w:sz w:val="22"/>
                <w:szCs w:val="22"/>
                <w:lang w:val="ro-RO"/>
              </w:rPr>
              <w:lastRenderedPageBreak/>
              <w:t>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AF2440" w:rsidRPr="00EF37BA" w:rsidRDefault="00AF2440" w:rsidP="001E344E">
            <w:pPr>
              <w:rPr>
                <w:rFonts w:cs="Times New Roman"/>
                <w:color w:val="231F20"/>
                <w:lang w:val="ro-RO"/>
              </w:rPr>
            </w:pPr>
          </w:p>
          <w:p w14:paraId="0DE522C2" w14:textId="77777777" w:rsidR="00AF2440" w:rsidRPr="00EF37BA" w:rsidRDefault="00AF2440" w:rsidP="001E344E">
            <w:pPr>
              <w:jc w:val="both"/>
              <w:rPr>
                <w:rFonts w:cs="Times New Roman"/>
                <w:lang w:val="ro-RO"/>
              </w:rPr>
            </w:pPr>
            <w:r w:rsidRPr="00EF37BA">
              <w:rPr>
                <w:rFonts w:cs="Times New Roman"/>
                <w:color w:val="231F20"/>
                <w:lang w:val="ro-RO"/>
              </w:rPr>
              <w:t>Se pot obţine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r w:rsidRPr="00EF37BA">
              <w:rPr>
                <w:rFonts w:cs="Times New Roman"/>
                <w:color w:val="231F20"/>
                <w:lang w:val="ro-RO"/>
              </w:rPr>
              <w:t>naţional,</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5172" w:type="dxa"/>
            <w:shd w:val="clear" w:color="auto" w:fill="auto"/>
          </w:tcPr>
          <w:p w14:paraId="12DA2493" w14:textId="6ECF7854" w:rsidR="00AF2440" w:rsidRPr="00EF37BA" w:rsidRDefault="00AF2440" w:rsidP="001E344E">
            <w:pPr>
              <w:jc w:val="both"/>
              <w:rPr>
                <w:rFonts w:cs="Times New Roman"/>
                <w:lang w:val="ro-RO"/>
              </w:rPr>
            </w:pPr>
          </w:p>
        </w:tc>
        <w:tc>
          <w:tcPr>
            <w:tcW w:w="1404" w:type="dxa"/>
            <w:shd w:val="clear" w:color="auto" w:fill="auto"/>
          </w:tcPr>
          <w:p w14:paraId="55B9E308" w14:textId="77777777" w:rsidR="00AF2440" w:rsidRPr="00EF37BA" w:rsidRDefault="00AF2440" w:rsidP="001E344E">
            <w:pPr>
              <w:rPr>
                <w:rFonts w:cs="Times New Roman"/>
                <w:lang w:val="ro-RO"/>
              </w:rPr>
            </w:pPr>
          </w:p>
        </w:tc>
        <w:tc>
          <w:tcPr>
            <w:tcW w:w="0" w:type="auto"/>
            <w:shd w:val="clear" w:color="auto" w:fill="auto"/>
          </w:tcPr>
          <w:p w14:paraId="71505D1F" w14:textId="77777777" w:rsidR="00AF2440" w:rsidRPr="00EF37BA" w:rsidRDefault="00AF2440" w:rsidP="001E344E">
            <w:pPr>
              <w:rPr>
                <w:rFonts w:cs="Times New Roman"/>
                <w:lang w:val="ro-RO"/>
              </w:rPr>
            </w:pPr>
          </w:p>
        </w:tc>
      </w:tr>
      <w:tr w:rsidR="00AF2440" w:rsidRPr="00915A34" w14:paraId="7845B8FE" w14:textId="77777777" w:rsidTr="001C4C64">
        <w:trPr>
          <w:gridAfter w:val="1"/>
          <w:wAfter w:w="25" w:type="dxa"/>
        </w:trPr>
        <w:tc>
          <w:tcPr>
            <w:tcW w:w="0" w:type="auto"/>
          </w:tcPr>
          <w:p w14:paraId="0D085FA9" w14:textId="77777777" w:rsidR="00AF2440" w:rsidRPr="00EF37BA" w:rsidRDefault="00AF2440" w:rsidP="001E344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îmbunătăţirea gestionării în</w:t>
            </w:r>
            <w:r w:rsidRPr="00EF37BA">
              <w:rPr>
                <w:color w:val="231F20"/>
                <w:spacing w:val="42"/>
                <w:sz w:val="22"/>
                <w:szCs w:val="22"/>
                <w:lang w:val="ro-RO"/>
              </w:rPr>
              <w:t xml:space="preserve"> </w:t>
            </w:r>
            <w:r w:rsidRPr="00EF37BA">
              <w:rPr>
                <w:color w:val="231F20"/>
                <w:sz w:val="22"/>
                <w:szCs w:val="22"/>
                <w:lang w:val="ro-RO"/>
              </w:rPr>
              <w:t>agricultură,</w:t>
            </w:r>
            <w:r w:rsidRPr="00EF37BA">
              <w:rPr>
                <w:color w:val="231F20"/>
                <w:spacing w:val="43"/>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fi trecerea la aratul de conservare sau la semănarea direct în miriște, îmbu­</w:t>
            </w:r>
            <w:r w:rsidRPr="00EF37BA">
              <w:rPr>
                <w:color w:val="231F20"/>
                <w:spacing w:val="1"/>
                <w:sz w:val="22"/>
                <w:szCs w:val="22"/>
                <w:lang w:val="ro-RO"/>
              </w:rPr>
              <w:t xml:space="preserve"> </w:t>
            </w:r>
            <w:r w:rsidRPr="00EF37BA">
              <w:rPr>
                <w:color w:val="231F20"/>
                <w:sz w:val="22"/>
                <w:szCs w:val="22"/>
                <w:lang w:val="ro-RO"/>
              </w:rPr>
              <w:t>nătăţirea</w:t>
            </w:r>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protecţie,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r w:rsidRPr="00EF37BA">
              <w:rPr>
                <w:color w:val="231F20"/>
                <w:sz w:val="22"/>
                <w:szCs w:val="22"/>
                <w:lang w:val="ro-RO"/>
              </w:rPr>
              <w:t>digestat</w:t>
            </w:r>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r w:rsidRPr="00EF37BA">
              <w:rPr>
                <w:color w:val="231F20"/>
                <w:sz w:val="22"/>
                <w:szCs w:val="22"/>
                <w:lang w:val="ro-RO"/>
              </w:rPr>
              <w:t>cantităţii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respective, ţinând</w:t>
            </w:r>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5172" w:type="dxa"/>
            <w:shd w:val="clear" w:color="auto" w:fill="auto"/>
          </w:tcPr>
          <w:p w14:paraId="154A9975" w14:textId="2848273A"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69EDE6C8" w14:textId="77777777" w:rsidR="00AF2440" w:rsidRPr="00EF37BA" w:rsidRDefault="00AF2440" w:rsidP="001E344E">
            <w:pPr>
              <w:rPr>
                <w:rFonts w:cs="Times New Roman"/>
                <w:lang w:val="ro-RO"/>
              </w:rPr>
            </w:pPr>
          </w:p>
        </w:tc>
        <w:tc>
          <w:tcPr>
            <w:tcW w:w="0" w:type="auto"/>
            <w:shd w:val="clear" w:color="auto" w:fill="auto"/>
          </w:tcPr>
          <w:p w14:paraId="41264F22" w14:textId="77777777" w:rsidR="00AF2440" w:rsidRPr="00EF37BA" w:rsidRDefault="00AF2440" w:rsidP="001E344E">
            <w:pPr>
              <w:rPr>
                <w:rFonts w:cs="Times New Roman"/>
                <w:lang w:val="ro-RO"/>
              </w:rPr>
            </w:pPr>
          </w:p>
        </w:tc>
      </w:tr>
      <w:tr w:rsidR="00AF2440" w:rsidRPr="00915A34" w14:paraId="763543DA" w14:textId="77777777" w:rsidTr="001C4C64">
        <w:trPr>
          <w:gridAfter w:val="1"/>
          <w:wAfter w:w="25" w:type="dxa"/>
        </w:trPr>
        <w:tc>
          <w:tcPr>
            <w:tcW w:w="0" w:type="auto"/>
          </w:tcPr>
          <w:p w14:paraId="3CDB8D85" w14:textId="77777777" w:rsidR="00AF2440" w:rsidRPr="00EF37BA" w:rsidRDefault="00AF2440" w:rsidP="001E344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AF2440" w:rsidRPr="00EF37BA" w:rsidRDefault="00AF2440" w:rsidP="001E344E">
            <w:pPr>
              <w:jc w:val="both"/>
              <w:rPr>
                <w:rFonts w:cs="Times New Roman"/>
                <w:lang w:val="ro-RO"/>
              </w:rPr>
            </w:pPr>
          </w:p>
          <w:p w14:paraId="67AA3BBE" w14:textId="77777777" w:rsidR="00AF2440" w:rsidRPr="00EF37BA" w:rsidRDefault="00AF2440" w:rsidP="001E344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AF2440" w:rsidRPr="00EF37BA" w:rsidRDefault="00AF2440" w:rsidP="001E344E">
            <w:pPr>
              <w:jc w:val="both"/>
              <w:rPr>
                <w:rFonts w:cs="Times New Roman"/>
                <w:lang w:val="ro-RO"/>
              </w:rPr>
            </w:pPr>
            <w:r w:rsidRPr="00EF37BA">
              <w:rPr>
                <w:rFonts w:cs="Times New Roman"/>
                <w:lang w:val="ro-RO"/>
              </w:rPr>
              <w:t>unde</w:t>
            </w:r>
          </w:p>
          <w:p w14:paraId="373EEB2B" w14:textId="77777777" w:rsidR="00AF2440" w:rsidRPr="00EF37BA" w:rsidRDefault="00AF2440" w:rsidP="001E344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variaţia</w:t>
            </w:r>
            <w:r w:rsidRPr="00EF37BA">
              <w:rPr>
                <w:rFonts w:cs="Times New Roman"/>
                <w:color w:val="231F20"/>
                <w:spacing w:val="1"/>
                <w:lang w:val="ro-RO"/>
              </w:rPr>
              <w:t xml:space="preserve"> </w:t>
            </w:r>
            <w:r w:rsidRPr="00EF37BA">
              <w:rPr>
                <w:rFonts w:cs="Times New Roman"/>
                <w:color w:val="231F20"/>
                <w:lang w:val="ro-RO"/>
              </w:rPr>
              <w:t>stocului de carbon provocată de schimbarea destinaţiei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AF2440" w:rsidRPr="00EF37BA" w:rsidRDefault="00AF2440" w:rsidP="001E344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destinaţie</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AF2440" w:rsidRPr="00EF37BA" w:rsidRDefault="00AF2440" w:rsidP="001E344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de suprafaţă, cuprinzând atât solul, cât și vegetaţia]. Destinaţia de</w:t>
            </w:r>
            <w:r w:rsidRPr="00EF37BA">
              <w:rPr>
                <w:rFonts w:cs="Times New Roman"/>
                <w:color w:val="231F20"/>
                <w:spacing w:val="1"/>
                <w:lang w:val="ro-RO"/>
              </w:rPr>
              <w:t xml:space="preserve"> </w:t>
            </w:r>
            <w:r w:rsidRPr="00EF37BA">
              <w:rPr>
                <w:rFonts w:cs="Times New Roman"/>
                <w:color w:val="231F20"/>
                <w:lang w:val="ro-RO"/>
              </w:rPr>
              <w:t>referinţă a terenului reprezintă destinaţia terenului în ianuarie 2008</w:t>
            </w:r>
            <w:r w:rsidRPr="00EF37BA">
              <w:rPr>
                <w:rFonts w:cs="Times New Roman"/>
                <w:color w:val="231F20"/>
                <w:spacing w:val="1"/>
                <w:lang w:val="ro-RO"/>
              </w:rPr>
              <w:t xml:space="preserve"> </w:t>
            </w:r>
            <w:r w:rsidRPr="00EF37BA">
              <w:rPr>
                <w:rFonts w:cs="Times New Roman"/>
                <w:color w:val="231F20"/>
                <w:lang w:val="ro-RO"/>
              </w:rPr>
              <w:t>sau cu 20 de ani înainte de obţinerea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AF2440" w:rsidRPr="00EF37BA" w:rsidRDefault="00AF2440" w:rsidP="001E344E">
            <w:pPr>
              <w:jc w:val="both"/>
              <w:rPr>
                <w:rFonts w:cs="Times New Roman"/>
                <w:lang w:val="ro-RO"/>
              </w:rPr>
            </w:pPr>
            <w:r w:rsidRPr="00EF37BA">
              <w:rPr>
                <w:rFonts w:cs="Times New Roman"/>
                <w:color w:val="231F20"/>
                <w:lang w:val="ro-RO"/>
              </w:rPr>
              <w:lastRenderedPageBreak/>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 unitate de suprafaţă, cuprinzând atât solul, cât și vegetaţia].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r w:rsidRPr="00EF37BA">
              <w:rPr>
                <w:rFonts w:cs="Times New Roman"/>
                <w:color w:val="231F20"/>
                <w:lang w:val="ro-RO"/>
              </w:rPr>
              <w:t>funcţie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AF2440" w:rsidRPr="00EF37BA" w:rsidRDefault="00AF2440" w:rsidP="001E344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combus­</w:t>
            </w:r>
            <w:r w:rsidRPr="00EF37BA">
              <w:rPr>
                <w:rFonts w:cs="Times New Roman"/>
                <w:color w:val="231F20"/>
                <w:spacing w:val="1"/>
                <w:lang w:val="ro-RO"/>
              </w:rPr>
              <w:t xml:space="preserve"> </w:t>
            </w:r>
            <w:r w:rsidRPr="00EF37BA">
              <w:rPr>
                <w:rFonts w:cs="Times New Roman"/>
                <w:color w:val="231F20"/>
                <w:lang w:val="ro-RO"/>
              </w:rPr>
              <w:t>tibilii</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suprafaţă</w:t>
            </w:r>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AF2440" w:rsidRPr="00EF37BA" w:rsidRDefault="00AF2440" w:rsidP="001E344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este obţinută din teren degradat reabilitat, în condiţiile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AF2440" w:rsidRPr="00EF37BA" w:rsidRDefault="00AF2440" w:rsidP="001E344E">
            <w:pPr>
              <w:jc w:val="both"/>
              <w:rPr>
                <w:rFonts w:cs="Times New Roman"/>
                <w:lang w:val="ro-RO"/>
              </w:rPr>
            </w:pPr>
          </w:p>
          <w:p w14:paraId="6BA7682A" w14:textId="77777777" w:rsidR="00AF2440" w:rsidRPr="00EF37BA" w:rsidRDefault="00AF2440" w:rsidP="001E344E">
            <w:pPr>
              <w:jc w:val="both"/>
              <w:rPr>
                <w:rFonts w:cs="Times New Roman"/>
                <w:lang w:val="ro-RO"/>
              </w:rPr>
            </w:pPr>
          </w:p>
        </w:tc>
        <w:tc>
          <w:tcPr>
            <w:tcW w:w="5172" w:type="dxa"/>
            <w:shd w:val="clear" w:color="auto" w:fill="auto"/>
          </w:tcPr>
          <w:p w14:paraId="4CDD1B50" w14:textId="7315A785" w:rsidR="00AF2440" w:rsidRPr="00EF37BA" w:rsidRDefault="00AF2440" w:rsidP="001E344E">
            <w:pPr>
              <w:rPr>
                <w:rFonts w:cs="Times New Roman"/>
                <w:lang w:val="ro-RO"/>
              </w:rPr>
            </w:pPr>
          </w:p>
        </w:tc>
        <w:tc>
          <w:tcPr>
            <w:tcW w:w="1404" w:type="dxa"/>
            <w:shd w:val="clear" w:color="auto" w:fill="auto"/>
          </w:tcPr>
          <w:p w14:paraId="596DAB4C" w14:textId="77777777" w:rsidR="00AF2440" w:rsidRPr="00EF37BA" w:rsidRDefault="00AF2440" w:rsidP="001E344E">
            <w:pPr>
              <w:rPr>
                <w:rFonts w:cs="Times New Roman"/>
                <w:lang w:val="ro-RO"/>
              </w:rPr>
            </w:pPr>
          </w:p>
        </w:tc>
        <w:tc>
          <w:tcPr>
            <w:tcW w:w="0" w:type="auto"/>
            <w:shd w:val="clear" w:color="auto" w:fill="auto"/>
          </w:tcPr>
          <w:p w14:paraId="4E8E225F" w14:textId="77777777" w:rsidR="00AF2440" w:rsidRPr="00EF37BA" w:rsidRDefault="00AF2440" w:rsidP="001E344E">
            <w:pPr>
              <w:rPr>
                <w:rFonts w:cs="Times New Roman"/>
                <w:lang w:val="ro-RO"/>
              </w:rPr>
            </w:pPr>
          </w:p>
        </w:tc>
      </w:tr>
      <w:tr w:rsidR="00AF2440" w:rsidRPr="00915A34" w14:paraId="099B8FEA" w14:textId="77777777" w:rsidTr="001C4C64">
        <w:trPr>
          <w:gridAfter w:val="1"/>
          <w:wAfter w:w="25" w:type="dxa"/>
        </w:trPr>
        <w:tc>
          <w:tcPr>
            <w:tcW w:w="0" w:type="auto"/>
          </w:tcPr>
          <w:p w14:paraId="612CF713" w14:textId="77777777" w:rsidR="00AF2440" w:rsidRPr="00EF37BA" w:rsidRDefault="00AF2440" w:rsidP="001E344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AF2440" w:rsidRPr="00EF37BA" w:rsidRDefault="00AF2440" w:rsidP="001E344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r w:rsidRPr="00EF37BA">
              <w:rPr>
                <w:color w:val="231F20"/>
                <w:sz w:val="22"/>
                <w:szCs w:val="22"/>
                <w:lang w:val="ro-RO"/>
              </w:rPr>
              <w:t>activităţi</w:t>
            </w:r>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AF2440" w:rsidRPr="003571A9" w:rsidRDefault="00AF2440" w:rsidP="001E344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AF2440" w:rsidRPr="00EF37BA" w:rsidRDefault="00AF2440" w:rsidP="001E344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5172" w:type="dxa"/>
            <w:shd w:val="clear" w:color="auto" w:fill="auto"/>
          </w:tcPr>
          <w:p w14:paraId="3666A455" w14:textId="77777777" w:rsidR="00AF2440" w:rsidRPr="00EF37BA" w:rsidRDefault="00AF2440" w:rsidP="001E344E">
            <w:pPr>
              <w:jc w:val="both"/>
              <w:rPr>
                <w:rFonts w:cs="Times New Roman"/>
                <w:lang w:val="ro-RO"/>
              </w:rPr>
            </w:pPr>
          </w:p>
        </w:tc>
        <w:tc>
          <w:tcPr>
            <w:tcW w:w="1404" w:type="dxa"/>
            <w:shd w:val="clear" w:color="auto" w:fill="auto"/>
          </w:tcPr>
          <w:p w14:paraId="1ABB2301" w14:textId="77777777" w:rsidR="00AF2440" w:rsidRPr="00EF37BA" w:rsidRDefault="00AF2440" w:rsidP="001E344E">
            <w:pPr>
              <w:rPr>
                <w:rFonts w:cs="Times New Roman"/>
                <w:lang w:val="ro-RO"/>
              </w:rPr>
            </w:pPr>
          </w:p>
        </w:tc>
        <w:tc>
          <w:tcPr>
            <w:tcW w:w="0" w:type="auto"/>
            <w:shd w:val="clear" w:color="auto" w:fill="auto"/>
          </w:tcPr>
          <w:p w14:paraId="1A46549B" w14:textId="77777777" w:rsidR="00AF2440" w:rsidRPr="00EF37BA" w:rsidRDefault="00AF2440" w:rsidP="001E344E">
            <w:pPr>
              <w:rPr>
                <w:rFonts w:cs="Times New Roman"/>
                <w:lang w:val="ro-RO"/>
              </w:rPr>
            </w:pPr>
          </w:p>
        </w:tc>
      </w:tr>
      <w:tr w:rsidR="00AF2440" w:rsidRPr="00915A34" w14:paraId="00076603" w14:textId="77777777" w:rsidTr="001C4C64">
        <w:trPr>
          <w:gridAfter w:val="1"/>
          <w:wAfter w:w="25" w:type="dxa"/>
        </w:trPr>
        <w:tc>
          <w:tcPr>
            <w:tcW w:w="0" w:type="auto"/>
          </w:tcPr>
          <w:p w14:paraId="270E644F" w14:textId="77777777" w:rsidR="00AF2440" w:rsidRPr="00EF37BA" w:rsidRDefault="00AF2440" w:rsidP="001E344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5172" w:type="dxa"/>
            <w:shd w:val="clear" w:color="auto" w:fill="auto"/>
          </w:tcPr>
          <w:p w14:paraId="6E2AE36B" w14:textId="0C1CF1BA"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7E636CF7" w14:textId="77777777" w:rsidR="00AF2440" w:rsidRPr="00EF37BA" w:rsidRDefault="00AF2440" w:rsidP="001E344E">
            <w:pPr>
              <w:rPr>
                <w:rFonts w:cs="Times New Roman"/>
                <w:lang w:val="ro-RO"/>
              </w:rPr>
            </w:pPr>
          </w:p>
        </w:tc>
        <w:tc>
          <w:tcPr>
            <w:tcW w:w="0" w:type="auto"/>
            <w:shd w:val="clear" w:color="auto" w:fill="auto"/>
          </w:tcPr>
          <w:p w14:paraId="1C8BA8C0" w14:textId="77777777" w:rsidR="00AF2440" w:rsidRPr="00EF37BA" w:rsidRDefault="00AF2440" w:rsidP="001E344E">
            <w:pPr>
              <w:rPr>
                <w:rFonts w:cs="Times New Roman"/>
                <w:lang w:val="ro-RO"/>
              </w:rPr>
            </w:pPr>
          </w:p>
        </w:tc>
      </w:tr>
      <w:tr w:rsidR="00AF2440" w:rsidRPr="00915A34" w14:paraId="5733355B" w14:textId="77777777" w:rsidTr="001C4C64">
        <w:trPr>
          <w:gridAfter w:val="1"/>
          <w:wAfter w:w="25" w:type="dxa"/>
        </w:trPr>
        <w:tc>
          <w:tcPr>
            <w:tcW w:w="0" w:type="auto"/>
          </w:tcPr>
          <w:p w14:paraId="766E6A15" w14:textId="77777777" w:rsidR="00AF2440" w:rsidRPr="00EF37BA" w:rsidRDefault="00AF2440" w:rsidP="001E344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stocurilor de carbon din sol în legătură cu prezenta directivă, pe baza Orien­</w:t>
            </w:r>
            <w:r w:rsidRPr="00EF37BA">
              <w:rPr>
                <w:color w:val="231F20"/>
                <w:spacing w:val="1"/>
                <w:sz w:val="22"/>
                <w:szCs w:val="22"/>
                <w:lang w:val="ro-RO"/>
              </w:rPr>
              <w:t xml:space="preserve"> </w:t>
            </w:r>
            <w:r w:rsidRPr="00EF37BA">
              <w:rPr>
                <w:color w:val="231F20"/>
                <w:sz w:val="22"/>
                <w:szCs w:val="22"/>
                <w:lang w:val="ro-RO"/>
              </w:rPr>
              <w:t>tărilor IPCC din 2006 pentru inventarele naţionale privind gazele cu efect de</w:t>
            </w:r>
            <w:r w:rsidRPr="00EF37BA">
              <w:rPr>
                <w:color w:val="231F20"/>
                <w:spacing w:val="1"/>
                <w:sz w:val="22"/>
                <w:szCs w:val="22"/>
                <w:lang w:val="ro-RO"/>
              </w:rPr>
              <w:t xml:space="preserve"> </w:t>
            </w:r>
            <w:r w:rsidRPr="00EF37BA">
              <w:rPr>
                <w:color w:val="231F20"/>
                <w:sz w:val="22"/>
                <w:szCs w:val="22"/>
                <w:lang w:val="ro-RO"/>
              </w:rPr>
              <w:t>seră – volumul 4 și în conformitate 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5172" w:type="dxa"/>
            <w:shd w:val="clear" w:color="auto" w:fill="auto"/>
          </w:tcPr>
          <w:p w14:paraId="04E89D1F" w14:textId="4D722C42"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6AE05A8B" w14:textId="77777777" w:rsidR="00AF2440" w:rsidRPr="00EF37BA" w:rsidRDefault="00AF2440" w:rsidP="001E344E">
            <w:pPr>
              <w:rPr>
                <w:rFonts w:cs="Times New Roman"/>
                <w:lang w:val="ro-RO"/>
              </w:rPr>
            </w:pPr>
          </w:p>
        </w:tc>
        <w:tc>
          <w:tcPr>
            <w:tcW w:w="0" w:type="auto"/>
            <w:shd w:val="clear" w:color="auto" w:fill="auto"/>
          </w:tcPr>
          <w:p w14:paraId="2AC51DEB" w14:textId="77777777" w:rsidR="00AF2440" w:rsidRPr="00EF37BA" w:rsidRDefault="00AF2440" w:rsidP="001E344E">
            <w:pPr>
              <w:rPr>
                <w:rFonts w:cs="Times New Roman"/>
                <w:lang w:val="ro-RO"/>
              </w:rPr>
            </w:pPr>
          </w:p>
        </w:tc>
      </w:tr>
      <w:tr w:rsidR="00AF2440" w:rsidRPr="00915A34" w14:paraId="4D035924" w14:textId="77777777" w:rsidTr="001C4C64">
        <w:trPr>
          <w:gridAfter w:val="1"/>
          <w:wAfter w:w="25" w:type="dxa"/>
        </w:trPr>
        <w:tc>
          <w:tcPr>
            <w:tcW w:w="0" w:type="auto"/>
          </w:tcPr>
          <w:p w14:paraId="6AED321A" w14:textId="395A8437" w:rsidR="00AF2440" w:rsidRPr="003571A9" w:rsidRDefault="00AF2440" w:rsidP="001E344E">
            <w:pPr>
              <w:pStyle w:val="ListParagraph"/>
              <w:numPr>
                <w:ilvl w:val="0"/>
                <w:numId w:val="99"/>
              </w:numPr>
              <w:ind w:left="0" w:firstLine="0"/>
              <w:contextualSpacing w:val="0"/>
              <w:rPr>
                <w:sz w:val="22"/>
                <w:szCs w:val="22"/>
                <w:lang w:val="ro-RO"/>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w:t>
            </w:r>
            <w:r w:rsidRPr="00EF37BA">
              <w:rPr>
                <w:color w:val="231F20"/>
                <w:sz w:val="22"/>
                <w:szCs w:val="22"/>
                <w:lang w:val="ro-RO"/>
              </w:rPr>
              <w:lastRenderedPageBreak/>
              <w:t>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AF2440" w:rsidRPr="00EF37BA" w:rsidRDefault="00AF2440" w:rsidP="001E344E">
            <w:pPr>
              <w:jc w:val="both"/>
              <w:rPr>
                <w:rFonts w:cs="Times New Roman"/>
                <w:color w:val="231F20"/>
                <w:lang w:val="ro-RO"/>
              </w:rPr>
            </w:pPr>
            <w:r w:rsidRPr="00EF37BA">
              <w:rPr>
                <w:rFonts w:cs="Times New Roman"/>
                <w:color w:val="231F20"/>
                <w:lang w:val="ro-RO"/>
              </w:rPr>
              <w:t>La calculul consumului de energie electrică ce nu se produce în instalaţia de</w:t>
            </w:r>
            <w:r w:rsidRPr="00EF37BA">
              <w:rPr>
                <w:rFonts w:cs="Times New Roman"/>
                <w:color w:val="231F20"/>
                <w:spacing w:val="1"/>
                <w:lang w:val="ro-RO"/>
              </w:rPr>
              <w:t xml:space="preserve"> </w:t>
            </w:r>
            <w:r w:rsidRPr="00EF37BA">
              <w:rPr>
                <w:rFonts w:cs="Times New Roman"/>
                <w:color w:val="231F20"/>
                <w:lang w:val="ro-RO"/>
              </w:rPr>
              <w:t>producţie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și distribuţia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excepţie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instalaţie</w:t>
            </w:r>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r w:rsidRPr="00EF37BA">
              <w:rPr>
                <w:rFonts w:cs="Times New Roman"/>
                <w:color w:val="231F20"/>
                <w:lang w:val="ro-RO"/>
              </w:rPr>
              <w:t>instalaţia</w:t>
            </w:r>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reţeaua</w:t>
            </w:r>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AF2440" w:rsidRPr="00EF37BA" w:rsidRDefault="00AF2440" w:rsidP="001E344E">
            <w:pPr>
              <w:jc w:val="both"/>
              <w:rPr>
                <w:rFonts w:cs="Times New Roman"/>
                <w:lang w:val="ro-RO"/>
              </w:rPr>
            </w:pPr>
          </w:p>
          <w:p w14:paraId="5025133B" w14:textId="77777777" w:rsidR="00AF2440" w:rsidRPr="00EF37BA" w:rsidRDefault="00AF2440" w:rsidP="001E344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5172" w:type="dxa"/>
            <w:shd w:val="clear" w:color="auto" w:fill="auto"/>
          </w:tcPr>
          <w:p w14:paraId="08638A06" w14:textId="3018C8F4" w:rsidR="00AF2440" w:rsidRPr="00EF37BA" w:rsidRDefault="00AF2440" w:rsidP="001E344E">
            <w:pPr>
              <w:jc w:val="both"/>
              <w:rPr>
                <w:rFonts w:cs="Times New Roman"/>
                <w:lang w:val="ro-RO"/>
              </w:rPr>
            </w:pPr>
          </w:p>
        </w:tc>
        <w:tc>
          <w:tcPr>
            <w:tcW w:w="1404" w:type="dxa"/>
            <w:shd w:val="clear" w:color="auto" w:fill="auto"/>
          </w:tcPr>
          <w:p w14:paraId="6DB2C95D" w14:textId="77777777" w:rsidR="00AF2440" w:rsidRPr="00EF37BA" w:rsidRDefault="00AF2440" w:rsidP="001E344E">
            <w:pPr>
              <w:rPr>
                <w:rFonts w:cs="Times New Roman"/>
                <w:lang w:val="ro-RO"/>
              </w:rPr>
            </w:pPr>
          </w:p>
        </w:tc>
        <w:tc>
          <w:tcPr>
            <w:tcW w:w="0" w:type="auto"/>
            <w:shd w:val="clear" w:color="auto" w:fill="auto"/>
          </w:tcPr>
          <w:p w14:paraId="0A629DDA" w14:textId="77777777" w:rsidR="00AF2440" w:rsidRPr="00EF37BA" w:rsidRDefault="00AF2440" w:rsidP="001E344E">
            <w:pPr>
              <w:rPr>
                <w:rFonts w:cs="Times New Roman"/>
                <w:lang w:val="ro-RO"/>
              </w:rPr>
            </w:pPr>
          </w:p>
        </w:tc>
      </w:tr>
      <w:tr w:rsidR="00AF2440" w:rsidRPr="00915A34" w14:paraId="0E070215" w14:textId="77777777" w:rsidTr="001C4C64">
        <w:trPr>
          <w:gridAfter w:val="1"/>
          <w:wAfter w:w="25" w:type="dxa"/>
        </w:trPr>
        <w:tc>
          <w:tcPr>
            <w:tcW w:w="0" w:type="auto"/>
          </w:tcPr>
          <w:p w14:paraId="7ECA5F7C" w14:textId="77777777" w:rsidR="00AF2440" w:rsidRPr="00EF37BA" w:rsidRDefault="00AF2440" w:rsidP="001E344E">
            <w:pPr>
              <w:pStyle w:val="ListParagraph"/>
              <w:numPr>
                <w:ilvl w:val="0"/>
                <w:numId w:val="99"/>
              </w:numPr>
              <w:ind w:left="0" w:firstLine="0"/>
              <w:contextualSpacing w:val="0"/>
              <w:rPr>
                <w:sz w:val="22"/>
                <w:szCs w:val="22"/>
                <w:lang w:val="ro-RO"/>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5172" w:type="dxa"/>
            <w:shd w:val="clear" w:color="auto" w:fill="auto"/>
          </w:tcPr>
          <w:p w14:paraId="34BE2164" w14:textId="41E1FE79"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7D13D137" w14:textId="77777777" w:rsidR="00AF2440" w:rsidRPr="00EF37BA" w:rsidRDefault="00AF2440" w:rsidP="001E344E">
            <w:pPr>
              <w:rPr>
                <w:rFonts w:cs="Times New Roman"/>
                <w:lang w:val="ro-RO"/>
              </w:rPr>
            </w:pPr>
          </w:p>
        </w:tc>
        <w:tc>
          <w:tcPr>
            <w:tcW w:w="0" w:type="auto"/>
            <w:shd w:val="clear" w:color="auto" w:fill="auto"/>
          </w:tcPr>
          <w:p w14:paraId="5E3A577A" w14:textId="77777777" w:rsidR="00AF2440" w:rsidRPr="00EF37BA" w:rsidRDefault="00AF2440" w:rsidP="001E344E">
            <w:pPr>
              <w:rPr>
                <w:rFonts w:cs="Times New Roman"/>
                <w:lang w:val="ro-RO"/>
              </w:rPr>
            </w:pPr>
          </w:p>
        </w:tc>
      </w:tr>
      <w:tr w:rsidR="00AF2440" w:rsidRPr="00915A34" w14:paraId="5E6EA781" w14:textId="77777777" w:rsidTr="001C4C64">
        <w:trPr>
          <w:gridAfter w:val="1"/>
          <w:wAfter w:w="25" w:type="dxa"/>
        </w:trPr>
        <w:tc>
          <w:tcPr>
            <w:tcW w:w="0" w:type="auto"/>
          </w:tcPr>
          <w:p w14:paraId="7AE3235F" w14:textId="77777777" w:rsidR="00AF2440" w:rsidRPr="00EF37BA" w:rsidRDefault="00AF2440" w:rsidP="001E344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5172" w:type="dxa"/>
            <w:shd w:val="clear" w:color="auto" w:fill="auto"/>
          </w:tcPr>
          <w:p w14:paraId="76D0E014" w14:textId="15EC4CE3" w:rsidR="00AF2440" w:rsidRPr="00EF37BA" w:rsidRDefault="00AF2440" w:rsidP="001E344E">
            <w:pPr>
              <w:pStyle w:val="ListParagraph"/>
              <w:ind w:left="0" w:firstLine="0"/>
              <w:contextualSpacing w:val="0"/>
              <w:rPr>
                <w:sz w:val="22"/>
                <w:szCs w:val="22"/>
                <w:lang w:val="ro-RO"/>
              </w:rPr>
            </w:pPr>
          </w:p>
        </w:tc>
        <w:tc>
          <w:tcPr>
            <w:tcW w:w="1404" w:type="dxa"/>
            <w:shd w:val="clear" w:color="auto" w:fill="auto"/>
          </w:tcPr>
          <w:p w14:paraId="4631671C" w14:textId="77777777" w:rsidR="00AF2440" w:rsidRPr="00EF37BA" w:rsidRDefault="00AF2440" w:rsidP="001E344E">
            <w:pPr>
              <w:rPr>
                <w:rFonts w:cs="Times New Roman"/>
                <w:lang w:val="ro-RO"/>
              </w:rPr>
            </w:pPr>
          </w:p>
        </w:tc>
        <w:tc>
          <w:tcPr>
            <w:tcW w:w="0" w:type="auto"/>
            <w:shd w:val="clear" w:color="auto" w:fill="auto"/>
          </w:tcPr>
          <w:p w14:paraId="68AD2ACF" w14:textId="77777777" w:rsidR="00AF2440" w:rsidRPr="00EF37BA" w:rsidRDefault="00AF2440" w:rsidP="001E344E">
            <w:pPr>
              <w:rPr>
                <w:rFonts w:cs="Times New Roman"/>
                <w:lang w:val="ro-RO"/>
              </w:rPr>
            </w:pPr>
          </w:p>
        </w:tc>
      </w:tr>
      <w:tr w:rsidR="00AF2440" w:rsidRPr="00915A34" w14:paraId="47A46F13" w14:textId="77777777" w:rsidTr="001C4C64">
        <w:trPr>
          <w:gridAfter w:val="1"/>
          <w:wAfter w:w="25" w:type="dxa"/>
        </w:trPr>
        <w:tc>
          <w:tcPr>
            <w:tcW w:w="0" w:type="auto"/>
          </w:tcPr>
          <w:p w14:paraId="3039ADA0" w14:textId="77777777" w:rsidR="00AF2440" w:rsidRPr="00EF37BA"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5172" w:type="dxa"/>
            <w:shd w:val="clear" w:color="auto" w:fill="auto"/>
          </w:tcPr>
          <w:p w14:paraId="2FC6B090" w14:textId="254E6DA5" w:rsidR="00AF2440" w:rsidRPr="00EF37BA" w:rsidRDefault="00AF2440" w:rsidP="001E344E">
            <w:pPr>
              <w:pStyle w:val="ListParagraph"/>
              <w:ind w:left="0" w:firstLine="0"/>
              <w:contextualSpacing w:val="0"/>
              <w:rPr>
                <w:color w:val="231F20"/>
                <w:sz w:val="22"/>
                <w:szCs w:val="22"/>
                <w:lang w:val="ro-RO"/>
              </w:rPr>
            </w:pPr>
          </w:p>
        </w:tc>
        <w:tc>
          <w:tcPr>
            <w:tcW w:w="1404" w:type="dxa"/>
            <w:shd w:val="clear" w:color="auto" w:fill="auto"/>
          </w:tcPr>
          <w:p w14:paraId="74704B31" w14:textId="77777777" w:rsidR="00AF2440" w:rsidRPr="00EF37BA" w:rsidRDefault="00AF2440" w:rsidP="001E344E">
            <w:pPr>
              <w:rPr>
                <w:rFonts w:cs="Times New Roman"/>
                <w:lang w:val="ro-RO"/>
              </w:rPr>
            </w:pPr>
          </w:p>
        </w:tc>
        <w:tc>
          <w:tcPr>
            <w:tcW w:w="0" w:type="auto"/>
            <w:shd w:val="clear" w:color="auto" w:fill="auto"/>
          </w:tcPr>
          <w:p w14:paraId="3E139E3C" w14:textId="77777777" w:rsidR="00AF2440" w:rsidRPr="00EF37BA" w:rsidRDefault="00AF2440" w:rsidP="001E344E">
            <w:pPr>
              <w:rPr>
                <w:rFonts w:cs="Times New Roman"/>
                <w:lang w:val="ro-RO"/>
              </w:rPr>
            </w:pPr>
          </w:p>
        </w:tc>
      </w:tr>
      <w:tr w:rsidR="00AF2440" w:rsidRPr="00915A34" w14:paraId="050C3A4F" w14:textId="77777777" w:rsidTr="001C4C64">
        <w:trPr>
          <w:gridAfter w:val="1"/>
          <w:wAfter w:w="25" w:type="dxa"/>
        </w:trPr>
        <w:tc>
          <w:tcPr>
            <w:tcW w:w="0" w:type="auto"/>
          </w:tcPr>
          <w:p w14:paraId="38ADDA59" w14:textId="77777777" w:rsidR="00AF2440" w:rsidRPr="00EF37BA"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 origine fosilă în producţia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5172" w:type="dxa"/>
            <w:shd w:val="clear" w:color="auto" w:fill="auto"/>
          </w:tcPr>
          <w:p w14:paraId="009E4CF8" w14:textId="4CD109DD" w:rsidR="00AF2440" w:rsidRPr="00EF37BA" w:rsidRDefault="00AF2440" w:rsidP="001E344E">
            <w:pPr>
              <w:pStyle w:val="ListParagraph"/>
              <w:ind w:left="0" w:firstLine="0"/>
              <w:contextualSpacing w:val="0"/>
              <w:rPr>
                <w:color w:val="231F20"/>
                <w:sz w:val="22"/>
                <w:szCs w:val="22"/>
                <w:lang w:val="ro-RO"/>
              </w:rPr>
            </w:pPr>
          </w:p>
        </w:tc>
        <w:tc>
          <w:tcPr>
            <w:tcW w:w="1404" w:type="dxa"/>
            <w:shd w:val="clear" w:color="auto" w:fill="auto"/>
          </w:tcPr>
          <w:p w14:paraId="53FB8841" w14:textId="77777777" w:rsidR="00AF2440" w:rsidRPr="00EF37BA" w:rsidRDefault="00AF2440" w:rsidP="001E344E">
            <w:pPr>
              <w:rPr>
                <w:rFonts w:cs="Times New Roman"/>
                <w:lang w:val="ro-RO"/>
              </w:rPr>
            </w:pPr>
          </w:p>
        </w:tc>
        <w:tc>
          <w:tcPr>
            <w:tcW w:w="0" w:type="auto"/>
            <w:shd w:val="clear" w:color="auto" w:fill="auto"/>
          </w:tcPr>
          <w:p w14:paraId="6ADEE88A" w14:textId="77777777" w:rsidR="00AF2440" w:rsidRPr="00EF37BA" w:rsidRDefault="00AF2440" w:rsidP="001E344E">
            <w:pPr>
              <w:rPr>
                <w:rFonts w:cs="Times New Roman"/>
                <w:lang w:val="ro-RO"/>
              </w:rPr>
            </w:pPr>
          </w:p>
        </w:tc>
      </w:tr>
      <w:tr w:rsidR="00AF2440" w:rsidRPr="00915A34" w14:paraId="1377F31B" w14:textId="77777777" w:rsidTr="001C4C64">
        <w:trPr>
          <w:gridAfter w:val="1"/>
          <w:wAfter w:w="25" w:type="dxa"/>
        </w:trPr>
        <w:tc>
          <w:tcPr>
            <w:tcW w:w="0" w:type="auto"/>
          </w:tcPr>
          <w:p w14:paraId="50C194F0" w14:textId="04416836" w:rsidR="00AF2440" w:rsidRPr="003571A9"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lastRenderedPageBreak/>
              <w:t>prin</w:t>
            </w:r>
            <w:r w:rsidRPr="00EF37BA">
              <w:rPr>
                <w:color w:val="231F20"/>
                <w:spacing w:val="42"/>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AF2440" w:rsidRPr="00EF37BA" w:rsidRDefault="00AF2440" w:rsidP="001E344E">
            <w:pPr>
              <w:jc w:val="both"/>
              <w:rPr>
                <w:rFonts w:cs="Times New Roman"/>
                <w:color w:val="231F20"/>
                <w:lang w:val="ro-RO"/>
              </w:rPr>
            </w:pPr>
          </w:p>
          <w:p w14:paraId="78140A98" w14:textId="77777777" w:rsidR="00AF2440" w:rsidRPr="00EF37BA" w:rsidRDefault="00AF2440" w:rsidP="001E344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AF2440" w:rsidRPr="00EF37BA" w:rsidRDefault="00AF2440" w:rsidP="001E344E">
            <w:pPr>
              <w:jc w:val="both"/>
              <w:rPr>
                <w:rFonts w:cs="Times New Roman"/>
                <w:color w:val="231F20"/>
                <w:lang w:val="ro-RO"/>
              </w:rPr>
            </w:pPr>
            <w:r w:rsidRPr="00EF37BA">
              <w:rPr>
                <w:rFonts w:cs="Times New Roman"/>
                <w:color w:val="231F20"/>
                <w:lang w:val="ro-RO"/>
              </w:rPr>
              <w:t>unde</w:t>
            </w:r>
          </w:p>
          <w:p w14:paraId="0047A1D1" w14:textId="77777777" w:rsidR="00AF2440" w:rsidRPr="00EF37BA" w:rsidRDefault="00AF2440" w:rsidP="001E344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AF2440" w:rsidRPr="00EF37BA" w:rsidRDefault="00AF2440" w:rsidP="001E344E">
            <w:pPr>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(echi­</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AF2440" w:rsidRPr="00EF37BA" w:rsidRDefault="00AF2440" w:rsidP="001E344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AF2440" w:rsidRPr="00EF37BA" w:rsidRDefault="00AF2440" w:rsidP="001E344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AF2440" w:rsidRPr="00EF37BA" w:rsidRDefault="00AF2440" w:rsidP="001E344E">
            <w:pPr>
              <w:jc w:val="both"/>
              <w:rPr>
                <w:rFonts w:cs="Times New Roman"/>
                <w:color w:val="231F20"/>
                <w:lang w:val="ro-RO"/>
              </w:rPr>
            </w:pPr>
          </w:p>
          <w:p w14:paraId="5BD5226B" w14:textId="77777777" w:rsidR="00AF2440" w:rsidRPr="00EF37BA" w:rsidRDefault="00AF2440" w:rsidP="001E344E">
            <w:pPr>
              <w:jc w:val="both"/>
              <w:rPr>
                <w:rFonts w:cs="Times New Roman"/>
                <w:color w:val="231F20"/>
                <w:lang w:val="ro-RO"/>
              </w:rPr>
            </w:pPr>
          </w:p>
          <w:p w14:paraId="1A964B06" w14:textId="77777777" w:rsidR="00AF2440" w:rsidRPr="00EF37BA" w:rsidRDefault="00AF2440" w:rsidP="001E344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r w:rsidRPr="00EF37BA">
              <w:rPr>
                <w:rFonts w:cs="Times New Roman"/>
                <w:color w:val="231F20"/>
                <w:lang w:val="ro-RO"/>
              </w:rPr>
              <w:t>producţia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r w:rsidRPr="00EF37BA">
              <w:rPr>
                <w:rFonts w:cs="Times New Roman"/>
                <w:color w:val="231F20"/>
                <w:lang w:val="ro-RO"/>
              </w:rPr>
              <w:t>împărţită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AF2440" w:rsidRPr="00EF37BA" w:rsidRDefault="00AF2440" w:rsidP="001E344E">
            <w:pPr>
              <w:jc w:val="both"/>
              <w:rPr>
                <w:rFonts w:cs="Times New Roman"/>
                <w:color w:val="231F20"/>
                <w:lang w:val="ro-RO"/>
              </w:rPr>
            </w:pPr>
          </w:p>
          <w:p w14:paraId="40EF96E4" w14:textId="77777777" w:rsidR="00AF2440" w:rsidRPr="00EF37BA" w:rsidRDefault="00AF2440" w:rsidP="001E344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r w:rsidRPr="00EF37BA">
              <w:rPr>
                <w:rFonts w:cs="Times New Roman"/>
                <w:color w:val="231F20"/>
                <w:lang w:val="ro-RO"/>
              </w:rPr>
              <w:t>definiţii:</w:t>
            </w:r>
          </w:p>
          <w:p w14:paraId="427C71E2" w14:textId="77777777" w:rsidR="00AF2440" w:rsidRPr="00EF37BA" w:rsidRDefault="00AF2440" w:rsidP="001E344E">
            <w:pPr>
              <w:jc w:val="both"/>
              <w:rPr>
                <w:rFonts w:cs="Times New Roman"/>
                <w:color w:val="231F20"/>
                <w:lang w:val="ro-RO"/>
              </w:rPr>
            </w:pPr>
          </w:p>
          <w:p w14:paraId="3B29C8C3" w14:textId="77777777" w:rsidR="00AF2440" w:rsidRPr="00EF37BA" w:rsidRDefault="00AF2440" w:rsidP="001E344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AF2440" w:rsidRPr="00EF37BA" w:rsidRDefault="00AF2440" w:rsidP="001E344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AF2440" w:rsidRPr="003571A9" w:rsidRDefault="00AF2440" w:rsidP="001E344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condiţiile</w:t>
            </w:r>
            <w:r w:rsidRPr="00EF37BA">
              <w:rPr>
                <w:color w:val="231F20"/>
                <w:spacing w:val="22"/>
                <w:sz w:val="22"/>
                <w:szCs w:val="22"/>
                <w:lang w:val="ro-RO"/>
              </w:rPr>
              <w:t xml:space="preserve"> </w:t>
            </w:r>
            <w:r w:rsidRPr="00EF37BA">
              <w:rPr>
                <w:color w:val="231F20"/>
                <w:sz w:val="22"/>
                <w:szCs w:val="22"/>
                <w:lang w:val="ro-RO"/>
              </w:rPr>
              <w:t>pieţei.</w:t>
            </w:r>
          </w:p>
        </w:tc>
        <w:tc>
          <w:tcPr>
            <w:tcW w:w="5172" w:type="dxa"/>
            <w:shd w:val="clear" w:color="auto" w:fill="auto"/>
          </w:tcPr>
          <w:p w14:paraId="713B35D3" w14:textId="77777777" w:rsidR="00AF2440" w:rsidRPr="00EF37BA" w:rsidRDefault="00AF2440" w:rsidP="001E344E">
            <w:pPr>
              <w:jc w:val="both"/>
              <w:rPr>
                <w:rFonts w:cs="Times New Roman"/>
                <w:color w:val="231F20"/>
                <w:lang w:val="ro-RO"/>
              </w:rPr>
            </w:pPr>
          </w:p>
        </w:tc>
        <w:tc>
          <w:tcPr>
            <w:tcW w:w="1404" w:type="dxa"/>
            <w:shd w:val="clear" w:color="auto" w:fill="auto"/>
          </w:tcPr>
          <w:p w14:paraId="078CD79E" w14:textId="77777777" w:rsidR="00AF2440" w:rsidRPr="00EF37BA" w:rsidRDefault="00AF2440" w:rsidP="001E344E">
            <w:pPr>
              <w:rPr>
                <w:rFonts w:cs="Times New Roman"/>
                <w:lang w:val="ro-RO"/>
              </w:rPr>
            </w:pPr>
          </w:p>
        </w:tc>
        <w:tc>
          <w:tcPr>
            <w:tcW w:w="0" w:type="auto"/>
            <w:shd w:val="clear" w:color="auto" w:fill="auto"/>
          </w:tcPr>
          <w:p w14:paraId="2DDB5EB9" w14:textId="77777777" w:rsidR="00AF2440" w:rsidRPr="00EF37BA" w:rsidRDefault="00AF2440" w:rsidP="001E344E">
            <w:pPr>
              <w:rPr>
                <w:rFonts w:cs="Times New Roman"/>
                <w:lang w:val="ro-RO"/>
              </w:rPr>
            </w:pPr>
          </w:p>
        </w:tc>
      </w:tr>
      <w:tr w:rsidR="00AF2440" w:rsidRPr="00915A34" w14:paraId="6B06B9B5" w14:textId="77777777" w:rsidTr="001C4C64">
        <w:trPr>
          <w:gridAfter w:val="1"/>
          <w:wAfter w:w="25" w:type="dxa"/>
        </w:trPr>
        <w:tc>
          <w:tcPr>
            <w:tcW w:w="0" w:type="auto"/>
          </w:tcPr>
          <w:p w14:paraId="14B9868D" w14:textId="77777777" w:rsidR="00AF2440" w:rsidRPr="00EF37BA"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printr-un proces de producţie a combustibilului din biomasă,</w:t>
            </w:r>
            <w:r w:rsidRPr="00EF37BA">
              <w:rPr>
                <w:color w:val="231F20"/>
                <w:spacing w:val="1"/>
                <w:sz w:val="22"/>
                <w:szCs w:val="22"/>
                <w:lang w:val="ro-RO"/>
              </w:rPr>
              <w:t xml:space="preserve"> </w:t>
            </w:r>
            <w:r w:rsidRPr="00EF37BA">
              <w:rPr>
                <w:color w:val="231F20"/>
                <w:sz w:val="22"/>
                <w:szCs w:val="22"/>
                <w:lang w:val="ro-RO"/>
              </w:rPr>
              <w:t>se obţine, în combinaţie, combustibilul pentru care se 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r w:rsidRPr="00EF37BA">
              <w:rPr>
                <w:color w:val="231F20"/>
                <w:sz w:val="22"/>
                <w:szCs w:val="22"/>
                <w:lang w:val="ro-RO"/>
              </w:rPr>
              <w:t>proporţional</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conţinutul</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lastRenderedPageBreak/>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r w:rsidRPr="00EF37BA">
              <w:rPr>
                <w:color w:val="231F20"/>
                <w:sz w:val="22"/>
                <w:szCs w:val="22"/>
                <w:lang w:val="ro-RO"/>
              </w:rPr>
              <w:t>producţie</w:t>
            </w:r>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r w:rsidRPr="00EF37BA">
              <w:rPr>
                <w:color w:val="231F20"/>
                <w:sz w:val="22"/>
                <w:szCs w:val="22"/>
                <w:lang w:val="ro-RO"/>
              </w:rPr>
              <w:t>intensităţii</w:t>
            </w:r>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5172" w:type="dxa"/>
            <w:shd w:val="clear" w:color="auto" w:fill="auto"/>
          </w:tcPr>
          <w:p w14:paraId="2C6B91FC" w14:textId="4D25FEB6" w:rsidR="00AF2440" w:rsidRPr="00EF37BA" w:rsidRDefault="00AF2440" w:rsidP="001E344E">
            <w:pPr>
              <w:pStyle w:val="ListParagraph"/>
              <w:ind w:left="0" w:firstLine="0"/>
              <w:contextualSpacing w:val="0"/>
              <w:rPr>
                <w:color w:val="231F20"/>
                <w:sz w:val="22"/>
                <w:szCs w:val="22"/>
                <w:lang w:val="ro-RO"/>
              </w:rPr>
            </w:pPr>
          </w:p>
        </w:tc>
        <w:tc>
          <w:tcPr>
            <w:tcW w:w="1404" w:type="dxa"/>
            <w:shd w:val="clear" w:color="auto" w:fill="auto"/>
          </w:tcPr>
          <w:p w14:paraId="35CC4451" w14:textId="77777777" w:rsidR="00AF2440" w:rsidRPr="00EF37BA" w:rsidRDefault="00AF2440" w:rsidP="001E344E">
            <w:pPr>
              <w:rPr>
                <w:rFonts w:cs="Times New Roman"/>
                <w:lang w:val="ro-RO"/>
              </w:rPr>
            </w:pPr>
          </w:p>
        </w:tc>
        <w:tc>
          <w:tcPr>
            <w:tcW w:w="0" w:type="auto"/>
            <w:shd w:val="clear" w:color="auto" w:fill="auto"/>
          </w:tcPr>
          <w:p w14:paraId="70BB8A75" w14:textId="77777777" w:rsidR="00AF2440" w:rsidRPr="00EF37BA" w:rsidRDefault="00AF2440" w:rsidP="001E344E">
            <w:pPr>
              <w:rPr>
                <w:rFonts w:cs="Times New Roman"/>
                <w:lang w:val="ro-RO"/>
              </w:rPr>
            </w:pPr>
          </w:p>
        </w:tc>
      </w:tr>
      <w:tr w:rsidR="00AF2440" w:rsidRPr="00915A34" w14:paraId="6186437F" w14:textId="77777777" w:rsidTr="001C4C64">
        <w:trPr>
          <w:gridAfter w:val="1"/>
          <w:wAfter w:w="25" w:type="dxa"/>
        </w:trPr>
        <w:tc>
          <w:tcPr>
            <w:tcW w:w="0" w:type="auto"/>
          </w:tcPr>
          <w:p w14:paraId="6F5B5971" w14:textId="77777777" w:rsidR="00AF2440" w:rsidRPr="00EF37BA"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Pentru calculele menţionate la punctul 17, emisiile care trebuie împărţite sunt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viaţă,</w:t>
            </w:r>
            <w:r w:rsidRPr="00EF37BA">
              <w:rPr>
                <w:color w:val="231F20"/>
                <w:spacing w:val="1"/>
                <w:sz w:val="22"/>
                <w:szCs w:val="22"/>
                <w:lang w:val="ro-RO"/>
              </w:rPr>
              <w:t xml:space="preserve"> </w:t>
            </w:r>
            <w:r w:rsidRPr="00EF37BA">
              <w:rPr>
                <w:color w:val="231F20"/>
                <w:sz w:val="22"/>
                <w:szCs w:val="22"/>
                <w:lang w:val="ro-RO"/>
              </w:rPr>
              <w:t>fracţia</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r w:rsidRPr="00EF37BA">
              <w:rPr>
                <w:color w:val="231F20"/>
                <w:sz w:val="22"/>
                <w:szCs w:val="22"/>
                <w:lang w:val="ro-RO"/>
              </w:rPr>
              <w:t>mediar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AF2440" w:rsidRPr="00EF37BA" w:rsidRDefault="00AF2440" w:rsidP="001E344E">
            <w:pPr>
              <w:jc w:val="both"/>
              <w:rPr>
                <w:rFonts w:cs="Times New Roman"/>
                <w:color w:val="231F20"/>
                <w:lang w:val="ro-RO"/>
              </w:rPr>
            </w:pPr>
          </w:p>
          <w:p w14:paraId="297FEA29" w14:textId="77777777" w:rsidR="00AF2440" w:rsidRPr="00EF37BA" w:rsidRDefault="00AF2440" w:rsidP="001E344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și reziduuri. În scopul calculului respectiv, se atribuie un conţinut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conţinut</w:t>
            </w:r>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AF2440" w:rsidRPr="00EF37BA" w:rsidRDefault="00AF2440" w:rsidP="001E344E">
            <w:pPr>
              <w:pStyle w:val="BodyText"/>
              <w:jc w:val="both"/>
              <w:rPr>
                <w:rFonts w:ascii="Times New Roman" w:hAnsi="Times New Roman" w:cs="Times New Roman"/>
                <w:sz w:val="22"/>
                <w:szCs w:val="22"/>
                <w:lang w:val="ro-RO"/>
              </w:rPr>
            </w:pPr>
          </w:p>
          <w:p w14:paraId="5A7BC5EE" w14:textId="77777777" w:rsidR="00AF2440" w:rsidRPr="00EF37BA" w:rsidRDefault="00AF2440" w:rsidP="001E344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r w:rsidRPr="00EF37BA">
              <w:rPr>
                <w:rFonts w:cs="Times New Roman"/>
                <w:color w:val="231F20"/>
                <w:lang w:val="ro-RO"/>
              </w:rPr>
              <w:t>pieliţele, știuleţii, cojile de nuci, precum și reziduurile provenite din prelu­</w:t>
            </w:r>
            <w:r w:rsidRPr="00EF37BA">
              <w:rPr>
                <w:rFonts w:cs="Times New Roman"/>
                <w:color w:val="231F20"/>
                <w:spacing w:val="1"/>
                <w:lang w:val="ro-RO"/>
              </w:rPr>
              <w:t xml:space="preserve"> </w:t>
            </w:r>
            <w:r w:rsidRPr="00EF37BA">
              <w:rPr>
                <w:rFonts w:cs="Times New Roman"/>
                <w:color w:val="231F20"/>
                <w:lang w:val="ro-RO"/>
              </w:rPr>
              <w:t>crare,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viaţă</w:t>
            </w:r>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AF2440" w:rsidRPr="00EF37BA" w:rsidRDefault="00AF2440" w:rsidP="001E344E">
            <w:pPr>
              <w:pStyle w:val="BodyText"/>
              <w:jc w:val="both"/>
              <w:rPr>
                <w:rFonts w:ascii="Times New Roman" w:hAnsi="Times New Roman" w:cs="Times New Roman"/>
                <w:sz w:val="22"/>
                <w:szCs w:val="22"/>
                <w:lang w:val="ro-RO"/>
              </w:rPr>
            </w:pPr>
          </w:p>
          <w:p w14:paraId="16FA509F" w14:textId="77777777" w:rsidR="00AF2440" w:rsidRPr="00EF37BA" w:rsidRDefault="00AF2440" w:rsidP="001E344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r w:rsidRPr="00EF37BA">
              <w:rPr>
                <w:rFonts w:cs="Times New Roman"/>
                <w:color w:val="231F20"/>
                <w:lang w:val="ro-RO"/>
              </w:rPr>
              <w:t>naţiile de instalaţii de prelucrare cu cazane sau unităţi de cogenerare care</w:t>
            </w:r>
            <w:r w:rsidRPr="00EF37BA">
              <w:rPr>
                <w:rFonts w:cs="Times New Roman"/>
                <w:color w:val="231F20"/>
                <w:spacing w:val="1"/>
                <w:lang w:val="ro-RO"/>
              </w:rPr>
              <w:t xml:space="preserve"> </w:t>
            </w:r>
            <w:r w:rsidRPr="00EF37BA">
              <w:rPr>
                <w:rFonts w:cs="Times New Roman"/>
                <w:color w:val="231F20"/>
                <w:lang w:val="ro-RO"/>
              </w:rPr>
              <w:t>furnizează energie termică și/sau energie electrică instalaţiei de prelucrare,</w:t>
            </w:r>
            <w:r w:rsidRPr="00EF37BA">
              <w:rPr>
                <w:rFonts w:cs="Times New Roman"/>
                <w:color w:val="231F20"/>
                <w:spacing w:val="1"/>
                <w:lang w:val="ro-RO"/>
              </w:rPr>
              <w:t xml:space="preserve"> </w:t>
            </w:r>
            <w:r w:rsidRPr="00EF37BA">
              <w:rPr>
                <w:rFonts w:cs="Times New Roman"/>
                <w:color w:val="231F20"/>
                <w:lang w:val="ro-RO"/>
              </w:rPr>
              <w:t>unitatea de analiză în scopurile calculului menţionat la punctul 17 este rafinăria.</w:t>
            </w:r>
          </w:p>
          <w:p w14:paraId="37FAEAE1" w14:textId="77777777" w:rsidR="00AF2440" w:rsidRPr="00EF37BA" w:rsidRDefault="00AF2440" w:rsidP="001E344E">
            <w:pPr>
              <w:jc w:val="both"/>
              <w:rPr>
                <w:rFonts w:cs="Times New Roman"/>
                <w:color w:val="231F20"/>
                <w:lang w:val="ro-RO"/>
              </w:rPr>
            </w:pPr>
          </w:p>
        </w:tc>
        <w:tc>
          <w:tcPr>
            <w:tcW w:w="5172" w:type="dxa"/>
            <w:shd w:val="clear" w:color="auto" w:fill="auto"/>
          </w:tcPr>
          <w:p w14:paraId="274F77E1" w14:textId="77777777" w:rsidR="00AF2440" w:rsidRPr="00EF37BA" w:rsidRDefault="00AF2440" w:rsidP="001E344E">
            <w:pPr>
              <w:jc w:val="both"/>
              <w:rPr>
                <w:rFonts w:cs="Times New Roman"/>
                <w:color w:val="231F20"/>
                <w:lang w:val="ro-RO"/>
              </w:rPr>
            </w:pPr>
          </w:p>
        </w:tc>
        <w:tc>
          <w:tcPr>
            <w:tcW w:w="1404" w:type="dxa"/>
            <w:shd w:val="clear" w:color="auto" w:fill="auto"/>
          </w:tcPr>
          <w:p w14:paraId="2EB6ADB5" w14:textId="77777777" w:rsidR="00AF2440" w:rsidRPr="00EF37BA" w:rsidRDefault="00AF2440" w:rsidP="001E344E">
            <w:pPr>
              <w:rPr>
                <w:rFonts w:cs="Times New Roman"/>
                <w:lang w:val="ro-RO"/>
              </w:rPr>
            </w:pPr>
          </w:p>
        </w:tc>
        <w:tc>
          <w:tcPr>
            <w:tcW w:w="0" w:type="auto"/>
            <w:shd w:val="clear" w:color="auto" w:fill="auto"/>
          </w:tcPr>
          <w:p w14:paraId="057E0621" w14:textId="77777777" w:rsidR="00AF2440" w:rsidRPr="00EF37BA" w:rsidRDefault="00AF2440" w:rsidP="001E344E">
            <w:pPr>
              <w:rPr>
                <w:rFonts w:cs="Times New Roman"/>
                <w:lang w:val="ro-RO"/>
              </w:rPr>
            </w:pPr>
          </w:p>
        </w:tc>
      </w:tr>
      <w:tr w:rsidR="00AF2440" w:rsidRPr="00915A34" w14:paraId="62B29209" w14:textId="77777777" w:rsidTr="001C4C64">
        <w:trPr>
          <w:gridAfter w:val="1"/>
          <w:wAfter w:w="25" w:type="dxa"/>
        </w:trPr>
        <w:tc>
          <w:tcPr>
            <w:tcW w:w="0" w:type="auto"/>
          </w:tcPr>
          <w:p w14:paraId="48D6554D" w14:textId="5616E7B3" w:rsidR="00AF2440" w:rsidRPr="003571A9" w:rsidRDefault="00AF2440" w:rsidP="001E344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combustibililor din biomasă utilizaţi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r w:rsidRPr="00EF37BA">
              <w:rPr>
                <w:color w:val="231F20"/>
                <w:sz w:val="22"/>
                <w:szCs w:val="22"/>
                <w:lang w:val="ro-RO"/>
              </w:rPr>
              <w:t>ultraperiferice.</w:t>
            </w:r>
          </w:p>
          <w:p w14:paraId="619358AA" w14:textId="77777777" w:rsidR="00AF2440" w:rsidRPr="00EF37BA" w:rsidRDefault="00AF2440" w:rsidP="001E344E">
            <w:pPr>
              <w:pStyle w:val="ListParagraph"/>
              <w:ind w:left="0" w:firstLine="0"/>
              <w:contextualSpacing w:val="0"/>
              <w:rPr>
                <w:color w:val="231F20"/>
                <w:sz w:val="22"/>
                <w:szCs w:val="22"/>
                <w:lang w:val="ro-RO"/>
              </w:rPr>
            </w:pPr>
          </w:p>
          <w:p w14:paraId="6CBD6EF6" w14:textId="77777777" w:rsidR="00AF2440" w:rsidRPr="00EF37BA" w:rsidRDefault="00AF2440" w:rsidP="001E344E">
            <w:pPr>
              <w:jc w:val="both"/>
              <w:rPr>
                <w:rFonts w:cs="Times New Roman"/>
                <w:lang w:val="ro-RO"/>
              </w:rPr>
            </w:pPr>
            <w:r w:rsidRPr="00EF37BA">
              <w:rPr>
                <w:rFonts w:cs="Times New Roman"/>
                <w:color w:val="231F20"/>
                <w:lang w:val="ro-RO"/>
              </w:rPr>
              <w:lastRenderedPageBreak/>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r w:rsidRPr="00EF37BA">
              <w:rPr>
                <w:rFonts w:cs="Times New Roman"/>
                <w:color w:val="231F20"/>
                <w:lang w:val="ro-RO"/>
              </w:rPr>
              <w:t>menţionat</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AF2440" w:rsidRPr="00EF37BA" w:rsidRDefault="00AF2440" w:rsidP="001E344E">
            <w:pPr>
              <w:pStyle w:val="BodyText"/>
              <w:jc w:val="both"/>
              <w:rPr>
                <w:rFonts w:ascii="Times New Roman" w:hAnsi="Times New Roman" w:cs="Times New Roman"/>
                <w:sz w:val="22"/>
                <w:szCs w:val="22"/>
                <w:lang w:val="ro-RO"/>
              </w:rPr>
            </w:pPr>
          </w:p>
          <w:p w14:paraId="2D3F198C" w14:textId="77777777" w:rsidR="00AF2440" w:rsidRPr="00EF37BA" w:rsidRDefault="00AF2440" w:rsidP="001E344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t>directă</w:t>
            </w:r>
            <w:r w:rsidRPr="00EF37BA">
              <w:rPr>
                <w:rFonts w:cs="Times New Roman"/>
                <w:color w:val="231F20"/>
                <w:spacing w:val="-40"/>
                <w:lang w:val="ro-RO"/>
              </w:rPr>
              <w:t xml:space="preserve"> </w:t>
            </w:r>
            <w:r w:rsidRPr="00EF37BA">
              <w:rPr>
                <w:rFonts w:cs="Times New Roman"/>
                <w:color w:val="231F20"/>
                <w:lang w:val="ro-RO"/>
              </w:rPr>
              <w:t>a cărbunelui, pentru calculul menţionat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AF2440" w:rsidRPr="00EF37BA" w:rsidRDefault="00AF2440" w:rsidP="001E344E">
            <w:pPr>
              <w:pStyle w:val="BodyText"/>
              <w:jc w:val="both"/>
              <w:rPr>
                <w:rFonts w:ascii="Times New Roman" w:hAnsi="Times New Roman" w:cs="Times New Roman"/>
                <w:sz w:val="22"/>
                <w:szCs w:val="22"/>
                <w:lang w:val="ro-RO"/>
              </w:rPr>
            </w:pPr>
          </w:p>
          <w:p w14:paraId="3D037F8E" w14:textId="77777777" w:rsidR="00AF2440" w:rsidRPr="00EF37BA" w:rsidRDefault="00AF2440" w:rsidP="001E344E">
            <w:pPr>
              <w:jc w:val="both"/>
              <w:rPr>
                <w:rFonts w:cs="Times New Roman"/>
                <w:color w:val="231F20"/>
                <w:lang w:val="ro-RO"/>
              </w:rPr>
            </w:pPr>
            <w:r w:rsidRPr="00EF37BA">
              <w:rPr>
                <w:rFonts w:cs="Times New Roman"/>
                <w:color w:val="231F20"/>
                <w:lang w:val="ro-RO"/>
              </w:rPr>
              <w:t>În cazul combustibililor din biomasă utilizaţi pe post de combustibili pentru</w:t>
            </w:r>
            <w:r w:rsidRPr="00EF37BA">
              <w:rPr>
                <w:rFonts w:cs="Times New Roman"/>
                <w:color w:val="231F20"/>
                <w:spacing w:val="1"/>
                <w:lang w:val="ro-RO"/>
              </w:rPr>
              <w:t xml:space="preserve"> </w:t>
            </w:r>
            <w:r w:rsidRPr="00EF37BA">
              <w:rPr>
                <w:rFonts w:cs="Times New Roman"/>
                <w:color w:val="231F20"/>
                <w:lang w:val="ro-RO"/>
              </w:rPr>
              <w:t>transport, pentru calculul menţionat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AF2440" w:rsidRPr="00EF37BA" w:rsidRDefault="00AF2440" w:rsidP="001E344E">
            <w:pPr>
              <w:pStyle w:val="ListParagraph"/>
              <w:ind w:left="0" w:firstLine="0"/>
              <w:contextualSpacing w:val="0"/>
              <w:rPr>
                <w:color w:val="231F20"/>
                <w:sz w:val="22"/>
                <w:szCs w:val="22"/>
                <w:lang w:val="ro-RO"/>
              </w:rPr>
            </w:pPr>
          </w:p>
        </w:tc>
        <w:tc>
          <w:tcPr>
            <w:tcW w:w="5172" w:type="dxa"/>
            <w:shd w:val="clear" w:color="auto" w:fill="auto"/>
          </w:tcPr>
          <w:p w14:paraId="46BF1B30" w14:textId="77777777" w:rsidR="00AF2440" w:rsidRPr="00EF37BA" w:rsidRDefault="00AF2440" w:rsidP="001E344E">
            <w:pPr>
              <w:pStyle w:val="ListParagraph"/>
              <w:ind w:left="0" w:firstLine="0"/>
              <w:contextualSpacing w:val="0"/>
              <w:rPr>
                <w:color w:val="231F20"/>
                <w:sz w:val="22"/>
                <w:szCs w:val="22"/>
                <w:lang w:val="ro-RO"/>
              </w:rPr>
            </w:pPr>
          </w:p>
        </w:tc>
        <w:tc>
          <w:tcPr>
            <w:tcW w:w="1404" w:type="dxa"/>
            <w:shd w:val="clear" w:color="auto" w:fill="auto"/>
          </w:tcPr>
          <w:p w14:paraId="2C82E212" w14:textId="77777777" w:rsidR="00AF2440" w:rsidRPr="00EF37BA" w:rsidRDefault="00AF2440" w:rsidP="001E344E">
            <w:pPr>
              <w:rPr>
                <w:rFonts w:cs="Times New Roman"/>
                <w:lang w:val="ro-RO"/>
              </w:rPr>
            </w:pPr>
          </w:p>
        </w:tc>
        <w:tc>
          <w:tcPr>
            <w:tcW w:w="0" w:type="auto"/>
            <w:shd w:val="clear" w:color="auto" w:fill="auto"/>
          </w:tcPr>
          <w:p w14:paraId="6E4C5E3F" w14:textId="77777777" w:rsidR="00AF2440" w:rsidRPr="00EF37BA" w:rsidRDefault="00AF2440" w:rsidP="001E344E">
            <w:pPr>
              <w:rPr>
                <w:rFonts w:cs="Times New Roman"/>
                <w:lang w:val="ro-RO"/>
              </w:rPr>
            </w:pPr>
          </w:p>
        </w:tc>
      </w:tr>
      <w:tr w:rsidR="00AF2440" w:rsidRPr="00915A34" w14:paraId="02F53255" w14:textId="77777777" w:rsidTr="001C4C64">
        <w:trPr>
          <w:gridAfter w:val="1"/>
          <w:wAfter w:w="25" w:type="dxa"/>
        </w:trPr>
        <w:tc>
          <w:tcPr>
            <w:tcW w:w="0" w:type="auto"/>
          </w:tcPr>
          <w:p w14:paraId="392AD564" w14:textId="77777777" w:rsidR="00AF2440" w:rsidRPr="00EF37BA" w:rsidRDefault="00AF2440" w:rsidP="001E344E">
            <w:pPr>
              <w:jc w:val="center"/>
              <w:rPr>
                <w:rFonts w:cs="Times New Roman"/>
                <w:lang w:val="ro-RO"/>
              </w:rPr>
            </w:pPr>
            <w:r w:rsidRPr="00EF37BA">
              <w:rPr>
                <w:rFonts w:cs="Times New Roman"/>
                <w:lang w:val="ro-RO"/>
              </w:rPr>
              <w:t>VALORI IMPLICITE DETALIATE PENTRU COMBUSTIBILII DIN BIOMASĂ.</w:t>
            </w:r>
          </w:p>
          <w:p w14:paraId="0DC74612" w14:textId="77777777" w:rsidR="00AF2440" w:rsidRPr="00EF37BA" w:rsidRDefault="00AF2440" w:rsidP="001E344E">
            <w:pPr>
              <w:jc w:val="center"/>
              <w:rPr>
                <w:rFonts w:cs="Times New Roman"/>
                <w:lang w:val="ro-RO"/>
              </w:rPr>
            </w:pPr>
          </w:p>
          <w:p w14:paraId="5145303F" w14:textId="18BF686B" w:rsidR="00AF2440" w:rsidRPr="00EF37BA" w:rsidRDefault="00AF2440" w:rsidP="001E344E">
            <w:pPr>
              <w:rPr>
                <w:rFonts w:cs="Times New Roman"/>
                <w:lang w:val="ro-RO"/>
              </w:rPr>
            </w:pPr>
            <w:r w:rsidRPr="00ED6DA6">
              <w:rPr>
                <w:rFonts w:cs="Times New Roman"/>
                <w:lang w:val="ro-RO"/>
              </w:rPr>
              <w:t>/a se vedea ANEXA la respectivul Tabel de concordanță/</w:t>
            </w:r>
          </w:p>
        </w:tc>
        <w:tc>
          <w:tcPr>
            <w:tcW w:w="5172" w:type="dxa"/>
            <w:shd w:val="clear" w:color="auto" w:fill="auto"/>
          </w:tcPr>
          <w:p w14:paraId="6658B687" w14:textId="04EFF6E0" w:rsidR="00AF2440" w:rsidRPr="00EF37BA" w:rsidRDefault="00AF2440" w:rsidP="001E344E">
            <w:pPr>
              <w:pStyle w:val="ListParagraph"/>
              <w:ind w:firstLine="0"/>
              <w:contextualSpacing w:val="0"/>
              <w:rPr>
                <w:sz w:val="22"/>
                <w:szCs w:val="22"/>
                <w:lang w:val="ro-RO"/>
              </w:rPr>
            </w:pPr>
          </w:p>
        </w:tc>
        <w:tc>
          <w:tcPr>
            <w:tcW w:w="1404" w:type="dxa"/>
            <w:shd w:val="clear" w:color="auto" w:fill="auto"/>
          </w:tcPr>
          <w:p w14:paraId="50B93B8E" w14:textId="77777777" w:rsidR="00AF2440" w:rsidRPr="00EF37BA" w:rsidRDefault="00AF2440" w:rsidP="001E344E">
            <w:pPr>
              <w:rPr>
                <w:rFonts w:cs="Times New Roman"/>
                <w:lang w:val="ro-RO"/>
              </w:rPr>
            </w:pPr>
            <w:r w:rsidRPr="00EF37BA">
              <w:rPr>
                <w:rFonts w:cs="Times New Roman"/>
                <w:lang w:val="ro-RO"/>
              </w:rPr>
              <w:t>Parțial compatibil</w:t>
            </w:r>
          </w:p>
          <w:p w14:paraId="6D2EA1CE" w14:textId="77777777" w:rsidR="00AF2440" w:rsidRPr="00EF37BA" w:rsidRDefault="00AF2440" w:rsidP="001E344E">
            <w:pPr>
              <w:rPr>
                <w:rFonts w:cs="Times New Roman"/>
                <w:lang w:val="ro-RO"/>
              </w:rPr>
            </w:pPr>
          </w:p>
          <w:p w14:paraId="31025944" w14:textId="77777777" w:rsidR="00AF2440" w:rsidRPr="00EF37BA" w:rsidRDefault="00AF2440" w:rsidP="001E344E">
            <w:pPr>
              <w:rPr>
                <w:rFonts w:cs="Times New Roman"/>
                <w:lang w:val="ro-RO"/>
              </w:rPr>
            </w:pPr>
          </w:p>
          <w:p w14:paraId="4227623D" w14:textId="77777777" w:rsidR="00AF2440" w:rsidRPr="00EF37BA" w:rsidRDefault="00AF2440" w:rsidP="001E344E">
            <w:pPr>
              <w:rPr>
                <w:rFonts w:cs="Times New Roman"/>
                <w:lang w:val="ro-RO"/>
              </w:rPr>
            </w:pPr>
          </w:p>
          <w:p w14:paraId="7BF0A482" w14:textId="77777777" w:rsidR="00AF2440" w:rsidRPr="00EF37BA" w:rsidRDefault="00AF2440" w:rsidP="001E344E">
            <w:pPr>
              <w:rPr>
                <w:rFonts w:cs="Times New Roman"/>
                <w:lang w:val="ro-RO"/>
              </w:rPr>
            </w:pPr>
          </w:p>
          <w:p w14:paraId="540F6462" w14:textId="77777777" w:rsidR="00AF2440" w:rsidRPr="00EF37BA" w:rsidRDefault="00AF2440" w:rsidP="001E344E">
            <w:pPr>
              <w:rPr>
                <w:rFonts w:cs="Times New Roman"/>
                <w:lang w:val="ro-RO"/>
              </w:rPr>
            </w:pPr>
          </w:p>
          <w:p w14:paraId="6D8AD32C" w14:textId="77777777" w:rsidR="00AF2440" w:rsidRPr="00EF37BA" w:rsidRDefault="00AF2440" w:rsidP="001E344E">
            <w:pPr>
              <w:rPr>
                <w:rFonts w:cs="Times New Roman"/>
                <w:lang w:val="ro-RO"/>
              </w:rPr>
            </w:pPr>
          </w:p>
          <w:p w14:paraId="745F4A7B" w14:textId="77777777" w:rsidR="00AF2440" w:rsidRPr="00EF37BA" w:rsidRDefault="00AF2440" w:rsidP="001E344E">
            <w:pPr>
              <w:rPr>
                <w:rFonts w:cs="Times New Roman"/>
                <w:lang w:val="ro-RO"/>
              </w:rPr>
            </w:pPr>
          </w:p>
        </w:tc>
        <w:tc>
          <w:tcPr>
            <w:tcW w:w="0" w:type="auto"/>
            <w:shd w:val="clear" w:color="auto" w:fill="auto"/>
          </w:tcPr>
          <w:p w14:paraId="45F92CA7" w14:textId="77777777" w:rsidR="00AF2440" w:rsidRPr="00EF37BA" w:rsidRDefault="00AF2440" w:rsidP="001E344E">
            <w:pPr>
              <w:rPr>
                <w:rFonts w:cs="Times New Roman"/>
                <w:lang w:val="ro-RO"/>
              </w:rPr>
            </w:pPr>
            <w:r w:rsidRPr="00EF37BA">
              <w:rPr>
                <w:rFonts w:cs="Times New Roman"/>
                <w:lang w:val="ro-RO"/>
              </w:rPr>
              <w:t>Prevederile Anexei V din Directivă vor fi detaliate în</w:t>
            </w:r>
          </w:p>
          <w:p w14:paraId="0E66A5F5" w14:textId="275E330A" w:rsidR="00AF2440" w:rsidRPr="00EF37BA" w:rsidRDefault="00AF2440" w:rsidP="001E344E">
            <w:pPr>
              <w:rPr>
                <w:rFonts w:cs="Times New Roman"/>
                <w:lang w:val="ro-RO"/>
              </w:rPr>
            </w:pPr>
            <w:r w:rsidRPr="00EF37BA">
              <w:rPr>
                <w:rFonts w:cs="Times New Roman"/>
                <w:lang w:val="ro-RO"/>
              </w:rPr>
              <w:t xml:space="preserve">Metodologia de calcul al impactului biocarburanţilor și biolichidelor asupra emisiilor de gaze cu efect de seră  </w:t>
            </w:r>
          </w:p>
        </w:tc>
      </w:tr>
      <w:tr w:rsidR="00AF2440" w:rsidRPr="00915A34" w14:paraId="5B0C8DC6" w14:textId="77777777" w:rsidTr="001C4C64">
        <w:trPr>
          <w:gridAfter w:val="1"/>
          <w:wAfter w:w="25" w:type="dxa"/>
        </w:trPr>
        <w:tc>
          <w:tcPr>
            <w:tcW w:w="0" w:type="auto"/>
          </w:tcPr>
          <w:p w14:paraId="31325DB8" w14:textId="671136A8" w:rsidR="00AF2440" w:rsidRPr="00EF37BA" w:rsidRDefault="00AF2440" w:rsidP="001E344E">
            <w:pPr>
              <w:rPr>
                <w:rFonts w:cs="Times New Roman"/>
                <w:lang w:val="ro-RO"/>
              </w:rPr>
            </w:pPr>
            <w:r w:rsidRPr="00EF37BA">
              <w:rPr>
                <w:rFonts w:cs="Times New Roman"/>
                <w:color w:val="231F20"/>
                <w:lang w:val="ro-RO"/>
              </w:rPr>
              <w:t>D.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AF2440" w:rsidRPr="00EF37BA" w:rsidRDefault="00AF2440" w:rsidP="001E344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AF2440" w:rsidRPr="003571A9" w14:paraId="373E61E6" w14:textId="77777777" w:rsidTr="003571A9">
              <w:trPr>
                <w:trHeight w:val="766"/>
              </w:trPr>
              <w:tc>
                <w:tcPr>
                  <w:tcW w:w="1984" w:type="dxa"/>
                </w:tcPr>
                <w:p w14:paraId="2B546946" w14:textId="77777777" w:rsidR="00AF2440" w:rsidRPr="003571A9" w:rsidRDefault="00AF2440" w:rsidP="001E344E">
                  <w:pPr>
                    <w:pStyle w:val="TableParagraph"/>
                    <w:jc w:val="center"/>
                    <w:rPr>
                      <w:rFonts w:ascii="Times New Roman" w:hAnsi="Times New Roman" w:cs="Times New Roman"/>
                      <w:sz w:val="16"/>
                      <w:szCs w:val="16"/>
                      <w:lang w:val="ro-RO"/>
                    </w:rPr>
                  </w:pPr>
                </w:p>
                <w:p w14:paraId="605769D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AF2440" w:rsidRPr="003571A9" w:rsidRDefault="00AF2440" w:rsidP="001E344E">
                  <w:pPr>
                    <w:pStyle w:val="TableParagraph"/>
                    <w:jc w:val="center"/>
                    <w:rPr>
                      <w:rFonts w:ascii="Times New Roman" w:hAnsi="Times New Roman" w:cs="Times New Roman"/>
                      <w:sz w:val="16"/>
                      <w:szCs w:val="16"/>
                      <w:lang w:val="ro-RO"/>
                    </w:rPr>
                  </w:pPr>
                </w:p>
                <w:p w14:paraId="2A154EF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Distanţa</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0C4B9E25" w14:textId="77777777" w:rsidTr="003571A9">
              <w:trPr>
                <w:trHeight w:val="425"/>
              </w:trPr>
              <w:tc>
                <w:tcPr>
                  <w:tcW w:w="1984" w:type="dxa"/>
                  <w:vMerge w:val="restart"/>
                </w:tcPr>
                <w:p w14:paraId="6F3E94FC" w14:textId="77777777" w:rsidR="00AF2440" w:rsidRPr="003571A9" w:rsidRDefault="00AF2440" w:rsidP="001E344E">
                  <w:pPr>
                    <w:pStyle w:val="TableParagraph"/>
                    <w:rPr>
                      <w:rFonts w:ascii="Times New Roman" w:hAnsi="Times New Roman" w:cs="Times New Roman"/>
                      <w:sz w:val="16"/>
                      <w:szCs w:val="16"/>
                      <w:lang w:val="ro-RO"/>
                    </w:rPr>
                  </w:pPr>
                </w:p>
                <w:p w14:paraId="4EE67EFB" w14:textId="77777777" w:rsidR="00AF2440" w:rsidRPr="003571A9" w:rsidRDefault="00AF2440" w:rsidP="001E344E">
                  <w:pPr>
                    <w:pStyle w:val="TableParagraph"/>
                    <w:rPr>
                      <w:rFonts w:ascii="Times New Roman" w:hAnsi="Times New Roman" w:cs="Times New Roman"/>
                      <w:sz w:val="16"/>
                      <w:szCs w:val="16"/>
                      <w:lang w:val="ro-RO"/>
                    </w:rPr>
                  </w:pPr>
                </w:p>
                <w:p w14:paraId="7BA251B3" w14:textId="77777777" w:rsidR="00AF2440" w:rsidRPr="003571A9" w:rsidRDefault="00AF2440" w:rsidP="001E344E">
                  <w:pPr>
                    <w:pStyle w:val="TableParagraph"/>
                    <w:rPr>
                      <w:rFonts w:ascii="Times New Roman" w:hAnsi="Times New Roman" w:cs="Times New Roman"/>
                      <w:sz w:val="16"/>
                      <w:szCs w:val="16"/>
                      <w:lang w:val="ro-RO"/>
                    </w:rPr>
                  </w:pPr>
                </w:p>
                <w:p w14:paraId="1D253D29"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0BC0C597" w14:textId="77777777" w:rsidTr="003571A9">
              <w:trPr>
                <w:trHeight w:val="425"/>
              </w:trPr>
              <w:tc>
                <w:tcPr>
                  <w:tcW w:w="1984" w:type="dxa"/>
                  <w:vMerge/>
                </w:tcPr>
                <w:p w14:paraId="4BFEB733" w14:textId="77777777" w:rsidR="00AF2440" w:rsidRPr="003571A9" w:rsidRDefault="00AF2440" w:rsidP="001E344E">
                  <w:pPr>
                    <w:rPr>
                      <w:rFonts w:cs="Times New Roman"/>
                      <w:sz w:val="16"/>
                      <w:szCs w:val="16"/>
                      <w:lang w:val="ro-RO"/>
                    </w:rPr>
                  </w:pPr>
                </w:p>
              </w:tc>
              <w:tc>
                <w:tcPr>
                  <w:tcW w:w="1037" w:type="dxa"/>
                </w:tcPr>
                <w:p w14:paraId="05C6FD7E"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307EB150" w14:textId="77777777" w:rsidTr="003571A9">
              <w:trPr>
                <w:trHeight w:val="425"/>
              </w:trPr>
              <w:tc>
                <w:tcPr>
                  <w:tcW w:w="1984" w:type="dxa"/>
                  <w:vMerge/>
                </w:tcPr>
                <w:p w14:paraId="7D68FBBB" w14:textId="77777777" w:rsidR="00AF2440" w:rsidRPr="003571A9" w:rsidRDefault="00AF2440" w:rsidP="001E344E">
                  <w:pPr>
                    <w:rPr>
                      <w:rFonts w:cs="Times New Roman"/>
                      <w:sz w:val="16"/>
                      <w:szCs w:val="16"/>
                      <w:lang w:val="ro-RO"/>
                    </w:rPr>
                  </w:pPr>
                </w:p>
              </w:tc>
              <w:tc>
                <w:tcPr>
                  <w:tcW w:w="1037" w:type="dxa"/>
                </w:tcPr>
                <w:p w14:paraId="3F8E38E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AF2440" w:rsidRPr="003571A9" w14:paraId="26AF4641" w14:textId="77777777" w:rsidTr="003571A9">
              <w:trPr>
                <w:trHeight w:val="425"/>
              </w:trPr>
              <w:tc>
                <w:tcPr>
                  <w:tcW w:w="1984" w:type="dxa"/>
                  <w:vMerge/>
                </w:tcPr>
                <w:p w14:paraId="076525EE" w14:textId="77777777" w:rsidR="00AF2440" w:rsidRPr="003571A9" w:rsidRDefault="00AF2440" w:rsidP="001E344E">
                  <w:pPr>
                    <w:rPr>
                      <w:rFonts w:cs="Times New Roman"/>
                      <w:sz w:val="16"/>
                      <w:szCs w:val="16"/>
                      <w:lang w:val="ro-RO"/>
                    </w:rPr>
                  </w:pPr>
                </w:p>
              </w:tc>
              <w:tc>
                <w:tcPr>
                  <w:tcW w:w="1037" w:type="dxa"/>
                </w:tcPr>
                <w:p w14:paraId="4E6CC319"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AF2440" w:rsidRPr="003571A9" w14:paraId="3C0845CD" w14:textId="77777777" w:rsidTr="003571A9">
              <w:trPr>
                <w:trHeight w:val="617"/>
              </w:trPr>
              <w:tc>
                <w:tcPr>
                  <w:tcW w:w="1984" w:type="dxa"/>
                </w:tcPr>
                <w:p w14:paraId="2D26E456" w14:textId="77777777" w:rsidR="00AF2440" w:rsidRPr="003571A9" w:rsidRDefault="00AF2440" w:rsidP="001E344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AF2440" w:rsidRPr="003571A9" w:rsidRDefault="00AF2440" w:rsidP="001E344E">
                  <w:pPr>
                    <w:pStyle w:val="TableParagraph"/>
                    <w:rPr>
                      <w:rFonts w:ascii="Times New Roman" w:hAnsi="Times New Roman" w:cs="Times New Roman"/>
                      <w:sz w:val="16"/>
                      <w:szCs w:val="16"/>
                      <w:lang w:val="ro-RO"/>
                    </w:rPr>
                  </w:pPr>
                </w:p>
                <w:p w14:paraId="0877A54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AF2440" w:rsidRPr="003571A9" w:rsidRDefault="00AF2440" w:rsidP="001E344E">
                  <w:pPr>
                    <w:pStyle w:val="TableParagraph"/>
                    <w:rPr>
                      <w:rFonts w:ascii="Times New Roman" w:hAnsi="Times New Roman" w:cs="Times New Roman"/>
                      <w:sz w:val="16"/>
                      <w:szCs w:val="16"/>
                      <w:lang w:val="ro-RO"/>
                    </w:rPr>
                  </w:pPr>
                </w:p>
                <w:p w14:paraId="072D954F"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AF2440" w:rsidRPr="003571A9" w:rsidRDefault="00AF2440" w:rsidP="001E344E">
                  <w:pPr>
                    <w:pStyle w:val="TableParagraph"/>
                    <w:rPr>
                      <w:rFonts w:ascii="Times New Roman" w:hAnsi="Times New Roman" w:cs="Times New Roman"/>
                      <w:sz w:val="16"/>
                      <w:szCs w:val="16"/>
                      <w:lang w:val="ro-RO"/>
                    </w:rPr>
                  </w:pPr>
                </w:p>
                <w:p w14:paraId="0C83EC2E"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0553DD6F" w14:textId="77777777" w:rsidTr="003571A9">
              <w:trPr>
                <w:trHeight w:val="425"/>
              </w:trPr>
              <w:tc>
                <w:tcPr>
                  <w:tcW w:w="1984" w:type="dxa"/>
                  <w:vMerge w:val="restart"/>
                </w:tcPr>
                <w:p w14:paraId="246A9FF1" w14:textId="77777777" w:rsidR="00AF2440" w:rsidRPr="003571A9" w:rsidRDefault="00AF2440" w:rsidP="001E344E">
                  <w:pPr>
                    <w:pStyle w:val="TableParagraph"/>
                    <w:rPr>
                      <w:rFonts w:ascii="Times New Roman" w:hAnsi="Times New Roman" w:cs="Times New Roman"/>
                      <w:sz w:val="16"/>
                      <w:szCs w:val="16"/>
                      <w:lang w:val="ro-RO"/>
                    </w:rPr>
                  </w:pPr>
                </w:p>
                <w:p w14:paraId="2986AB8E" w14:textId="77777777" w:rsidR="00AF2440" w:rsidRPr="003571A9" w:rsidRDefault="00AF2440" w:rsidP="001E344E">
                  <w:pPr>
                    <w:pStyle w:val="TableParagraph"/>
                    <w:rPr>
                      <w:rFonts w:ascii="Times New Roman" w:hAnsi="Times New Roman" w:cs="Times New Roman"/>
                      <w:sz w:val="16"/>
                      <w:szCs w:val="16"/>
                      <w:lang w:val="ro-RO"/>
                    </w:rPr>
                  </w:pPr>
                </w:p>
                <w:p w14:paraId="2E70399C" w14:textId="77777777" w:rsidR="00AF2440" w:rsidRPr="003571A9" w:rsidRDefault="00AF2440" w:rsidP="001E344E">
                  <w:pPr>
                    <w:pStyle w:val="TableParagraph"/>
                    <w:rPr>
                      <w:rFonts w:ascii="Times New Roman" w:hAnsi="Times New Roman" w:cs="Times New Roman"/>
                      <w:sz w:val="16"/>
                      <w:szCs w:val="16"/>
                      <w:lang w:val="ro-RO"/>
                    </w:rPr>
                  </w:pPr>
                </w:p>
                <w:p w14:paraId="225ED30A" w14:textId="77777777" w:rsidR="00AF2440" w:rsidRPr="003571A9" w:rsidRDefault="00AF2440" w:rsidP="001E344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2092F4E1" w14:textId="77777777" w:rsidTr="003571A9">
              <w:trPr>
                <w:trHeight w:val="425"/>
              </w:trPr>
              <w:tc>
                <w:tcPr>
                  <w:tcW w:w="1984" w:type="dxa"/>
                  <w:vMerge/>
                </w:tcPr>
                <w:p w14:paraId="7D6294D5" w14:textId="77777777" w:rsidR="00AF2440" w:rsidRPr="003571A9" w:rsidRDefault="00AF2440" w:rsidP="001E344E">
                  <w:pPr>
                    <w:rPr>
                      <w:rFonts w:cs="Times New Roman"/>
                      <w:sz w:val="16"/>
                      <w:szCs w:val="16"/>
                      <w:lang w:val="ro-RO"/>
                    </w:rPr>
                  </w:pPr>
                </w:p>
              </w:tc>
              <w:tc>
                <w:tcPr>
                  <w:tcW w:w="1037" w:type="dxa"/>
                </w:tcPr>
                <w:p w14:paraId="49F4A15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AF2440" w:rsidRPr="003571A9" w14:paraId="30FD0878" w14:textId="77777777" w:rsidTr="003571A9">
              <w:trPr>
                <w:trHeight w:val="425"/>
              </w:trPr>
              <w:tc>
                <w:tcPr>
                  <w:tcW w:w="1984" w:type="dxa"/>
                  <w:vMerge/>
                </w:tcPr>
                <w:p w14:paraId="40C91270" w14:textId="77777777" w:rsidR="00AF2440" w:rsidRPr="003571A9" w:rsidRDefault="00AF2440" w:rsidP="001E344E">
                  <w:pPr>
                    <w:rPr>
                      <w:rFonts w:cs="Times New Roman"/>
                      <w:sz w:val="16"/>
                      <w:szCs w:val="16"/>
                      <w:lang w:val="ro-RO"/>
                    </w:rPr>
                  </w:pPr>
                </w:p>
              </w:tc>
              <w:tc>
                <w:tcPr>
                  <w:tcW w:w="1037" w:type="dxa"/>
                </w:tcPr>
                <w:p w14:paraId="7CD51D1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06DBC2FA" w14:textId="77777777" w:rsidTr="003571A9">
              <w:trPr>
                <w:trHeight w:val="425"/>
              </w:trPr>
              <w:tc>
                <w:tcPr>
                  <w:tcW w:w="1984" w:type="dxa"/>
                  <w:vMerge/>
                </w:tcPr>
                <w:p w14:paraId="763AABE6" w14:textId="77777777" w:rsidR="00AF2440" w:rsidRPr="003571A9" w:rsidRDefault="00AF2440" w:rsidP="001E344E">
                  <w:pPr>
                    <w:rPr>
                      <w:rFonts w:cs="Times New Roman"/>
                      <w:sz w:val="16"/>
                      <w:szCs w:val="16"/>
                      <w:lang w:val="ro-RO"/>
                    </w:rPr>
                  </w:pPr>
                </w:p>
              </w:tc>
              <w:tc>
                <w:tcPr>
                  <w:tcW w:w="1037" w:type="dxa"/>
                </w:tcPr>
                <w:p w14:paraId="43E17B4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AF2440" w:rsidRPr="003571A9" w14:paraId="711D6FD2" w14:textId="77777777" w:rsidTr="003571A9">
              <w:trPr>
                <w:trHeight w:val="425"/>
              </w:trPr>
              <w:tc>
                <w:tcPr>
                  <w:tcW w:w="1984" w:type="dxa"/>
                  <w:vMerge w:val="restart"/>
                </w:tcPr>
                <w:p w14:paraId="37D3B0A9" w14:textId="77777777" w:rsidR="00AF2440" w:rsidRPr="003571A9" w:rsidRDefault="00AF2440" w:rsidP="001E344E">
                  <w:pPr>
                    <w:pStyle w:val="TableParagraph"/>
                    <w:rPr>
                      <w:rFonts w:ascii="Times New Roman" w:hAnsi="Times New Roman" w:cs="Times New Roman"/>
                      <w:sz w:val="16"/>
                      <w:szCs w:val="16"/>
                      <w:lang w:val="ro-RO"/>
                    </w:rPr>
                  </w:pPr>
                </w:p>
                <w:p w14:paraId="4F2D13F1" w14:textId="77777777" w:rsidR="00AF2440" w:rsidRPr="003571A9" w:rsidRDefault="00AF2440" w:rsidP="001E344E">
                  <w:pPr>
                    <w:pStyle w:val="TableParagraph"/>
                    <w:rPr>
                      <w:rFonts w:ascii="Times New Roman" w:hAnsi="Times New Roman" w:cs="Times New Roman"/>
                      <w:sz w:val="16"/>
                      <w:szCs w:val="16"/>
                      <w:lang w:val="ro-RO"/>
                    </w:rPr>
                  </w:pPr>
                </w:p>
                <w:p w14:paraId="0F62E882" w14:textId="77777777" w:rsidR="00AF2440" w:rsidRPr="003571A9" w:rsidRDefault="00AF2440" w:rsidP="001E344E">
                  <w:pPr>
                    <w:pStyle w:val="TableParagraph"/>
                    <w:rPr>
                      <w:rFonts w:ascii="Times New Roman" w:hAnsi="Times New Roman" w:cs="Times New Roman"/>
                      <w:sz w:val="16"/>
                      <w:szCs w:val="16"/>
                      <w:lang w:val="ro-RO"/>
                    </w:rPr>
                  </w:pPr>
                </w:p>
                <w:p w14:paraId="607E828A" w14:textId="77777777" w:rsidR="00AF2440" w:rsidRPr="003571A9" w:rsidRDefault="00AF2440" w:rsidP="001E344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AF2440" w:rsidRPr="003571A9" w14:paraId="371E6E0A" w14:textId="77777777" w:rsidTr="003571A9">
              <w:trPr>
                <w:trHeight w:val="425"/>
              </w:trPr>
              <w:tc>
                <w:tcPr>
                  <w:tcW w:w="1984" w:type="dxa"/>
                  <w:vMerge/>
                </w:tcPr>
                <w:p w14:paraId="1157BEC2" w14:textId="77777777" w:rsidR="00AF2440" w:rsidRPr="003571A9" w:rsidRDefault="00AF2440" w:rsidP="001E344E">
                  <w:pPr>
                    <w:rPr>
                      <w:rFonts w:cs="Times New Roman"/>
                      <w:sz w:val="16"/>
                      <w:szCs w:val="16"/>
                      <w:lang w:val="ro-RO"/>
                    </w:rPr>
                  </w:pPr>
                </w:p>
              </w:tc>
              <w:tc>
                <w:tcPr>
                  <w:tcW w:w="1037" w:type="dxa"/>
                </w:tcPr>
                <w:p w14:paraId="6E3DC88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AF2440" w:rsidRPr="003571A9" w14:paraId="7A209E53" w14:textId="77777777" w:rsidTr="003571A9">
              <w:trPr>
                <w:trHeight w:val="425"/>
              </w:trPr>
              <w:tc>
                <w:tcPr>
                  <w:tcW w:w="1984" w:type="dxa"/>
                  <w:vMerge/>
                </w:tcPr>
                <w:p w14:paraId="257049EE" w14:textId="77777777" w:rsidR="00AF2440" w:rsidRPr="003571A9" w:rsidRDefault="00AF2440" w:rsidP="001E344E">
                  <w:pPr>
                    <w:rPr>
                      <w:rFonts w:cs="Times New Roman"/>
                      <w:sz w:val="16"/>
                      <w:szCs w:val="16"/>
                      <w:lang w:val="ro-RO"/>
                    </w:rPr>
                  </w:pPr>
                </w:p>
              </w:tc>
              <w:tc>
                <w:tcPr>
                  <w:tcW w:w="1037" w:type="dxa"/>
                </w:tcPr>
                <w:p w14:paraId="5FD0F03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AF2440" w:rsidRPr="003571A9" w14:paraId="54F405CC" w14:textId="77777777" w:rsidTr="003571A9">
              <w:trPr>
                <w:trHeight w:val="425"/>
              </w:trPr>
              <w:tc>
                <w:tcPr>
                  <w:tcW w:w="1984" w:type="dxa"/>
                  <w:vMerge/>
                </w:tcPr>
                <w:p w14:paraId="5066CCB0" w14:textId="77777777" w:rsidR="00AF2440" w:rsidRPr="003571A9" w:rsidRDefault="00AF2440" w:rsidP="001E344E">
                  <w:pPr>
                    <w:rPr>
                      <w:rFonts w:cs="Times New Roman"/>
                      <w:sz w:val="16"/>
                      <w:szCs w:val="16"/>
                      <w:lang w:val="ro-RO"/>
                    </w:rPr>
                  </w:pPr>
                </w:p>
              </w:tc>
              <w:tc>
                <w:tcPr>
                  <w:tcW w:w="1037" w:type="dxa"/>
                </w:tcPr>
                <w:p w14:paraId="12C7639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AF2440" w:rsidRPr="003571A9" w14:paraId="742AA7AD" w14:textId="77777777" w:rsidTr="003571A9">
              <w:trPr>
                <w:trHeight w:val="425"/>
              </w:trPr>
              <w:tc>
                <w:tcPr>
                  <w:tcW w:w="1984" w:type="dxa"/>
                  <w:vMerge w:val="restart"/>
                </w:tcPr>
                <w:p w14:paraId="308F330F" w14:textId="77777777" w:rsidR="00AF2440" w:rsidRPr="003571A9" w:rsidRDefault="00AF2440" w:rsidP="001E344E">
                  <w:pPr>
                    <w:pStyle w:val="TableParagraph"/>
                    <w:rPr>
                      <w:rFonts w:ascii="Times New Roman" w:hAnsi="Times New Roman" w:cs="Times New Roman"/>
                      <w:sz w:val="16"/>
                      <w:szCs w:val="16"/>
                      <w:lang w:val="ro-RO"/>
                    </w:rPr>
                  </w:pPr>
                </w:p>
                <w:p w14:paraId="00A69906" w14:textId="77777777" w:rsidR="00AF2440" w:rsidRPr="003571A9" w:rsidRDefault="00AF2440" w:rsidP="001E344E">
                  <w:pPr>
                    <w:pStyle w:val="TableParagraph"/>
                    <w:rPr>
                      <w:rFonts w:ascii="Times New Roman" w:hAnsi="Times New Roman" w:cs="Times New Roman"/>
                      <w:sz w:val="16"/>
                      <w:szCs w:val="16"/>
                      <w:lang w:val="ro-RO"/>
                    </w:rPr>
                  </w:pPr>
                </w:p>
                <w:p w14:paraId="1249351A" w14:textId="77777777" w:rsidR="00AF2440" w:rsidRPr="003571A9" w:rsidRDefault="00AF2440" w:rsidP="001E344E">
                  <w:pPr>
                    <w:pStyle w:val="TableParagraph"/>
                    <w:rPr>
                      <w:rFonts w:ascii="Times New Roman" w:hAnsi="Times New Roman" w:cs="Times New Roman"/>
                      <w:sz w:val="16"/>
                      <w:szCs w:val="16"/>
                      <w:lang w:val="ro-RO"/>
                    </w:rPr>
                  </w:pPr>
                </w:p>
                <w:p w14:paraId="1D86E996"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comercializabil</w:t>
                  </w:r>
                </w:p>
              </w:tc>
              <w:tc>
                <w:tcPr>
                  <w:tcW w:w="1037" w:type="dxa"/>
                </w:tcPr>
                <w:p w14:paraId="5BBBD4E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291A362A" w14:textId="77777777" w:rsidTr="003571A9">
              <w:trPr>
                <w:trHeight w:val="425"/>
              </w:trPr>
              <w:tc>
                <w:tcPr>
                  <w:tcW w:w="1984" w:type="dxa"/>
                  <w:vMerge/>
                </w:tcPr>
                <w:p w14:paraId="236F9222" w14:textId="77777777" w:rsidR="00AF2440" w:rsidRPr="003571A9" w:rsidRDefault="00AF2440" w:rsidP="001E344E">
                  <w:pPr>
                    <w:rPr>
                      <w:rFonts w:cs="Times New Roman"/>
                      <w:sz w:val="16"/>
                      <w:szCs w:val="16"/>
                      <w:lang w:val="ro-RO"/>
                    </w:rPr>
                  </w:pPr>
                </w:p>
              </w:tc>
              <w:tc>
                <w:tcPr>
                  <w:tcW w:w="1037" w:type="dxa"/>
                </w:tcPr>
                <w:p w14:paraId="0A45E69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AF2440" w:rsidRPr="003571A9" w14:paraId="00EB0540" w14:textId="77777777" w:rsidTr="003571A9">
              <w:trPr>
                <w:trHeight w:val="425"/>
              </w:trPr>
              <w:tc>
                <w:tcPr>
                  <w:tcW w:w="1984" w:type="dxa"/>
                  <w:vMerge/>
                </w:tcPr>
                <w:p w14:paraId="6D9C9F6E" w14:textId="77777777" w:rsidR="00AF2440" w:rsidRPr="003571A9" w:rsidRDefault="00AF2440" w:rsidP="001E344E">
                  <w:pPr>
                    <w:rPr>
                      <w:rFonts w:cs="Times New Roman"/>
                      <w:sz w:val="16"/>
                      <w:szCs w:val="16"/>
                      <w:lang w:val="ro-RO"/>
                    </w:rPr>
                  </w:pPr>
                </w:p>
              </w:tc>
              <w:tc>
                <w:tcPr>
                  <w:tcW w:w="1037" w:type="dxa"/>
                </w:tcPr>
                <w:p w14:paraId="2C9D255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AF2440" w:rsidRPr="003571A9" w14:paraId="5ED7E0B4" w14:textId="77777777" w:rsidTr="003571A9">
              <w:trPr>
                <w:trHeight w:val="425"/>
              </w:trPr>
              <w:tc>
                <w:tcPr>
                  <w:tcW w:w="1984" w:type="dxa"/>
                  <w:vMerge/>
                </w:tcPr>
                <w:p w14:paraId="53352817" w14:textId="77777777" w:rsidR="00AF2440" w:rsidRPr="003571A9" w:rsidRDefault="00AF2440" w:rsidP="001E344E">
                  <w:pPr>
                    <w:rPr>
                      <w:rFonts w:cs="Times New Roman"/>
                      <w:sz w:val="16"/>
                      <w:szCs w:val="16"/>
                      <w:lang w:val="ro-RO"/>
                    </w:rPr>
                  </w:pPr>
                </w:p>
              </w:tc>
              <w:tc>
                <w:tcPr>
                  <w:tcW w:w="1037" w:type="dxa"/>
                </w:tcPr>
                <w:p w14:paraId="394FCAE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AF2440" w:rsidRPr="003571A9" w14:paraId="20A2E32E" w14:textId="77777777" w:rsidTr="003571A9">
              <w:trPr>
                <w:trHeight w:val="425"/>
              </w:trPr>
              <w:tc>
                <w:tcPr>
                  <w:tcW w:w="1984" w:type="dxa"/>
                  <w:vMerge w:val="restart"/>
                </w:tcPr>
                <w:p w14:paraId="1AD446CA" w14:textId="77777777" w:rsidR="00AF2440" w:rsidRPr="003571A9" w:rsidRDefault="00AF2440" w:rsidP="001E344E">
                  <w:pPr>
                    <w:pStyle w:val="TableParagraph"/>
                    <w:rPr>
                      <w:rFonts w:ascii="Times New Roman" w:hAnsi="Times New Roman" w:cs="Times New Roman"/>
                      <w:sz w:val="16"/>
                      <w:szCs w:val="16"/>
                      <w:lang w:val="ro-RO"/>
                    </w:rPr>
                  </w:pPr>
                </w:p>
                <w:p w14:paraId="5CAC6E5A" w14:textId="77777777" w:rsidR="00AF2440" w:rsidRPr="003571A9" w:rsidRDefault="00AF2440" w:rsidP="001E344E">
                  <w:pPr>
                    <w:pStyle w:val="TableParagraph"/>
                    <w:rPr>
                      <w:rFonts w:ascii="Times New Roman" w:hAnsi="Times New Roman" w:cs="Times New Roman"/>
                      <w:sz w:val="16"/>
                      <w:szCs w:val="16"/>
                      <w:lang w:val="ro-RO"/>
                    </w:rPr>
                  </w:pPr>
                </w:p>
                <w:p w14:paraId="5E124AA9" w14:textId="77777777" w:rsidR="00AF2440" w:rsidRPr="003571A9" w:rsidRDefault="00AF2440" w:rsidP="001E344E">
                  <w:pPr>
                    <w:pStyle w:val="TableParagraph"/>
                    <w:rPr>
                      <w:rFonts w:ascii="Times New Roman" w:hAnsi="Times New Roman" w:cs="Times New Roman"/>
                      <w:sz w:val="16"/>
                      <w:szCs w:val="16"/>
                      <w:lang w:val="ro-RO"/>
                    </w:rPr>
                  </w:pPr>
                </w:p>
                <w:p w14:paraId="7EC718AC"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AF2440" w:rsidRPr="003571A9" w14:paraId="5D1F08DF" w14:textId="77777777" w:rsidTr="003571A9">
              <w:trPr>
                <w:trHeight w:val="425"/>
              </w:trPr>
              <w:tc>
                <w:tcPr>
                  <w:tcW w:w="1984" w:type="dxa"/>
                  <w:vMerge/>
                </w:tcPr>
                <w:p w14:paraId="23F20DC4" w14:textId="77777777" w:rsidR="00AF2440" w:rsidRPr="003571A9" w:rsidRDefault="00AF2440" w:rsidP="001E344E">
                  <w:pPr>
                    <w:rPr>
                      <w:rFonts w:cs="Times New Roman"/>
                      <w:sz w:val="16"/>
                      <w:szCs w:val="16"/>
                      <w:lang w:val="ro-RO"/>
                    </w:rPr>
                  </w:pPr>
                </w:p>
              </w:tc>
              <w:tc>
                <w:tcPr>
                  <w:tcW w:w="1037" w:type="dxa"/>
                </w:tcPr>
                <w:p w14:paraId="1806D89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AF2440" w:rsidRPr="003571A9" w14:paraId="06141216" w14:textId="77777777" w:rsidTr="003571A9">
              <w:trPr>
                <w:trHeight w:val="425"/>
              </w:trPr>
              <w:tc>
                <w:tcPr>
                  <w:tcW w:w="1984" w:type="dxa"/>
                  <w:vMerge/>
                </w:tcPr>
                <w:p w14:paraId="0AA44D39" w14:textId="77777777" w:rsidR="00AF2440" w:rsidRPr="003571A9" w:rsidRDefault="00AF2440" w:rsidP="001E344E">
                  <w:pPr>
                    <w:rPr>
                      <w:rFonts w:cs="Times New Roman"/>
                      <w:sz w:val="16"/>
                      <w:szCs w:val="16"/>
                      <w:lang w:val="ro-RO"/>
                    </w:rPr>
                  </w:pPr>
                </w:p>
              </w:tc>
              <w:tc>
                <w:tcPr>
                  <w:tcW w:w="1037" w:type="dxa"/>
                </w:tcPr>
                <w:p w14:paraId="5C3340F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AF2440" w:rsidRPr="003571A9" w14:paraId="78B0B87F" w14:textId="77777777" w:rsidTr="003571A9">
              <w:trPr>
                <w:trHeight w:val="425"/>
              </w:trPr>
              <w:tc>
                <w:tcPr>
                  <w:tcW w:w="1984" w:type="dxa"/>
                  <w:vMerge/>
                </w:tcPr>
                <w:p w14:paraId="4B067A68" w14:textId="77777777" w:rsidR="00AF2440" w:rsidRPr="003571A9" w:rsidRDefault="00AF2440" w:rsidP="001E344E">
                  <w:pPr>
                    <w:rPr>
                      <w:rFonts w:cs="Times New Roman"/>
                      <w:sz w:val="16"/>
                      <w:szCs w:val="16"/>
                      <w:lang w:val="ro-RO"/>
                    </w:rPr>
                  </w:pPr>
                </w:p>
              </w:tc>
              <w:tc>
                <w:tcPr>
                  <w:tcW w:w="1037" w:type="dxa"/>
                </w:tcPr>
                <w:p w14:paraId="5292CC4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AF2440" w:rsidRPr="003571A9" w14:paraId="1F7F078A" w14:textId="77777777" w:rsidTr="003571A9">
              <w:trPr>
                <w:trHeight w:val="425"/>
              </w:trPr>
              <w:tc>
                <w:tcPr>
                  <w:tcW w:w="1984" w:type="dxa"/>
                  <w:vMerge w:val="restart"/>
                </w:tcPr>
                <w:p w14:paraId="2EA2D0E8" w14:textId="77777777" w:rsidR="00AF2440" w:rsidRPr="003571A9" w:rsidRDefault="00AF2440" w:rsidP="001E344E">
                  <w:pPr>
                    <w:pStyle w:val="TableParagraph"/>
                    <w:rPr>
                      <w:rFonts w:ascii="Times New Roman" w:hAnsi="Times New Roman" w:cs="Times New Roman"/>
                      <w:sz w:val="16"/>
                      <w:szCs w:val="16"/>
                      <w:lang w:val="ro-RO"/>
                    </w:rPr>
                  </w:pPr>
                </w:p>
                <w:p w14:paraId="373515FF" w14:textId="77777777" w:rsidR="00AF2440" w:rsidRPr="003571A9" w:rsidRDefault="00AF2440" w:rsidP="001E344E">
                  <w:pPr>
                    <w:pStyle w:val="TableParagraph"/>
                    <w:rPr>
                      <w:rFonts w:ascii="Times New Roman" w:hAnsi="Times New Roman" w:cs="Times New Roman"/>
                      <w:sz w:val="16"/>
                      <w:szCs w:val="16"/>
                      <w:lang w:val="ro-RO"/>
                    </w:rPr>
                  </w:pPr>
                </w:p>
                <w:p w14:paraId="0A999694" w14:textId="77777777" w:rsidR="00AF2440" w:rsidRPr="003571A9" w:rsidRDefault="00AF2440" w:rsidP="001E344E">
                  <w:pPr>
                    <w:pStyle w:val="TableParagraph"/>
                    <w:rPr>
                      <w:rFonts w:ascii="Times New Roman" w:hAnsi="Times New Roman" w:cs="Times New Roman"/>
                      <w:sz w:val="16"/>
                      <w:szCs w:val="16"/>
                      <w:lang w:val="ro-RO"/>
                    </w:rPr>
                  </w:pPr>
                </w:p>
                <w:p w14:paraId="4132756C"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369212AC" w14:textId="77777777" w:rsidTr="003571A9">
              <w:trPr>
                <w:trHeight w:val="425"/>
              </w:trPr>
              <w:tc>
                <w:tcPr>
                  <w:tcW w:w="1984" w:type="dxa"/>
                  <w:vMerge/>
                </w:tcPr>
                <w:p w14:paraId="675105B5" w14:textId="77777777" w:rsidR="00AF2440" w:rsidRPr="003571A9" w:rsidRDefault="00AF2440" w:rsidP="001E344E">
                  <w:pPr>
                    <w:rPr>
                      <w:rFonts w:cs="Times New Roman"/>
                      <w:sz w:val="16"/>
                      <w:szCs w:val="16"/>
                      <w:lang w:val="ro-RO"/>
                    </w:rPr>
                  </w:pPr>
                </w:p>
              </w:tc>
              <w:tc>
                <w:tcPr>
                  <w:tcW w:w="1037" w:type="dxa"/>
                </w:tcPr>
                <w:p w14:paraId="2A54E30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7573101B" w14:textId="77777777" w:rsidTr="003571A9">
              <w:trPr>
                <w:trHeight w:val="425"/>
              </w:trPr>
              <w:tc>
                <w:tcPr>
                  <w:tcW w:w="1984" w:type="dxa"/>
                  <w:vMerge/>
                </w:tcPr>
                <w:p w14:paraId="1CE31F16" w14:textId="77777777" w:rsidR="00AF2440" w:rsidRPr="003571A9" w:rsidRDefault="00AF2440" w:rsidP="001E344E">
                  <w:pPr>
                    <w:rPr>
                      <w:rFonts w:cs="Times New Roman"/>
                      <w:sz w:val="16"/>
                      <w:szCs w:val="16"/>
                      <w:lang w:val="ro-RO"/>
                    </w:rPr>
                  </w:pPr>
                </w:p>
              </w:tc>
              <w:tc>
                <w:tcPr>
                  <w:tcW w:w="1037" w:type="dxa"/>
                </w:tcPr>
                <w:p w14:paraId="502C5739"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AF2440" w:rsidRPr="003571A9" w14:paraId="323277E5" w14:textId="77777777" w:rsidTr="003571A9">
              <w:trPr>
                <w:trHeight w:val="425"/>
              </w:trPr>
              <w:tc>
                <w:tcPr>
                  <w:tcW w:w="1984" w:type="dxa"/>
                  <w:vMerge/>
                </w:tcPr>
                <w:p w14:paraId="5A3DE3E1" w14:textId="77777777" w:rsidR="00AF2440" w:rsidRPr="003571A9" w:rsidRDefault="00AF2440" w:rsidP="001E344E">
                  <w:pPr>
                    <w:rPr>
                      <w:rFonts w:cs="Times New Roman"/>
                      <w:sz w:val="16"/>
                      <w:szCs w:val="16"/>
                      <w:lang w:val="ro-RO"/>
                    </w:rPr>
                  </w:pPr>
                </w:p>
              </w:tc>
              <w:tc>
                <w:tcPr>
                  <w:tcW w:w="1037" w:type="dxa"/>
                </w:tcPr>
                <w:p w14:paraId="135C032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AF2440" w:rsidRPr="003571A9" w14:paraId="3719C545" w14:textId="77777777" w:rsidTr="003571A9">
              <w:trPr>
                <w:trHeight w:val="425"/>
              </w:trPr>
              <w:tc>
                <w:tcPr>
                  <w:tcW w:w="1984" w:type="dxa"/>
                  <w:vMerge w:val="restart"/>
                </w:tcPr>
                <w:p w14:paraId="552E48F5" w14:textId="77777777" w:rsidR="00AF2440" w:rsidRPr="003571A9" w:rsidRDefault="00AF2440" w:rsidP="001E344E">
                  <w:pPr>
                    <w:pStyle w:val="TableParagraph"/>
                    <w:rPr>
                      <w:rFonts w:ascii="Times New Roman" w:hAnsi="Times New Roman" w:cs="Times New Roman"/>
                      <w:sz w:val="16"/>
                      <w:szCs w:val="16"/>
                      <w:lang w:val="ro-RO"/>
                    </w:rPr>
                  </w:pPr>
                </w:p>
                <w:p w14:paraId="6BB1C4C1" w14:textId="77777777" w:rsidR="00AF2440" w:rsidRPr="003571A9" w:rsidRDefault="00AF2440" w:rsidP="001E344E">
                  <w:pPr>
                    <w:pStyle w:val="TableParagraph"/>
                    <w:rPr>
                      <w:rFonts w:ascii="Times New Roman" w:hAnsi="Times New Roman" w:cs="Times New Roman"/>
                      <w:sz w:val="16"/>
                      <w:szCs w:val="16"/>
                      <w:lang w:val="ro-RO"/>
                    </w:rPr>
                  </w:pPr>
                </w:p>
                <w:p w14:paraId="1DD61395" w14:textId="77777777" w:rsidR="00AF2440" w:rsidRPr="003571A9" w:rsidRDefault="00AF2440" w:rsidP="001E344E">
                  <w:pPr>
                    <w:pStyle w:val="TableParagraph"/>
                    <w:rPr>
                      <w:rFonts w:ascii="Times New Roman" w:hAnsi="Times New Roman" w:cs="Times New Roman"/>
                      <w:sz w:val="16"/>
                      <w:szCs w:val="16"/>
                      <w:lang w:val="ro-RO"/>
                    </w:rPr>
                  </w:pPr>
                </w:p>
                <w:p w14:paraId="38B9EB29"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AF2440" w:rsidRPr="003571A9" w14:paraId="7B448A61" w14:textId="77777777" w:rsidTr="003571A9">
              <w:trPr>
                <w:trHeight w:val="425"/>
              </w:trPr>
              <w:tc>
                <w:tcPr>
                  <w:tcW w:w="1984" w:type="dxa"/>
                  <w:vMerge/>
                </w:tcPr>
                <w:p w14:paraId="72B1A8CD" w14:textId="77777777" w:rsidR="00AF2440" w:rsidRPr="003571A9" w:rsidRDefault="00AF2440" w:rsidP="001E344E">
                  <w:pPr>
                    <w:rPr>
                      <w:rFonts w:cs="Times New Roman"/>
                      <w:sz w:val="16"/>
                      <w:szCs w:val="16"/>
                      <w:lang w:val="ro-RO"/>
                    </w:rPr>
                  </w:pPr>
                </w:p>
              </w:tc>
              <w:tc>
                <w:tcPr>
                  <w:tcW w:w="1037" w:type="dxa"/>
                </w:tcPr>
                <w:p w14:paraId="24A5BE4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AF2440" w:rsidRPr="003571A9" w14:paraId="0372DC9F" w14:textId="77777777" w:rsidTr="003571A9">
              <w:trPr>
                <w:trHeight w:val="425"/>
              </w:trPr>
              <w:tc>
                <w:tcPr>
                  <w:tcW w:w="1984" w:type="dxa"/>
                  <w:vMerge/>
                </w:tcPr>
                <w:p w14:paraId="0F7D9B56" w14:textId="77777777" w:rsidR="00AF2440" w:rsidRPr="003571A9" w:rsidRDefault="00AF2440" w:rsidP="001E344E">
                  <w:pPr>
                    <w:rPr>
                      <w:rFonts w:cs="Times New Roman"/>
                      <w:sz w:val="16"/>
                      <w:szCs w:val="16"/>
                      <w:lang w:val="ro-RO"/>
                    </w:rPr>
                  </w:pPr>
                </w:p>
              </w:tc>
              <w:tc>
                <w:tcPr>
                  <w:tcW w:w="1037" w:type="dxa"/>
                </w:tcPr>
                <w:p w14:paraId="60BCDB8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5A4868A3" w14:textId="77777777" w:rsidTr="003571A9">
              <w:trPr>
                <w:trHeight w:val="425"/>
              </w:trPr>
              <w:tc>
                <w:tcPr>
                  <w:tcW w:w="1984" w:type="dxa"/>
                  <w:vMerge/>
                </w:tcPr>
                <w:p w14:paraId="688677BB" w14:textId="77777777" w:rsidR="00AF2440" w:rsidRPr="003571A9" w:rsidRDefault="00AF2440" w:rsidP="001E344E">
                  <w:pPr>
                    <w:rPr>
                      <w:rFonts w:cs="Times New Roman"/>
                      <w:sz w:val="16"/>
                      <w:szCs w:val="16"/>
                      <w:lang w:val="ro-RO"/>
                    </w:rPr>
                  </w:pPr>
                </w:p>
              </w:tc>
              <w:tc>
                <w:tcPr>
                  <w:tcW w:w="1037" w:type="dxa"/>
                </w:tcPr>
                <w:p w14:paraId="09AC351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AF2440" w:rsidRPr="003571A9" w14:paraId="609B4134" w14:textId="77777777" w:rsidTr="003571A9">
              <w:trPr>
                <w:trHeight w:val="425"/>
              </w:trPr>
              <w:tc>
                <w:tcPr>
                  <w:tcW w:w="1984" w:type="dxa"/>
                  <w:vMerge w:val="restart"/>
                </w:tcPr>
                <w:p w14:paraId="26E31EDE" w14:textId="77777777" w:rsidR="00AF2440" w:rsidRPr="003571A9" w:rsidRDefault="00AF2440" w:rsidP="001E344E">
                  <w:pPr>
                    <w:pStyle w:val="TableParagraph"/>
                    <w:rPr>
                      <w:rFonts w:ascii="Times New Roman" w:hAnsi="Times New Roman" w:cs="Times New Roman"/>
                      <w:sz w:val="16"/>
                      <w:szCs w:val="16"/>
                      <w:lang w:val="ro-RO"/>
                    </w:rPr>
                  </w:pPr>
                </w:p>
                <w:p w14:paraId="7223E278" w14:textId="77777777" w:rsidR="00AF2440" w:rsidRPr="003571A9" w:rsidRDefault="00AF2440" w:rsidP="001E344E">
                  <w:pPr>
                    <w:pStyle w:val="TableParagraph"/>
                    <w:rPr>
                      <w:rFonts w:ascii="Times New Roman" w:hAnsi="Times New Roman" w:cs="Times New Roman"/>
                      <w:sz w:val="16"/>
                      <w:szCs w:val="16"/>
                      <w:lang w:val="ro-RO"/>
                    </w:rPr>
                  </w:pPr>
                </w:p>
                <w:p w14:paraId="65B3FBCB"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AF2440" w:rsidRPr="003571A9" w14:paraId="5DD6D030" w14:textId="77777777" w:rsidTr="003571A9">
              <w:trPr>
                <w:trHeight w:val="425"/>
              </w:trPr>
              <w:tc>
                <w:tcPr>
                  <w:tcW w:w="1984" w:type="dxa"/>
                  <w:vMerge/>
                </w:tcPr>
                <w:p w14:paraId="3F214254" w14:textId="77777777" w:rsidR="00AF2440" w:rsidRPr="003571A9" w:rsidRDefault="00AF2440" w:rsidP="001E344E">
                  <w:pPr>
                    <w:rPr>
                      <w:rFonts w:cs="Times New Roman"/>
                      <w:sz w:val="16"/>
                      <w:szCs w:val="16"/>
                      <w:lang w:val="ro-RO"/>
                    </w:rPr>
                  </w:pPr>
                </w:p>
              </w:tc>
              <w:tc>
                <w:tcPr>
                  <w:tcW w:w="1037" w:type="dxa"/>
                </w:tcPr>
                <w:p w14:paraId="79FA739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AF2440" w:rsidRPr="003571A9" w14:paraId="1C9E98F2" w14:textId="77777777" w:rsidTr="003571A9">
              <w:trPr>
                <w:trHeight w:val="425"/>
              </w:trPr>
              <w:tc>
                <w:tcPr>
                  <w:tcW w:w="1984" w:type="dxa"/>
                  <w:vMerge/>
                </w:tcPr>
                <w:p w14:paraId="14FDA445" w14:textId="77777777" w:rsidR="00AF2440" w:rsidRPr="003571A9" w:rsidRDefault="00AF2440" w:rsidP="001E344E">
                  <w:pPr>
                    <w:rPr>
                      <w:rFonts w:cs="Times New Roman"/>
                      <w:sz w:val="16"/>
                      <w:szCs w:val="16"/>
                      <w:lang w:val="ro-RO"/>
                    </w:rPr>
                  </w:pPr>
                </w:p>
              </w:tc>
              <w:tc>
                <w:tcPr>
                  <w:tcW w:w="1037" w:type="dxa"/>
                </w:tcPr>
                <w:p w14:paraId="6193B4F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AF2440" w:rsidRPr="003571A9" w14:paraId="417A2765" w14:textId="77777777" w:rsidTr="003571A9">
              <w:trPr>
                <w:trHeight w:val="425"/>
              </w:trPr>
              <w:tc>
                <w:tcPr>
                  <w:tcW w:w="1984" w:type="dxa"/>
                  <w:vMerge/>
                </w:tcPr>
                <w:p w14:paraId="0B5E3683" w14:textId="77777777" w:rsidR="00AF2440" w:rsidRPr="003571A9" w:rsidRDefault="00AF2440" w:rsidP="001E344E">
                  <w:pPr>
                    <w:rPr>
                      <w:rFonts w:cs="Times New Roman"/>
                      <w:sz w:val="16"/>
                      <w:szCs w:val="16"/>
                      <w:lang w:val="ro-RO"/>
                    </w:rPr>
                  </w:pPr>
                </w:p>
              </w:tc>
              <w:tc>
                <w:tcPr>
                  <w:tcW w:w="1037" w:type="dxa"/>
                </w:tcPr>
                <w:p w14:paraId="385DF4B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AF2440" w:rsidRPr="003571A9" w14:paraId="01C4A4CB" w14:textId="77777777" w:rsidTr="003571A9">
              <w:trPr>
                <w:trHeight w:val="425"/>
              </w:trPr>
              <w:tc>
                <w:tcPr>
                  <w:tcW w:w="1984" w:type="dxa"/>
                </w:tcPr>
                <w:p w14:paraId="064618B3"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AF2440" w:rsidRPr="003571A9" w:rsidRDefault="00AF2440" w:rsidP="001E344E">
                  <w:pPr>
                    <w:pStyle w:val="TableParagraph"/>
                    <w:rPr>
                      <w:rFonts w:ascii="Times New Roman" w:hAnsi="Times New Roman" w:cs="Times New Roman"/>
                      <w:sz w:val="16"/>
                      <w:szCs w:val="16"/>
                      <w:lang w:val="ro-RO"/>
                    </w:rPr>
                  </w:pPr>
                </w:p>
                <w:p w14:paraId="6A1B184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AF2440" w:rsidRPr="003571A9" w:rsidRDefault="00AF2440" w:rsidP="001E344E">
                  <w:pPr>
                    <w:pStyle w:val="TableParagraph"/>
                    <w:rPr>
                      <w:rFonts w:ascii="Times New Roman" w:hAnsi="Times New Roman" w:cs="Times New Roman"/>
                      <w:sz w:val="16"/>
                      <w:szCs w:val="16"/>
                      <w:lang w:val="ro-RO"/>
                    </w:rPr>
                  </w:pPr>
                </w:p>
                <w:p w14:paraId="4E1BB9A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AF2440" w:rsidRPr="003571A9" w:rsidRDefault="00AF2440" w:rsidP="001E344E">
                  <w:pPr>
                    <w:pStyle w:val="TableParagraph"/>
                    <w:rPr>
                      <w:rFonts w:ascii="Times New Roman" w:hAnsi="Times New Roman" w:cs="Times New Roman"/>
                      <w:sz w:val="16"/>
                      <w:szCs w:val="16"/>
                      <w:lang w:val="ro-RO"/>
                    </w:rPr>
                  </w:pPr>
                </w:p>
                <w:p w14:paraId="0066C5F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AF2440" w:rsidRPr="003571A9" w14:paraId="70D053F1" w14:textId="77777777" w:rsidTr="003571A9">
              <w:trPr>
                <w:trHeight w:val="425"/>
              </w:trPr>
              <w:tc>
                <w:tcPr>
                  <w:tcW w:w="1984" w:type="dxa"/>
                </w:tcPr>
                <w:p w14:paraId="6FF2A4FC"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AF2440" w:rsidRPr="003571A9" w:rsidRDefault="00AF2440" w:rsidP="001E344E">
                  <w:pPr>
                    <w:pStyle w:val="TableParagraph"/>
                    <w:rPr>
                      <w:rFonts w:ascii="Times New Roman" w:hAnsi="Times New Roman" w:cs="Times New Roman"/>
                      <w:sz w:val="16"/>
                      <w:szCs w:val="16"/>
                      <w:lang w:val="ro-RO"/>
                    </w:rPr>
                  </w:pPr>
                </w:p>
                <w:p w14:paraId="682036A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AF2440" w:rsidRPr="003571A9" w:rsidRDefault="00AF2440" w:rsidP="001E344E">
                  <w:pPr>
                    <w:pStyle w:val="TableParagraph"/>
                    <w:rPr>
                      <w:rFonts w:ascii="Times New Roman" w:hAnsi="Times New Roman" w:cs="Times New Roman"/>
                      <w:sz w:val="16"/>
                      <w:szCs w:val="16"/>
                      <w:lang w:val="ro-RO"/>
                    </w:rPr>
                  </w:pPr>
                </w:p>
                <w:p w14:paraId="4B2259C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AF2440" w:rsidRPr="003571A9" w:rsidRDefault="00AF2440" w:rsidP="001E344E">
                  <w:pPr>
                    <w:pStyle w:val="TableParagraph"/>
                    <w:rPr>
                      <w:rFonts w:ascii="Times New Roman" w:hAnsi="Times New Roman" w:cs="Times New Roman"/>
                      <w:sz w:val="16"/>
                      <w:szCs w:val="16"/>
                      <w:lang w:val="ro-RO"/>
                    </w:rPr>
                  </w:pPr>
                </w:p>
                <w:p w14:paraId="1042E177"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AF2440" w:rsidRPr="003571A9" w14:paraId="38DF912B" w14:textId="77777777" w:rsidTr="003571A9">
              <w:trPr>
                <w:trHeight w:val="425"/>
              </w:trPr>
              <w:tc>
                <w:tcPr>
                  <w:tcW w:w="1984" w:type="dxa"/>
                </w:tcPr>
                <w:p w14:paraId="033129DC"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AF2440" w:rsidRPr="003571A9" w:rsidRDefault="00AF2440" w:rsidP="001E344E">
                  <w:pPr>
                    <w:pStyle w:val="TableParagraph"/>
                    <w:rPr>
                      <w:rFonts w:ascii="Times New Roman" w:hAnsi="Times New Roman" w:cs="Times New Roman"/>
                      <w:sz w:val="16"/>
                      <w:szCs w:val="16"/>
                      <w:lang w:val="ro-RO"/>
                    </w:rPr>
                  </w:pPr>
                </w:p>
                <w:p w14:paraId="238686AA"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AF2440" w:rsidRPr="003571A9" w:rsidRDefault="00AF2440" w:rsidP="001E344E">
                  <w:pPr>
                    <w:pStyle w:val="TableParagraph"/>
                    <w:rPr>
                      <w:rFonts w:ascii="Times New Roman" w:hAnsi="Times New Roman" w:cs="Times New Roman"/>
                      <w:sz w:val="16"/>
                      <w:szCs w:val="16"/>
                      <w:lang w:val="ro-RO"/>
                    </w:rPr>
                  </w:pPr>
                </w:p>
                <w:p w14:paraId="56BB8A1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AF2440" w:rsidRPr="003571A9" w:rsidRDefault="00AF2440" w:rsidP="001E344E">
                  <w:pPr>
                    <w:pStyle w:val="TableParagraph"/>
                    <w:rPr>
                      <w:rFonts w:ascii="Times New Roman" w:hAnsi="Times New Roman" w:cs="Times New Roman"/>
                      <w:sz w:val="16"/>
                      <w:szCs w:val="16"/>
                      <w:lang w:val="ro-RO"/>
                    </w:rPr>
                  </w:pPr>
                </w:p>
                <w:p w14:paraId="623225C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AF2440" w:rsidRPr="003571A9" w14:paraId="73EDB03D" w14:textId="77777777" w:rsidTr="003571A9">
              <w:trPr>
                <w:trHeight w:val="425"/>
              </w:trPr>
              <w:tc>
                <w:tcPr>
                  <w:tcW w:w="1984" w:type="dxa"/>
                  <w:vMerge w:val="restart"/>
                </w:tcPr>
                <w:p w14:paraId="73D0E49A" w14:textId="77777777" w:rsidR="00AF2440" w:rsidRPr="003571A9" w:rsidRDefault="00AF2440" w:rsidP="001E344E">
                  <w:pPr>
                    <w:pStyle w:val="TableParagraph"/>
                    <w:rPr>
                      <w:rFonts w:ascii="Times New Roman" w:hAnsi="Times New Roman" w:cs="Times New Roman"/>
                      <w:sz w:val="16"/>
                      <w:szCs w:val="16"/>
                      <w:lang w:val="ro-RO"/>
                    </w:rPr>
                  </w:pPr>
                </w:p>
                <w:p w14:paraId="2FDEDAD0"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AF2440" w:rsidRPr="003571A9" w14:paraId="227C84C2" w14:textId="77777777" w:rsidTr="003571A9">
              <w:trPr>
                <w:trHeight w:val="425"/>
              </w:trPr>
              <w:tc>
                <w:tcPr>
                  <w:tcW w:w="1984" w:type="dxa"/>
                  <w:vMerge/>
                </w:tcPr>
                <w:p w14:paraId="008F1A36" w14:textId="77777777" w:rsidR="00AF2440" w:rsidRPr="003571A9" w:rsidRDefault="00AF2440" w:rsidP="001E344E">
                  <w:pPr>
                    <w:rPr>
                      <w:rFonts w:cs="Times New Roman"/>
                      <w:sz w:val="16"/>
                      <w:szCs w:val="16"/>
                      <w:lang w:val="ro-RO"/>
                    </w:rPr>
                  </w:pPr>
                </w:p>
              </w:tc>
              <w:tc>
                <w:tcPr>
                  <w:tcW w:w="1037" w:type="dxa"/>
                </w:tcPr>
                <w:p w14:paraId="0CED3B7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AF2440" w:rsidRPr="003571A9" w14:paraId="1517E8B7" w14:textId="77777777" w:rsidTr="003571A9">
              <w:trPr>
                <w:trHeight w:val="425"/>
              </w:trPr>
              <w:tc>
                <w:tcPr>
                  <w:tcW w:w="1984" w:type="dxa"/>
                  <w:vMerge/>
                </w:tcPr>
                <w:p w14:paraId="1DFDD365" w14:textId="77777777" w:rsidR="00AF2440" w:rsidRPr="003571A9" w:rsidRDefault="00AF2440" w:rsidP="001E344E">
                  <w:pPr>
                    <w:rPr>
                      <w:rFonts w:cs="Times New Roman"/>
                      <w:sz w:val="16"/>
                      <w:szCs w:val="16"/>
                      <w:lang w:val="ro-RO"/>
                    </w:rPr>
                  </w:pPr>
                </w:p>
              </w:tc>
              <w:tc>
                <w:tcPr>
                  <w:tcW w:w="1037" w:type="dxa"/>
                </w:tcPr>
                <w:p w14:paraId="2DA37B6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AF2440" w:rsidRPr="003571A9" w14:paraId="58A0587B" w14:textId="77777777" w:rsidTr="003571A9">
              <w:trPr>
                <w:trHeight w:val="425"/>
              </w:trPr>
              <w:tc>
                <w:tcPr>
                  <w:tcW w:w="1984" w:type="dxa"/>
                  <w:vMerge w:val="restart"/>
                </w:tcPr>
                <w:p w14:paraId="514776A4" w14:textId="77777777" w:rsidR="00AF2440" w:rsidRPr="003571A9" w:rsidRDefault="00AF2440" w:rsidP="001E344E">
                  <w:pPr>
                    <w:pStyle w:val="TableParagraph"/>
                    <w:rPr>
                      <w:rFonts w:ascii="Times New Roman" w:hAnsi="Times New Roman" w:cs="Times New Roman"/>
                      <w:sz w:val="16"/>
                      <w:szCs w:val="16"/>
                      <w:lang w:val="ro-RO"/>
                    </w:rPr>
                  </w:pPr>
                </w:p>
                <w:p w14:paraId="3D9F5A54"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5A62A287" w14:textId="77777777" w:rsidTr="003571A9">
              <w:trPr>
                <w:trHeight w:val="425"/>
              </w:trPr>
              <w:tc>
                <w:tcPr>
                  <w:tcW w:w="1984" w:type="dxa"/>
                  <w:vMerge/>
                </w:tcPr>
                <w:p w14:paraId="1A6F5D73" w14:textId="77777777" w:rsidR="00AF2440" w:rsidRPr="003571A9" w:rsidRDefault="00AF2440" w:rsidP="001E344E">
                  <w:pPr>
                    <w:rPr>
                      <w:rFonts w:cs="Times New Roman"/>
                      <w:sz w:val="16"/>
                      <w:szCs w:val="16"/>
                      <w:lang w:val="ro-RO"/>
                    </w:rPr>
                  </w:pPr>
                </w:p>
              </w:tc>
              <w:tc>
                <w:tcPr>
                  <w:tcW w:w="1037" w:type="dxa"/>
                </w:tcPr>
                <w:p w14:paraId="3D60B46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AF2440" w:rsidRPr="003571A9" w14:paraId="366CB59D" w14:textId="77777777" w:rsidTr="003571A9">
              <w:trPr>
                <w:trHeight w:val="425"/>
              </w:trPr>
              <w:tc>
                <w:tcPr>
                  <w:tcW w:w="1984" w:type="dxa"/>
                  <w:vMerge/>
                </w:tcPr>
                <w:p w14:paraId="1501FAF3" w14:textId="77777777" w:rsidR="00AF2440" w:rsidRPr="003571A9" w:rsidRDefault="00AF2440" w:rsidP="001E344E">
                  <w:pPr>
                    <w:rPr>
                      <w:rFonts w:cs="Times New Roman"/>
                      <w:sz w:val="16"/>
                      <w:szCs w:val="16"/>
                      <w:lang w:val="ro-RO"/>
                    </w:rPr>
                  </w:pPr>
                </w:p>
              </w:tc>
              <w:tc>
                <w:tcPr>
                  <w:tcW w:w="1037" w:type="dxa"/>
                </w:tcPr>
                <w:p w14:paraId="0804F0F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AF2440" w:rsidRPr="003571A9" w14:paraId="5BA9C586" w14:textId="77777777" w:rsidTr="003571A9">
              <w:trPr>
                <w:trHeight w:val="425"/>
              </w:trPr>
              <w:tc>
                <w:tcPr>
                  <w:tcW w:w="1984" w:type="dxa"/>
                  <w:vMerge w:val="restart"/>
                </w:tcPr>
                <w:p w14:paraId="0380282C" w14:textId="77777777" w:rsidR="00AF2440" w:rsidRPr="003571A9" w:rsidRDefault="00AF2440" w:rsidP="001E344E">
                  <w:pPr>
                    <w:pStyle w:val="TableParagraph"/>
                    <w:rPr>
                      <w:rFonts w:ascii="Times New Roman" w:hAnsi="Times New Roman" w:cs="Times New Roman"/>
                      <w:sz w:val="16"/>
                      <w:szCs w:val="16"/>
                      <w:lang w:val="ro-RO"/>
                    </w:rPr>
                  </w:pPr>
                </w:p>
                <w:p w14:paraId="6691D52E"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79144A82" w14:textId="77777777" w:rsidTr="003571A9">
              <w:trPr>
                <w:trHeight w:val="425"/>
              </w:trPr>
              <w:tc>
                <w:tcPr>
                  <w:tcW w:w="1984" w:type="dxa"/>
                  <w:vMerge/>
                </w:tcPr>
                <w:p w14:paraId="1B0B7B1A" w14:textId="77777777" w:rsidR="00AF2440" w:rsidRPr="003571A9" w:rsidRDefault="00AF2440" w:rsidP="001E344E">
                  <w:pPr>
                    <w:rPr>
                      <w:rFonts w:cs="Times New Roman"/>
                      <w:sz w:val="16"/>
                      <w:szCs w:val="16"/>
                      <w:lang w:val="ro-RO"/>
                    </w:rPr>
                  </w:pPr>
                </w:p>
              </w:tc>
              <w:tc>
                <w:tcPr>
                  <w:tcW w:w="1037" w:type="dxa"/>
                </w:tcPr>
                <w:p w14:paraId="227E4A9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AF2440" w:rsidRPr="003571A9" w14:paraId="318DC0C6" w14:textId="77777777" w:rsidTr="003571A9">
              <w:trPr>
                <w:trHeight w:val="425"/>
              </w:trPr>
              <w:tc>
                <w:tcPr>
                  <w:tcW w:w="1984" w:type="dxa"/>
                  <w:vMerge/>
                </w:tcPr>
                <w:p w14:paraId="1A7B43A8" w14:textId="77777777" w:rsidR="00AF2440" w:rsidRPr="003571A9" w:rsidRDefault="00AF2440" w:rsidP="001E344E">
                  <w:pPr>
                    <w:rPr>
                      <w:rFonts w:cs="Times New Roman"/>
                      <w:sz w:val="16"/>
                      <w:szCs w:val="16"/>
                      <w:lang w:val="ro-RO"/>
                    </w:rPr>
                  </w:pPr>
                </w:p>
              </w:tc>
              <w:tc>
                <w:tcPr>
                  <w:tcW w:w="1037" w:type="dxa"/>
                </w:tcPr>
                <w:p w14:paraId="05DF433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AF2440" w:rsidRPr="003571A9" w14:paraId="65183951" w14:textId="77777777" w:rsidTr="003571A9">
              <w:trPr>
                <w:trHeight w:val="425"/>
              </w:trPr>
              <w:tc>
                <w:tcPr>
                  <w:tcW w:w="1984" w:type="dxa"/>
                  <w:vMerge w:val="restart"/>
                </w:tcPr>
                <w:p w14:paraId="26292B65" w14:textId="77777777" w:rsidR="00AF2440" w:rsidRPr="003571A9" w:rsidRDefault="00AF2440" w:rsidP="001E344E">
                  <w:pPr>
                    <w:pStyle w:val="TableParagraph"/>
                    <w:rPr>
                      <w:rFonts w:ascii="Times New Roman" w:hAnsi="Times New Roman" w:cs="Times New Roman"/>
                      <w:sz w:val="16"/>
                      <w:szCs w:val="16"/>
                      <w:lang w:val="ro-RO"/>
                    </w:rPr>
                  </w:pPr>
                </w:p>
                <w:p w14:paraId="147295C4"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0A2B655A" w14:textId="77777777" w:rsidTr="003571A9">
              <w:trPr>
                <w:trHeight w:val="425"/>
              </w:trPr>
              <w:tc>
                <w:tcPr>
                  <w:tcW w:w="1984" w:type="dxa"/>
                  <w:vMerge/>
                </w:tcPr>
                <w:p w14:paraId="6D5BB21D" w14:textId="77777777" w:rsidR="00AF2440" w:rsidRPr="003571A9" w:rsidRDefault="00AF2440" w:rsidP="001E344E">
                  <w:pPr>
                    <w:rPr>
                      <w:rFonts w:cs="Times New Roman"/>
                      <w:sz w:val="16"/>
                      <w:szCs w:val="16"/>
                      <w:lang w:val="ro-RO"/>
                    </w:rPr>
                  </w:pPr>
                </w:p>
              </w:tc>
              <w:tc>
                <w:tcPr>
                  <w:tcW w:w="1037" w:type="dxa"/>
                </w:tcPr>
                <w:p w14:paraId="71CCECA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AF2440" w:rsidRPr="003571A9" w14:paraId="3905E715" w14:textId="77777777" w:rsidTr="003571A9">
              <w:trPr>
                <w:trHeight w:val="425"/>
              </w:trPr>
              <w:tc>
                <w:tcPr>
                  <w:tcW w:w="1984" w:type="dxa"/>
                  <w:vMerge/>
                </w:tcPr>
                <w:p w14:paraId="3DDBD209" w14:textId="77777777" w:rsidR="00AF2440" w:rsidRPr="003571A9" w:rsidRDefault="00AF2440" w:rsidP="001E344E">
                  <w:pPr>
                    <w:rPr>
                      <w:rFonts w:cs="Times New Roman"/>
                      <w:sz w:val="16"/>
                      <w:szCs w:val="16"/>
                      <w:lang w:val="ro-RO"/>
                    </w:rPr>
                  </w:pPr>
                </w:p>
              </w:tc>
              <w:tc>
                <w:tcPr>
                  <w:tcW w:w="1037" w:type="dxa"/>
                </w:tcPr>
                <w:p w14:paraId="351580C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AF2440" w:rsidRPr="003571A9" w14:paraId="2A2B2EA5" w14:textId="77777777" w:rsidTr="003571A9">
              <w:trPr>
                <w:trHeight w:val="425"/>
              </w:trPr>
              <w:tc>
                <w:tcPr>
                  <w:tcW w:w="1984" w:type="dxa"/>
                  <w:vMerge w:val="restart"/>
                </w:tcPr>
                <w:p w14:paraId="327EEFA4" w14:textId="77777777" w:rsidR="00AF2440" w:rsidRPr="003571A9" w:rsidRDefault="00AF2440" w:rsidP="001E344E">
                  <w:pPr>
                    <w:pStyle w:val="TableParagraph"/>
                    <w:rPr>
                      <w:rFonts w:ascii="Times New Roman" w:hAnsi="Times New Roman" w:cs="Times New Roman"/>
                      <w:sz w:val="16"/>
                      <w:szCs w:val="16"/>
                      <w:lang w:val="ro-RO"/>
                    </w:rPr>
                  </w:pPr>
                </w:p>
                <w:p w14:paraId="4ABC2657"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lastRenderedPageBreak/>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AF2440" w:rsidRPr="003571A9" w14:paraId="21F932DA" w14:textId="77777777" w:rsidTr="003571A9">
              <w:trPr>
                <w:trHeight w:val="425"/>
              </w:trPr>
              <w:tc>
                <w:tcPr>
                  <w:tcW w:w="1984" w:type="dxa"/>
                  <w:vMerge/>
                </w:tcPr>
                <w:p w14:paraId="55A938B2" w14:textId="77777777" w:rsidR="00AF2440" w:rsidRPr="003571A9" w:rsidRDefault="00AF2440" w:rsidP="001E344E">
                  <w:pPr>
                    <w:rPr>
                      <w:rFonts w:cs="Times New Roman"/>
                      <w:sz w:val="16"/>
                      <w:szCs w:val="16"/>
                      <w:lang w:val="ro-RO"/>
                    </w:rPr>
                  </w:pPr>
                </w:p>
              </w:tc>
              <w:tc>
                <w:tcPr>
                  <w:tcW w:w="1037" w:type="dxa"/>
                </w:tcPr>
                <w:p w14:paraId="57F0ECD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0DB268D5" w14:textId="77777777" w:rsidTr="003571A9">
              <w:trPr>
                <w:trHeight w:val="425"/>
              </w:trPr>
              <w:tc>
                <w:tcPr>
                  <w:tcW w:w="1984" w:type="dxa"/>
                  <w:vMerge/>
                </w:tcPr>
                <w:p w14:paraId="70208C7D" w14:textId="77777777" w:rsidR="00AF2440" w:rsidRPr="003571A9" w:rsidRDefault="00AF2440" w:rsidP="001E344E">
                  <w:pPr>
                    <w:rPr>
                      <w:rFonts w:cs="Times New Roman"/>
                      <w:sz w:val="16"/>
                      <w:szCs w:val="16"/>
                      <w:lang w:val="ro-RO"/>
                    </w:rPr>
                  </w:pPr>
                </w:p>
              </w:tc>
              <w:tc>
                <w:tcPr>
                  <w:tcW w:w="1037" w:type="dxa"/>
                </w:tcPr>
                <w:p w14:paraId="2BBA999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AF2440" w:rsidRPr="003571A9" w14:paraId="3D6E3E7F" w14:textId="77777777" w:rsidTr="003571A9">
              <w:trPr>
                <w:trHeight w:val="425"/>
              </w:trPr>
              <w:tc>
                <w:tcPr>
                  <w:tcW w:w="1984" w:type="dxa"/>
                  <w:vMerge w:val="restart"/>
                </w:tcPr>
                <w:p w14:paraId="106C70AC" w14:textId="77777777" w:rsidR="00AF2440" w:rsidRPr="003571A9" w:rsidRDefault="00AF2440" w:rsidP="001E344E">
                  <w:pPr>
                    <w:pStyle w:val="TableParagraph"/>
                    <w:rPr>
                      <w:rFonts w:ascii="Times New Roman" w:hAnsi="Times New Roman" w:cs="Times New Roman"/>
                      <w:sz w:val="16"/>
                      <w:szCs w:val="16"/>
                      <w:lang w:val="ro-RO"/>
                    </w:rPr>
                  </w:pPr>
                </w:p>
                <w:p w14:paraId="2B2B404A" w14:textId="77777777" w:rsidR="00AF2440" w:rsidRPr="003571A9" w:rsidRDefault="00AF2440" w:rsidP="001E344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AF2440" w:rsidRPr="003571A9" w14:paraId="2D09E78B" w14:textId="77777777" w:rsidTr="003571A9">
              <w:trPr>
                <w:trHeight w:val="425"/>
              </w:trPr>
              <w:tc>
                <w:tcPr>
                  <w:tcW w:w="1984" w:type="dxa"/>
                  <w:vMerge/>
                </w:tcPr>
                <w:p w14:paraId="496057DE" w14:textId="77777777" w:rsidR="00AF2440" w:rsidRPr="003571A9" w:rsidRDefault="00AF2440" w:rsidP="001E344E">
                  <w:pPr>
                    <w:rPr>
                      <w:rFonts w:cs="Times New Roman"/>
                      <w:sz w:val="16"/>
                      <w:szCs w:val="16"/>
                      <w:lang w:val="ro-RO"/>
                    </w:rPr>
                  </w:pPr>
                </w:p>
              </w:tc>
              <w:tc>
                <w:tcPr>
                  <w:tcW w:w="1037" w:type="dxa"/>
                </w:tcPr>
                <w:p w14:paraId="1017AF4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76425C33" w14:textId="77777777" w:rsidTr="003571A9">
              <w:trPr>
                <w:trHeight w:val="425"/>
              </w:trPr>
              <w:tc>
                <w:tcPr>
                  <w:tcW w:w="1984" w:type="dxa"/>
                  <w:vMerge/>
                </w:tcPr>
                <w:p w14:paraId="70047E6F" w14:textId="77777777" w:rsidR="00AF2440" w:rsidRPr="003571A9" w:rsidRDefault="00AF2440" w:rsidP="001E344E">
                  <w:pPr>
                    <w:rPr>
                      <w:rFonts w:cs="Times New Roman"/>
                      <w:sz w:val="16"/>
                      <w:szCs w:val="16"/>
                      <w:lang w:val="ro-RO"/>
                    </w:rPr>
                  </w:pPr>
                </w:p>
              </w:tc>
              <w:tc>
                <w:tcPr>
                  <w:tcW w:w="1037" w:type="dxa"/>
                </w:tcPr>
                <w:p w14:paraId="7773585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AF2440" w:rsidRPr="003571A9" w14:paraId="7C5BE907" w14:textId="77777777" w:rsidTr="003571A9">
              <w:trPr>
                <w:trHeight w:val="425"/>
              </w:trPr>
              <w:tc>
                <w:tcPr>
                  <w:tcW w:w="1984" w:type="dxa"/>
                  <w:vMerge w:val="restart"/>
                </w:tcPr>
                <w:p w14:paraId="6AD7F84D" w14:textId="77777777" w:rsidR="00AF2440" w:rsidRPr="003571A9" w:rsidRDefault="00AF2440" w:rsidP="001E344E">
                  <w:pPr>
                    <w:pStyle w:val="TableParagraph"/>
                    <w:rPr>
                      <w:rFonts w:ascii="Times New Roman" w:hAnsi="Times New Roman" w:cs="Times New Roman"/>
                      <w:sz w:val="16"/>
                      <w:szCs w:val="16"/>
                      <w:lang w:val="ro-RO"/>
                    </w:rPr>
                  </w:pPr>
                </w:p>
                <w:p w14:paraId="7A5D91D6" w14:textId="77777777" w:rsidR="00AF2440" w:rsidRPr="003571A9" w:rsidRDefault="00AF2440" w:rsidP="001E344E">
                  <w:pPr>
                    <w:pStyle w:val="TableParagraph"/>
                    <w:rPr>
                      <w:rFonts w:ascii="Times New Roman" w:hAnsi="Times New Roman" w:cs="Times New Roman"/>
                      <w:sz w:val="16"/>
                      <w:szCs w:val="16"/>
                      <w:lang w:val="ro-RO"/>
                    </w:rPr>
                  </w:pPr>
                </w:p>
                <w:p w14:paraId="72B0C649"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AF2440" w:rsidRPr="003571A9" w:rsidRDefault="00AF2440" w:rsidP="001E344E">
                  <w:pPr>
                    <w:pStyle w:val="TableParagraph"/>
                    <w:rPr>
                      <w:rFonts w:ascii="Times New Roman" w:hAnsi="Times New Roman" w:cs="Times New Roman"/>
                      <w:sz w:val="16"/>
                      <w:szCs w:val="16"/>
                      <w:lang w:val="ro-RO"/>
                    </w:rPr>
                  </w:pPr>
                </w:p>
                <w:p w14:paraId="47188C1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AF2440" w:rsidRPr="003571A9" w:rsidRDefault="00AF2440" w:rsidP="001E344E">
                  <w:pPr>
                    <w:pStyle w:val="TableParagraph"/>
                    <w:rPr>
                      <w:rFonts w:ascii="Times New Roman" w:hAnsi="Times New Roman" w:cs="Times New Roman"/>
                      <w:sz w:val="16"/>
                      <w:szCs w:val="16"/>
                      <w:lang w:val="ro-RO"/>
                    </w:rPr>
                  </w:pPr>
                </w:p>
                <w:p w14:paraId="61D8D386"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AF2440" w:rsidRPr="003571A9" w:rsidRDefault="00AF2440" w:rsidP="001E344E">
                  <w:pPr>
                    <w:pStyle w:val="TableParagraph"/>
                    <w:rPr>
                      <w:rFonts w:ascii="Times New Roman" w:hAnsi="Times New Roman" w:cs="Times New Roman"/>
                      <w:sz w:val="16"/>
                      <w:szCs w:val="16"/>
                      <w:lang w:val="ro-RO"/>
                    </w:rPr>
                  </w:pPr>
                </w:p>
                <w:p w14:paraId="315DF3BA"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2D1850C2" w14:textId="77777777" w:rsidTr="003571A9">
              <w:trPr>
                <w:trHeight w:val="425"/>
              </w:trPr>
              <w:tc>
                <w:tcPr>
                  <w:tcW w:w="1984" w:type="dxa"/>
                  <w:vMerge/>
                </w:tcPr>
                <w:p w14:paraId="6D07B62A" w14:textId="77777777" w:rsidR="00AF2440" w:rsidRPr="003571A9" w:rsidRDefault="00AF2440" w:rsidP="001E344E">
                  <w:pPr>
                    <w:rPr>
                      <w:rFonts w:cs="Times New Roman"/>
                      <w:sz w:val="16"/>
                      <w:szCs w:val="16"/>
                      <w:lang w:val="ro-RO"/>
                    </w:rPr>
                  </w:pPr>
                </w:p>
              </w:tc>
              <w:tc>
                <w:tcPr>
                  <w:tcW w:w="1037" w:type="dxa"/>
                </w:tcPr>
                <w:p w14:paraId="5BE45694" w14:textId="77777777" w:rsidR="00AF2440" w:rsidRPr="003571A9" w:rsidRDefault="00AF2440" w:rsidP="001E344E">
                  <w:pPr>
                    <w:pStyle w:val="TableParagraph"/>
                    <w:rPr>
                      <w:rFonts w:ascii="Times New Roman" w:hAnsi="Times New Roman" w:cs="Times New Roman"/>
                      <w:sz w:val="16"/>
                      <w:szCs w:val="16"/>
                      <w:lang w:val="ro-RO"/>
                    </w:rPr>
                  </w:pPr>
                </w:p>
                <w:p w14:paraId="61DA4634"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AF2440" w:rsidRPr="003571A9" w:rsidRDefault="00AF2440" w:rsidP="001E344E">
                  <w:pPr>
                    <w:pStyle w:val="TableParagraph"/>
                    <w:rPr>
                      <w:rFonts w:ascii="Times New Roman" w:hAnsi="Times New Roman" w:cs="Times New Roman"/>
                      <w:sz w:val="16"/>
                      <w:szCs w:val="16"/>
                      <w:lang w:val="ro-RO"/>
                    </w:rPr>
                  </w:pPr>
                </w:p>
                <w:p w14:paraId="3770F1B3"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AF2440" w:rsidRPr="003571A9" w:rsidRDefault="00AF2440" w:rsidP="001E344E">
                  <w:pPr>
                    <w:pStyle w:val="TableParagraph"/>
                    <w:rPr>
                      <w:rFonts w:ascii="Times New Roman" w:hAnsi="Times New Roman" w:cs="Times New Roman"/>
                      <w:sz w:val="16"/>
                      <w:szCs w:val="16"/>
                      <w:lang w:val="ro-RO"/>
                    </w:rPr>
                  </w:pPr>
                </w:p>
                <w:p w14:paraId="136F3A32"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AF2440" w:rsidRPr="003571A9" w14:paraId="4EB40473" w14:textId="77777777" w:rsidTr="003571A9">
              <w:trPr>
                <w:trHeight w:val="425"/>
              </w:trPr>
              <w:tc>
                <w:tcPr>
                  <w:tcW w:w="1984" w:type="dxa"/>
                  <w:vMerge/>
                </w:tcPr>
                <w:p w14:paraId="18DEDCA0" w14:textId="77777777" w:rsidR="00AF2440" w:rsidRPr="003571A9" w:rsidRDefault="00AF2440" w:rsidP="001E344E">
                  <w:pPr>
                    <w:rPr>
                      <w:rFonts w:cs="Times New Roman"/>
                      <w:sz w:val="16"/>
                      <w:szCs w:val="16"/>
                      <w:lang w:val="ro-RO"/>
                    </w:rPr>
                  </w:pPr>
                </w:p>
              </w:tc>
              <w:tc>
                <w:tcPr>
                  <w:tcW w:w="1037" w:type="dxa"/>
                </w:tcPr>
                <w:p w14:paraId="38C297CE" w14:textId="77777777" w:rsidR="00AF2440" w:rsidRPr="003571A9" w:rsidRDefault="00AF2440" w:rsidP="001E344E">
                  <w:pPr>
                    <w:pStyle w:val="TableParagraph"/>
                    <w:rPr>
                      <w:rFonts w:ascii="Times New Roman" w:hAnsi="Times New Roman" w:cs="Times New Roman"/>
                      <w:sz w:val="16"/>
                      <w:szCs w:val="16"/>
                      <w:lang w:val="ro-RO"/>
                    </w:rPr>
                  </w:pPr>
                </w:p>
                <w:p w14:paraId="1C467DB9"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AF2440" w:rsidRPr="003571A9" w:rsidRDefault="00AF2440" w:rsidP="001E344E">
                  <w:pPr>
                    <w:pStyle w:val="TableParagraph"/>
                    <w:rPr>
                      <w:rFonts w:ascii="Times New Roman" w:hAnsi="Times New Roman" w:cs="Times New Roman"/>
                      <w:sz w:val="16"/>
                      <w:szCs w:val="16"/>
                      <w:lang w:val="ro-RO"/>
                    </w:rPr>
                  </w:pPr>
                </w:p>
                <w:p w14:paraId="7CC106BD"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AF2440" w:rsidRPr="003571A9" w:rsidRDefault="00AF2440" w:rsidP="001E344E">
                  <w:pPr>
                    <w:pStyle w:val="TableParagraph"/>
                    <w:rPr>
                      <w:rFonts w:ascii="Times New Roman" w:hAnsi="Times New Roman" w:cs="Times New Roman"/>
                      <w:sz w:val="16"/>
                      <w:szCs w:val="16"/>
                      <w:lang w:val="ro-RO"/>
                    </w:rPr>
                  </w:pPr>
                </w:p>
                <w:p w14:paraId="0966FAE6"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AF2440" w:rsidRPr="003571A9" w14:paraId="26708471" w14:textId="77777777" w:rsidTr="003571A9">
              <w:trPr>
                <w:trHeight w:val="425"/>
              </w:trPr>
              <w:tc>
                <w:tcPr>
                  <w:tcW w:w="1984" w:type="dxa"/>
                  <w:vMerge/>
                </w:tcPr>
                <w:p w14:paraId="6B1B80C6" w14:textId="77777777" w:rsidR="00AF2440" w:rsidRPr="003571A9" w:rsidRDefault="00AF2440" w:rsidP="001E344E">
                  <w:pPr>
                    <w:rPr>
                      <w:rFonts w:cs="Times New Roman"/>
                      <w:sz w:val="16"/>
                      <w:szCs w:val="16"/>
                      <w:lang w:val="ro-RO"/>
                    </w:rPr>
                  </w:pPr>
                </w:p>
              </w:tc>
              <w:tc>
                <w:tcPr>
                  <w:tcW w:w="1037" w:type="dxa"/>
                </w:tcPr>
                <w:p w14:paraId="19281355" w14:textId="77777777" w:rsidR="00AF2440" w:rsidRPr="003571A9" w:rsidRDefault="00AF2440" w:rsidP="001E344E">
                  <w:pPr>
                    <w:pStyle w:val="TableParagraph"/>
                    <w:rPr>
                      <w:rFonts w:ascii="Times New Roman" w:hAnsi="Times New Roman" w:cs="Times New Roman"/>
                      <w:sz w:val="16"/>
                      <w:szCs w:val="16"/>
                      <w:lang w:val="ro-RO"/>
                    </w:rPr>
                  </w:pPr>
                </w:p>
                <w:p w14:paraId="317A70D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AF2440" w:rsidRPr="003571A9" w:rsidRDefault="00AF2440" w:rsidP="001E344E">
                  <w:pPr>
                    <w:pStyle w:val="TableParagraph"/>
                    <w:rPr>
                      <w:rFonts w:ascii="Times New Roman" w:hAnsi="Times New Roman" w:cs="Times New Roman"/>
                      <w:sz w:val="16"/>
                      <w:szCs w:val="16"/>
                      <w:lang w:val="ro-RO"/>
                    </w:rPr>
                  </w:pPr>
                </w:p>
                <w:p w14:paraId="6ACAF525"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AF2440" w:rsidRPr="003571A9" w:rsidRDefault="00AF2440" w:rsidP="001E344E">
                  <w:pPr>
                    <w:pStyle w:val="TableParagraph"/>
                    <w:rPr>
                      <w:rFonts w:ascii="Times New Roman" w:hAnsi="Times New Roman" w:cs="Times New Roman"/>
                      <w:sz w:val="16"/>
                      <w:szCs w:val="16"/>
                      <w:lang w:val="ro-RO"/>
                    </w:rPr>
                  </w:pPr>
                </w:p>
                <w:p w14:paraId="2CD9467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AF2440" w:rsidRPr="003571A9" w14:paraId="57F0320D" w14:textId="77777777" w:rsidTr="003571A9">
              <w:trPr>
                <w:trHeight w:val="425"/>
              </w:trPr>
              <w:tc>
                <w:tcPr>
                  <w:tcW w:w="1984" w:type="dxa"/>
                  <w:vMerge w:val="restart"/>
                </w:tcPr>
                <w:p w14:paraId="4595B4A6" w14:textId="77777777" w:rsidR="00AF2440" w:rsidRPr="003571A9" w:rsidRDefault="00AF2440" w:rsidP="001E344E">
                  <w:pPr>
                    <w:pStyle w:val="TableParagraph"/>
                    <w:rPr>
                      <w:rFonts w:ascii="Times New Roman" w:hAnsi="Times New Roman" w:cs="Times New Roman"/>
                      <w:sz w:val="16"/>
                      <w:szCs w:val="16"/>
                      <w:lang w:val="ro-RO"/>
                    </w:rPr>
                  </w:pPr>
                </w:p>
                <w:p w14:paraId="1B4016BA"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AF2440" w:rsidRPr="003571A9" w:rsidRDefault="00AF2440" w:rsidP="001E344E">
                  <w:pPr>
                    <w:pStyle w:val="TableParagraph"/>
                    <w:rPr>
                      <w:rFonts w:ascii="Times New Roman" w:hAnsi="Times New Roman" w:cs="Times New Roman"/>
                      <w:sz w:val="16"/>
                      <w:szCs w:val="16"/>
                      <w:lang w:val="ro-RO"/>
                    </w:rPr>
                  </w:pPr>
                </w:p>
                <w:p w14:paraId="22CD95C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AF2440" w:rsidRPr="003571A9" w:rsidRDefault="00AF2440" w:rsidP="001E344E">
                  <w:pPr>
                    <w:pStyle w:val="TableParagraph"/>
                    <w:rPr>
                      <w:rFonts w:ascii="Times New Roman" w:hAnsi="Times New Roman" w:cs="Times New Roman"/>
                      <w:sz w:val="16"/>
                      <w:szCs w:val="16"/>
                      <w:lang w:val="ro-RO"/>
                    </w:rPr>
                  </w:pPr>
                </w:p>
                <w:p w14:paraId="6ABA845F"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AF2440" w:rsidRPr="003571A9" w:rsidRDefault="00AF2440" w:rsidP="001E344E">
                  <w:pPr>
                    <w:pStyle w:val="TableParagraph"/>
                    <w:rPr>
                      <w:rFonts w:ascii="Times New Roman" w:hAnsi="Times New Roman" w:cs="Times New Roman"/>
                      <w:sz w:val="16"/>
                      <w:szCs w:val="16"/>
                      <w:lang w:val="ro-RO"/>
                    </w:rPr>
                  </w:pPr>
                </w:p>
                <w:p w14:paraId="79C6BA9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1DAEB11F" w14:textId="77777777" w:rsidTr="003571A9">
              <w:trPr>
                <w:trHeight w:val="425"/>
              </w:trPr>
              <w:tc>
                <w:tcPr>
                  <w:tcW w:w="1984" w:type="dxa"/>
                  <w:vMerge/>
                </w:tcPr>
                <w:p w14:paraId="34BD13C9" w14:textId="77777777" w:rsidR="00AF2440" w:rsidRPr="003571A9" w:rsidRDefault="00AF2440" w:rsidP="001E344E">
                  <w:pPr>
                    <w:rPr>
                      <w:rFonts w:cs="Times New Roman"/>
                      <w:sz w:val="16"/>
                      <w:szCs w:val="16"/>
                      <w:lang w:val="ro-RO"/>
                    </w:rPr>
                  </w:pPr>
                </w:p>
              </w:tc>
              <w:tc>
                <w:tcPr>
                  <w:tcW w:w="1037" w:type="dxa"/>
                </w:tcPr>
                <w:p w14:paraId="54ACD18C" w14:textId="77777777" w:rsidR="00AF2440" w:rsidRPr="003571A9" w:rsidRDefault="00AF2440" w:rsidP="001E344E">
                  <w:pPr>
                    <w:pStyle w:val="TableParagraph"/>
                    <w:rPr>
                      <w:rFonts w:ascii="Times New Roman" w:hAnsi="Times New Roman" w:cs="Times New Roman"/>
                      <w:sz w:val="16"/>
                      <w:szCs w:val="16"/>
                      <w:lang w:val="ro-RO"/>
                    </w:rPr>
                  </w:pPr>
                </w:p>
                <w:p w14:paraId="04EFC54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AF2440" w:rsidRPr="003571A9" w:rsidRDefault="00AF2440" w:rsidP="001E344E">
                  <w:pPr>
                    <w:pStyle w:val="TableParagraph"/>
                    <w:rPr>
                      <w:rFonts w:ascii="Times New Roman" w:hAnsi="Times New Roman" w:cs="Times New Roman"/>
                      <w:sz w:val="16"/>
                      <w:szCs w:val="16"/>
                      <w:lang w:val="ro-RO"/>
                    </w:rPr>
                  </w:pPr>
                </w:p>
                <w:p w14:paraId="68D5A42B"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AF2440" w:rsidRPr="003571A9" w:rsidRDefault="00AF2440" w:rsidP="001E344E">
                  <w:pPr>
                    <w:pStyle w:val="TableParagraph"/>
                    <w:rPr>
                      <w:rFonts w:ascii="Times New Roman" w:hAnsi="Times New Roman" w:cs="Times New Roman"/>
                      <w:sz w:val="16"/>
                      <w:szCs w:val="16"/>
                      <w:lang w:val="ro-RO"/>
                    </w:rPr>
                  </w:pPr>
                </w:p>
                <w:p w14:paraId="350BB86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4B4ADAC3" w14:textId="77777777" w:rsidTr="003571A9">
              <w:trPr>
                <w:trHeight w:val="425"/>
              </w:trPr>
              <w:tc>
                <w:tcPr>
                  <w:tcW w:w="1984" w:type="dxa"/>
                  <w:vMerge/>
                </w:tcPr>
                <w:p w14:paraId="51CDBA58" w14:textId="77777777" w:rsidR="00AF2440" w:rsidRPr="003571A9" w:rsidRDefault="00AF2440" w:rsidP="001E344E">
                  <w:pPr>
                    <w:rPr>
                      <w:rFonts w:cs="Times New Roman"/>
                      <w:sz w:val="16"/>
                      <w:szCs w:val="16"/>
                      <w:lang w:val="ro-RO"/>
                    </w:rPr>
                  </w:pPr>
                </w:p>
              </w:tc>
              <w:tc>
                <w:tcPr>
                  <w:tcW w:w="1037" w:type="dxa"/>
                </w:tcPr>
                <w:p w14:paraId="5C7291C4" w14:textId="77777777" w:rsidR="00AF2440" w:rsidRPr="003571A9" w:rsidRDefault="00AF2440" w:rsidP="001E344E">
                  <w:pPr>
                    <w:pStyle w:val="TableParagraph"/>
                    <w:rPr>
                      <w:rFonts w:ascii="Times New Roman" w:hAnsi="Times New Roman" w:cs="Times New Roman"/>
                      <w:sz w:val="16"/>
                      <w:szCs w:val="16"/>
                      <w:lang w:val="ro-RO"/>
                    </w:rPr>
                  </w:pPr>
                </w:p>
                <w:p w14:paraId="324EF734"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AF2440" w:rsidRPr="003571A9" w:rsidRDefault="00AF2440" w:rsidP="001E344E">
                  <w:pPr>
                    <w:pStyle w:val="TableParagraph"/>
                    <w:rPr>
                      <w:rFonts w:ascii="Times New Roman" w:hAnsi="Times New Roman" w:cs="Times New Roman"/>
                      <w:sz w:val="16"/>
                      <w:szCs w:val="16"/>
                      <w:lang w:val="ro-RO"/>
                    </w:rPr>
                  </w:pPr>
                </w:p>
                <w:p w14:paraId="13CF037A"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AF2440" w:rsidRPr="003571A9" w:rsidRDefault="00AF2440" w:rsidP="001E344E">
                  <w:pPr>
                    <w:pStyle w:val="TableParagraph"/>
                    <w:rPr>
                      <w:rFonts w:ascii="Times New Roman" w:hAnsi="Times New Roman" w:cs="Times New Roman"/>
                      <w:sz w:val="16"/>
                      <w:szCs w:val="16"/>
                      <w:lang w:val="ro-RO"/>
                    </w:rPr>
                  </w:pPr>
                </w:p>
                <w:p w14:paraId="2E0D322E"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AF2440" w:rsidRPr="003571A9" w14:paraId="659DD24C" w14:textId="77777777" w:rsidTr="003571A9">
              <w:trPr>
                <w:trHeight w:val="425"/>
              </w:trPr>
              <w:tc>
                <w:tcPr>
                  <w:tcW w:w="1984" w:type="dxa"/>
                  <w:vMerge/>
                </w:tcPr>
                <w:p w14:paraId="11B752B2" w14:textId="77777777" w:rsidR="00AF2440" w:rsidRPr="003571A9" w:rsidRDefault="00AF2440" w:rsidP="001E344E">
                  <w:pPr>
                    <w:rPr>
                      <w:rFonts w:cs="Times New Roman"/>
                      <w:sz w:val="16"/>
                      <w:szCs w:val="16"/>
                      <w:lang w:val="ro-RO"/>
                    </w:rPr>
                  </w:pPr>
                </w:p>
              </w:tc>
              <w:tc>
                <w:tcPr>
                  <w:tcW w:w="1037" w:type="dxa"/>
                </w:tcPr>
                <w:p w14:paraId="40EC20B3" w14:textId="77777777" w:rsidR="00AF2440" w:rsidRPr="003571A9" w:rsidRDefault="00AF2440" w:rsidP="001E344E">
                  <w:pPr>
                    <w:pStyle w:val="TableParagraph"/>
                    <w:rPr>
                      <w:rFonts w:ascii="Times New Roman" w:hAnsi="Times New Roman" w:cs="Times New Roman"/>
                      <w:sz w:val="16"/>
                      <w:szCs w:val="16"/>
                      <w:lang w:val="ro-RO"/>
                    </w:rPr>
                  </w:pPr>
                </w:p>
                <w:p w14:paraId="3DAF490C"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89218EB" w14:textId="77777777" w:rsidR="00AF2440" w:rsidRPr="003571A9" w:rsidRDefault="00AF2440" w:rsidP="001E344E">
                  <w:pPr>
                    <w:pStyle w:val="TableParagraph"/>
                    <w:rPr>
                      <w:rFonts w:ascii="Times New Roman" w:hAnsi="Times New Roman" w:cs="Times New Roman"/>
                      <w:sz w:val="16"/>
                      <w:szCs w:val="16"/>
                      <w:lang w:val="ro-RO"/>
                    </w:rPr>
                  </w:pPr>
                </w:p>
                <w:p w14:paraId="67D2B4C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AF2440" w:rsidRPr="003571A9" w:rsidRDefault="00AF2440" w:rsidP="001E344E">
                  <w:pPr>
                    <w:pStyle w:val="TableParagraph"/>
                    <w:rPr>
                      <w:rFonts w:ascii="Times New Roman" w:hAnsi="Times New Roman" w:cs="Times New Roman"/>
                      <w:sz w:val="16"/>
                      <w:szCs w:val="16"/>
                      <w:lang w:val="ro-RO"/>
                    </w:rPr>
                  </w:pPr>
                </w:p>
                <w:p w14:paraId="0D147A2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AF2440" w:rsidRPr="003571A9" w14:paraId="538EF985" w14:textId="77777777" w:rsidTr="003571A9">
              <w:trPr>
                <w:trHeight w:val="425"/>
              </w:trPr>
              <w:tc>
                <w:tcPr>
                  <w:tcW w:w="1984" w:type="dxa"/>
                  <w:vMerge w:val="restart"/>
                </w:tcPr>
                <w:p w14:paraId="7299A20C" w14:textId="77777777" w:rsidR="00AF2440" w:rsidRPr="003571A9" w:rsidRDefault="00AF2440" w:rsidP="001E344E">
                  <w:pPr>
                    <w:pStyle w:val="TableParagraph"/>
                    <w:rPr>
                      <w:rFonts w:ascii="Times New Roman" w:hAnsi="Times New Roman" w:cs="Times New Roman"/>
                      <w:sz w:val="16"/>
                      <w:szCs w:val="16"/>
                      <w:lang w:val="ro-RO"/>
                    </w:rPr>
                  </w:pPr>
                </w:p>
                <w:p w14:paraId="0AEA8A8B" w14:textId="77777777" w:rsidR="00AF2440" w:rsidRPr="003571A9" w:rsidRDefault="00AF2440" w:rsidP="001E344E">
                  <w:pPr>
                    <w:pStyle w:val="TableParagraph"/>
                    <w:rPr>
                      <w:rFonts w:ascii="Times New Roman" w:hAnsi="Times New Roman" w:cs="Times New Roman"/>
                      <w:sz w:val="16"/>
                      <w:szCs w:val="16"/>
                      <w:lang w:val="ro-RO"/>
                    </w:rPr>
                  </w:pPr>
                </w:p>
                <w:p w14:paraId="62D1A46D"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AF2440" w:rsidRPr="003571A9" w:rsidRDefault="00AF2440" w:rsidP="001E344E">
                  <w:pPr>
                    <w:pStyle w:val="TableParagraph"/>
                    <w:rPr>
                      <w:rFonts w:ascii="Times New Roman" w:hAnsi="Times New Roman" w:cs="Times New Roman"/>
                      <w:sz w:val="16"/>
                      <w:szCs w:val="16"/>
                      <w:lang w:val="ro-RO"/>
                    </w:rPr>
                  </w:pPr>
                </w:p>
                <w:p w14:paraId="045C3A79"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AF2440" w:rsidRPr="003571A9" w:rsidRDefault="00AF2440" w:rsidP="001E344E">
                  <w:pPr>
                    <w:pStyle w:val="TableParagraph"/>
                    <w:rPr>
                      <w:rFonts w:ascii="Times New Roman" w:hAnsi="Times New Roman" w:cs="Times New Roman"/>
                      <w:sz w:val="16"/>
                      <w:szCs w:val="16"/>
                      <w:lang w:val="ro-RO"/>
                    </w:rPr>
                  </w:pPr>
                </w:p>
                <w:p w14:paraId="520500AD"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AF2440" w:rsidRPr="003571A9" w:rsidRDefault="00AF2440" w:rsidP="001E344E">
                  <w:pPr>
                    <w:pStyle w:val="TableParagraph"/>
                    <w:rPr>
                      <w:rFonts w:ascii="Times New Roman" w:hAnsi="Times New Roman" w:cs="Times New Roman"/>
                      <w:sz w:val="16"/>
                      <w:szCs w:val="16"/>
                      <w:lang w:val="ro-RO"/>
                    </w:rPr>
                  </w:pPr>
                </w:p>
                <w:p w14:paraId="52C46622"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3178F7A4" w14:textId="77777777" w:rsidTr="003571A9">
              <w:trPr>
                <w:trHeight w:val="425"/>
              </w:trPr>
              <w:tc>
                <w:tcPr>
                  <w:tcW w:w="1984" w:type="dxa"/>
                  <w:vMerge/>
                </w:tcPr>
                <w:p w14:paraId="2F0754FC" w14:textId="77777777" w:rsidR="00AF2440" w:rsidRPr="003571A9" w:rsidRDefault="00AF2440" w:rsidP="001E344E">
                  <w:pPr>
                    <w:rPr>
                      <w:rFonts w:cs="Times New Roman"/>
                      <w:sz w:val="16"/>
                      <w:szCs w:val="16"/>
                      <w:lang w:val="ro-RO"/>
                    </w:rPr>
                  </w:pPr>
                </w:p>
              </w:tc>
              <w:tc>
                <w:tcPr>
                  <w:tcW w:w="1037" w:type="dxa"/>
                </w:tcPr>
                <w:p w14:paraId="47541014" w14:textId="77777777" w:rsidR="00AF2440" w:rsidRPr="003571A9" w:rsidRDefault="00AF2440" w:rsidP="001E344E">
                  <w:pPr>
                    <w:pStyle w:val="TableParagraph"/>
                    <w:rPr>
                      <w:rFonts w:ascii="Times New Roman" w:hAnsi="Times New Roman" w:cs="Times New Roman"/>
                      <w:sz w:val="16"/>
                      <w:szCs w:val="16"/>
                      <w:lang w:val="ro-RO"/>
                    </w:rPr>
                  </w:pPr>
                </w:p>
                <w:p w14:paraId="7EF9A28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AF2440" w:rsidRPr="003571A9" w:rsidRDefault="00AF2440" w:rsidP="001E344E">
                  <w:pPr>
                    <w:pStyle w:val="TableParagraph"/>
                    <w:rPr>
                      <w:rFonts w:ascii="Times New Roman" w:hAnsi="Times New Roman" w:cs="Times New Roman"/>
                      <w:sz w:val="16"/>
                      <w:szCs w:val="16"/>
                      <w:lang w:val="ro-RO"/>
                    </w:rPr>
                  </w:pPr>
                </w:p>
                <w:p w14:paraId="23A3DBD9"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AF2440" w:rsidRPr="003571A9" w:rsidRDefault="00AF2440" w:rsidP="001E344E">
                  <w:pPr>
                    <w:pStyle w:val="TableParagraph"/>
                    <w:rPr>
                      <w:rFonts w:ascii="Times New Roman" w:hAnsi="Times New Roman" w:cs="Times New Roman"/>
                      <w:sz w:val="16"/>
                      <w:szCs w:val="16"/>
                      <w:lang w:val="ro-RO"/>
                    </w:rPr>
                  </w:pPr>
                </w:p>
                <w:p w14:paraId="0B54060E"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7B13AE3D" w14:textId="77777777" w:rsidTr="003571A9">
              <w:trPr>
                <w:trHeight w:val="425"/>
              </w:trPr>
              <w:tc>
                <w:tcPr>
                  <w:tcW w:w="1984" w:type="dxa"/>
                  <w:vMerge/>
                </w:tcPr>
                <w:p w14:paraId="08C11D08" w14:textId="77777777" w:rsidR="00AF2440" w:rsidRPr="003571A9" w:rsidRDefault="00AF2440" w:rsidP="001E344E">
                  <w:pPr>
                    <w:rPr>
                      <w:rFonts w:cs="Times New Roman"/>
                      <w:sz w:val="16"/>
                      <w:szCs w:val="16"/>
                      <w:lang w:val="ro-RO"/>
                    </w:rPr>
                  </w:pPr>
                </w:p>
              </w:tc>
              <w:tc>
                <w:tcPr>
                  <w:tcW w:w="1037" w:type="dxa"/>
                </w:tcPr>
                <w:p w14:paraId="73837633" w14:textId="77777777" w:rsidR="00AF2440" w:rsidRPr="003571A9" w:rsidRDefault="00AF2440" w:rsidP="001E344E">
                  <w:pPr>
                    <w:pStyle w:val="TableParagraph"/>
                    <w:rPr>
                      <w:rFonts w:ascii="Times New Roman" w:hAnsi="Times New Roman" w:cs="Times New Roman"/>
                      <w:sz w:val="16"/>
                      <w:szCs w:val="16"/>
                      <w:lang w:val="ro-RO"/>
                    </w:rPr>
                  </w:pPr>
                </w:p>
                <w:p w14:paraId="155A688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AF2440" w:rsidRPr="003571A9" w:rsidRDefault="00AF2440" w:rsidP="001E344E">
                  <w:pPr>
                    <w:pStyle w:val="TableParagraph"/>
                    <w:rPr>
                      <w:rFonts w:ascii="Times New Roman" w:hAnsi="Times New Roman" w:cs="Times New Roman"/>
                      <w:sz w:val="16"/>
                      <w:szCs w:val="16"/>
                      <w:lang w:val="ro-RO"/>
                    </w:rPr>
                  </w:pPr>
                </w:p>
                <w:p w14:paraId="58AC5AD6"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AF2440" w:rsidRPr="003571A9" w:rsidRDefault="00AF2440" w:rsidP="001E344E">
                  <w:pPr>
                    <w:pStyle w:val="TableParagraph"/>
                    <w:rPr>
                      <w:rFonts w:ascii="Times New Roman" w:hAnsi="Times New Roman" w:cs="Times New Roman"/>
                      <w:sz w:val="16"/>
                      <w:szCs w:val="16"/>
                      <w:lang w:val="ro-RO"/>
                    </w:rPr>
                  </w:pPr>
                </w:p>
                <w:p w14:paraId="2A18236C"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AF2440" w:rsidRPr="003571A9" w14:paraId="6CC3F47D" w14:textId="77777777" w:rsidTr="003571A9">
              <w:trPr>
                <w:trHeight w:val="425"/>
              </w:trPr>
              <w:tc>
                <w:tcPr>
                  <w:tcW w:w="1984" w:type="dxa"/>
                  <w:vMerge/>
                </w:tcPr>
                <w:p w14:paraId="3D10495B" w14:textId="77777777" w:rsidR="00AF2440" w:rsidRPr="003571A9" w:rsidRDefault="00AF2440" w:rsidP="001E344E">
                  <w:pPr>
                    <w:rPr>
                      <w:rFonts w:cs="Times New Roman"/>
                      <w:sz w:val="16"/>
                      <w:szCs w:val="16"/>
                      <w:lang w:val="ro-RO"/>
                    </w:rPr>
                  </w:pPr>
                </w:p>
              </w:tc>
              <w:tc>
                <w:tcPr>
                  <w:tcW w:w="1037" w:type="dxa"/>
                </w:tcPr>
                <w:p w14:paraId="34DAF0D1" w14:textId="77777777" w:rsidR="00AF2440" w:rsidRPr="003571A9" w:rsidRDefault="00AF2440" w:rsidP="001E344E">
                  <w:pPr>
                    <w:pStyle w:val="TableParagraph"/>
                    <w:rPr>
                      <w:rFonts w:ascii="Times New Roman" w:hAnsi="Times New Roman" w:cs="Times New Roman"/>
                      <w:sz w:val="16"/>
                      <w:szCs w:val="16"/>
                      <w:lang w:val="ro-RO"/>
                    </w:rPr>
                  </w:pPr>
                </w:p>
                <w:p w14:paraId="4E5543B6"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AF2440" w:rsidRPr="003571A9" w:rsidRDefault="00AF2440" w:rsidP="001E344E">
                  <w:pPr>
                    <w:pStyle w:val="TableParagraph"/>
                    <w:rPr>
                      <w:rFonts w:ascii="Times New Roman" w:hAnsi="Times New Roman" w:cs="Times New Roman"/>
                      <w:sz w:val="16"/>
                      <w:szCs w:val="16"/>
                      <w:lang w:val="ro-RO"/>
                    </w:rPr>
                  </w:pPr>
                </w:p>
                <w:p w14:paraId="608A86DC"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AF2440" w:rsidRPr="003571A9" w:rsidRDefault="00AF2440" w:rsidP="001E344E">
                  <w:pPr>
                    <w:pStyle w:val="TableParagraph"/>
                    <w:rPr>
                      <w:rFonts w:ascii="Times New Roman" w:hAnsi="Times New Roman" w:cs="Times New Roman"/>
                      <w:sz w:val="16"/>
                      <w:szCs w:val="16"/>
                      <w:lang w:val="ro-RO"/>
                    </w:rPr>
                  </w:pPr>
                </w:p>
                <w:p w14:paraId="56C2084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3571A9" w14:paraId="56471136" w14:textId="77777777" w:rsidTr="003571A9">
              <w:trPr>
                <w:trHeight w:val="425"/>
              </w:trPr>
              <w:tc>
                <w:tcPr>
                  <w:tcW w:w="1984" w:type="dxa"/>
                  <w:vMerge w:val="restart"/>
                </w:tcPr>
                <w:p w14:paraId="34874CCE" w14:textId="77777777" w:rsidR="00AF2440" w:rsidRPr="003571A9" w:rsidRDefault="00AF2440" w:rsidP="001E344E">
                  <w:pPr>
                    <w:pStyle w:val="TableParagraph"/>
                    <w:rPr>
                      <w:rFonts w:ascii="Times New Roman" w:hAnsi="Times New Roman" w:cs="Times New Roman"/>
                      <w:sz w:val="16"/>
                      <w:szCs w:val="16"/>
                      <w:lang w:val="ro-RO"/>
                    </w:rPr>
                  </w:pPr>
                </w:p>
                <w:p w14:paraId="459A5C2B" w14:textId="77777777" w:rsidR="00AF2440" w:rsidRPr="003571A9" w:rsidRDefault="00AF2440" w:rsidP="001E344E">
                  <w:pPr>
                    <w:pStyle w:val="TableParagraph"/>
                    <w:rPr>
                      <w:rFonts w:ascii="Times New Roman" w:hAnsi="Times New Roman" w:cs="Times New Roman"/>
                      <w:sz w:val="16"/>
                      <w:szCs w:val="16"/>
                      <w:lang w:val="ro-RO"/>
                    </w:rPr>
                  </w:pPr>
                </w:p>
                <w:p w14:paraId="4DCEB596"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AF2440" w:rsidRPr="003571A9" w:rsidRDefault="00AF2440" w:rsidP="001E344E">
                  <w:pPr>
                    <w:pStyle w:val="TableParagraph"/>
                    <w:rPr>
                      <w:rFonts w:ascii="Times New Roman" w:hAnsi="Times New Roman" w:cs="Times New Roman"/>
                      <w:sz w:val="16"/>
                      <w:szCs w:val="16"/>
                      <w:lang w:val="ro-RO"/>
                    </w:rPr>
                  </w:pPr>
                </w:p>
                <w:p w14:paraId="74BE5F4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AF2440" w:rsidRPr="003571A9" w:rsidRDefault="00AF2440" w:rsidP="001E344E">
                  <w:pPr>
                    <w:pStyle w:val="TableParagraph"/>
                    <w:rPr>
                      <w:rFonts w:ascii="Times New Roman" w:hAnsi="Times New Roman" w:cs="Times New Roman"/>
                      <w:sz w:val="16"/>
                      <w:szCs w:val="16"/>
                      <w:lang w:val="ro-RO"/>
                    </w:rPr>
                  </w:pPr>
                </w:p>
                <w:p w14:paraId="65F387E2"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AF2440" w:rsidRPr="003571A9" w:rsidRDefault="00AF2440" w:rsidP="001E344E">
                  <w:pPr>
                    <w:pStyle w:val="TableParagraph"/>
                    <w:rPr>
                      <w:rFonts w:ascii="Times New Roman" w:hAnsi="Times New Roman" w:cs="Times New Roman"/>
                      <w:sz w:val="16"/>
                      <w:szCs w:val="16"/>
                      <w:lang w:val="ro-RO"/>
                    </w:rPr>
                  </w:pPr>
                </w:p>
                <w:p w14:paraId="7BA078C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49BF41BD" w14:textId="77777777" w:rsidTr="003571A9">
              <w:trPr>
                <w:trHeight w:val="425"/>
              </w:trPr>
              <w:tc>
                <w:tcPr>
                  <w:tcW w:w="1984" w:type="dxa"/>
                  <w:vMerge/>
                </w:tcPr>
                <w:p w14:paraId="7F6C1C0E" w14:textId="77777777" w:rsidR="00AF2440" w:rsidRPr="003571A9" w:rsidRDefault="00AF2440" w:rsidP="001E344E">
                  <w:pPr>
                    <w:rPr>
                      <w:rFonts w:cs="Times New Roman"/>
                      <w:sz w:val="16"/>
                      <w:szCs w:val="16"/>
                      <w:lang w:val="ro-RO"/>
                    </w:rPr>
                  </w:pPr>
                </w:p>
              </w:tc>
              <w:tc>
                <w:tcPr>
                  <w:tcW w:w="1037" w:type="dxa"/>
                </w:tcPr>
                <w:p w14:paraId="717D4450" w14:textId="77777777" w:rsidR="00AF2440" w:rsidRPr="003571A9" w:rsidRDefault="00AF2440" w:rsidP="001E344E">
                  <w:pPr>
                    <w:pStyle w:val="TableParagraph"/>
                    <w:rPr>
                      <w:rFonts w:ascii="Times New Roman" w:hAnsi="Times New Roman" w:cs="Times New Roman"/>
                      <w:sz w:val="16"/>
                      <w:szCs w:val="16"/>
                      <w:lang w:val="ro-RO"/>
                    </w:rPr>
                  </w:pPr>
                </w:p>
                <w:p w14:paraId="6DB29B6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AF2440" w:rsidRPr="003571A9" w:rsidRDefault="00AF2440" w:rsidP="001E344E">
                  <w:pPr>
                    <w:pStyle w:val="TableParagraph"/>
                    <w:rPr>
                      <w:rFonts w:ascii="Times New Roman" w:hAnsi="Times New Roman" w:cs="Times New Roman"/>
                      <w:sz w:val="16"/>
                      <w:szCs w:val="16"/>
                      <w:lang w:val="ro-RO"/>
                    </w:rPr>
                  </w:pPr>
                </w:p>
                <w:p w14:paraId="316F0723"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AF2440" w:rsidRPr="003571A9" w:rsidRDefault="00AF2440" w:rsidP="001E344E">
                  <w:pPr>
                    <w:pStyle w:val="TableParagraph"/>
                    <w:rPr>
                      <w:rFonts w:ascii="Times New Roman" w:hAnsi="Times New Roman" w:cs="Times New Roman"/>
                      <w:sz w:val="16"/>
                      <w:szCs w:val="16"/>
                      <w:lang w:val="ro-RO"/>
                    </w:rPr>
                  </w:pPr>
                </w:p>
                <w:p w14:paraId="2129556F"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6AC941D5" w14:textId="77777777" w:rsidTr="003571A9">
              <w:trPr>
                <w:trHeight w:val="425"/>
              </w:trPr>
              <w:tc>
                <w:tcPr>
                  <w:tcW w:w="1984" w:type="dxa"/>
                  <w:vMerge/>
                </w:tcPr>
                <w:p w14:paraId="4949D543" w14:textId="77777777" w:rsidR="00AF2440" w:rsidRPr="003571A9" w:rsidRDefault="00AF2440" w:rsidP="001E344E">
                  <w:pPr>
                    <w:rPr>
                      <w:rFonts w:cs="Times New Roman"/>
                      <w:sz w:val="16"/>
                      <w:szCs w:val="16"/>
                      <w:lang w:val="ro-RO"/>
                    </w:rPr>
                  </w:pPr>
                </w:p>
              </w:tc>
              <w:tc>
                <w:tcPr>
                  <w:tcW w:w="1037" w:type="dxa"/>
                </w:tcPr>
                <w:p w14:paraId="308750DE" w14:textId="77777777" w:rsidR="00AF2440" w:rsidRPr="003571A9" w:rsidRDefault="00AF2440" w:rsidP="001E344E">
                  <w:pPr>
                    <w:pStyle w:val="TableParagraph"/>
                    <w:rPr>
                      <w:rFonts w:ascii="Times New Roman" w:hAnsi="Times New Roman" w:cs="Times New Roman"/>
                      <w:sz w:val="16"/>
                      <w:szCs w:val="16"/>
                      <w:lang w:val="ro-RO"/>
                    </w:rPr>
                  </w:pPr>
                </w:p>
                <w:p w14:paraId="5236333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AF2440" w:rsidRPr="003571A9" w:rsidRDefault="00AF2440" w:rsidP="001E344E">
                  <w:pPr>
                    <w:pStyle w:val="TableParagraph"/>
                    <w:rPr>
                      <w:rFonts w:ascii="Times New Roman" w:hAnsi="Times New Roman" w:cs="Times New Roman"/>
                      <w:sz w:val="16"/>
                      <w:szCs w:val="16"/>
                      <w:lang w:val="ro-RO"/>
                    </w:rPr>
                  </w:pPr>
                </w:p>
                <w:p w14:paraId="26486522"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AF2440" w:rsidRPr="003571A9" w:rsidRDefault="00AF2440" w:rsidP="001E344E">
                  <w:pPr>
                    <w:pStyle w:val="TableParagraph"/>
                    <w:rPr>
                      <w:rFonts w:ascii="Times New Roman" w:hAnsi="Times New Roman" w:cs="Times New Roman"/>
                      <w:sz w:val="16"/>
                      <w:szCs w:val="16"/>
                      <w:lang w:val="ro-RO"/>
                    </w:rPr>
                  </w:pPr>
                </w:p>
                <w:p w14:paraId="72F98DFE"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AF2440" w:rsidRPr="003571A9" w14:paraId="2BB89BA2" w14:textId="77777777" w:rsidTr="003571A9">
              <w:trPr>
                <w:trHeight w:val="425"/>
              </w:trPr>
              <w:tc>
                <w:tcPr>
                  <w:tcW w:w="1984" w:type="dxa"/>
                  <w:vMerge/>
                </w:tcPr>
                <w:p w14:paraId="45EF6C42" w14:textId="77777777" w:rsidR="00AF2440" w:rsidRPr="003571A9" w:rsidRDefault="00AF2440" w:rsidP="001E344E">
                  <w:pPr>
                    <w:rPr>
                      <w:rFonts w:cs="Times New Roman"/>
                      <w:sz w:val="16"/>
                      <w:szCs w:val="16"/>
                      <w:lang w:val="ro-RO"/>
                    </w:rPr>
                  </w:pPr>
                </w:p>
              </w:tc>
              <w:tc>
                <w:tcPr>
                  <w:tcW w:w="1037" w:type="dxa"/>
                </w:tcPr>
                <w:p w14:paraId="0D18FEC4" w14:textId="77777777" w:rsidR="00AF2440" w:rsidRPr="003571A9" w:rsidRDefault="00AF2440" w:rsidP="001E344E">
                  <w:pPr>
                    <w:pStyle w:val="TableParagraph"/>
                    <w:rPr>
                      <w:rFonts w:ascii="Times New Roman" w:hAnsi="Times New Roman" w:cs="Times New Roman"/>
                      <w:sz w:val="16"/>
                      <w:szCs w:val="16"/>
                      <w:lang w:val="ro-RO"/>
                    </w:rPr>
                  </w:pPr>
                </w:p>
                <w:p w14:paraId="12F2501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AF2440" w:rsidRPr="003571A9" w:rsidRDefault="00AF2440" w:rsidP="001E344E">
                  <w:pPr>
                    <w:pStyle w:val="TableParagraph"/>
                    <w:rPr>
                      <w:rFonts w:ascii="Times New Roman" w:hAnsi="Times New Roman" w:cs="Times New Roman"/>
                      <w:sz w:val="16"/>
                      <w:szCs w:val="16"/>
                      <w:lang w:val="ro-RO"/>
                    </w:rPr>
                  </w:pPr>
                </w:p>
                <w:p w14:paraId="27C5121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AF2440" w:rsidRPr="003571A9" w:rsidRDefault="00AF2440" w:rsidP="001E344E">
                  <w:pPr>
                    <w:pStyle w:val="TableParagraph"/>
                    <w:rPr>
                      <w:rFonts w:ascii="Times New Roman" w:hAnsi="Times New Roman" w:cs="Times New Roman"/>
                      <w:sz w:val="16"/>
                      <w:szCs w:val="16"/>
                      <w:lang w:val="ro-RO"/>
                    </w:rPr>
                  </w:pPr>
                </w:p>
                <w:p w14:paraId="5C61B70F"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AF2440" w:rsidRPr="003571A9" w14:paraId="73B26DCA" w14:textId="77777777" w:rsidTr="003571A9">
              <w:trPr>
                <w:trHeight w:val="425"/>
              </w:trPr>
              <w:tc>
                <w:tcPr>
                  <w:tcW w:w="1984" w:type="dxa"/>
                  <w:vMerge w:val="restart"/>
                </w:tcPr>
                <w:p w14:paraId="64375FE1" w14:textId="77777777" w:rsidR="00AF2440" w:rsidRPr="003571A9" w:rsidRDefault="00AF2440" w:rsidP="001E344E">
                  <w:pPr>
                    <w:pStyle w:val="TableParagraph"/>
                    <w:rPr>
                      <w:rFonts w:ascii="Times New Roman" w:hAnsi="Times New Roman" w:cs="Times New Roman"/>
                      <w:sz w:val="16"/>
                      <w:szCs w:val="16"/>
                      <w:lang w:val="ro-RO"/>
                    </w:rPr>
                  </w:pPr>
                </w:p>
                <w:p w14:paraId="3B662643" w14:textId="77777777" w:rsidR="00AF2440" w:rsidRPr="003571A9" w:rsidRDefault="00AF2440" w:rsidP="001E344E">
                  <w:pPr>
                    <w:pStyle w:val="TableParagraph"/>
                    <w:rPr>
                      <w:rFonts w:ascii="Times New Roman" w:hAnsi="Times New Roman" w:cs="Times New Roman"/>
                      <w:sz w:val="16"/>
                      <w:szCs w:val="16"/>
                      <w:lang w:val="ro-RO"/>
                    </w:rPr>
                  </w:pPr>
                </w:p>
                <w:p w14:paraId="58D6A4EA"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AF2440" w:rsidRPr="003571A9" w:rsidRDefault="00AF2440" w:rsidP="001E344E">
                  <w:pPr>
                    <w:pStyle w:val="TableParagraph"/>
                    <w:rPr>
                      <w:rFonts w:ascii="Times New Roman" w:hAnsi="Times New Roman" w:cs="Times New Roman"/>
                      <w:sz w:val="16"/>
                      <w:szCs w:val="16"/>
                      <w:lang w:val="ro-RO"/>
                    </w:rPr>
                  </w:pPr>
                </w:p>
                <w:p w14:paraId="2F95325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AF2440" w:rsidRPr="003571A9" w:rsidRDefault="00AF2440" w:rsidP="001E344E">
                  <w:pPr>
                    <w:pStyle w:val="TableParagraph"/>
                    <w:rPr>
                      <w:rFonts w:ascii="Times New Roman" w:hAnsi="Times New Roman" w:cs="Times New Roman"/>
                      <w:sz w:val="16"/>
                      <w:szCs w:val="16"/>
                      <w:lang w:val="ro-RO"/>
                    </w:rPr>
                  </w:pPr>
                </w:p>
                <w:p w14:paraId="20D75FF1"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AF2440" w:rsidRPr="003571A9" w:rsidRDefault="00AF2440" w:rsidP="001E344E">
                  <w:pPr>
                    <w:pStyle w:val="TableParagraph"/>
                    <w:rPr>
                      <w:rFonts w:ascii="Times New Roman" w:hAnsi="Times New Roman" w:cs="Times New Roman"/>
                      <w:sz w:val="16"/>
                      <w:szCs w:val="16"/>
                      <w:lang w:val="ro-RO"/>
                    </w:rPr>
                  </w:pPr>
                </w:p>
                <w:p w14:paraId="6A1CF366"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AF2440" w:rsidRPr="003571A9" w14:paraId="10875C53" w14:textId="77777777" w:rsidTr="003571A9">
              <w:trPr>
                <w:trHeight w:val="425"/>
              </w:trPr>
              <w:tc>
                <w:tcPr>
                  <w:tcW w:w="1984" w:type="dxa"/>
                  <w:vMerge/>
                </w:tcPr>
                <w:p w14:paraId="1F2ACC9B" w14:textId="77777777" w:rsidR="00AF2440" w:rsidRPr="003571A9" w:rsidRDefault="00AF2440" w:rsidP="001E344E">
                  <w:pPr>
                    <w:rPr>
                      <w:rFonts w:cs="Times New Roman"/>
                      <w:sz w:val="16"/>
                      <w:szCs w:val="16"/>
                      <w:lang w:val="ro-RO"/>
                    </w:rPr>
                  </w:pPr>
                </w:p>
              </w:tc>
              <w:tc>
                <w:tcPr>
                  <w:tcW w:w="1037" w:type="dxa"/>
                </w:tcPr>
                <w:p w14:paraId="47F81147" w14:textId="77777777" w:rsidR="00AF2440" w:rsidRPr="003571A9" w:rsidRDefault="00AF2440" w:rsidP="001E344E">
                  <w:pPr>
                    <w:pStyle w:val="TableParagraph"/>
                    <w:rPr>
                      <w:rFonts w:ascii="Times New Roman" w:hAnsi="Times New Roman" w:cs="Times New Roman"/>
                      <w:sz w:val="16"/>
                      <w:szCs w:val="16"/>
                      <w:lang w:val="ro-RO"/>
                    </w:rPr>
                  </w:pPr>
                </w:p>
                <w:p w14:paraId="12BBA8C3"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AF2440" w:rsidRPr="003571A9" w:rsidRDefault="00AF2440" w:rsidP="001E344E">
                  <w:pPr>
                    <w:pStyle w:val="TableParagraph"/>
                    <w:rPr>
                      <w:rFonts w:ascii="Times New Roman" w:hAnsi="Times New Roman" w:cs="Times New Roman"/>
                      <w:sz w:val="16"/>
                      <w:szCs w:val="16"/>
                      <w:lang w:val="ro-RO"/>
                    </w:rPr>
                  </w:pPr>
                </w:p>
                <w:p w14:paraId="4C24C8CD"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AF2440" w:rsidRPr="003571A9" w:rsidRDefault="00AF2440" w:rsidP="001E344E">
                  <w:pPr>
                    <w:pStyle w:val="TableParagraph"/>
                    <w:rPr>
                      <w:rFonts w:ascii="Times New Roman" w:hAnsi="Times New Roman" w:cs="Times New Roman"/>
                      <w:sz w:val="16"/>
                      <w:szCs w:val="16"/>
                      <w:lang w:val="ro-RO"/>
                    </w:rPr>
                  </w:pPr>
                </w:p>
                <w:p w14:paraId="1CBCC2BC"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AF2440" w:rsidRPr="003571A9" w14:paraId="7318AEF1" w14:textId="77777777" w:rsidTr="003571A9">
              <w:trPr>
                <w:trHeight w:val="425"/>
              </w:trPr>
              <w:tc>
                <w:tcPr>
                  <w:tcW w:w="1984" w:type="dxa"/>
                  <w:vMerge/>
                </w:tcPr>
                <w:p w14:paraId="33ED8E35" w14:textId="77777777" w:rsidR="00AF2440" w:rsidRPr="003571A9" w:rsidRDefault="00AF2440" w:rsidP="001E344E">
                  <w:pPr>
                    <w:rPr>
                      <w:rFonts w:cs="Times New Roman"/>
                      <w:sz w:val="16"/>
                      <w:szCs w:val="16"/>
                      <w:lang w:val="ro-RO"/>
                    </w:rPr>
                  </w:pPr>
                </w:p>
              </w:tc>
              <w:tc>
                <w:tcPr>
                  <w:tcW w:w="1037" w:type="dxa"/>
                </w:tcPr>
                <w:p w14:paraId="3B75479E" w14:textId="77777777" w:rsidR="00AF2440" w:rsidRPr="003571A9" w:rsidRDefault="00AF2440" w:rsidP="001E344E">
                  <w:pPr>
                    <w:pStyle w:val="TableParagraph"/>
                    <w:rPr>
                      <w:rFonts w:ascii="Times New Roman" w:hAnsi="Times New Roman" w:cs="Times New Roman"/>
                      <w:sz w:val="16"/>
                      <w:szCs w:val="16"/>
                      <w:lang w:val="ro-RO"/>
                    </w:rPr>
                  </w:pPr>
                </w:p>
                <w:p w14:paraId="1D49535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AF2440" w:rsidRPr="003571A9" w:rsidRDefault="00AF2440" w:rsidP="001E344E">
                  <w:pPr>
                    <w:pStyle w:val="TableParagraph"/>
                    <w:rPr>
                      <w:rFonts w:ascii="Times New Roman" w:hAnsi="Times New Roman" w:cs="Times New Roman"/>
                      <w:sz w:val="16"/>
                      <w:szCs w:val="16"/>
                      <w:lang w:val="ro-RO"/>
                    </w:rPr>
                  </w:pPr>
                </w:p>
                <w:p w14:paraId="78C05C20"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AF2440" w:rsidRPr="003571A9" w:rsidRDefault="00AF2440" w:rsidP="001E344E">
                  <w:pPr>
                    <w:pStyle w:val="TableParagraph"/>
                    <w:rPr>
                      <w:rFonts w:ascii="Times New Roman" w:hAnsi="Times New Roman" w:cs="Times New Roman"/>
                      <w:sz w:val="16"/>
                      <w:szCs w:val="16"/>
                      <w:lang w:val="ro-RO"/>
                    </w:rPr>
                  </w:pPr>
                </w:p>
                <w:p w14:paraId="0AD39C1D"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AF2440" w:rsidRPr="003571A9" w14:paraId="791028ED" w14:textId="77777777" w:rsidTr="003571A9">
              <w:trPr>
                <w:trHeight w:val="425"/>
              </w:trPr>
              <w:tc>
                <w:tcPr>
                  <w:tcW w:w="1984" w:type="dxa"/>
                  <w:vMerge/>
                </w:tcPr>
                <w:p w14:paraId="14FC4C6A" w14:textId="77777777" w:rsidR="00AF2440" w:rsidRPr="003571A9" w:rsidRDefault="00AF2440" w:rsidP="001E344E">
                  <w:pPr>
                    <w:rPr>
                      <w:rFonts w:cs="Times New Roman"/>
                      <w:sz w:val="16"/>
                      <w:szCs w:val="16"/>
                      <w:lang w:val="ro-RO"/>
                    </w:rPr>
                  </w:pPr>
                </w:p>
              </w:tc>
              <w:tc>
                <w:tcPr>
                  <w:tcW w:w="1037" w:type="dxa"/>
                </w:tcPr>
                <w:p w14:paraId="2E0C3189" w14:textId="77777777" w:rsidR="00AF2440" w:rsidRPr="003571A9" w:rsidRDefault="00AF2440" w:rsidP="001E344E">
                  <w:pPr>
                    <w:pStyle w:val="TableParagraph"/>
                    <w:rPr>
                      <w:rFonts w:ascii="Times New Roman" w:hAnsi="Times New Roman" w:cs="Times New Roman"/>
                      <w:sz w:val="16"/>
                      <w:szCs w:val="16"/>
                      <w:lang w:val="ro-RO"/>
                    </w:rPr>
                  </w:pPr>
                </w:p>
                <w:p w14:paraId="24D522F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AF2440" w:rsidRPr="003571A9" w:rsidRDefault="00AF2440" w:rsidP="001E344E">
                  <w:pPr>
                    <w:pStyle w:val="TableParagraph"/>
                    <w:rPr>
                      <w:rFonts w:ascii="Times New Roman" w:hAnsi="Times New Roman" w:cs="Times New Roman"/>
                      <w:sz w:val="16"/>
                      <w:szCs w:val="16"/>
                      <w:lang w:val="ro-RO"/>
                    </w:rPr>
                  </w:pPr>
                </w:p>
                <w:p w14:paraId="3261344E"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AF2440" w:rsidRPr="003571A9" w:rsidRDefault="00AF2440" w:rsidP="001E344E">
                  <w:pPr>
                    <w:pStyle w:val="TableParagraph"/>
                    <w:rPr>
                      <w:rFonts w:ascii="Times New Roman" w:hAnsi="Times New Roman" w:cs="Times New Roman"/>
                      <w:sz w:val="16"/>
                      <w:szCs w:val="16"/>
                      <w:lang w:val="ro-RO"/>
                    </w:rPr>
                  </w:pPr>
                </w:p>
                <w:p w14:paraId="363DB9DD"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AF2440" w:rsidRPr="00915A34" w14:paraId="3F5B5B2C" w14:textId="77777777" w:rsidTr="003571A9">
              <w:trPr>
                <w:trHeight w:val="425"/>
              </w:trPr>
              <w:tc>
                <w:tcPr>
                  <w:tcW w:w="1984" w:type="dxa"/>
                  <w:vMerge w:val="restart"/>
                </w:tcPr>
                <w:p w14:paraId="7BFEFD89" w14:textId="77777777" w:rsidR="00AF2440" w:rsidRPr="003571A9" w:rsidRDefault="00AF2440" w:rsidP="001E344E">
                  <w:pPr>
                    <w:pStyle w:val="TableParagraph"/>
                    <w:rPr>
                      <w:rFonts w:ascii="Times New Roman" w:hAnsi="Times New Roman" w:cs="Times New Roman"/>
                      <w:sz w:val="16"/>
                      <w:szCs w:val="16"/>
                      <w:lang w:val="ro-RO"/>
                    </w:rPr>
                  </w:pPr>
                </w:p>
                <w:p w14:paraId="00517147" w14:textId="77777777" w:rsidR="00AF2440" w:rsidRPr="003571A9" w:rsidRDefault="00AF2440" w:rsidP="001E344E">
                  <w:pPr>
                    <w:pStyle w:val="TableParagraph"/>
                    <w:rPr>
                      <w:rFonts w:ascii="Times New Roman" w:hAnsi="Times New Roman" w:cs="Times New Roman"/>
                      <w:sz w:val="16"/>
                      <w:szCs w:val="16"/>
                      <w:lang w:val="ro-RO"/>
                    </w:rPr>
                  </w:pPr>
                </w:p>
                <w:p w14:paraId="4F7351B0"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AF2440" w:rsidRPr="003571A9" w:rsidRDefault="00AF2440" w:rsidP="001E344E">
                  <w:pPr>
                    <w:pStyle w:val="TableParagraph"/>
                    <w:rPr>
                      <w:rFonts w:ascii="Times New Roman" w:hAnsi="Times New Roman" w:cs="Times New Roman"/>
                      <w:sz w:val="16"/>
                      <w:szCs w:val="16"/>
                      <w:lang w:val="ro-RO"/>
                    </w:rPr>
                  </w:pPr>
                </w:p>
                <w:p w14:paraId="3CB9B18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AF2440" w:rsidRPr="003571A9" w:rsidRDefault="00AF2440" w:rsidP="001E344E">
                  <w:pPr>
                    <w:pStyle w:val="TableParagraph"/>
                    <w:rPr>
                      <w:rFonts w:ascii="Times New Roman" w:hAnsi="Times New Roman" w:cs="Times New Roman"/>
                      <w:sz w:val="16"/>
                      <w:szCs w:val="16"/>
                      <w:lang w:val="ro-RO"/>
                    </w:rPr>
                  </w:pPr>
                </w:p>
                <w:p w14:paraId="56FFB586"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AF2440" w:rsidRPr="003571A9" w:rsidRDefault="00AF2440" w:rsidP="001E344E">
                  <w:pPr>
                    <w:pStyle w:val="TableParagraph"/>
                    <w:rPr>
                      <w:rFonts w:ascii="Times New Roman" w:hAnsi="Times New Roman" w:cs="Times New Roman"/>
                      <w:sz w:val="16"/>
                      <w:szCs w:val="16"/>
                      <w:lang w:val="ro-RO"/>
                    </w:rPr>
                  </w:pPr>
                </w:p>
                <w:p w14:paraId="7FF04386"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AF2440" w:rsidRPr="00915A34" w14:paraId="16D6F82A" w14:textId="77777777" w:rsidTr="003571A9">
              <w:trPr>
                <w:trHeight w:val="425"/>
              </w:trPr>
              <w:tc>
                <w:tcPr>
                  <w:tcW w:w="1984" w:type="dxa"/>
                  <w:vMerge/>
                </w:tcPr>
                <w:p w14:paraId="2EC58B9D" w14:textId="77777777" w:rsidR="00AF2440" w:rsidRPr="003571A9" w:rsidRDefault="00AF2440" w:rsidP="001E344E">
                  <w:pPr>
                    <w:rPr>
                      <w:rFonts w:cs="Times New Roman"/>
                      <w:sz w:val="16"/>
                      <w:szCs w:val="16"/>
                      <w:lang w:val="ro-RO"/>
                    </w:rPr>
                  </w:pPr>
                </w:p>
              </w:tc>
              <w:tc>
                <w:tcPr>
                  <w:tcW w:w="1037" w:type="dxa"/>
                </w:tcPr>
                <w:p w14:paraId="6B89DDB3" w14:textId="77777777" w:rsidR="00AF2440" w:rsidRPr="003571A9" w:rsidRDefault="00AF2440" w:rsidP="001E344E">
                  <w:pPr>
                    <w:pStyle w:val="TableParagraph"/>
                    <w:rPr>
                      <w:rFonts w:ascii="Times New Roman" w:hAnsi="Times New Roman" w:cs="Times New Roman"/>
                      <w:sz w:val="16"/>
                      <w:szCs w:val="16"/>
                      <w:lang w:val="ro-RO"/>
                    </w:rPr>
                  </w:pPr>
                </w:p>
                <w:p w14:paraId="230B09CD"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AF2440" w:rsidRPr="003571A9" w:rsidRDefault="00AF2440" w:rsidP="001E344E">
                  <w:pPr>
                    <w:pStyle w:val="TableParagraph"/>
                    <w:rPr>
                      <w:rFonts w:ascii="Times New Roman" w:hAnsi="Times New Roman" w:cs="Times New Roman"/>
                      <w:sz w:val="16"/>
                      <w:szCs w:val="16"/>
                      <w:lang w:val="ro-RO"/>
                    </w:rPr>
                  </w:pPr>
                </w:p>
                <w:p w14:paraId="4CC364F7"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AF2440" w:rsidRPr="003571A9" w:rsidRDefault="00AF2440" w:rsidP="001E344E">
                  <w:pPr>
                    <w:pStyle w:val="TableParagraph"/>
                    <w:rPr>
                      <w:rFonts w:ascii="Times New Roman" w:hAnsi="Times New Roman" w:cs="Times New Roman"/>
                      <w:sz w:val="16"/>
                      <w:szCs w:val="16"/>
                      <w:lang w:val="ro-RO"/>
                    </w:rPr>
                  </w:pPr>
                </w:p>
                <w:p w14:paraId="065F734D"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AF2440" w:rsidRPr="00915A34" w14:paraId="147D61E8" w14:textId="77777777" w:rsidTr="003571A9">
              <w:trPr>
                <w:trHeight w:val="425"/>
              </w:trPr>
              <w:tc>
                <w:tcPr>
                  <w:tcW w:w="1984" w:type="dxa"/>
                  <w:vMerge/>
                </w:tcPr>
                <w:p w14:paraId="4FFB16A8" w14:textId="77777777" w:rsidR="00AF2440" w:rsidRPr="003571A9" w:rsidRDefault="00AF2440" w:rsidP="001E344E">
                  <w:pPr>
                    <w:rPr>
                      <w:rFonts w:cs="Times New Roman"/>
                      <w:sz w:val="16"/>
                      <w:szCs w:val="16"/>
                      <w:lang w:val="ro-RO"/>
                    </w:rPr>
                  </w:pPr>
                </w:p>
              </w:tc>
              <w:tc>
                <w:tcPr>
                  <w:tcW w:w="1037" w:type="dxa"/>
                </w:tcPr>
                <w:p w14:paraId="6EA11C18" w14:textId="77777777" w:rsidR="00AF2440" w:rsidRPr="003571A9" w:rsidRDefault="00AF2440" w:rsidP="001E344E">
                  <w:pPr>
                    <w:pStyle w:val="TableParagraph"/>
                    <w:rPr>
                      <w:rFonts w:ascii="Times New Roman" w:hAnsi="Times New Roman" w:cs="Times New Roman"/>
                      <w:sz w:val="16"/>
                      <w:szCs w:val="16"/>
                      <w:lang w:val="ro-RO"/>
                    </w:rPr>
                  </w:pPr>
                </w:p>
                <w:p w14:paraId="35BFC89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AF2440" w:rsidRPr="003571A9" w:rsidRDefault="00AF2440" w:rsidP="001E344E">
                  <w:pPr>
                    <w:pStyle w:val="TableParagraph"/>
                    <w:rPr>
                      <w:rFonts w:ascii="Times New Roman" w:hAnsi="Times New Roman" w:cs="Times New Roman"/>
                      <w:sz w:val="16"/>
                      <w:szCs w:val="16"/>
                      <w:lang w:val="ro-RO"/>
                    </w:rPr>
                  </w:pPr>
                </w:p>
                <w:p w14:paraId="4156AAD0"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AF2440" w:rsidRPr="003571A9" w:rsidRDefault="00AF2440" w:rsidP="001E344E">
                  <w:pPr>
                    <w:pStyle w:val="TableParagraph"/>
                    <w:rPr>
                      <w:rFonts w:ascii="Times New Roman" w:hAnsi="Times New Roman" w:cs="Times New Roman"/>
                      <w:sz w:val="16"/>
                      <w:szCs w:val="16"/>
                      <w:lang w:val="ro-RO"/>
                    </w:rPr>
                  </w:pPr>
                </w:p>
                <w:p w14:paraId="22684074"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915A34" w14:paraId="128C23A3" w14:textId="77777777" w:rsidTr="003571A9">
              <w:trPr>
                <w:trHeight w:val="425"/>
              </w:trPr>
              <w:tc>
                <w:tcPr>
                  <w:tcW w:w="1984" w:type="dxa"/>
                  <w:vMerge/>
                </w:tcPr>
                <w:p w14:paraId="2921CADD" w14:textId="77777777" w:rsidR="00AF2440" w:rsidRPr="003571A9" w:rsidRDefault="00AF2440" w:rsidP="001E344E">
                  <w:pPr>
                    <w:rPr>
                      <w:rFonts w:cs="Times New Roman"/>
                      <w:sz w:val="16"/>
                      <w:szCs w:val="16"/>
                      <w:lang w:val="ro-RO"/>
                    </w:rPr>
                  </w:pPr>
                </w:p>
              </w:tc>
              <w:tc>
                <w:tcPr>
                  <w:tcW w:w="1037" w:type="dxa"/>
                </w:tcPr>
                <w:p w14:paraId="10704200" w14:textId="77777777" w:rsidR="00AF2440" w:rsidRPr="003571A9" w:rsidRDefault="00AF2440" w:rsidP="001E344E">
                  <w:pPr>
                    <w:pStyle w:val="TableParagraph"/>
                    <w:rPr>
                      <w:rFonts w:ascii="Times New Roman" w:hAnsi="Times New Roman" w:cs="Times New Roman"/>
                      <w:sz w:val="16"/>
                      <w:szCs w:val="16"/>
                      <w:lang w:val="ro-RO"/>
                    </w:rPr>
                  </w:pPr>
                </w:p>
                <w:p w14:paraId="3DA0B8F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AF2440" w:rsidRPr="003571A9" w:rsidRDefault="00AF2440" w:rsidP="001E344E">
                  <w:pPr>
                    <w:pStyle w:val="TableParagraph"/>
                    <w:rPr>
                      <w:rFonts w:ascii="Times New Roman" w:hAnsi="Times New Roman" w:cs="Times New Roman"/>
                      <w:sz w:val="16"/>
                      <w:szCs w:val="16"/>
                      <w:lang w:val="ro-RO"/>
                    </w:rPr>
                  </w:pPr>
                </w:p>
                <w:p w14:paraId="112B1CF0"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AF2440" w:rsidRPr="003571A9" w:rsidRDefault="00AF2440" w:rsidP="001E344E">
                  <w:pPr>
                    <w:pStyle w:val="TableParagraph"/>
                    <w:rPr>
                      <w:rFonts w:ascii="Times New Roman" w:hAnsi="Times New Roman" w:cs="Times New Roman"/>
                      <w:sz w:val="16"/>
                      <w:szCs w:val="16"/>
                      <w:lang w:val="ro-RO"/>
                    </w:rPr>
                  </w:pPr>
                </w:p>
                <w:p w14:paraId="68AEBCC1"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AF2440" w:rsidRPr="00EF37BA" w:rsidRDefault="00AF2440" w:rsidP="001E344E">
            <w:pPr>
              <w:jc w:val="both"/>
              <w:rPr>
                <w:rFonts w:cs="Times New Roman"/>
                <w:lang w:val="ro-RO"/>
              </w:rPr>
            </w:pPr>
          </w:p>
          <w:p w14:paraId="210567A7" w14:textId="77777777" w:rsidR="00AF2440" w:rsidRPr="00EF37BA" w:rsidRDefault="00AF2440" w:rsidP="001E344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67662537" w14:textId="77777777" w:rsidR="00AF2440" w:rsidRPr="00EF37BA" w:rsidRDefault="00AF2440" w:rsidP="001E344E">
            <w:pPr>
              <w:jc w:val="both"/>
              <w:rPr>
                <w:rFonts w:cs="Times New Roman"/>
                <w:color w:val="231F20"/>
                <w:lang w:val="ro-RO"/>
              </w:rPr>
            </w:pPr>
          </w:p>
          <w:p w14:paraId="54AEADFC" w14:textId="77777777" w:rsidR="00AF2440" w:rsidRPr="00EF37BA" w:rsidRDefault="00AF2440" w:rsidP="001E344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4C5571D1" w14:textId="77777777" w:rsidR="00AF2440" w:rsidRPr="00EF37BA" w:rsidRDefault="00AF2440" w:rsidP="001E344E">
            <w:pPr>
              <w:jc w:val="both"/>
              <w:rPr>
                <w:rFonts w:cs="Times New Roman"/>
                <w:lang w:val="ro-RO"/>
              </w:rPr>
            </w:pPr>
          </w:p>
          <w:p w14:paraId="06BFC72B" w14:textId="42324CC3" w:rsidR="00AF2440" w:rsidRPr="003571A9" w:rsidRDefault="00AF2440" w:rsidP="001E344E">
            <w:pPr>
              <w:jc w:val="both"/>
              <w:rPr>
                <w:rFonts w:cs="Times New Roman"/>
                <w:color w:val="231F20"/>
                <w:lang w:val="ro-RO"/>
              </w:rPr>
            </w:pPr>
            <w:r w:rsidRPr="00EF37BA">
              <w:rPr>
                <w:rFonts w:cs="Times New Roman"/>
                <w:color w:val="231F20"/>
                <w:lang w:val="ro-RO"/>
              </w:rPr>
              <w:t>Cazul 3a se referă la procesele în care este utilizată o instalaţie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5172" w:type="dxa"/>
            <w:shd w:val="clear" w:color="auto" w:fill="auto"/>
          </w:tcPr>
          <w:p w14:paraId="60DEB9B5" w14:textId="77777777" w:rsidR="00AF2440" w:rsidRPr="00EF37BA" w:rsidRDefault="00AF2440" w:rsidP="001E344E">
            <w:pPr>
              <w:jc w:val="both"/>
              <w:rPr>
                <w:rFonts w:cs="Times New Roman"/>
                <w:lang w:val="ro-RO"/>
              </w:rPr>
            </w:pPr>
          </w:p>
        </w:tc>
        <w:tc>
          <w:tcPr>
            <w:tcW w:w="1404" w:type="dxa"/>
            <w:shd w:val="clear" w:color="auto" w:fill="auto"/>
          </w:tcPr>
          <w:p w14:paraId="3B6ECB5D" w14:textId="77777777" w:rsidR="00AF2440" w:rsidRPr="00EF37BA" w:rsidRDefault="00AF2440" w:rsidP="001E344E">
            <w:pPr>
              <w:rPr>
                <w:rFonts w:cs="Times New Roman"/>
                <w:lang w:val="ro-RO"/>
              </w:rPr>
            </w:pPr>
            <w:r w:rsidRPr="00EF37BA">
              <w:rPr>
                <w:rFonts w:cs="Times New Roman"/>
                <w:lang w:val="ro-RO"/>
              </w:rPr>
              <w:t>Parțial compatibil</w:t>
            </w:r>
          </w:p>
          <w:p w14:paraId="247C7FC9" w14:textId="77777777" w:rsidR="00AF2440" w:rsidRPr="00EF37BA" w:rsidRDefault="00AF2440" w:rsidP="001E344E">
            <w:pPr>
              <w:rPr>
                <w:rFonts w:cs="Times New Roman"/>
                <w:lang w:val="ro-RO"/>
              </w:rPr>
            </w:pPr>
          </w:p>
          <w:p w14:paraId="573F030E" w14:textId="77777777" w:rsidR="00AF2440" w:rsidRPr="00EF37BA" w:rsidRDefault="00AF2440" w:rsidP="001E344E">
            <w:pPr>
              <w:rPr>
                <w:rFonts w:cs="Times New Roman"/>
                <w:lang w:val="ro-RO"/>
              </w:rPr>
            </w:pPr>
          </w:p>
          <w:p w14:paraId="27652367" w14:textId="77777777" w:rsidR="00AF2440" w:rsidRPr="00EF37BA" w:rsidRDefault="00AF2440" w:rsidP="001E344E">
            <w:pPr>
              <w:rPr>
                <w:rFonts w:cs="Times New Roman"/>
                <w:lang w:val="ro-RO"/>
              </w:rPr>
            </w:pPr>
          </w:p>
          <w:p w14:paraId="6E0BEECC" w14:textId="77777777" w:rsidR="00AF2440" w:rsidRPr="00EF37BA" w:rsidRDefault="00AF2440" w:rsidP="001E344E">
            <w:pPr>
              <w:rPr>
                <w:rFonts w:cs="Times New Roman"/>
                <w:lang w:val="ro-RO"/>
              </w:rPr>
            </w:pPr>
          </w:p>
          <w:p w14:paraId="5AD4F3C8" w14:textId="77777777" w:rsidR="00AF2440" w:rsidRPr="00EF37BA" w:rsidRDefault="00AF2440" w:rsidP="001E344E">
            <w:pPr>
              <w:rPr>
                <w:rFonts w:cs="Times New Roman"/>
                <w:lang w:val="ro-RO"/>
              </w:rPr>
            </w:pPr>
          </w:p>
          <w:p w14:paraId="36991A3F" w14:textId="77777777" w:rsidR="00AF2440" w:rsidRPr="00EF37BA" w:rsidRDefault="00AF2440" w:rsidP="001E344E">
            <w:pPr>
              <w:rPr>
                <w:rFonts w:cs="Times New Roman"/>
                <w:lang w:val="ro-RO"/>
              </w:rPr>
            </w:pPr>
          </w:p>
          <w:p w14:paraId="2A90AD84" w14:textId="77777777" w:rsidR="00AF2440" w:rsidRPr="00EF37BA" w:rsidRDefault="00AF2440" w:rsidP="001E344E">
            <w:pPr>
              <w:rPr>
                <w:rFonts w:cs="Times New Roman"/>
                <w:lang w:val="ro-RO"/>
              </w:rPr>
            </w:pPr>
          </w:p>
          <w:p w14:paraId="0B5D7780" w14:textId="77777777" w:rsidR="00AF2440" w:rsidRPr="00EF37BA" w:rsidRDefault="00AF2440" w:rsidP="001E344E">
            <w:pPr>
              <w:rPr>
                <w:rFonts w:cs="Times New Roman"/>
                <w:lang w:val="ro-RO"/>
              </w:rPr>
            </w:pPr>
          </w:p>
          <w:p w14:paraId="1BBE151C" w14:textId="77777777" w:rsidR="00AF2440" w:rsidRPr="00EF37BA" w:rsidRDefault="00AF2440" w:rsidP="001E344E">
            <w:pPr>
              <w:rPr>
                <w:rFonts w:cs="Times New Roman"/>
                <w:lang w:val="ro-RO"/>
              </w:rPr>
            </w:pPr>
          </w:p>
          <w:p w14:paraId="663CA212" w14:textId="77777777" w:rsidR="00AF2440" w:rsidRPr="00EF37BA" w:rsidRDefault="00AF2440" w:rsidP="001E344E">
            <w:pPr>
              <w:rPr>
                <w:rFonts w:cs="Times New Roman"/>
                <w:lang w:val="ro-RO"/>
              </w:rPr>
            </w:pPr>
          </w:p>
          <w:p w14:paraId="3F2270A5" w14:textId="77777777" w:rsidR="00AF2440" w:rsidRPr="00EF37BA" w:rsidRDefault="00AF2440" w:rsidP="001E344E">
            <w:pPr>
              <w:rPr>
                <w:rFonts w:cs="Times New Roman"/>
                <w:lang w:val="ro-RO"/>
              </w:rPr>
            </w:pPr>
          </w:p>
          <w:p w14:paraId="27483732" w14:textId="77777777" w:rsidR="00AF2440" w:rsidRPr="00EF37BA" w:rsidRDefault="00AF2440" w:rsidP="001E344E">
            <w:pPr>
              <w:rPr>
                <w:rFonts w:cs="Times New Roman"/>
                <w:lang w:val="ro-RO"/>
              </w:rPr>
            </w:pPr>
          </w:p>
          <w:p w14:paraId="187A370F" w14:textId="77777777" w:rsidR="00AF2440" w:rsidRPr="00EF37BA" w:rsidRDefault="00AF2440" w:rsidP="001E344E">
            <w:pPr>
              <w:rPr>
                <w:rFonts w:cs="Times New Roman"/>
                <w:lang w:val="ro-RO"/>
              </w:rPr>
            </w:pPr>
          </w:p>
          <w:p w14:paraId="239EEF47" w14:textId="77777777" w:rsidR="00AF2440" w:rsidRPr="00EF37BA" w:rsidRDefault="00AF2440" w:rsidP="001E344E">
            <w:pPr>
              <w:rPr>
                <w:rFonts w:cs="Times New Roman"/>
                <w:lang w:val="ro-RO"/>
              </w:rPr>
            </w:pPr>
          </w:p>
          <w:p w14:paraId="234E2C72" w14:textId="77777777" w:rsidR="00AF2440" w:rsidRPr="00EF37BA" w:rsidRDefault="00AF2440" w:rsidP="001E344E">
            <w:pPr>
              <w:rPr>
                <w:rFonts w:cs="Times New Roman"/>
                <w:lang w:val="ro-RO"/>
              </w:rPr>
            </w:pPr>
          </w:p>
          <w:p w14:paraId="090BC6FE" w14:textId="77777777" w:rsidR="00AF2440" w:rsidRPr="00EF37BA" w:rsidRDefault="00AF2440" w:rsidP="001E344E">
            <w:pPr>
              <w:rPr>
                <w:rFonts w:cs="Times New Roman"/>
                <w:lang w:val="ro-RO"/>
              </w:rPr>
            </w:pPr>
          </w:p>
          <w:p w14:paraId="23DDACE2" w14:textId="77777777" w:rsidR="00AF2440" w:rsidRPr="00EF37BA" w:rsidRDefault="00AF2440" w:rsidP="001E344E">
            <w:pPr>
              <w:rPr>
                <w:rFonts w:cs="Times New Roman"/>
                <w:lang w:val="ro-RO"/>
              </w:rPr>
            </w:pPr>
          </w:p>
          <w:p w14:paraId="0A3E0CD5" w14:textId="77777777" w:rsidR="00AF2440" w:rsidRPr="00EF37BA" w:rsidRDefault="00AF2440" w:rsidP="001E344E">
            <w:pPr>
              <w:rPr>
                <w:rFonts w:cs="Times New Roman"/>
                <w:lang w:val="ro-RO"/>
              </w:rPr>
            </w:pPr>
          </w:p>
          <w:p w14:paraId="097EF9BC" w14:textId="77777777" w:rsidR="00AF2440" w:rsidRPr="00EF37BA" w:rsidRDefault="00AF2440" w:rsidP="001E344E">
            <w:pPr>
              <w:rPr>
                <w:rFonts w:cs="Times New Roman"/>
                <w:lang w:val="ro-RO"/>
              </w:rPr>
            </w:pPr>
          </w:p>
          <w:p w14:paraId="673F572B" w14:textId="77777777" w:rsidR="00AF2440" w:rsidRPr="00EF37BA" w:rsidRDefault="00AF2440" w:rsidP="001E344E">
            <w:pPr>
              <w:rPr>
                <w:rFonts w:cs="Times New Roman"/>
                <w:lang w:val="ro-RO"/>
              </w:rPr>
            </w:pPr>
          </w:p>
          <w:p w14:paraId="03FFFD78" w14:textId="77777777" w:rsidR="00AF2440" w:rsidRPr="00EF37BA" w:rsidRDefault="00AF2440" w:rsidP="001E344E">
            <w:pPr>
              <w:rPr>
                <w:rFonts w:cs="Times New Roman"/>
                <w:lang w:val="ro-RO"/>
              </w:rPr>
            </w:pPr>
          </w:p>
          <w:p w14:paraId="0EAB86D7" w14:textId="77777777" w:rsidR="00AF2440" w:rsidRPr="00EF37BA" w:rsidRDefault="00AF2440" w:rsidP="001E344E">
            <w:pPr>
              <w:rPr>
                <w:rFonts w:cs="Times New Roman"/>
                <w:lang w:val="ro-RO"/>
              </w:rPr>
            </w:pPr>
          </w:p>
          <w:p w14:paraId="656099F4" w14:textId="77777777" w:rsidR="00AF2440" w:rsidRPr="00EF37BA" w:rsidRDefault="00AF2440" w:rsidP="001E344E">
            <w:pPr>
              <w:rPr>
                <w:rFonts w:cs="Times New Roman"/>
                <w:lang w:val="ro-RO"/>
              </w:rPr>
            </w:pPr>
          </w:p>
          <w:p w14:paraId="45FF1A27" w14:textId="77777777" w:rsidR="00AF2440" w:rsidRPr="00EF37BA" w:rsidRDefault="00AF2440" w:rsidP="001E344E">
            <w:pPr>
              <w:rPr>
                <w:rFonts w:cs="Times New Roman"/>
                <w:lang w:val="ro-RO"/>
              </w:rPr>
            </w:pPr>
          </w:p>
          <w:p w14:paraId="669B3550" w14:textId="77777777" w:rsidR="00AF2440" w:rsidRPr="00EF37BA" w:rsidRDefault="00AF2440" w:rsidP="001E344E">
            <w:pPr>
              <w:rPr>
                <w:rFonts w:cs="Times New Roman"/>
                <w:lang w:val="ro-RO"/>
              </w:rPr>
            </w:pPr>
          </w:p>
          <w:p w14:paraId="6B593486" w14:textId="77777777" w:rsidR="00AF2440" w:rsidRPr="00EF37BA" w:rsidRDefault="00AF2440" w:rsidP="001E344E">
            <w:pPr>
              <w:rPr>
                <w:rFonts w:cs="Times New Roman"/>
                <w:lang w:val="ro-RO"/>
              </w:rPr>
            </w:pPr>
          </w:p>
          <w:p w14:paraId="5840D930" w14:textId="77777777" w:rsidR="00AF2440" w:rsidRPr="00EF37BA" w:rsidRDefault="00AF2440" w:rsidP="001E344E">
            <w:pPr>
              <w:rPr>
                <w:rFonts w:cs="Times New Roman"/>
                <w:lang w:val="ro-RO"/>
              </w:rPr>
            </w:pPr>
          </w:p>
          <w:p w14:paraId="4AD8DE7A" w14:textId="77777777" w:rsidR="00AF2440" w:rsidRPr="00EF37BA" w:rsidRDefault="00AF2440" w:rsidP="001E344E">
            <w:pPr>
              <w:rPr>
                <w:rFonts w:cs="Times New Roman"/>
                <w:lang w:val="ro-RO"/>
              </w:rPr>
            </w:pPr>
          </w:p>
          <w:p w14:paraId="7CDBD891" w14:textId="77777777" w:rsidR="00AF2440" w:rsidRPr="00EF37BA" w:rsidRDefault="00AF2440" w:rsidP="001E344E">
            <w:pPr>
              <w:rPr>
                <w:rFonts w:cs="Times New Roman"/>
                <w:lang w:val="ro-RO"/>
              </w:rPr>
            </w:pPr>
          </w:p>
          <w:p w14:paraId="1910223F" w14:textId="77777777" w:rsidR="00AF2440" w:rsidRPr="00EF37BA" w:rsidRDefault="00AF2440" w:rsidP="001E344E">
            <w:pPr>
              <w:rPr>
                <w:rFonts w:cs="Times New Roman"/>
                <w:lang w:val="ro-RO"/>
              </w:rPr>
            </w:pPr>
          </w:p>
          <w:p w14:paraId="1AFE9033" w14:textId="77777777" w:rsidR="00AF2440" w:rsidRPr="00EF37BA" w:rsidRDefault="00AF2440" w:rsidP="001E344E">
            <w:pPr>
              <w:rPr>
                <w:rFonts w:cs="Times New Roman"/>
                <w:lang w:val="ro-RO"/>
              </w:rPr>
            </w:pPr>
          </w:p>
          <w:p w14:paraId="32EEA8AE" w14:textId="77777777" w:rsidR="00AF2440" w:rsidRPr="00EF37BA" w:rsidRDefault="00AF2440" w:rsidP="001E344E">
            <w:pPr>
              <w:rPr>
                <w:rFonts w:cs="Times New Roman"/>
                <w:lang w:val="ro-RO"/>
              </w:rPr>
            </w:pPr>
          </w:p>
          <w:p w14:paraId="08C9DEE0" w14:textId="77777777" w:rsidR="00AF2440" w:rsidRPr="00EF37BA" w:rsidRDefault="00AF2440" w:rsidP="001E344E">
            <w:pPr>
              <w:rPr>
                <w:rFonts w:cs="Times New Roman"/>
                <w:lang w:val="ro-RO"/>
              </w:rPr>
            </w:pPr>
          </w:p>
          <w:p w14:paraId="4377EBAD" w14:textId="77777777" w:rsidR="00AF2440" w:rsidRPr="00EF37BA" w:rsidRDefault="00AF2440" w:rsidP="001E344E">
            <w:pPr>
              <w:rPr>
                <w:rFonts w:cs="Times New Roman"/>
                <w:lang w:val="ro-RO"/>
              </w:rPr>
            </w:pPr>
          </w:p>
          <w:p w14:paraId="6A991D71" w14:textId="77777777" w:rsidR="00AF2440" w:rsidRPr="00EF37BA" w:rsidRDefault="00AF2440" w:rsidP="001E344E">
            <w:pPr>
              <w:rPr>
                <w:rFonts w:cs="Times New Roman"/>
                <w:lang w:val="ro-RO"/>
              </w:rPr>
            </w:pPr>
          </w:p>
          <w:p w14:paraId="0F0B70D7" w14:textId="77777777" w:rsidR="00AF2440" w:rsidRPr="00EF37BA" w:rsidRDefault="00AF2440" w:rsidP="001E344E">
            <w:pPr>
              <w:rPr>
                <w:rFonts w:cs="Times New Roman"/>
                <w:lang w:val="ro-RO"/>
              </w:rPr>
            </w:pPr>
          </w:p>
          <w:p w14:paraId="44F49417" w14:textId="77777777" w:rsidR="00AF2440" w:rsidRPr="00EF37BA" w:rsidRDefault="00AF2440" w:rsidP="001E344E">
            <w:pPr>
              <w:rPr>
                <w:rFonts w:cs="Times New Roman"/>
                <w:lang w:val="ro-RO"/>
              </w:rPr>
            </w:pPr>
          </w:p>
          <w:p w14:paraId="75E201BB" w14:textId="77777777" w:rsidR="00AF2440" w:rsidRPr="00EF37BA" w:rsidRDefault="00AF2440" w:rsidP="001E344E">
            <w:pPr>
              <w:rPr>
                <w:rFonts w:cs="Times New Roman"/>
                <w:lang w:val="ro-RO"/>
              </w:rPr>
            </w:pPr>
          </w:p>
          <w:p w14:paraId="7A6958CB" w14:textId="77777777" w:rsidR="00AF2440" w:rsidRPr="00EF37BA" w:rsidRDefault="00AF2440" w:rsidP="001E344E">
            <w:pPr>
              <w:rPr>
                <w:rFonts w:cs="Times New Roman"/>
                <w:lang w:val="ro-RO"/>
              </w:rPr>
            </w:pPr>
          </w:p>
          <w:p w14:paraId="3680594F" w14:textId="77777777" w:rsidR="00AF2440" w:rsidRPr="00EF37BA" w:rsidRDefault="00AF2440" w:rsidP="001E344E">
            <w:pPr>
              <w:rPr>
                <w:rFonts w:cs="Times New Roman"/>
                <w:lang w:val="ro-RO"/>
              </w:rPr>
            </w:pPr>
          </w:p>
          <w:p w14:paraId="74EF0563" w14:textId="77777777" w:rsidR="00AF2440" w:rsidRPr="00EF37BA" w:rsidRDefault="00AF2440" w:rsidP="001E344E">
            <w:pPr>
              <w:rPr>
                <w:rFonts w:cs="Times New Roman"/>
                <w:lang w:val="ro-RO"/>
              </w:rPr>
            </w:pPr>
          </w:p>
          <w:p w14:paraId="10AE9111" w14:textId="77777777" w:rsidR="00AF2440" w:rsidRPr="00EF37BA" w:rsidRDefault="00AF2440" w:rsidP="001E344E">
            <w:pPr>
              <w:rPr>
                <w:rFonts w:cs="Times New Roman"/>
                <w:lang w:val="ro-RO"/>
              </w:rPr>
            </w:pPr>
          </w:p>
          <w:p w14:paraId="13FFF472" w14:textId="77777777" w:rsidR="00AF2440" w:rsidRPr="00EF37BA" w:rsidRDefault="00AF2440" w:rsidP="001E344E">
            <w:pPr>
              <w:rPr>
                <w:rFonts w:cs="Times New Roman"/>
                <w:lang w:val="ro-RO"/>
              </w:rPr>
            </w:pPr>
          </w:p>
          <w:p w14:paraId="5D5186E3" w14:textId="77777777" w:rsidR="00AF2440" w:rsidRPr="00EF37BA" w:rsidRDefault="00AF2440" w:rsidP="001E344E">
            <w:pPr>
              <w:rPr>
                <w:rFonts w:cs="Times New Roman"/>
                <w:lang w:val="ro-RO"/>
              </w:rPr>
            </w:pPr>
          </w:p>
          <w:p w14:paraId="1BB0ABA0" w14:textId="77777777" w:rsidR="00AF2440" w:rsidRPr="00EF37BA" w:rsidRDefault="00AF2440" w:rsidP="001E344E">
            <w:pPr>
              <w:rPr>
                <w:rFonts w:cs="Times New Roman"/>
                <w:lang w:val="ro-RO"/>
              </w:rPr>
            </w:pPr>
          </w:p>
          <w:p w14:paraId="63B4E7F3" w14:textId="77777777" w:rsidR="00AF2440" w:rsidRPr="00EF37BA" w:rsidRDefault="00AF2440" w:rsidP="001E344E">
            <w:pPr>
              <w:rPr>
                <w:rFonts w:cs="Times New Roman"/>
                <w:lang w:val="ro-RO"/>
              </w:rPr>
            </w:pPr>
          </w:p>
          <w:p w14:paraId="2E33326A" w14:textId="77777777" w:rsidR="00AF2440" w:rsidRPr="00EF37BA" w:rsidRDefault="00AF2440" w:rsidP="001E344E">
            <w:pPr>
              <w:rPr>
                <w:rFonts w:cs="Times New Roman"/>
                <w:lang w:val="ro-RO"/>
              </w:rPr>
            </w:pPr>
          </w:p>
          <w:p w14:paraId="7D21DDE0" w14:textId="77777777" w:rsidR="00AF2440" w:rsidRPr="00EF37BA" w:rsidRDefault="00AF2440" w:rsidP="001E344E">
            <w:pPr>
              <w:rPr>
                <w:rFonts w:cs="Times New Roman"/>
                <w:lang w:val="ro-RO"/>
              </w:rPr>
            </w:pPr>
          </w:p>
          <w:p w14:paraId="1749E49F" w14:textId="77777777" w:rsidR="00AF2440" w:rsidRPr="00EF37BA" w:rsidRDefault="00AF2440" w:rsidP="001E344E">
            <w:pPr>
              <w:rPr>
                <w:rFonts w:cs="Times New Roman"/>
                <w:lang w:val="ro-RO"/>
              </w:rPr>
            </w:pPr>
          </w:p>
          <w:p w14:paraId="08D46030" w14:textId="77777777" w:rsidR="00AF2440" w:rsidRPr="00EF37BA" w:rsidRDefault="00AF2440" w:rsidP="001E344E">
            <w:pPr>
              <w:rPr>
                <w:rFonts w:cs="Times New Roman"/>
                <w:lang w:val="ro-RO"/>
              </w:rPr>
            </w:pPr>
          </w:p>
          <w:p w14:paraId="567ABC4C" w14:textId="77777777" w:rsidR="00AF2440" w:rsidRPr="00EF37BA" w:rsidRDefault="00AF2440" w:rsidP="001E344E">
            <w:pPr>
              <w:rPr>
                <w:rFonts w:cs="Times New Roman"/>
                <w:lang w:val="ro-RO"/>
              </w:rPr>
            </w:pPr>
          </w:p>
          <w:p w14:paraId="3D96858D" w14:textId="77777777" w:rsidR="00AF2440" w:rsidRPr="00EF37BA" w:rsidRDefault="00AF2440" w:rsidP="001E344E">
            <w:pPr>
              <w:rPr>
                <w:rFonts w:cs="Times New Roman"/>
                <w:lang w:val="ro-RO"/>
              </w:rPr>
            </w:pPr>
          </w:p>
          <w:p w14:paraId="528E592C" w14:textId="77777777" w:rsidR="00AF2440" w:rsidRPr="00EF37BA" w:rsidRDefault="00AF2440" w:rsidP="001E344E">
            <w:pPr>
              <w:rPr>
                <w:rFonts w:cs="Times New Roman"/>
                <w:lang w:val="ro-RO"/>
              </w:rPr>
            </w:pPr>
          </w:p>
          <w:p w14:paraId="39FFDCDA" w14:textId="77777777" w:rsidR="00AF2440" w:rsidRPr="00EF37BA" w:rsidRDefault="00AF2440" w:rsidP="001E344E">
            <w:pPr>
              <w:rPr>
                <w:rFonts w:cs="Times New Roman"/>
                <w:lang w:val="ro-RO"/>
              </w:rPr>
            </w:pPr>
          </w:p>
          <w:p w14:paraId="27C8784E" w14:textId="77777777" w:rsidR="00AF2440" w:rsidRPr="00EF37BA" w:rsidRDefault="00AF2440" w:rsidP="001E344E">
            <w:pPr>
              <w:rPr>
                <w:rFonts w:cs="Times New Roman"/>
                <w:lang w:val="ro-RO"/>
              </w:rPr>
            </w:pPr>
          </w:p>
          <w:p w14:paraId="50BC0B65" w14:textId="77777777" w:rsidR="00AF2440" w:rsidRPr="00EF37BA" w:rsidRDefault="00AF2440" w:rsidP="001E344E">
            <w:pPr>
              <w:rPr>
                <w:rFonts w:cs="Times New Roman"/>
                <w:lang w:val="ro-RO"/>
              </w:rPr>
            </w:pPr>
          </w:p>
          <w:p w14:paraId="590E1155" w14:textId="77777777" w:rsidR="00AF2440" w:rsidRPr="00EF37BA" w:rsidRDefault="00AF2440" w:rsidP="001E344E">
            <w:pPr>
              <w:rPr>
                <w:rFonts w:cs="Times New Roman"/>
                <w:lang w:val="ro-RO"/>
              </w:rPr>
            </w:pPr>
          </w:p>
          <w:p w14:paraId="0BBBDC73" w14:textId="77777777" w:rsidR="00AF2440" w:rsidRPr="00EF37BA" w:rsidRDefault="00AF2440" w:rsidP="001E344E">
            <w:pPr>
              <w:rPr>
                <w:rFonts w:cs="Times New Roman"/>
                <w:lang w:val="ro-RO"/>
              </w:rPr>
            </w:pPr>
          </w:p>
          <w:p w14:paraId="4104D0D7" w14:textId="77777777" w:rsidR="00AF2440" w:rsidRPr="00EF37BA" w:rsidRDefault="00AF2440" w:rsidP="001E344E">
            <w:pPr>
              <w:rPr>
                <w:rFonts w:cs="Times New Roman"/>
                <w:lang w:val="ro-RO"/>
              </w:rPr>
            </w:pPr>
          </w:p>
          <w:p w14:paraId="70CC9042" w14:textId="77777777" w:rsidR="00AF2440" w:rsidRPr="00EF37BA" w:rsidRDefault="00AF2440" w:rsidP="001E344E">
            <w:pPr>
              <w:rPr>
                <w:rFonts w:cs="Times New Roman"/>
                <w:lang w:val="ro-RO"/>
              </w:rPr>
            </w:pPr>
          </w:p>
          <w:p w14:paraId="72C7311B" w14:textId="77777777" w:rsidR="00AF2440" w:rsidRPr="00EF37BA" w:rsidRDefault="00AF2440" w:rsidP="001E344E">
            <w:pPr>
              <w:rPr>
                <w:rFonts w:cs="Times New Roman"/>
                <w:lang w:val="ro-RO"/>
              </w:rPr>
            </w:pPr>
          </w:p>
          <w:p w14:paraId="5EB3BFD5" w14:textId="77777777" w:rsidR="00AF2440" w:rsidRPr="00EF37BA" w:rsidRDefault="00AF2440" w:rsidP="001E344E">
            <w:pPr>
              <w:rPr>
                <w:rFonts w:cs="Times New Roman"/>
                <w:lang w:val="ro-RO"/>
              </w:rPr>
            </w:pPr>
          </w:p>
          <w:p w14:paraId="30D3454B" w14:textId="77777777" w:rsidR="00AF2440" w:rsidRPr="00EF37BA" w:rsidRDefault="00AF2440" w:rsidP="001E344E">
            <w:pPr>
              <w:rPr>
                <w:rFonts w:cs="Times New Roman"/>
                <w:lang w:val="ro-RO"/>
              </w:rPr>
            </w:pPr>
          </w:p>
          <w:p w14:paraId="34160BD7" w14:textId="77777777" w:rsidR="00AF2440" w:rsidRPr="00EF37BA" w:rsidRDefault="00AF2440" w:rsidP="001E344E">
            <w:pPr>
              <w:rPr>
                <w:rFonts w:cs="Times New Roman"/>
                <w:lang w:val="ro-RO"/>
              </w:rPr>
            </w:pPr>
          </w:p>
          <w:p w14:paraId="4CD0F66B" w14:textId="77777777" w:rsidR="00AF2440" w:rsidRPr="00EF37BA" w:rsidRDefault="00AF2440" w:rsidP="001E344E">
            <w:pPr>
              <w:rPr>
                <w:rFonts w:cs="Times New Roman"/>
                <w:lang w:val="ro-RO"/>
              </w:rPr>
            </w:pPr>
          </w:p>
          <w:p w14:paraId="078A535F" w14:textId="77777777" w:rsidR="00AF2440" w:rsidRPr="00EF37BA" w:rsidRDefault="00AF2440" w:rsidP="001E344E">
            <w:pPr>
              <w:rPr>
                <w:rFonts w:cs="Times New Roman"/>
                <w:lang w:val="ro-RO"/>
              </w:rPr>
            </w:pPr>
          </w:p>
          <w:p w14:paraId="60AD1796" w14:textId="77777777" w:rsidR="00AF2440" w:rsidRPr="00EF37BA" w:rsidRDefault="00AF2440" w:rsidP="001E344E">
            <w:pPr>
              <w:rPr>
                <w:rFonts w:cs="Times New Roman"/>
                <w:lang w:val="ro-RO"/>
              </w:rPr>
            </w:pPr>
          </w:p>
          <w:p w14:paraId="6B6EB88C" w14:textId="77777777" w:rsidR="00AF2440" w:rsidRPr="00EF37BA" w:rsidRDefault="00AF2440" w:rsidP="001E344E">
            <w:pPr>
              <w:rPr>
                <w:rFonts w:cs="Times New Roman"/>
                <w:lang w:val="ro-RO"/>
              </w:rPr>
            </w:pPr>
          </w:p>
          <w:p w14:paraId="11AAB1A6" w14:textId="77777777" w:rsidR="00AF2440" w:rsidRPr="00EF37BA" w:rsidRDefault="00AF2440" w:rsidP="001E344E">
            <w:pPr>
              <w:rPr>
                <w:rFonts w:cs="Times New Roman"/>
                <w:lang w:val="ro-RO"/>
              </w:rPr>
            </w:pPr>
          </w:p>
          <w:p w14:paraId="5C6DD83D" w14:textId="77777777" w:rsidR="00AF2440" w:rsidRPr="00EF37BA" w:rsidRDefault="00AF2440" w:rsidP="001E344E">
            <w:pPr>
              <w:rPr>
                <w:rFonts w:cs="Times New Roman"/>
                <w:lang w:val="ro-RO"/>
              </w:rPr>
            </w:pPr>
          </w:p>
          <w:p w14:paraId="7D0D7911" w14:textId="77777777" w:rsidR="00AF2440" w:rsidRPr="00EF37BA" w:rsidRDefault="00AF2440" w:rsidP="001E344E">
            <w:pPr>
              <w:rPr>
                <w:rFonts w:cs="Times New Roman"/>
                <w:lang w:val="ro-RO"/>
              </w:rPr>
            </w:pPr>
          </w:p>
          <w:p w14:paraId="08EA8A60" w14:textId="77777777" w:rsidR="00AF2440" w:rsidRPr="00EF37BA" w:rsidRDefault="00AF2440" w:rsidP="001E344E">
            <w:pPr>
              <w:rPr>
                <w:rFonts w:cs="Times New Roman"/>
                <w:lang w:val="ro-RO"/>
              </w:rPr>
            </w:pPr>
          </w:p>
          <w:p w14:paraId="28CB2878" w14:textId="77777777" w:rsidR="00AF2440" w:rsidRPr="00EF37BA" w:rsidRDefault="00AF2440" w:rsidP="001E344E">
            <w:pPr>
              <w:rPr>
                <w:rFonts w:cs="Times New Roman"/>
                <w:lang w:val="ro-RO"/>
              </w:rPr>
            </w:pPr>
          </w:p>
          <w:p w14:paraId="14DC41CA" w14:textId="77777777" w:rsidR="00AF2440" w:rsidRPr="00EF37BA" w:rsidRDefault="00AF2440" w:rsidP="001E344E">
            <w:pPr>
              <w:rPr>
                <w:rFonts w:cs="Times New Roman"/>
                <w:lang w:val="ro-RO"/>
              </w:rPr>
            </w:pPr>
          </w:p>
          <w:p w14:paraId="60D48CB7" w14:textId="77777777" w:rsidR="00AF2440" w:rsidRPr="00EF37BA" w:rsidRDefault="00AF2440" w:rsidP="001E344E">
            <w:pPr>
              <w:rPr>
                <w:rFonts w:cs="Times New Roman"/>
                <w:lang w:val="ro-RO"/>
              </w:rPr>
            </w:pPr>
          </w:p>
          <w:p w14:paraId="55273A5F" w14:textId="77777777" w:rsidR="00AF2440" w:rsidRPr="00EF37BA" w:rsidRDefault="00AF2440" w:rsidP="001E344E">
            <w:pPr>
              <w:rPr>
                <w:rFonts w:cs="Times New Roman"/>
                <w:lang w:val="ro-RO"/>
              </w:rPr>
            </w:pPr>
          </w:p>
          <w:p w14:paraId="5CF72BF2" w14:textId="77777777" w:rsidR="00AF2440" w:rsidRPr="00EF37BA" w:rsidRDefault="00AF2440" w:rsidP="001E344E">
            <w:pPr>
              <w:rPr>
                <w:rFonts w:cs="Times New Roman"/>
                <w:lang w:val="ro-RO"/>
              </w:rPr>
            </w:pPr>
          </w:p>
          <w:p w14:paraId="115DD02A" w14:textId="77777777" w:rsidR="00AF2440" w:rsidRPr="00EF37BA" w:rsidRDefault="00AF2440" w:rsidP="001E344E">
            <w:pPr>
              <w:rPr>
                <w:rFonts w:cs="Times New Roman"/>
                <w:lang w:val="ro-RO"/>
              </w:rPr>
            </w:pPr>
          </w:p>
          <w:p w14:paraId="5707884A" w14:textId="77777777" w:rsidR="00AF2440" w:rsidRPr="00EF37BA" w:rsidRDefault="00AF2440" w:rsidP="001E344E">
            <w:pPr>
              <w:rPr>
                <w:rFonts w:cs="Times New Roman"/>
                <w:lang w:val="ro-RO"/>
              </w:rPr>
            </w:pPr>
          </w:p>
          <w:p w14:paraId="57045F17" w14:textId="77777777" w:rsidR="00AF2440" w:rsidRPr="00EF37BA" w:rsidRDefault="00AF2440" w:rsidP="001E344E">
            <w:pPr>
              <w:rPr>
                <w:rFonts w:cs="Times New Roman"/>
                <w:lang w:val="ro-RO"/>
              </w:rPr>
            </w:pPr>
          </w:p>
          <w:p w14:paraId="5DC0D7E2" w14:textId="77777777" w:rsidR="00AF2440" w:rsidRPr="00EF37BA" w:rsidRDefault="00AF2440" w:rsidP="001E344E">
            <w:pPr>
              <w:rPr>
                <w:rFonts w:cs="Times New Roman"/>
                <w:lang w:val="ro-RO"/>
              </w:rPr>
            </w:pPr>
          </w:p>
          <w:p w14:paraId="4A26F3D5" w14:textId="77777777" w:rsidR="00AF2440" w:rsidRPr="00EF37BA" w:rsidRDefault="00AF2440" w:rsidP="001E344E">
            <w:pPr>
              <w:rPr>
                <w:rFonts w:cs="Times New Roman"/>
                <w:lang w:val="ro-RO"/>
              </w:rPr>
            </w:pPr>
          </w:p>
          <w:p w14:paraId="53652073" w14:textId="77777777" w:rsidR="00AF2440" w:rsidRPr="00EF37BA" w:rsidRDefault="00AF2440" w:rsidP="001E344E">
            <w:pPr>
              <w:rPr>
                <w:rFonts w:cs="Times New Roman"/>
                <w:lang w:val="ro-RO"/>
              </w:rPr>
            </w:pPr>
          </w:p>
          <w:p w14:paraId="699AAF18" w14:textId="77777777" w:rsidR="00AF2440" w:rsidRPr="00EF37BA" w:rsidRDefault="00AF2440" w:rsidP="001E344E">
            <w:pPr>
              <w:rPr>
                <w:rFonts w:cs="Times New Roman"/>
                <w:lang w:val="ro-RO"/>
              </w:rPr>
            </w:pPr>
          </w:p>
          <w:p w14:paraId="6E3C2B52" w14:textId="77777777" w:rsidR="00AF2440" w:rsidRPr="00EF37BA" w:rsidRDefault="00AF2440" w:rsidP="001E344E">
            <w:pPr>
              <w:rPr>
                <w:rFonts w:cs="Times New Roman"/>
                <w:lang w:val="ro-RO"/>
              </w:rPr>
            </w:pPr>
          </w:p>
          <w:p w14:paraId="1556CF72" w14:textId="77777777" w:rsidR="00AF2440" w:rsidRPr="00EF37BA" w:rsidRDefault="00AF2440" w:rsidP="001E344E">
            <w:pPr>
              <w:rPr>
                <w:rFonts w:cs="Times New Roman"/>
                <w:lang w:val="ro-RO"/>
              </w:rPr>
            </w:pPr>
          </w:p>
          <w:p w14:paraId="3E60F632" w14:textId="77777777" w:rsidR="00AF2440" w:rsidRPr="00EF37BA" w:rsidRDefault="00AF2440" w:rsidP="001E344E">
            <w:pPr>
              <w:rPr>
                <w:rFonts w:cs="Times New Roman"/>
                <w:lang w:val="ro-RO"/>
              </w:rPr>
            </w:pPr>
          </w:p>
          <w:p w14:paraId="28D1B555" w14:textId="77777777" w:rsidR="00AF2440" w:rsidRPr="00EF37BA" w:rsidRDefault="00AF2440" w:rsidP="001E344E">
            <w:pPr>
              <w:rPr>
                <w:rFonts w:cs="Times New Roman"/>
                <w:lang w:val="ro-RO"/>
              </w:rPr>
            </w:pPr>
          </w:p>
          <w:p w14:paraId="10263734" w14:textId="77777777" w:rsidR="00AF2440" w:rsidRPr="00EF37BA" w:rsidRDefault="00AF2440" w:rsidP="001E344E">
            <w:pPr>
              <w:rPr>
                <w:rFonts w:cs="Times New Roman"/>
                <w:lang w:val="ro-RO"/>
              </w:rPr>
            </w:pPr>
          </w:p>
          <w:p w14:paraId="252077A5" w14:textId="77777777" w:rsidR="00AF2440" w:rsidRPr="00EF37BA" w:rsidRDefault="00AF2440" w:rsidP="001E344E">
            <w:pPr>
              <w:rPr>
                <w:rFonts w:cs="Times New Roman"/>
                <w:lang w:val="ro-RO"/>
              </w:rPr>
            </w:pPr>
          </w:p>
          <w:p w14:paraId="699ABFCB" w14:textId="77777777" w:rsidR="00AF2440" w:rsidRPr="00EF37BA" w:rsidRDefault="00AF2440" w:rsidP="001E344E">
            <w:pPr>
              <w:rPr>
                <w:rFonts w:cs="Times New Roman"/>
                <w:lang w:val="ro-RO"/>
              </w:rPr>
            </w:pPr>
          </w:p>
          <w:p w14:paraId="70BCBA31" w14:textId="77777777" w:rsidR="00AF2440" w:rsidRPr="00EF37BA" w:rsidRDefault="00AF2440" w:rsidP="001E344E">
            <w:pPr>
              <w:rPr>
                <w:rFonts w:cs="Times New Roman"/>
                <w:lang w:val="ro-RO"/>
              </w:rPr>
            </w:pPr>
          </w:p>
          <w:p w14:paraId="133FD5C7" w14:textId="77777777" w:rsidR="00AF2440" w:rsidRPr="00EF37BA" w:rsidRDefault="00AF2440" w:rsidP="001E344E">
            <w:pPr>
              <w:rPr>
                <w:rFonts w:cs="Times New Roman"/>
                <w:lang w:val="ro-RO"/>
              </w:rPr>
            </w:pPr>
          </w:p>
          <w:p w14:paraId="12F8DD08" w14:textId="77777777" w:rsidR="00AF2440" w:rsidRPr="00EF37BA" w:rsidRDefault="00AF2440" w:rsidP="001E344E">
            <w:pPr>
              <w:rPr>
                <w:rFonts w:cs="Times New Roman"/>
                <w:lang w:val="ro-RO"/>
              </w:rPr>
            </w:pPr>
          </w:p>
          <w:p w14:paraId="7044360C" w14:textId="77777777" w:rsidR="00AF2440" w:rsidRPr="00EF37BA" w:rsidRDefault="00AF2440" w:rsidP="001E344E">
            <w:pPr>
              <w:rPr>
                <w:rFonts w:cs="Times New Roman"/>
                <w:lang w:val="ro-RO"/>
              </w:rPr>
            </w:pPr>
          </w:p>
          <w:p w14:paraId="03DA68C4" w14:textId="77777777" w:rsidR="00AF2440" w:rsidRPr="00EF37BA" w:rsidRDefault="00AF2440" w:rsidP="001E344E">
            <w:pPr>
              <w:rPr>
                <w:rFonts w:cs="Times New Roman"/>
                <w:lang w:val="ro-RO"/>
              </w:rPr>
            </w:pPr>
          </w:p>
          <w:p w14:paraId="6CF1EB29" w14:textId="77777777" w:rsidR="00AF2440" w:rsidRPr="00EF37BA" w:rsidRDefault="00AF2440" w:rsidP="001E344E">
            <w:pPr>
              <w:rPr>
                <w:rFonts w:cs="Times New Roman"/>
                <w:lang w:val="ro-RO"/>
              </w:rPr>
            </w:pPr>
          </w:p>
          <w:p w14:paraId="17D77A6F" w14:textId="77777777" w:rsidR="00AF2440" w:rsidRPr="00EF37BA" w:rsidRDefault="00AF2440" w:rsidP="001E344E">
            <w:pPr>
              <w:rPr>
                <w:rFonts w:cs="Times New Roman"/>
                <w:lang w:val="ro-RO"/>
              </w:rPr>
            </w:pPr>
          </w:p>
          <w:p w14:paraId="4080B596" w14:textId="77777777" w:rsidR="00AF2440" w:rsidRPr="00EF37BA" w:rsidRDefault="00AF2440" w:rsidP="001E344E">
            <w:pPr>
              <w:rPr>
                <w:rFonts w:cs="Times New Roman"/>
                <w:lang w:val="ro-RO"/>
              </w:rPr>
            </w:pPr>
          </w:p>
          <w:p w14:paraId="24C31D5A" w14:textId="77777777" w:rsidR="00AF2440" w:rsidRPr="00EF37BA" w:rsidRDefault="00AF2440" w:rsidP="001E344E">
            <w:pPr>
              <w:rPr>
                <w:rFonts w:cs="Times New Roman"/>
                <w:lang w:val="ro-RO"/>
              </w:rPr>
            </w:pPr>
          </w:p>
          <w:p w14:paraId="6C49C1B6" w14:textId="77777777" w:rsidR="00AF2440" w:rsidRPr="00EF37BA" w:rsidRDefault="00AF2440" w:rsidP="001E344E">
            <w:pPr>
              <w:rPr>
                <w:rFonts w:cs="Times New Roman"/>
                <w:lang w:val="ro-RO"/>
              </w:rPr>
            </w:pPr>
          </w:p>
          <w:p w14:paraId="64994FE9" w14:textId="77777777" w:rsidR="00AF2440" w:rsidRPr="00EF37BA" w:rsidRDefault="00AF2440" w:rsidP="001E344E">
            <w:pPr>
              <w:rPr>
                <w:rFonts w:cs="Times New Roman"/>
                <w:lang w:val="ro-RO"/>
              </w:rPr>
            </w:pPr>
          </w:p>
          <w:p w14:paraId="689B93F4" w14:textId="77777777" w:rsidR="00AF2440" w:rsidRPr="00EF37BA" w:rsidRDefault="00AF2440" w:rsidP="001E344E">
            <w:pPr>
              <w:rPr>
                <w:rFonts w:cs="Times New Roman"/>
                <w:lang w:val="ro-RO"/>
              </w:rPr>
            </w:pPr>
          </w:p>
          <w:p w14:paraId="3387F093" w14:textId="77777777" w:rsidR="00AF2440" w:rsidRPr="00EF37BA" w:rsidRDefault="00AF2440" w:rsidP="001E344E">
            <w:pPr>
              <w:rPr>
                <w:rFonts w:cs="Times New Roman"/>
                <w:lang w:val="ro-RO"/>
              </w:rPr>
            </w:pPr>
          </w:p>
          <w:p w14:paraId="012517B0" w14:textId="77777777" w:rsidR="00AF2440" w:rsidRPr="00EF37BA" w:rsidRDefault="00AF2440" w:rsidP="001E344E">
            <w:pPr>
              <w:rPr>
                <w:rFonts w:cs="Times New Roman"/>
                <w:lang w:val="ro-RO"/>
              </w:rPr>
            </w:pPr>
          </w:p>
          <w:p w14:paraId="070A7E14" w14:textId="77777777" w:rsidR="00AF2440" w:rsidRPr="00EF37BA" w:rsidRDefault="00AF2440" w:rsidP="001E344E">
            <w:pPr>
              <w:rPr>
                <w:rFonts w:cs="Times New Roman"/>
                <w:lang w:val="ro-RO"/>
              </w:rPr>
            </w:pPr>
          </w:p>
          <w:p w14:paraId="38936F27" w14:textId="77777777" w:rsidR="00AF2440" w:rsidRPr="00EF37BA" w:rsidRDefault="00AF2440" w:rsidP="001E344E">
            <w:pPr>
              <w:rPr>
                <w:rFonts w:cs="Times New Roman"/>
                <w:lang w:val="ro-RO"/>
              </w:rPr>
            </w:pPr>
          </w:p>
          <w:p w14:paraId="0B1BFEC1" w14:textId="77777777" w:rsidR="00AF2440" w:rsidRPr="00EF37BA" w:rsidRDefault="00AF2440" w:rsidP="001E344E">
            <w:pPr>
              <w:rPr>
                <w:rFonts w:cs="Times New Roman"/>
                <w:lang w:val="ro-RO"/>
              </w:rPr>
            </w:pPr>
          </w:p>
          <w:p w14:paraId="4C08EA29" w14:textId="77777777" w:rsidR="00AF2440" w:rsidRPr="00EF37BA" w:rsidRDefault="00AF2440" w:rsidP="001E344E">
            <w:pPr>
              <w:rPr>
                <w:rFonts w:cs="Times New Roman"/>
                <w:lang w:val="ro-RO"/>
              </w:rPr>
            </w:pPr>
          </w:p>
          <w:p w14:paraId="0D0BFBA4" w14:textId="77777777" w:rsidR="00AF2440" w:rsidRPr="00EF37BA" w:rsidRDefault="00AF2440" w:rsidP="001E344E">
            <w:pPr>
              <w:rPr>
                <w:rFonts w:cs="Times New Roman"/>
                <w:lang w:val="ro-RO"/>
              </w:rPr>
            </w:pPr>
          </w:p>
          <w:p w14:paraId="1FC186C4" w14:textId="77777777" w:rsidR="00AF2440" w:rsidRPr="00EF37BA" w:rsidRDefault="00AF2440" w:rsidP="001E344E">
            <w:pPr>
              <w:rPr>
                <w:rFonts w:cs="Times New Roman"/>
                <w:lang w:val="ro-RO"/>
              </w:rPr>
            </w:pPr>
          </w:p>
          <w:p w14:paraId="5E5BCBEB" w14:textId="77777777" w:rsidR="00AF2440" w:rsidRPr="00EF37BA" w:rsidRDefault="00AF2440" w:rsidP="001E344E">
            <w:pPr>
              <w:rPr>
                <w:rFonts w:cs="Times New Roman"/>
                <w:lang w:val="ro-RO"/>
              </w:rPr>
            </w:pPr>
          </w:p>
          <w:p w14:paraId="02AAD17D" w14:textId="77777777" w:rsidR="00AF2440" w:rsidRPr="00EF37BA" w:rsidRDefault="00AF2440" w:rsidP="001E344E">
            <w:pPr>
              <w:rPr>
                <w:rFonts w:cs="Times New Roman"/>
                <w:lang w:val="ro-RO"/>
              </w:rPr>
            </w:pPr>
          </w:p>
          <w:p w14:paraId="6E335717" w14:textId="77777777" w:rsidR="00AF2440" w:rsidRPr="00EF37BA" w:rsidRDefault="00AF2440" w:rsidP="001E344E">
            <w:pPr>
              <w:rPr>
                <w:rFonts w:cs="Times New Roman"/>
                <w:lang w:val="ro-RO"/>
              </w:rPr>
            </w:pPr>
          </w:p>
          <w:p w14:paraId="42A0ED6B" w14:textId="77777777" w:rsidR="00AF2440" w:rsidRPr="00EF37BA" w:rsidRDefault="00AF2440" w:rsidP="001E344E">
            <w:pPr>
              <w:rPr>
                <w:rFonts w:cs="Times New Roman"/>
                <w:lang w:val="ro-RO"/>
              </w:rPr>
            </w:pPr>
          </w:p>
          <w:p w14:paraId="32C0E72E" w14:textId="77777777" w:rsidR="00AF2440" w:rsidRPr="00EF37BA" w:rsidRDefault="00AF2440" w:rsidP="001E344E">
            <w:pPr>
              <w:rPr>
                <w:rFonts w:cs="Times New Roman"/>
                <w:lang w:val="ro-RO"/>
              </w:rPr>
            </w:pPr>
          </w:p>
          <w:p w14:paraId="2D71AA3A" w14:textId="77777777" w:rsidR="00AF2440" w:rsidRPr="00EF37BA" w:rsidRDefault="00AF2440" w:rsidP="001E344E">
            <w:pPr>
              <w:rPr>
                <w:rFonts w:cs="Times New Roman"/>
                <w:lang w:val="ro-RO"/>
              </w:rPr>
            </w:pPr>
          </w:p>
          <w:p w14:paraId="7C9C36BA" w14:textId="77777777" w:rsidR="00AF2440" w:rsidRPr="00EF37BA" w:rsidRDefault="00AF2440" w:rsidP="001E344E">
            <w:pPr>
              <w:rPr>
                <w:rFonts w:cs="Times New Roman"/>
                <w:lang w:val="ro-RO"/>
              </w:rPr>
            </w:pPr>
          </w:p>
          <w:p w14:paraId="0FEC7E9A" w14:textId="77777777" w:rsidR="00AF2440" w:rsidRPr="00EF37BA" w:rsidRDefault="00AF2440" w:rsidP="001E344E">
            <w:pPr>
              <w:rPr>
                <w:rFonts w:cs="Times New Roman"/>
                <w:lang w:val="ro-RO"/>
              </w:rPr>
            </w:pPr>
          </w:p>
          <w:p w14:paraId="7EC18553" w14:textId="77777777" w:rsidR="00AF2440" w:rsidRPr="00EF37BA" w:rsidRDefault="00AF2440" w:rsidP="001E344E">
            <w:pPr>
              <w:rPr>
                <w:rFonts w:cs="Times New Roman"/>
                <w:lang w:val="ro-RO"/>
              </w:rPr>
            </w:pPr>
          </w:p>
          <w:p w14:paraId="6124C7DF" w14:textId="77777777" w:rsidR="00AF2440" w:rsidRPr="00EF37BA" w:rsidRDefault="00AF2440" w:rsidP="001E344E">
            <w:pPr>
              <w:rPr>
                <w:rFonts w:cs="Times New Roman"/>
                <w:lang w:val="ro-RO"/>
              </w:rPr>
            </w:pPr>
          </w:p>
          <w:p w14:paraId="5B14A6A1" w14:textId="77777777" w:rsidR="00AF2440" w:rsidRPr="00EF37BA" w:rsidRDefault="00AF2440" w:rsidP="001E344E">
            <w:pPr>
              <w:rPr>
                <w:rFonts w:cs="Times New Roman"/>
                <w:lang w:val="ro-RO"/>
              </w:rPr>
            </w:pPr>
          </w:p>
          <w:p w14:paraId="4249488D" w14:textId="77777777" w:rsidR="00AF2440" w:rsidRPr="00EF37BA" w:rsidRDefault="00AF2440" w:rsidP="001E344E">
            <w:pPr>
              <w:rPr>
                <w:rFonts w:cs="Times New Roman"/>
                <w:lang w:val="ro-RO"/>
              </w:rPr>
            </w:pPr>
          </w:p>
          <w:p w14:paraId="10712FCD" w14:textId="77777777" w:rsidR="00AF2440" w:rsidRPr="00EF37BA" w:rsidRDefault="00AF2440" w:rsidP="001E344E">
            <w:pPr>
              <w:rPr>
                <w:rFonts w:cs="Times New Roman"/>
                <w:lang w:val="ro-RO"/>
              </w:rPr>
            </w:pPr>
          </w:p>
          <w:p w14:paraId="6143987F" w14:textId="77777777" w:rsidR="00AF2440" w:rsidRPr="00EF37BA" w:rsidRDefault="00AF2440" w:rsidP="001E344E">
            <w:pPr>
              <w:rPr>
                <w:rFonts w:cs="Times New Roman"/>
                <w:lang w:val="ro-RO"/>
              </w:rPr>
            </w:pPr>
          </w:p>
          <w:p w14:paraId="793E35D9" w14:textId="77777777" w:rsidR="00AF2440" w:rsidRPr="00EF37BA" w:rsidRDefault="00AF2440" w:rsidP="001E344E">
            <w:pPr>
              <w:rPr>
                <w:rFonts w:cs="Times New Roman"/>
                <w:lang w:val="ro-RO"/>
              </w:rPr>
            </w:pPr>
          </w:p>
          <w:p w14:paraId="62A4AD62" w14:textId="77777777" w:rsidR="00AF2440" w:rsidRPr="00EF37BA" w:rsidRDefault="00AF2440" w:rsidP="001E344E">
            <w:pPr>
              <w:rPr>
                <w:rFonts w:cs="Times New Roman"/>
                <w:lang w:val="ro-RO"/>
              </w:rPr>
            </w:pPr>
          </w:p>
          <w:p w14:paraId="5B873689" w14:textId="77777777" w:rsidR="00AF2440" w:rsidRPr="00EF37BA" w:rsidRDefault="00AF2440" w:rsidP="001E344E">
            <w:pPr>
              <w:rPr>
                <w:rFonts w:cs="Times New Roman"/>
                <w:lang w:val="ro-RO"/>
              </w:rPr>
            </w:pPr>
          </w:p>
        </w:tc>
        <w:tc>
          <w:tcPr>
            <w:tcW w:w="0" w:type="auto"/>
            <w:shd w:val="clear" w:color="auto" w:fill="auto"/>
          </w:tcPr>
          <w:p w14:paraId="629C63A3" w14:textId="77777777" w:rsidR="00AF2440" w:rsidRPr="00EF37BA" w:rsidRDefault="00AF2440" w:rsidP="001E344E">
            <w:pPr>
              <w:rPr>
                <w:rFonts w:cs="Times New Roman"/>
                <w:lang w:val="ro-RO"/>
              </w:rPr>
            </w:pPr>
            <w:r w:rsidRPr="00EF37BA">
              <w:rPr>
                <w:rFonts w:cs="Times New Roman"/>
                <w:lang w:val="ro-RO"/>
              </w:rPr>
              <w:lastRenderedPageBreak/>
              <w:t>Prevederile Anexei V din Directivă vor fi detaliate în</w:t>
            </w:r>
          </w:p>
          <w:p w14:paraId="24A758A8"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64EE32A0" w14:textId="4300E2D9" w:rsidR="00AF2440" w:rsidRPr="00EF37BA" w:rsidRDefault="00AF2440" w:rsidP="001E344E">
            <w:pPr>
              <w:rPr>
                <w:rFonts w:cs="Times New Roman"/>
                <w:lang w:val="ro-RO"/>
              </w:rPr>
            </w:pPr>
            <w:r w:rsidRPr="00EF37BA">
              <w:rPr>
                <w:rFonts w:cs="Times New Roman"/>
                <w:lang w:val="ro-RO"/>
              </w:rPr>
              <w:t xml:space="preserve">  </w:t>
            </w:r>
          </w:p>
        </w:tc>
      </w:tr>
      <w:tr w:rsidR="00AF2440" w:rsidRPr="00EF37BA" w14:paraId="68EBE64F" w14:textId="77777777" w:rsidTr="001C4C64">
        <w:trPr>
          <w:gridAfter w:val="1"/>
          <w:wAfter w:w="25" w:type="dxa"/>
        </w:trPr>
        <w:tc>
          <w:tcPr>
            <w:tcW w:w="0" w:type="auto"/>
          </w:tcPr>
          <w:p w14:paraId="40BDF5AA" w14:textId="77777777" w:rsidR="00AF2440" w:rsidRPr="00EF37BA" w:rsidRDefault="00AF2440" w:rsidP="001E344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AF2440" w:rsidRPr="003571A9" w14:paraId="51DDEC84" w14:textId="77777777" w:rsidTr="003571A9">
              <w:trPr>
                <w:trHeight w:val="766"/>
              </w:trPr>
              <w:tc>
                <w:tcPr>
                  <w:tcW w:w="1895" w:type="dxa"/>
                  <w:vAlign w:val="center"/>
                </w:tcPr>
                <w:p w14:paraId="52865917" w14:textId="77777777" w:rsidR="00AF2440" w:rsidRPr="003571A9" w:rsidRDefault="00AF2440" w:rsidP="001E344E">
                  <w:pPr>
                    <w:jc w:val="center"/>
                    <w:rPr>
                      <w:rFonts w:cs="Times New Roman"/>
                      <w:sz w:val="16"/>
                      <w:szCs w:val="16"/>
                      <w:lang w:val="ro-RO"/>
                    </w:rPr>
                  </w:pPr>
                </w:p>
                <w:p w14:paraId="0714BB80"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1260" w:type="dxa"/>
                  <w:vAlign w:val="center"/>
                </w:tcPr>
                <w:p w14:paraId="4169BF71" w14:textId="77777777" w:rsidR="00AF2440" w:rsidRPr="003571A9" w:rsidRDefault="00AF2440" w:rsidP="001E344E">
                  <w:pPr>
                    <w:jc w:val="center"/>
                    <w:rPr>
                      <w:rFonts w:cs="Times New Roman"/>
                      <w:sz w:val="16"/>
                      <w:szCs w:val="16"/>
                      <w:lang w:val="ro-RO"/>
                    </w:rPr>
                  </w:pPr>
                </w:p>
                <w:p w14:paraId="10E236C2"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Distanţa de transport</w:t>
                  </w:r>
                </w:p>
              </w:tc>
              <w:tc>
                <w:tcPr>
                  <w:tcW w:w="900" w:type="dxa"/>
                  <w:vAlign w:val="center"/>
                </w:tcPr>
                <w:p w14:paraId="515B68BF"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AF2440" w:rsidRPr="003571A9" w:rsidRDefault="00AF2440" w:rsidP="001E344E">
                  <w:pPr>
                    <w:jc w:val="center"/>
                    <w:rPr>
                      <w:rFonts w:cs="Times New Roman"/>
                      <w:sz w:val="16"/>
                      <w:szCs w:val="16"/>
                      <w:lang w:val="ro-RO"/>
                    </w:rPr>
                  </w:pPr>
                  <w:r w:rsidRPr="003571A9">
                    <w:rPr>
                      <w:rFonts w:cs="Times New Roman"/>
                      <w:sz w:val="16"/>
                      <w:szCs w:val="16"/>
                      <w:lang w:val="ro-RO"/>
                    </w:rPr>
                    <w:t>(g CO2eq/MJ)</w:t>
                  </w:r>
                </w:p>
              </w:tc>
            </w:tr>
            <w:tr w:rsidR="00AF2440" w:rsidRPr="003571A9" w14:paraId="616A2FFA" w14:textId="77777777" w:rsidTr="003571A9">
              <w:trPr>
                <w:trHeight w:val="595"/>
              </w:trPr>
              <w:tc>
                <w:tcPr>
                  <w:tcW w:w="1895" w:type="dxa"/>
                  <w:vMerge w:val="restart"/>
                </w:tcPr>
                <w:p w14:paraId="49C767FB" w14:textId="77777777" w:rsidR="00AF2440" w:rsidRPr="003571A9" w:rsidRDefault="00AF2440" w:rsidP="001E344E">
                  <w:pPr>
                    <w:pStyle w:val="TableParagraph"/>
                    <w:rPr>
                      <w:rFonts w:ascii="Times New Roman" w:hAnsi="Times New Roman" w:cs="Times New Roman"/>
                      <w:sz w:val="16"/>
                      <w:szCs w:val="16"/>
                      <w:lang w:val="ro-RO"/>
                    </w:rPr>
                  </w:pPr>
                </w:p>
                <w:p w14:paraId="01ECF4D5" w14:textId="77777777" w:rsidR="00AF2440" w:rsidRPr="003571A9" w:rsidRDefault="00AF2440" w:rsidP="001E344E">
                  <w:pPr>
                    <w:pStyle w:val="TableParagraph"/>
                    <w:rPr>
                      <w:rFonts w:ascii="Times New Roman" w:hAnsi="Times New Roman" w:cs="Times New Roman"/>
                      <w:sz w:val="16"/>
                      <w:szCs w:val="16"/>
                      <w:lang w:val="ro-RO"/>
                    </w:rPr>
                  </w:pPr>
                </w:p>
                <w:p w14:paraId="7A795163" w14:textId="77777777" w:rsidR="00AF2440" w:rsidRPr="003571A9" w:rsidRDefault="00AF2440" w:rsidP="001E344E">
                  <w:pPr>
                    <w:pStyle w:val="TableParagraph"/>
                    <w:rPr>
                      <w:rFonts w:ascii="Times New Roman" w:hAnsi="Times New Roman" w:cs="Times New Roman"/>
                      <w:sz w:val="16"/>
                      <w:szCs w:val="16"/>
                      <w:lang w:val="ro-RO"/>
                    </w:rPr>
                  </w:pPr>
                </w:p>
                <w:p w14:paraId="1B344425" w14:textId="77777777" w:rsidR="00AF2440" w:rsidRPr="003571A9" w:rsidRDefault="00AF2440" w:rsidP="001E344E">
                  <w:pPr>
                    <w:pStyle w:val="TableParagraph"/>
                    <w:rPr>
                      <w:rFonts w:ascii="Times New Roman" w:hAnsi="Times New Roman" w:cs="Times New Roman"/>
                      <w:sz w:val="16"/>
                      <w:szCs w:val="16"/>
                      <w:lang w:val="ro-RO"/>
                    </w:rPr>
                  </w:pPr>
                </w:p>
                <w:p w14:paraId="3F270FB1" w14:textId="77777777" w:rsidR="00AF2440" w:rsidRPr="003571A9" w:rsidRDefault="00AF2440" w:rsidP="001E344E">
                  <w:pPr>
                    <w:pStyle w:val="TableParagraph"/>
                    <w:rPr>
                      <w:rFonts w:ascii="Times New Roman" w:hAnsi="Times New Roman" w:cs="Times New Roman"/>
                      <w:sz w:val="16"/>
                      <w:szCs w:val="16"/>
                      <w:lang w:val="ro-RO"/>
                    </w:rPr>
                  </w:pPr>
                </w:p>
                <w:p w14:paraId="5891C161"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AF2440" w:rsidRPr="003571A9" w:rsidRDefault="00AF2440" w:rsidP="001E344E">
                  <w:pPr>
                    <w:pStyle w:val="TableParagraph"/>
                    <w:rPr>
                      <w:rFonts w:ascii="Times New Roman" w:hAnsi="Times New Roman" w:cs="Times New Roman"/>
                      <w:sz w:val="16"/>
                      <w:szCs w:val="16"/>
                      <w:lang w:val="ro-RO"/>
                    </w:rPr>
                  </w:pPr>
                </w:p>
                <w:p w14:paraId="27003B40"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AF2440" w:rsidRPr="003571A9" w:rsidRDefault="00AF2440" w:rsidP="001E344E">
                  <w:pPr>
                    <w:pStyle w:val="TableParagraph"/>
                    <w:rPr>
                      <w:rFonts w:ascii="Times New Roman" w:hAnsi="Times New Roman" w:cs="Times New Roman"/>
                      <w:sz w:val="16"/>
                      <w:szCs w:val="16"/>
                      <w:lang w:val="ro-RO"/>
                    </w:rPr>
                  </w:pPr>
                </w:p>
                <w:p w14:paraId="1336EC82"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AF2440" w:rsidRPr="003571A9" w:rsidRDefault="00AF2440" w:rsidP="001E344E">
                  <w:pPr>
                    <w:pStyle w:val="TableParagraph"/>
                    <w:rPr>
                      <w:rFonts w:ascii="Times New Roman" w:hAnsi="Times New Roman" w:cs="Times New Roman"/>
                      <w:sz w:val="16"/>
                      <w:szCs w:val="16"/>
                      <w:lang w:val="ro-RO"/>
                    </w:rPr>
                  </w:pPr>
                </w:p>
                <w:p w14:paraId="768B8495"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AF2440" w:rsidRPr="003571A9" w14:paraId="77AC572C" w14:textId="77777777" w:rsidTr="003571A9">
              <w:trPr>
                <w:trHeight w:val="595"/>
              </w:trPr>
              <w:tc>
                <w:tcPr>
                  <w:tcW w:w="1895" w:type="dxa"/>
                  <w:vMerge/>
                </w:tcPr>
                <w:p w14:paraId="41BF80BB" w14:textId="77777777" w:rsidR="00AF2440" w:rsidRPr="003571A9" w:rsidRDefault="00AF2440" w:rsidP="001E344E">
                  <w:pPr>
                    <w:rPr>
                      <w:rFonts w:cs="Times New Roman"/>
                      <w:sz w:val="16"/>
                      <w:szCs w:val="16"/>
                      <w:lang w:val="ro-RO"/>
                    </w:rPr>
                  </w:pPr>
                </w:p>
              </w:tc>
              <w:tc>
                <w:tcPr>
                  <w:tcW w:w="1260" w:type="dxa"/>
                </w:tcPr>
                <w:p w14:paraId="6ABA69E3" w14:textId="77777777" w:rsidR="00AF2440" w:rsidRPr="003571A9" w:rsidRDefault="00AF2440" w:rsidP="001E344E">
                  <w:pPr>
                    <w:pStyle w:val="TableParagraph"/>
                    <w:rPr>
                      <w:rFonts w:ascii="Times New Roman" w:hAnsi="Times New Roman" w:cs="Times New Roman"/>
                      <w:sz w:val="16"/>
                      <w:szCs w:val="16"/>
                      <w:lang w:val="ro-RO"/>
                    </w:rPr>
                  </w:pPr>
                </w:p>
                <w:p w14:paraId="0C7D0F2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AF2440" w:rsidRPr="003571A9" w:rsidRDefault="00AF2440" w:rsidP="001E344E">
                  <w:pPr>
                    <w:pStyle w:val="TableParagraph"/>
                    <w:rPr>
                      <w:rFonts w:ascii="Times New Roman" w:hAnsi="Times New Roman" w:cs="Times New Roman"/>
                      <w:sz w:val="16"/>
                      <w:szCs w:val="16"/>
                      <w:lang w:val="ro-RO"/>
                    </w:rPr>
                  </w:pPr>
                </w:p>
                <w:p w14:paraId="7C1415D6"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AF2440" w:rsidRPr="003571A9" w:rsidRDefault="00AF2440" w:rsidP="001E344E">
                  <w:pPr>
                    <w:pStyle w:val="TableParagraph"/>
                    <w:rPr>
                      <w:rFonts w:ascii="Times New Roman" w:hAnsi="Times New Roman" w:cs="Times New Roman"/>
                      <w:sz w:val="16"/>
                      <w:szCs w:val="16"/>
                      <w:lang w:val="ro-RO"/>
                    </w:rPr>
                  </w:pPr>
                </w:p>
                <w:p w14:paraId="16BD4FD5"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50C2D328" w14:textId="77777777" w:rsidTr="003571A9">
              <w:trPr>
                <w:trHeight w:val="595"/>
              </w:trPr>
              <w:tc>
                <w:tcPr>
                  <w:tcW w:w="1895" w:type="dxa"/>
                  <w:vMerge/>
                </w:tcPr>
                <w:p w14:paraId="2999270D" w14:textId="77777777" w:rsidR="00AF2440" w:rsidRPr="003571A9" w:rsidRDefault="00AF2440" w:rsidP="001E344E">
                  <w:pPr>
                    <w:rPr>
                      <w:rFonts w:cs="Times New Roman"/>
                      <w:sz w:val="16"/>
                      <w:szCs w:val="16"/>
                      <w:lang w:val="ro-RO"/>
                    </w:rPr>
                  </w:pPr>
                </w:p>
              </w:tc>
              <w:tc>
                <w:tcPr>
                  <w:tcW w:w="1260" w:type="dxa"/>
                </w:tcPr>
                <w:p w14:paraId="737BDF22" w14:textId="77777777" w:rsidR="00AF2440" w:rsidRPr="003571A9" w:rsidRDefault="00AF2440" w:rsidP="001E344E">
                  <w:pPr>
                    <w:pStyle w:val="TableParagraph"/>
                    <w:rPr>
                      <w:rFonts w:ascii="Times New Roman" w:hAnsi="Times New Roman" w:cs="Times New Roman"/>
                      <w:sz w:val="16"/>
                      <w:szCs w:val="16"/>
                      <w:lang w:val="ro-RO"/>
                    </w:rPr>
                  </w:pPr>
                </w:p>
                <w:p w14:paraId="722C0B24"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AF2440" w:rsidRPr="003571A9" w:rsidRDefault="00AF2440" w:rsidP="001E344E">
                  <w:pPr>
                    <w:pStyle w:val="TableParagraph"/>
                    <w:rPr>
                      <w:rFonts w:ascii="Times New Roman" w:hAnsi="Times New Roman" w:cs="Times New Roman"/>
                      <w:sz w:val="16"/>
                      <w:szCs w:val="16"/>
                      <w:lang w:val="ro-RO"/>
                    </w:rPr>
                  </w:pPr>
                </w:p>
                <w:p w14:paraId="09836F64"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AF2440" w:rsidRPr="003571A9" w:rsidRDefault="00AF2440" w:rsidP="001E344E">
                  <w:pPr>
                    <w:pStyle w:val="TableParagraph"/>
                    <w:rPr>
                      <w:rFonts w:ascii="Times New Roman" w:hAnsi="Times New Roman" w:cs="Times New Roman"/>
                      <w:sz w:val="16"/>
                      <w:szCs w:val="16"/>
                      <w:lang w:val="ro-RO"/>
                    </w:rPr>
                  </w:pPr>
                </w:p>
                <w:p w14:paraId="60DB1BB5"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287174C1" w14:textId="77777777" w:rsidTr="003571A9">
              <w:trPr>
                <w:trHeight w:val="595"/>
              </w:trPr>
              <w:tc>
                <w:tcPr>
                  <w:tcW w:w="1895" w:type="dxa"/>
                  <w:vMerge/>
                </w:tcPr>
                <w:p w14:paraId="5D2B8EA7" w14:textId="77777777" w:rsidR="00AF2440" w:rsidRPr="003571A9" w:rsidRDefault="00AF2440" w:rsidP="001E344E">
                  <w:pPr>
                    <w:rPr>
                      <w:rFonts w:cs="Times New Roman"/>
                      <w:sz w:val="16"/>
                      <w:szCs w:val="16"/>
                      <w:lang w:val="ro-RO"/>
                    </w:rPr>
                  </w:pPr>
                </w:p>
              </w:tc>
              <w:tc>
                <w:tcPr>
                  <w:tcW w:w="1260" w:type="dxa"/>
                </w:tcPr>
                <w:p w14:paraId="6B0C96CC" w14:textId="77777777" w:rsidR="00AF2440" w:rsidRPr="003571A9" w:rsidRDefault="00AF2440" w:rsidP="001E344E">
                  <w:pPr>
                    <w:pStyle w:val="TableParagraph"/>
                    <w:rPr>
                      <w:rFonts w:ascii="Times New Roman" w:hAnsi="Times New Roman" w:cs="Times New Roman"/>
                      <w:sz w:val="16"/>
                      <w:szCs w:val="16"/>
                      <w:lang w:val="ro-RO"/>
                    </w:rPr>
                  </w:pPr>
                </w:p>
                <w:p w14:paraId="5D021328"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AF2440" w:rsidRPr="003571A9" w:rsidRDefault="00AF2440" w:rsidP="001E344E">
                  <w:pPr>
                    <w:pStyle w:val="TableParagraph"/>
                    <w:rPr>
                      <w:rFonts w:ascii="Times New Roman" w:hAnsi="Times New Roman" w:cs="Times New Roman"/>
                      <w:sz w:val="16"/>
                      <w:szCs w:val="16"/>
                      <w:lang w:val="ro-RO"/>
                    </w:rPr>
                  </w:pPr>
                </w:p>
                <w:p w14:paraId="7CA50366"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AF2440" w:rsidRPr="003571A9" w:rsidRDefault="00AF2440" w:rsidP="001E344E">
                  <w:pPr>
                    <w:pStyle w:val="TableParagraph"/>
                    <w:rPr>
                      <w:rFonts w:ascii="Times New Roman" w:hAnsi="Times New Roman" w:cs="Times New Roman"/>
                      <w:sz w:val="16"/>
                      <w:szCs w:val="16"/>
                      <w:lang w:val="ro-RO"/>
                    </w:rPr>
                  </w:pPr>
                </w:p>
                <w:p w14:paraId="14C01850"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4C87C869" w14:textId="77777777" w:rsidTr="003571A9">
              <w:trPr>
                <w:trHeight w:val="595"/>
              </w:trPr>
              <w:tc>
                <w:tcPr>
                  <w:tcW w:w="1895" w:type="dxa"/>
                  <w:vMerge w:val="restart"/>
                </w:tcPr>
                <w:p w14:paraId="2398D2BA" w14:textId="77777777" w:rsidR="00AF2440" w:rsidRPr="003571A9" w:rsidRDefault="00AF2440" w:rsidP="001E344E">
                  <w:pPr>
                    <w:pStyle w:val="TableParagraph"/>
                    <w:rPr>
                      <w:rFonts w:ascii="Times New Roman" w:hAnsi="Times New Roman" w:cs="Times New Roman"/>
                      <w:sz w:val="16"/>
                      <w:szCs w:val="16"/>
                      <w:lang w:val="ro-RO"/>
                    </w:rPr>
                  </w:pPr>
                </w:p>
                <w:p w14:paraId="38D8EF67" w14:textId="77777777" w:rsidR="00AF2440" w:rsidRPr="003571A9" w:rsidRDefault="00AF2440" w:rsidP="001E344E">
                  <w:pPr>
                    <w:pStyle w:val="TableParagraph"/>
                    <w:rPr>
                      <w:rFonts w:ascii="Times New Roman" w:hAnsi="Times New Roman" w:cs="Times New Roman"/>
                      <w:sz w:val="16"/>
                      <w:szCs w:val="16"/>
                      <w:lang w:val="ro-RO"/>
                    </w:rPr>
                  </w:pPr>
                </w:p>
                <w:p w14:paraId="75652758" w14:textId="77777777" w:rsidR="00AF2440" w:rsidRPr="003571A9" w:rsidRDefault="00AF2440" w:rsidP="001E344E">
                  <w:pPr>
                    <w:pStyle w:val="TableParagraph"/>
                    <w:rPr>
                      <w:rFonts w:ascii="Times New Roman" w:hAnsi="Times New Roman" w:cs="Times New Roman"/>
                      <w:sz w:val="16"/>
                      <w:szCs w:val="16"/>
                      <w:lang w:val="ro-RO"/>
                    </w:rPr>
                  </w:pPr>
                </w:p>
                <w:p w14:paraId="44A34E82" w14:textId="77777777" w:rsidR="00AF2440" w:rsidRPr="003571A9" w:rsidRDefault="00AF2440" w:rsidP="001E344E">
                  <w:pPr>
                    <w:pStyle w:val="TableParagraph"/>
                    <w:rPr>
                      <w:rFonts w:ascii="Times New Roman" w:hAnsi="Times New Roman" w:cs="Times New Roman"/>
                      <w:sz w:val="16"/>
                      <w:szCs w:val="16"/>
                      <w:lang w:val="ro-RO"/>
                    </w:rPr>
                  </w:pPr>
                </w:p>
                <w:p w14:paraId="4807AEA9"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AF2440" w:rsidRPr="003571A9" w:rsidRDefault="00AF2440" w:rsidP="001E344E">
                  <w:pPr>
                    <w:pStyle w:val="TableParagraph"/>
                    <w:rPr>
                      <w:rFonts w:ascii="Times New Roman" w:hAnsi="Times New Roman" w:cs="Times New Roman"/>
                      <w:sz w:val="16"/>
                      <w:szCs w:val="16"/>
                      <w:lang w:val="ro-RO"/>
                    </w:rPr>
                  </w:pPr>
                </w:p>
                <w:p w14:paraId="254AE4AB"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AF2440" w:rsidRPr="003571A9" w:rsidRDefault="00AF2440" w:rsidP="001E344E">
                  <w:pPr>
                    <w:pStyle w:val="TableParagraph"/>
                    <w:rPr>
                      <w:rFonts w:ascii="Times New Roman" w:hAnsi="Times New Roman" w:cs="Times New Roman"/>
                      <w:sz w:val="16"/>
                      <w:szCs w:val="16"/>
                      <w:lang w:val="ro-RO"/>
                    </w:rPr>
                  </w:pPr>
                </w:p>
                <w:p w14:paraId="57D05B40"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AF2440" w:rsidRPr="003571A9" w:rsidRDefault="00AF2440" w:rsidP="001E344E">
                  <w:pPr>
                    <w:pStyle w:val="TableParagraph"/>
                    <w:rPr>
                      <w:rFonts w:ascii="Times New Roman" w:hAnsi="Times New Roman" w:cs="Times New Roman"/>
                      <w:sz w:val="16"/>
                      <w:szCs w:val="16"/>
                      <w:lang w:val="ro-RO"/>
                    </w:rPr>
                  </w:pPr>
                </w:p>
                <w:p w14:paraId="74CBE11B"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AF2440" w:rsidRPr="003571A9" w14:paraId="56849FBE" w14:textId="77777777" w:rsidTr="003571A9">
              <w:trPr>
                <w:trHeight w:val="595"/>
              </w:trPr>
              <w:tc>
                <w:tcPr>
                  <w:tcW w:w="1895" w:type="dxa"/>
                  <w:vMerge/>
                </w:tcPr>
                <w:p w14:paraId="10204AE0" w14:textId="77777777" w:rsidR="00AF2440" w:rsidRPr="003571A9" w:rsidRDefault="00AF2440" w:rsidP="001E344E">
                  <w:pPr>
                    <w:rPr>
                      <w:rFonts w:cs="Times New Roman"/>
                      <w:sz w:val="16"/>
                      <w:szCs w:val="16"/>
                      <w:lang w:val="ro-RO"/>
                    </w:rPr>
                  </w:pPr>
                </w:p>
              </w:tc>
              <w:tc>
                <w:tcPr>
                  <w:tcW w:w="1260" w:type="dxa"/>
                </w:tcPr>
                <w:p w14:paraId="41E527FA" w14:textId="77777777" w:rsidR="00AF2440" w:rsidRPr="003571A9" w:rsidRDefault="00AF2440" w:rsidP="001E344E">
                  <w:pPr>
                    <w:pStyle w:val="TableParagraph"/>
                    <w:rPr>
                      <w:rFonts w:ascii="Times New Roman" w:hAnsi="Times New Roman" w:cs="Times New Roman"/>
                      <w:sz w:val="16"/>
                      <w:szCs w:val="16"/>
                      <w:lang w:val="ro-RO"/>
                    </w:rPr>
                  </w:pPr>
                </w:p>
                <w:p w14:paraId="0F3B68EE"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AF2440" w:rsidRPr="003571A9" w:rsidRDefault="00AF2440" w:rsidP="001E344E">
                  <w:pPr>
                    <w:pStyle w:val="TableParagraph"/>
                    <w:rPr>
                      <w:rFonts w:ascii="Times New Roman" w:hAnsi="Times New Roman" w:cs="Times New Roman"/>
                      <w:sz w:val="16"/>
                      <w:szCs w:val="16"/>
                      <w:lang w:val="ro-RO"/>
                    </w:rPr>
                  </w:pPr>
                </w:p>
                <w:p w14:paraId="152800E7"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AF2440" w:rsidRPr="003571A9" w:rsidRDefault="00AF2440" w:rsidP="001E344E">
                  <w:pPr>
                    <w:pStyle w:val="TableParagraph"/>
                    <w:rPr>
                      <w:rFonts w:ascii="Times New Roman" w:hAnsi="Times New Roman" w:cs="Times New Roman"/>
                      <w:sz w:val="16"/>
                      <w:szCs w:val="16"/>
                      <w:lang w:val="ro-RO"/>
                    </w:rPr>
                  </w:pPr>
                </w:p>
                <w:p w14:paraId="2735D04B"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31887113" w14:textId="77777777" w:rsidTr="003571A9">
              <w:trPr>
                <w:trHeight w:val="595"/>
              </w:trPr>
              <w:tc>
                <w:tcPr>
                  <w:tcW w:w="1895" w:type="dxa"/>
                  <w:vMerge/>
                </w:tcPr>
                <w:p w14:paraId="38F11557" w14:textId="77777777" w:rsidR="00AF2440" w:rsidRPr="003571A9" w:rsidRDefault="00AF2440" w:rsidP="001E344E">
                  <w:pPr>
                    <w:rPr>
                      <w:rFonts w:cs="Times New Roman"/>
                      <w:sz w:val="16"/>
                      <w:szCs w:val="16"/>
                      <w:lang w:val="ro-RO"/>
                    </w:rPr>
                  </w:pPr>
                </w:p>
              </w:tc>
              <w:tc>
                <w:tcPr>
                  <w:tcW w:w="1260" w:type="dxa"/>
                </w:tcPr>
                <w:p w14:paraId="13CC71DE" w14:textId="77777777" w:rsidR="00AF2440" w:rsidRPr="003571A9" w:rsidRDefault="00AF2440" w:rsidP="001E344E">
                  <w:pPr>
                    <w:pStyle w:val="TableParagraph"/>
                    <w:rPr>
                      <w:rFonts w:ascii="Times New Roman" w:hAnsi="Times New Roman" w:cs="Times New Roman"/>
                      <w:sz w:val="16"/>
                      <w:szCs w:val="16"/>
                      <w:lang w:val="ro-RO"/>
                    </w:rPr>
                  </w:pPr>
                </w:p>
                <w:p w14:paraId="2538FB29"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AF2440" w:rsidRPr="003571A9" w:rsidRDefault="00AF2440" w:rsidP="001E344E">
                  <w:pPr>
                    <w:pStyle w:val="TableParagraph"/>
                    <w:rPr>
                      <w:rFonts w:ascii="Times New Roman" w:hAnsi="Times New Roman" w:cs="Times New Roman"/>
                      <w:sz w:val="16"/>
                      <w:szCs w:val="16"/>
                      <w:lang w:val="ro-RO"/>
                    </w:rPr>
                  </w:pPr>
                </w:p>
                <w:p w14:paraId="50AD2F8A"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AF2440" w:rsidRPr="003571A9" w:rsidRDefault="00AF2440" w:rsidP="001E344E">
                  <w:pPr>
                    <w:pStyle w:val="TableParagraph"/>
                    <w:rPr>
                      <w:rFonts w:ascii="Times New Roman" w:hAnsi="Times New Roman" w:cs="Times New Roman"/>
                      <w:sz w:val="16"/>
                      <w:szCs w:val="16"/>
                      <w:lang w:val="ro-RO"/>
                    </w:rPr>
                  </w:pPr>
                </w:p>
                <w:p w14:paraId="376179BF"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AF2440" w:rsidRPr="003571A9" w14:paraId="2B19736C" w14:textId="77777777" w:rsidTr="003571A9">
              <w:trPr>
                <w:trHeight w:val="595"/>
              </w:trPr>
              <w:tc>
                <w:tcPr>
                  <w:tcW w:w="1895" w:type="dxa"/>
                  <w:vMerge/>
                </w:tcPr>
                <w:p w14:paraId="5A66B3D4" w14:textId="77777777" w:rsidR="00AF2440" w:rsidRPr="003571A9" w:rsidRDefault="00AF2440" w:rsidP="001E344E">
                  <w:pPr>
                    <w:rPr>
                      <w:rFonts w:cs="Times New Roman"/>
                      <w:sz w:val="16"/>
                      <w:szCs w:val="16"/>
                      <w:lang w:val="ro-RO"/>
                    </w:rPr>
                  </w:pPr>
                </w:p>
              </w:tc>
              <w:tc>
                <w:tcPr>
                  <w:tcW w:w="1260" w:type="dxa"/>
                </w:tcPr>
                <w:p w14:paraId="310DA242" w14:textId="77777777" w:rsidR="00AF2440" w:rsidRPr="003571A9" w:rsidRDefault="00AF2440" w:rsidP="001E344E">
                  <w:pPr>
                    <w:pStyle w:val="TableParagraph"/>
                    <w:rPr>
                      <w:rFonts w:ascii="Times New Roman" w:hAnsi="Times New Roman" w:cs="Times New Roman"/>
                      <w:sz w:val="16"/>
                      <w:szCs w:val="16"/>
                      <w:lang w:val="ro-RO"/>
                    </w:rPr>
                  </w:pPr>
                </w:p>
                <w:p w14:paraId="73169A6F"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AF2440" w:rsidRPr="003571A9" w:rsidRDefault="00AF2440" w:rsidP="001E344E">
                  <w:pPr>
                    <w:pStyle w:val="TableParagraph"/>
                    <w:rPr>
                      <w:rFonts w:ascii="Times New Roman" w:hAnsi="Times New Roman" w:cs="Times New Roman"/>
                      <w:sz w:val="16"/>
                      <w:szCs w:val="16"/>
                      <w:lang w:val="ro-RO"/>
                    </w:rPr>
                  </w:pPr>
                </w:p>
                <w:p w14:paraId="4E368738"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AF2440" w:rsidRPr="003571A9" w:rsidRDefault="00AF2440" w:rsidP="001E344E">
                  <w:pPr>
                    <w:pStyle w:val="TableParagraph"/>
                    <w:rPr>
                      <w:rFonts w:ascii="Times New Roman" w:hAnsi="Times New Roman" w:cs="Times New Roman"/>
                      <w:sz w:val="16"/>
                      <w:szCs w:val="16"/>
                      <w:lang w:val="ro-RO"/>
                    </w:rPr>
                  </w:pPr>
                </w:p>
                <w:p w14:paraId="7DBF3321"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AF2440" w:rsidRPr="003571A9" w14:paraId="78CF29EB" w14:textId="77777777" w:rsidTr="003571A9">
              <w:trPr>
                <w:trHeight w:val="594"/>
              </w:trPr>
              <w:tc>
                <w:tcPr>
                  <w:tcW w:w="1895" w:type="dxa"/>
                  <w:vMerge w:val="restart"/>
                </w:tcPr>
                <w:p w14:paraId="0A6DC896" w14:textId="77777777" w:rsidR="00AF2440" w:rsidRPr="003571A9" w:rsidRDefault="00AF2440" w:rsidP="001E344E">
                  <w:pPr>
                    <w:pStyle w:val="TableParagraph"/>
                    <w:rPr>
                      <w:rFonts w:ascii="Times New Roman" w:hAnsi="Times New Roman" w:cs="Times New Roman"/>
                      <w:sz w:val="16"/>
                      <w:szCs w:val="16"/>
                      <w:lang w:val="ro-RO"/>
                    </w:rPr>
                  </w:pPr>
                </w:p>
                <w:p w14:paraId="30B4C782" w14:textId="77777777" w:rsidR="00AF2440" w:rsidRPr="003571A9" w:rsidRDefault="00AF2440" w:rsidP="001E344E">
                  <w:pPr>
                    <w:pStyle w:val="TableParagraph"/>
                    <w:rPr>
                      <w:rFonts w:ascii="Times New Roman" w:hAnsi="Times New Roman" w:cs="Times New Roman"/>
                      <w:sz w:val="16"/>
                      <w:szCs w:val="16"/>
                      <w:lang w:val="ro-RO"/>
                    </w:rPr>
                  </w:pPr>
                </w:p>
                <w:p w14:paraId="225695BA" w14:textId="77777777" w:rsidR="00AF2440" w:rsidRPr="003571A9" w:rsidRDefault="00AF2440" w:rsidP="001E344E">
                  <w:pPr>
                    <w:pStyle w:val="TableParagraph"/>
                    <w:rPr>
                      <w:rFonts w:ascii="Times New Roman" w:hAnsi="Times New Roman" w:cs="Times New Roman"/>
                      <w:sz w:val="16"/>
                      <w:szCs w:val="16"/>
                      <w:lang w:val="ro-RO"/>
                    </w:rPr>
                  </w:pPr>
                </w:p>
                <w:p w14:paraId="6EBACFB1"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AF2440" w:rsidRPr="003571A9" w:rsidRDefault="00AF2440" w:rsidP="001E344E">
                  <w:pPr>
                    <w:pStyle w:val="TableParagraph"/>
                    <w:rPr>
                      <w:rFonts w:ascii="Times New Roman" w:hAnsi="Times New Roman" w:cs="Times New Roman"/>
                      <w:sz w:val="16"/>
                      <w:szCs w:val="16"/>
                      <w:lang w:val="ro-RO"/>
                    </w:rPr>
                  </w:pPr>
                </w:p>
                <w:p w14:paraId="21CB680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AF2440" w:rsidRPr="003571A9" w:rsidRDefault="00AF2440" w:rsidP="001E344E">
                  <w:pPr>
                    <w:pStyle w:val="TableParagraph"/>
                    <w:rPr>
                      <w:rFonts w:ascii="Times New Roman" w:hAnsi="Times New Roman" w:cs="Times New Roman"/>
                      <w:sz w:val="16"/>
                      <w:szCs w:val="16"/>
                      <w:lang w:val="ro-RO"/>
                    </w:rPr>
                  </w:pPr>
                </w:p>
                <w:p w14:paraId="48CEF98B"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AF2440" w:rsidRPr="003571A9" w:rsidRDefault="00AF2440" w:rsidP="001E344E">
                  <w:pPr>
                    <w:pStyle w:val="TableParagraph"/>
                    <w:rPr>
                      <w:rFonts w:ascii="Times New Roman" w:hAnsi="Times New Roman" w:cs="Times New Roman"/>
                      <w:sz w:val="16"/>
                      <w:szCs w:val="16"/>
                      <w:lang w:val="ro-RO"/>
                    </w:rPr>
                  </w:pPr>
                </w:p>
                <w:p w14:paraId="381E2DC8"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AF2440" w:rsidRPr="003571A9" w14:paraId="30A52DB2" w14:textId="77777777" w:rsidTr="003571A9">
              <w:trPr>
                <w:trHeight w:val="595"/>
              </w:trPr>
              <w:tc>
                <w:tcPr>
                  <w:tcW w:w="1895" w:type="dxa"/>
                  <w:vMerge/>
                </w:tcPr>
                <w:p w14:paraId="3E881B86" w14:textId="77777777" w:rsidR="00AF2440" w:rsidRPr="003571A9" w:rsidRDefault="00AF2440" w:rsidP="001E344E">
                  <w:pPr>
                    <w:rPr>
                      <w:rFonts w:cs="Times New Roman"/>
                      <w:sz w:val="16"/>
                      <w:szCs w:val="16"/>
                      <w:lang w:val="ro-RO"/>
                    </w:rPr>
                  </w:pPr>
                </w:p>
              </w:tc>
              <w:tc>
                <w:tcPr>
                  <w:tcW w:w="1260" w:type="dxa"/>
                </w:tcPr>
                <w:p w14:paraId="0694C6F7" w14:textId="77777777" w:rsidR="00AF2440" w:rsidRPr="003571A9" w:rsidRDefault="00AF2440" w:rsidP="001E344E">
                  <w:pPr>
                    <w:pStyle w:val="TableParagraph"/>
                    <w:rPr>
                      <w:rFonts w:ascii="Times New Roman" w:hAnsi="Times New Roman" w:cs="Times New Roman"/>
                      <w:sz w:val="16"/>
                      <w:szCs w:val="16"/>
                      <w:lang w:val="ro-RO"/>
                    </w:rPr>
                  </w:pPr>
                </w:p>
                <w:p w14:paraId="14A198B2"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AF2440" w:rsidRPr="003571A9" w:rsidRDefault="00AF2440" w:rsidP="001E344E">
                  <w:pPr>
                    <w:pStyle w:val="TableParagraph"/>
                    <w:rPr>
                      <w:rFonts w:ascii="Times New Roman" w:hAnsi="Times New Roman" w:cs="Times New Roman"/>
                      <w:sz w:val="16"/>
                      <w:szCs w:val="16"/>
                      <w:lang w:val="ro-RO"/>
                    </w:rPr>
                  </w:pPr>
                </w:p>
                <w:p w14:paraId="3B5350BF"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AF2440" w:rsidRPr="003571A9" w:rsidRDefault="00AF2440" w:rsidP="001E344E">
                  <w:pPr>
                    <w:pStyle w:val="TableParagraph"/>
                    <w:rPr>
                      <w:rFonts w:ascii="Times New Roman" w:hAnsi="Times New Roman" w:cs="Times New Roman"/>
                      <w:sz w:val="16"/>
                      <w:szCs w:val="16"/>
                      <w:lang w:val="ro-RO"/>
                    </w:rPr>
                  </w:pPr>
                </w:p>
                <w:p w14:paraId="67F80358"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AF2440" w:rsidRPr="003571A9" w14:paraId="30F473D6" w14:textId="77777777" w:rsidTr="003571A9">
              <w:trPr>
                <w:trHeight w:val="595"/>
              </w:trPr>
              <w:tc>
                <w:tcPr>
                  <w:tcW w:w="1895" w:type="dxa"/>
                  <w:vMerge/>
                </w:tcPr>
                <w:p w14:paraId="4BD6E0A0" w14:textId="77777777" w:rsidR="00AF2440" w:rsidRPr="003571A9" w:rsidRDefault="00AF2440" w:rsidP="001E344E">
                  <w:pPr>
                    <w:rPr>
                      <w:rFonts w:cs="Times New Roman"/>
                      <w:sz w:val="16"/>
                      <w:szCs w:val="16"/>
                      <w:lang w:val="ro-RO"/>
                    </w:rPr>
                  </w:pPr>
                </w:p>
              </w:tc>
              <w:tc>
                <w:tcPr>
                  <w:tcW w:w="1260" w:type="dxa"/>
                </w:tcPr>
                <w:p w14:paraId="0D744799" w14:textId="77777777" w:rsidR="00AF2440" w:rsidRPr="003571A9" w:rsidRDefault="00AF2440" w:rsidP="001E344E">
                  <w:pPr>
                    <w:pStyle w:val="TableParagraph"/>
                    <w:rPr>
                      <w:rFonts w:ascii="Times New Roman" w:hAnsi="Times New Roman" w:cs="Times New Roman"/>
                      <w:sz w:val="16"/>
                      <w:szCs w:val="16"/>
                      <w:lang w:val="ro-RO"/>
                    </w:rPr>
                  </w:pPr>
                </w:p>
                <w:p w14:paraId="40EB7A85"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AF2440" w:rsidRPr="003571A9" w:rsidRDefault="00AF2440" w:rsidP="001E344E">
                  <w:pPr>
                    <w:pStyle w:val="TableParagraph"/>
                    <w:rPr>
                      <w:rFonts w:ascii="Times New Roman" w:hAnsi="Times New Roman" w:cs="Times New Roman"/>
                      <w:sz w:val="16"/>
                      <w:szCs w:val="16"/>
                      <w:lang w:val="ro-RO"/>
                    </w:rPr>
                  </w:pPr>
                </w:p>
                <w:p w14:paraId="2ABA4C8D"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AF2440" w:rsidRPr="003571A9" w:rsidRDefault="00AF2440" w:rsidP="001E344E">
                  <w:pPr>
                    <w:pStyle w:val="TableParagraph"/>
                    <w:rPr>
                      <w:rFonts w:ascii="Times New Roman" w:hAnsi="Times New Roman" w:cs="Times New Roman"/>
                      <w:sz w:val="16"/>
                      <w:szCs w:val="16"/>
                      <w:lang w:val="ro-RO"/>
                    </w:rPr>
                  </w:pPr>
                </w:p>
                <w:p w14:paraId="49A3EE29"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AF2440" w:rsidRPr="003571A9" w14:paraId="79915EC4" w14:textId="77777777" w:rsidTr="003571A9">
              <w:trPr>
                <w:trHeight w:val="595"/>
              </w:trPr>
              <w:tc>
                <w:tcPr>
                  <w:tcW w:w="1895" w:type="dxa"/>
                  <w:vMerge w:val="restart"/>
                </w:tcPr>
                <w:p w14:paraId="2D0CA386" w14:textId="77777777" w:rsidR="00AF2440" w:rsidRPr="003571A9" w:rsidRDefault="00AF2440" w:rsidP="001E344E">
                  <w:pPr>
                    <w:pStyle w:val="TableParagraph"/>
                    <w:rPr>
                      <w:rFonts w:ascii="Times New Roman" w:hAnsi="Times New Roman" w:cs="Times New Roman"/>
                      <w:sz w:val="16"/>
                      <w:szCs w:val="16"/>
                      <w:lang w:val="ro-RO"/>
                    </w:rPr>
                  </w:pPr>
                </w:p>
                <w:p w14:paraId="58EA09CB" w14:textId="77777777" w:rsidR="00AF2440" w:rsidRPr="003571A9" w:rsidRDefault="00AF2440" w:rsidP="001E344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AF2440" w:rsidRPr="003571A9" w:rsidRDefault="00AF2440" w:rsidP="001E344E">
                  <w:pPr>
                    <w:pStyle w:val="TableParagraph"/>
                    <w:rPr>
                      <w:rFonts w:ascii="Times New Roman" w:hAnsi="Times New Roman" w:cs="Times New Roman"/>
                      <w:sz w:val="16"/>
                      <w:szCs w:val="16"/>
                      <w:lang w:val="ro-RO"/>
                    </w:rPr>
                  </w:pPr>
                </w:p>
                <w:p w14:paraId="38D527C1"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AF2440" w:rsidRPr="003571A9" w:rsidRDefault="00AF2440" w:rsidP="001E344E">
                  <w:pPr>
                    <w:pStyle w:val="TableParagraph"/>
                    <w:rPr>
                      <w:rFonts w:ascii="Times New Roman" w:hAnsi="Times New Roman" w:cs="Times New Roman"/>
                      <w:sz w:val="16"/>
                      <w:szCs w:val="16"/>
                      <w:lang w:val="ro-RO"/>
                    </w:rPr>
                  </w:pPr>
                </w:p>
                <w:p w14:paraId="433E2CC0"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AF2440" w:rsidRPr="003571A9" w:rsidRDefault="00AF2440" w:rsidP="001E344E">
                  <w:pPr>
                    <w:pStyle w:val="TableParagraph"/>
                    <w:rPr>
                      <w:rFonts w:ascii="Times New Roman" w:hAnsi="Times New Roman" w:cs="Times New Roman"/>
                      <w:sz w:val="16"/>
                      <w:szCs w:val="16"/>
                      <w:lang w:val="ro-RO"/>
                    </w:rPr>
                  </w:pPr>
                </w:p>
                <w:p w14:paraId="2F480916"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AF2440" w:rsidRPr="003571A9" w14:paraId="2C57E716" w14:textId="77777777" w:rsidTr="003571A9">
              <w:trPr>
                <w:trHeight w:val="595"/>
              </w:trPr>
              <w:tc>
                <w:tcPr>
                  <w:tcW w:w="1895" w:type="dxa"/>
                  <w:vMerge/>
                </w:tcPr>
                <w:p w14:paraId="58ED73DF" w14:textId="77777777" w:rsidR="00AF2440" w:rsidRPr="003571A9" w:rsidRDefault="00AF2440" w:rsidP="001E344E">
                  <w:pPr>
                    <w:rPr>
                      <w:rFonts w:cs="Times New Roman"/>
                      <w:sz w:val="16"/>
                      <w:szCs w:val="16"/>
                      <w:lang w:val="ro-RO"/>
                    </w:rPr>
                  </w:pPr>
                </w:p>
              </w:tc>
              <w:tc>
                <w:tcPr>
                  <w:tcW w:w="1260" w:type="dxa"/>
                </w:tcPr>
                <w:p w14:paraId="288316CB" w14:textId="77777777" w:rsidR="00AF2440" w:rsidRPr="003571A9" w:rsidRDefault="00AF2440" w:rsidP="001E344E">
                  <w:pPr>
                    <w:pStyle w:val="TableParagraph"/>
                    <w:rPr>
                      <w:rFonts w:ascii="Times New Roman" w:hAnsi="Times New Roman" w:cs="Times New Roman"/>
                      <w:sz w:val="16"/>
                      <w:szCs w:val="16"/>
                      <w:lang w:val="ro-RO"/>
                    </w:rPr>
                  </w:pPr>
                </w:p>
                <w:p w14:paraId="480E28FC"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AF2440" w:rsidRPr="003571A9" w:rsidRDefault="00AF2440" w:rsidP="001E344E">
                  <w:pPr>
                    <w:pStyle w:val="TableParagraph"/>
                    <w:rPr>
                      <w:rFonts w:ascii="Times New Roman" w:hAnsi="Times New Roman" w:cs="Times New Roman"/>
                      <w:sz w:val="16"/>
                      <w:szCs w:val="16"/>
                      <w:lang w:val="ro-RO"/>
                    </w:rPr>
                  </w:pPr>
                </w:p>
                <w:p w14:paraId="60328476" w14:textId="77777777" w:rsidR="00AF2440" w:rsidRPr="003571A9" w:rsidRDefault="00AF2440" w:rsidP="001E344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AF2440" w:rsidRPr="003571A9" w:rsidRDefault="00AF2440" w:rsidP="001E344E">
                  <w:pPr>
                    <w:pStyle w:val="TableParagraph"/>
                    <w:rPr>
                      <w:rFonts w:ascii="Times New Roman" w:hAnsi="Times New Roman" w:cs="Times New Roman"/>
                      <w:sz w:val="16"/>
                      <w:szCs w:val="16"/>
                      <w:lang w:val="ro-RO"/>
                    </w:rPr>
                  </w:pPr>
                </w:p>
                <w:p w14:paraId="4DE02E2A"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AF2440" w:rsidRPr="003571A9" w14:paraId="24945DD7" w14:textId="77777777" w:rsidTr="003571A9">
              <w:trPr>
                <w:trHeight w:val="595"/>
              </w:trPr>
              <w:tc>
                <w:tcPr>
                  <w:tcW w:w="1895" w:type="dxa"/>
                </w:tcPr>
                <w:p w14:paraId="43490B10" w14:textId="77777777" w:rsidR="00AF2440" w:rsidRPr="003571A9" w:rsidRDefault="00AF2440" w:rsidP="001E344E">
                  <w:pPr>
                    <w:pStyle w:val="TableParagraph"/>
                    <w:rPr>
                      <w:rFonts w:ascii="Times New Roman" w:hAnsi="Times New Roman" w:cs="Times New Roman"/>
                      <w:sz w:val="16"/>
                      <w:szCs w:val="16"/>
                      <w:lang w:val="ro-RO"/>
                    </w:rPr>
                  </w:pPr>
                </w:p>
                <w:p w14:paraId="643A3702"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AF2440" w:rsidRPr="003571A9" w:rsidRDefault="00AF2440" w:rsidP="001E344E">
                  <w:pPr>
                    <w:pStyle w:val="TableParagraph"/>
                    <w:rPr>
                      <w:rFonts w:ascii="Times New Roman" w:hAnsi="Times New Roman" w:cs="Times New Roman"/>
                      <w:sz w:val="16"/>
                      <w:szCs w:val="16"/>
                      <w:lang w:val="ro-RO"/>
                    </w:rPr>
                  </w:pPr>
                </w:p>
                <w:p w14:paraId="195BD826"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AF2440" w:rsidRPr="003571A9" w:rsidRDefault="00AF2440" w:rsidP="001E344E">
                  <w:pPr>
                    <w:pStyle w:val="TableParagraph"/>
                    <w:rPr>
                      <w:rFonts w:ascii="Times New Roman" w:hAnsi="Times New Roman" w:cs="Times New Roman"/>
                      <w:sz w:val="16"/>
                      <w:szCs w:val="16"/>
                      <w:lang w:val="ro-RO"/>
                    </w:rPr>
                  </w:pPr>
                </w:p>
                <w:p w14:paraId="0F60D66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AF2440" w:rsidRPr="003571A9" w:rsidRDefault="00AF2440" w:rsidP="001E344E">
                  <w:pPr>
                    <w:pStyle w:val="TableParagraph"/>
                    <w:rPr>
                      <w:rFonts w:ascii="Times New Roman" w:hAnsi="Times New Roman" w:cs="Times New Roman"/>
                      <w:sz w:val="16"/>
                      <w:szCs w:val="16"/>
                      <w:lang w:val="ro-RO"/>
                    </w:rPr>
                  </w:pPr>
                </w:p>
                <w:p w14:paraId="5EEC26A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AF2440" w:rsidRPr="003571A9" w14:paraId="2715C3D2" w14:textId="77777777" w:rsidTr="003571A9">
              <w:trPr>
                <w:trHeight w:val="787"/>
              </w:trPr>
              <w:tc>
                <w:tcPr>
                  <w:tcW w:w="1895" w:type="dxa"/>
                </w:tcPr>
                <w:p w14:paraId="6AE0D446" w14:textId="77777777" w:rsidR="00AF2440" w:rsidRPr="003571A9" w:rsidRDefault="00AF2440" w:rsidP="001E344E">
                  <w:pPr>
                    <w:pStyle w:val="TableParagraph"/>
                    <w:rPr>
                      <w:rFonts w:ascii="Times New Roman" w:hAnsi="Times New Roman" w:cs="Times New Roman"/>
                      <w:sz w:val="16"/>
                      <w:szCs w:val="16"/>
                      <w:lang w:val="ro-RO"/>
                    </w:rPr>
                  </w:pPr>
                </w:p>
                <w:p w14:paraId="4E3C7318" w14:textId="77777777" w:rsidR="00AF2440" w:rsidRPr="003571A9" w:rsidRDefault="00AF2440" w:rsidP="001E344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AF2440" w:rsidRPr="003571A9" w:rsidRDefault="00AF2440" w:rsidP="001E344E">
                  <w:pPr>
                    <w:pStyle w:val="TableParagraph"/>
                    <w:rPr>
                      <w:rFonts w:ascii="Times New Roman" w:hAnsi="Times New Roman" w:cs="Times New Roman"/>
                      <w:sz w:val="16"/>
                      <w:szCs w:val="16"/>
                      <w:lang w:val="ro-RO"/>
                    </w:rPr>
                  </w:pPr>
                </w:p>
                <w:p w14:paraId="3F8F9027" w14:textId="77777777" w:rsidR="00AF2440" w:rsidRPr="003571A9" w:rsidRDefault="00AF2440" w:rsidP="001E344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AF2440" w:rsidRPr="003571A9" w:rsidRDefault="00AF2440" w:rsidP="001E344E">
                  <w:pPr>
                    <w:pStyle w:val="TableParagraph"/>
                    <w:rPr>
                      <w:rFonts w:ascii="Times New Roman" w:hAnsi="Times New Roman" w:cs="Times New Roman"/>
                      <w:sz w:val="16"/>
                      <w:szCs w:val="16"/>
                      <w:lang w:val="ro-RO"/>
                    </w:rPr>
                  </w:pPr>
                </w:p>
                <w:p w14:paraId="0A8B7A37"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AF2440" w:rsidRPr="003571A9" w:rsidRDefault="00AF2440" w:rsidP="001E344E">
                  <w:pPr>
                    <w:pStyle w:val="TableParagraph"/>
                    <w:rPr>
                      <w:rFonts w:ascii="Times New Roman" w:hAnsi="Times New Roman" w:cs="Times New Roman"/>
                      <w:sz w:val="16"/>
                      <w:szCs w:val="16"/>
                      <w:lang w:val="ro-RO"/>
                    </w:rPr>
                  </w:pPr>
                </w:p>
                <w:p w14:paraId="52F5499C"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AF2440" w:rsidRPr="00EF37BA" w:rsidRDefault="00AF2440" w:rsidP="001E344E">
            <w:pPr>
              <w:jc w:val="both"/>
              <w:rPr>
                <w:rFonts w:cs="Times New Roman"/>
                <w:lang w:val="ro-RO"/>
              </w:rPr>
            </w:pPr>
          </w:p>
        </w:tc>
        <w:tc>
          <w:tcPr>
            <w:tcW w:w="5172" w:type="dxa"/>
            <w:shd w:val="clear" w:color="auto" w:fill="auto"/>
          </w:tcPr>
          <w:p w14:paraId="4292FB1A" w14:textId="77777777" w:rsidR="00AF2440" w:rsidRPr="00EF37BA" w:rsidRDefault="00AF2440" w:rsidP="001E344E">
            <w:pPr>
              <w:jc w:val="both"/>
              <w:rPr>
                <w:rFonts w:cs="Times New Roman"/>
                <w:lang w:val="ro-RO"/>
              </w:rPr>
            </w:pPr>
          </w:p>
        </w:tc>
        <w:tc>
          <w:tcPr>
            <w:tcW w:w="1404" w:type="dxa"/>
            <w:shd w:val="clear" w:color="auto" w:fill="auto"/>
          </w:tcPr>
          <w:p w14:paraId="1BB7EC7D" w14:textId="77777777" w:rsidR="00AF2440" w:rsidRPr="00EF37BA" w:rsidRDefault="00AF2440" w:rsidP="001E344E">
            <w:pPr>
              <w:rPr>
                <w:rFonts w:cs="Times New Roman"/>
                <w:lang w:val="ro-RO"/>
              </w:rPr>
            </w:pPr>
          </w:p>
        </w:tc>
        <w:tc>
          <w:tcPr>
            <w:tcW w:w="0" w:type="auto"/>
            <w:shd w:val="clear" w:color="auto" w:fill="auto"/>
          </w:tcPr>
          <w:p w14:paraId="43079BD1" w14:textId="77777777" w:rsidR="00AF2440" w:rsidRPr="00EF37BA" w:rsidRDefault="00AF2440" w:rsidP="001E344E">
            <w:pPr>
              <w:rPr>
                <w:rFonts w:cs="Times New Roman"/>
                <w:lang w:val="ro-RO"/>
              </w:rPr>
            </w:pPr>
          </w:p>
        </w:tc>
      </w:tr>
      <w:tr w:rsidR="00AF2440" w:rsidRPr="00EF37BA" w14:paraId="7CA1CC7B" w14:textId="77777777" w:rsidTr="001C4C64">
        <w:trPr>
          <w:gridAfter w:val="1"/>
          <w:wAfter w:w="25" w:type="dxa"/>
        </w:trPr>
        <w:tc>
          <w:tcPr>
            <w:tcW w:w="0" w:type="auto"/>
          </w:tcPr>
          <w:p w14:paraId="43ABE9DF" w14:textId="77777777" w:rsidR="00AF2440" w:rsidRPr="00EF37BA" w:rsidRDefault="00AF2440" w:rsidP="001E344E">
            <w:pPr>
              <w:jc w:val="both"/>
              <w:rPr>
                <w:rFonts w:cs="Times New Roman"/>
                <w:lang w:val="ro-RO"/>
              </w:rPr>
            </w:pPr>
          </w:p>
          <w:p w14:paraId="3537E19C" w14:textId="77777777" w:rsidR="00AF2440" w:rsidRPr="00EF37BA" w:rsidRDefault="00AF2440" w:rsidP="001E344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AF2440" w:rsidRPr="00EF37BA" w:rsidRDefault="00AF2440" w:rsidP="001E344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AF2440" w:rsidRPr="003571A9" w14:paraId="1AEBE494" w14:textId="77777777" w:rsidTr="003571A9">
              <w:trPr>
                <w:trHeight w:val="425"/>
              </w:trPr>
              <w:tc>
                <w:tcPr>
                  <w:tcW w:w="1834" w:type="dxa"/>
                  <w:vMerge w:val="restart"/>
                </w:tcPr>
                <w:p w14:paraId="3FC59B11" w14:textId="77777777" w:rsidR="00AF2440" w:rsidRPr="003571A9" w:rsidRDefault="00AF2440" w:rsidP="001E344E">
                  <w:pPr>
                    <w:pStyle w:val="TableParagraph"/>
                    <w:rPr>
                      <w:rFonts w:ascii="Times New Roman" w:hAnsi="Times New Roman" w:cs="Times New Roman"/>
                      <w:sz w:val="16"/>
                      <w:szCs w:val="16"/>
                      <w:lang w:val="ro-RO"/>
                    </w:rPr>
                  </w:pPr>
                </w:p>
                <w:p w14:paraId="1ADAA68E" w14:textId="77777777" w:rsidR="00AF2440" w:rsidRPr="003571A9" w:rsidRDefault="00AF2440" w:rsidP="001E344E">
                  <w:pPr>
                    <w:pStyle w:val="TableParagraph"/>
                    <w:rPr>
                      <w:rFonts w:ascii="Times New Roman" w:hAnsi="Times New Roman" w:cs="Times New Roman"/>
                      <w:sz w:val="16"/>
                      <w:szCs w:val="16"/>
                      <w:lang w:val="ro-RO"/>
                    </w:rPr>
                  </w:pPr>
                </w:p>
                <w:p w14:paraId="51346516" w14:textId="77777777" w:rsidR="00AF2440" w:rsidRPr="003571A9" w:rsidRDefault="00AF2440" w:rsidP="001E344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bioga­</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zului</w:t>
                  </w:r>
                </w:p>
              </w:tc>
              <w:tc>
                <w:tcPr>
                  <w:tcW w:w="1501" w:type="dxa"/>
                  <w:gridSpan w:val="2"/>
                  <w:vMerge w:val="restart"/>
                </w:tcPr>
                <w:p w14:paraId="6216CC1D" w14:textId="77777777" w:rsidR="00AF2440" w:rsidRPr="003571A9" w:rsidRDefault="00AF2440" w:rsidP="001E344E">
                  <w:pPr>
                    <w:pStyle w:val="TableParagraph"/>
                    <w:rPr>
                      <w:rFonts w:ascii="Times New Roman" w:hAnsi="Times New Roman" w:cs="Times New Roman"/>
                      <w:sz w:val="16"/>
                      <w:szCs w:val="16"/>
                      <w:lang w:val="ro-RO"/>
                    </w:rPr>
                  </w:pPr>
                </w:p>
                <w:p w14:paraId="1FA16D8C" w14:textId="77777777" w:rsidR="00AF2440" w:rsidRPr="003571A9" w:rsidRDefault="00AF2440" w:rsidP="001E344E">
                  <w:pPr>
                    <w:pStyle w:val="TableParagraph"/>
                    <w:rPr>
                      <w:rFonts w:ascii="Times New Roman" w:hAnsi="Times New Roman" w:cs="Times New Roman"/>
                      <w:sz w:val="16"/>
                      <w:szCs w:val="16"/>
                      <w:lang w:val="ro-RO"/>
                    </w:rPr>
                  </w:pPr>
                </w:p>
                <w:p w14:paraId="0EF454C0"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AF2440" w:rsidRPr="003571A9" w:rsidRDefault="00AF2440" w:rsidP="001E344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AF2440" w:rsidRPr="003571A9" w:rsidRDefault="00AF2440" w:rsidP="001E344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AF2440" w:rsidRPr="003571A9" w14:paraId="17972B5E" w14:textId="77777777" w:rsidTr="003571A9">
              <w:trPr>
                <w:trHeight w:val="766"/>
              </w:trPr>
              <w:tc>
                <w:tcPr>
                  <w:tcW w:w="1834" w:type="dxa"/>
                  <w:vMerge/>
                </w:tcPr>
                <w:p w14:paraId="66ACBD08" w14:textId="77777777" w:rsidR="00AF2440" w:rsidRPr="003571A9" w:rsidRDefault="00AF2440" w:rsidP="001E344E">
                  <w:pPr>
                    <w:rPr>
                      <w:rFonts w:cs="Times New Roman"/>
                      <w:sz w:val="16"/>
                      <w:szCs w:val="16"/>
                      <w:lang w:val="ro-RO"/>
                    </w:rPr>
                  </w:pPr>
                </w:p>
              </w:tc>
              <w:tc>
                <w:tcPr>
                  <w:tcW w:w="1501" w:type="dxa"/>
                  <w:gridSpan w:val="2"/>
                  <w:vMerge/>
                </w:tcPr>
                <w:p w14:paraId="0BDCCFC0" w14:textId="77777777" w:rsidR="00AF2440" w:rsidRPr="003571A9" w:rsidRDefault="00AF2440" w:rsidP="001E344E">
                  <w:pPr>
                    <w:rPr>
                      <w:rFonts w:cs="Times New Roman"/>
                      <w:sz w:val="16"/>
                      <w:szCs w:val="16"/>
                      <w:lang w:val="ro-RO"/>
                    </w:rPr>
                  </w:pPr>
                </w:p>
              </w:tc>
              <w:tc>
                <w:tcPr>
                  <w:tcW w:w="990" w:type="dxa"/>
                </w:tcPr>
                <w:p w14:paraId="311AA52F" w14:textId="77777777" w:rsidR="00AF2440" w:rsidRPr="003571A9" w:rsidRDefault="00AF2440" w:rsidP="001E344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AF2440" w:rsidRPr="003571A9" w:rsidRDefault="00AF2440" w:rsidP="001E344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AF2440" w:rsidRPr="003571A9" w:rsidRDefault="00AF2440" w:rsidP="001E344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AF2440" w:rsidRPr="003571A9" w:rsidRDefault="00AF2440" w:rsidP="001E344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14231B00" w14:textId="77777777" w:rsidTr="003571A9">
              <w:trPr>
                <w:trHeight w:val="664"/>
              </w:trPr>
              <w:tc>
                <w:tcPr>
                  <w:tcW w:w="1834" w:type="dxa"/>
                  <w:vMerge w:val="restart"/>
                </w:tcPr>
                <w:p w14:paraId="1D676D7F" w14:textId="77777777" w:rsidR="00AF2440" w:rsidRPr="003571A9" w:rsidRDefault="00AF2440" w:rsidP="001E344E">
                  <w:pPr>
                    <w:pStyle w:val="TableParagraph"/>
                    <w:rPr>
                      <w:rFonts w:ascii="Times New Roman" w:hAnsi="Times New Roman" w:cs="Times New Roman"/>
                      <w:sz w:val="16"/>
                      <w:szCs w:val="16"/>
                      <w:lang w:val="ro-RO"/>
                    </w:rPr>
                  </w:pPr>
                </w:p>
                <w:p w14:paraId="23E06B65" w14:textId="77777777" w:rsidR="00AF2440" w:rsidRPr="003571A9" w:rsidRDefault="00AF2440" w:rsidP="001E344E">
                  <w:pPr>
                    <w:pStyle w:val="TableParagraph"/>
                    <w:rPr>
                      <w:rFonts w:ascii="Times New Roman" w:hAnsi="Times New Roman" w:cs="Times New Roman"/>
                      <w:sz w:val="16"/>
                      <w:szCs w:val="16"/>
                      <w:lang w:val="ro-RO"/>
                    </w:rPr>
                  </w:pPr>
                </w:p>
                <w:p w14:paraId="7384B564" w14:textId="77777777" w:rsidR="00AF2440" w:rsidRPr="003571A9" w:rsidRDefault="00AF2440" w:rsidP="001E344E">
                  <w:pPr>
                    <w:pStyle w:val="TableParagraph"/>
                    <w:rPr>
                      <w:rFonts w:ascii="Times New Roman" w:hAnsi="Times New Roman" w:cs="Times New Roman"/>
                      <w:sz w:val="16"/>
                      <w:szCs w:val="16"/>
                      <w:lang w:val="ro-RO"/>
                    </w:rPr>
                  </w:pPr>
                </w:p>
                <w:p w14:paraId="452FA3E8" w14:textId="77777777" w:rsidR="00AF2440" w:rsidRPr="003571A9" w:rsidRDefault="00AF2440" w:rsidP="001E344E">
                  <w:pPr>
                    <w:pStyle w:val="TableParagraph"/>
                    <w:rPr>
                      <w:rFonts w:ascii="Times New Roman" w:hAnsi="Times New Roman" w:cs="Times New Roman"/>
                      <w:sz w:val="16"/>
                      <w:szCs w:val="16"/>
                      <w:lang w:val="ro-RO"/>
                    </w:rPr>
                  </w:pPr>
                </w:p>
                <w:p w14:paraId="4FAFC862" w14:textId="77777777" w:rsidR="00AF2440" w:rsidRPr="003571A9" w:rsidRDefault="00AF2440" w:rsidP="001E344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AF2440" w:rsidRPr="003571A9" w:rsidRDefault="00AF2440" w:rsidP="001E344E">
                  <w:pPr>
                    <w:pStyle w:val="TableParagraph"/>
                    <w:rPr>
                      <w:rFonts w:ascii="Times New Roman" w:hAnsi="Times New Roman" w:cs="Times New Roman"/>
                      <w:sz w:val="16"/>
                      <w:szCs w:val="16"/>
                      <w:lang w:val="ro-RO"/>
                    </w:rPr>
                  </w:pPr>
                </w:p>
                <w:p w14:paraId="199973CE" w14:textId="77777777" w:rsidR="00AF2440" w:rsidRPr="003571A9" w:rsidRDefault="00AF2440" w:rsidP="001E344E">
                  <w:pPr>
                    <w:pStyle w:val="TableParagraph"/>
                    <w:rPr>
                      <w:rFonts w:ascii="Times New Roman" w:hAnsi="Times New Roman" w:cs="Times New Roman"/>
                      <w:sz w:val="16"/>
                      <w:szCs w:val="16"/>
                      <w:lang w:val="ro-RO"/>
                    </w:rPr>
                  </w:pPr>
                </w:p>
                <w:p w14:paraId="2EFC5ABD"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AF2440" w:rsidRPr="003571A9" w:rsidRDefault="00AF2440" w:rsidP="001E344E">
                  <w:pPr>
                    <w:pStyle w:val="TableParagraph"/>
                    <w:rPr>
                      <w:rFonts w:ascii="Times New Roman" w:hAnsi="Times New Roman" w:cs="Times New Roman"/>
                      <w:sz w:val="16"/>
                      <w:szCs w:val="16"/>
                      <w:lang w:val="ro-RO"/>
                    </w:rPr>
                  </w:pPr>
                </w:p>
                <w:p w14:paraId="027B6E05" w14:textId="77777777" w:rsidR="00AF2440" w:rsidRPr="003571A9" w:rsidRDefault="00AF2440" w:rsidP="001E344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AF2440" w:rsidRPr="003571A9" w:rsidRDefault="00AF2440" w:rsidP="001E344E">
                  <w:pPr>
                    <w:pStyle w:val="TableParagraph"/>
                    <w:rPr>
                      <w:rFonts w:ascii="Times New Roman" w:hAnsi="Times New Roman" w:cs="Times New Roman"/>
                      <w:sz w:val="16"/>
                      <w:szCs w:val="16"/>
                      <w:lang w:val="ro-RO"/>
                    </w:rPr>
                  </w:pPr>
                </w:p>
                <w:p w14:paraId="12885B4C" w14:textId="77777777" w:rsidR="00AF2440" w:rsidRPr="003571A9" w:rsidRDefault="00AF2440" w:rsidP="001E344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AF2440" w:rsidRPr="003571A9" w14:paraId="123C4E0E" w14:textId="77777777" w:rsidTr="003571A9">
              <w:trPr>
                <w:trHeight w:val="664"/>
              </w:trPr>
              <w:tc>
                <w:tcPr>
                  <w:tcW w:w="1834" w:type="dxa"/>
                  <w:vMerge/>
                </w:tcPr>
                <w:p w14:paraId="21CF7ECE" w14:textId="77777777" w:rsidR="00AF2440" w:rsidRPr="003571A9" w:rsidRDefault="00AF2440" w:rsidP="001E344E">
                  <w:pPr>
                    <w:rPr>
                      <w:rFonts w:cs="Times New Roman"/>
                      <w:sz w:val="16"/>
                      <w:szCs w:val="16"/>
                      <w:lang w:val="ro-RO"/>
                    </w:rPr>
                  </w:pPr>
                </w:p>
              </w:tc>
              <w:tc>
                <w:tcPr>
                  <w:tcW w:w="691" w:type="dxa"/>
                  <w:vMerge/>
                </w:tcPr>
                <w:p w14:paraId="30407A55" w14:textId="77777777" w:rsidR="00AF2440" w:rsidRPr="003571A9" w:rsidRDefault="00AF2440" w:rsidP="001E344E">
                  <w:pPr>
                    <w:rPr>
                      <w:rFonts w:cs="Times New Roman"/>
                      <w:sz w:val="16"/>
                      <w:szCs w:val="16"/>
                      <w:lang w:val="ro-RO"/>
                    </w:rPr>
                  </w:pPr>
                </w:p>
              </w:tc>
              <w:tc>
                <w:tcPr>
                  <w:tcW w:w="810" w:type="dxa"/>
                </w:tcPr>
                <w:p w14:paraId="34A1CC05"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î nchis</w:t>
                  </w:r>
                </w:p>
              </w:tc>
              <w:tc>
                <w:tcPr>
                  <w:tcW w:w="990" w:type="dxa"/>
                </w:tcPr>
                <w:p w14:paraId="3E1CBE0C" w14:textId="77777777" w:rsidR="00AF2440" w:rsidRPr="003571A9" w:rsidRDefault="00AF2440" w:rsidP="001E344E">
                  <w:pPr>
                    <w:pStyle w:val="TableParagraph"/>
                    <w:rPr>
                      <w:rFonts w:ascii="Times New Roman" w:hAnsi="Times New Roman" w:cs="Times New Roman"/>
                      <w:sz w:val="16"/>
                      <w:szCs w:val="16"/>
                      <w:lang w:val="ro-RO"/>
                    </w:rPr>
                  </w:pPr>
                </w:p>
                <w:p w14:paraId="6FB3B137" w14:textId="77777777" w:rsidR="00AF2440" w:rsidRPr="003571A9" w:rsidRDefault="00AF2440" w:rsidP="001E344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AF2440" w:rsidRPr="003571A9" w:rsidRDefault="00AF2440" w:rsidP="001E344E">
                  <w:pPr>
                    <w:pStyle w:val="TableParagraph"/>
                    <w:rPr>
                      <w:rFonts w:ascii="Times New Roman" w:hAnsi="Times New Roman" w:cs="Times New Roman"/>
                      <w:sz w:val="16"/>
                      <w:szCs w:val="16"/>
                      <w:lang w:val="ro-RO"/>
                    </w:rPr>
                  </w:pPr>
                </w:p>
                <w:p w14:paraId="05831EAC" w14:textId="77777777" w:rsidR="00AF2440" w:rsidRPr="003571A9" w:rsidRDefault="00AF2440" w:rsidP="001E344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AF2440" w:rsidRPr="003571A9" w14:paraId="52743A0A" w14:textId="77777777" w:rsidTr="003571A9">
              <w:trPr>
                <w:trHeight w:val="665"/>
              </w:trPr>
              <w:tc>
                <w:tcPr>
                  <w:tcW w:w="1834" w:type="dxa"/>
                  <w:vMerge/>
                </w:tcPr>
                <w:p w14:paraId="2E8B30F3" w14:textId="77777777" w:rsidR="00AF2440" w:rsidRPr="003571A9" w:rsidRDefault="00AF2440" w:rsidP="001E344E">
                  <w:pPr>
                    <w:rPr>
                      <w:rFonts w:cs="Times New Roman"/>
                      <w:sz w:val="16"/>
                      <w:szCs w:val="16"/>
                      <w:lang w:val="ro-RO"/>
                    </w:rPr>
                  </w:pPr>
                </w:p>
              </w:tc>
              <w:tc>
                <w:tcPr>
                  <w:tcW w:w="691" w:type="dxa"/>
                  <w:vMerge w:val="restart"/>
                </w:tcPr>
                <w:p w14:paraId="2CE1A728" w14:textId="77777777" w:rsidR="00AF2440" w:rsidRPr="003571A9" w:rsidRDefault="00AF2440" w:rsidP="001E344E">
                  <w:pPr>
                    <w:pStyle w:val="TableParagraph"/>
                    <w:rPr>
                      <w:rFonts w:ascii="Times New Roman" w:hAnsi="Times New Roman" w:cs="Times New Roman"/>
                      <w:sz w:val="16"/>
                      <w:szCs w:val="16"/>
                      <w:lang w:val="ro-RO"/>
                    </w:rPr>
                  </w:pPr>
                </w:p>
                <w:p w14:paraId="67D66AF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AF2440" w:rsidRPr="003571A9" w:rsidRDefault="00AF2440" w:rsidP="001E344E">
                  <w:pPr>
                    <w:pStyle w:val="TableParagraph"/>
                    <w:rPr>
                      <w:rFonts w:ascii="Times New Roman" w:hAnsi="Times New Roman" w:cs="Times New Roman"/>
                      <w:sz w:val="16"/>
                      <w:szCs w:val="16"/>
                      <w:lang w:val="ro-RO"/>
                    </w:rPr>
                  </w:pPr>
                </w:p>
                <w:p w14:paraId="7C1EE25A" w14:textId="77777777" w:rsidR="00AF2440" w:rsidRPr="003571A9" w:rsidRDefault="00AF2440" w:rsidP="001E344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AF2440" w:rsidRPr="003571A9" w:rsidRDefault="00AF2440" w:rsidP="001E344E">
                  <w:pPr>
                    <w:pStyle w:val="TableParagraph"/>
                    <w:rPr>
                      <w:rFonts w:ascii="Times New Roman" w:hAnsi="Times New Roman" w:cs="Times New Roman"/>
                      <w:sz w:val="16"/>
                      <w:szCs w:val="16"/>
                      <w:lang w:val="ro-RO"/>
                    </w:rPr>
                  </w:pPr>
                </w:p>
                <w:p w14:paraId="3EC62488"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AF2440" w:rsidRPr="003571A9" w14:paraId="095C89B1" w14:textId="77777777" w:rsidTr="003571A9">
              <w:trPr>
                <w:trHeight w:val="473"/>
              </w:trPr>
              <w:tc>
                <w:tcPr>
                  <w:tcW w:w="1834" w:type="dxa"/>
                  <w:vMerge/>
                </w:tcPr>
                <w:p w14:paraId="4FE37A28" w14:textId="77777777" w:rsidR="00AF2440" w:rsidRPr="003571A9" w:rsidRDefault="00AF2440" w:rsidP="001E344E">
                  <w:pPr>
                    <w:rPr>
                      <w:rFonts w:cs="Times New Roman"/>
                      <w:sz w:val="16"/>
                      <w:szCs w:val="16"/>
                      <w:lang w:val="ro-RO"/>
                    </w:rPr>
                  </w:pPr>
                </w:p>
              </w:tc>
              <w:tc>
                <w:tcPr>
                  <w:tcW w:w="691" w:type="dxa"/>
                  <w:vMerge/>
                </w:tcPr>
                <w:p w14:paraId="64D23947" w14:textId="77777777" w:rsidR="00AF2440" w:rsidRPr="003571A9" w:rsidRDefault="00AF2440" w:rsidP="001E344E">
                  <w:pPr>
                    <w:rPr>
                      <w:rFonts w:cs="Times New Roman"/>
                      <w:sz w:val="16"/>
                      <w:szCs w:val="16"/>
                      <w:lang w:val="ro-RO"/>
                    </w:rPr>
                  </w:pPr>
                </w:p>
              </w:tc>
              <w:tc>
                <w:tcPr>
                  <w:tcW w:w="810" w:type="dxa"/>
                </w:tcPr>
                <w:p w14:paraId="6FEC5672" w14:textId="77777777" w:rsidR="00AF2440" w:rsidRPr="003571A9" w:rsidRDefault="00AF2440" w:rsidP="001E344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AF2440" w:rsidRPr="003571A9" w:rsidRDefault="00AF2440" w:rsidP="001E344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AF2440" w:rsidRPr="003571A9" w:rsidRDefault="00AF2440" w:rsidP="001E344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AF2440" w:rsidRPr="003571A9" w14:paraId="232C98A6" w14:textId="77777777" w:rsidTr="003571A9">
              <w:trPr>
                <w:trHeight w:val="664"/>
              </w:trPr>
              <w:tc>
                <w:tcPr>
                  <w:tcW w:w="1834" w:type="dxa"/>
                  <w:vMerge/>
                </w:tcPr>
                <w:p w14:paraId="3E1AF57C" w14:textId="77777777" w:rsidR="00AF2440" w:rsidRPr="003571A9" w:rsidRDefault="00AF2440" w:rsidP="001E344E">
                  <w:pPr>
                    <w:rPr>
                      <w:rFonts w:cs="Times New Roman"/>
                      <w:sz w:val="16"/>
                      <w:szCs w:val="16"/>
                      <w:lang w:val="ro-RO"/>
                    </w:rPr>
                  </w:pPr>
                </w:p>
              </w:tc>
              <w:tc>
                <w:tcPr>
                  <w:tcW w:w="691" w:type="dxa"/>
                  <w:vMerge w:val="restart"/>
                </w:tcPr>
                <w:p w14:paraId="2B487A01" w14:textId="77777777" w:rsidR="00AF2440" w:rsidRPr="003571A9" w:rsidRDefault="00AF2440" w:rsidP="001E344E">
                  <w:pPr>
                    <w:pStyle w:val="TableParagraph"/>
                    <w:rPr>
                      <w:rFonts w:ascii="Times New Roman" w:hAnsi="Times New Roman" w:cs="Times New Roman"/>
                      <w:sz w:val="16"/>
                      <w:szCs w:val="16"/>
                      <w:lang w:val="ro-RO"/>
                    </w:rPr>
                  </w:pPr>
                </w:p>
                <w:p w14:paraId="167D37AE"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AF2440" w:rsidRPr="003571A9" w:rsidRDefault="00AF2440" w:rsidP="001E344E">
                  <w:pPr>
                    <w:pStyle w:val="TableParagraph"/>
                    <w:rPr>
                      <w:rFonts w:ascii="Times New Roman" w:hAnsi="Times New Roman" w:cs="Times New Roman"/>
                      <w:sz w:val="16"/>
                      <w:szCs w:val="16"/>
                      <w:lang w:val="ro-RO"/>
                    </w:rPr>
                  </w:pPr>
                </w:p>
                <w:p w14:paraId="502D8ED6" w14:textId="77777777" w:rsidR="00AF2440" w:rsidRPr="003571A9" w:rsidRDefault="00AF2440" w:rsidP="001E344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AF2440" w:rsidRPr="003571A9" w:rsidRDefault="00AF2440" w:rsidP="001E344E">
                  <w:pPr>
                    <w:pStyle w:val="TableParagraph"/>
                    <w:rPr>
                      <w:rFonts w:ascii="Times New Roman" w:hAnsi="Times New Roman" w:cs="Times New Roman"/>
                      <w:sz w:val="16"/>
                      <w:szCs w:val="16"/>
                      <w:lang w:val="ro-RO"/>
                    </w:rPr>
                  </w:pPr>
                </w:p>
                <w:p w14:paraId="2DAEBA44" w14:textId="77777777" w:rsidR="00AF2440" w:rsidRPr="003571A9" w:rsidRDefault="00AF2440" w:rsidP="001E344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AF2440" w:rsidRPr="003571A9" w14:paraId="48BAECF3" w14:textId="77777777" w:rsidTr="003571A9">
              <w:trPr>
                <w:trHeight w:val="473"/>
              </w:trPr>
              <w:tc>
                <w:tcPr>
                  <w:tcW w:w="1834" w:type="dxa"/>
                  <w:vMerge/>
                </w:tcPr>
                <w:p w14:paraId="00E8D8E6" w14:textId="77777777" w:rsidR="00AF2440" w:rsidRPr="003571A9" w:rsidRDefault="00AF2440" w:rsidP="001E344E">
                  <w:pPr>
                    <w:rPr>
                      <w:rFonts w:cs="Times New Roman"/>
                      <w:sz w:val="16"/>
                      <w:szCs w:val="16"/>
                      <w:lang w:val="ro-RO"/>
                    </w:rPr>
                  </w:pPr>
                </w:p>
              </w:tc>
              <w:tc>
                <w:tcPr>
                  <w:tcW w:w="691" w:type="dxa"/>
                  <w:vMerge/>
                </w:tcPr>
                <w:p w14:paraId="7FD592B1" w14:textId="77777777" w:rsidR="00AF2440" w:rsidRPr="003571A9" w:rsidRDefault="00AF2440" w:rsidP="001E344E">
                  <w:pPr>
                    <w:rPr>
                      <w:rFonts w:cs="Times New Roman"/>
                      <w:sz w:val="16"/>
                      <w:szCs w:val="16"/>
                      <w:lang w:val="ro-RO"/>
                    </w:rPr>
                  </w:pPr>
                </w:p>
              </w:tc>
              <w:tc>
                <w:tcPr>
                  <w:tcW w:w="810" w:type="dxa"/>
                </w:tcPr>
                <w:p w14:paraId="3F6997C6" w14:textId="77777777" w:rsidR="00AF2440" w:rsidRPr="003571A9" w:rsidRDefault="00AF2440" w:rsidP="001E344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AF2440" w:rsidRPr="003571A9" w:rsidRDefault="00AF2440" w:rsidP="001E344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AF2440" w:rsidRPr="003571A9" w:rsidRDefault="00AF2440" w:rsidP="001E344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AF2440" w:rsidRPr="003571A9" w14:paraId="372C700B" w14:textId="77777777" w:rsidTr="003571A9">
              <w:trPr>
                <w:trHeight w:val="664"/>
              </w:trPr>
              <w:tc>
                <w:tcPr>
                  <w:tcW w:w="1834" w:type="dxa"/>
                  <w:vMerge w:val="restart"/>
                </w:tcPr>
                <w:p w14:paraId="46210908" w14:textId="77777777" w:rsidR="00AF2440" w:rsidRPr="003571A9" w:rsidRDefault="00AF2440" w:rsidP="001E344E">
                  <w:pPr>
                    <w:pStyle w:val="TableParagraph"/>
                    <w:rPr>
                      <w:rFonts w:ascii="Times New Roman" w:hAnsi="Times New Roman" w:cs="Times New Roman"/>
                      <w:sz w:val="16"/>
                      <w:szCs w:val="16"/>
                      <w:lang w:val="ro-RO"/>
                    </w:rPr>
                  </w:pPr>
                </w:p>
                <w:p w14:paraId="7C64612D" w14:textId="77777777" w:rsidR="00AF2440" w:rsidRPr="003571A9" w:rsidRDefault="00AF2440" w:rsidP="001E344E">
                  <w:pPr>
                    <w:pStyle w:val="TableParagraph"/>
                    <w:rPr>
                      <w:rFonts w:ascii="Times New Roman" w:hAnsi="Times New Roman" w:cs="Times New Roman"/>
                      <w:sz w:val="16"/>
                      <w:szCs w:val="16"/>
                      <w:lang w:val="ro-RO"/>
                    </w:rPr>
                  </w:pPr>
                </w:p>
                <w:p w14:paraId="31F1036B" w14:textId="77777777" w:rsidR="00AF2440" w:rsidRPr="003571A9" w:rsidRDefault="00AF2440" w:rsidP="001E344E">
                  <w:pPr>
                    <w:pStyle w:val="TableParagraph"/>
                    <w:rPr>
                      <w:rFonts w:ascii="Times New Roman" w:hAnsi="Times New Roman" w:cs="Times New Roman"/>
                      <w:sz w:val="16"/>
                      <w:szCs w:val="16"/>
                      <w:lang w:val="ro-RO"/>
                    </w:rPr>
                  </w:pPr>
                </w:p>
                <w:p w14:paraId="061CF452" w14:textId="77777777" w:rsidR="00AF2440" w:rsidRPr="003571A9" w:rsidRDefault="00AF2440" w:rsidP="001E344E">
                  <w:pPr>
                    <w:pStyle w:val="TableParagraph"/>
                    <w:rPr>
                      <w:rFonts w:ascii="Times New Roman" w:hAnsi="Times New Roman" w:cs="Times New Roman"/>
                      <w:sz w:val="16"/>
                      <w:szCs w:val="16"/>
                      <w:lang w:val="ro-RO"/>
                    </w:rPr>
                  </w:pPr>
                </w:p>
                <w:p w14:paraId="1FD5961A" w14:textId="77777777" w:rsidR="00AF2440" w:rsidRPr="003571A9" w:rsidRDefault="00AF2440" w:rsidP="001E344E">
                  <w:pPr>
                    <w:pStyle w:val="TableParagraph"/>
                    <w:rPr>
                      <w:rFonts w:ascii="Times New Roman" w:hAnsi="Times New Roman" w:cs="Times New Roman"/>
                      <w:sz w:val="16"/>
                      <w:szCs w:val="16"/>
                      <w:lang w:val="ro-RO"/>
                    </w:rPr>
                  </w:pPr>
                </w:p>
                <w:p w14:paraId="5FEC32A5" w14:textId="77777777" w:rsidR="00AF2440" w:rsidRPr="003571A9" w:rsidRDefault="00AF2440" w:rsidP="001E344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 pentru 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AF2440" w:rsidRPr="003571A9" w:rsidRDefault="00AF2440" w:rsidP="001E344E">
                  <w:pPr>
                    <w:pStyle w:val="TableParagraph"/>
                    <w:rPr>
                      <w:rFonts w:ascii="Times New Roman" w:hAnsi="Times New Roman" w:cs="Times New Roman"/>
                      <w:sz w:val="16"/>
                      <w:szCs w:val="16"/>
                      <w:lang w:val="ro-RO"/>
                    </w:rPr>
                  </w:pPr>
                </w:p>
                <w:p w14:paraId="0AF7D3B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AF2440" w:rsidRPr="003571A9" w:rsidRDefault="00AF2440" w:rsidP="001E344E">
                  <w:pPr>
                    <w:pStyle w:val="TableParagraph"/>
                    <w:rPr>
                      <w:rFonts w:ascii="Times New Roman" w:hAnsi="Times New Roman" w:cs="Times New Roman"/>
                      <w:sz w:val="16"/>
                      <w:szCs w:val="16"/>
                      <w:lang w:val="ro-RO"/>
                    </w:rPr>
                  </w:pPr>
                </w:p>
                <w:p w14:paraId="2FF730E0"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AF2440" w:rsidRPr="003571A9" w:rsidRDefault="00AF2440" w:rsidP="001E344E">
                  <w:pPr>
                    <w:pStyle w:val="TableParagraph"/>
                    <w:rPr>
                      <w:rFonts w:ascii="Times New Roman" w:hAnsi="Times New Roman" w:cs="Times New Roman"/>
                      <w:sz w:val="16"/>
                      <w:szCs w:val="16"/>
                      <w:lang w:val="ro-RO"/>
                    </w:rPr>
                  </w:pPr>
                </w:p>
                <w:p w14:paraId="5208D050"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AF2440" w:rsidRPr="003571A9" w14:paraId="54AB57A6" w14:textId="77777777" w:rsidTr="003571A9">
              <w:trPr>
                <w:trHeight w:val="473"/>
              </w:trPr>
              <w:tc>
                <w:tcPr>
                  <w:tcW w:w="1834" w:type="dxa"/>
                  <w:vMerge/>
                </w:tcPr>
                <w:p w14:paraId="3ED32DD0" w14:textId="77777777" w:rsidR="00AF2440" w:rsidRPr="003571A9" w:rsidRDefault="00AF2440" w:rsidP="001E344E">
                  <w:pPr>
                    <w:rPr>
                      <w:rFonts w:cs="Times New Roman"/>
                      <w:sz w:val="16"/>
                      <w:szCs w:val="16"/>
                      <w:lang w:val="ro-RO"/>
                    </w:rPr>
                  </w:pPr>
                </w:p>
              </w:tc>
              <w:tc>
                <w:tcPr>
                  <w:tcW w:w="691" w:type="dxa"/>
                  <w:vMerge/>
                </w:tcPr>
                <w:p w14:paraId="469159E8" w14:textId="77777777" w:rsidR="00AF2440" w:rsidRPr="003571A9" w:rsidRDefault="00AF2440" w:rsidP="001E344E">
                  <w:pPr>
                    <w:rPr>
                      <w:rFonts w:cs="Times New Roman"/>
                      <w:sz w:val="16"/>
                      <w:szCs w:val="16"/>
                      <w:lang w:val="ro-RO"/>
                    </w:rPr>
                  </w:pPr>
                </w:p>
              </w:tc>
              <w:tc>
                <w:tcPr>
                  <w:tcW w:w="810" w:type="dxa"/>
                </w:tcPr>
                <w:p w14:paraId="5132EED9" w14:textId="77777777" w:rsidR="00AF2440" w:rsidRPr="003571A9" w:rsidRDefault="00AF2440" w:rsidP="001E344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AF2440" w:rsidRPr="003571A9" w14:paraId="06F898A6" w14:textId="77777777" w:rsidTr="003571A9">
              <w:trPr>
                <w:trHeight w:val="665"/>
              </w:trPr>
              <w:tc>
                <w:tcPr>
                  <w:tcW w:w="1834" w:type="dxa"/>
                  <w:vMerge/>
                </w:tcPr>
                <w:p w14:paraId="4C4E4FF9" w14:textId="77777777" w:rsidR="00AF2440" w:rsidRPr="003571A9" w:rsidRDefault="00AF2440" w:rsidP="001E344E">
                  <w:pPr>
                    <w:rPr>
                      <w:rFonts w:cs="Times New Roman"/>
                      <w:sz w:val="16"/>
                      <w:szCs w:val="16"/>
                      <w:lang w:val="ro-RO"/>
                    </w:rPr>
                  </w:pPr>
                </w:p>
              </w:tc>
              <w:tc>
                <w:tcPr>
                  <w:tcW w:w="691" w:type="dxa"/>
                  <w:vMerge w:val="restart"/>
                </w:tcPr>
                <w:p w14:paraId="735EE709" w14:textId="77777777" w:rsidR="00AF2440" w:rsidRPr="003571A9" w:rsidRDefault="00AF2440" w:rsidP="001E344E">
                  <w:pPr>
                    <w:pStyle w:val="TableParagraph"/>
                    <w:rPr>
                      <w:rFonts w:ascii="Times New Roman" w:hAnsi="Times New Roman" w:cs="Times New Roman"/>
                      <w:sz w:val="16"/>
                      <w:szCs w:val="16"/>
                      <w:lang w:val="ro-RO"/>
                    </w:rPr>
                  </w:pPr>
                </w:p>
                <w:p w14:paraId="1AD22D7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AF2440" w:rsidRPr="003571A9" w:rsidRDefault="00AF2440" w:rsidP="001E344E">
                  <w:pPr>
                    <w:pStyle w:val="TableParagraph"/>
                    <w:rPr>
                      <w:rFonts w:ascii="Times New Roman" w:hAnsi="Times New Roman" w:cs="Times New Roman"/>
                      <w:sz w:val="16"/>
                      <w:szCs w:val="16"/>
                      <w:lang w:val="ro-RO"/>
                    </w:rPr>
                  </w:pPr>
                </w:p>
                <w:p w14:paraId="48FDEBB7"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AF2440" w:rsidRPr="003571A9" w:rsidRDefault="00AF2440" w:rsidP="001E344E">
                  <w:pPr>
                    <w:pStyle w:val="TableParagraph"/>
                    <w:rPr>
                      <w:rFonts w:ascii="Times New Roman" w:hAnsi="Times New Roman" w:cs="Times New Roman"/>
                      <w:sz w:val="16"/>
                      <w:szCs w:val="16"/>
                      <w:lang w:val="ro-RO"/>
                    </w:rPr>
                  </w:pPr>
                </w:p>
                <w:p w14:paraId="0CE9F8C0"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AF2440" w:rsidRPr="003571A9" w14:paraId="02871018" w14:textId="77777777" w:rsidTr="003571A9">
              <w:trPr>
                <w:trHeight w:val="472"/>
              </w:trPr>
              <w:tc>
                <w:tcPr>
                  <w:tcW w:w="1834" w:type="dxa"/>
                  <w:vMerge/>
                </w:tcPr>
                <w:p w14:paraId="0A04C2F1" w14:textId="77777777" w:rsidR="00AF2440" w:rsidRPr="003571A9" w:rsidRDefault="00AF2440" w:rsidP="001E344E">
                  <w:pPr>
                    <w:rPr>
                      <w:rFonts w:cs="Times New Roman"/>
                      <w:sz w:val="16"/>
                      <w:szCs w:val="16"/>
                      <w:lang w:val="ro-RO"/>
                    </w:rPr>
                  </w:pPr>
                </w:p>
              </w:tc>
              <w:tc>
                <w:tcPr>
                  <w:tcW w:w="691" w:type="dxa"/>
                  <w:vMerge/>
                </w:tcPr>
                <w:p w14:paraId="73B75896" w14:textId="77777777" w:rsidR="00AF2440" w:rsidRPr="003571A9" w:rsidRDefault="00AF2440" w:rsidP="001E344E">
                  <w:pPr>
                    <w:rPr>
                      <w:rFonts w:cs="Times New Roman"/>
                      <w:sz w:val="16"/>
                      <w:szCs w:val="16"/>
                      <w:lang w:val="ro-RO"/>
                    </w:rPr>
                  </w:pPr>
                </w:p>
              </w:tc>
              <w:tc>
                <w:tcPr>
                  <w:tcW w:w="810" w:type="dxa"/>
                </w:tcPr>
                <w:p w14:paraId="5BCE65CE" w14:textId="77777777" w:rsidR="00AF2440" w:rsidRPr="003571A9" w:rsidRDefault="00AF2440" w:rsidP="001E344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33103480" w14:textId="77777777" w:rsidTr="003571A9">
              <w:trPr>
                <w:trHeight w:val="665"/>
              </w:trPr>
              <w:tc>
                <w:tcPr>
                  <w:tcW w:w="1834" w:type="dxa"/>
                  <w:vMerge/>
                </w:tcPr>
                <w:p w14:paraId="12812CC2" w14:textId="77777777" w:rsidR="00AF2440" w:rsidRPr="003571A9" w:rsidRDefault="00AF2440" w:rsidP="001E344E">
                  <w:pPr>
                    <w:rPr>
                      <w:rFonts w:cs="Times New Roman"/>
                      <w:sz w:val="16"/>
                      <w:szCs w:val="16"/>
                      <w:lang w:val="ro-RO"/>
                    </w:rPr>
                  </w:pPr>
                </w:p>
              </w:tc>
              <w:tc>
                <w:tcPr>
                  <w:tcW w:w="691" w:type="dxa"/>
                  <w:vMerge w:val="restart"/>
                </w:tcPr>
                <w:p w14:paraId="009EBF43" w14:textId="77777777" w:rsidR="00AF2440" w:rsidRPr="003571A9" w:rsidRDefault="00AF2440" w:rsidP="001E344E">
                  <w:pPr>
                    <w:pStyle w:val="TableParagraph"/>
                    <w:rPr>
                      <w:rFonts w:ascii="Times New Roman" w:hAnsi="Times New Roman" w:cs="Times New Roman"/>
                      <w:sz w:val="16"/>
                      <w:szCs w:val="16"/>
                      <w:lang w:val="ro-RO"/>
                    </w:rPr>
                  </w:pPr>
                </w:p>
                <w:p w14:paraId="651C1AF8"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AF2440" w:rsidRPr="003571A9" w:rsidRDefault="00AF2440" w:rsidP="001E344E">
                  <w:pPr>
                    <w:pStyle w:val="TableParagraph"/>
                    <w:rPr>
                      <w:rFonts w:ascii="Times New Roman" w:hAnsi="Times New Roman" w:cs="Times New Roman"/>
                      <w:sz w:val="16"/>
                      <w:szCs w:val="16"/>
                      <w:lang w:val="ro-RO"/>
                    </w:rPr>
                  </w:pPr>
                </w:p>
                <w:p w14:paraId="22178416"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AF2440" w:rsidRPr="003571A9" w:rsidRDefault="00AF2440" w:rsidP="001E344E">
                  <w:pPr>
                    <w:pStyle w:val="TableParagraph"/>
                    <w:rPr>
                      <w:rFonts w:ascii="Times New Roman" w:hAnsi="Times New Roman" w:cs="Times New Roman"/>
                      <w:sz w:val="16"/>
                      <w:szCs w:val="16"/>
                      <w:lang w:val="ro-RO"/>
                    </w:rPr>
                  </w:pPr>
                </w:p>
                <w:p w14:paraId="6C73D71C"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AF2440" w:rsidRPr="003571A9" w14:paraId="43A5A63F" w14:textId="77777777" w:rsidTr="003571A9">
              <w:trPr>
                <w:trHeight w:val="473"/>
              </w:trPr>
              <w:tc>
                <w:tcPr>
                  <w:tcW w:w="1834" w:type="dxa"/>
                  <w:vMerge/>
                </w:tcPr>
                <w:p w14:paraId="0FBAD890" w14:textId="77777777" w:rsidR="00AF2440" w:rsidRPr="003571A9" w:rsidRDefault="00AF2440" w:rsidP="001E344E">
                  <w:pPr>
                    <w:rPr>
                      <w:rFonts w:cs="Times New Roman"/>
                      <w:sz w:val="16"/>
                      <w:szCs w:val="16"/>
                      <w:lang w:val="ro-RO"/>
                    </w:rPr>
                  </w:pPr>
                </w:p>
              </w:tc>
              <w:tc>
                <w:tcPr>
                  <w:tcW w:w="691" w:type="dxa"/>
                  <w:vMerge/>
                </w:tcPr>
                <w:p w14:paraId="0E12B96C" w14:textId="77777777" w:rsidR="00AF2440" w:rsidRPr="003571A9" w:rsidRDefault="00AF2440" w:rsidP="001E344E">
                  <w:pPr>
                    <w:rPr>
                      <w:rFonts w:cs="Times New Roman"/>
                      <w:sz w:val="16"/>
                      <w:szCs w:val="16"/>
                      <w:lang w:val="ro-RO"/>
                    </w:rPr>
                  </w:pPr>
                </w:p>
              </w:tc>
              <w:tc>
                <w:tcPr>
                  <w:tcW w:w="810" w:type="dxa"/>
                </w:tcPr>
                <w:p w14:paraId="7F60250B" w14:textId="77777777" w:rsidR="00AF2440" w:rsidRPr="003571A9" w:rsidRDefault="00AF2440" w:rsidP="001E344E">
                  <w:pPr>
                    <w:pStyle w:val="TableParagraph"/>
                    <w:ind w:left="4" w:right="-1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AF2440" w:rsidRPr="003571A9" w14:paraId="7B73D476" w14:textId="77777777" w:rsidTr="003571A9">
              <w:trPr>
                <w:trHeight w:val="664"/>
              </w:trPr>
              <w:tc>
                <w:tcPr>
                  <w:tcW w:w="1834" w:type="dxa"/>
                  <w:vMerge w:val="restart"/>
                </w:tcPr>
                <w:p w14:paraId="44E7A3F7" w14:textId="77777777" w:rsidR="00AF2440" w:rsidRPr="003571A9" w:rsidRDefault="00AF2440" w:rsidP="001E344E">
                  <w:pPr>
                    <w:pStyle w:val="TableParagraph"/>
                    <w:rPr>
                      <w:rFonts w:ascii="Times New Roman" w:hAnsi="Times New Roman" w:cs="Times New Roman"/>
                      <w:sz w:val="16"/>
                      <w:szCs w:val="16"/>
                      <w:lang w:val="ro-RO"/>
                    </w:rPr>
                  </w:pPr>
                </w:p>
                <w:p w14:paraId="058A15D9" w14:textId="77777777" w:rsidR="00AF2440" w:rsidRPr="003571A9" w:rsidRDefault="00AF2440" w:rsidP="001E344E">
                  <w:pPr>
                    <w:pStyle w:val="TableParagraph"/>
                    <w:rPr>
                      <w:rFonts w:ascii="Times New Roman" w:hAnsi="Times New Roman" w:cs="Times New Roman"/>
                      <w:sz w:val="16"/>
                      <w:szCs w:val="16"/>
                      <w:lang w:val="ro-RO"/>
                    </w:rPr>
                  </w:pPr>
                </w:p>
                <w:p w14:paraId="1D74D484" w14:textId="77777777" w:rsidR="00AF2440" w:rsidRPr="003571A9" w:rsidRDefault="00AF2440" w:rsidP="001E344E">
                  <w:pPr>
                    <w:pStyle w:val="TableParagraph"/>
                    <w:rPr>
                      <w:rFonts w:ascii="Times New Roman" w:hAnsi="Times New Roman" w:cs="Times New Roman"/>
                      <w:sz w:val="16"/>
                      <w:szCs w:val="16"/>
                      <w:lang w:val="ro-RO"/>
                    </w:rPr>
                  </w:pPr>
                </w:p>
                <w:p w14:paraId="260985A6" w14:textId="77777777" w:rsidR="00AF2440" w:rsidRPr="003571A9" w:rsidRDefault="00AF2440" w:rsidP="001E344E">
                  <w:pPr>
                    <w:pStyle w:val="TableParagraph"/>
                    <w:rPr>
                      <w:rFonts w:ascii="Times New Roman" w:hAnsi="Times New Roman" w:cs="Times New Roman"/>
                      <w:sz w:val="16"/>
                      <w:szCs w:val="16"/>
                      <w:lang w:val="ro-RO"/>
                    </w:rPr>
                  </w:pPr>
                </w:p>
                <w:p w14:paraId="565905E6" w14:textId="77777777" w:rsidR="00AF2440" w:rsidRPr="003571A9" w:rsidRDefault="00AF2440" w:rsidP="001E344E">
                  <w:pPr>
                    <w:pStyle w:val="TableParagraph"/>
                    <w:rPr>
                      <w:rFonts w:ascii="Times New Roman" w:hAnsi="Times New Roman" w:cs="Times New Roman"/>
                      <w:sz w:val="16"/>
                      <w:szCs w:val="16"/>
                      <w:lang w:val="ro-RO"/>
                    </w:rPr>
                  </w:pPr>
                </w:p>
                <w:p w14:paraId="3044252B" w14:textId="77777777" w:rsidR="00AF2440" w:rsidRPr="003571A9" w:rsidRDefault="00AF2440" w:rsidP="001E344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AF2440" w:rsidRPr="003571A9" w:rsidRDefault="00AF2440" w:rsidP="001E344E">
                  <w:pPr>
                    <w:pStyle w:val="TableParagraph"/>
                    <w:rPr>
                      <w:rFonts w:ascii="Times New Roman" w:hAnsi="Times New Roman" w:cs="Times New Roman"/>
                      <w:sz w:val="16"/>
                      <w:szCs w:val="16"/>
                      <w:lang w:val="ro-RO"/>
                    </w:rPr>
                  </w:pPr>
                </w:p>
                <w:p w14:paraId="1B406D22"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AF2440" w:rsidRPr="003571A9" w:rsidRDefault="00AF2440" w:rsidP="001E344E">
                  <w:pPr>
                    <w:pStyle w:val="TableParagraph"/>
                    <w:rPr>
                      <w:rFonts w:ascii="Times New Roman" w:hAnsi="Times New Roman" w:cs="Times New Roman"/>
                      <w:sz w:val="16"/>
                      <w:szCs w:val="16"/>
                      <w:lang w:val="ro-RO"/>
                    </w:rPr>
                  </w:pPr>
                </w:p>
                <w:p w14:paraId="121FA40D"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AF2440" w:rsidRPr="003571A9" w:rsidRDefault="00AF2440" w:rsidP="001E344E">
                  <w:pPr>
                    <w:pStyle w:val="TableParagraph"/>
                    <w:rPr>
                      <w:rFonts w:ascii="Times New Roman" w:hAnsi="Times New Roman" w:cs="Times New Roman"/>
                      <w:sz w:val="16"/>
                      <w:szCs w:val="16"/>
                      <w:lang w:val="ro-RO"/>
                    </w:rPr>
                  </w:pPr>
                </w:p>
                <w:p w14:paraId="0EE828D9"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AF2440" w:rsidRPr="003571A9" w14:paraId="7EDAC0E0" w14:textId="77777777" w:rsidTr="003571A9">
              <w:trPr>
                <w:trHeight w:val="473"/>
              </w:trPr>
              <w:tc>
                <w:tcPr>
                  <w:tcW w:w="1834" w:type="dxa"/>
                  <w:vMerge/>
                </w:tcPr>
                <w:p w14:paraId="25AAA596" w14:textId="77777777" w:rsidR="00AF2440" w:rsidRPr="003571A9" w:rsidRDefault="00AF2440" w:rsidP="001E344E">
                  <w:pPr>
                    <w:rPr>
                      <w:rFonts w:cs="Times New Roman"/>
                      <w:sz w:val="16"/>
                      <w:szCs w:val="16"/>
                      <w:lang w:val="ro-RO"/>
                    </w:rPr>
                  </w:pPr>
                </w:p>
              </w:tc>
              <w:tc>
                <w:tcPr>
                  <w:tcW w:w="691" w:type="dxa"/>
                  <w:vMerge/>
                </w:tcPr>
                <w:p w14:paraId="1E9F2291" w14:textId="77777777" w:rsidR="00AF2440" w:rsidRPr="003571A9" w:rsidRDefault="00AF2440" w:rsidP="001E344E">
                  <w:pPr>
                    <w:rPr>
                      <w:rFonts w:cs="Times New Roman"/>
                      <w:sz w:val="16"/>
                      <w:szCs w:val="16"/>
                      <w:lang w:val="ro-RO"/>
                    </w:rPr>
                  </w:pPr>
                </w:p>
              </w:tc>
              <w:tc>
                <w:tcPr>
                  <w:tcW w:w="810" w:type="dxa"/>
                </w:tcPr>
                <w:p w14:paraId="59FDDB8F" w14:textId="77777777" w:rsidR="00AF2440" w:rsidRPr="003571A9" w:rsidRDefault="00AF2440" w:rsidP="001E344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AF2440" w:rsidRPr="003571A9" w:rsidRDefault="00AF2440" w:rsidP="001E344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AF2440" w:rsidRPr="003571A9" w14:paraId="100EC51C" w14:textId="77777777" w:rsidTr="003571A9">
              <w:trPr>
                <w:trHeight w:val="664"/>
              </w:trPr>
              <w:tc>
                <w:tcPr>
                  <w:tcW w:w="1834" w:type="dxa"/>
                  <w:vMerge/>
                </w:tcPr>
                <w:p w14:paraId="29264C1C" w14:textId="77777777" w:rsidR="00AF2440" w:rsidRPr="003571A9" w:rsidRDefault="00AF2440" w:rsidP="001E344E">
                  <w:pPr>
                    <w:rPr>
                      <w:rFonts w:cs="Times New Roman"/>
                      <w:sz w:val="16"/>
                      <w:szCs w:val="16"/>
                      <w:lang w:val="ro-RO"/>
                    </w:rPr>
                  </w:pPr>
                </w:p>
              </w:tc>
              <w:tc>
                <w:tcPr>
                  <w:tcW w:w="691" w:type="dxa"/>
                  <w:vMerge w:val="restart"/>
                </w:tcPr>
                <w:p w14:paraId="3D429607" w14:textId="77777777" w:rsidR="00AF2440" w:rsidRPr="003571A9" w:rsidRDefault="00AF2440" w:rsidP="001E344E">
                  <w:pPr>
                    <w:pStyle w:val="TableParagraph"/>
                    <w:rPr>
                      <w:rFonts w:ascii="Times New Roman" w:hAnsi="Times New Roman" w:cs="Times New Roman"/>
                      <w:sz w:val="16"/>
                      <w:szCs w:val="16"/>
                      <w:lang w:val="ro-RO"/>
                    </w:rPr>
                  </w:pPr>
                </w:p>
                <w:p w14:paraId="3E826BCD"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AF2440" w:rsidRPr="003571A9" w:rsidRDefault="00AF2440" w:rsidP="001E344E">
                  <w:pPr>
                    <w:pStyle w:val="TableParagraph"/>
                    <w:rPr>
                      <w:rFonts w:ascii="Times New Roman" w:hAnsi="Times New Roman" w:cs="Times New Roman"/>
                      <w:sz w:val="16"/>
                      <w:szCs w:val="16"/>
                      <w:lang w:val="ro-RO"/>
                    </w:rPr>
                  </w:pPr>
                </w:p>
                <w:p w14:paraId="086EC597"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AF2440" w:rsidRPr="003571A9" w:rsidRDefault="00AF2440" w:rsidP="001E344E">
                  <w:pPr>
                    <w:pStyle w:val="TableParagraph"/>
                    <w:rPr>
                      <w:rFonts w:ascii="Times New Roman" w:hAnsi="Times New Roman" w:cs="Times New Roman"/>
                      <w:sz w:val="16"/>
                      <w:szCs w:val="16"/>
                      <w:lang w:val="ro-RO"/>
                    </w:rPr>
                  </w:pPr>
                </w:p>
                <w:p w14:paraId="19F2BB79"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AF2440" w:rsidRPr="003571A9" w14:paraId="008A925F" w14:textId="77777777" w:rsidTr="003571A9">
              <w:trPr>
                <w:trHeight w:val="473"/>
              </w:trPr>
              <w:tc>
                <w:tcPr>
                  <w:tcW w:w="1834" w:type="dxa"/>
                  <w:vMerge/>
                </w:tcPr>
                <w:p w14:paraId="21AC86D6" w14:textId="77777777" w:rsidR="00AF2440" w:rsidRPr="003571A9" w:rsidRDefault="00AF2440" w:rsidP="001E344E">
                  <w:pPr>
                    <w:rPr>
                      <w:rFonts w:cs="Times New Roman"/>
                      <w:sz w:val="16"/>
                      <w:szCs w:val="16"/>
                      <w:lang w:val="ro-RO"/>
                    </w:rPr>
                  </w:pPr>
                </w:p>
              </w:tc>
              <w:tc>
                <w:tcPr>
                  <w:tcW w:w="691" w:type="dxa"/>
                  <w:vMerge/>
                </w:tcPr>
                <w:p w14:paraId="72BD740A" w14:textId="77777777" w:rsidR="00AF2440" w:rsidRPr="003571A9" w:rsidRDefault="00AF2440" w:rsidP="001E344E">
                  <w:pPr>
                    <w:rPr>
                      <w:rFonts w:cs="Times New Roman"/>
                      <w:sz w:val="16"/>
                      <w:szCs w:val="16"/>
                      <w:lang w:val="ro-RO"/>
                    </w:rPr>
                  </w:pPr>
                </w:p>
              </w:tc>
              <w:tc>
                <w:tcPr>
                  <w:tcW w:w="810" w:type="dxa"/>
                </w:tcPr>
                <w:p w14:paraId="69199B97" w14:textId="77777777" w:rsidR="00AF2440" w:rsidRPr="003571A9" w:rsidRDefault="00AF2440" w:rsidP="001E344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AF2440" w:rsidRPr="003571A9" w14:paraId="7DEDC8ED" w14:textId="77777777" w:rsidTr="003571A9">
              <w:trPr>
                <w:trHeight w:val="665"/>
              </w:trPr>
              <w:tc>
                <w:tcPr>
                  <w:tcW w:w="1834" w:type="dxa"/>
                  <w:vMerge/>
                </w:tcPr>
                <w:p w14:paraId="5F1DF005" w14:textId="77777777" w:rsidR="00AF2440" w:rsidRPr="003571A9" w:rsidRDefault="00AF2440" w:rsidP="001E344E">
                  <w:pPr>
                    <w:rPr>
                      <w:rFonts w:cs="Times New Roman"/>
                      <w:sz w:val="16"/>
                      <w:szCs w:val="16"/>
                      <w:lang w:val="ro-RO"/>
                    </w:rPr>
                  </w:pPr>
                </w:p>
              </w:tc>
              <w:tc>
                <w:tcPr>
                  <w:tcW w:w="691" w:type="dxa"/>
                  <w:vMerge w:val="restart"/>
                </w:tcPr>
                <w:p w14:paraId="1A8DE1C9" w14:textId="77777777" w:rsidR="00AF2440" w:rsidRPr="003571A9" w:rsidRDefault="00AF2440" w:rsidP="001E344E">
                  <w:pPr>
                    <w:pStyle w:val="TableParagraph"/>
                    <w:rPr>
                      <w:rFonts w:ascii="Times New Roman" w:hAnsi="Times New Roman" w:cs="Times New Roman"/>
                      <w:sz w:val="16"/>
                      <w:szCs w:val="16"/>
                      <w:lang w:val="ro-RO"/>
                    </w:rPr>
                  </w:pPr>
                </w:p>
                <w:p w14:paraId="501BA586"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AF2440" w:rsidRPr="003571A9" w:rsidRDefault="00AF2440" w:rsidP="001E344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AF2440" w:rsidRPr="003571A9" w:rsidRDefault="00AF2440" w:rsidP="001E344E">
                  <w:pPr>
                    <w:pStyle w:val="TableParagraph"/>
                    <w:rPr>
                      <w:rFonts w:ascii="Times New Roman" w:hAnsi="Times New Roman" w:cs="Times New Roman"/>
                      <w:sz w:val="16"/>
                      <w:szCs w:val="16"/>
                      <w:lang w:val="ro-RO"/>
                    </w:rPr>
                  </w:pPr>
                </w:p>
                <w:p w14:paraId="72235CB1"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AF2440" w:rsidRPr="003571A9" w:rsidRDefault="00AF2440" w:rsidP="001E344E">
                  <w:pPr>
                    <w:pStyle w:val="TableParagraph"/>
                    <w:rPr>
                      <w:rFonts w:ascii="Times New Roman" w:hAnsi="Times New Roman" w:cs="Times New Roman"/>
                      <w:sz w:val="16"/>
                      <w:szCs w:val="16"/>
                      <w:lang w:val="ro-RO"/>
                    </w:rPr>
                  </w:pPr>
                </w:p>
                <w:p w14:paraId="3103E826"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AF2440" w:rsidRPr="003571A9" w14:paraId="6AC82482" w14:textId="77777777" w:rsidTr="003571A9">
              <w:trPr>
                <w:trHeight w:val="472"/>
              </w:trPr>
              <w:tc>
                <w:tcPr>
                  <w:tcW w:w="1834" w:type="dxa"/>
                  <w:vMerge/>
                </w:tcPr>
                <w:p w14:paraId="2642251C" w14:textId="77777777" w:rsidR="00AF2440" w:rsidRPr="003571A9" w:rsidRDefault="00AF2440" w:rsidP="001E344E">
                  <w:pPr>
                    <w:rPr>
                      <w:rFonts w:cs="Times New Roman"/>
                      <w:sz w:val="16"/>
                      <w:szCs w:val="16"/>
                      <w:lang w:val="ro-RO"/>
                    </w:rPr>
                  </w:pPr>
                </w:p>
              </w:tc>
              <w:tc>
                <w:tcPr>
                  <w:tcW w:w="691" w:type="dxa"/>
                  <w:vMerge/>
                </w:tcPr>
                <w:p w14:paraId="52966422" w14:textId="77777777" w:rsidR="00AF2440" w:rsidRPr="003571A9" w:rsidRDefault="00AF2440" w:rsidP="001E344E">
                  <w:pPr>
                    <w:rPr>
                      <w:rFonts w:cs="Times New Roman"/>
                      <w:sz w:val="16"/>
                      <w:szCs w:val="16"/>
                      <w:lang w:val="ro-RO"/>
                    </w:rPr>
                  </w:pPr>
                </w:p>
              </w:tc>
              <w:tc>
                <w:tcPr>
                  <w:tcW w:w="810" w:type="dxa"/>
                </w:tcPr>
                <w:p w14:paraId="6E8C58B2" w14:textId="77777777" w:rsidR="00AF2440" w:rsidRPr="003571A9" w:rsidRDefault="00AF2440" w:rsidP="001E344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AF2440" w:rsidRPr="003571A9" w:rsidRDefault="00AF2440" w:rsidP="001E344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AF2440" w:rsidRPr="003571A9" w:rsidRDefault="00AF2440" w:rsidP="001E344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AF2440" w:rsidRPr="00EF37BA" w:rsidRDefault="00AF2440" w:rsidP="001E344E">
            <w:pPr>
              <w:jc w:val="both"/>
              <w:rPr>
                <w:rFonts w:cs="Times New Roman"/>
                <w:lang w:val="ro-RO"/>
              </w:rPr>
            </w:pPr>
          </w:p>
        </w:tc>
        <w:tc>
          <w:tcPr>
            <w:tcW w:w="5172" w:type="dxa"/>
            <w:shd w:val="clear" w:color="auto" w:fill="auto"/>
          </w:tcPr>
          <w:p w14:paraId="50435C3D" w14:textId="77777777" w:rsidR="00AF2440" w:rsidRPr="00EF37BA" w:rsidRDefault="00AF2440" w:rsidP="001E344E">
            <w:pPr>
              <w:jc w:val="both"/>
              <w:rPr>
                <w:rFonts w:cs="Times New Roman"/>
                <w:lang w:val="ro-RO"/>
              </w:rPr>
            </w:pPr>
          </w:p>
        </w:tc>
        <w:tc>
          <w:tcPr>
            <w:tcW w:w="1404" w:type="dxa"/>
            <w:shd w:val="clear" w:color="auto" w:fill="auto"/>
          </w:tcPr>
          <w:p w14:paraId="4336698D" w14:textId="77777777" w:rsidR="00AF2440" w:rsidRPr="00EF37BA" w:rsidRDefault="00AF2440" w:rsidP="001E344E">
            <w:pPr>
              <w:rPr>
                <w:rFonts w:cs="Times New Roman"/>
                <w:lang w:val="ro-RO"/>
              </w:rPr>
            </w:pPr>
          </w:p>
        </w:tc>
        <w:tc>
          <w:tcPr>
            <w:tcW w:w="0" w:type="auto"/>
            <w:shd w:val="clear" w:color="auto" w:fill="auto"/>
          </w:tcPr>
          <w:p w14:paraId="48294B88" w14:textId="77777777" w:rsidR="00AF2440" w:rsidRPr="00EF37BA" w:rsidRDefault="00AF2440" w:rsidP="001E344E">
            <w:pPr>
              <w:rPr>
                <w:rFonts w:cs="Times New Roman"/>
                <w:lang w:val="ro-RO"/>
              </w:rPr>
            </w:pPr>
          </w:p>
        </w:tc>
      </w:tr>
      <w:tr w:rsidR="00AF2440" w:rsidRPr="00EF37BA" w14:paraId="5E183A04" w14:textId="77777777" w:rsidTr="001C4C64">
        <w:trPr>
          <w:gridAfter w:val="1"/>
          <w:wAfter w:w="25" w:type="dxa"/>
        </w:trPr>
        <w:tc>
          <w:tcPr>
            <w:tcW w:w="0" w:type="auto"/>
          </w:tcPr>
          <w:p w14:paraId="21C9C144" w14:textId="77777777" w:rsidR="00AF2440" w:rsidRPr="00EF37BA" w:rsidRDefault="00AF2440" w:rsidP="001E344E">
            <w:pPr>
              <w:rPr>
                <w:rFonts w:cs="Times New Roman"/>
                <w:lang w:val="ro-RO"/>
              </w:rPr>
            </w:pPr>
            <w:r w:rsidRPr="00EF37BA">
              <w:rPr>
                <w:rFonts w:cs="Times New Roman"/>
                <w:color w:val="231F20"/>
                <w:lang w:val="ro-RO"/>
              </w:rPr>
              <w:lastRenderedPageBreak/>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AF2440" w:rsidRPr="00EF37BA" w:rsidRDefault="00AF2440" w:rsidP="001E344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AF2440" w:rsidRPr="003571A9" w14:paraId="7027E9FE" w14:textId="77777777" w:rsidTr="00770076">
              <w:trPr>
                <w:trHeight w:val="809"/>
              </w:trPr>
              <w:tc>
                <w:tcPr>
                  <w:tcW w:w="1274" w:type="dxa"/>
                </w:tcPr>
                <w:p w14:paraId="5618C5BB" w14:textId="77777777" w:rsidR="00AF2440" w:rsidRPr="003571A9" w:rsidRDefault="00AF2440" w:rsidP="001E344E">
                  <w:pPr>
                    <w:pStyle w:val="TableParagraph"/>
                    <w:jc w:val="center"/>
                    <w:rPr>
                      <w:rFonts w:ascii="Times New Roman" w:hAnsi="Times New Roman" w:cs="Times New Roman"/>
                      <w:sz w:val="16"/>
                      <w:szCs w:val="16"/>
                      <w:lang w:val="ro-RO"/>
                    </w:rPr>
                  </w:pPr>
                </w:p>
                <w:p w14:paraId="0F66736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AF2440" w:rsidRPr="003571A9" w:rsidRDefault="00AF2440" w:rsidP="001E344E">
                  <w:pPr>
                    <w:pStyle w:val="TableParagraph"/>
                    <w:jc w:val="center"/>
                    <w:rPr>
                      <w:rFonts w:ascii="Times New Roman" w:hAnsi="Times New Roman" w:cs="Times New Roman"/>
                      <w:sz w:val="16"/>
                      <w:szCs w:val="16"/>
                      <w:lang w:val="ro-RO"/>
                    </w:rPr>
                  </w:pPr>
                </w:p>
                <w:p w14:paraId="23DFC083"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AF2440" w:rsidRPr="003571A9" w:rsidRDefault="00AF2440" w:rsidP="001E344E">
                  <w:pPr>
                    <w:pStyle w:val="TableParagraph"/>
                    <w:jc w:val="center"/>
                    <w:rPr>
                      <w:rFonts w:ascii="Times New Roman" w:hAnsi="Times New Roman" w:cs="Times New Roman"/>
                      <w:sz w:val="16"/>
                      <w:szCs w:val="16"/>
                      <w:lang w:val="ro-RO"/>
                    </w:rPr>
                  </w:pPr>
                </w:p>
                <w:p w14:paraId="5E137C42"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AF2440" w:rsidRPr="003571A9" w:rsidRDefault="00AF2440" w:rsidP="001E344E">
                  <w:pPr>
                    <w:pStyle w:val="TableParagraph"/>
                    <w:jc w:val="center"/>
                    <w:rPr>
                      <w:rFonts w:ascii="Times New Roman" w:hAnsi="Times New Roman" w:cs="Times New Roman"/>
                      <w:sz w:val="16"/>
                      <w:szCs w:val="16"/>
                      <w:lang w:val="ro-RO"/>
                    </w:rPr>
                  </w:pPr>
                </w:p>
                <w:p w14:paraId="16492BF6"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AF2440" w:rsidRPr="003571A9" w:rsidRDefault="00AF2440" w:rsidP="001E344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AF2440" w:rsidRPr="003571A9" w14:paraId="4C618BED" w14:textId="77777777" w:rsidTr="00770076">
              <w:trPr>
                <w:trHeight w:val="883"/>
              </w:trPr>
              <w:tc>
                <w:tcPr>
                  <w:tcW w:w="1274" w:type="dxa"/>
                  <w:vMerge w:val="restart"/>
                </w:tcPr>
                <w:p w14:paraId="4648A943" w14:textId="77777777" w:rsidR="00AF2440" w:rsidRPr="003571A9" w:rsidRDefault="00AF2440" w:rsidP="001E344E">
                  <w:pPr>
                    <w:pStyle w:val="TableParagraph"/>
                    <w:rPr>
                      <w:rFonts w:ascii="Times New Roman" w:hAnsi="Times New Roman" w:cs="Times New Roman"/>
                      <w:sz w:val="16"/>
                      <w:szCs w:val="16"/>
                      <w:lang w:val="ro-RO"/>
                    </w:rPr>
                  </w:pPr>
                </w:p>
                <w:p w14:paraId="6C925012" w14:textId="77777777" w:rsidR="00AF2440" w:rsidRPr="003571A9" w:rsidRDefault="00AF2440" w:rsidP="001E344E">
                  <w:pPr>
                    <w:pStyle w:val="TableParagraph"/>
                    <w:rPr>
                      <w:rFonts w:ascii="Times New Roman" w:hAnsi="Times New Roman" w:cs="Times New Roman"/>
                      <w:sz w:val="16"/>
                      <w:szCs w:val="16"/>
                      <w:lang w:val="ro-RO"/>
                    </w:rPr>
                  </w:pPr>
                </w:p>
                <w:p w14:paraId="4416AF7C" w14:textId="77777777" w:rsidR="00AF2440" w:rsidRPr="003571A9" w:rsidRDefault="00AF2440" w:rsidP="001E344E">
                  <w:pPr>
                    <w:pStyle w:val="TableParagraph"/>
                    <w:rPr>
                      <w:rFonts w:ascii="Times New Roman" w:hAnsi="Times New Roman" w:cs="Times New Roman"/>
                      <w:sz w:val="16"/>
                      <w:szCs w:val="16"/>
                      <w:lang w:val="ro-RO"/>
                    </w:rPr>
                  </w:pPr>
                </w:p>
                <w:p w14:paraId="35570615" w14:textId="77777777" w:rsidR="00AF2440" w:rsidRPr="003571A9" w:rsidRDefault="00AF2440" w:rsidP="001E344E">
                  <w:pPr>
                    <w:pStyle w:val="TableParagraph"/>
                    <w:rPr>
                      <w:rFonts w:ascii="Times New Roman" w:hAnsi="Times New Roman" w:cs="Times New Roman"/>
                      <w:sz w:val="16"/>
                      <w:szCs w:val="16"/>
                      <w:lang w:val="ro-RO"/>
                    </w:rPr>
                  </w:pPr>
                </w:p>
                <w:p w14:paraId="66912BE4" w14:textId="77777777" w:rsidR="00AF2440" w:rsidRPr="003571A9" w:rsidRDefault="00AF2440" w:rsidP="001E344E">
                  <w:pPr>
                    <w:pStyle w:val="TableParagraph"/>
                    <w:rPr>
                      <w:rFonts w:ascii="Times New Roman" w:hAnsi="Times New Roman" w:cs="Times New Roman"/>
                      <w:sz w:val="16"/>
                      <w:szCs w:val="16"/>
                      <w:lang w:val="ro-RO"/>
                    </w:rPr>
                  </w:pPr>
                </w:p>
                <w:p w14:paraId="6A4DC8FB" w14:textId="77777777" w:rsidR="00AF2440" w:rsidRPr="003571A9" w:rsidRDefault="00AF2440" w:rsidP="001E344E">
                  <w:pPr>
                    <w:pStyle w:val="TableParagraph"/>
                    <w:rPr>
                      <w:rFonts w:ascii="Times New Roman" w:hAnsi="Times New Roman" w:cs="Times New Roman"/>
                      <w:sz w:val="16"/>
                      <w:szCs w:val="16"/>
                      <w:lang w:val="ro-RO"/>
                    </w:rPr>
                  </w:pPr>
                </w:p>
                <w:p w14:paraId="45242863" w14:textId="77777777" w:rsidR="00AF2440" w:rsidRPr="003571A9" w:rsidRDefault="00AF2440" w:rsidP="001E344E">
                  <w:pPr>
                    <w:pStyle w:val="TableParagraph"/>
                    <w:rPr>
                      <w:rFonts w:ascii="Times New Roman" w:hAnsi="Times New Roman" w:cs="Times New Roman"/>
                      <w:sz w:val="16"/>
                      <w:szCs w:val="16"/>
                      <w:lang w:val="ro-RO"/>
                    </w:rPr>
                  </w:pPr>
                </w:p>
                <w:p w14:paraId="172E4AB0"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AF2440" w:rsidRPr="003571A9" w:rsidRDefault="00AF2440" w:rsidP="001E344E">
                  <w:pPr>
                    <w:pStyle w:val="TableParagraph"/>
                    <w:rPr>
                      <w:rFonts w:ascii="Times New Roman" w:hAnsi="Times New Roman" w:cs="Times New Roman"/>
                      <w:sz w:val="16"/>
                      <w:szCs w:val="16"/>
                      <w:lang w:val="ro-RO"/>
                    </w:rPr>
                  </w:pPr>
                </w:p>
                <w:p w14:paraId="5E53B010"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AF2440" w:rsidRPr="003571A9" w:rsidRDefault="00AF2440" w:rsidP="001E344E">
                  <w:pPr>
                    <w:pStyle w:val="TableParagraph"/>
                    <w:rPr>
                      <w:rFonts w:ascii="Times New Roman" w:hAnsi="Times New Roman" w:cs="Times New Roman"/>
                      <w:sz w:val="16"/>
                      <w:szCs w:val="16"/>
                      <w:lang w:val="ro-RO"/>
                    </w:rPr>
                  </w:pPr>
                </w:p>
                <w:p w14:paraId="5C97C0DD" w14:textId="77777777" w:rsidR="00AF2440" w:rsidRPr="003571A9" w:rsidRDefault="00AF2440" w:rsidP="001E344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AF2440" w:rsidRPr="003571A9" w:rsidRDefault="00AF2440" w:rsidP="001E344E">
                  <w:pPr>
                    <w:pStyle w:val="TableParagraph"/>
                    <w:rPr>
                      <w:rFonts w:ascii="Times New Roman" w:hAnsi="Times New Roman" w:cs="Times New Roman"/>
                      <w:sz w:val="16"/>
                      <w:szCs w:val="16"/>
                      <w:lang w:val="ro-RO"/>
                    </w:rPr>
                  </w:pPr>
                </w:p>
                <w:p w14:paraId="4B210249"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AF2440" w:rsidRPr="003571A9" w14:paraId="03AF4BF1" w14:textId="77777777" w:rsidTr="00770076">
              <w:trPr>
                <w:trHeight w:val="883"/>
              </w:trPr>
              <w:tc>
                <w:tcPr>
                  <w:tcW w:w="1274" w:type="dxa"/>
                  <w:vMerge/>
                </w:tcPr>
                <w:p w14:paraId="5541E208" w14:textId="77777777" w:rsidR="00AF2440" w:rsidRPr="003571A9" w:rsidRDefault="00AF2440" w:rsidP="001E344E">
                  <w:pPr>
                    <w:rPr>
                      <w:rFonts w:cs="Times New Roman"/>
                      <w:sz w:val="16"/>
                      <w:szCs w:val="16"/>
                      <w:lang w:val="ro-RO"/>
                    </w:rPr>
                  </w:pPr>
                </w:p>
              </w:tc>
              <w:tc>
                <w:tcPr>
                  <w:tcW w:w="1466" w:type="dxa"/>
                </w:tcPr>
                <w:p w14:paraId="5B892C10" w14:textId="77777777" w:rsidR="00AF2440" w:rsidRPr="003571A9" w:rsidRDefault="00AF2440" w:rsidP="001E344E">
                  <w:pPr>
                    <w:pStyle w:val="TableParagraph"/>
                    <w:rPr>
                      <w:rFonts w:ascii="Times New Roman" w:hAnsi="Times New Roman" w:cs="Times New Roman"/>
                      <w:sz w:val="16"/>
                      <w:szCs w:val="16"/>
                      <w:lang w:val="ro-RO"/>
                    </w:rPr>
                  </w:pPr>
                </w:p>
                <w:p w14:paraId="386C55E1"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AF2440" w:rsidRPr="003571A9" w:rsidRDefault="00AF2440" w:rsidP="001E344E">
                  <w:pPr>
                    <w:pStyle w:val="TableParagraph"/>
                    <w:rPr>
                      <w:rFonts w:ascii="Times New Roman" w:hAnsi="Times New Roman" w:cs="Times New Roman"/>
                      <w:sz w:val="16"/>
                      <w:szCs w:val="16"/>
                      <w:lang w:val="ro-RO"/>
                    </w:rPr>
                  </w:pPr>
                </w:p>
                <w:p w14:paraId="13B773BB" w14:textId="77777777" w:rsidR="00AF2440" w:rsidRPr="003571A9" w:rsidRDefault="00AF2440" w:rsidP="001E344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AF2440" w:rsidRPr="003571A9" w:rsidRDefault="00AF2440" w:rsidP="001E344E">
                  <w:pPr>
                    <w:pStyle w:val="TableParagraph"/>
                    <w:rPr>
                      <w:rFonts w:ascii="Times New Roman" w:hAnsi="Times New Roman" w:cs="Times New Roman"/>
                      <w:sz w:val="16"/>
                      <w:szCs w:val="16"/>
                      <w:lang w:val="ro-RO"/>
                    </w:rPr>
                  </w:pPr>
                </w:p>
                <w:p w14:paraId="3CF7A630" w14:textId="77777777" w:rsidR="00AF2440" w:rsidRPr="003571A9" w:rsidRDefault="00AF2440" w:rsidP="001E344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AF2440" w:rsidRPr="003571A9" w14:paraId="0615BDAC" w14:textId="77777777" w:rsidTr="00770076">
              <w:trPr>
                <w:trHeight w:val="883"/>
              </w:trPr>
              <w:tc>
                <w:tcPr>
                  <w:tcW w:w="1274" w:type="dxa"/>
                  <w:vMerge/>
                </w:tcPr>
                <w:p w14:paraId="7701217B" w14:textId="77777777" w:rsidR="00AF2440" w:rsidRPr="003571A9" w:rsidRDefault="00AF2440" w:rsidP="001E344E">
                  <w:pPr>
                    <w:rPr>
                      <w:rFonts w:cs="Times New Roman"/>
                      <w:sz w:val="16"/>
                      <w:szCs w:val="16"/>
                      <w:lang w:val="ro-RO"/>
                    </w:rPr>
                  </w:pPr>
                </w:p>
              </w:tc>
              <w:tc>
                <w:tcPr>
                  <w:tcW w:w="1466" w:type="dxa"/>
                </w:tcPr>
                <w:p w14:paraId="016E7016" w14:textId="77777777" w:rsidR="00AF2440" w:rsidRPr="003571A9" w:rsidRDefault="00AF2440" w:rsidP="001E344E">
                  <w:pPr>
                    <w:pStyle w:val="TableParagraph"/>
                    <w:rPr>
                      <w:rFonts w:ascii="Times New Roman" w:hAnsi="Times New Roman" w:cs="Times New Roman"/>
                      <w:sz w:val="16"/>
                      <w:szCs w:val="16"/>
                      <w:lang w:val="ro-RO"/>
                    </w:rPr>
                  </w:pPr>
                </w:p>
                <w:p w14:paraId="04CEADF9"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AF2440" w:rsidRPr="003571A9" w:rsidRDefault="00AF2440" w:rsidP="001E344E">
                  <w:pPr>
                    <w:pStyle w:val="TableParagraph"/>
                    <w:rPr>
                      <w:rFonts w:ascii="Times New Roman" w:hAnsi="Times New Roman" w:cs="Times New Roman"/>
                      <w:sz w:val="16"/>
                      <w:szCs w:val="16"/>
                      <w:lang w:val="ro-RO"/>
                    </w:rPr>
                  </w:pPr>
                </w:p>
                <w:p w14:paraId="58AFAFC6" w14:textId="77777777" w:rsidR="00AF2440" w:rsidRPr="003571A9" w:rsidRDefault="00AF2440" w:rsidP="001E344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AF2440" w:rsidRPr="003571A9" w:rsidRDefault="00AF2440" w:rsidP="001E344E">
                  <w:pPr>
                    <w:pStyle w:val="TableParagraph"/>
                    <w:rPr>
                      <w:rFonts w:ascii="Times New Roman" w:hAnsi="Times New Roman" w:cs="Times New Roman"/>
                      <w:sz w:val="16"/>
                      <w:szCs w:val="16"/>
                      <w:lang w:val="ro-RO"/>
                    </w:rPr>
                  </w:pPr>
                </w:p>
                <w:p w14:paraId="346E49E6" w14:textId="77777777" w:rsidR="00AF2440" w:rsidRPr="003571A9" w:rsidRDefault="00AF2440" w:rsidP="001E344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AF2440" w:rsidRPr="003571A9" w14:paraId="0B0898AA" w14:textId="77777777" w:rsidTr="00770076">
              <w:trPr>
                <w:trHeight w:val="883"/>
              </w:trPr>
              <w:tc>
                <w:tcPr>
                  <w:tcW w:w="1274" w:type="dxa"/>
                  <w:vMerge/>
                </w:tcPr>
                <w:p w14:paraId="0B1A1D0B" w14:textId="77777777" w:rsidR="00AF2440" w:rsidRPr="003571A9" w:rsidRDefault="00AF2440" w:rsidP="001E344E">
                  <w:pPr>
                    <w:rPr>
                      <w:rFonts w:cs="Times New Roman"/>
                      <w:sz w:val="16"/>
                      <w:szCs w:val="16"/>
                      <w:lang w:val="ro-RO"/>
                    </w:rPr>
                  </w:pPr>
                </w:p>
              </w:tc>
              <w:tc>
                <w:tcPr>
                  <w:tcW w:w="1466" w:type="dxa"/>
                </w:tcPr>
                <w:p w14:paraId="03D8F343" w14:textId="77777777" w:rsidR="00AF2440" w:rsidRPr="003571A9" w:rsidRDefault="00AF2440" w:rsidP="001E344E">
                  <w:pPr>
                    <w:pStyle w:val="TableParagraph"/>
                    <w:rPr>
                      <w:rFonts w:ascii="Times New Roman" w:hAnsi="Times New Roman" w:cs="Times New Roman"/>
                      <w:sz w:val="16"/>
                      <w:szCs w:val="16"/>
                      <w:lang w:val="ro-RO"/>
                    </w:rPr>
                  </w:pPr>
                </w:p>
                <w:p w14:paraId="34F8F0A9"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AF2440" w:rsidRPr="003571A9" w:rsidRDefault="00AF2440" w:rsidP="001E344E">
                  <w:pPr>
                    <w:pStyle w:val="TableParagraph"/>
                    <w:rPr>
                      <w:rFonts w:ascii="Times New Roman" w:hAnsi="Times New Roman" w:cs="Times New Roman"/>
                      <w:sz w:val="16"/>
                      <w:szCs w:val="16"/>
                      <w:lang w:val="ro-RO"/>
                    </w:rPr>
                  </w:pPr>
                </w:p>
                <w:p w14:paraId="12D95D63"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AF2440" w:rsidRPr="003571A9" w:rsidRDefault="00AF2440" w:rsidP="001E344E">
                  <w:pPr>
                    <w:pStyle w:val="TableParagraph"/>
                    <w:rPr>
                      <w:rFonts w:ascii="Times New Roman" w:hAnsi="Times New Roman" w:cs="Times New Roman"/>
                      <w:sz w:val="16"/>
                      <w:szCs w:val="16"/>
                      <w:lang w:val="ro-RO"/>
                    </w:rPr>
                  </w:pPr>
                </w:p>
                <w:p w14:paraId="342F0611"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AF2440" w:rsidRPr="003571A9" w14:paraId="6CFAF015" w14:textId="77777777" w:rsidTr="00770076">
              <w:trPr>
                <w:trHeight w:val="883"/>
              </w:trPr>
              <w:tc>
                <w:tcPr>
                  <w:tcW w:w="1274" w:type="dxa"/>
                  <w:vMerge w:val="restart"/>
                </w:tcPr>
                <w:p w14:paraId="63D5671B" w14:textId="77777777" w:rsidR="00AF2440" w:rsidRPr="003571A9" w:rsidRDefault="00AF2440" w:rsidP="001E344E">
                  <w:pPr>
                    <w:pStyle w:val="TableParagraph"/>
                    <w:rPr>
                      <w:rFonts w:ascii="Times New Roman" w:hAnsi="Times New Roman" w:cs="Times New Roman"/>
                      <w:sz w:val="16"/>
                      <w:szCs w:val="16"/>
                      <w:lang w:val="ro-RO"/>
                    </w:rPr>
                  </w:pPr>
                </w:p>
                <w:p w14:paraId="0CE15D3D" w14:textId="77777777" w:rsidR="00AF2440" w:rsidRPr="003571A9" w:rsidRDefault="00AF2440" w:rsidP="001E344E">
                  <w:pPr>
                    <w:pStyle w:val="TableParagraph"/>
                    <w:rPr>
                      <w:rFonts w:ascii="Times New Roman" w:hAnsi="Times New Roman" w:cs="Times New Roman"/>
                      <w:sz w:val="16"/>
                      <w:szCs w:val="16"/>
                      <w:lang w:val="ro-RO"/>
                    </w:rPr>
                  </w:pPr>
                </w:p>
                <w:p w14:paraId="3CC2AC40" w14:textId="77777777" w:rsidR="00AF2440" w:rsidRPr="003571A9" w:rsidRDefault="00AF2440" w:rsidP="001E344E">
                  <w:pPr>
                    <w:pStyle w:val="TableParagraph"/>
                    <w:rPr>
                      <w:rFonts w:ascii="Times New Roman" w:hAnsi="Times New Roman" w:cs="Times New Roman"/>
                      <w:sz w:val="16"/>
                      <w:szCs w:val="16"/>
                      <w:lang w:val="ro-RO"/>
                    </w:rPr>
                  </w:pPr>
                </w:p>
                <w:p w14:paraId="1356EAD8" w14:textId="77777777" w:rsidR="00AF2440" w:rsidRPr="003571A9" w:rsidRDefault="00AF2440" w:rsidP="001E344E">
                  <w:pPr>
                    <w:pStyle w:val="TableParagraph"/>
                    <w:rPr>
                      <w:rFonts w:ascii="Times New Roman" w:hAnsi="Times New Roman" w:cs="Times New Roman"/>
                      <w:sz w:val="16"/>
                      <w:szCs w:val="16"/>
                      <w:lang w:val="ro-RO"/>
                    </w:rPr>
                  </w:pPr>
                </w:p>
                <w:p w14:paraId="087C20E9" w14:textId="77777777" w:rsidR="00AF2440" w:rsidRPr="003571A9" w:rsidRDefault="00AF2440" w:rsidP="001E344E">
                  <w:pPr>
                    <w:pStyle w:val="TableParagraph"/>
                    <w:rPr>
                      <w:rFonts w:ascii="Times New Roman" w:hAnsi="Times New Roman" w:cs="Times New Roman"/>
                      <w:sz w:val="16"/>
                      <w:szCs w:val="16"/>
                      <w:lang w:val="ro-RO"/>
                    </w:rPr>
                  </w:pPr>
                </w:p>
                <w:p w14:paraId="1D074637" w14:textId="77777777" w:rsidR="00AF2440" w:rsidRPr="003571A9" w:rsidRDefault="00AF2440" w:rsidP="001E344E">
                  <w:pPr>
                    <w:pStyle w:val="TableParagraph"/>
                    <w:rPr>
                      <w:rFonts w:ascii="Times New Roman" w:hAnsi="Times New Roman" w:cs="Times New Roman"/>
                      <w:sz w:val="16"/>
                      <w:szCs w:val="16"/>
                      <w:lang w:val="ro-RO"/>
                    </w:rPr>
                  </w:pPr>
                </w:p>
                <w:p w14:paraId="3B1D6EF8"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AF2440" w:rsidRPr="003571A9" w:rsidRDefault="00AF2440" w:rsidP="001E344E">
                  <w:pPr>
                    <w:pStyle w:val="TableParagraph"/>
                    <w:rPr>
                      <w:rFonts w:ascii="Times New Roman" w:hAnsi="Times New Roman" w:cs="Times New Roman"/>
                      <w:sz w:val="16"/>
                      <w:szCs w:val="16"/>
                      <w:lang w:val="ro-RO"/>
                    </w:rPr>
                  </w:pPr>
                </w:p>
                <w:p w14:paraId="1B98801B"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AF2440" w:rsidRPr="003571A9" w:rsidRDefault="00AF2440" w:rsidP="001E344E">
                  <w:pPr>
                    <w:pStyle w:val="TableParagraph"/>
                    <w:rPr>
                      <w:rFonts w:ascii="Times New Roman" w:hAnsi="Times New Roman" w:cs="Times New Roman"/>
                      <w:sz w:val="16"/>
                      <w:szCs w:val="16"/>
                      <w:lang w:val="ro-RO"/>
                    </w:rPr>
                  </w:pPr>
                </w:p>
                <w:p w14:paraId="31E5759A"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AF2440" w:rsidRPr="003571A9" w:rsidRDefault="00AF2440" w:rsidP="001E344E">
                  <w:pPr>
                    <w:pStyle w:val="TableParagraph"/>
                    <w:rPr>
                      <w:rFonts w:ascii="Times New Roman" w:hAnsi="Times New Roman" w:cs="Times New Roman"/>
                      <w:sz w:val="16"/>
                      <w:szCs w:val="16"/>
                      <w:lang w:val="ro-RO"/>
                    </w:rPr>
                  </w:pPr>
                </w:p>
                <w:p w14:paraId="28D0CAA5"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AF2440" w:rsidRPr="003571A9" w14:paraId="19930CCC" w14:textId="77777777" w:rsidTr="00770076">
              <w:trPr>
                <w:trHeight w:val="883"/>
              </w:trPr>
              <w:tc>
                <w:tcPr>
                  <w:tcW w:w="1274" w:type="dxa"/>
                  <w:vMerge/>
                </w:tcPr>
                <w:p w14:paraId="71D95527" w14:textId="77777777" w:rsidR="00AF2440" w:rsidRPr="003571A9" w:rsidRDefault="00AF2440" w:rsidP="001E344E">
                  <w:pPr>
                    <w:rPr>
                      <w:rFonts w:cs="Times New Roman"/>
                      <w:sz w:val="16"/>
                      <w:szCs w:val="16"/>
                      <w:lang w:val="ro-RO"/>
                    </w:rPr>
                  </w:pPr>
                </w:p>
              </w:tc>
              <w:tc>
                <w:tcPr>
                  <w:tcW w:w="1466" w:type="dxa"/>
                </w:tcPr>
                <w:p w14:paraId="39A4BF5E" w14:textId="77777777" w:rsidR="00AF2440" w:rsidRPr="003571A9" w:rsidRDefault="00AF2440" w:rsidP="001E344E">
                  <w:pPr>
                    <w:pStyle w:val="TableParagraph"/>
                    <w:rPr>
                      <w:rFonts w:ascii="Times New Roman" w:hAnsi="Times New Roman" w:cs="Times New Roman"/>
                      <w:sz w:val="16"/>
                      <w:szCs w:val="16"/>
                      <w:lang w:val="ro-RO"/>
                    </w:rPr>
                  </w:pPr>
                </w:p>
                <w:p w14:paraId="004E38EB"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AF2440" w:rsidRPr="003571A9" w:rsidRDefault="00AF2440" w:rsidP="001E344E">
                  <w:pPr>
                    <w:pStyle w:val="TableParagraph"/>
                    <w:rPr>
                      <w:rFonts w:ascii="Times New Roman" w:hAnsi="Times New Roman" w:cs="Times New Roman"/>
                      <w:sz w:val="16"/>
                      <w:szCs w:val="16"/>
                      <w:lang w:val="ro-RO"/>
                    </w:rPr>
                  </w:pPr>
                </w:p>
                <w:p w14:paraId="5AA38C9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AF2440" w:rsidRPr="003571A9" w:rsidRDefault="00AF2440" w:rsidP="001E344E">
                  <w:pPr>
                    <w:pStyle w:val="TableParagraph"/>
                    <w:rPr>
                      <w:rFonts w:ascii="Times New Roman" w:hAnsi="Times New Roman" w:cs="Times New Roman"/>
                      <w:sz w:val="16"/>
                      <w:szCs w:val="16"/>
                      <w:lang w:val="ro-RO"/>
                    </w:rPr>
                  </w:pPr>
                </w:p>
                <w:p w14:paraId="794CFD01"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AF2440" w:rsidRPr="003571A9" w14:paraId="2865E176" w14:textId="77777777" w:rsidTr="00770076">
              <w:trPr>
                <w:trHeight w:val="883"/>
              </w:trPr>
              <w:tc>
                <w:tcPr>
                  <w:tcW w:w="1274" w:type="dxa"/>
                  <w:vMerge/>
                </w:tcPr>
                <w:p w14:paraId="395EA449" w14:textId="77777777" w:rsidR="00AF2440" w:rsidRPr="003571A9" w:rsidRDefault="00AF2440" w:rsidP="001E344E">
                  <w:pPr>
                    <w:rPr>
                      <w:rFonts w:cs="Times New Roman"/>
                      <w:sz w:val="16"/>
                      <w:szCs w:val="16"/>
                      <w:lang w:val="ro-RO"/>
                    </w:rPr>
                  </w:pPr>
                </w:p>
              </w:tc>
              <w:tc>
                <w:tcPr>
                  <w:tcW w:w="1466" w:type="dxa"/>
                </w:tcPr>
                <w:p w14:paraId="7ED14481" w14:textId="77777777" w:rsidR="00AF2440" w:rsidRPr="003571A9" w:rsidRDefault="00AF2440" w:rsidP="001E344E">
                  <w:pPr>
                    <w:pStyle w:val="TableParagraph"/>
                    <w:rPr>
                      <w:rFonts w:ascii="Times New Roman" w:hAnsi="Times New Roman" w:cs="Times New Roman"/>
                      <w:sz w:val="16"/>
                      <w:szCs w:val="16"/>
                      <w:lang w:val="ro-RO"/>
                    </w:rPr>
                  </w:pPr>
                </w:p>
                <w:p w14:paraId="3D3E0DB6"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AF2440" w:rsidRPr="003571A9" w:rsidRDefault="00AF2440" w:rsidP="001E344E">
                  <w:pPr>
                    <w:pStyle w:val="TableParagraph"/>
                    <w:rPr>
                      <w:rFonts w:ascii="Times New Roman" w:hAnsi="Times New Roman" w:cs="Times New Roman"/>
                      <w:sz w:val="16"/>
                      <w:szCs w:val="16"/>
                      <w:lang w:val="ro-RO"/>
                    </w:rPr>
                  </w:pPr>
                </w:p>
                <w:p w14:paraId="05FABD51"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AF2440" w:rsidRPr="003571A9" w:rsidRDefault="00AF2440" w:rsidP="001E344E">
                  <w:pPr>
                    <w:pStyle w:val="TableParagraph"/>
                    <w:rPr>
                      <w:rFonts w:ascii="Times New Roman" w:hAnsi="Times New Roman" w:cs="Times New Roman"/>
                      <w:sz w:val="16"/>
                      <w:szCs w:val="16"/>
                      <w:lang w:val="ro-RO"/>
                    </w:rPr>
                  </w:pPr>
                </w:p>
                <w:p w14:paraId="768005A7"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AF2440" w:rsidRPr="003571A9" w14:paraId="4B4542B7" w14:textId="77777777" w:rsidTr="00770076">
              <w:trPr>
                <w:trHeight w:val="883"/>
              </w:trPr>
              <w:tc>
                <w:tcPr>
                  <w:tcW w:w="1274" w:type="dxa"/>
                  <w:vMerge/>
                </w:tcPr>
                <w:p w14:paraId="67874734" w14:textId="77777777" w:rsidR="00AF2440" w:rsidRPr="003571A9" w:rsidRDefault="00AF2440" w:rsidP="001E344E">
                  <w:pPr>
                    <w:rPr>
                      <w:rFonts w:cs="Times New Roman"/>
                      <w:sz w:val="16"/>
                      <w:szCs w:val="16"/>
                      <w:lang w:val="ro-RO"/>
                    </w:rPr>
                  </w:pPr>
                </w:p>
              </w:tc>
              <w:tc>
                <w:tcPr>
                  <w:tcW w:w="1466" w:type="dxa"/>
                </w:tcPr>
                <w:p w14:paraId="4BC37FD7" w14:textId="77777777" w:rsidR="00AF2440" w:rsidRPr="003571A9" w:rsidRDefault="00AF2440" w:rsidP="001E344E">
                  <w:pPr>
                    <w:pStyle w:val="TableParagraph"/>
                    <w:rPr>
                      <w:rFonts w:ascii="Times New Roman" w:hAnsi="Times New Roman" w:cs="Times New Roman"/>
                      <w:sz w:val="16"/>
                      <w:szCs w:val="16"/>
                      <w:lang w:val="ro-RO"/>
                    </w:rPr>
                  </w:pPr>
                </w:p>
                <w:p w14:paraId="260C2ECD"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AF2440" w:rsidRPr="003571A9" w:rsidRDefault="00AF2440" w:rsidP="001E344E">
                  <w:pPr>
                    <w:pStyle w:val="TableParagraph"/>
                    <w:rPr>
                      <w:rFonts w:ascii="Times New Roman" w:hAnsi="Times New Roman" w:cs="Times New Roman"/>
                      <w:sz w:val="16"/>
                      <w:szCs w:val="16"/>
                      <w:lang w:val="ro-RO"/>
                    </w:rPr>
                  </w:pPr>
                </w:p>
                <w:p w14:paraId="2080DDD9"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AF2440" w:rsidRPr="003571A9" w:rsidRDefault="00AF2440" w:rsidP="001E344E">
                  <w:pPr>
                    <w:pStyle w:val="TableParagraph"/>
                    <w:rPr>
                      <w:rFonts w:ascii="Times New Roman" w:hAnsi="Times New Roman" w:cs="Times New Roman"/>
                      <w:sz w:val="16"/>
                      <w:szCs w:val="16"/>
                      <w:lang w:val="ro-RO"/>
                    </w:rPr>
                  </w:pPr>
                </w:p>
                <w:p w14:paraId="4153EA03"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AF2440" w:rsidRPr="003571A9" w14:paraId="59E7400C" w14:textId="77777777" w:rsidTr="00770076">
              <w:trPr>
                <w:trHeight w:val="883"/>
              </w:trPr>
              <w:tc>
                <w:tcPr>
                  <w:tcW w:w="1274" w:type="dxa"/>
                  <w:vMerge w:val="restart"/>
                </w:tcPr>
                <w:p w14:paraId="3B1D4737" w14:textId="77777777" w:rsidR="00AF2440" w:rsidRPr="003571A9" w:rsidRDefault="00AF2440" w:rsidP="001E344E">
                  <w:pPr>
                    <w:pStyle w:val="TableParagraph"/>
                    <w:rPr>
                      <w:rFonts w:ascii="Times New Roman" w:hAnsi="Times New Roman" w:cs="Times New Roman"/>
                      <w:sz w:val="16"/>
                      <w:szCs w:val="16"/>
                      <w:lang w:val="ro-RO"/>
                    </w:rPr>
                  </w:pPr>
                </w:p>
                <w:p w14:paraId="6D41CF8F" w14:textId="77777777" w:rsidR="00AF2440" w:rsidRPr="003571A9" w:rsidRDefault="00AF2440" w:rsidP="001E344E">
                  <w:pPr>
                    <w:pStyle w:val="TableParagraph"/>
                    <w:rPr>
                      <w:rFonts w:ascii="Times New Roman" w:hAnsi="Times New Roman" w:cs="Times New Roman"/>
                      <w:sz w:val="16"/>
                      <w:szCs w:val="16"/>
                      <w:lang w:val="ro-RO"/>
                    </w:rPr>
                  </w:pPr>
                </w:p>
                <w:p w14:paraId="10C4A533" w14:textId="77777777" w:rsidR="00AF2440" w:rsidRPr="003571A9" w:rsidRDefault="00AF2440" w:rsidP="001E344E">
                  <w:pPr>
                    <w:pStyle w:val="TableParagraph"/>
                    <w:rPr>
                      <w:rFonts w:ascii="Times New Roman" w:hAnsi="Times New Roman" w:cs="Times New Roman"/>
                      <w:sz w:val="16"/>
                      <w:szCs w:val="16"/>
                      <w:lang w:val="ro-RO"/>
                    </w:rPr>
                  </w:pPr>
                </w:p>
                <w:p w14:paraId="63025FEE" w14:textId="77777777" w:rsidR="00AF2440" w:rsidRPr="003571A9" w:rsidRDefault="00AF2440" w:rsidP="001E344E">
                  <w:pPr>
                    <w:pStyle w:val="TableParagraph"/>
                    <w:rPr>
                      <w:rFonts w:ascii="Times New Roman" w:hAnsi="Times New Roman" w:cs="Times New Roman"/>
                      <w:sz w:val="16"/>
                      <w:szCs w:val="16"/>
                      <w:lang w:val="ro-RO"/>
                    </w:rPr>
                  </w:pPr>
                </w:p>
                <w:p w14:paraId="6D271575" w14:textId="77777777" w:rsidR="00AF2440" w:rsidRPr="003571A9" w:rsidRDefault="00AF2440" w:rsidP="001E344E">
                  <w:pPr>
                    <w:pStyle w:val="TableParagraph"/>
                    <w:rPr>
                      <w:rFonts w:ascii="Times New Roman" w:hAnsi="Times New Roman" w:cs="Times New Roman"/>
                      <w:sz w:val="16"/>
                      <w:szCs w:val="16"/>
                      <w:lang w:val="ro-RO"/>
                    </w:rPr>
                  </w:pPr>
                </w:p>
                <w:p w14:paraId="0F6F2E35" w14:textId="77777777" w:rsidR="00AF2440" w:rsidRPr="003571A9" w:rsidRDefault="00AF2440" w:rsidP="001E344E">
                  <w:pPr>
                    <w:pStyle w:val="TableParagraph"/>
                    <w:rPr>
                      <w:rFonts w:ascii="Times New Roman" w:hAnsi="Times New Roman" w:cs="Times New Roman"/>
                      <w:sz w:val="16"/>
                      <w:szCs w:val="16"/>
                      <w:lang w:val="ro-RO"/>
                    </w:rPr>
                  </w:pPr>
                </w:p>
                <w:p w14:paraId="374C4EBE" w14:textId="77777777" w:rsidR="00AF2440" w:rsidRPr="003571A9" w:rsidRDefault="00AF2440" w:rsidP="001E344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AF2440" w:rsidRPr="003571A9" w:rsidRDefault="00AF2440" w:rsidP="001E344E">
                  <w:pPr>
                    <w:pStyle w:val="TableParagraph"/>
                    <w:rPr>
                      <w:rFonts w:ascii="Times New Roman" w:hAnsi="Times New Roman" w:cs="Times New Roman"/>
                      <w:sz w:val="16"/>
                      <w:szCs w:val="16"/>
                      <w:lang w:val="ro-RO"/>
                    </w:rPr>
                  </w:pPr>
                </w:p>
                <w:p w14:paraId="0C46AA32"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AF2440" w:rsidRPr="003571A9" w:rsidRDefault="00AF2440" w:rsidP="001E344E">
                  <w:pPr>
                    <w:pStyle w:val="TableParagraph"/>
                    <w:rPr>
                      <w:rFonts w:ascii="Times New Roman" w:hAnsi="Times New Roman" w:cs="Times New Roman"/>
                      <w:sz w:val="16"/>
                      <w:szCs w:val="16"/>
                      <w:lang w:val="ro-RO"/>
                    </w:rPr>
                  </w:pPr>
                </w:p>
                <w:p w14:paraId="16850354"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AF2440" w:rsidRPr="003571A9" w:rsidRDefault="00AF2440" w:rsidP="001E344E">
                  <w:pPr>
                    <w:pStyle w:val="TableParagraph"/>
                    <w:rPr>
                      <w:rFonts w:ascii="Times New Roman" w:hAnsi="Times New Roman" w:cs="Times New Roman"/>
                      <w:sz w:val="16"/>
                      <w:szCs w:val="16"/>
                      <w:lang w:val="ro-RO"/>
                    </w:rPr>
                  </w:pPr>
                </w:p>
                <w:p w14:paraId="562EBBC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AF2440" w:rsidRPr="003571A9" w14:paraId="7CC60796" w14:textId="77777777" w:rsidTr="00770076">
              <w:trPr>
                <w:trHeight w:val="883"/>
              </w:trPr>
              <w:tc>
                <w:tcPr>
                  <w:tcW w:w="1274" w:type="dxa"/>
                  <w:vMerge/>
                </w:tcPr>
                <w:p w14:paraId="1790FC61" w14:textId="77777777" w:rsidR="00AF2440" w:rsidRPr="003571A9" w:rsidRDefault="00AF2440" w:rsidP="001E344E">
                  <w:pPr>
                    <w:rPr>
                      <w:rFonts w:cs="Times New Roman"/>
                      <w:sz w:val="16"/>
                      <w:szCs w:val="16"/>
                      <w:lang w:val="ro-RO"/>
                    </w:rPr>
                  </w:pPr>
                </w:p>
              </w:tc>
              <w:tc>
                <w:tcPr>
                  <w:tcW w:w="1466" w:type="dxa"/>
                </w:tcPr>
                <w:p w14:paraId="302EDDEC" w14:textId="77777777" w:rsidR="00AF2440" w:rsidRPr="003571A9" w:rsidRDefault="00AF2440" w:rsidP="001E344E">
                  <w:pPr>
                    <w:pStyle w:val="TableParagraph"/>
                    <w:rPr>
                      <w:rFonts w:ascii="Times New Roman" w:hAnsi="Times New Roman" w:cs="Times New Roman"/>
                      <w:sz w:val="16"/>
                      <w:szCs w:val="16"/>
                      <w:lang w:val="ro-RO"/>
                    </w:rPr>
                  </w:pPr>
                </w:p>
                <w:p w14:paraId="1104618E"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AF2440" w:rsidRPr="003571A9" w:rsidRDefault="00AF2440" w:rsidP="001E344E">
                  <w:pPr>
                    <w:pStyle w:val="TableParagraph"/>
                    <w:rPr>
                      <w:rFonts w:ascii="Times New Roman" w:hAnsi="Times New Roman" w:cs="Times New Roman"/>
                      <w:sz w:val="16"/>
                      <w:szCs w:val="16"/>
                      <w:lang w:val="ro-RO"/>
                    </w:rPr>
                  </w:pPr>
                </w:p>
                <w:p w14:paraId="7C17C88E"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AF2440" w:rsidRPr="003571A9" w:rsidRDefault="00AF2440" w:rsidP="001E344E">
                  <w:pPr>
                    <w:pStyle w:val="TableParagraph"/>
                    <w:rPr>
                      <w:rFonts w:ascii="Times New Roman" w:hAnsi="Times New Roman" w:cs="Times New Roman"/>
                      <w:sz w:val="16"/>
                      <w:szCs w:val="16"/>
                      <w:lang w:val="ro-RO"/>
                    </w:rPr>
                  </w:pPr>
                </w:p>
                <w:p w14:paraId="408300E4"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AF2440" w:rsidRPr="003571A9" w14:paraId="00359E1D" w14:textId="77777777" w:rsidTr="00770076">
              <w:trPr>
                <w:trHeight w:val="883"/>
              </w:trPr>
              <w:tc>
                <w:tcPr>
                  <w:tcW w:w="1274" w:type="dxa"/>
                  <w:vMerge/>
                </w:tcPr>
                <w:p w14:paraId="541E00C0" w14:textId="77777777" w:rsidR="00AF2440" w:rsidRPr="003571A9" w:rsidRDefault="00AF2440" w:rsidP="001E344E">
                  <w:pPr>
                    <w:rPr>
                      <w:rFonts w:cs="Times New Roman"/>
                      <w:sz w:val="16"/>
                      <w:szCs w:val="16"/>
                      <w:lang w:val="ro-RO"/>
                    </w:rPr>
                  </w:pPr>
                </w:p>
              </w:tc>
              <w:tc>
                <w:tcPr>
                  <w:tcW w:w="1466" w:type="dxa"/>
                </w:tcPr>
                <w:p w14:paraId="1E0F97F3" w14:textId="77777777" w:rsidR="00AF2440" w:rsidRPr="003571A9" w:rsidRDefault="00AF2440" w:rsidP="001E344E">
                  <w:pPr>
                    <w:pStyle w:val="TableParagraph"/>
                    <w:rPr>
                      <w:rFonts w:ascii="Times New Roman" w:hAnsi="Times New Roman" w:cs="Times New Roman"/>
                      <w:sz w:val="16"/>
                      <w:szCs w:val="16"/>
                      <w:lang w:val="ro-RO"/>
                    </w:rPr>
                  </w:pPr>
                </w:p>
                <w:p w14:paraId="574502B8"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AF2440" w:rsidRPr="003571A9" w:rsidRDefault="00AF2440" w:rsidP="001E344E">
                  <w:pPr>
                    <w:pStyle w:val="TableParagraph"/>
                    <w:rPr>
                      <w:rFonts w:ascii="Times New Roman" w:hAnsi="Times New Roman" w:cs="Times New Roman"/>
                      <w:sz w:val="16"/>
                      <w:szCs w:val="16"/>
                      <w:lang w:val="ro-RO"/>
                    </w:rPr>
                  </w:pPr>
                </w:p>
                <w:p w14:paraId="6E365CDD"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AF2440" w:rsidRPr="003571A9" w:rsidRDefault="00AF2440" w:rsidP="001E344E">
                  <w:pPr>
                    <w:pStyle w:val="TableParagraph"/>
                    <w:rPr>
                      <w:rFonts w:ascii="Times New Roman" w:hAnsi="Times New Roman" w:cs="Times New Roman"/>
                      <w:sz w:val="16"/>
                      <w:szCs w:val="16"/>
                      <w:lang w:val="ro-RO"/>
                    </w:rPr>
                  </w:pPr>
                </w:p>
                <w:p w14:paraId="21E8EF6B"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AF2440" w:rsidRPr="003571A9" w14:paraId="69CD079B" w14:textId="77777777" w:rsidTr="00770076">
              <w:trPr>
                <w:trHeight w:val="883"/>
              </w:trPr>
              <w:tc>
                <w:tcPr>
                  <w:tcW w:w="1274" w:type="dxa"/>
                  <w:vMerge/>
                </w:tcPr>
                <w:p w14:paraId="23FF6187" w14:textId="77777777" w:rsidR="00AF2440" w:rsidRPr="003571A9" w:rsidRDefault="00AF2440" w:rsidP="001E344E">
                  <w:pPr>
                    <w:rPr>
                      <w:rFonts w:cs="Times New Roman"/>
                      <w:sz w:val="16"/>
                      <w:szCs w:val="16"/>
                      <w:lang w:val="ro-RO"/>
                    </w:rPr>
                  </w:pPr>
                </w:p>
              </w:tc>
              <w:tc>
                <w:tcPr>
                  <w:tcW w:w="1466" w:type="dxa"/>
                </w:tcPr>
                <w:p w14:paraId="174D4B38" w14:textId="77777777" w:rsidR="00AF2440" w:rsidRPr="003571A9" w:rsidRDefault="00AF2440" w:rsidP="001E344E">
                  <w:pPr>
                    <w:pStyle w:val="TableParagraph"/>
                    <w:rPr>
                      <w:rFonts w:ascii="Times New Roman" w:hAnsi="Times New Roman" w:cs="Times New Roman"/>
                      <w:sz w:val="16"/>
                      <w:szCs w:val="16"/>
                      <w:lang w:val="ro-RO"/>
                    </w:rPr>
                  </w:pPr>
                </w:p>
                <w:p w14:paraId="0B4B56AC" w14:textId="77777777" w:rsidR="00AF2440" w:rsidRPr="003571A9" w:rsidRDefault="00AF2440" w:rsidP="001E344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AF2440" w:rsidRPr="003571A9" w:rsidRDefault="00AF2440" w:rsidP="001E344E">
                  <w:pPr>
                    <w:pStyle w:val="TableParagraph"/>
                    <w:rPr>
                      <w:rFonts w:ascii="Times New Roman" w:hAnsi="Times New Roman" w:cs="Times New Roman"/>
                      <w:sz w:val="16"/>
                      <w:szCs w:val="16"/>
                      <w:lang w:val="ro-RO"/>
                    </w:rPr>
                  </w:pPr>
                </w:p>
                <w:p w14:paraId="5735EDF9" w14:textId="77777777" w:rsidR="00AF2440" w:rsidRPr="003571A9" w:rsidRDefault="00AF2440" w:rsidP="001E344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AF2440" w:rsidRPr="003571A9" w:rsidRDefault="00AF2440" w:rsidP="001E344E">
                  <w:pPr>
                    <w:pStyle w:val="TableParagraph"/>
                    <w:rPr>
                      <w:rFonts w:ascii="Times New Roman" w:hAnsi="Times New Roman" w:cs="Times New Roman"/>
                      <w:sz w:val="16"/>
                      <w:szCs w:val="16"/>
                      <w:lang w:val="ro-RO"/>
                    </w:rPr>
                  </w:pPr>
                </w:p>
                <w:p w14:paraId="0EC2FF69" w14:textId="77777777" w:rsidR="00AF2440" w:rsidRPr="003571A9" w:rsidRDefault="00AF2440" w:rsidP="001E344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AF2440" w:rsidRPr="00EF37BA" w:rsidRDefault="00AF2440" w:rsidP="001E344E">
            <w:pPr>
              <w:jc w:val="both"/>
              <w:rPr>
                <w:rFonts w:cs="Times New Roman"/>
                <w:lang w:val="ro-RO"/>
              </w:rPr>
            </w:pPr>
          </w:p>
          <w:p w14:paraId="40489015" w14:textId="77777777" w:rsidR="00AF2440" w:rsidRPr="00EF37BA" w:rsidRDefault="00AF2440" w:rsidP="001E344E">
            <w:pPr>
              <w:jc w:val="both"/>
              <w:rPr>
                <w:rFonts w:cs="Times New Roman"/>
                <w:lang w:val="ro-RO"/>
              </w:rPr>
            </w:pPr>
          </w:p>
        </w:tc>
        <w:tc>
          <w:tcPr>
            <w:tcW w:w="5172" w:type="dxa"/>
            <w:shd w:val="clear" w:color="auto" w:fill="auto"/>
          </w:tcPr>
          <w:p w14:paraId="315551E7" w14:textId="77777777" w:rsidR="00AF2440" w:rsidRPr="00EF37BA" w:rsidRDefault="00AF2440" w:rsidP="001E344E">
            <w:pPr>
              <w:jc w:val="both"/>
              <w:rPr>
                <w:rFonts w:cs="Times New Roman"/>
                <w:lang w:val="ro-RO"/>
              </w:rPr>
            </w:pPr>
          </w:p>
        </w:tc>
        <w:tc>
          <w:tcPr>
            <w:tcW w:w="1404" w:type="dxa"/>
            <w:shd w:val="clear" w:color="auto" w:fill="auto"/>
          </w:tcPr>
          <w:p w14:paraId="3133C7E9" w14:textId="77777777" w:rsidR="00AF2440" w:rsidRPr="00EF37BA" w:rsidRDefault="00AF2440" w:rsidP="001E344E">
            <w:pPr>
              <w:rPr>
                <w:rFonts w:cs="Times New Roman"/>
                <w:lang w:val="ro-RO"/>
              </w:rPr>
            </w:pPr>
          </w:p>
        </w:tc>
        <w:tc>
          <w:tcPr>
            <w:tcW w:w="0" w:type="auto"/>
            <w:shd w:val="clear" w:color="auto" w:fill="auto"/>
          </w:tcPr>
          <w:p w14:paraId="664F2349" w14:textId="77777777" w:rsidR="00AF2440" w:rsidRPr="00EF37BA" w:rsidRDefault="00AF2440" w:rsidP="001E344E">
            <w:pPr>
              <w:rPr>
                <w:rFonts w:cs="Times New Roman"/>
                <w:lang w:val="ro-RO"/>
              </w:rPr>
            </w:pPr>
          </w:p>
        </w:tc>
      </w:tr>
      <w:tr w:rsidR="00AF2440" w:rsidRPr="00915A34" w14:paraId="21F53542" w14:textId="77777777" w:rsidTr="001C4C64">
        <w:trPr>
          <w:gridAfter w:val="1"/>
          <w:wAfter w:w="25" w:type="dxa"/>
        </w:trPr>
        <w:tc>
          <w:tcPr>
            <w:tcW w:w="0" w:type="auto"/>
          </w:tcPr>
          <w:p w14:paraId="7A5703B9" w14:textId="77777777" w:rsidR="00AF2440" w:rsidRPr="00EF37BA" w:rsidRDefault="00AF2440" w:rsidP="001E344E">
            <w:pPr>
              <w:rPr>
                <w:rFonts w:cs="Times New Roman"/>
                <w:lang w:val="ro-RO"/>
              </w:rPr>
            </w:pPr>
            <w:r w:rsidRPr="00EF37BA">
              <w:rPr>
                <w:rFonts w:cs="Times New Roman"/>
                <w:lang w:val="ro-RO"/>
              </w:rPr>
              <w:t>Valori tipice și implicite – biogaz pentru energie electrică – amestecuri de gunoi de grajd și porumb: emisii de gaze cu efect de seră cu ponderi atribuite pe baza masei proaspete</w:t>
            </w:r>
          </w:p>
          <w:p w14:paraId="7736BFEC" w14:textId="77777777" w:rsidR="00AF2440" w:rsidRPr="00EF37BA" w:rsidRDefault="00AF2440" w:rsidP="001E344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AF2440" w:rsidRPr="00915A34" w14:paraId="266C4A14" w14:textId="77777777" w:rsidTr="00770076">
              <w:trPr>
                <w:trHeight w:val="766"/>
              </w:trPr>
              <w:tc>
                <w:tcPr>
                  <w:tcW w:w="1535" w:type="dxa"/>
                  <w:gridSpan w:val="2"/>
                </w:tcPr>
                <w:p w14:paraId="0A6DBA59" w14:textId="77777777" w:rsidR="00AF2440" w:rsidRPr="00770076" w:rsidRDefault="00AF2440" w:rsidP="001E344E">
                  <w:pPr>
                    <w:rPr>
                      <w:rFonts w:cs="Times New Roman"/>
                      <w:sz w:val="16"/>
                      <w:szCs w:val="16"/>
                      <w:lang w:val="ro-RO"/>
                    </w:rPr>
                  </w:pPr>
                </w:p>
                <w:p w14:paraId="2E929451" w14:textId="77777777" w:rsidR="00AF2440" w:rsidRPr="00770076" w:rsidRDefault="00AF2440" w:rsidP="001E344E">
                  <w:pPr>
                    <w:rPr>
                      <w:rFonts w:cs="Times New Roman"/>
                      <w:sz w:val="16"/>
                      <w:szCs w:val="16"/>
                      <w:lang w:val="ro-RO"/>
                    </w:rPr>
                  </w:pPr>
                  <w:r w:rsidRPr="00770076">
                    <w:rPr>
                      <w:rFonts w:cs="Times New Roman"/>
                      <w:sz w:val="16"/>
                      <w:szCs w:val="16"/>
                      <w:lang w:val="ro-RO"/>
                    </w:rPr>
                    <w:t>Sistemul de producţie a biogazului</w:t>
                  </w:r>
                </w:p>
              </w:tc>
              <w:tc>
                <w:tcPr>
                  <w:tcW w:w="1080" w:type="dxa"/>
                </w:tcPr>
                <w:p w14:paraId="4850B2CE" w14:textId="77777777" w:rsidR="00AF2440" w:rsidRPr="00770076" w:rsidRDefault="00AF2440" w:rsidP="001E344E">
                  <w:pPr>
                    <w:rPr>
                      <w:rFonts w:cs="Times New Roman"/>
                      <w:sz w:val="16"/>
                      <w:szCs w:val="16"/>
                      <w:lang w:val="ro-RO"/>
                    </w:rPr>
                  </w:pPr>
                </w:p>
                <w:p w14:paraId="5AE85855" w14:textId="77777777" w:rsidR="00AF2440" w:rsidRPr="00770076" w:rsidRDefault="00AF2440" w:rsidP="001E344E">
                  <w:pPr>
                    <w:rPr>
                      <w:rFonts w:cs="Times New Roman"/>
                      <w:sz w:val="16"/>
                      <w:szCs w:val="16"/>
                      <w:lang w:val="ro-RO"/>
                    </w:rPr>
                  </w:pPr>
                  <w:r w:rsidRPr="00770076">
                    <w:rPr>
                      <w:rFonts w:cs="Times New Roman"/>
                      <w:sz w:val="16"/>
                      <w:szCs w:val="16"/>
                      <w:lang w:val="ro-RO"/>
                    </w:rPr>
                    <w:t>Opţiuni tehnologice</w:t>
                  </w:r>
                </w:p>
              </w:tc>
              <w:tc>
                <w:tcPr>
                  <w:tcW w:w="1530" w:type="dxa"/>
                </w:tcPr>
                <w:p w14:paraId="1E91AA5E" w14:textId="77777777" w:rsidR="00AF2440" w:rsidRPr="00770076" w:rsidRDefault="00AF2440" w:rsidP="001E344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AF2440" w:rsidRPr="00770076" w:rsidRDefault="00AF2440" w:rsidP="001E344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AF2440" w:rsidRPr="00770076" w:rsidRDefault="00AF2440" w:rsidP="001E344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AF2440" w:rsidRPr="00770076" w:rsidRDefault="00AF2440" w:rsidP="001E344E">
                  <w:pPr>
                    <w:rPr>
                      <w:rFonts w:cs="Times New Roman"/>
                      <w:sz w:val="16"/>
                      <w:szCs w:val="16"/>
                      <w:lang w:val="ro-RO"/>
                    </w:rPr>
                  </w:pPr>
                  <w:r w:rsidRPr="00770076">
                    <w:rPr>
                      <w:rFonts w:cs="Times New Roman"/>
                      <w:sz w:val="16"/>
                      <w:szCs w:val="16"/>
                      <w:lang w:val="ro-RO"/>
                    </w:rPr>
                    <w:t>(g CO2eq/MJ)</w:t>
                  </w:r>
                </w:p>
              </w:tc>
            </w:tr>
            <w:tr w:rsidR="00AF2440" w:rsidRPr="00915A34" w14:paraId="26F46B35" w14:textId="77777777" w:rsidTr="00770076">
              <w:trPr>
                <w:trHeight w:val="673"/>
              </w:trPr>
              <w:tc>
                <w:tcPr>
                  <w:tcW w:w="815" w:type="dxa"/>
                  <w:vMerge w:val="restart"/>
                </w:tcPr>
                <w:p w14:paraId="2362A5D4" w14:textId="77777777" w:rsidR="00AF2440" w:rsidRPr="00770076" w:rsidRDefault="00AF2440" w:rsidP="001E344E">
                  <w:pPr>
                    <w:rPr>
                      <w:rFonts w:cs="Times New Roman"/>
                      <w:sz w:val="16"/>
                      <w:szCs w:val="16"/>
                      <w:lang w:val="ro-RO"/>
                    </w:rPr>
                  </w:pPr>
                </w:p>
                <w:p w14:paraId="1A807136" w14:textId="77777777" w:rsidR="00AF2440" w:rsidRPr="00770076" w:rsidRDefault="00AF2440" w:rsidP="001E344E">
                  <w:pPr>
                    <w:rPr>
                      <w:rFonts w:cs="Times New Roman"/>
                      <w:sz w:val="16"/>
                      <w:szCs w:val="16"/>
                      <w:lang w:val="ro-RO"/>
                    </w:rPr>
                  </w:pPr>
                </w:p>
                <w:p w14:paraId="4C83EB20" w14:textId="77777777" w:rsidR="00AF2440" w:rsidRPr="00770076" w:rsidRDefault="00AF2440" w:rsidP="001E344E">
                  <w:pPr>
                    <w:rPr>
                      <w:rFonts w:cs="Times New Roman"/>
                      <w:sz w:val="16"/>
                      <w:szCs w:val="16"/>
                      <w:lang w:val="ro-RO"/>
                    </w:rPr>
                  </w:pPr>
                </w:p>
                <w:p w14:paraId="7BE0018A" w14:textId="77777777" w:rsidR="00AF2440" w:rsidRPr="00770076" w:rsidRDefault="00AF2440" w:rsidP="001E344E">
                  <w:pPr>
                    <w:rPr>
                      <w:rFonts w:cs="Times New Roman"/>
                      <w:sz w:val="16"/>
                      <w:szCs w:val="16"/>
                      <w:lang w:val="ro-RO"/>
                    </w:rPr>
                  </w:pPr>
                </w:p>
                <w:p w14:paraId="5BA7FFF2" w14:textId="77777777" w:rsidR="00AF2440" w:rsidRPr="00770076" w:rsidRDefault="00AF2440" w:rsidP="001E344E">
                  <w:pPr>
                    <w:rPr>
                      <w:rFonts w:cs="Times New Roman"/>
                      <w:sz w:val="16"/>
                      <w:szCs w:val="16"/>
                      <w:lang w:val="ro-RO"/>
                    </w:rPr>
                  </w:pPr>
                </w:p>
                <w:p w14:paraId="5712C7A5"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AF2440" w:rsidRPr="00770076" w:rsidRDefault="00AF2440" w:rsidP="001E344E">
                  <w:pPr>
                    <w:rPr>
                      <w:rFonts w:cs="Times New Roman"/>
                      <w:sz w:val="16"/>
                      <w:szCs w:val="16"/>
                      <w:lang w:val="ro-RO"/>
                    </w:rPr>
                  </w:pPr>
                </w:p>
                <w:p w14:paraId="42296F5A" w14:textId="77777777" w:rsidR="00AF2440" w:rsidRPr="00770076" w:rsidRDefault="00AF2440" w:rsidP="001E344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49EB936" w14:textId="77777777" w:rsidR="00AF2440" w:rsidRPr="00770076" w:rsidRDefault="00AF2440" w:rsidP="001E344E">
                  <w:pPr>
                    <w:jc w:val="center"/>
                    <w:rPr>
                      <w:rFonts w:cs="Times New Roman"/>
                      <w:sz w:val="16"/>
                      <w:szCs w:val="16"/>
                      <w:lang w:val="ro-RO"/>
                    </w:rPr>
                  </w:pPr>
                </w:p>
                <w:p w14:paraId="48342F13"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AF2440" w:rsidRPr="00770076" w:rsidRDefault="00AF2440" w:rsidP="001E344E">
                  <w:pPr>
                    <w:jc w:val="center"/>
                    <w:rPr>
                      <w:rFonts w:cs="Times New Roman"/>
                      <w:sz w:val="16"/>
                      <w:szCs w:val="16"/>
                      <w:lang w:val="ro-RO"/>
                    </w:rPr>
                  </w:pPr>
                </w:p>
                <w:p w14:paraId="0B17B12B"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33</w:t>
                  </w:r>
                </w:p>
              </w:tc>
            </w:tr>
            <w:tr w:rsidR="00AF2440" w:rsidRPr="00915A34" w14:paraId="0DEE6E7B" w14:textId="77777777" w:rsidTr="00770076">
              <w:trPr>
                <w:trHeight w:val="481"/>
              </w:trPr>
              <w:tc>
                <w:tcPr>
                  <w:tcW w:w="815" w:type="dxa"/>
                  <w:vMerge/>
                </w:tcPr>
                <w:p w14:paraId="09C186A8" w14:textId="77777777" w:rsidR="00AF2440" w:rsidRPr="00770076" w:rsidRDefault="00AF2440" w:rsidP="001E344E">
                  <w:pPr>
                    <w:rPr>
                      <w:rFonts w:cs="Times New Roman"/>
                      <w:sz w:val="16"/>
                      <w:szCs w:val="16"/>
                      <w:lang w:val="ro-RO"/>
                    </w:rPr>
                  </w:pPr>
                </w:p>
              </w:tc>
              <w:tc>
                <w:tcPr>
                  <w:tcW w:w="720" w:type="dxa"/>
                  <w:vMerge/>
                </w:tcPr>
                <w:p w14:paraId="6057898F" w14:textId="77777777" w:rsidR="00AF2440" w:rsidRPr="00770076" w:rsidRDefault="00AF2440" w:rsidP="001E344E">
                  <w:pPr>
                    <w:rPr>
                      <w:rFonts w:cs="Times New Roman"/>
                      <w:sz w:val="16"/>
                      <w:szCs w:val="16"/>
                      <w:lang w:val="ro-RO"/>
                    </w:rPr>
                  </w:pPr>
                </w:p>
              </w:tc>
              <w:tc>
                <w:tcPr>
                  <w:tcW w:w="1080" w:type="dxa"/>
                </w:tcPr>
                <w:p w14:paraId="19452B70"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DA01E2A"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9</w:t>
                  </w:r>
                </w:p>
              </w:tc>
            </w:tr>
            <w:tr w:rsidR="00AF2440" w:rsidRPr="00915A34" w14:paraId="0066AA5B" w14:textId="77777777" w:rsidTr="00770076">
              <w:trPr>
                <w:trHeight w:val="672"/>
              </w:trPr>
              <w:tc>
                <w:tcPr>
                  <w:tcW w:w="815" w:type="dxa"/>
                  <w:vMerge/>
                </w:tcPr>
                <w:p w14:paraId="0F111B89" w14:textId="77777777" w:rsidR="00AF2440" w:rsidRPr="00770076" w:rsidRDefault="00AF2440" w:rsidP="001E344E">
                  <w:pPr>
                    <w:rPr>
                      <w:rFonts w:cs="Times New Roman"/>
                      <w:sz w:val="16"/>
                      <w:szCs w:val="16"/>
                      <w:lang w:val="ro-RO"/>
                    </w:rPr>
                  </w:pPr>
                </w:p>
              </w:tc>
              <w:tc>
                <w:tcPr>
                  <w:tcW w:w="720" w:type="dxa"/>
                  <w:vMerge w:val="restart"/>
                </w:tcPr>
                <w:p w14:paraId="1E5A08C0" w14:textId="77777777" w:rsidR="00AF2440" w:rsidRPr="00770076" w:rsidRDefault="00AF2440" w:rsidP="001E344E">
                  <w:pPr>
                    <w:rPr>
                      <w:rFonts w:cs="Times New Roman"/>
                      <w:sz w:val="16"/>
                      <w:szCs w:val="16"/>
                      <w:lang w:val="ro-RO"/>
                    </w:rPr>
                  </w:pPr>
                </w:p>
                <w:p w14:paraId="7F0E6724" w14:textId="77777777" w:rsidR="00AF2440" w:rsidRPr="00770076" w:rsidRDefault="00AF2440" w:rsidP="001E344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69E762D9" w14:textId="77777777" w:rsidR="00AF2440" w:rsidRPr="00770076" w:rsidRDefault="00AF2440" w:rsidP="001E344E">
                  <w:pPr>
                    <w:jc w:val="center"/>
                    <w:rPr>
                      <w:rFonts w:cs="Times New Roman"/>
                      <w:sz w:val="16"/>
                      <w:szCs w:val="16"/>
                      <w:lang w:val="ro-RO"/>
                    </w:rPr>
                  </w:pPr>
                </w:p>
                <w:p w14:paraId="6CC8119F"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AF2440" w:rsidRPr="00770076" w:rsidRDefault="00AF2440" w:rsidP="001E344E">
                  <w:pPr>
                    <w:jc w:val="center"/>
                    <w:rPr>
                      <w:rFonts w:cs="Times New Roman"/>
                      <w:sz w:val="16"/>
                      <w:szCs w:val="16"/>
                      <w:lang w:val="ro-RO"/>
                    </w:rPr>
                  </w:pPr>
                </w:p>
                <w:p w14:paraId="37598596"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40</w:t>
                  </w:r>
                </w:p>
              </w:tc>
            </w:tr>
            <w:tr w:rsidR="00AF2440" w:rsidRPr="00915A34" w14:paraId="6D01AED3" w14:textId="77777777" w:rsidTr="00770076">
              <w:trPr>
                <w:trHeight w:val="481"/>
              </w:trPr>
              <w:tc>
                <w:tcPr>
                  <w:tcW w:w="815" w:type="dxa"/>
                  <w:vMerge/>
                </w:tcPr>
                <w:p w14:paraId="7DA216E2" w14:textId="77777777" w:rsidR="00AF2440" w:rsidRPr="00770076" w:rsidRDefault="00AF2440" w:rsidP="001E344E">
                  <w:pPr>
                    <w:rPr>
                      <w:rFonts w:cs="Times New Roman"/>
                      <w:sz w:val="16"/>
                      <w:szCs w:val="16"/>
                      <w:lang w:val="ro-RO"/>
                    </w:rPr>
                  </w:pPr>
                </w:p>
              </w:tc>
              <w:tc>
                <w:tcPr>
                  <w:tcW w:w="720" w:type="dxa"/>
                  <w:vMerge/>
                </w:tcPr>
                <w:p w14:paraId="4E54D44A" w14:textId="77777777" w:rsidR="00AF2440" w:rsidRPr="00770076" w:rsidRDefault="00AF2440" w:rsidP="001E344E">
                  <w:pPr>
                    <w:rPr>
                      <w:rFonts w:cs="Times New Roman"/>
                      <w:sz w:val="16"/>
                      <w:szCs w:val="16"/>
                      <w:lang w:val="ro-RO"/>
                    </w:rPr>
                  </w:pPr>
                </w:p>
              </w:tc>
              <w:tc>
                <w:tcPr>
                  <w:tcW w:w="1080" w:type="dxa"/>
                </w:tcPr>
                <w:p w14:paraId="2760EA3C"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C06C0FC"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2</w:t>
                  </w:r>
                </w:p>
              </w:tc>
            </w:tr>
            <w:tr w:rsidR="00AF2440" w:rsidRPr="00915A34" w14:paraId="43BFDCC1" w14:textId="77777777" w:rsidTr="00770076">
              <w:trPr>
                <w:trHeight w:val="673"/>
              </w:trPr>
              <w:tc>
                <w:tcPr>
                  <w:tcW w:w="815" w:type="dxa"/>
                  <w:vMerge/>
                </w:tcPr>
                <w:p w14:paraId="749CC112" w14:textId="77777777" w:rsidR="00AF2440" w:rsidRPr="00770076" w:rsidRDefault="00AF2440" w:rsidP="001E344E">
                  <w:pPr>
                    <w:rPr>
                      <w:rFonts w:cs="Times New Roman"/>
                      <w:sz w:val="16"/>
                      <w:szCs w:val="16"/>
                      <w:lang w:val="ro-RO"/>
                    </w:rPr>
                  </w:pPr>
                </w:p>
              </w:tc>
              <w:tc>
                <w:tcPr>
                  <w:tcW w:w="720" w:type="dxa"/>
                  <w:vMerge w:val="restart"/>
                </w:tcPr>
                <w:p w14:paraId="3CA7C973" w14:textId="77777777" w:rsidR="00AF2440" w:rsidRPr="00770076" w:rsidRDefault="00AF2440" w:rsidP="001E344E">
                  <w:pPr>
                    <w:rPr>
                      <w:rFonts w:cs="Times New Roman"/>
                      <w:sz w:val="16"/>
                      <w:szCs w:val="16"/>
                      <w:lang w:val="ro-RO"/>
                    </w:rPr>
                  </w:pPr>
                </w:p>
                <w:p w14:paraId="0BE808A3" w14:textId="77777777" w:rsidR="00AF2440" w:rsidRPr="00770076" w:rsidRDefault="00AF2440" w:rsidP="001E344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6D32C" w14:textId="77777777" w:rsidR="00AF2440" w:rsidRPr="00770076" w:rsidRDefault="00AF2440" w:rsidP="001E344E">
                  <w:pPr>
                    <w:jc w:val="center"/>
                    <w:rPr>
                      <w:rFonts w:cs="Times New Roman"/>
                      <w:sz w:val="16"/>
                      <w:szCs w:val="16"/>
                      <w:lang w:val="ro-RO"/>
                    </w:rPr>
                  </w:pPr>
                </w:p>
                <w:p w14:paraId="27300006"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AF2440" w:rsidRPr="00770076" w:rsidRDefault="00AF2440" w:rsidP="001E344E">
                  <w:pPr>
                    <w:jc w:val="center"/>
                    <w:rPr>
                      <w:rFonts w:cs="Times New Roman"/>
                      <w:sz w:val="16"/>
                      <w:szCs w:val="16"/>
                      <w:lang w:val="ro-RO"/>
                    </w:rPr>
                  </w:pPr>
                </w:p>
                <w:p w14:paraId="2C4DE7BC"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43</w:t>
                  </w:r>
                </w:p>
              </w:tc>
            </w:tr>
            <w:tr w:rsidR="00AF2440" w:rsidRPr="00915A34" w14:paraId="22A0E84A" w14:textId="77777777" w:rsidTr="00770076">
              <w:trPr>
                <w:trHeight w:val="480"/>
              </w:trPr>
              <w:tc>
                <w:tcPr>
                  <w:tcW w:w="815" w:type="dxa"/>
                  <w:vMerge/>
                </w:tcPr>
                <w:p w14:paraId="3284C091" w14:textId="77777777" w:rsidR="00AF2440" w:rsidRPr="00770076" w:rsidRDefault="00AF2440" w:rsidP="001E344E">
                  <w:pPr>
                    <w:rPr>
                      <w:rFonts w:cs="Times New Roman"/>
                      <w:sz w:val="16"/>
                      <w:szCs w:val="16"/>
                      <w:lang w:val="ro-RO"/>
                    </w:rPr>
                  </w:pPr>
                </w:p>
              </w:tc>
              <w:tc>
                <w:tcPr>
                  <w:tcW w:w="720" w:type="dxa"/>
                  <w:vMerge/>
                </w:tcPr>
                <w:p w14:paraId="29DC3618" w14:textId="77777777" w:rsidR="00AF2440" w:rsidRPr="00770076" w:rsidRDefault="00AF2440" w:rsidP="001E344E">
                  <w:pPr>
                    <w:rPr>
                      <w:rFonts w:cs="Times New Roman"/>
                      <w:sz w:val="16"/>
                      <w:szCs w:val="16"/>
                      <w:lang w:val="ro-RO"/>
                    </w:rPr>
                  </w:pPr>
                </w:p>
              </w:tc>
              <w:tc>
                <w:tcPr>
                  <w:tcW w:w="1080" w:type="dxa"/>
                </w:tcPr>
                <w:p w14:paraId="00141223"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1D086CE8"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 4</w:t>
                  </w:r>
                </w:p>
              </w:tc>
            </w:tr>
            <w:tr w:rsidR="00AF2440" w:rsidRPr="00915A34" w14:paraId="0EFEF534" w14:textId="77777777" w:rsidTr="00770076">
              <w:trPr>
                <w:trHeight w:val="673"/>
              </w:trPr>
              <w:tc>
                <w:tcPr>
                  <w:tcW w:w="815" w:type="dxa"/>
                  <w:vMerge w:val="restart"/>
                </w:tcPr>
                <w:p w14:paraId="11FC2FA9" w14:textId="77777777" w:rsidR="00AF2440" w:rsidRPr="00770076" w:rsidRDefault="00AF2440" w:rsidP="001E344E">
                  <w:pPr>
                    <w:rPr>
                      <w:rFonts w:cs="Times New Roman"/>
                      <w:sz w:val="16"/>
                      <w:szCs w:val="16"/>
                      <w:lang w:val="ro-RO"/>
                    </w:rPr>
                  </w:pPr>
                </w:p>
                <w:p w14:paraId="12BD1288" w14:textId="77777777" w:rsidR="00AF2440" w:rsidRPr="00770076" w:rsidRDefault="00AF2440" w:rsidP="001E344E">
                  <w:pPr>
                    <w:rPr>
                      <w:rFonts w:cs="Times New Roman"/>
                      <w:sz w:val="16"/>
                      <w:szCs w:val="16"/>
                      <w:lang w:val="ro-RO"/>
                    </w:rPr>
                  </w:pPr>
                </w:p>
                <w:p w14:paraId="7A7C9E5B" w14:textId="77777777" w:rsidR="00AF2440" w:rsidRPr="00770076" w:rsidRDefault="00AF2440" w:rsidP="001E344E">
                  <w:pPr>
                    <w:rPr>
                      <w:rFonts w:cs="Times New Roman"/>
                      <w:sz w:val="16"/>
                      <w:szCs w:val="16"/>
                      <w:lang w:val="ro-RO"/>
                    </w:rPr>
                  </w:pPr>
                </w:p>
                <w:p w14:paraId="19D3F6AE" w14:textId="77777777" w:rsidR="00AF2440" w:rsidRPr="00770076" w:rsidRDefault="00AF2440" w:rsidP="001E344E">
                  <w:pPr>
                    <w:rPr>
                      <w:rFonts w:cs="Times New Roman"/>
                      <w:sz w:val="16"/>
                      <w:szCs w:val="16"/>
                      <w:lang w:val="ro-RO"/>
                    </w:rPr>
                  </w:pPr>
                </w:p>
                <w:p w14:paraId="73AB4128" w14:textId="77777777" w:rsidR="00AF2440" w:rsidRPr="00770076" w:rsidRDefault="00AF2440" w:rsidP="001E344E">
                  <w:pPr>
                    <w:rPr>
                      <w:rFonts w:cs="Times New Roman"/>
                      <w:sz w:val="16"/>
                      <w:szCs w:val="16"/>
                      <w:lang w:val="ro-RO"/>
                    </w:rPr>
                  </w:pPr>
                </w:p>
                <w:p w14:paraId="0BEF9478"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AF2440" w:rsidRPr="00770076" w:rsidRDefault="00AF2440" w:rsidP="001E344E">
                  <w:pPr>
                    <w:rPr>
                      <w:rFonts w:cs="Times New Roman"/>
                      <w:sz w:val="16"/>
                      <w:szCs w:val="16"/>
                      <w:lang w:val="ro-RO"/>
                    </w:rPr>
                  </w:pPr>
                </w:p>
                <w:p w14:paraId="2F8B3FD5" w14:textId="77777777" w:rsidR="00AF2440" w:rsidRPr="00770076" w:rsidRDefault="00AF2440" w:rsidP="001E344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FC2284C" w14:textId="77777777" w:rsidR="00AF2440" w:rsidRPr="00770076" w:rsidRDefault="00AF2440" w:rsidP="001E344E">
                  <w:pPr>
                    <w:jc w:val="center"/>
                    <w:rPr>
                      <w:rFonts w:cs="Times New Roman"/>
                      <w:sz w:val="16"/>
                      <w:szCs w:val="16"/>
                      <w:lang w:val="ro-RO"/>
                    </w:rPr>
                  </w:pPr>
                </w:p>
                <w:p w14:paraId="1690C304"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AF2440" w:rsidRPr="00770076" w:rsidRDefault="00AF2440" w:rsidP="001E344E">
                  <w:pPr>
                    <w:jc w:val="center"/>
                    <w:rPr>
                      <w:rFonts w:cs="Times New Roman"/>
                      <w:sz w:val="16"/>
                      <w:szCs w:val="16"/>
                      <w:lang w:val="ro-RO"/>
                    </w:rPr>
                  </w:pPr>
                </w:p>
                <w:p w14:paraId="7F2379A7"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37</w:t>
                  </w:r>
                </w:p>
              </w:tc>
            </w:tr>
            <w:tr w:rsidR="00AF2440" w:rsidRPr="00915A34" w14:paraId="24CF8918" w14:textId="77777777" w:rsidTr="00770076">
              <w:trPr>
                <w:trHeight w:val="480"/>
              </w:trPr>
              <w:tc>
                <w:tcPr>
                  <w:tcW w:w="815" w:type="dxa"/>
                  <w:vMerge/>
                </w:tcPr>
                <w:p w14:paraId="66119757" w14:textId="77777777" w:rsidR="00AF2440" w:rsidRPr="00770076" w:rsidRDefault="00AF2440" w:rsidP="001E344E">
                  <w:pPr>
                    <w:rPr>
                      <w:rFonts w:cs="Times New Roman"/>
                      <w:sz w:val="16"/>
                      <w:szCs w:val="16"/>
                      <w:lang w:val="ro-RO"/>
                    </w:rPr>
                  </w:pPr>
                </w:p>
              </w:tc>
              <w:tc>
                <w:tcPr>
                  <w:tcW w:w="720" w:type="dxa"/>
                  <w:vMerge/>
                </w:tcPr>
                <w:p w14:paraId="4BE7E170" w14:textId="77777777" w:rsidR="00AF2440" w:rsidRPr="00770076" w:rsidRDefault="00AF2440" w:rsidP="001E344E">
                  <w:pPr>
                    <w:rPr>
                      <w:rFonts w:cs="Times New Roman"/>
                      <w:sz w:val="16"/>
                      <w:szCs w:val="16"/>
                      <w:lang w:val="ro-RO"/>
                    </w:rPr>
                  </w:pPr>
                </w:p>
              </w:tc>
              <w:tc>
                <w:tcPr>
                  <w:tcW w:w="1080" w:type="dxa"/>
                </w:tcPr>
                <w:p w14:paraId="19C050B2"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1E46953"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w:t>
                  </w:r>
                </w:p>
              </w:tc>
            </w:tr>
            <w:tr w:rsidR="00AF2440" w:rsidRPr="00915A34" w14:paraId="787C609D" w14:textId="77777777" w:rsidTr="00770076">
              <w:trPr>
                <w:trHeight w:val="673"/>
              </w:trPr>
              <w:tc>
                <w:tcPr>
                  <w:tcW w:w="815" w:type="dxa"/>
                  <w:vMerge/>
                </w:tcPr>
                <w:p w14:paraId="48CB20DB" w14:textId="77777777" w:rsidR="00AF2440" w:rsidRPr="00770076" w:rsidRDefault="00AF2440" w:rsidP="001E344E">
                  <w:pPr>
                    <w:rPr>
                      <w:rFonts w:cs="Times New Roman"/>
                      <w:sz w:val="16"/>
                      <w:szCs w:val="16"/>
                      <w:lang w:val="ro-RO"/>
                    </w:rPr>
                  </w:pPr>
                </w:p>
              </w:tc>
              <w:tc>
                <w:tcPr>
                  <w:tcW w:w="720" w:type="dxa"/>
                  <w:vMerge w:val="restart"/>
                </w:tcPr>
                <w:p w14:paraId="33B841CF" w14:textId="77777777" w:rsidR="00AF2440" w:rsidRPr="00770076" w:rsidRDefault="00AF2440" w:rsidP="001E344E">
                  <w:pPr>
                    <w:rPr>
                      <w:rFonts w:cs="Times New Roman"/>
                      <w:sz w:val="16"/>
                      <w:szCs w:val="16"/>
                      <w:lang w:val="ro-RO"/>
                    </w:rPr>
                  </w:pPr>
                </w:p>
                <w:p w14:paraId="3EC16A48" w14:textId="77777777" w:rsidR="00AF2440" w:rsidRPr="00770076" w:rsidRDefault="00AF2440" w:rsidP="001E344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84AA4" w14:textId="77777777" w:rsidR="00AF2440" w:rsidRPr="00770076" w:rsidRDefault="00AF2440" w:rsidP="001E344E">
                  <w:pPr>
                    <w:jc w:val="center"/>
                    <w:rPr>
                      <w:rFonts w:cs="Times New Roman"/>
                      <w:sz w:val="16"/>
                      <w:szCs w:val="16"/>
                      <w:lang w:val="ro-RO"/>
                    </w:rPr>
                  </w:pPr>
                </w:p>
                <w:p w14:paraId="5F7437BD"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AF2440" w:rsidRPr="00770076" w:rsidRDefault="00AF2440" w:rsidP="001E344E">
                  <w:pPr>
                    <w:jc w:val="center"/>
                    <w:rPr>
                      <w:rFonts w:cs="Times New Roman"/>
                      <w:sz w:val="16"/>
                      <w:szCs w:val="16"/>
                      <w:lang w:val="ro-RO"/>
                    </w:rPr>
                  </w:pPr>
                </w:p>
                <w:p w14:paraId="5FB3316F"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45</w:t>
                  </w:r>
                </w:p>
              </w:tc>
            </w:tr>
            <w:tr w:rsidR="00AF2440" w:rsidRPr="00915A34" w14:paraId="45C6E8D8" w14:textId="77777777" w:rsidTr="00770076">
              <w:trPr>
                <w:trHeight w:val="480"/>
              </w:trPr>
              <w:tc>
                <w:tcPr>
                  <w:tcW w:w="815" w:type="dxa"/>
                  <w:vMerge/>
                </w:tcPr>
                <w:p w14:paraId="56935973" w14:textId="77777777" w:rsidR="00AF2440" w:rsidRPr="00770076" w:rsidRDefault="00AF2440" w:rsidP="001E344E">
                  <w:pPr>
                    <w:rPr>
                      <w:rFonts w:cs="Times New Roman"/>
                      <w:sz w:val="16"/>
                      <w:szCs w:val="16"/>
                      <w:lang w:val="ro-RO"/>
                    </w:rPr>
                  </w:pPr>
                </w:p>
              </w:tc>
              <w:tc>
                <w:tcPr>
                  <w:tcW w:w="720" w:type="dxa"/>
                  <w:vMerge/>
                </w:tcPr>
                <w:p w14:paraId="6DDB78B3" w14:textId="77777777" w:rsidR="00AF2440" w:rsidRPr="00770076" w:rsidRDefault="00AF2440" w:rsidP="001E344E">
                  <w:pPr>
                    <w:rPr>
                      <w:rFonts w:cs="Times New Roman"/>
                      <w:sz w:val="16"/>
                      <w:szCs w:val="16"/>
                      <w:lang w:val="ro-RO"/>
                    </w:rPr>
                  </w:pPr>
                </w:p>
              </w:tc>
              <w:tc>
                <w:tcPr>
                  <w:tcW w:w="1080" w:type="dxa"/>
                </w:tcPr>
                <w:p w14:paraId="17B268C3"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3269AC86"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10</w:t>
                  </w:r>
                </w:p>
              </w:tc>
            </w:tr>
            <w:tr w:rsidR="00AF2440" w:rsidRPr="00915A34" w14:paraId="6D456D16" w14:textId="77777777" w:rsidTr="00770076">
              <w:trPr>
                <w:trHeight w:val="673"/>
              </w:trPr>
              <w:tc>
                <w:tcPr>
                  <w:tcW w:w="815" w:type="dxa"/>
                  <w:vMerge/>
                </w:tcPr>
                <w:p w14:paraId="7ADF7417" w14:textId="77777777" w:rsidR="00AF2440" w:rsidRPr="00770076" w:rsidRDefault="00AF2440" w:rsidP="001E344E">
                  <w:pPr>
                    <w:rPr>
                      <w:rFonts w:cs="Times New Roman"/>
                      <w:sz w:val="16"/>
                      <w:szCs w:val="16"/>
                      <w:lang w:val="ro-RO"/>
                    </w:rPr>
                  </w:pPr>
                </w:p>
              </w:tc>
              <w:tc>
                <w:tcPr>
                  <w:tcW w:w="720" w:type="dxa"/>
                  <w:vMerge w:val="restart"/>
                </w:tcPr>
                <w:p w14:paraId="69759D73" w14:textId="77777777" w:rsidR="00AF2440" w:rsidRPr="00770076" w:rsidRDefault="00AF2440" w:rsidP="001E344E">
                  <w:pPr>
                    <w:rPr>
                      <w:rFonts w:cs="Times New Roman"/>
                      <w:sz w:val="16"/>
                      <w:szCs w:val="16"/>
                      <w:lang w:val="ro-RO"/>
                    </w:rPr>
                  </w:pPr>
                </w:p>
                <w:p w14:paraId="602631CC" w14:textId="77777777" w:rsidR="00AF2440" w:rsidRPr="00770076" w:rsidRDefault="00AF2440" w:rsidP="001E344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2CA920F1" w14:textId="77777777" w:rsidR="00AF2440" w:rsidRPr="00770076" w:rsidRDefault="00AF2440" w:rsidP="001E344E">
                  <w:pPr>
                    <w:jc w:val="center"/>
                    <w:rPr>
                      <w:rFonts w:cs="Times New Roman"/>
                      <w:sz w:val="16"/>
                      <w:szCs w:val="16"/>
                      <w:lang w:val="ro-RO"/>
                    </w:rPr>
                  </w:pPr>
                </w:p>
                <w:p w14:paraId="6F617897"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AF2440" w:rsidRPr="00770076" w:rsidRDefault="00AF2440" w:rsidP="001E344E">
                  <w:pPr>
                    <w:jc w:val="center"/>
                    <w:rPr>
                      <w:rFonts w:cs="Times New Roman"/>
                      <w:sz w:val="16"/>
                      <w:szCs w:val="16"/>
                      <w:lang w:val="ro-RO"/>
                    </w:rPr>
                  </w:pPr>
                </w:p>
                <w:p w14:paraId="32C93D67"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48</w:t>
                  </w:r>
                </w:p>
              </w:tc>
            </w:tr>
            <w:tr w:rsidR="00AF2440" w:rsidRPr="00915A34" w14:paraId="12C3DD68" w14:textId="77777777" w:rsidTr="00770076">
              <w:trPr>
                <w:trHeight w:val="480"/>
              </w:trPr>
              <w:tc>
                <w:tcPr>
                  <w:tcW w:w="815" w:type="dxa"/>
                  <w:vMerge/>
                </w:tcPr>
                <w:p w14:paraId="1B76C893" w14:textId="77777777" w:rsidR="00AF2440" w:rsidRPr="00770076" w:rsidRDefault="00AF2440" w:rsidP="001E344E">
                  <w:pPr>
                    <w:rPr>
                      <w:rFonts w:cs="Times New Roman"/>
                      <w:sz w:val="16"/>
                      <w:szCs w:val="16"/>
                      <w:lang w:val="ro-RO"/>
                    </w:rPr>
                  </w:pPr>
                </w:p>
              </w:tc>
              <w:tc>
                <w:tcPr>
                  <w:tcW w:w="720" w:type="dxa"/>
                  <w:vMerge/>
                </w:tcPr>
                <w:p w14:paraId="36F97250" w14:textId="77777777" w:rsidR="00AF2440" w:rsidRPr="00770076" w:rsidRDefault="00AF2440" w:rsidP="001E344E">
                  <w:pPr>
                    <w:rPr>
                      <w:rFonts w:cs="Times New Roman"/>
                      <w:sz w:val="16"/>
                      <w:szCs w:val="16"/>
                      <w:lang w:val="ro-RO"/>
                    </w:rPr>
                  </w:pPr>
                </w:p>
              </w:tc>
              <w:tc>
                <w:tcPr>
                  <w:tcW w:w="1080" w:type="dxa"/>
                </w:tcPr>
                <w:p w14:paraId="1AA348C6"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52B8204"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10</w:t>
                  </w:r>
                </w:p>
              </w:tc>
            </w:tr>
            <w:tr w:rsidR="00AF2440" w:rsidRPr="00915A34" w14:paraId="05DD2204" w14:textId="77777777" w:rsidTr="00770076">
              <w:trPr>
                <w:trHeight w:val="673"/>
              </w:trPr>
              <w:tc>
                <w:tcPr>
                  <w:tcW w:w="815" w:type="dxa"/>
                  <w:vMerge w:val="restart"/>
                </w:tcPr>
                <w:p w14:paraId="7F11921B" w14:textId="77777777" w:rsidR="00AF2440" w:rsidRPr="00770076" w:rsidRDefault="00AF2440" w:rsidP="001E344E">
                  <w:pPr>
                    <w:rPr>
                      <w:rFonts w:cs="Times New Roman"/>
                      <w:sz w:val="16"/>
                      <w:szCs w:val="16"/>
                      <w:lang w:val="ro-RO"/>
                    </w:rPr>
                  </w:pPr>
                </w:p>
                <w:p w14:paraId="601EFFE8" w14:textId="77777777" w:rsidR="00AF2440" w:rsidRPr="00770076" w:rsidRDefault="00AF2440" w:rsidP="001E344E">
                  <w:pPr>
                    <w:rPr>
                      <w:rFonts w:cs="Times New Roman"/>
                      <w:sz w:val="16"/>
                      <w:szCs w:val="16"/>
                      <w:lang w:val="ro-RO"/>
                    </w:rPr>
                  </w:pPr>
                </w:p>
                <w:p w14:paraId="204C48EA" w14:textId="77777777" w:rsidR="00AF2440" w:rsidRPr="00770076" w:rsidRDefault="00AF2440" w:rsidP="001E344E">
                  <w:pPr>
                    <w:rPr>
                      <w:rFonts w:cs="Times New Roman"/>
                      <w:sz w:val="16"/>
                      <w:szCs w:val="16"/>
                      <w:lang w:val="ro-RO"/>
                    </w:rPr>
                  </w:pPr>
                </w:p>
                <w:p w14:paraId="2996067C" w14:textId="77777777" w:rsidR="00AF2440" w:rsidRPr="00770076" w:rsidRDefault="00AF2440" w:rsidP="001E344E">
                  <w:pPr>
                    <w:rPr>
                      <w:rFonts w:cs="Times New Roman"/>
                      <w:sz w:val="16"/>
                      <w:szCs w:val="16"/>
                      <w:lang w:val="ro-RO"/>
                    </w:rPr>
                  </w:pPr>
                </w:p>
                <w:p w14:paraId="7B8395D7" w14:textId="77777777" w:rsidR="00AF2440" w:rsidRPr="00770076" w:rsidRDefault="00AF2440" w:rsidP="001E344E">
                  <w:pPr>
                    <w:rPr>
                      <w:rFonts w:cs="Times New Roman"/>
                      <w:sz w:val="16"/>
                      <w:szCs w:val="16"/>
                      <w:lang w:val="ro-RO"/>
                    </w:rPr>
                  </w:pPr>
                </w:p>
                <w:p w14:paraId="02184E4C"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AF2440" w:rsidRPr="00770076" w:rsidRDefault="00AF2440" w:rsidP="001E344E">
                  <w:pPr>
                    <w:rPr>
                      <w:rFonts w:cs="Times New Roman"/>
                      <w:sz w:val="16"/>
                      <w:szCs w:val="16"/>
                      <w:lang w:val="ro-RO"/>
                    </w:rPr>
                  </w:pPr>
                </w:p>
                <w:p w14:paraId="4F6430FA" w14:textId="77777777" w:rsidR="00AF2440" w:rsidRPr="00770076" w:rsidRDefault="00AF2440" w:rsidP="001E344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09DAE1F" w14:textId="77777777" w:rsidR="00AF2440" w:rsidRPr="00770076" w:rsidRDefault="00AF2440" w:rsidP="001E344E">
                  <w:pPr>
                    <w:jc w:val="center"/>
                    <w:rPr>
                      <w:rFonts w:cs="Times New Roman"/>
                      <w:sz w:val="16"/>
                      <w:szCs w:val="16"/>
                      <w:lang w:val="ro-RO"/>
                    </w:rPr>
                  </w:pPr>
                </w:p>
                <w:p w14:paraId="0C2DA239"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AF2440" w:rsidRPr="00770076" w:rsidRDefault="00AF2440" w:rsidP="001E344E">
                  <w:pPr>
                    <w:jc w:val="center"/>
                    <w:rPr>
                      <w:rFonts w:cs="Times New Roman"/>
                      <w:sz w:val="16"/>
                      <w:szCs w:val="16"/>
                      <w:lang w:val="ro-RO"/>
                    </w:rPr>
                  </w:pPr>
                </w:p>
                <w:p w14:paraId="3781B3D7"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40</w:t>
                  </w:r>
                </w:p>
              </w:tc>
            </w:tr>
            <w:tr w:rsidR="00AF2440" w:rsidRPr="00915A34" w14:paraId="5D37EA91" w14:textId="77777777" w:rsidTr="00770076">
              <w:trPr>
                <w:trHeight w:val="481"/>
              </w:trPr>
              <w:tc>
                <w:tcPr>
                  <w:tcW w:w="815" w:type="dxa"/>
                  <w:vMerge/>
                </w:tcPr>
                <w:p w14:paraId="0F6E9DF1" w14:textId="77777777" w:rsidR="00AF2440" w:rsidRPr="00770076" w:rsidRDefault="00AF2440" w:rsidP="001E344E">
                  <w:pPr>
                    <w:rPr>
                      <w:rFonts w:cs="Times New Roman"/>
                      <w:sz w:val="16"/>
                      <w:szCs w:val="16"/>
                      <w:lang w:val="ro-RO"/>
                    </w:rPr>
                  </w:pPr>
                </w:p>
              </w:tc>
              <w:tc>
                <w:tcPr>
                  <w:tcW w:w="720" w:type="dxa"/>
                  <w:vMerge/>
                </w:tcPr>
                <w:p w14:paraId="21ADD9A7" w14:textId="77777777" w:rsidR="00AF2440" w:rsidRPr="00770076" w:rsidRDefault="00AF2440" w:rsidP="001E344E">
                  <w:pPr>
                    <w:rPr>
                      <w:rFonts w:cs="Times New Roman"/>
                      <w:sz w:val="16"/>
                      <w:szCs w:val="16"/>
                      <w:lang w:val="ro-RO"/>
                    </w:rPr>
                  </w:pPr>
                </w:p>
              </w:tc>
              <w:tc>
                <w:tcPr>
                  <w:tcW w:w="1080" w:type="dxa"/>
                </w:tcPr>
                <w:p w14:paraId="2583B0DD"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24D5EB"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11</w:t>
                  </w:r>
                </w:p>
              </w:tc>
            </w:tr>
            <w:tr w:rsidR="00AF2440" w:rsidRPr="00915A34" w14:paraId="6C05CED1" w14:textId="77777777" w:rsidTr="00770076">
              <w:trPr>
                <w:trHeight w:val="672"/>
              </w:trPr>
              <w:tc>
                <w:tcPr>
                  <w:tcW w:w="815" w:type="dxa"/>
                  <w:vMerge/>
                </w:tcPr>
                <w:p w14:paraId="452EA2F4" w14:textId="77777777" w:rsidR="00AF2440" w:rsidRPr="00770076" w:rsidRDefault="00AF2440" w:rsidP="001E344E">
                  <w:pPr>
                    <w:rPr>
                      <w:rFonts w:cs="Times New Roman"/>
                      <w:sz w:val="16"/>
                      <w:szCs w:val="16"/>
                      <w:lang w:val="ro-RO"/>
                    </w:rPr>
                  </w:pPr>
                </w:p>
              </w:tc>
              <w:tc>
                <w:tcPr>
                  <w:tcW w:w="720" w:type="dxa"/>
                  <w:vMerge w:val="restart"/>
                </w:tcPr>
                <w:p w14:paraId="292E4229" w14:textId="77777777" w:rsidR="00AF2440" w:rsidRPr="00770076" w:rsidRDefault="00AF2440" w:rsidP="001E344E">
                  <w:pPr>
                    <w:rPr>
                      <w:rFonts w:cs="Times New Roman"/>
                      <w:sz w:val="16"/>
                      <w:szCs w:val="16"/>
                      <w:lang w:val="ro-RO"/>
                    </w:rPr>
                  </w:pPr>
                </w:p>
                <w:p w14:paraId="6EACD85D" w14:textId="77777777" w:rsidR="00AF2440" w:rsidRPr="00770076" w:rsidRDefault="00AF2440" w:rsidP="001E344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8B7F3DF" w14:textId="77777777" w:rsidR="00AF2440" w:rsidRPr="00770076" w:rsidRDefault="00AF2440" w:rsidP="001E344E">
                  <w:pPr>
                    <w:jc w:val="center"/>
                    <w:rPr>
                      <w:rFonts w:cs="Times New Roman"/>
                      <w:sz w:val="16"/>
                      <w:szCs w:val="16"/>
                      <w:lang w:val="ro-RO"/>
                    </w:rPr>
                  </w:pPr>
                </w:p>
                <w:p w14:paraId="64135F7E"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AF2440" w:rsidRPr="00770076" w:rsidRDefault="00AF2440" w:rsidP="001E344E">
                  <w:pPr>
                    <w:jc w:val="center"/>
                    <w:rPr>
                      <w:rFonts w:cs="Times New Roman"/>
                      <w:sz w:val="16"/>
                      <w:szCs w:val="16"/>
                      <w:lang w:val="ro-RO"/>
                    </w:rPr>
                  </w:pPr>
                </w:p>
                <w:p w14:paraId="6E3E6DC3"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47</w:t>
                  </w:r>
                </w:p>
              </w:tc>
            </w:tr>
            <w:tr w:rsidR="00AF2440" w:rsidRPr="00915A34" w14:paraId="30E90C0C" w14:textId="77777777" w:rsidTr="00770076">
              <w:trPr>
                <w:trHeight w:val="481"/>
              </w:trPr>
              <w:tc>
                <w:tcPr>
                  <w:tcW w:w="815" w:type="dxa"/>
                  <w:vMerge/>
                </w:tcPr>
                <w:p w14:paraId="35DC273B" w14:textId="77777777" w:rsidR="00AF2440" w:rsidRPr="00770076" w:rsidRDefault="00AF2440" w:rsidP="001E344E">
                  <w:pPr>
                    <w:rPr>
                      <w:rFonts w:cs="Times New Roman"/>
                      <w:sz w:val="16"/>
                      <w:szCs w:val="16"/>
                      <w:lang w:val="ro-RO"/>
                    </w:rPr>
                  </w:pPr>
                </w:p>
              </w:tc>
              <w:tc>
                <w:tcPr>
                  <w:tcW w:w="720" w:type="dxa"/>
                  <w:vMerge/>
                </w:tcPr>
                <w:p w14:paraId="59D9CD49" w14:textId="77777777" w:rsidR="00AF2440" w:rsidRPr="00770076" w:rsidRDefault="00AF2440" w:rsidP="001E344E">
                  <w:pPr>
                    <w:rPr>
                      <w:rFonts w:cs="Times New Roman"/>
                      <w:sz w:val="16"/>
                      <w:szCs w:val="16"/>
                      <w:lang w:val="ro-RO"/>
                    </w:rPr>
                  </w:pPr>
                </w:p>
              </w:tc>
              <w:tc>
                <w:tcPr>
                  <w:tcW w:w="1080" w:type="dxa"/>
                </w:tcPr>
                <w:p w14:paraId="13A554F8"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B973B4"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18</w:t>
                  </w:r>
                </w:p>
              </w:tc>
            </w:tr>
            <w:tr w:rsidR="00AF2440" w:rsidRPr="00915A34" w14:paraId="7676C262" w14:textId="77777777" w:rsidTr="00770076">
              <w:trPr>
                <w:trHeight w:val="673"/>
              </w:trPr>
              <w:tc>
                <w:tcPr>
                  <w:tcW w:w="815" w:type="dxa"/>
                  <w:vMerge/>
                </w:tcPr>
                <w:p w14:paraId="77800485" w14:textId="77777777" w:rsidR="00AF2440" w:rsidRPr="00770076" w:rsidRDefault="00AF2440" w:rsidP="001E344E">
                  <w:pPr>
                    <w:rPr>
                      <w:rFonts w:cs="Times New Roman"/>
                      <w:sz w:val="16"/>
                      <w:szCs w:val="16"/>
                      <w:lang w:val="ro-RO"/>
                    </w:rPr>
                  </w:pPr>
                </w:p>
              </w:tc>
              <w:tc>
                <w:tcPr>
                  <w:tcW w:w="720" w:type="dxa"/>
                  <w:vMerge w:val="restart"/>
                </w:tcPr>
                <w:p w14:paraId="053A4C32" w14:textId="77777777" w:rsidR="00AF2440" w:rsidRPr="00770076" w:rsidRDefault="00AF2440" w:rsidP="001E344E">
                  <w:pPr>
                    <w:rPr>
                      <w:rFonts w:cs="Times New Roman"/>
                      <w:sz w:val="16"/>
                      <w:szCs w:val="16"/>
                      <w:lang w:val="ro-RO"/>
                    </w:rPr>
                  </w:pPr>
                </w:p>
                <w:p w14:paraId="2889C09B" w14:textId="77777777" w:rsidR="00AF2440" w:rsidRPr="00770076" w:rsidRDefault="00AF2440" w:rsidP="001E344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4591DAB" w14:textId="77777777" w:rsidR="00AF2440" w:rsidRPr="00770076" w:rsidRDefault="00AF2440" w:rsidP="001E344E">
                  <w:pPr>
                    <w:jc w:val="center"/>
                    <w:rPr>
                      <w:rFonts w:cs="Times New Roman"/>
                      <w:sz w:val="16"/>
                      <w:szCs w:val="16"/>
                      <w:lang w:val="ro-RO"/>
                    </w:rPr>
                  </w:pPr>
                </w:p>
                <w:p w14:paraId="39D3DC86"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AF2440" w:rsidRPr="00770076" w:rsidRDefault="00AF2440" w:rsidP="001E344E">
                  <w:pPr>
                    <w:jc w:val="center"/>
                    <w:rPr>
                      <w:rFonts w:cs="Times New Roman"/>
                      <w:sz w:val="16"/>
                      <w:szCs w:val="16"/>
                      <w:lang w:val="ro-RO"/>
                    </w:rPr>
                  </w:pPr>
                </w:p>
                <w:p w14:paraId="4BEA4C1D"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52</w:t>
                  </w:r>
                </w:p>
              </w:tc>
            </w:tr>
            <w:tr w:rsidR="00AF2440" w:rsidRPr="00915A34" w14:paraId="79D1A4E3" w14:textId="77777777" w:rsidTr="00770076">
              <w:trPr>
                <w:trHeight w:val="480"/>
              </w:trPr>
              <w:tc>
                <w:tcPr>
                  <w:tcW w:w="815" w:type="dxa"/>
                  <w:vMerge/>
                </w:tcPr>
                <w:p w14:paraId="450C1F3D" w14:textId="77777777" w:rsidR="00AF2440" w:rsidRPr="00770076" w:rsidRDefault="00AF2440" w:rsidP="001E344E">
                  <w:pPr>
                    <w:rPr>
                      <w:rFonts w:cs="Times New Roman"/>
                      <w:sz w:val="16"/>
                      <w:szCs w:val="16"/>
                      <w:lang w:val="ro-RO"/>
                    </w:rPr>
                  </w:pPr>
                </w:p>
              </w:tc>
              <w:tc>
                <w:tcPr>
                  <w:tcW w:w="720" w:type="dxa"/>
                  <w:vMerge/>
                </w:tcPr>
                <w:p w14:paraId="7D1747E4" w14:textId="77777777" w:rsidR="00AF2440" w:rsidRPr="00770076" w:rsidRDefault="00AF2440" w:rsidP="001E344E">
                  <w:pPr>
                    <w:rPr>
                      <w:rFonts w:cs="Times New Roman"/>
                      <w:sz w:val="16"/>
                      <w:szCs w:val="16"/>
                      <w:lang w:val="ro-RO"/>
                    </w:rPr>
                  </w:pPr>
                </w:p>
              </w:tc>
              <w:tc>
                <w:tcPr>
                  <w:tcW w:w="1080" w:type="dxa"/>
                </w:tcPr>
                <w:p w14:paraId="012DE2C7"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5861A3F7"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AF2440" w:rsidRPr="00770076" w:rsidRDefault="00AF2440" w:rsidP="001E344E">
                  <w:pPr>
                    <w:jc w:val="center"/>
                    <w:rPr>
                      <w:rFonts w:cs="Times New Roman"/>
                      <w:sz w:val="16"/>
                      <w:szCs w:val="16"/>
                      <w:lang w:val="ro-RO"/>
                    </w:rPr>
                  </w:pPr>
                  <w:r w:rsidRPr="00770076">
                    <w:rPr>
                      <w:rFonts w:cs="Times New Roman"/>
                      <w:sz w:val="16"/>
                      <w:szCs w:val="16"/>
                      <w:lang w:val="ro-RO"/>
                    </w:rPr>
                    <w:t>18</w:t>
                  </w:r>
                </w:p>
              </w:tc>
            </w:tr>
          </w:tbl>
          <w:p w14:paraId="3DB4678A" w14:textId="77777777" w:rsidR="00AF2440" w:rsidRPr="00EF37BA" w:rsidRDefault="00AF2440" w:rsidP="001E344E">
            <w:pPr>
              <w:rPr>
                <w:rFonts w:cs="Times New Roman"/>
                <w:lang w:val="ro-RO"/>
              </w:rPr>
            </w:pPr>
          </w:p>
          <w:p w14:paraId="4CF4FC1D" w14:textId="77777777" w:rsidR="00AF2440" w:rsidRPr="00EF37BA" w:rsidRDefault="00AF2440" w:rsidP="001E344E">
            <w:pPr>
              <w:rPr>
                <w:rFonts w:cs="Times New Roman"/>
                <w:b/>
                <w:lang w:val="ro-RO"/>
              </w:rPr>
            </w:pPr>
            <w:r w:rsidRPr="00EF37BA">
              <w:rPr>
                <w:rFonts w:cs="Times New Roman"/>
                <w:b/>
                <w:lang w:val="ro-RO"/>
              </w:rPr>
              <w:t>Observații</w:t>
            </w:r>
          </w:p>
          <w:p w14:paraId="6D78BC59" w14:textId="77777777" w:rsidR="00AF2440" w:rsidRPr="00EF37BA" w:rsidRDefault="00AF2440" w:rsidP="001E344E">
            <w:pPr>
              <w:jc w:val="both"/>
              <w:rPr>
                <w:rFonts w:cs="Times New Roman"/>
                <w:color w:val="231F20"/>
                <w:lang w:val="ro-RO"/>
              </w:rPr>
            </w:pPr>
            <w:r w:rsidRPr="00EF37BA">
              <w:rPr>
                <w:rFonts w:cs="Times New Roman"/>
                <w:color w:val="231F20"/>
                <w:lang w:val="ro-RO"/>
              </w:rPr>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r w:rsidRPr="00EF37BA">
              <w:rPr>
                <w:rFonts w:cs="Times New Roman"/>
                <w:color w:val="231F20"/>
                <w:lang w:val="ro-RO"/>
              </w:rPr>
              <w:t>instalaţiei</w:t>
            </w:r>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AF2440" w:rsidRPr="00EF37BA" w:rsidRDefault="00AF2440" w:rsidP="001E344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 reţea și căldura de proces este furnizată chiar de către motorul insta­</w:t>
            </w:r>
            <w:r w:rsidRPr="00EF37BA">
              <w:rPr>
                <w:rFonts w:cs="Times New Roman"/>
                <w:color w:val="231F20"/>
                <w:spacing w:val="1"/>
                <w:lang w:val="ro-RO"/>
              </w:rPr>
              <w:t xml:space="preserve"> </w:t>
            </w:r>
            <w:r w:rsidRPr="00EF37BA">
              <w:rPr>
                <w:rFonts w:cs="Times New Roman"/>
                <w:color w:val="231F20"/>
                <w:lang w:val="ro-RO"/>
              </w:rPr>
              <w:t>laţiei de cogenerare. În unele state membre, operatorii nu au dreptul să solicite</w:t>
            </w:r>
            <w:r w:rsidRPr="00EF37BA">
              <w:rPr>
                <w:rFonts w:cs="Times New Roman"/>
                <w:color w:val="231F20"/>
                <w:spacing w:val="1"/>
                <w:lang w:val="ro-RO"/>
              </w:rPr>
              <w:t xml:space="preserve"> </w:t>
            </w:r>
            <w:r w:rsidRPr="00EF37BA">
              <w:rPr>
                <w:rFonts w:cs="Times New Roman"/>
                <w:color w:val="231F20"/>
                <w:lang w:val="ro-RO"/>
              </w:rPr>
              <w:t>subvenţii</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r w:rsidRPr="00EF37BA">
              <w:rPr>
                <w:rFonts w:cs="Times New Roman"/>
                <w:color w:val="231F20"/>
                <w:lang w:val="ro-RO"/>
              </w:rPr>
              <w:t>configuraţia</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AF2440" w:rsidRPr="00EF37BA" w:rsidRDefault="00AF2440" w:rsidP="00770076">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r w:rsidRPr="00EF37BA">
              <w:rPr>
                <w:rFonts w:cs="Times New Roman"/>
                <w:color w:val="231F20"/>
                <w:lang w:val="ro-RO"/>
              </w:rPr>
              <w:t>reţea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r w:rsidRPr="00EF37BA">
              <w:rPr>
                <w:rFonts w:cs="Times New Roman"/>
                <w:color w:val="231F20"/>
                <w:lang w:val="ro-RO"/>
              </w:rPr>
              <w:t>instalaţii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r w:rsidRPr="00EF37BA">
              <w:rPr>
                <w:rFonts w:cs="Times New Roman"/>
                <w:color w:val="231F20"/>
                <w:lang w:val="ro-RO"/>
              </w:rPr>
              <w:t>faţa</w:t>
            </w:r>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5172" w:type="dxa"/>
            <w:shd w:val="clear" w:color="auto" w:fill="auto"/>
          </w:tcPr>
          <w:p w14:paraId="15430F78" w14:textId="77777777" w:rsidR="00AF2440" w:rsidRPr="00EF37BA" w:rsidRDefault="00AF2440" w:rsidP="001E344E">
            <w:pPr>
              <w:rPr>
                <w:rFonts w:cs="Times New Roman"/>
                <w:lang w:val="ro-RO"/>
              </w:rPr>
            </w:pPr>
          </w:p>
        </w:tc>
        <w:tc>
          <w:tcPr>
            <w:tcW w:w="1404" w:type="dxa"/>
            <w:shd w:val="clear" w:color="auto" w:fill="auto"/>
          </w:tcPr>
          <w:p w14:paraId="48B52B96" w14:textId="77777777" w:rsidR="00AF2440" w:rsidRPr="00EF37BA" w:rsidRDefault="00AF2440" w:rsidP="001E344E">
            <w:pPr>
              <w:rPr>
                <w:rFonts w:cs="Times New Roman"/>
                <w:lang w:val="ro-RO"/>
              </w:rPr>
            </w:pPr>
          </w:p>
        </w:tc>
        <w:tc>
          <w:tcPr>
            <w:tcW w:w="0" w:type="auto"/>
            <w:shd w:val="clear" w:color="auto" w:fill="auto"/>
          </w:tcPr>
          <w:p w14:paraId="20901F20" w14:textId="77777777" w:rsidR="00AF2440" w:rsidRPr="00EF37BA" w:rsidRDefault="00AF2440" w:rsidP="001E344E">
            <w:pPr>
              <w:rPr>
                <w:rFonts w:cs="Times New Roman"/>
                <w:lang w:val="ro-RO"/>
              </w:rPr>
            </w:pPr>
          </w:p>
        </w:tc>
      </w:tr>
      <w:tr w:rsidR="00AF2440" w:rsidRPr="00915A34" w14:paraId="1F71E38F" w14:textId="77777777" w:rsidTr="001C4C64">
        <w:trPr>
          <w:gridAfter w:val="1"/>
          <w:wAfter w:w="25" w:type="dxa"/>
        </w:trPr>
        <w:tc>
          <w:tcPr>
            <w:tcW w:w="0" w:type="auto"/>
          </w:tcPr>
          <w:p w14:paraId="0BD74F9F" w14:textId="77777777" w:rsidR="00AF2440" w:rsidRPr="00EF37BA" w:rsidRDefault="00AF2440" w:rsidP="001E344E">
            <w:pPr>
              <w:rPr>
                <w:rFonts w:cs="Times New Roman"/>
                <w:lang w:val="ro-RO"/>
              </w:rPr>
            </w:pPr>
            <w:r w:rsidRPr="00EF37BA">
              <w:rPr>
                <w:rFonts w:cs="Times New Roman"/>
                <w:lang w:val="ro-RO"/>
              </w:rPr>
              <w:t>Valori tipice și implicite – biometan – amestecuri de gunoi de grajd și porumb: emisii de gaze cu efect de seră cu ponderi atribuite pe baza masei proaspete</w:t>
            </w:r>
          </w:p>
          <w:p w14:paraId="5E16501D" w14:textId="77777777" w:rsidR="00AF2440" w:rsidRPr="00EF37BA" w:rsidRDefault="00AF2440" w:rsidP="001E344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AF2440" w:rsidRPr="00915A34" w14:paraId="6F1D0507" w14:textId="77777777" w:rsidTr="00770076">
              <w:trPr>
                <w:trHeight w:val="424"/>
              </w:trPr>
              <w:tc>
                <w:tcPr>
                  <w:tcW w:w="1361" w:type="dxa"/>
                  <w:vMerge w:val="restart"/>
                </w:tcPr>
                <w:p w14:paraId="190C6212" w14:textId="77777777" w:rsidR="00AF2440" w:rsidRPr="00770076" w:rsidRDefault="00AF2440" w:rsidP="001E344E">
                  <w:pPr>
                    <w:rPr>
                      <w:rFonts w:cs="Times New Roman"/>
                      <w:sz w:val="16"/>
                      <w:szCs w:val="16"/>
                      <w:lang w:val="ro-RO"/>
                    </w:rPr>
                  </w:pPr>
                </w:p>
                <w:p w14:paraId="0B1B17D8" w14:textId="77777777" w:rsidR="00AF2440" w:rsidRPr="00770076" w:rsidRDefault="00AF2440" w:rsidP="001E344E">
                  <w:pPr>
                    <w:rPr>
                      <w:rFonts w:cs="Times New Roman"/>
                      <w:sz w:val="16"/>
                      <w:szCs w:val="16"/>
                      <w:lang w:val="ro-RO"/>
                    </w:rPr>
                  </w:pPr>
                  <w:r w:rsidRPr="00770076">
                    <w:rPr>
                      <w:rFonts w:cs="Times New Roman"/>
                      <w:sz w:val="16"/>
                      <w:szCs w:val="16"/>
                      <w:lang w:val="ro-RO"/>
                    </w:rPr>
                    <w:t>Sistemul de producţie a biometanului</w:t>
                  </w:r>
                </w:p>
              </w:tc>
              <w:tc>
                <w:tcPr>
                  <w:tcW w:w="1671" w:type="dxa"/>
                  <w:vMerge w:val="restart"/>
                </w:tcPr>
                <w:p w14:paraId="296E8200" w14:textId="77777777" w:rsidR="00AF2440" w:rsidRPr="00770076" w:rsidRDefault="00AF2440" w:rsidP="001E344E">
                  <w:pPr>
                    <w:rPr>
                      <w:rFonts w:cs="Times New Roman"/>
                      <w:sz w:val="16"/>
                      <w:szCs w:val="16"/>
                      <w:lang w:val="ro-RO"/>
                    </w:rPr>
                  </w:pPr>
                </w:p>
                <w:p w14:paraId="0F7E0D40" w14:textId="77777777" w:rsidR="00AF2440" w:rsidRPr="00770076" w:rsidRDefault="00AF2440" w:rsidP="001E344E">
                  <w:pPr>
                    <w:rPr>
                      <w:rFonts w:cs="Times New Roman"/>
                      <w:sz w:val="16"/>
                      <w:szCs w:val="16"/>
                      <w:lang w:val="ro-RO"/>
                    </w:rPr>
                  </w:pPr>
                  <w:r w:rsidRPr="00770076">
                    <w:rPr>
                      <w:rFonts w:cs="Times New Roman"/>
                      <w:sz w:val="16"/>
                      <w:szCs w:val="16"/>
                      <w:lang w:val="ro-RO"/>
                    </w:rPr>
                    <w:t>Opţiuni tehnologice</w:t>
                  </w:r>
                </w:p>
              </w:tc>
              <w:tc>
                <w:tcPr>
                  <w:tcW w:w="1260" w:type="dxa"/>
                </w:tcPr>
                <w:p w14:paraId="71CEFC28" w14:textId="77777777" w:rsidR="00AF2440" w:rsidRPr="00770076" w:rsidRDefault="00AF2440" w:rsidP="001E344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AF2440" w:rsidRPr="00770076" w:rsidRDefault="00AF2440" w:rsidP="001E344E">
                  <w:pPr>
                    <w:rPr>
                      <w:rFonts w:cs="Times New Roman"/>
                      <w:sz w:val="16"/>
                      <w:szCs w:val="16"/>
                      <w:lang w:val="ro-RO"/>
                    </w:rPr>
                  </w:pPr>
                  <w:r w:rsidRPr="00770076">
                    <w:rPr>
                      <w:rFonts w:cs="Times New Roman"/>
                      <w:sz w:val="16"/>
                      <w:szCs w:val="16"/>
                      <w:lang w:val="ro-RO"/>
                    </w:rPr>
                    <w:t>Valoare implicită</w:t>
                  </w:r>
                </w:p>
              </w:tc>
            </w:tr>
            <w:tr w:rsidR="00AF2440" w:rsidRPr="00915A34" w14:paraId="6448EB69" w14:textId="77777777" w:rsidTr="00770076">
              <w:trPr>
                <w:trHeight w:val="424"/>
              </w:trPr>
              <w:tc>
                <w:tcPr>
                  <w:tcW w:w="1361" w:type="dxa"/>
                  <w:vMerge/>
                </w:tcPr>
                <w:p w14:paraId="4756D9A0" w14:textId="77777777" w:rsidR="00AF2440" w:rsidRPr="00770076" w:rsidRDefault="00AF2440" w:rsidP="001E344E">
                  <w:pPr>
                    <w:rPr>
                      <w:rFonts w:cs="Times New Roman"/>
                      <w:sz w:val="16"/>
                      <w:szCs w:val="16"/>
                      <w:lang w:val="ro-RO"/>
                    </w:rPr>
                  </w:pPr>
                </w:p>
              </w:tc>
              <w:tc>
                <w:tcPr>
                  <w:tcW w:w="1671" w:type="dxa"/>
                  <w:vMerge/>
                </w:tcPr>
                <w:p w14:paraId="69E7A12B" w14:textId="77777777" w:rsidR="00AF2440" w:rsidRPr="00770076" w:rsidRDefault="00AF2440" w:rsidP="001E344E">
                  <w:pPr>
                    <w:rPr>
                      <w:rFonts w:cs="Times New Roman"/>
                      <w:sz w:val="16"/>
                      <w:szCs w:val="16"/>
                      <w:lang w:val="ro-RO"/>
                    </w:rPr>
                  </w:pPr>
                </w:p>
              </w:tc>
              <w:tc>
                <w:tcPr>
                  <w:tcW w:w="1260" w:type="dxa"/>
                </w:tcPr>
                <w:p w14:paraId="761EEAD9" w14:textId="77777777" w:rsidR="00AF2440" w:rsidRPr="00770076" w:rsidRDefault="00AF2440" w:rsidP="001E344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AF2440" w:rsidRPr="00770076" w:rsidRDefault="00AF2440" w:rsidP="001E344E">
                  <w:pPr>
                    <w:rPr>
                      <w:rFonts w:cs="Times New Roman"/>
                      <w:sz w:val="16"/>
                      <w:szCs w:val="16"/>
                      <w:lang w:val="ro-RO"/>
                    </w:rPr>
                  </w:pPr>
                  <w:r w:rsidRPr="00770076">
                    <w:rPr>
                      <w:rFonts w:cs="Times New Roman"/>
                      <w:sz w:val="16"/>
                      <w:szCs w:val="16"/>
                      <w:lang w:val="ro-RO"/>
                    </w:rPr>
                    <w:t>(g CO2eq/MJ)</w:t>
                  </w:r>
                </w:p>
              </w:tc>
            </w:tr>
            <w:tr w:rsidR="00AF2440" w:rsidRPr="00915A34" w14:paraId="2FE683AC" w14:textId="77777777" w:rsidTr="00770076">
              <w:trPr>
                <w:trHeight w:val="745"/>
              </w:trPr>
              <w:tc>
                <w:tcPr>
                  <w:tcW w:w="1361" w:type="dxa"/>
                  <w:vMerge w:val="restart"/>
                </w:tcPr>
                <w:p w14:paraId="5C7C02D8" w14:textId="77777777" w:rsidR="00AF2440" w:rsidRPr="00770076" w:rsidRDefault="00AF2440" w:rsidP="001E344E">
                  <w:pPr>
                    <w:rPr>
                      <w:rFonts w:cs="Times New Roman"/>
                      <w:sz w:val="16"/>
                      <w:szCs w:val="16"/>
                      <w:lang w:val="ro-RO"/>
                    </w:rPr>
                  </w:pPr>
                </w:p>
                <w:p w14:paraId="1C86014C" w14:textId="77777777" w:rsidR="00AF2440" w:rsidRPr="00770076" w:rsidRDefault="00AF2440" w:rsidP="001E344E">
                  <w:pPr>
                    <w:rPr>
                      <w:rFonts w:cs="Times New Roman"/>
                      <w:sz w:val="16"/>
                      <w:szCs w:val="16"/>
                      <w:lang w:val="ro-RO"/>
                    </w:rPr>
                  </w:pPr>
                </w:p>
                <w:p w14:paraId="5BEC7881" w14:textId="77777777" w:rsidR="00AF2440" w:rsidRPr="00770076" w:rsidRDefault="00AF2440" w:rsidP="001E344E">
                  <w:pPr>
                    <w:rPr>
                      <w:rFonts w:cs="Times New Roman"/>
                      <w:sz w:val="16"/>
                      <w:szCs w:val="16"/>
                      <w:lang w:val="ro-RO"/>
                    </w:rPr>
                  </w:pPr>
                </w:p>
                <w:p w14:paraId="19D7DA09" w14:textId="77777777" w:rsidR="00AF2440" w:rsidRPr="00770076" w:rsidRDefault="00AF2440" w:rsidP="001E344E">
                  <w:pPr>
                    <w:rPr>
                      <w:rFonts w:cs="Times New Roman"/>
                      <w:sz w:val="16"/>
                      <w:szCs w:val="16"/>
                      <w:lang w:val="ro-RO"/>
                    </w:rPr>
                  </w:pPr>
                </w:p>
                <w:p w14:paraId="08D457B3" w14:textId="77777777" w:rsidR="00AF2440" w:rsidRPr="00770076" w:rsidRDefault="00AF2440" w:rsidP="001E344E">
                  <w:pPr>
                    <w:rPr>
                      <w:rFonts w:cs="Times New Roman"/>
                      <w:sz w:val="16"/>
                      <w:szCs w:val="16"/>
                      <w:lang w:val="ro-RO"/>
                    </w:rPr>
                  </w:pPr>
                </w:p>
                <w:p w14:paraId="55352BFE"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490900DA" w14:textId="77777777" w:rsidR="00AF2440" w:rsidRPr="00770076" w:rsidRDefault="00AF2440" w:rsidP="001E344E">
                  <w:pPr>
                    <w:rPr>
                      <w:rFonts w:cs="Times New Roman"/>
                      <w:sz w:val="16"/>
                      <w:szCs w:val="16"/>
                      <w:lang w:val="ro-RO"/>
                    </w:rPr>
                  </w:pPr>
                </w:p>
                <w:p w14:paraId="79728794" w14:textId="77777777" w:rsidR="00AF2440" w:rsidRPr="00770076" w:rsidRDefault="00AF2440" w:rsidP="001E344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AF2440" w:rsidRPr="00770076" w:rsidRDefault="00AF2440" w:rsidP="001E344E">
                  <w:pPr>
                    <w:rPr>
                      <w:rFonts w:cs="Times New Roman"/>
                      <w:sz w:val="16"/>
                      <w:szCs w:val="16"/>
                      <w:lang w:val="ro-RO"/>
                    </w:rPr>
                  </w:pPr>
                </w:p>
                <w:p w14:paraId="5107B639" w14:textId="77777777" w:rsidR="00AF2440" w:rsidRPr="00770076" w:rsidRDefault="00AF2440" w:rsidP="001E344E">
                  <w:pPr>
                    <w:rPr>
                      <w:rFonts w:cs="Times New Roman"/>
                      <w:sz w:val="16"/>
                      <w:szCs w:val="16"/>
                      <w:lang w:val="ro-RO"/>
                    </w:rPr>
                  </w:pPr>
                  <w:r w:rsidRPr="00770076">
                    <w:rPr>
                      <w:rFonts w:cs="Times New Roman"/>
                      <w:sz w:val="16"/>
                      <w:szCs w:val="16"/>
                      <w:lang w:val="ro-RO"/>
                    </w:rPr>
                    <w:t>57</w:t>
                  </w:r>
                </w:p>
              </w:tc>
            </w:tr>
            <w:tr w:rsidR="00AF2440" w:rsidRPr="00915A34" w14:paraId="020D38BE" w14:textId="77777777" w:rsidTr="00770076">
              <w:trPr>
                <w:trHeight w:val="744"/>
              </w:trPr>
              <w:tc>
                <w:tcPr>
                  <w:tcW w:w="1361" w:type="dxa"/>
                  <w:vMerge/>
                </w:tcPr>
                <w:p w14:paraId="39562498" w14:textId="77777777" w:rsidR="00AF2440" w:rsidRPr="00770076" w:rsidRDefault="00AF2440" w:rsidP="001E344E">
                  <w:pPr>
                    <w:rPr>
                      <w:rFonts w:cs="Times New Roman"/>
                      <w:sz w:val="16"/>
                      <w:szCs w:val="16"/>
                      <w:lang w:val="ro-RO"/>
                    </w:rPr>
                  </w:pPr>
                </w:p>
              </w:tc>
              <w:tc>
                <w:tcPr>
                  <w:tcW w:w="1671" w:type="dxa"/>
                </w:tcPr>
                <w:p w14:paraId="38C69D28"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3687DB60" w14:textId="77777777" w:rsidR="00AF2440" w:rsidRPr="00770076" w:rsidRDefault="00AF2440" w:rsidP="001E344E">
                  <w:pPr>
                    <w:rPr>
                      <w:rFonts w:cs="Times New Roman"/>
                      <w:sz w:val="16"/>
                      <w:szCs w:val="16"/>
                      <w:lang w:val="ro-RO"/>
                    </w:rPr>
                  </w:pPr>
                </w:p>
                <w:p w14:paraId="14F7D588" w14:textId="77777777" w:rsidR="00AF2440" w:rsidRPr="00770076" w:rsidRDefault="00AF2440" w:rsidP="001E344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AF2440" w:rsidRPr="00770076" w:rsidRDefault="00AF2440" w:rsidP="001E344E">
                  <w:pPr>
                    <w:rPr>
                      <w:rFonts w:cs="Times New Roman"/>
                      <w:sz w:val="16"/>
                      <w:szCs w:val="16"/>
                      <w:lang w:val="ro-RO"/>
                    </w:rPr>
                  </w:pPr>
                </w:p>
                <w:p w14:paraId="3C5ACA3C" w14:textId="77777777" w:rsidR="00AF2440" w:rsidRPr="00770076" w:rsidRDefault="00AF2440" w:rsidP="001E344E">
                  <w:pPr>
                    <w:rPr>
                      <w:rFonts w:cs="Times New Roman"/>
                      <w:sz w:val="16"/>
                      <w:szCs w:val="16"/>
                      <w:lang w:val="ro-RO"/>
                    </w:rPr>
                  </w:pPr>
                  <w:r w:rsidRPr="00770076">
                    <w:rPr>
                      <w:rFonts w:cs="Times New Roman"/>
                      <w:sz w:val="16"/>
                      <w:szCs w:val="16"/>
                      <w:lang w:val="ro-RO"/>
                    </w:rPr>
                    <w:t>36</w:t>
                  </w:r>
                </w:p>
              </w:tc>
            </w:tr>
            <w:tr w:rsidR="00AF2440" w:rsidRPr="00915A34" w14:paraId="7C9E3949" w14:textId="77777777" w:rsidTr="00770076">
              <w:trPr>
                <w:trHeight w:val="744"/>
              </w:trPr>
              <w:tc>
                <w:tcPr>
                  <w:tcW w:w="1361" w:type="dxa"/>
                  <w:vMerge/>
                </w:tcPr>
                <w:p w14:paraId="50468C71" w14:textId="77777777" w:rsidR="00AF2440" w:rsidRPr="00770076" w:rsidRDefault="00AF2440" w:rsidP="001E344E">
                  <w:pPr>
                    <w:rPr>
                      <w:rFonts w:cs="Times New Roman"/>
                      <w:sz w:val="16"/>
                      <w:szCs w:val="16"/>
                      <w:lang w:val="ro-RO"/>
                    </w:rPr>
                  </w:pPr>
                </w:p>
              </w:tc>
              <w:tc>
                <w:tcPr>
                  <w:tcW w:w="1671" w:type="dxa"/>
                </w:tcPr>
                <w:p w14:paraId="3D86A677"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71AD04C9" w14:textId="77777777" w:rsidR="00AF2440" w:rsidRPr="00770076" w:rsidRDefault="00AF2440" w:rsidP="001E344E">
                  <w:pPr>
                    <w:rPr>
                      <w:rFonts w:cs="Times New Roman"/>
                      <w:sz w:val="16"/>
                      <w:szCs w:val="16"/>
                      <w:lang w:val="ro-RO"/>
                    </w:rPr>
                  </w:pPr>
                </w:p>
                <w:p w14:paraId="159D7FE5" w14:textId="77777777" w:rsidR="00AF2440" w:rsidRPr="00770076" w:rsidRDefault="00AF2440" w:rsidP="001E344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AF2440" w:rsidRPr="00770076" w:rsidRDefault="00AF2440" w:rsidP="001E344E">
                  <w:pPr>
                    <w:rPr>
                      <w:rFonts w:cs="Times New Roman"/>
                      <w:sz w:val="16"/>
                      <w:szCs w:val="16"/>
                      <w:lang w:val="ro-RO"/>
                    </w:rPr>
                  </w:pPr>
                </w:p>
                <w:p w14:paraId="75D161B4" w14:textId="77777777" w:rsidR="00AF2440" w:rsidRPr="00770076" w:rsidRDefault="00AF2440" w:rsidP="001E344E">
                  <w:pPr>
                    <w:rPr>
                      <w:rFonts w:cs="Times New Roman"/>
                      <w:sz w:val="16"/>
                      <w:szCs w:val="16"/>
                      <w:lang w:val="ro-RO"/>
                    </w:rPr>
                  </w:pPr>
                  <w:r w:rsidRPr="00770076">
                    <w:rPr>
                      <w:rFonts w:cs="Times New Roman"/>
                      <w:sz w:val="16"/>
                      <w:szCs w:val="16"/>
                      <w:lang w:val="ro-RO"/>
                    </w:rPr>
                    <w:t>9</w:t>
                  </w:r>
                </w:p>
              </w:tc>
            </w:tr>
            <w:tr w:rsidR="00AF2440" w:rsidRPr="00915A34" w14:paraId="5B72E42A" w14:textId="77777777" w:rsidTr="00770076">
              <w:trPr>
                <w:trHeight w:val="745"/>
              </w:trPr>
              <w:tc>
                <w:tcPr>
                  <w:tcW w:w="1361" w:type="dxa"/>
                  <w:vMerge/>
                </w:tcPr>
                <w:p w14:paraId="5D08B24F" w14:textId="77777777" w:rsidR="00AF2440" w:rsidRPr="00770076" w:rsidRDefault="00AF2440" w:rsidP="001E344E">
                  <w:pPr>
                    <w:rPr>
                      <w:rFonts w:cs="Times New Roman"/>
                      <w:sz w:val="16"/>
                      <w:szCs w:val="16"/>
                      <w:lang w:val="ro-RO"/>
                    </w:rPr>
                  </w:pPr>
                </w:p>
              </w:tc>
              <w:tc>
                <w:tcPr>
                  <w:tcW w:w="1671" w:type="dxa"/>
                </w:tcPr>
                <w:p w14:paraId="31AD663A"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64379DA1" w14:textId="77777777" w:rsidR="00AF2440" w:rsidRPr="00770076" w:rsidRDefault="00AF2440" w:rsidP="001E344E">
                  <w:pPr>
                    <w:rPr>
                      <w:rFonts w:cs="Times New Roman"/>
                      <w:sz w:val="16"/>
                      <w:szCs w:val="16"/>
                      <w:lang w:val="ro-RO"/>
                    </w:rPr>
                  </w:pPr>
                </w:p>
                <w:p w14:paraId="44A70C2B" w14:textId="77777777" w:rsidR="00AF2440" w:rsidRPr="00770076" w:rsidRDefault="00AF2440" w:rsidP="001E344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AF2440" w:rsidRPr="00770076" w:rsidRDefault="00AF2440" w:rsidP="001E344E">
                  <w:pPr>
                    <w:rPr>
                      <w:rFonts w:cs="Times New Roman"/>
                      <w:sz w:val="16"/>
                      <w:szCs w:val="16"/>
                      <w:lang w:val="ro-RO"/>
                    </w:rPr>
                  </w:pPr>
                </w:p>
                <w:p w14:paraId="7E8BFCEC" w14:textId="77777777" w:rsidR="00AF2440" w:rsidRPr="00770076" w:rsidRDefault="00AF2440" w:rsidP="001E344E">
                  <w:pPr>
                    <w:rPr>
                      <w:rFonts w:cs="Times New Roman"/>
                      <w:sz w:val="16"/>
                      <w:szCs w:val="16"/>
                      <w:lang w:val="ro-RO"/>
                    </w:rPr>
                  </w:pPr>
                  <w:r w:rsidRPr="00770076">
                    <w:rPr>
                      <w:rFonts w:cs="Times New Roman"/>
                      <w:sz w:val="16"/>
                      <w:szCs w:val="16"/>
                      <w:lang w:val="ro-RO"/>
                    </w:rPr>
                    <w:t>– 12</w:t>
                  </w:r>
                </w:p>
              </w:tc>
            </w:tr>
            <w:tr w:rsidR="00AF2440" w:rsidRPr="00915A34" w14:paraId="32A4FDAE" w14:textId="77777777" w:rsidTr="00770076">
              <w:trPr>
                <w:trHeight w:val="744"/>
              </w:trPr>
              <w:tc>
                <w:tcPr>
                  <w:tcW w:w="1361" w:type="dxa"/>
                  <w:vMerge w:val="restart"/>
                </w:tcPr>
                <w:p w14:paraId="61A817F7" w14:textId="77777777" w:rsidR="00AF2440" w:rsidRPr="00770076" w:rsidRDefault="00AF2440" w:rsidP="001E344E">
                  <w:pPr>
                    <w:rPr>
                      <w:rFonts w:cs="Times New Roman"/>
                      <w:sz w:val="16"/>
                      <w:szCs w:val="16"/>
                      <w:lang w:val="ro-RO"/>
                    </w:rPr>
                  </w:pPr>
                </w:p>
                <w:p w14:paraId="08AC507A" w14:textId="77777777" w:rsidR="00AF2440" w:rsidRPr="00770076" w:rsidRDefault="00AF2440" w:rsidP="001E344E">
                  <w:pPr>
                    <w:rPr>
                      <w:rFonts w:cs="Times New Roman"/>
                      <w:sz w:val="16"/>
                      <w:szCs w:val="16"/>
                      <w:lang w:val="ro-RO"/>
                    </w:rPr>
                  </w:pPr>
                </w:p>
                <w:p w14:paraId="55980174" w14:textId="77777777" w:rsidR="00AF2440" w:rsidRPr="00770076" w:rsidRDefault="00AF2440" w:rsidP="001E344E">
                  <w:pPr>
                    <w:rPr>
                      <w:rFonts w:cs="Times New Roman"/>
                      <w:sz w:val="16"/>
                      <w:szCs w:val="16"/>
                      <w:lang w:val="ro-RO"/>
                    </w:rPr>
                  </w:pPr>
                </w:p>
                <w:p w14:paraId="437CB4A1" w14:textId="77777777" w:rsidR="00AF2440" w:rsidRPr="00770076" w:rsidRDefault="00AF2440" w:rsidP="001E344E">
                  <w:pPr>
                    <w:rPr>
                      <w:rFonts w:cs="Times New Roman"/>
                      <w:sz w:val="16"/>
                      <w:szCs w:val="16"/>
                      <w:lang w:val="ro-RO"/>
                    </w:rPr>
                  </w:pPr>
                </w:p>
                <w:p w14:paraId="222A5723" w14:textId="77777777" w:rsidR="00AF2440" w:rsidRPr="00770076" w:rsidRDefault="00AF2440" w:rsidP="001E344E">
                  <w:pPr>
                    <w:rPr>
                      <w:rFonts w:cs="Times New Roman"/>
                      <w:sz w:val="16"/>
                      <w:szCs w:val="16"/>
                      <w:lang w:val="ro-RO"/>
                    </w:rPr>
                  </w:pPr>
                </w:p>
                <w:p w14:paraId="4D5D9A9A"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D509FC7" w14:textId="77777777" w:rsidR="00AF2440" w:rsidRPr="00770076" w:rsidRDefault="00AF2440" w:rsidP="001E344E">
                  <w:pPr>
                    <w:rPr>
                      <w:rFonts w:cs="Times New Roman"/>
                      <w:sz w:val="16"/>
                      <w:szCs w:val="16"/>
                      <w:lang w:val="ro-RO"/>
                    </w:rPr>
                  </w:pPr>
                </w:p>
                <w:p w14:paraId="690E59DA" w14:textId="77777777" w:rsidR="00AF2440" w:rsidRPr="00770076" w:rsidRDefault="00AF2440" w:rsidP="001E344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AF2440" w:rsidRPr="00770076" w:rsidRDefault="00AF2440" w:rsidP="001E344E">
                  <w:pPr>
                    <w:rPr>
                      <w:rFonts w:cs="Times New Roman"/>
                      <w:sz w:val="16"/>
                      <w:szCs w:val="16"/>
                      <w:lang w:val="ro-RO"/>
                    </w:rPr>
                  </w:pPr>
                </w:p>
                <w:p w14:paraId="38766F9F" w14:textId="77777777" w:rsidR="00AF2440" w:rsidRPr="00770076" w:rsidRDefault="00AF2440" w:rsidP="001E344E">
                  <w:pPr>
                    <w:rPr>
                      <w:rFonts w:cs="Times New Roman"/>
                      <w:sz w:val="16"/>
                      <w:szCs w:val="16"/>
                      <w:lang w:val="ro-RO"/>
                    </w:rPr>
                  </w:pPr>
                  <w:r w:rsidRPr="00770076">
                    <w:rPr>
                      <w:rFonts w:cs="Times New Roman"/>
                      <w:sz w:val="16"/>
                      <w:szCs w:val="16"/>
                      <w:lang w:val="ro-RO"/>
                    </w:rPr>
                    <w:t>62</w:t>
                  </w:r>
                </w:p>
              </w:tc>
            </w:tr>
            <w:tr w:rsidR="00AF2440" w:rsidRPr="00915A34" w14:paraId="5E13EA8E" w14:textId="77777777" w:rsidTr="00770076">
              <w:trPr>
                <w:trHeight w:val="745"/>
              </w:trPr>
              <w:tc>
                <w:tcPr>
                  <w:tcW w:w="1361" w:type="dxa"/>
                  <w:vMerge/>
                </w:tcPr>
                <w:p w14:paraId="7EA4CAA8" w14:textId="77777777" w:rsidR="00AF2440" w:rsidRPr="00770076" w:rsidRDefault="00AF2440" w:rsidP="001E344E">
                  <w:pPr>
                    <w:rPr>
                      <w:rFonts w:cs="Times New Roman"/>
                      <w:sz w:val="16"/>
                      <w:szCs w:val="16"/>
                      <w:lang w:val="ro-RO"/>
                    </w:rPr>
                  </w:pPr>
                </w:p>
              </w:tc>
              <w:tc>
                <w:tcPr>
                  <w:tcW w:w="1671" w:type="dxa"/>
                </w:tcPr>
                <w:p w14:paraId="12FF960E"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722C56D9" w14:textId="77777777" w:rsidR="00AF2440" w:rsidRPr="00770076" w:rsidRDefault="00AF2440" w:rsidP="001E344E">
                  <w:pPr>
                    <w:rPr>
                      <w:rFonts w:cs="Times New Roman"/>
                      <w:sz w:val="16"/>
                      <w:szCs w:val="16"/>
                      <w:lang w:val="ro-RO"/>
                    </w:rPr>
                  </w:pPr>
                </w:p>
                <w:p w14:paraId="2A0CB2C7" w14:textId="77777777" w:rsidR="00AF2440" w:rsidRPr="00770076" w:rsidRDefault="00AF2440" w:rsidP="001E344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AF2440" w:rsidRPr="00770076" w:rsidRDefault="00AF2440" w:rsidP="001E344E">
                  <w:pPr>
                    <w:rPr>
                      <w:rFonts w:cs="Times New Roman"/>
                      <w:sz w:val="16"/>
                      <w:szCs w:val="16"/>
                      <w:lang w:val="ro-RO"/>
                    </w:rPr>
                  </w:pPr>
                </w:p>
                <w:p w14:paraId="7CE45167" w14:textId="77777777" w:rsidR="00AF2440" w:rsidRPr="00770076" w:rsidRDefault="00AF2440" w:rsidP="001E344E">
                  <w:pPr>
                    <w:rPr>
                      <w:rFonts w:cs="Times New Roman"/>
                      <w:sz w:val="16"/>
                      <w:szCs w:val="16"/>
                      <w:lang w:val="ro-RO"/>
                    </w:rPr>
                  </w:pPr>
                  <w:r w:rsidRPr="00770076">
                    <w:rPr>
                      <w:rFonts w:cs="Times New Roman"/>
                      <w:sz w:val="16"/>
                      <w:szCs w:val="16"/>
                      <w:lang w:val="ro-RO"/>
                    </w:rPr>
                    <w:t>41</w:t>
                  </w:r>
                </w:p>
              </w:tc>
            </w:tr>
            <w:tr w:rsidR="00AF2440" w:rsidRPr="00915A34" w14:paraId="7D9EBB4C" w14:textId="77777777" w:rsidTr="00770076">
              <w:trPr>
                <w:trHeight w:val="744"/>
              </w:trPr>
              <w:tc>
                <w:tcPr>
                  <w:tcW w:w="1361" w:type="dxa"/>
                  <w:vMerge/>
                </w:tcPr>
                <w:p w14:paraId="3D1A3974" w14:textId="77777777" w:rsidR="00AF2440" w:rsidRPr="00770076" w:rsidRDefault="00AF2440" w:rsidP="001E344E">
                  <w:pPr>
                    <w:rPr>
                      <w:rFonts w:cs="Times New Roman"/>
                      <w:sz w:val="16"/>
                      <w:szCs w:val="16"/>
                      <w:lang w:val="ro-RO"/>
                    </w:rPr>
                  </w:pPr>
                </w:p>
              </w:tc>
              <w:tc>
                <w:tcPr>
                  <w:tcW w:w="1671" w:type="dxa"/>
                </w:tcPr>
                <w:p w14:paraId="321AF840"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4FB2724F" w14:textId="77777777" w:rsidR="00AF2440" w:rsidRPr="00770076" w:rsidRDefault="00AF2440" w:rsidP="001E344E">
                  <w:pPr>
                    <w:rPr>
                      <w:rFonts w:cs="Times New Roman"/>
                      <w:sz w:val="16"/>
                      <w:szCs w:val="16"/>
                      <w:lang w:val="ro-RO"/>
                    </w:rPr>
                  </w:pPr>
                </w:p>
                <w:p w14:paraId="0BD83059" w14:textId="77777777" w:rsidR="00AF2440" w:rsidRPr="00770076" w:rsidRDefault="00AF2440" w:rsidP="001E344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AF2440" w:rsidRPr="00770076" w:rsidRDefault="00AF2440" w:rsidP="001E344E">
                  <w:pPr>
                    <w:rPr>
                      <w:rFonts w:cs="Times New Roman"/>
                      <w:sz w:val="16"/>
                      <w:szCs w:val="16"/>
                      <w:lang w:val="ro-RO"/>
                    </w:rPr>
                  </w:pPr>
                </w:p>
                <w:p w14:paraId="0719A36A" w14:textId="77777777" w:rsidR="00AF2440" w:rsidRPr="00770076" w:rsidRDefault="00AF2440" w:rsidP="001E344E">
                  <w:pPr>
                    <w:rPr>
                      <w:rFonts w:cs="Times New Roman"/>
                      <w:sz w:val="16"/>
                      <w:szCs w:val="16"/>
                      <w:lang w:val="ro-RO"/>
                    </w:rPr>
                  </w:pPr>
                  <w:r w:rsidRPr="00770076">
                    <w:rPr>
                      <w:rFonts w:cs="Times New Roman"/>
                      <w:sz w:val="16"/>
                      <w:szCs w:val="16"/>
                      <w:lang w:val="ro-RO"/>
                    </w:rPr>
                    <w:t>22</w:t>
                  </w:r>
                </w:p>
              </w:tc>
            </w:tr>
            <w:tr w:rsidR="00AF2440" w:rsidRPr="00915A34" w14:paraId="6191DE09" w14:textId="77777777" w:rsidTr="00770076">
              <w:trPr>
                <w:trHeight w:val="745"/>
              </w:trPr>
              <w:tc>
                <w:tcPr>
                  <w:tcW w:w="1361" w:type="dxa"/>
                  <w:vMerge/>
                </w:tcPr>
                <w:p w14:paraId="4D844FBD" w14:textId="77777777" w:rsidR="00AF2440" w:rsidRPr="00770076" w:rsidRDefault="00AF2440" w:rsidP="001E344E">
                  <w:pPr>
                    <w:rPr>
                      <w:rFonts w:cs="Times New Roman"/>
                      <w:sz w:val="16"/>
                      <w:szCs w:val="16"/>
                      <w:lang w:val="ro-RO"/>
                    </w:rPr>
                  </w:pPr>
                </w:p>
              </w:tc>
              <w:tc>
                <w:tcPr>
                  <w:tcW w:w="1671" w:type="dxa"/>
                </w:tcPr>
                <w:p w14:paraId="67F3ECAF"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13CBEC6A" w14:textId="77777777" w:rsidR="00AF2440" w:rsidRPr="00770076" w:rsidRDefault="00AF2440" w:rsidP="001E344E">
                  <w:pPr>
                    <w:rPr>
                      <w:rFonts w:cs="Times New Roman"/>
                      <w:sz w:val="16"/>
                      <w:szCs w:val="16"/>
                      <w:lang w:val="ro-RO"/>
                    </w:rPr>
                  </w:pPr>
                </w:p>
                <w:p w14:paraId="11395522" w14:textId="77777777" w:rsidR="00AF2440" w:rsidRPr="00770076" w:rsidRDefault="00AF2440" w:rsidP="001E344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AF2440" w:rsidRPr="00770076" w:rsidRDefault="00AF2440" w:rsidP="001E344E">
                  <w:pPr>
                    <w:rPr>
                      <w:rFonts w:cs="Times New Roman"/>
                      <w:sz w:val="16"/>
                      <w:szCs w:val="16"/>
                      <w:lang w:val="ro-RO"/>
                    </w:rPr>
                  </w:pPr>
                </w:p>
                <w:p w14:paraId="5BEE5724" w14:textId="77777777" w:rsidR="00AF2440" w:rsidRPr="00770076" w:rsidRDefault="00AF2440" w:rsidP="001E344E">
                  <w:pPr>
                    <w:rPr>
                      <w:rFonts w:cs="Times New Roman"/>
                      <w:sz w:val="16"/>
                      <w:szCs w:val="16"/>
                      <w:lang w:val="ro-RO"/>
                    </w:rPr>
                  </w:pPr>
                  <w:r w:rsidRPr="00770076">
                    <w:rPr>
                      <w:rFonts w:cs="Times New Roman"/>
                      <w:sz w:val="16"/>
                      <w:szCs w:val="16"/>
                      <w:lang w:val="ro-RO"/>
                    </w:rPr>
                    <w:t>1</w:t>
                  </w:r>
                </w:p>
              </w:tc>
            </w:tr>
            <w:tr w:rsidR="00AF2440" w:rsidRPr="00915A34" w14:paraId="479481F6" w14:textId="77777777" w:rsidTr="00770076">
              <w:trPr>
                <w:trHeight w:val="744"/>
              </w:trPr>
              <w:tc>
                <w:tcPr>
                  <w:tcW w:w="1361" w:type="dxa"/>
                  <w:vMerge w:val="restart"/>
                </w:tcPr>
                <w:p w14:paraId="33FFF6EE" w14:textId="77777777" w:rsidR="00AF2440" w:rsidRPr="00770076" w:rsidRDefault="00AF2440" w:rsidP="001E344E">
                  <w:pPr>
                    <w:rPr>
                      <w:rFonts w:cs="Times New Roman"/>
                      <w:sz w:val="16"/>
                      <w:szCs w:val="16"/>
                      <w:lang w:val="ro-RO"/>
                    </w:rPr>
                  </w:pPr>
                </w:p>
                <w:p w14:paraId="7DB0E55E" w14:textId="77777777" w:rsidR="00AF2440" w:rsidRPr="00770076" w:rsidRDefault="00AF2440" w:rsidP="001E344E">
                  <w:pPr>
                    <w:rPr>
                      <w:rFonts w:cs="Times New Roman"/>
                      <w:sz w:val="16"/>
                      <w:szCs w:val="16"/>
                      <w:lang w:val="ro-RO"/>
                    </w:rPr>
                  </w:pPr>
                </w:p>
                <w:p w14:paraId="065C5059" w14:textId="77777777" w:rsidR="00AF2440" w:rsidRPr="00770076" w:rsidRDefault="00AF2440" w:rsidP="001E344E">
                  <w:pPr>
                    <w:rPr>
                      <w:rFonts w:cs="Times New Roman"/>
                      <w:sz w:val="16"/>
                      <w:szCs w:val="16"/>
                      <w:lang w:val="ro-RO"/>
                    </w:rPr>
                  </w:pPr>
                </w:p>
                <w:p w14:paraId="1E8309ED" w14:textId="77777777" w:rsidR="00AF2440" w:rsidRPr="00770076" w:rsidRDefault="00AF2440" w:rsidP="001E344E">
                  <w:pPr>
                    <w:rPr>
                      <w:rFonts w:cs="Times New Roman"/>
                      <w:sz w:val="16"/>
                      <w:szCs w:val="16"/>
                      <w:lang w:val="ro-RO"/>
                    </w:rPr>
                  </w:pPr>
                </w:p>
                <w:p w14:paraId="2420874A" w14:textId="77777777" w:rsidR="00AF2440" w:rsidRPr="00770076" w:rsidRDefault="00AF2440" w:rsidP="001E344E">
                  <w:pPr>
                    <w:rPr>
                      <w:rFonts w:cs="Times New Roman"/>
                      <w:sz w:val="16"/>
                      <w:szCs w:val="16"/>
                      <w:lang w:val="ro-RO"/>
                    </w:rPr>
                  </w:pPr>
                </w:p>
                <w:p w14:paraId="0EF2F295" w14:textId="77777777" w:rsidR="00AF2440" w:rsidRPr="00770076" w:rsidRDefault="00AF2440" w:rsidP="001E344E">
                  <w:pPr>
                    <w:rPr>
                      <w:rFonts w:cs="Times New Roman"/>
                      <w:sz w:val="16"/>
                      <w:szCs w:val="16"/>
                      <w:lang w:val="ro-RO"/>
                    </w:rPr>
                  </w:pPr>
                </w:p>
                <w:p w14:paraId="195109A9" w14:textId="77777777" w:rsidR="00AF2440" w:rsidRPr="00770076" w:rsidRDefault="00AF2440" w:rsidP="001E344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8B1757B" w14:textId="77777777" w:rsidR="00AF2440" w:rsidRPr="00770076" w:rsidRDefault="00AF2440" w:rsidP="001E344E">
                  <w:pPr>
                    <w:rPr>
                      <w:rFonts w:cs="Times New Roman"/>
                      <w:sz w:val="16"/>
                      <w:szCs w:val="16"/>
                      <w:lang w:val="ro-RO"/>
                    </w:rPr>
                  </w:pPr>
                </w:p>
                <w:p w14:paraId="1AF49CB8" w14:textId="77777777" w:rsidR="00AF2440" w:rsidRPr="00770076" w:rsidRDefault="00AF2440" w:rsidP="001E344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AF2440" w:rsidRPr="00770076" w:rsidRDefault="00AF2440" w:rsidP="001E344E">
                  <w:pPr>
                    <w:rPr>
                      <w:rFonts w:cs="Times New Roman"/>
                      <w:sz w:val="16"/>
                      <w:szCs w:val="16"/>
                      <w:lang w:val="ro-RO"/>
                    </w:rPr>
                  </w:pPr>
                </w:p>
                <w:p w14:paraId="194D5A79" w14:textId="77777777" w:rsidR="00AF2440" w:rsidRPr="00770076" w:rsidRDefault="00AF2440" w:rsidP="001E344E">
                  <w:pPr>
                    <w:rPr>
                      <w:rFonts w:cs="Times New Roman"/>
                      <w:sz w:val="16"/>
                      <w:szCs w:val="16"/>
                      <w:lang w:val="ro-RO"/>
                    </w:rPr>
                  </w:pPr>
                  <w:r w:rsidRPr="00770076">
                    <w:rPr>
                      <w:rFonts w:cs="Times New Roman"/>
                      <w:sz w:val="16"/>
                      <w:szCs w:val="16"/>
                      <w:lang w:val="ro-RO"/>
                    </w:rPr>
                    <w:t>66</w:t>
                  </w:r>
                </w:p>
              </w:tc>
            </w:tr>
            <w:tr w:rsidR="00AF2440" w:rsidRPr="00915A34" w14:paraId="29444B12" w14:textId="77777777" w:rsidTr="00770076">
              <w:trPr>
                <w:trHeight w:val="745"/>
              </w:trPr>
              <w:tc>
                <w:tcPr>
                  <w:tcW w:w="1361" w:type="dxa"/>
                  <w:vMerge/>
                </w:tcPr>
                <w:p w14:paraId="274AA870" w14:textId="77777777" w:rsidR="00AF2440" w:rsidRPr="00770076" w:rsidRDefault="00AF2440" w:rsidP="001E344E">
                  <w:pPr>
                    <w:rPr>
                      <w:rFonts w:cs="Times New Roman"/>
                      <w:sz w:val="16"/>
                      <w:szCs w:val="16"/>
                      <w:lang w:val="ro-RO"/>
                    </w:rPr>
                  </w:pPr>
                </w:p>
              </w:tc>
              <w:tc>
                <w:tcPr>
                  <w:tcW w:w="1671" w:type="dxa"/>
                </w:tcPr>
                <w:p w14:paraId="762CA401"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299CB9F8" w14:textId="77777777" w:rsidR="00AF2440" w:rsidRPr="00770076" w:rsidRDefault="00AF2440" w:rsidP="001E344E">
                  <w:pPr>
                    <w:rPr>
                      <w:rFonts w:cs="Times New Roman"/>
                      <w:sz w:val="16"/>
                      <w:szCs w:val="16"/>
                      <w:lang w:val="ro-RO"/>
                    </w:rPr>
                  </w:pPr>
                </w:p>
                <w:p w14:paraId="7C971F74" w14:textId="77777777" w:rsidR="00AF2440" w:rsidRPr="00770076" w:rsidRDefault="00AF2440" w:rsidP="001E344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AF2440" w:rsidRPr="00770076" w:rsidRDefault="00AF2440" w:rsidP="001E344E">
                  <w:pPr>
                    <w:rPr>
                      <w:rFonts w:cs="Times New Roman"/>
                      <w:sz w:val="16"/>
                      <w:szCs w:val="16"/>
                      <w:lang w:val="ro-RO"/>
                    </w:rPr>
                  </w:pPr>
                </w:p>
                <w:p w14:paraId="7D6510D9" w14:textId="77777777" w:rsidR="00AF2440" w:rsidRPr="00770076" w:rsidRDefault="00AF2440" w:rsidP="001E344E">
                  <w:pPr>
                    <w:rPr>
                      <w:rFonts w:cs="Times New Roman"/>
                      <w:sz w:val="16"/>
                      <w:szCs w:val="16"/>
                      <w:lang w:val="ro-RO"/>
                    </w:rPr>
                  </w:pPr>
                  <w:r w:rsidRPr="00770076">
                    <w:rPr>
                      <w:rFonts w:cs="Times New Roman"/>
                      <w:sz w:val="16"/>
                      <w:szCs w:val="16"/>
                      <w:lang w:val="ro-RO"/>
                    </w:rPr>
                    <w:t>45</w:t>
                  </w:r>
                </w:p>
              </w:tc>
            </w:tr>
            <w:tr w:rsidR="00AF2440" w:rsidRPr="00915A34" w14:paraId="3F4D97AE" w14:textId="77777777" w:rsidTr="00770076">
              <w:trPr>
                <w:trHeight w:val="744"/>
              </w:trPr>
              <w:tc>
                <w:tcPr>
                  <w:tcW w:w="1361" w:type="dxa"/>
                  <w:vMerge/>
                </w:tcPr>
                <w:p w14:paraId="3C00BD4B" w14:textId="77777777" w:rsidR="00AF2440" w:rsidRPr="00770076" w:rsidRDefault="00AF2440" w:rsidP="001E344E">
                  <w:pPr>
                    <w:rPr>
                      <w:rFonts w:cs="Times New Roman"/>
                      <w:sz w:val="16"/>
                      <w:szCs w:val="16"/>
                      <w:lang w:val="ro-RO"/>
                    </w:rPr>
                  </w:pPr>
                </w:p>
              </w:tc>
              <w:tc>
                <w:tcPr>
                  <w:tcW w:w="1671" w:type="dxa"/>
                </w:tcPr>
                <w:p w14:paraId="036AB23A"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2F441597" w14:textId="77777777" w:rsidR="00AF2440" w:rsidRPr="00770076" w:rsidRDefault="00AF2440" w:rsidP="001E344E">
                  <w:pPr>
                    <w:rPr>
                      <w:rFonts w:cs="Times New Roman"/>
                      <w:sz w:val="16"/>
                      <w:szCs w:val="16"/>
                      <w:lang w:val="ro-RO"/>
                    </w:rPr>
                  </w:pPr>
                </w:p>
                <w:p w14:paraId="61FD165F" w14:textId="77777777" w:rsidR="00AF2440" w:rsidRPr="00770076" w:rsidRDefault="00AF2440" w:rsidP="001E344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AF2440" w:rsidRPr="00770076" w:rsidRDefault="00AF2440" w:rsidP="001E344E">
                  <w:pPr>
                    <w:rPr>
                      <w:rFonts w:cs="Times New Roman"/>
                      <w:sz w:val="16"/>
                      <w:szCs w:val="16"/>
                      <w:lang w:val="ro-RO"/>
                    </w:rPr>
                  </w:pPr>
                </w:p>
                <w:p w14:paraId="31485765" w14:textId="77777777" w:rsidR="00AF2440" w:rsidRPr="00770076" w:rsidRDefault="00AF2440" w:rsidP="001E344E">
                  <w:pPr>
                    <w:rPr>
                      <w:rFonts w:cs="Times New Roman"/>
                      <w:sz w:val="16"/>
                      <w:szCs w:val="16"/>
                      <w:lang w:val="ro-RO"/>
                    </w:rPr>
                  </w:pPr>
                  <w:r w:rsidRPr="00770076">
                    <w:rPr>
                      <w:rFonts w:cs="Times New Roman"/>
                      <w:sz w:val="16"/>
                      <w:szCs w:val="16"/>
                      <w:lang w:val="ro-RO"/>
                    </w:rPr>
                    <w:t>31</w:t>
                  </w:r>
                </w:p>
              </w:tc>
            </w:tr>
            <w:tr w:rsidR="00AF2440" w:rsidRPr="00915A34" w14:paraId="0D76574D" w14:textId="77777777" w:rsidTr="00770076">
              <w:trPr>
                <w:trHeight w:val="745"/>
              </w:trPr>
              <w:tc>
                <w:tcPr>
                  <w:tcW w:w="1361" w:type="dxa"/>
                  <w:vMerge/>
                </w:tcPr>
                <w:p w14:paraId="1EC0CDD2" w14:textId="77777777" w:rsidR="00AF2440" w:rsidRPr="00770076" w:rsidRDefault="00AF2440" w:rsidP="001E344E">
                  <w:pPr>
                    <w:rPr>
                      <w:rFonts w:cs="Times New Roman"/>
                      <w:sz w:val="16"/>
                      <w:szCs w:val="16"/>
                      <w:lang w:val="ro-RO"/>
                    </w:rPr>
                  </w:pPr>
                </w:p>
              </w:tc>
              <w:tc>
                <w:tcPr>
                  <w:tcW w:w="1671" w:type="dxa"/>
                </w:tcPr>
                <w:p w14:paraId="65A4C26F" w14:textId="77777777" w:rsidR="00AF2440" w:rsidRPr="00770076" w:rsidRDefault="00AF2440" w:rsidP="001E344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7CC411A9" w14:textId="77777777" w:rsidR="00AF2440" w:rsidRPr="00770076" w:rsidRDefault="00AF2440" w:rsidP="001E344E">
                  <w:pPr>
                    <w:rPr>
                      <w:rFonts w:cs="Times New Roman"/>
                      <w:sz w:val="16"/>
                      <w:szCs w:val="16"/>
                      <w:lang w:val="ro-RO"/>
                    </w:rPr>
                  </w:pPr>
                </w:p>
                <w:p w14:paraId="08E66B79" w14:textId="77777777" w:rsidR="00AF2440" w:rsidRPr="00770076" w:rsidRDefault="00AF2440" w:rsidP="001E344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AF2440" w:rsidRPr="00770076" w:rsidRDefault="00AF2440" w:rsidP="001E344E">
                  <w:pPr>
                    <w:rPr>
                      <w:rFonts w:cs="Times New Roman"/>
                      <w:sz w:val="16"/>
                      <w:szCs w:val="16"/>
                      <w:lang w:val="ro-RO"/>
                    </w:rPr>
                  </w:pPr>
                </w:p>
                <w:p w14:paraId="7559B4B4" w14:textId="77777777" w:rsidR="00AF2440" w:rsidRPr="00770076" w:rsidRDefault="00AF2440" w:rsidP="001E344E">
                  <w:pPr>
                    <w:rPr>
                      <w:rFonts w:cs="Times New Roman"/>
                      <w:sz w:val="16"/>
                      <w:szCs w:val="16"/>
                      <w:lang w:val="ro-RO"/>
                    </w:rPr>
                  </w:pPr>
                  <w:r w:rsidRPr="00770076">
                    <w:rPr>
                      <w:rFonts w:cs="Times New Roman"/>
                      <w:sz w:val="16"/>
                      <w:szCs w:val="16"/>
                      <w:lang w:val="ro-RO"/>
                    </w:rPr>
                    <w:t>10</w:t>
                  </w:r>
                </w:p>
              </w:tc>
            </w:tr>
          </w:tbl>
          <w:p w14:paraId="301FE86E" w14:textId="77777777" w:rsidR="00AF2440" w:rsidRPr="00EF37BA" w:rsidRDefault="00AF2440" w:rsidP="001E344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lastRenderedPageBreak/>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5172" w:type="dxa"/>
            <w:shd w:val="clear" w:color="auto" w:fill="auto"/>
          </w:tcPr>
          <w:p w14:paraId="4E90A84F" w14:textId="20A04220" w:rsidR="00AF2440" w:rsidRPr="00EF37BA" w:rsidRDefault="00AF2440" w:rsidP="001E344E">
            <w:pPr>
              <w:jc w:val="both"/>
              <w:rPr>
                <w:rFonts w:cs="Times New Roman"/>
                <w:lang w:val="ro-RO"/>
              </w:rPr>
            </w:pPr>
          </w:p>
        </w:tc>
        <w:tc>
          <w:tcPr>
            <w:tcW w:w="1404" w:type="dxa"/>
            <w:shd w:val="clear" w:color="auto" w:fill="auto"/>
          </w:tcPr>
          <w:p w14:paraId="1E95C428" w14:textId="77777777" w:rsidR="00AF2440" w:rsidRPr="00EF37BA" w:rsidRDefault="00AF2440" w:rsidP="001E344E">
            <w:pPr>
              <w:rPr>
                <w:rFonts w:cs="Times New Roman"/>
                <w:lang w:val="ro-RO"/>
              </w:rPr>
            </w:pPr>
          </w:p>
        </w:tc>
        <w:tc>
          <w:tcPr>
            <w:tcW w:w="0" w:type="auto"/>
            <w:shd w:val="clear" w:color="auto" w:fill="auto"/>
          </w:tcPr>
          <w:p w14:paraId="08387048" w14:textId="77777777" w:rsidR="00AF2440" w:rsidRPr="00EF37BA" w:rsidRDefault="00AF2440" w:rsidP="001E344E">
            <w:pPr>
              <w:rPr>
                <w:rFonts w:cs="Times New Roman"/>
                <w:lang w:val="ro-RO"/>
              </w:rPr>
            </w:pPr>
          </w:p>
        </w:tc>
      </w:tr>
      <w:tr w:rsidR="00AF2440" w:rsidRPr="00915A34" w14:paraId="3E69E3A6" w14:textId="77777777" w:rsidTr="001C4C64">
        <w:trPr>
          <w:gridAfter w:val="1"/>
          <w:wAfter w:w="25" w:type="dxa"/>
        </w:trPr>
        <w:tc>
          <w:tcPr>
            <w:tcW w:w="0" w:type="auto"/>
          </w:tcPr>
          <w:p w14:paraId="20D06778" w14:textId="77777777" w:rsidR="00AF2440" w:rsidRPr="00EF37BA" w:rsidRDefault="00AF2440" w:rsidP="001E344E">
            <w:pPr>
              <w:jc w:val="center"/>
              <w:rPr>
                <w:rFonts w:cs="Times New Roman"/>
                <w:b/>
                <w:lang w:val="ro-RO"/>
              </w:rPr>
            </w:pPr>
            <w:r w:rsidRPr="00EF37BA">
              <w:rPr>
                <w:rFonts w:cs="Times New Roman"/>
                <w:b/>
                <w:lang w:val="ro-RO"/>
              </w:rPr>
              <w:lastRenderedPageBreak/>
              <w:t>Anexa VII</w:t>
            </w:r>
          </w:p>
          <w:p w14:paraId="6B544282" w14:textId="761E20E3" w:rsidR="00AF2440" w:rsidRPr="00EF37BA" w:rsidRDefault="00AF2440" w:rsidP="001E344E">
            <w:pPr>
              <w:jc w:val="both"/>
              <w:rPr>
                <w:rFonts w:cs="Times New Roman"/>
                <w:color w:val="231F20"/>
                <w:lang w:val="ro-RO"/>
              </w:rPr>
            </w:pPr>
            <w:r w:rsidRPr="00EF37BA">
              <w:rPr>
                <w:rFonts w:cs="Times New Roman"/>
                <w:lang w:val="ro-RO"/>
              </w:rPr>
              <w:t>CONTABILIZAREA ENERGIEI DIN SURSE REGENERABILE UTILIZATE PENTRU ÎNCĂLZIRE ȘI RĂCIRE</w:t>
            </w:r>
          </w:p>
          <w:p w14:paraId="359FEE72" w14:textId="77777777" w:rsidR="00AF2440" w:rsidRPr="00EF37BA" w:rsidRDefault="00AF2440" w:rsidP="001E344E">
            <w:pPr>
              <w:jc w:val="both"/>
              <w:rPr>
                <w:rFonts w:cs="Times New Roman"/>
                <w:color w:val="231F20"/>
                <w:lang w:val="ro-RO"/>
              </w:rPr>
            </w:pPr>
          </w:p>
          <w:p w14:paraId="1A885B82" w14:textId="77777777" w:rsidR="00AF2440" w:rsidRPr="00EF37BA" w:rsidRDefault="00AF2440" w:rsidP="001E344E">
            <w:pPr>
              <w:jc w:val="both"/>
              <w:rPr>
                <w:rFonts w:cs="Times New Roman"/>
                <w:color w:val="231F20"/>
                <w:lang w:val="ro-RO"/>
              </w:rPr>
            </w:pPr>
            <w:r w:rsidRPr="00EF37BA">
              <w:rPr>
                <w:rFonts w:cs="Times New Roman"/>
                <w:color w:val="231F20"/>
                <w:lang w:val="ro-RO"/>
              </w:rPr>
              <w:t xml:space="preserve">PARTEA A: </w:t>
            </w:r>
            <w:r w:rsidRPr="00EF37BA">
              <w:rPr>
                <w:rFonts w:cs="Times New Roman"/>
                <w:bCs/>
                <w:color w:val="000000"/>
                <w:shd w:val="clear" w:color="auto" w:fill="FFFFFF"/>
                <w:lang w:val="ro-RO"/>
              </w:rPr>
              <w:t>CONTABILIZAREA ENERGIEI DIN SURSE REGENERABILE DIN POMPELE DE CĂLDURĂ UTILIZATE PENTRU ÎNCĂLZIRE</w:t>
            </w:r>
          </w:p>
          <w:p w14:paraId="7C2B3B73" w14:textId="77777777" w:rsidR="00AF2440" w:rsidRPr="00EF37BA" w:rsidRDefault="00AF2440" w:rsidP="001E344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aerotermală,</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AF2440" w:rsidRPr="00EF37BA" w:rsidRDefault="00AF2440" w:rsidP="001E344E">
            <w:pPr>
              <w:jc w:val="both"/>
              <w:rPr>
                <w:rFonts w:cs="Times New Roman"/>
                <w:color w:val="231F20"/>
                <w:lang w:val="ro-RO"/>
              </w:rPr>
            </w:pPr>
          </w:p>
          <w:p w14:paraId="61617A7B" w14:textId="77777777" w:rsidR="00AF2440" w:rsidRPr="00EF37BA" w:rsidRDefault="00AF2440" w:rsidP="001E344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AF2440" w:rsidRPr="00EF37BA" w:rsidRDefault="00AF2440" w:rsidP="001E344E">
            <w:pPr>
              <w:jc w:val="both"/>
              <w:rPr>
                <w:rFonts w:cs="Times New Roman"/>
                <w:color w:val="231F20"/>
                <w:lang w:val="ro-RO"/>
              </w:rPr>
            </w:pPr>
            <w:r w:rsidRPr="00EF37BA">
              <w:rPr>
                <w:rFonts w:cs="Times New Roman"/>
                <w:color w:val="231F20"/>
                <w:lang w:val="ro-RO"/>
              </w:rPr>
              <w:t>unde</w:t>
            </w:r>
          </w:p>
          <w:p w14:paraId="0F1BDD96" w14:textId="77777777" w:rsidR="00AF2440" w:rsidRPr="00EF37BA" w:rsidRDefault="00AF2440" w:rsidP="001E344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AF2440" w:rsidRPr="00915A34" w14:paraId="575B318E" w14:textId="77777777" w:rsidTr="008605F7">
              <w:trPr>
                <w:trHeight w:val="1170"/>
              </w:trPr>
              <w:tc>
                <w:tcPr>
                  <w:tcW w:w="537" w:type="dxa"/>
                </w:tcPr>
                <w:p w14:paraId="3B106D87" w14:textId="77777777" w:rsidR="00AF2440" w:rsidRPr="00770076" w:rsidRDefault="00AF2440" w:rsidP="001E344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046AA1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15"/>
                      <w:sz w:val="16"/>
                      <w:szCs w:val="16"/>
                      <w:lang w:val="ro-RO"/>
                    </w:rPr>
                    <w:t>zabil</w:t>
                  </w:r>
                </w:p>
              </w:tc>
              <w:tc>
                <w:tcPr>
                  <w:tcW w:w="532" w:type="dxa"/>
                </w:tcPr>
                <w:p w14:paraId="6949D4E5" w14:textId="77777777" w:rsidR="00AF2440" w:rsidRPr="00770076" w:rsidRDefault="00AF2440" w:rsidP="001E344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AF2440" w:rsidRPr="00770076" w:rsidRDefault="00AF2440" w:rsidP="001E344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menţionate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AF2440" w:rsidRPr="00915A34" w14:paraId="26DBE471" w14:textId="77777777" w:rsidTr="008605F7">
              <w:trPr>
                <w:trHeight w:val="596"/>
              </w:trPr>
              <w:tc>
                <w:tcPr>
                  <w:tcW w:w="537" w:type="dxa"/>
                </w:tcPr>
                <w:p w14:paraId="6088FE02" w14:textId="77777777" w:rsidR="00AF2440" w:rsidRPr="00770076" w:rsidRDefault="00AF2440" w:rsidP="001E344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AF2440" w:rsidRPr="00770076" w:rsidRDefault="00AF2440" w:rsidP="001E344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AF2440" w:rsidRPr="00770076" w:rsidRDefault="00AF2440" w:rsidP="001E344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performanţă</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AF2440" w:rsidRPr="00915A34" w14:paraId="6C51B93D" w14:textId="77777777" w:rsidTr="00770076">
              <w:trPr>
                <w:trHeight w:val="818"/>
              </w:trPr>
              <w:tc>
                <w:tcPr>
                  <w:tcW w:w="537" w:type="dxa"/>
                </w:tcPr>
                <w:p w14:paraId="5CD790C0" w14:textId="77777777" w:rsidR="00AF2440" w:rsidRPr="00770076" w:rsidRDefault="00AF2440" w:rsidP="001E344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AF2440" w:rsidRPr="00770076" w:rsidRDefault="00AF2440" w:rsidP="001E344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AF2440" w:rsidRPr="00770076" w:rsidRDefault="00AF2440" w:rsidP="001E344E">
                  <w:pPr>
                    <w:pStyle w:val="TableParagraph"/>
                    <w:ind w:left="90" w:right="-15"/>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proporţia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Eurostat.</w:t>
                  </w:r>
                </w:p>
              </w:tc>
            </w:tr>
          </w:tbl>
          <w:p w14:paraId="21ADB405" w14:textId="77777777" w:rsidR="00AF2440" w:rsidRPr="00EF37BA" w:rsidRDefault="00AF2440" w:rsidP="001E344E">
            <w:pPr>
              <w:jc w:val="both"/>
              <w:rPr>
                <w:rFonts w:cs="Times New Roman"/>
                <w:lang w:val="ro-RO"/>
              </w:rPr>
            </w:pPr>
          </w:p>
        </w:tc>
        <w:tc>
          <w:tcPr>
            <w:tcW w:w="5172" w:type="dxa"/>
            <w:shd w:val="clear" w:color="auto" w:fill="auto"/>
          </w:tcPr>
          <w:p w14:paraId="11A5862A" w14:textId="77777777" w:rsidR="00AF2440" w:rsidRPr="00EF37BA" w:rsidRDefault="00AF2440" w:rsidP="001E344E">
            <w:pPr>
              <w:jc w:val="both"/>
              <w:rPr>
                <w:rFonts w:cs="Times New Roman"/>
                <w:lang w:val="ro-RO"/>
              </w:rPr>
            </w:pPr>
          </w:p>
        </w:tc>
        <w:tc>
          <w:tcPr>
            <w:tcW w:w="1404" w:type="dxa"/>
            <w:shd w:val="clear" w:color="auto" w:fill="auto"/>
          </w:tcPr>
          <w:p w14:paraId="1618A5B1" w14:textId="27173447" w:rsidR="00AF2440" w:rsidRPr="00EF37BA" w:rsidRDefault="00AF2440" w:rsidP="001E344E">
            <w:pPr>
              <w:rPr>
                <w:rFonts w:cs="Times New Roman"/>
                <w:lang w:val="ro-RO"/>
              </w:rPr>
            </w:pPr>
            <w:r w:rsidRPr="00EF37BA">
              <w:rPr>
                <w:rFonts w:cs="Times New Roman"/>
                <w:lang w:val="ro-RO"/>
              </w:rPr>
              <w:t>Parțial compatibil</w:t>
            </w:r>
          </w:p>
        </w:tc>
        <w:tc>
          <w:tcPr>
            <w:tcW w:w="0" w:type="auto"/>
            <w:shd w:val="clear" w:color="auto" w:fill="auto"/>
          </w:tcPr>
          <w:p w14:paraId="4CE3B424" w14:textId="00F19976" w:rsidR="00AF2440" w:rsidRPr="00EF37BA" w:rsidRDefault="00AF2440" w:rsidP="001E344E">
            <w:pPr>
              <w:rPr>
                <w:rFonts w:cs="Times New Roman"/>
                <w:lang w:val="ro-RO"/>
              </w:rPr>
            </w:pPr>
            <w:r w:rsidRPr="00EF37BA">
              <w:rPr>
                <w:rFonts w:cs="Times New Roman"/>
                <w:lang w:val="ro-RO"/>
              </w:rPr>
              <w:t>Prevederile Anexei VII a Directivei vor fi detaliate în Regulamentul</w:t>
            </w:r>
            <w:r w:rsidRPr="00EF37BA">
              <w:rPr>
                <w:rFonts w:cs="Times New Roman"/>
                <w:lang w:val="it-IT"/>
              </w:rPr>
              <w:t xml:space="preserve"> </w:t>
            </w:r>
            <w:r w:rsidRPr="00EF37BA">
              <w:rPr>
                <w:rFonts w:cs="Times New Roman"/>
                <w:lang w:val="ro-RO"/>
              </w:rPr>
              <w:t>privind calculul consumului de energie din surse regenerabile</w:t>
            </w:r>
          </w:p>
          <w:p w14:paraId="372E0C7B" w14:textId="77777777" w:rsidR="00AF2440" w:rsidRPr="00EF37BA" w:rsidRDefault="00AF2440" w:rsidP="001E344E">
            <w:pPr>
              <w:rPr>
                <w:rFonts w:cs="Times New Roman"/>
                <w:lang w:val="ro-RO"/>
              </w:rPr>
            </w:pPr>
          </w:p>
          <w:p w14:paraId="5FF23D32" w14:textId="77777777" w:rsidR="00AF2440" w:rsidRPr="00EF37BA" w:rsidRDefault="00AF2440" w:rsidP="001E344E">
            <w:pPr>
              <w:rPr>
                <w:rFonts w:cs="Times New Roman"/>
                <w:lang w:val="ro-RO"/>
              </w:rPr>
            </w:pPr>
          </w:p>
          <w:p w14:paraId="752416C2" w14:textId="6AF35716"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641FDE71" w14:textId="77777777" w:rsidTr="001C4C64">
        <w:trPr>
          <w:gridAfter w:val="1"/>
          <w:wAfter w:w="25" w:type="dxa"/>
        </w:trPr>
        <w:tc>
          <w:tcPr>
            <w:tcW w:w="0" w:type="auto"/>
          </w:tcPr>
          <w:p w14:paraId="4E468C32" w14:textId="1E7FF1A4" w:rsidR="00AF2440" w:rsidRPr="00EF37BA" w:rsidRDefault="00AF2440" w:rsidP="001E344E">
            <w:pPr>
              <w:jc w:val="both"/>
              <w:rPr>
                <w:rFonts w:cs="Times New Roman"/>
                <w:color w:val="231F20"/>
                <w:lang w:val="ro-RO"/>
              </w:rPr>
            </w:pPr>
            <w:r w:rsidRPr="00EF37BA">
              <w:rPr>
                <w:rFonts w:cs="Times New Roman"/>
                <w:color w:val="231F20"/>
                <w:lang w:val="ro-RO"/>
              </w:rPr>
              <w:t xml:space="preserve">PARTEA B: </w:t>
            </w:r>
            <w:r w:rsidRPr="00EF37BA">
              <w:rPr>
                <w:rFonts w:cs="Times New Roman"/>
                <w:b/>
                <w:bCs/>
                <w:color w:val="000000"/>
                <w:shd w:val="clear" w:color="auto" w:fill="FFFFFF"/>
                <w:lang w:val="ro-RO"/>
              </w:rPr>
              <w:t>ONTABILIZAREA ENERGIEI DIN SURSE REGENERABILE UTILIZATE PENTRU RĂCIRE</w:t>
            </w:r>
          </w:p>
          <w:p w14:paraId="0A50BE23" w14:textId="77777777" w:rsidR="00AF2440" w:rsidRPr="00EF37BA" w:rsidRDefault="00AF2440" w:rsidP="001E344E">
            <w:pPr>
              <w:jc w:val="both"/>
              <w:rPr>
                <w:rFonts w:cs="Times New Roman"/>
                <w:color w:val="231F20"/>
                <w:lang w:val="ro-RO"/>
              </w:rPr>
            </w:pPr>
          </w:p>
          <w:p w14:paraId="77D31E6B" w14:textId="565F39DC" w:rsidR="00AF2440" w:rsidRPr="00770076" w:rsidRDefault="00AF2440" w:rsidP="001E344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AF2440" w:rsidRPr="00EF37BA" w:rsidRDefault="00AF2440" w:rsidP="001E344E">
            <w:pPr>
              <w:rPr>
                <w:rFonts w:cs="Times New Roman"/>
                <w:lang w:val="ro-RO"/>
              </w:rPr>
            </w:pPr>
            <w:r w:rsidRPr="00EF37BA">
              <w:rPr>
                <w:rFonts w:cs="Times New Roman"/>
                <w:lang w:val="ro-RO"/>
              </w:rPr>
              <w:t>La calcularea energiei din surse regenerabile utilizate pentru răcire se aplică următoarele definiții:</w:t>
            </w:r>
          </w:p>
          <w:p w14:paraId="1456C635" w14:textId="77777777" w:rsidR="00AF2440" w:rsidRPr="00EF37BA" w:rsidRDefault="00AF2440" w:rsidP="001E344E">
            <w:pPr>
              <w:rPr>
                <w:rFonts w:cs="Times New Roman"/>
                <w:lang w:val="ro-RO"/>
              </w:rPr>
            </w:pPr>
          </w:p>
          <w:p w14:paraId="5FFE91D4" w14:textId="77777777" w:rsidR="00AF2440" w:rsidRPr="00EF37BA" w:rsidRDefault="00AF2440" w:rsidP="001E344E">
            <w:pPr>
              <w:jc w:val="both"/>
              <w:rPr>
                <w:rFonts w:cs="Times New Roman"/>
                <w:lang w:val="ro-RO"/>
              </w:rPr>
            </w:pPr>
            <w:r w:rsidRPr="00EF37BA">
              <w:rPr>
                <w:rFonts w:cs="Times New Roman"/>
                <w:lang w:val="ro-RO"/>
              </w:rPr>
              <w:t xml:space="preserve">(1)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w:t>
            </w:r>
            <w:r w:rsidRPr="00EF37BA">
              <w:rPr>
                <w:rFonts w:cs="Times New Roman"/>
                <w:lang w:val="ro-RO"/>
              </w:rPr>
              <w:lastRenderedPageBreak/>
              <w:t>unde mediul (aerul, solul și apa) acționează ca un disipator termic pentru căldura extrasă și, prin urmare, funcționează ca sursă de frig;</w:t>
            </w:r>
          </w:p>
          <w:p w14:paraId="1C41DA03" w14:textId="77777777" w:rsidR="00AF2440" w:rsidRPr="00EF37BA" w:rsidRDefault="00AF2440" w:rsidP="001E344E">
            <w:pPr>
              <w:jc w:val="both"/>
              <w:rPr>
                <w:rFonts w:cs="Times New Roman"/>
                <w:lang w:val="ro-RO"/>
              </w:rPr>
            </w:pPr>
          </w:p>
          <w:p w14:paraId="25556ED2" w14:textId="77777777" w:rsidR="00AF2440" w:rsidRPr="00EF37BA" w:rsidRDefault="00AF2440" w:rsidP="001E344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AF2440" w:rsidRPr="00EF37BA" w:rsidRDefault="00AF2440" w:rsidP="001E344E">
            <w:pPr>
              <w:jc w:val="both"/>
              <w:rPr>
                <w:rFonts w:cs="Times New Roman"/>
                <w:lang w:val="ro-RO"/>
              </w:rPr>
            </w:pPr>
          </w:p>
          <w:p w14:paraId="0119FD41" w14:textId="77777777" w:rsidR="00AF2440" w:rsidRPr="00EF37BA" w:rsidRDefault="00AF2440" w:rsidP="001E344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AF2440" w:rsidRPr="00EF37BA" w:rsidRDefault="00AF2440" w:rsidP="001E344E">
            <w:pPr>
              <w:jc w:val="both"/>
              <w:rPr>
                <w:rFonts w:cs="Times New Roman"/>
                <w:lang w:val="ro-RO"/>
              </w:rPr>
            </w:pPr>
          </w:p>
          <w:p w14:paraId="14DDD0AC" w14:textId="77777777" w:rsidR="00AF2440" w:rsidRPr="00EF37BA" w:rsidRDefault="00AF2440" w:rsidP="001E344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AF2440" w:rsidRPr="00EF37BA" w:rsidRDefault="00AF2440" w:rsidP="001E344E">
            <w:pPr>
              <w:jc w:val="both"/>
              <w:rPr>
                <w:rFonts w:cs="Times New Roman"/>
                <w:lang w:val="ro-RO"/>
              </w:rPr>
            </w:pPr>
          </w:p>
          <w:p w14:paraId="053E387F" w14:textId="77777777" w:rsidR="00AF2440" w:rsidRPr="00EF37BA" w:rsidRDefault="00AF2440" w:rsidP="001E344E">
            <w:pPr>
              <w:jc w:val="both"/>
              <w:rPr>
                <w:rFonts w:cs="Times New Roman"/>
                <w:lang w:val="ro-RO"/>
              </w:rPr>
            </w:pPr>
            <w:r w:rsidRPr="00EF37BA">
              <w:rPr>
                <w:rFonts w:cs="Times New Roman"/>
                <w:lang w:val="ro-RO"/>
              </w:rPr>
              <w:t>(3) „răcire naturală (de tip free cooling)”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AF2440" w:rsidRPr="00EF37BA" w:rsidRDefault="00AF2440" w:rsidP="001E344E">
            <w:pPr>
              <w:jc w:val="both"/>
              <w:rPr>
                <w:rFonts w:cs="Times New Roman"/>
                <w:lang w:val="ro-RO"/>
              </w:rPr>
            </w:pPr>
          </w:p>
          <w:p w14:paraId="013D5899" w14:textId="77777777" w:rsidR="00AF2440" w:rsidRPr="00EF37BA" w:rsidRDefault="00AF2440" w:rsidP="001E344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AF2440" w:rsidRPr="00EF37BA" w:rsidRDefault="00AF2440" w:rsidP="001E344E">
            <w:pPr>
              <w:rPr>
                <w:rFonts w:cs="Times New Roman"/>
                <w:lang w:val="ro-RO"/>
              </w:rPr>
            </w:pPr>
          </w:p>
          <w:p w14:paraId="2C7E80D2" w14:textId="77777777" w:rsidR="00AF2440" w:rsidRPr="00EF37BA" w:rsidRDefault="00AF2440" w:rsidP="001E344E">
            <w:pPr>
              <w:jc w:val="both"/>
              <w:rPr>
                <w:rFonts w:cs="Times New Roman"/>
                <w:lang w:val="ro-RO"/>
              </w:rPr>
            </w:pPr>
            <w:r w:rsidRPr="00EF37BA">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AF2440" w:rsidRPr="00EF37BA" w:rsidRDefault="00AF2440" w:rsidP="001E344E">
            <w:pPr>
              <w:jc w:val="both"/>
              <w:rPr>
                <w:rFonts w:cs="Times New Roman"/>
                <w:lang w:val="ro-RO"/>
              </w:rPr>
            </w:pPr>
          </w:p>
          <w:p w14:paraId="617F055A" w14:textId="77777777" w:rsidR="00AF2440" w:rsidRPr="00EF37BA" w:rsidRDefault="00AF2440" w:rsidP="001E344E">
            <w:pPr>
              <w:jc w:val="both"/>
              <w:rPr>
                <w:rFonts w:cs="Times New Roman"/>
                <w:lang w:val="ro-RO"/>
              </w:rPr>
            </w:pPr>
            <w:r w:rsidRPr="00EF37BA">
              <w:rPr>
                <w:rFonts w:cs="Times New Roman"/>
                <w:lang w:val="ro-RO"/>
              </w:rPr>
              <w:t xml:space="preserve">(6)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w:t>
            </w:r>
            <w:r w:rsidRPr="00EF37BA">
              <w:rPr>
                <w:rFonts w:cs="Times New Roman"/>
                <w:lang w:val="ro-RO"/>
              </w:rPr>
              <w:lastRenderedPageBreak/>
              <w:t>proiectare a clădirilor, cum ar fi izolarea clădirilor, acoperișul verde, peretele vegetal, umbrirea sau creșterea masei clădirii, prin ventilare sau prin utilizarea ventilatoarelor de confort;</w:t>
            </w:r>
          </w:p>
          <w:p w14:paraId="60FD494A" w14:textId="77777777" w:rsidR="00AF2440" w:rsidRPr="00EF37BA" w:rsidRDefault="00AF2440" w:rsidP="001E344E">
            <w:pPr>
              <w:jc w:val="both"/>
              <w:rPr>
                <w:rFonts w:cs="Times New Roman"/>
                <w:lang w:val="ro-RO"/>
              </w:rPr>
            </w:pPr>
          </w:p>
          <w:p w14:paraId="6FF17A24" w14:textId="77777777" w:rsidR="00AF2440" w:rsidRPr="00EF37BA" w:rsidRDefault="00AF2440" w:rsidP="001E344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AF2440" w:rsidRPr="00EF37BA" w:rsidRDefault="00AF2440" w:rsidP="001E344E">
            <w:pPr>
              <w:jc w:val="both"/>
              <w:rPr>
                <w:rFonts w:cs="Times New Roman"/>
                <w:lang w:val="ro-RO"/>
              </w:rPr>
            </w:pPr>
          </w:p>
          <w:p w14:paraId="5A94F7C0" w14:textId="77777777" w:rsidR="00AF2440" w:rsidRPr="00EF37BA" w:rsidRDefault="00AF2440" w:rsidP="001E344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AF2440" w:rsidRPr="00EF37BA" w:rsidRDefault="00AF2440" w:rsidP="001E344E">
            <w:pPr>
              <w:jc w:val="both"/>
              <w:rPr>
                <w:rFonts w:cs="Times New Roman"/>
                <w:lang w:val="ro-RO"/>
              </w:rPr>
            </w:pPr>
          </w:p>
          <w:p w14:paraId="0BCAE666" w14:textId="77777777" w:rsidR="00AF2440" w:rsidRPr="00EF37BA" w:rsidRDefault="00AF2440" w:rsidP="001E344E">
            <w:pPr>
              <w:jc w:val="both"/>
              <w:rPr>
                <w:rFonts w:cs="Times New Roman"/>
                <w:lang w:val="ro-RO"/>
              </w:rPr>
            </w:pPr>
            <w:r w:rsidRPr="00EF37BA">
              <w:rPr>
                <w:rFonts w:cs="Times New Roman"/>
                <w:lang w:val="ro-RO"/>
              </w:rPr>
              <w:t>(9) „cantitate de energie din surse regenerabile pentru răcire” înseamnă alimentarea cu răcire care a fost generată cu o eficiență energetică specificată exprimată ca factor de performanță sezonieră calculat în energie primară;</w:t>
            </w:r>
          </w:p>
          <w:p w14:paraId="01F588F6" w14:textId="77777777" w:rsidR="00AF2440" w:rsidRPr="00EF37BA" w:rsidRDefault="00AF2440" w:rsidP="001E344E">
            <w:pPr>
              <w:jc w:val="both"/>
              <w:rPr>
                <w:rFonts w:cs="Times New Roman"/>
                <w:lang w:val="ro-RO"/>
              </w:rPr>
            </w:pPr>
          </w:p>
          <w:p w14:paraId="4393F7CB" w14:textId="77777777" w:rsidR="00AF2440" w:rsidRPr="00EF37BA" w:rsidRDefault="00AF2440" w:rsidP="001E344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AF2440" w:rsidRPr="00EF37BA" w:rsidRDefault="00AF2440" w:rsidP="001E344E">
            <w:pPr>
              <w:jc w:val="both"/>
              <w:rPr>
                <w:rFonts w:cs="Times New Roman"/>
                <w:lang w:val="ro-RO"/>
              </w:rPr>
            </w:pPr>
          </w:p>
          <w:p w14:paraId="7D08B2FF" w14:textId="77777777" w:rsidR="00AF2440" w:rsidRPr="00EF37BA" w:rsidRDefault="00AF2440" w:rsidP="001E344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AF2440" w:rsidRPr="00EF37BA" w:rsidRDefault="00AF2440" w:rsidP="001E344E">
            <w:pPr>
              <w:rPr>
                <w:rFonts w:cs="Times New Roman"/>
                <w:lang w:val="ro-RO"/>
              </w:rPr>
            </w:pPr>
          </w:p>
          <w:p w14:paraId="7DE69461" w14:textId="77777777" w:rsidR="00AF2440" w:rsidRPr="00EF37BA" w:rsidRDefault="00AF2440" w:rsidP="001E344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AF2440" w:rsidRPr="00EF37BA" w:rsidRDefault="00AF2440" w:rsidP="001E344E">
            <w:pPr>
              <w:jc w:val="both"/>
              <w:rPr>
                <w:rFonts w:cs="Times New Roman"/>
                <w:lang w:val="ro-RO"/>
              </w:rPr>
            </w:pPr>
          </w:p>
          <w:p w14:paraId="0DB4035A" w14:textId="77777777" w:rsidR="00AF2440" w:rsidRPr="00EF37BA" w:rsidRDefault="00AF2440" w:rsidP="001E344E">
            <w:pPr>
              <w:jc w:val="both"/>
              <w:rPr>
                <w:rFonts w:cs="Times New Roman"/>
                <w:lang w:val="ro-RO"/>
              </w:rPr>
            </w:pPr>
            <w:r w:rsidRPr="00EF37BA">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AF2440" w:rsidRPr="00EF37BA" w:rsidRDefault="00AF2440" w:rsidP="001E344E">
            <w:pPr>
              <w:jc w:val="both"/>
              <w:rPr>
                <w:rFonts w:cs="Times New Roman"/>
                <w:lang w:val="ro-RO"/>
              </w:rPr>
            </w:pPr>
          </w:p>
          <w:p w14:paraId="3E9739E3" w14:textId="77777777" w:rsidR="00AF2440" w:rsidRPr="00EF37BA" w:rsidRDefault="00AF2440" w:rsidP="001E344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AF2440" w:rsidRPr="00EF37BA" w:rsidRDefault="00AF2440" w:rsidP="001E344E">
            <w:pPr>
              <w:jc w:val="both"/>
              <w:rPr>
                <w:rFonts w:cs="Times New Roman"/>
                <w:lang w:val="ro-RO"/>
              </w:rPr>
            </w:pPr>
          </w:p>
          <w:p w14:paraId="3F76D96F" w14:textId="77777777" w:rsidR="00AF2440" w:rsidRPr="00EF37BA" w:rsidRDefault="00AF2440" w:rsidP="001E344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AF2440" w:rsidRPr="00EF37BA" w:rsidRDefault="00AF2440" w:rsidP="001E344E">
            <w:pPr>
              <w:jc w:val="both"/>
              <w:rPr>
                <w:rFonts w:cs="Times New Roman"/>
                <w:lang w:val="ro-RO"/>
              </w:rPr>
            </w:pPr>
          </w:p>
          <w:p w14:paraId="4C97425F" w14:textId="77777777" w:rsidR="00AF2440" w:rsidRPr="00EF37BA" w:rsidRDefault="00AF2440" w:rsidP="001E344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AF2440" w:rsidRPr="00EF37BA" w:rsidRDefault="00AF2440" w:rsidP="001E344E">
            <w:pPr>
              <w:jc w:val="both"/>
              <w:rPr>
                <w:rFonts w:cs="Times New Roman"/>
                <w:lang w:val="ro-RO"/>
              </w:rPr>
            </w:pPr>
          </w:p>
          <w:p w14:paraId="075E6B1A" w14:textId="77777777" w:rsidR="00AF2440" w:rsidRPr="00EF37BA" w:rsidRDefault="00AF2440" w:rsidP="001E344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AF2440" w:rsidRPr="00EF37BA" w:rsidRDefault="00AF2440" w:rsidP="001E344E">
            <w:pPr>
              <w:jc w:val="both"/>
              <w:rPr>
                <w:rFonts w:cs="Times New Roman"/>
                <w:lang w:val="ro-RO"/>
              </w:rPr>
            </w:pPr>
          </w:p>
          <w:p w14:paraId="39CE8B92" w14:textId="77777777" w:rsidR="00AF2440" w:rsidRPr="00EF37BA" w:rsidRDefault="00AF2440" w:rsidP="001E344E">
            <w:pPr>
              <w:jc w:val="both"/>
              <w:rPr>
                <w:rFonts w:cs="Times New Roman"/>
                <w:lang w:val="ro-RO"/>
              </w:rPr>
            </w:pPr>
            <w:r w:rsidRPr="00EF37BA">
              <w:rPr>
                <w:rFonts w:cs="Times New Roman"/>
                <w:lang w:val="ro-RO"/>
              </w:rPr>
              <w:t>(18) „grade-zile de răcire” înseamnă valorile climatice calculate cu o bază de 18 °C utilizate ca date de intrare pentru a determina numărul echivalent de ore de funcționare la sarcină totală.</w:t>
            </w:r>
          </w:p>
          <w:p w14:paraId="413D980D" w14:textId="77777777" w:rsidR="00AF2440" w:rsidRPr="00EF37BA" w:rsidRDefault="00AF2440" w:rsidP="001E344E">
            <w:pPr>
              <w:rPr>
                <w:rFonts w:cs="Times New Roman"/>
                <w:color w:val="231F20"/>
                <w:lang w:val="ro-RO"/>
              </w:rPr>
            </w:pPr>
          </w:p>
          <w:p w14:paraId="72FEF054" w14:textId="77777777" w:rsidR="00AF2440" w:rsidRPr="00EF37BA" w:rsidRDefault="00AF2440" w:rsidP="001E344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AF2440" w:rsidRPr="00EF37BA" w:rsidRDefault="00AF2440" w:rsidP="001E344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AF2440" w:rsidRPr="00EF37BA" w:rsidRDefault="00AF2440" w:rsidP="001E344E">
            <w:pPr>
              <w:jc w:val="both"/>
              <w:rPr>
                <w:rFonts w:cs="Times New Roman"/>
                <w:color w:val="231F20"/>
                <w:lang w:val="ro-RO"/>
              </w:rPr>
            </w:pPr>
          </w:p>
          <w:p w14:paraId="695CD09A"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AF2440" w:rsidRPr="00EF37BA" w:rsidRDefault="00AF2440" w:rsidP="001E344E">
            <w:pPr>
              <w:jc w:val="both"/>
              <w:rPr>
                <w:rFonts w:cs="Times New Roman"/>
                <w:color w:val="231F20"/>
                <w:lang w:val="ro-RO"/>
              </w:rPr>
            </w:pPr>
          </w:p>
          <w:p w14:paraId="405BC593"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231F20"/>
                <w:lang w:val="ro-RO"/>
              </w:rPr>
              <w:t>(i) r</w:t>
            </w:r>
            <w:r w:rsidRPr="00EF37BA">
              <w:rPr>
                <w:rFonts w:cs="Times New Roman"/>
                <w:color w:val="000000"/>
                <w:shd w:val="clear" w:color="auto" w:fill="FFFFFF"/>
                <w:lang w:val="ro-RO"/>
              </w:rPr>
              <w:t>ăcirea în mijloacele de transport</w:t>
            </w:r>
          </w:p>
          <w:p w14:paraId="65E8FA3D"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AF2440" w:rsidRPr="00EF37BA" w:rsidRDefault="00AF2440" w:rsidP="001E344E">
            <w:pPr>
              <w:jc w:val="both"/>
              <w:rPr>
                <w:rFonts w:cs="Times New Roman"/>
                <w:color w:val="231F20"/>
                <w:lang w:val="ro-RO"/>
              </w:rPr>
            </w:pPr>
            <w:r w:rsidRPr="00EF37BA">
              <w:rPr>
                <w:rFonts w:cs="Times New Roman"/>
                <w:color w:val="231F20"/>
                <w:lang w:val="ro-RO"/>
              </w:rPr>
              <w:lastRenderedPageBreak/>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AF2440" w:rsidRPr="00EF37BA" w:rsidRDefault="00AF2440" w:rsidP="001E344E">
            <w:pPr>
              <w:jc w:val="both"/>
              <w:rPr>
                <w:rFonts w:cs="Times New Roman"/>
                <w:color w:val="231F20"/>
                <w:lang w:val="ro-RO"/>
              </w:rPr>
            </w:pPr>
          </w:p>
          <w:p w14:paraId="56BFFB69"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AF2440" w:rsidRPr="00EF37BA" w:rsidRDefault="00AF2440" w:rsidP="001E344E">
            <w:pPr>
              <w:jc w:val="both"/>
              <w:rPr>
                <w:rFonts w:cs="Times New Roman"/>
                <w:color w:val="231F20"/>
                <w:lang w:val="ro-RO"/>
              </w:rPr>
            </w:pPr>
          </w:p>
          <w:p w14:paraId="519B1F43" w14:textId="77777777" w:rsidR="00AF2440" w:rsidRPr="00EF37BA" w:rsidRDefault="00AF2440" w:rsidP="001E344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AF2440" w:rsidRPr="00EF37BA" w:rsidRDefault="00AF2440" w:rsidP="001E344E">
            <w:pPr>
              <w:jc w:val="both"/>
              <w:rPr>
                <w:rFonts w:cs="Times New Roman"/>
                <w:color w:val="231F20"/>
                <w:lang w:val="ro-RO"/>
              </w:rPr>
            </w:pPr>
          </w:p>
          <w:p w14:paraId="04B1821A" w14:textId="0D6DE24D" w:rsidR="00AF2440" w:rsidRPr="00770076" w:rsidRDefault="00AF2440" w:rsidP="00770076">
            <w:pPr>
              <w:pStyle w:val="ListParagraph"/>
              <w:numPr>
                <w:ilvl w:val="0"/>
                <w:numId w:val="95"/>
              </w:numPr>
              <w:contextualSpacing w:val="0"/>
              <w:rPr>
                <w:color w:val="231F20"/>
                <w:sz w:val="22"/>
                <w:szCs w:val="22"/>
                <w:lang w:val="ro-RO"/>
              </w:rPr>
            </w:pPr>
            <w:r w:rsidRPr="00EF37BA">
              <w:rPr>
                <w:color w:val="231F20"/>
                <w:sz w:val="22"/>
                <w:szCs w:val="22"/>
                <w:lang w:val="ro-RO"/>
              </w:rPr>
              <w:t>METODOLOGIA DE CONTABILIZARE A ENERGIEI DIN SURSE REGENERABILE PENTRU RĂCIREA INDIVIDUALĂ ȘI CENTRALIZATĂ</w:t>
            </w:r>
          </w:p>
          <w:p w14:paraId="28D8D0C0"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(FPS</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AF2440" w:rsidRPr="00EF37BA" w:rsidRDefault="00AF2440" w:rsidP="001E344E">
            <w:pPr>
              <w:jc w:val="both"/>
              <w:rPr>
                <w:rFonts w:cs="Times New Roman"/>
                <w:color w:val="000000"/>
                <w:shd w:val="clear" w:color="auto" w:fill="FFFFFF"/>
                <w:lang w:val="ro-RO"/>
              </w:rPr>
            </w:pPr>
          </w:p>
          <w:p w14:paraId="1010A455" w14:textId="77777777" w:rsidR="00AF2440" w:rsidRPr="00EF37BA" w:rsidRDefault="00AF2440" w:rsidP="001E344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AF2440" w:rsidRPr="00EF37BA" w:rsidRDefault="00AF2440" w:rsidP="001E344E">
            <w:pPr>
              <w:rPr>
                <w:rFonts w:cs="Times New Roman"/>
                <w:b/>
                <w:bCs/>
                <w:color w:val="000000"/>
                <w:shd w:val="clear" w:color="auto" w:fill="FFFFFF"/>
                <w:lang w:val="ro-RO"/>
              </w:rPr>
            </w:pPr>
          </w:p>
          <w:p w14:paraId="7DD1D512" w14:textId="77777777" w:rsidR="00AF2440" w:rsidRPr="00EF37BA" w:rsidRDefault="00AF2440" w:rsidP="001E344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AF2440" w:rsidRPr="00EF37BA" w:rsidRDefault="00AF2440" w:rsidP="001E344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AF2440" w:rsidRPr="00EF37BA" w:rsidRDefault="00AF2440" w:rsidP="001E344E">
            <w:pPr>
              <w:rPr>
                <w:rFonts w:cs="Times New Roman"/>
                <w:lang w:val="ro-RO"/>
              </w:rPr>
            </w:pPr>
          </w:p>
          <w:p w14:paraId="3C883A06" w14:textId="77777777" w:rsidR="00AF2440" w:rsidRPr="00EF37BA" w:rsidRDefault="00AF2440" w:rsidP="001E344E">
            <w:pPr>
              <w:rPr>
                <w:rFonts w:cs="Times New Roman"/>
                <w:lang w:val="ro-RO"/>
              </w:rPr>
            </w:pPr>
            <w:r w:rsidRPr="00EF37BA">
              <w:rPr>
                <w:rFonts w:cs="Times New Roman"/>
                <w:lang w:val="ro-RO"/>
              </w:rPr>
              <w:t>unde:</w:t>
            </w:r>
          </w:p>
          <w:p w14:paraId="5126D4CA" w14:textId="77777777" w:rsidR="00AF2440" w:rsidRPr="00EF37BA" w:rsidRDefault="00AF2440" w:rsidP="001E344E">
            <w:pPr>
              <w:rPr>
                <w:rFonts w:cs="Times New Roman"/>
                <w:lang w:val="ro-RO"/>
              </w:rPr>
            </w:pPr>
          </w:p>
          <w:p w14:paraId="59BE36B4" w14:textId="77777777" w:rsidR="00AF2440" w:rsidRPr="00EF37BA" w:rsidRDefault="00AF2440" w:rsidP="001E344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AF2440" w:rsidRPr="00EF37BA" w:rsidRDefault="00AF2440" w:rsidP="001E344E">
            <w:pPr>
              <w:rPr>
                <w:rFonts w:cs="Times New Roman"/>
                <w:lang w:val="ro-RO"/>
              </w:rPr>
            </w:pPr>
          </w:p>
          <w:p w14:paraId="2FE4E882" w14:textId="77777777" w:rsidR="00AF2440" w:rsidRPr="00EF37BA" w:rsidRDefault="00AF2440" w:rsidP="001E344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AF2440" w:rsidRPr="00EF37BA" w:rsidRDefault="00AF2440" w:rsidP="001E344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AF2440" w:rsidRPr="00EF37BA" w:rsidRDefault="00AF2440" w:rsidP="001E344E">
            <w:pPr>
              <w:jc w:val="both"/>
              <w:rPr>
                <w:rFonts w:cs="Times New Roman"/>
                <w:lang w:val="ro-RO"/>
              </w:rPr>
            </w:pPr>
          </w:p>
          <w:p w14:paraId="28FF4140" w14:textId="77777777" w:rsidR="00AF2440" w:rsidRPr="00EF37BA" w:rsidRDefault="00AF2440" w:rsidP="001E344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w:t>
            </w:r>
            <w:r w:rsidRPr="00EF37BA">
              <w:rPr>
                <w:sz w:val="22"/>
                <w:szCs w:val="22"/>
                <w:lang w:val="ro-RO"/>
              </w:rPr>
              <w:lastRenderedPageBreak/>
              <w:t>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AF2440" w:rsidRPr="00EF37BA" w:rsidRDefault="00AF2440" w:rsidP="001E344E">
            <w:pPr>
              <w:jc w:val="both"/>
              <w:rPr>
                <w:rFonts w:cs="Times New Roman"/>
                <w:lang w:val="ro-RO"/>
              </w:rPr>
            </w:pPr>
          </w:p>
          <w:p w14:paraId="6730F360" w14:textId="77777777" w:rsidR="00AF2440" w:rsidRPr="00EF37BA" w:rsidRDefault="00AF2440" w:rsidP="001E344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AF2440" w:rsidRPr="00EF37BA" w:rsidRDefault="00AF2440" w:rsidP="001E344E">
            <w:pPr>
              <w:rPr>
                <w:rFonts w:cs="Times New Roman"/>
                <w:lang w:val="ro-RO"/>
              </w:rPr>
            </w:pPr>
          </w:p>
          <w:p w14:paraId="1E6D2C28" w14:textId="77777777" w:rsidR="00AF2440" w:rsidRPr="00EF37BA" w:rsidRDefault="00AF2440" w:rsidP="001E344E">
            <w:pPr>
              <w:rPr>
                <w:rFonts w:cs="Times New Roman"/>
                <w:lang w:val="ro-RO"/>
              </w:rPr>
            </w:pPr>
            <w:r w:rsidRPr="00EF37BA">
              <w:rPr>
                <w:rFonts w:cs="Times New Roman"/>
                <w:lang w:val="ro-RO"/>
              </w:rPr>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AF2440" w:rsidRPr="00EF37BA" w:rsidRDefault="00AF2440" w:rsidP="001E344E">
            <w:pPr>
              <w:rPr>
                <w:rFonts w:cs="Times New Roman"/>
                <w:b/>
                <w:bCs/>
                <w:color w:val="000000"/>
                <w:shd w:val="clear" w:color="auto" w:fill="FFFFFF"/>
                <w:lang w:val="ro-RO"/>
              </w:rPr>
            </w:pPr>
          </w:p>
          <w:p w14:paraId="07F8DA18" w14:textId="77777777" w:rsidR="00AF2440" w:rsidRPr="00EF37BA" w:rsidRDefault="00AF2440" w:rsidP="001E344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1F97FC58">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AF2440" w:rsidRPr="00EF37BA" w:rsidRDefault="00AF2440" w:rsidP="001E344E">
            <w:pPr>
              <w:rPr>
                <w:rFonts w:cs="Times New Roman"/>
                <w:color w:val="000000"/>
                <w:shd w:val="clear" w:color="auto" w:fill="FFFFFF"/>
                <w:lang w:val="ro-RO"/>
              </w:rPr>
            </w:pPr>
          </w:p>
          <w:p w14:paraId="7AF968B7" w14:textId="77777777" w:rsidR="00AF2440" w:rsidRPr="00EF37BA" w:rsidRDefault="00AF2440" w:rsidP="001E344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image crește odată cu creșterea valorilor FPS</w:t>
            </w:r>
            <w:r w:rsidRPr="00EF37BA">
              <w:rPr>
                <w:rFonts w:cs="Times New Roman"/>
                <w:vertAlign w:val="subscript"/>
                <w:lang w:val="ro-RO"/>
              </w:rPr>
              <w:t>p</w:t>
            </w:r>
            <w:r w:rsidRPr="00EF37BA">
              <w:rPr>
                <w:rFonts w:cs="Times New Roman"/>
                <w:lang w:val="ro-RO"/>
              </w:rPr>
              <w:t>. FPS</w:t>
            </w:r>
            <w:r w:rsidRPr="00EF37BA">
              <w:rPr>
                <w:rFonts w:cs="Times New Roman"/>
                <w:vertAlign w:val="subscript"/>
                <w:lang w:val="ro-RO"/>
              </w:rPr>
              <w:t>p</w:t>
            </w:r>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AF2440" w:rsidRPr="00EF37BA" w:rsidRDefault="00AF2440" w:rsidP="001E344E">
            <w:pPr>
              <w:jc w:val="both"/>
              <w:rPr>
                <w:rFonts w:cs="Times New Roman"/>
                <w:lang w:val="ro-RO"/>
              </w:rPr>
            </w:pPr>
          </w:p>
          <w:p w14:paraId="3E96050C" w14:textId="77777777" w:rsidR="00AF2440" w:rsidRPr="00EF37BA" w:rsidRDefault="00AF2440" w:rsidP="001E344E">
            <w:pPr>
              <w:jc w:val="both"/>
              <w:rPr>
                <w:rFonts w:cs="Times New Roman"/>
                <w:lang w:val="ro-RO"/>
              </w:rPr>
            </w:pPr>
            <w:r w:rsidRPr="00EF37BA">
              <w:rPr>
                <w:rFonts w:cs="Times New Roman"/>
                <w:lang w:val="ro-RO"/>
              </w:rPr>
              <w:t>Cerința privind eficiența minimă a sistemului de răcire, exprimată prin factorul de performanță sezonieră exprimat în energie primară, trebuie să fie de cel puțin 1,4 (FPSp</w:t>
            </w:r>
            <w:r w:rsidRPr="00EF37BA">
              <w:rPr>
                <w:rFonts w:cs="Times New Roman"/>
                <w:vertAlign w:val="subscript"/>
                <w:lang w:val="ro-RO"/>
              </w:rPr>
              <w:t>LOW</w:t>
            </w:r>
            <w:r w:rsidRPr="00EF37BA">
              <w:rPr>
                <w:rFonts w:cs="Times New Roman"/>
                <w:lang w:val="ro-RO"/>
              </w:rPr>
              <w:t xml:space="preserve"> ). Pentru ca </w:t>
            </w:r>
            <w:r w:rsidRPr="00EF37BA">
              <w:rPr>
                <w:rFonts w:cs="Times New Roman"/>
                <w:noProof/>
              </w:rPr>
              <w:drawing>
                <wp:inline distT="0" distB="0" distL="0" distR="0" wp14:anchorId="27F244E3" wp14:editId="048C90B4">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(FPSp</w:t>
            </w:r>
            <w:r w:rsidRPr="00EF37BA">
              <w:rPr>
                <w:rFonts w:cs="Times New Roman"/>
                <w:vertAlign w:val="subscript"/>
                <w:lang w:val="ro-RO"/>
              </w:rPr>
              <w:t>HIGH</w:t>
            </w:r>
            <w:r w:rsidRPr="00EF37BA">
              <w:rPr>
                <w:rFonts w:cs="Times New Roman"/>
                <w:lang w:val="ro-RO"/>
              </w:rPr>
              <w:t xml:space="preserve"> ). Pentru toate celelalte sisteme de răcire se aplică următorul calcul:</w:t>
            </w:r>
          </w:p>
          <w:p w14:paraId="1C4C7F85" w14:textId="77777777" w:rsidR="00AF2440" w:rsidRPr="00EF37BA" w:rsidRDefault="00AF2440" w:rsidP="001E344E">
            <w:pPr>
              <w:jc w:val="both"/>
              <w:rPr>
                <w:rFonts w:cs="Times New Roman"/>
                <w:lang w:val="ro-RO"/>
              </w:rPr>
            </w:pPr>
          </w:p>
          <w:p w14:paraId="3DC4C2D8" w14:textId="77777777" w:rsidR="00AF2440" w:rsidRPr="00EF37BA" w:rsidRDefault="00AF2440" w:rsidP="001E344E">
            <w:pPr>
              <w:jc w:val="both"/>
              <w:rPr>
                <w:rFonts w:cs="Times New Roman"/>
                <w:lang w:val="ro-RO"/>
              </w:rPr>
            </w:pPr>
            <w:r w:rsidRPr="00EF37BA">
              <w:rPr>
                <w:rFonts w:cs="Times New Roman"/>
                <w:noProof/>
              </w:rPr>
              <w:drawing>
                <wp:inline distT="0" distB="0" distL="0" distR="0" wp14:anchorId="611A9E93" wp14:editId="4627EBC4">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AF2440" w:rsidRPr="00EF37BA" w:rsidRDefault="00AF2440" w:rsidP="001E344E">
            <w:pPr>
              <w:jc w:val="both"/>
              <w:rPr>
                <w:rFonts w:cs="Times New Roman"/>
                <w:lang w:val="ro-RO"/>
              </w:rPr>
            </w:pPr>
          </w:p>
          <w:p w14:paraId="31EB2E1B" w14:textId="77777777" w:rsidR="00AF2440" w:rsidRPr="00EF37BA" w:rsidRDefault="00AF2440" w:rsidP="001E344E">
            <w:pPr>
              <w:jc w:val="both"/>
              <w:rPr>
                <w:rFonts w:cs="Times New Roman"/>
                <w:lang w:val="ro-RO"/>
              </w:rPr>
            </w:pPr>
            <w:r w:rsidRPr="00EF37BA">
              <w:rPr>
                <w:rFonts w:cs="Times New Roman"/>
                <w:lang w:val="ro-RO"/>
              </w:rPr>
              <w:lastRenderedPageBreak/>
              <w:t>FPS p este eficiența sistemului de răcire exprimată ca factor de performanță sezonieră exprimat în energie primară;</w:t>
            </w:r>
          </w:p>
          <w:p w14:paraId="2654864C" w14:textId="77777777" w:rsidR="00AF2440" w:rsidRPr="00EF37BA" w:rsidRDefault="00AF2440" w:rsidP="001E344E">
            <w:pPr>
              <w:jc w:val="both"/>
              <w:rPr>
                <w:rFonts w:cs="Times New Roman"/>
                <w:lang w:val="ro-RO"/>
              </w:rPr>
            </w:pPr>
          </w:p>
          <w:p w14:paraId="13B0C5D6" w14:textId="77777777" w:rsidR="00AF2440" w:rsidRPr="00EF37BA" w:rsidRDefault="00AF2440" w:rsidP="001E344E">
            <w:pPr>
              <w:jc w:val="both"/>
              <w:rPr>
                <w:rFonts w:cs="Times New Roman"/>
                <w:lang w:val="ro-RO"/>
              </w:rPr>
            </w:pPr>
            <w:r w:rsidRPr="00EF37BA">
              <w:rPr>
                <w:rFonts w:cs="Times New Roman"/>
                <w:noProof/>
              </w:rPr>
              <w:drawing>
                <wp:inline distT="0" distB="0" distL="0" distR="0" wp14:anchorId="6AA587D7" wp14:editId="6B593119">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AF2440" w:rsidRPr="00EF37BA" w:rsidRDefault="00AF2440" w:rsidP="001E344E">
            <w:pPr>
              <w:jc w:val="both"/>
              <w:rPr>
                <w:rFonts w:cs="Times New Roman"/>
                <w:lang w:val="ro-RO"/>
              </w:rPr>
            </w:pPr>
            <w:r w:rsidRPr="00EF37BA">
              <w:rPr>
                <w:rFonts w:cs="Times New Roman"/>
                <w:noProof/>
              </w:rPr>
              <w:drawing>
                <wp:inline distT="0" distB="0" distL="0" distR="0" wp14:anchorId="57BD7ECC" wp14:editId="3A7C1B16">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AF2440" w:rsidRPr="00EF37BA" w:rsidRDefault="00AF2440" w:rsidP="001E344E">
            <w:pPr>
              <w:rPr>
                <w:rFonts w:cs="Times New Roman"/>
                <w:color w:val="000000"/>
                <w:shd w:val="clear" w:color="auto" w:fill="FFFFFF"/>
                <w:lang w:val="ro-RO"/>
              </w:rPr>
            </w:pPr>
          </w:p>
          <w:p w14:paraId="52FC5938" w14:textId="77777777" w:rsidR="00AF2440" w:rsidRPr="00EF37BA" w:rsidRDefault="00AF2440" w:rsidP="001E344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 alculul cantității de energie din surse regenerabile pentru răcire folosind FPS</w:t>
            </w:r>
            <w:r w:rsidRPr="00EF37BA">
              <w:rPr>
                <w:rStyle w:val="subscript"/>
                <w:b/>
                <w:bCs/>
                <w:color w:val="000000"/>
                <w:sz w:val="22"/>
                <w:szCs w:val="22"/>
                <w:shd w:val="clear" w:color="auto" w:fill="FFFFFF"/>
                <w:vertAlign w:val="subscript"/>
                <w:lang w:val="ro-RO"/>
              </w:rPr>
              <w:t>p</w:t>
            </w:r>
            <w:r w:rsidRPr="00EF37BA">
              <w:rPr>
                <w:b/>
                <w:bCs/>
                <w:color w:val="000000"/>
                <w:sz w:val="22"/>
                <w:szCs w:val="22"/>
                <w:shd w:val="clear" w:color="auto" w:fill="FFFFFF"/>
                <w:lang w:val="ro-RO"/>
              </w:rPr>
              <w:t> standard și măsurat</w:t>
            </w:r>
          </w:p>
          <w:p w14:paraId="35F7997A" w14:textId="77777777" w:rsidR="00AF2440" w:rsidRPr="00EF37BA" w:rsidRDefault="00AF2440" w:rsidP="001E344E">
            <w:pPr>
              <w:rPr>
                <w:rFonts w:cs="Times New Roman"/>
                <w:color w:val="000000"/>
                <w:shd w:val="clear" w:color="auto" w:fill="FFFFFF"/>
                <w:lang w:val="ro-RO"/>
              </w:rPr>
            </w:pPr>
          </w:p>
          <w:p w14:paraId="76C7B8E1" w14:textId="77777777" w:rsidR="00AF2440" w:rsidRPr="00EF37BA" w:rsidRDefault="00AF2440" w:rsidP="001E344E">
            <w:pPr>
              <w:rPr>
                <w:rFonts w:cs="Times New Roman"/>
                <w:i/>
                <w:lang w:val="ro-RO"/>
              </w:rPr>
            </w:pPr>
            <w:r w:rsidRPr="00EF37BA">
              <w:rPr>
                <w:rFonts w:cs="Times New Roman"/>
                <w:i/>
                <w:lang w:val="ro-RO"/>
              </w:rPr>
              <w:t>FPS standard și măsurat</w:t>
            </w:r>
          </w:p>
          <w:p w14:paraId="670C8E97" w14:textId="77777777" w:rsidR="00AF2440" w:rsidRPr="00EF37BA" w:rsidRDefault="00AF2440" w:rsidP="001E344E">
            <w:pPr>
              <w:jc w:val="both"/>
              <w:rPr>
                <w:rFonts w:cs="Times New Roman"/>
                <w:lang w:val="ro-RO"/>
              </w:rPr>
            </w:pPr>
            <w:r w:rsidRPr="00EF37BA">
              <w:rPr>
                <w:rFonts w:cs="Times New Roman"/>
                <w:lang w:val="ro-RO"/>
              </w:rPr>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AF2440" w:rsidRPr="00EF37BA" w:rsidRDefault="00AF2440" w:rsidP="001E344E">
            <w:pPr>
              <w:jc w:val="both"/>
              <w:rPr>
                <w:rFonts w:cs="Times New Roman"/>
                <w:lang w:val="ro-RO"/>
              </w:rPr>
            </w:pPr>
            <w:r w:rsidRPr="00EF37BA">
              <w:rPr>
                <w:rFonts w:cs="Times New Roman"/>
                <w:lang w:val="ro-RO"/>
              </w:rPr>
              <w:t>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generatoarele de răcire cu o capacitate de răcire mai mare sau egală cu 1,5 MW și pentru generatoarele de răcire pentru care nu sunt disponibile valori standard.</w:t>
            </w:r>
          </w:p>
          <w:p w14:paraId="5DD4EBEF" w14:textId="77777777" w:rsidR="00AF2440" w:rsidRPr="00EF37BA" w:rsidRDefault="00AF2440" w:rsidP="001E344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AF2440" w:rsidRPr="00EF37BA" w:rsidRDefault="00AF2440" w:rsidP="001E344E">
            <w:pPr>
              <w:rPr>
                <w:rFonts w:cs="Times New Roman"/>
                <w:lang w:val="ro-RO"/>
              </w:rPr>
            </w:pPr>
          </w:p>
          <w:p w14:paraId="73F0562B" w14:textId="77777777" w:rsidR="00AF2440" w:rsidRPr="00EF37BA" w:rsidRDefault="00AF2440" w:rsidP="001E344E">
            <w:pPr>
              <w:rPr>
                <w:rFonts w:cs="Times New Roman"/>
                <w:i/>
                <w:lang w:val="ro-RO"/>
              </w:rPr>
            </w:pPr>
            <w:r w:rsidRPr="00EF37BA">
              <w:rPr>
                <w:rFonts w:cs="Times New Roman"/>
                <w:i/>
                <w:lang w:val="ro-RO"/>
              </w:rPr>
              <w:t>Definirea valorilor standard ale FPS</w:t>
            </w:r>
          </w:p>
          <w:p w14:paraId="6626A6E8" w14:textId="77777777" w:rsidR="00AF2440" w:rsidRPr="00EF37BA" w:rsidRDefault="00AF2440" w:rsidP="001E344E">
            <w:pPr>
              <w:jc w:val="both"/>
              <w:rPr>
                <w:rFonts w:cs="Times New Roman"/>
                <w:lang w:val="ro-RO"/>
              </w:rPr>
            </w:pPr>
            <w:r w:rsidRPr="00EF37BA">
              <w:rPr>
                <w:rFonts w:cs="Times New Roman"/>
                <w:lang w:val="ro-RO"/>
              </w:rPr>
              <w:lastRenderedPageBreak/>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AF2440" w:rsidRPr="00EF37BA" w:rsidRDefault="00AF2440" w:rsidP="001E344E">
            <w:pPr>
              <w:jc w:val="both"/>
              <w:rPr>
                <w:rFonts w:cs="Times New Roman"/>
                <w:lang w:val="ro-RO"/>
              </w:rPr>
            </w:pPr>
            <w:r w:rsidRPr="00EF37BA">
              <w:rPr>
                <w:rFonts w:cs="Times New Roman"/>
                <w:lang w:val="ro-RO"/>
              </w:rPr>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AF2440" w:rsidRPr="00EF37BA" w:rsidRDefault="00AF2440" w:rsidP="001E344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AF2440" w:rsidRPr="00EF37BA" w:rsidRDefault="00AF2440" w:rsidP="001E344E">
            <w:pPr>
              <w:jc w:val="both"/>
              <w:rPr>
                <w:rFonts w:cs="Times New Roman"/>
                <w:lang w:val="ro-RO"/>
              </w:rPr>
            </w:pPr>
          </w:p>
          <w:p w14:paraId="2DC961CB" w14:textId="77777777" w:rsidR="00AF2440" w:rsidRPr="00EF37BA" w:rsidRDefault="00AF2440" w:rsidP="001E344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AF2440" w:rsidRPr="00EF37BA" w:rsidRDefault="00AF2440" w:rsidP="001E344E">
            <w:pPr>
              <w:jc w:val="both"/>
              <w:rPr>
                <w:rFonts w:cs="Times New Roman"/>
                <w:lang w:val="ro-RO"/>
              </w:rPr>
            </w:pPr>
          </w:p>
          <w:p w14:paraId="6107F1E0" w14:textId="77777777" w:rsidR="00AF2440" w:rsidRPr="00EF37BA" w:rsidRDefault="00AF2440" w:rsidP="001E344E">
            <w:pPr>
              <w:jc w:val="both"/>
              <w:rPr>
                <w:rFonts w:cs="Times New Roman"/>
                <w:lang w:val="ro-RO"/>
              </w:rPr>
            </w:pPr>
          </w:p>
          <w:p w14:paraId="08D7039B" w14:textId="77777777" w:rsidR="00AF2440" w:rsidRPr="00EF37BA" w:rsidRDefault="00AF2440" w:rsidP="001E344E">
            <w:pPr>
              <w:jc w:val="both"/>
              <w:rPr>
                <w:rFonts w:cs="Times New Roman"/>
                <w:lang w:val="ro-RO"/>
              </w:rPr>
            </w:pPr>
            <w:r w:rsidRPr="00EF37BA">
              <w:rPr>
                <w:rFonts w:cs="Times New Roman"/>
                <w:lang w:val="ro-RO"/>
              </w:rPr>
              <w:t>De exemplu, pentru generatoarele de răcire electrice cu compresia vaporilor, FPSp se definește după cum urmează (indexul p este folosit pentru a clarifica faptul că FPS este definit în termeni de energie primară):</w:t>
            </w:r>
          </w:p>
          <w:p w14:paraId="3BB213FF" w14:textId="77777777" w:rsidR="00AF2440" w:rsidRPr="00EF37BA" w:rsidRDefault="00AF2440" w:rsidP="001E344E">
            <w:pPr>
              <w:rPr>
                <w:rFonts w:cs="Times New Roman"/>
                <w:lang w:val="ro-RO"/>
              </w:rPr>
            </w:pPr>
          </w:p>
          <w:p w14:paraId="39B5EA70"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lastRenderedPageBreak/>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AF2440" w:rsidRPr="00EF37BA" w:rsidRDefault="00AF2440" w:rsidP="001E344E">
            <w:pPr>
              <w:rPr>
                <w:rFonts w:cs="Times New Roman"/>
                <w:lang w:val="ro-RO"/>
              </w:rPr>
            </w:pPr>
            <w:r w:rsidRPr="00EF37BA">
              <w:rPr>
                <w:rFonts w:cs="Times New Roman"/>
                <w:lang w:val="ro-RO"/>
              </w:rPr>
              <w:t>unde</w:t>
            </w:r>
          </w:p>
          <w:p w14:paraId="13C1DDB4"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r w:rsidRPr="00EF37BA">
              <w:rPr>
                <w:rStyle w:val="italics"/>
                <w:i/>
                <w:iCs/>
                <w:color w:val="000000"/>
                <w:sz w:val="22"/>
                <w:szCs w:val="22"/>
                <w:shd w:val="clear" w:color="auto" w:fill="FFFFFF"/>
                <w:lang w:val="ro-RO"/>
              </w:rPr>
              <w:t>Seasonal Energy Performance Ratio</w:t>
            </w:r>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AF2440" w:rsidRPr="00EF37BA" w:rsidRDefault="00AF2440" w:rsidP="001E344E">
            <w:pPr>
              <w:rPr>
                <w:rFonts w:cs="Times New Roman"/>
                <w:lang w:val="ro-RO"/>
              </w:rPr>
            </w:pPr>
            <w:r w:rsidRPr="00EF37BA">
              <w:rPr>
                <w:rFonts w:cs="Times New Roman"/>
                <w:lang w:val="ro-RO"/>
              </w:rPr>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AF2440" w:rsidRPr="00EF37BA" w:rsidRDefault="00AF2440" w:rsidP="001E344E">
            <w:pPr>
              <w:rPr>
                <w:rFonts w:cs="Times New Roman"/>
                <w:lang w:val="ro-RO"/>
              </w:rPr>
            </w:pPr>
          </w:p>
          <w:p w14:paraId="6F41A099" w14:textId="77777777" w:rsidR="00AF2440" w:rsidRPr="00EF37BA" w:rsidRDefault="00AF2440" w:rsidP="001E344E">
            <w:pPr>
              <w:rPr>
                <w:rFonts w:cs="Times New Roman"/>
                <w:i/>
                <w:lang w:val="ro-RO"/>
              </w:rPr>
            </w:pPr>
            <w:r w:rsidRPr="00EF37BA">
              <w:rPr>
                <w:rFonts w:cs="Times New Roman"/>
                <w:i/>
                <w:lang w:val="ro-RO"/>
              </w:rPr>
              <w:t>Condiții-limită FPS</w:t>
            </w:r>
          </w:p>
          <w:p w14:paraId="43BAFAAE" w14:textId="77777777" w:rsidR="00AF2440" w:rsidRPr="00EF37BA" w:rsidRDefault="00AF2440" w:rsidP="001E344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AF2440" w:rsidRPr="00EF37BA" w:rsidRDefault="00AF2440" w:rsidP="001E344E">
            <w:pPr>
              <w:jc w:val="both"/>
              <w:rPr>
                <w:rFonts w:cs="Times New Roman"/>
                <w:lang w:val="ro-RO"/>
              </w:rPr>
            </w:pPr>
            <w:r w:rsidRPr="00EF37BA">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AF2440" w:rsidRPr="00EF37BA" w:rsidRDefault="00AF2440" w:rsidP="001E344E">
            <w:pPr>
              <w:jc w:val="both"/>
              <w:rPr>
                <w:rFonts w:cs="Times New Roman"/>
                <w:lang w:val="ro-RO"/>
              </w:rPr>
            </w:pPr>
            <w:r w:rsidRPr="00EF37BA">
              <w:rPr>
                <w:rFonts w:cs="Times New Roman"/>
                <w:lang w:val="ro-RO"/>
              </w:rPr>
              <w:lastRenderedPageBreak/>
              <w:t>Pentru răcirea centralizată, pierderile de frig datorate distribuției și consumul de energie electrică al pompei de distribuție între instalația de răcire și substația clientului nu se includ în estimarea FPS.</w:t>
            </w:r>
          </w:p>
          <w:p w14:paraId="77F80B4B" w14:textId="77777777" w:rsidR="00AF2440" w:rsidRPr="00EF37BA" w:rsidRDefault="00AF2440" w:rsidP="001E344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AF2440" w:rsidRPr="00EF37BA" w:rsidRDefault="00AF2440" w:rsidP="001E344E">
            <w:pPr>
              <w:rPr>
                <w:rFonts w:cs="Times New Roman"/>
                <w:lang w:val="ro-RO"/>
              </w:rPr>
            </w:pPr>
          </w:p>
          <w:p w14:paraId="0F7B8053" w14:textId="77777777" w:rsidR="00AF2440" w:rsidRPr="00EF37BA" w:rsidRDefault="00AF2440" w:rsidP="001E344E">
            <w:pPr>
              <w:rPr>
                <w:rFonts w:cs="Times New Roman"/>
                <w:lang w:val="ro-RO"/>
              </w:rPr>
            </w:pPr>
            <w:r w:rsidRPr="00EF37BA">
              <w:rPr>
                <w:rFonts w:cs="Times New Roman"/>
                <w:noProof/>
              </w:rPr>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AF2440" w:rsidRPr="00EF37BA" w:rsidRDefault="00AF2440" w:rsidP="001E344E">
            <w:pPr>
              <w:rPr>
                <w:rFonts w:cs="Times New Roman"/>
                <w:lang w:val="ro-RO"/>
              </w:rPr>
            </w:pPr>
          </w:p>
          <w:p w14:paraId="0637C5EA" w14:textId="77777777" w:rsidR="00AF2440" w:rsidRPr="00EF37BA" w:rsidRDefault="00AF2440" w:rsidP="001E344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AF2440" w:rsidRPr="00770076" w:rsidRDefault="00AF2440" w:rsidP="00770076">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AF2440" w:rsidRPr="00EF37BA" w:rsidRDefault="00AF2440" w:rsidP="001E344E">
            <w:pPr>
              <w:rPr>
                <w:rFonts w:cs="Times New Roman"/>
                <w:color w:val="000000"/>
                <w:shd w:val="clear" w:color="auto" w:fill="FFFFFF"/>
                <w:lang w:val="ro-RO"/>
              </w:rPr>
            </w:pPr>
          </w:p>
          <w:p w14:paraId="49A71D08" w14:textId="498D3039" w:rsidR="00AF2440" w:rsidRPr="00770076" w:rsidRDefault="00AF2440" w:rsidP="001E344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770076" w:rsidRPr="00770076" w:rsidRDefault="00770076" w:rsidP="00770076">
            <w:pPr>
              <w:pStyle w:val="ListParagraph"/>
              <w:ind w:firstLine="0"/>
              <w:contextualSpacing w:val="0"/>
              <w:rPr>
                <w:color w:val="000000"/>
                <w:sz w:val="22"/>
                <w:szCs w:val="22"/>
                <w:shd w:val="clear" w:color="auto" w:fill="FFFFFF"/>
                <w:lang w:val="ro-RO"/>
              </w:rPr>
            </w:pPr>
          </w:p>
          <w:p w14:paraId="2B118ACF" w14:textId="77777777" w:rsidR="00AF2440" w:rsidRPr="00EF37BA" w:rsidRDefault="00AF2440" w:rsidP="001E344E">
            <w:pPr>
              <w:jc w:val="both"/>
              <w:rPr>
                <w:rFonts w:cs="Times New Roman"/>
                <w:lang w:val="ro-RO"/>
              </w:rPr>
            </w:pPr>
            <w:r w:rsidRPr="00EF37BA">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AF2440" w:rsidRPr="00EF37BA" w:rsidRDefault="00AF2440" w:rsidP="001E344E">
            <w:pPr>
              <w:jc w:val="both"/>
              <w:rPr>
                <w:rFonts w:cs="Times New Roman"/>
                <w:lang w:val="ro-RO"/>
              </w:rPr>
            </w:pPr>
          </w:p>
          <w:p w14:paraId="3289BECE" w14:textId="77777777" w:rsidR="00AF2440" w:rsidRPr="00EF37BA" w:rsidRDefault="00AF2440" w:rsidP="001E344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(Q</w:t>
            </w:r>
            <w:r w:rsidRPr="00EF37BA">
              <w:rPr>
                <w:rStyle w:val="subscript"/>
                <w:rFonts w:cs="Times New Roman"/>
                <w:color w:val="000000"/>
                <w:shd w:val="clear" w:color="auto" w:fill="FFFFFF"/>
                <w:vertAlign w:val="subscript"/>
                <w:lang w:val="ro-RO"/>
              </w:rPr>
              <w:t>Csupply</w:t>
            </w:r>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(Pc)</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r w:rsidRPr="00EF37BA">
              <w:rPr>
                <w:rStyle w:val="italics"/>
                <w:rFonts w:cs="Times New Roman"/>
                <w:i/>
                <w:iCs/>
                <w:color w:val="000000"/>
                <w:shd w:val="clear" w:color="auto" w:fill="FFFFFF"/>
                <w:lang w:val="ro-RO"/>
              </w:rPr>
              <w:t>Cooling Degree Days</w:t>
            </w:r>
            <w:r w:rsidRPr="00EF37BA">
              <w:rPr>
                <w:rFonts w:cs="Times New Roman"/>
                <w:color w:val="000000"/>
                <w:shd w:val="clear" w:color="auto" w:fill="FFFFFF"/>
                <w:lang w:val="ro-RO"/>
              </w:rPr>
              <w:t xml:space="preserve">) </w:t>
            </w:r>
            <w:r w:rsidRPr="00EF37BA">
              <w:rPr>
                <w:rFonts w:cs="Times New Roman"/>
                <w:color w:val="000000"/>
                <w:shd w:val="clear" w:color="auto" w:fill="FFFFFF"/>
                <w:lang w:val="ro-RO"/>
              </w:rPr>
              <w:lastRenderedPageBreak/>
              <w:t>poate fi utilizată pentru o țară întreagă sau se pot utiliza valori distincte pentru diferite zone climatice, cu condiția ca pentru aceste zone climatice să fie disponibile capacități nominale și FPS.</w:t>
            </w:r>
          </w:p>
          <w:p w14:paraId="6969A2B9" w14:textId="77777777" w:rsidR="00AF2440" w:rsidRPr="00EF37BA" w:rsidRDefault="00AF2440" w:rsidP="001E344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AF2440" w:rsidRPr="00EF37BA" w:rsidRDefault="00AF2440" w:rsidP="001E344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proceselor: EFLH = τ</w:t>
            </w:r>
            <w:r w:rsidRPr="00EF37BA">
              <w:rPr>
                <w:rStyle w:val="subscript"/>
                <w:color w:val="000000"/>
                <w:sz w:val="22"/>
                <w:szCs w:val="22"/>
                <w:shd w:val="clear" w:color="auto" w:fill="FFFFFF"/>
                <w:vertAlign w:val="subscript"/>
                <w:lang w:val="ro-RO"/>
              </w:rPr>
              <w:t>s</w:t>
            </w:r>
            <w:r w:rsidRPr="00EF37BA">
              <w:rPr>
                <w:color w:val="000000"/>
                <w:sz w:val="22"/>
                <w:szCs w:val="22"/>
                <w:shd w:val="clear" w:color="auto" w:fill="FFFFFF"/>
                <w:lang w:val="ro-RO"/>
              </w:rPr>
              <w:t> * (7300 + 0,32 * CDD)</w:t>
            </w:r>
          </w:p>
          <w:p w14:paraId="7726C84C" w14:textId="77777777" w:rsidR="00AF2440" w:rsidRPr="00EF37BA" w:rsidRDefault="00AF2440" w:rsidP="001E344E">
            <w:pPr>
              <w:rPr>
                <w:rFonts w:cs="Times New Roman"/>
                <w:lang w:val="ro-RO"/>
              </w:rPr>
            </w:pPr>
            <w:r w:rsidRPr="00EF37BA">
              <w:rPr>
                <w:rFonts w:cs="Times New Roman"/>
                <w:lang w:val="ro-RO"/>
              </w:rPr>
              <w:t>unde</w:t>
            </w:r>
          </w:p>
          <w:p w14:paraId="25DF0B37" w14:textId="77777777" w:rsidR="00AF2440" w:rsidRPr="00EF37BA" w:rsidRDefault="00AF2440" w:rsidP="001E344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AF2440" w:rsidRPr="00EF37BA" w:rsidRDefault="00AF2440" w:rsidP="001E344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1, nu doar în la sfârșit de săptămână 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5/7). Nu există nicio valoare implicită.</w:t>
            </w:r>
          </w:p>
          <w:p w14:paraId="2BACF3EF" w14:textId="77777777" w:rsidR="00AF2440" w:rsidRPr="00EF37BA" w:rsidRDefault="00AF2440" w:rsidP="001E344E">
            <w:pPr>
              <w:jc w:val="both"/>
              <w:rPr>
                <w:rFonts w:cs="Times New Roman"/>
                <w:b/>
                <w:i/>
                <w:color w:val="231F20"/>
                <w:lang w:val="ro-RO"/>
              </w:rPr>
            </w:pPr>
          </w:p>
          <w:p w14:paraId="2516DF15" w14:textId="77777777" w:rsidR="00AF2440" w:rsidRPr="00EF37BA" w:rsidRDefault="00AF2440" w:rsidP="001E344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AF2440" w:rsidRPr="00EF37BA" w:rsidRDefault="00AF2440" w:rsidP="001E344E">
            <w:pPr>
              <w:jc w:val="both"/>
              <w:rPr>
                <w:rFonts w:cs="Times New Roman"/>
                <w:color w:val="231F20"/>
                <w:lang w:val="ro-RO"/>
              </w:rPr>
            </w:pPr>
          </w:p>
          <w:p w14:paraId="30E23878" w14:textId="77777777" w:rsidR="00AF2440" w:rsidRPr="00EF37BA" w:rsidRDefault="00AF2440" w:rsidP="001E344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AF2440" w:rsidRPr="00EF37BA" w:rsidRDefault="00AF2440" w:rsidP="001E344E">
            <w:pPr>
              <w:jc w:val="both"/>
              <w:rPr>
                <w:rFonts w:cs="Times New Roman"/>
                <w:lang w:val="ro-RO"/>
              </w:rPr>
            </w:pPr>
          </w:p>
          <w:p w14:paraId="31BD3CD9" w14:textId="77777777" w:rsidR="00AF2440" w:rsidRPr="00EF37BA" w:rsidRDefault="00AF2440" w:rsidP="001E344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AF2440" w:rsidRPr="00EF37BA" w:rsidRDefault="00AF2440" w:rsidP="001E344E">
            <w:pPr>
              <w:rPr>
                <w:rFonts w:cs="Times New Roman"/>
                <w:lang w:val="ro-RO"/>
              </w:rPr>
            </w:pPr>
          </w:p>
          <w:p w14:paraId="3BEEEBBF" w14:textId="77777777" w:rsidR="00AF2440" w:rsidRPr="00EF37BA" w:rsidRDefault="00AF2440" w:rsidP="001E344E">
            <w:pPr>
              <w:jc w:val="both"/>
              <w:rPr>
                <w:rFonts w:cs="Times New Roman"/>
                <w:lang w:val="ro-RO"/>
              </w:rPr>
            </w:pPr>
            <w:r w:rsidRPr="00EF37BA">
              <w:rPr>
                <w:rFonts w:cs="Times New Roman"/>
                <w:i/>
                <w:lang w:val="ro-RO"/>
              </w:rPr>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AF2440" w:rsidRPr="00EF37BA" w:rsidRDefault="00AF2440" w:rsidP="001E344E">
            <w:pPr>
              <w:jc w:val="both"/>
              <w:rPr>
                <w:rFonts w:cs="Times New Roman"/>
                <w:lang w:val="ro-RO"/>
              </w:rPr>
            </w:pPr>
          </w:p>
          <w:p w14:paraId="65E1D562" w14:textId="77777777" w:rsidR="00AF2440" w:rsidRPr="00EF37BA" w:rsidRDefault="00AF2440" w:rsidP="001E344E">
            <w:pPr>
              <w:jc w:val="both"/>
              <w:rPr>
                <w:rFonts w:cs="Times New Roman"/>
                <w:lang w:val="ro-RO"/>
              </w:rPr>
            </w:pPr>
            <w:r w:rsidRPr="00EF37BA">
              <w:rPr>
                <w:rFonts w:cs="Times New Roman"/>
                <w:lang w:val="ro-RO"/>
              </w:rPr>
              <w:lastRenderedPageBreak/>
              <w:t>Măsurătorile trebuie efectuate pentru anul respectiv care trebuie raportat, și anume toată energia de intrare și toată energia furnizată pentru răcire pentru întregul an.</w:t>
            </w:r>
          </w:p>
          <w:p w14:paraId="2EB23AF7" w14:textId="77777777" w:rsidR="00AF2440" w:rsidRPr="00EF37BA" w:rsidRDefault="00AF2440" w:rsidP="001E344E">
            <w:pPr>
              <w:jc w:val="both"/>
              <w:rPr>
                <w:rFonts w:cs="Times New Roman"/>
                <w:color w:val="231F20"/>
                <w:lang w:val="ro-RO"/>
              </w:rPr>
            </w:pPr>
          </w:p>
          <w:p w14:paraId="068CDE0A" w14:textId="77777777" w:rsidR="00AF2440" w:rsidRPr="00EF37BA" w:rsidRDefault="00AF2440" w:rsidP="001E344E">
            <w:pPr>
              <w:jc w:val="both"/>
              <w:rPr>
                <w:rFonts w:cs="Times New Roman"/>
                <w:b/>
                <w:i/>
                <w:lang w:val="ro-RO"/>
              </w:rPr>
            </w:pPr>
            <w:r w:rsidRPr="00EF37BA">
              <w:rPr>
                <w:rFonts w:cs="Times New Roman"/>
                <w:b/>
                <w:i/>
                <w:lang w:val="ro-RO"/>
              </w:rPr>
              <w:t>3.4.2.    Răcirea centralizată: cerințe suplimentare</w:t>
            </w:r>
          </w:p>
          <w:p w14:paraId="652EE3F9" w14:textId="77777777" w:rsidR="00AF2440" w:rsidRPr="00EF37BA" w:rsidRDefault="00AF2440" w:rsidP="001E344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indicată drept</w:t>
            </w:r>
            <w:r w:rsidRPr="00EF37BA">
              <w:rPr>
                <w:rStyle w:val="italics"/>
                <w:rFonts w:cs="Times New Roman"/>
                <w:i/>
                <w:iCs/>
                <w:color w:val="000000"/>
                <w:shd w:val="clear" w:color="auto" w:fill="FFFFFF"/>
                <w:lang w:val="ro-RO"/>
              </w:rPr>
              <w:t>Q</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C_Supply_net</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Pierderile termice produse în rețeaua de distribuție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AF2440" w:rsidRPr="00770076" w:rsidRDefault="00AF2440" w:rsidP="001E344E">
            <w:pPr>
              <w:jc w:val="both"/>
              <w:rPr>
                <w:rFonts w:cs="Times New Roman"/>
                <w:color w:val="000000"/>
                <w:shd w:val="clear" w:color="auto" w:fill="FFFFFF"/>
                <w:lang w:val="ro-RO"/>
              </w:rPr>
            </w:pP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
          <w:p w14:paraId="0A02C68D" w14:textId="77777777" w:rsidR="00AF2440" w:rsidRPr="00EF37BA" w:rsidRDefault="00AF2440" w:rsidP="001E344E">
            <w:pPr>
              <w:jc w:val="both"/>
              <w:rPr>
                <w:rFonts w:cs="Times New Roman"/>
                <w:color w:val="231F20"/>
                <w:lang w:val="ro-RO"/>
              </w:rPr>
            </w:pPr>
          </w:p>
          <w:p w14:paraId="2787CF10" w14:textId="77777777" w:rsidR="00AF2440" w:rsidRPr="00EF37BA" w:rsidRDefault="00AF2440" w:rsidP="001E344E">
            <w:pPr>
              <w:jc w:val="both"/>
              <w:rPr>
                <w:rFonts w:cs="Times New Roman"/>
                <w:b/>
                <w:i/>
                <w:lang w:val="ro-RO"/>
              </w:rPr>
            </w:pPr>
            <w:r w:rsidRPr="00EF37BA">
              <w:rPr>
                <w:rFonts w:cs="Times New Roman"/>
                <w:b/>
                <w:i/>
                <w:lang w:val="ro-RO"/>
              </w:rPr>
              <w:t>3.4.2.1.    Divizarea subsistemelor</w:t>
            </w:r>
          </w:p>
          <w:p w14:paraId="201F695D"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AF2440" w:rsidRPr="00EF37BA" w:rsidRDefault="00AF2440" w:rsidP="001E344E">
            <w:pPr>
              <w:rPr>
                <w:rFonts w:cs="Times New Roman"/>
                <w:color w:val="000000"/>
                <w:shd w:val="clear" w:color="auto" w:fill="FFFFFF"/>
                <w:lang w:val="ro-RO"/>
              </w:rPr>
            </w:pPr>
          </w:p>
          <w:p w14:paraId="29A8928E" w14:textId="77777777" w:rsidR="00AF2440" w:rsidRPr="00EF37BA" w:rsidRDefault="00AF2440" w:rsidP="001E344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AF2440" w:rsidRPr="00EF37BA" w:rsidRDefault="00AF2440" w:rsidP="001E344E">
            <w:pPr>
              <w:jc w:val="both"/>
              <w:rPr>
                <w:rFonts w:cs="Times New Roman"/>
                <w:color w:val="231F20"/>
                <w:lang w:val="ro-RO"/>
              </w:rPr>
            </w:pPr>
          </w:p>
          <w:p w14:paraId="1B9CA828" w14:textId="77777777" w:rsidR="00AF2440" w:rsidRPr="00EF37BA" w:rsidRDefault="00AF2440" w:rsidP="001E344E">
            <w:pPr>
              <w:jc w:val="both"/>
              <w:rPr>
                <w:rFonts w:cs="Times New Roman"/>
                <w:color w:val="231F20"/>
                <w:lang w:val="ro-RO"/>
              </w:rPr>
            </w:pPr>
          </w:p>
          <w:p w14:paraId="63EBBF1A" w14:textId="77777777" w:rsidR="00AF2440" w:rsidRPr="00EF37BA" w:rsidRDefault="00AF2440" w:rsidP="001E344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ventiloconvectoarele, ventilatoarele unităților de tratare a aerului) nu se contabilizează.</w:t>
            </w:r>
          </w:p>
          <w:p w14:paraId="6E6F3302" w14:textId="77777777" w:rsidR="00AF2440" w:rsidRPr="00EF37BA" w:rsidRDefault="00AF2440" w:rsidP="001E344E">
            <w:pPr>
              <w:jc w:val="both"/>
              <w:rPr>
                <w:rFonts w:cs="Times New Roman"/>
                <w:color w:val="000000"/>
                <w:shd w:val="clear" w:color="auto" w:fill="FFFFFF"/>
                <w:lang w:val="ro-RO"/>
              </w:rPr>
            </w:pPr>
          </w:p>
          <w:p w14:paraId="3B04BB6E" w14:textId="77777777" w:rsidR="00AF2440" w:rsidRPr="00EF37BA" w:rsidRDefault="00AF2440" w:rsidP="001E344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AF2440" w:rsidRPr="00EF37BA" w:rsidRDefault="00AF2440" w:rsidP="001E344E">
            <w:pPr>
              <w:rPr>
                <w:rFonts w:cs="Times New Roman"/>
                <w:color w:val="000000"/>
                <w:shd w:val="clear" w:color="auto" w:fill="FFFFFF"/>
                <w:lang w:val="ro-RO"/>
              </w:rPr>
            </w:pPr>
          </w:p>
          <w:p w14:paraId="25B6667F" w14:textId="77777777" w:rsidR="00AF2440" w:rsidRPr="00EF37BA" w:rsidRDefault="00AF2440" w:rsidP="001E344E">
            <w:pPr>
              <w:rPr>
                <w:rFonts w:cs="Times New Roman"/>
                <w:color w:val="000000"/>
                <w:shd w:val="clear" w:color="auto" w:fill="FFFFFF"/>
                <w:lang w:val="ro-RO"/>
              </w:rPr>
            </w:pPr>
            <w:r w:rsidRPr="00EF37BA">
              <w:rPr>
                <w:rFonts w:cs="Times New Roman"/>
                <w:noProof/>
                <w:color w:val="000000"/>
                <w:shd w:val="clear" w:color="auto" w:fill="FFFFFF"/>
              </w:rPr>
              <w:lastRenderedPageBreak/>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AF2440" w:rsidRPr="00EF37BA" w:rsidRDefault="00AF2440" w:rsidP="001E344E">
            <w:pPr>
              <w:rPr>
                <w:rFonts w:cs="Times New Roman"/>
                <w:color w:val="000000"/>
                <w:shd w:val="clear" w:color="auto" w:fill="FFFFFF"/>
                <w:lang w:val="ro-RO"/>
              </w:rPr>
            </w:pPr>
          </w:p>
          <w:p w14:paraId="0DD6FC58" w14:textId="77777777" w:rsidR="00AF2440" w:rsidRPr="00EF37BA" w:rsidRDefault="00AF2440" w:rsidP="001E344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AF2440" w:rsidRPr="00EF37BA" w:rsidRDefault="00AF2440" w:rsidP="001E344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AF2440" w:rsidRPr="00770076" w:rsidRDefault="00AF2440" w:rsidP="00770076">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AF2440" w:rsidRPr="00EF37BA" w:rsidRDefault="00AF2440" w:rsidP="001E344E">
            <w:pPr>
              <w:jc w:val="both"/>
              <w:rPr>
                <w:rFonts w:cs="Times New Roman"/>
                <w:color w:val="231F20"/>
                <w:lang w:val="ro-RO"/>
              </w:rPr>
            </w:pPr>
          </w:p>
          <w:p w14:paraId="26237FE0" w14:textId="77777777" w:rsidR="00AF2440" w:rsidRPr="00EF37BA" w:rsidRDefault="00AF2440" w:rsidP="001E344E">
            <w:pPr>
              <w:jc w:val="both"/>
              <w:rPr>
                <w:rFonts w:cs="Times New Roman"/>
                <w:b/>
                <w:i/>
                <w:lang w:val="ro-RO"/>
              </w:rPr>
            </w:pPr>
            <w:r w:rsidRPr="00EF37BA">
              <w:rPr>
                <w:rFonts w:cs="Times New Roman"/>
                <w:b/>
                <w:i/>
                <w:lang w:val="ro-RO"/>
              </w:rPr>
              <w:t>3.5.    Calcularea cantității de energie din surse regenerabile pentru răcire pentru ponderile totale de energie din surse regenerabile și pentru ponderile de energie din surse regenerabile pentru încălzire și răcire</w:t>
            </w:r>
          </w:p>
          <w:p w14:paraId="3AED7AE2" w14:textId="77777777" w:rsidR="00AF2440" w:rsidRPr="00EF37BA" w:rsidRDefault="00AF2440" w:rsidP="001E344E">
            <w:pPr>
              <w:jc w:val="both"/>
              <w:rPr>
                <w:rFonts w:cs="Times New Roman"/>
                <w:b/>
                <w:i/>
                <w:lang w:val="ro-RO"/>
              </w:rPr>
            </w:pPr>
          </w:p>
          <w:p w14:paraId="43900705" w14:textId="77777777" w:rsidR="00AF2440" w:rsidRPr="00EF37BA" w:rsidRDefault="00AF2440" w:rsidP="001E344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AF2440" w:rsidRPr="00EF37BA" w:rsidRDefault="00AF2440" w:rsidP="001E344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AF2440" w:rsidRPr="00EF37BA" w:rsidRDefault="00AF2440" w:rsidP="001E344E">
            <w:pPr>
              <w:jc w:val="both"/>
              <w:rPr>
                <w:rFonts w:cs="Times New Roman"/>
                <w:lang w:val="ro-RO"/>
              </w:rPr>
            </w:pPr>
          </w:p>
          <w:p w14:paraId="2CC47D67" w14:textId="77777777" w:rsidR="00AF2440" w:rsidRPr="00EF37BA" w:rsidRDefault="00AF2440" w:rsidP="001E344E">
            <w:pPr>
              <w:jc w:val="both"/>
              <w:rPr>
                <w:rFonts w:cs="Times New Roman"/>
                <w:lang w:val="ro-RO"/>
              </w:rPr>
            </w:pPr>
          </w:p>
          <w:p w14:paraId="090B9411" w14:textId="77777777" w:rsidR="00AF2440" w:rsidRPr="00EF37BA" w:rsidRDefault="00AF2440" w:rsidP="001E344E">
            <w:pPr>
              <w:jc w:val="both"/>
              <w:rPr>
                <w:rFonts w:cs="Times New Roman"/>
                <w:lang w:val="ro-RO"/>
              </w:rPr>
            </w:pPr>
          </w:p>
          <w:p w14:paraId="1C3BF3C5" w14:textId="77777777" w:rsidR="00AF2440" w:rsidRPr="00EF37BA" w:rsidRDefault="00AF2440" w:rsidP="001E344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AF2440" w:rsidRPr="00EF37BA" w:rsidRDefault="00AF2440" w:rsidP="001E344E">
            <w:pPr>
              <w:jc w:val="both"/>
              <w:rPr>
                <w:rFonts w:cs="Times New Roman"/>
                <w:b/>
                <w:i/>
                <w:lang w:val="ro-RO"/>
              </w:rPr>
            </w:pPr>
          </w:p>
          <w:p w14:paraId="45F920CF" w14:textId="4CB13642" w:rsidR="00AF2440" w:rsidRPr="00770076" w:rsidRDefault="00AF2440" w:rsidP="001E344E">
            <w:pPr>
              <w:jc w:val="both"/>
              <w:rPr>
                <w:rFonts w:cs="Times New Roman"/>
                <w:lang w:val="ro-RO"/>
              </w:rPr>
            </w:pPr>
            <w:r w:rsidRPr="00EF37BA">
              <w:rPr>
                <w:rFonts w:cs="Times New Roman"/>
                <w:lang w:val="ro-RO"/>
              </w:rPr>
              <w:t xml:space="preserve">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w:t>
            </w:r>
            <w:r w:rsidRPr="00EF37BA">
              <w:rPr>
                <w:rFonts w:cs="Times New Roman"/>
                <w:lang w:val="ro-RO"/>
              </w:rPr>
              <w:lastRenderedPageBreak/>
              <w:t>necesar, Comisia va traduce documentele și le va publica pe platforma sa de transparență.</w:t>
            </w:r>
          </w:p>
        </w:tc>
        <w:tc>
          <w:tcPr>
            <w:tcW w:w="5172" w:type="dxa"/>
            <w:shd w:val="clear" w:color="auto" w:fill="auto"/>
          </w:tcPr>
          <w:p w14:paraId="05D151AF" w14:textId="77777777" w:rsidR="00AF2440" w:rsidRPr="00EF37BA" w:rsidRDefault="00AF2440" w:rsidP="001E344E">
            <w:pPr>
              <w:jc w:val="both"/>
              <w:rPr>
                <w:rFonts w:cs="Times New Roman"/>
                <w:color w:val="231F20"/>
                <w:lang w:val="ro-RO"/>
              </w:rPr>
            </w:pPr>
          </w:p>
        </w:tc>
        <w:tc>
          <w:tcPr>
            <w:tcW w:w="1404" w:type="dxa"/>
            <w:shd w:val="clear" w:color="auto" w:fill="auto"/>
          </w:tcPr>
          <w:p w14:paraId="4A376B22" w14:textId="0DCDE5FC" w:rsidR="00AF2440" w:rsidRPr="00EF37BA" w:rsidRDefault="00AF2440" w:rsidP="001E344E">
            <w:pPr>
              <w:rPr>
                <w:rFonts w:cs="Times New Roman"/>
                <w:lang w:val="ro-RO"/>
              </w:rPr>
            </w:pPr>
            <w:r w:rsidRPr="00EF37BA">
              <w:rPr>
                <w:rFonts w:cs="Times New Roman"/>
                <w:lang w:val="ro-RO"/>
              </w:rPr>
              <w:t>Parțial compatibil</w:t>
            </w:r>
          </w:p>
        </w:tc>
        <w:tc>
          <w:tcPr>
            <w:tcW w:w="0" w:type="auto"/>
            <w:shd w:val="clear" w:color="auto" w:fill="auto"/>
          </w:tcPr>
          <w:p w14:paraId="2EFCB19D" w14:textId="77777777" w:rsidR="00AF2440" w:rsidRPr="00EF37BA" w:rsidRDefault="00AF2440" w:rsidP="001E344E">
            <w:pPr>
              <w:rPr>
                <w:rFonts w:cs="Times New Roman"/>
                <w:lang w:val="ro-RO"/>
              </w:rPr>
            </w:pPr>
            <w:r w:rsidRPr="00EF37BA">
              <w:rPr>
                <w:rFonts w:cs="Times New Roman"/>
                <w:lang w:val="ro-RO"/>
              </w:rPr>
              <w:t>Prevederile Anexei VII a Directivei vor fi detaliate în Regulamentul</w:t>
            </w:r>
            <w:r w:rsidRPr="00EF37BA">
              <w:rPr>
                <w:rFonts w:cs="Times New Roman"/>
                <w:lang w:val="it-IT"/>
              </w:rPr>
              <w:t xml:space="preserve"> </w:t>
            </w:r>
            <w:r w:rsidRPr="00EF37BA">
              <w:rPr>
                <w:rFonts w:cs="Times New Roman"/>
                <w:lang w:val="ro-RO"/>
              </w:rPr>
              <w:t>privind calculul consumului de energie din surse regenerabile</w:t>
            </w:r>
          </w:p>
          <w:p w14:paraId="2F36AF4D" w14:textId="77777777" w:rsidR="00AF2440" w:rsidRPr="00EF37BA" w:rsidRDefault="00AF2440" w:rsidP="001E344E">
            <w:pPr>
              <w:rPr>
                <w:rFonts w:cs="Times New Roman"/>
                <w:lang w:val="ro-RO"/>
              </w:rPr>
            </w:pPr>
          </w:p>
          <w:p w14:paraId="5FEFD997" w14:textId="77777777" w:rsidR="00AF2440" w:rsidRPr="00EF37BA" w:rsidRDefault="00AF2440" w:rsidP="001E344E">
            <w:pPr>
              <w:rPr>
                <w:rFonts w:cs="Times New Roman"/>
                <w:lang w:val="ro-RO"/>
              </w:rPr>
            </w:pPr>
          </w:p>
          <w:p w14:paraId="202F2928" w14:textId="0F7B4DAD"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75996A50" w14:textId="77777777" w:rsidTr="001C4C64">
        <w:trPr>
          <w:gridAfter w:val="1"/>
          <w:wAfter w:w="25" w:type="dxa"/>
          <w:trHeight w:val="253"/>
        </w:trPr>
        <w:tc>
          <w:tcPr>
            <w:tcW w:w="0" w:type="auto"/>
            <w:vMerge w:val="restart"/>
          </w:tcPr>
          <w:p w14:paraId="3C51FCBC" w14:textId="77777777" w:rsidR="00AF2440" w:rsidRPr="00EF37BA" w:rsidRDefault="00AF2440" w:rsidP="001E344E">
            <w:pPr>
              <w:jc w:val="center"/>
              <w:rPr>
                <w:rFonts w:cs="Times New Roman"/>
                <w:b/>
                <w:lang w:val="ro-RO"/>
              </w:rPr>
            </w:pPr>
            <w:r w:rsidRPr="00EF37BA">
              <w:rPr>
                <w:rFonts w:cs="Times New Roman"/>
                <w:b/>
                <w:lang w:val="ro-RO"/>
              </w:rPr>
              <w:lastRenderedPageBreak/>
              <w:t>ANEXA VIII</w:t>
            </w:r>
          </w:p>
          <w:p w14:paraId="30599DFA" w14:textId="77777777" w:rsidR="00AF2440" w:rsidRPr="00EF37BA" w:rsidRDefault="00AF2440" w:rsidP="001E344E">
            <w:pPr>
              <w:jc w:val="both"/>
              <w:rPr>
                <w:rFonts w:cs="Times New Roman"/>
                <w:lang w:val="ro-RO"/>
              </w:rPr>
            </w:pPr>
            <w:r w:rsidRPr="00EF37BA">
              <w:rPr>
                <w:rFonts w:cs="Times New Roman"/>
                <w:lang w:val="ro-RO"/>
              </w:rPr>
              <w:t xml:space="preserve">Partea A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ESTIMATE</w:t>
            </w:r>
            <w:r w:rsidRPr="00EF37BA">
              <w:rPr>
                <w:rFonts w:cs="Times New Roman"/>
                <w:color w:val="231F20"/>
                <w:spacing w:val="1"/>
                <w:lang w:val="ro-RO"/>
              </w:rPr>
              <w:t xml:space="preserve"> </w:t>
            </w:r>
            <w:r w:rsidRPr="00EF37BA">
              <w:rPr>
                <w:rFonts w:cs="Times New Roman"/>
                <w:color w:val="231F20"/>
                <w:lang w:val="ro-RO"/>
              </w:rPr>
              <w:t>PROVIZORII</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LEGĂTURĂ</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SCHIMBAREA INDIRECTĂ A DESTINAŢIEI TERENURILOR,</w:t>
            </w:r>
            <w:r w:rsidRPr="00EF37BA">
              <w:rPr>
                <w:rFonts w:cs="Times New Roman"/>
                <w:color w:val="231F20"/>
                <w:spacing w:val="1"/>
                <w:lang w:val="ro-RO"/>
              </w:rPr>
              <w:t xml:space="preserve"> </w:t>
            </w:r>
            <w:r w:rsidRPr="00EF37BA">
              <w:rPr>
                <w:rFonts w:cs="Times New Roman"/>
                <w:color w:val="231F20"/>
                <w:lang w:val="ro-RO"/>
              </w:rPr>
              <w:t>GENERATE DE MATERIILE PRIME PENTRU BIOCOMBUS­</w:t>
            </w:r>
            <w:r w:rsidRPr="00EF37BA">
              <w:rPr>
                <w:rFonts w:cs="Times New Roman"/>
                <w:color w:val="231F20"/>
                <w:spacing w:val="1"/>
                <w:lang w:val="ro-RO"/>
              </w:rPr>
              <w:t xml:space="preserve"> </w:t>
            </w:r>
            <w:r w:rsidRPr="00EF37BA">
              <w:rPr>
                <w:rFonts w:cs="Times New Roman"/>
                <w:color w:val="231F20"/>
                <w:lang w:val="ro-RO"/>
              </w:rPr>
              <w:t>TIBILI, BIOLICHIDE ȘI   COMBUSTIBILI   DIN   BIOMASĂ</w:t>
            </w:r>
            <w:r w:rsidRPr="00EF37BA">
              <w:rPr>
                <w:rFonts w:cs="Times New Roman"/>
                <w:color w:val="231F20"/>
                <w:spacing w:val="1"/>
                <w:lang w:val="ro-RO"/>
              </w:rPr>
              <w:t xml:space="preserve"> </w:t>
            </w:r>
            <w:bookmarkStart w:id="10" w:name="_bookmark72"/>
            <w:bookmarkEnd w:id="10"/>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790E45F3" w14:textId="77777777" w:rsidR="00AF2440" w:rsidRPr="00EF37BA" w:rsidRDefault="00AF2440" w:rsidP="001E344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AF2440" w:rsidRPr="00915A34" w14:paraId="7C2F887E" w14:textId="77777777" w:rsidTr="008605F7">
              <w:trPr>
                <w:trHeight w:val="766"/>
              </w:trPr>
              <w:tc>
                <w:tcPr>
                  <w:tcW w:w="1810" w:type="dxa"/>
                </w:tcPr>
                <w:p w14:paraId="339E7C15" w14:textId="77777777" w:rsidR="00AF2440" w:rsidRPr="00770076" w:rsidRDefault="00AF2440" w:rsidP="001E344E">
                  <w:pPr>
                    <w:pStyle w:val="TableParagraph"/>
                    <w:rPr>
                      <w:rFonts w:ascii="Times New Roman" w:hAnsi="Times New Roman" w:cs="Times New Roman"/>
                      <w:sz w:val="16"/>
                      <w:szCs w:val="16"/>
                      <w:lang w:val="ro-RO"/>
                    </w:rPr>
                  </w:pPr>
                </w:p>
                <w:p w14:paraId="620AEE65" w14:textId="77777777" w:rsidR="00AF2440" w:rsidRPr="00770076" w:rsidRDefault="00AF2440" w:rsidP="001E344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AF2440" w:rsidRPr="00770076" w:rsidRDefault="00AF2440" w:rsidP="001E344E">
                  <w:pPr>
                    <w:pStyle w:val="TableParagraph"/>
                    <w:rPr>
                      <w:rFonts w:ascii="Times New Roman" w:hAnsi="Times New Roman" w:cs="Times New Roman"/>
                      <w:sz w:val="16"/>
                      <w:szCs w:val="16"/>
                      <w:lang w:val="ro-RO"/>
                    </w:rPr>
                  </w:pPr>
                </w:p>
                <w:p w14:paraId="3BC7A884" w14:textId="77777777" w:rsidR="00AF2440" w:rsidRPr="00770076" w:rsidRDefault="00AF2440" w:rsidP="001E344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AF2440" w:rsidRPr="00770076" w:rsidRDefault="00AF2440" w:rsidP="001E344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r w:rsidRPr="00770076">
                    <w:rPr>
                      <w:rFonts w:ascii="Times New Roman" w:hAnsi="Times New Roman" w:cs="Times New Roman"/>
                      <w:color w:val="231F20"/>
                      <w:w w:val="105"/>
                      <w:sz w:val="16"/>
                      <w:szCs w:val="16"/>
                      <w:lang w:val="ro-RO"/>
                    </w:rPr>
                    <w:t>percentile</w:t>
                  </w:r>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sensi­</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bilităţii</w:t>
                  </w:r>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AF2440" w:rsidRPr="00915A34" w14:paraId="7228AB6D" w14:textId="77777777" w:rsidTr="008605F7">
              <w:trPr>
                <w:trHeight w:val="552"/>
              </w:trPr>
              <w:tc>
                <w:tcPr>
                  <w:tcW w:w="1810" w:type="dxa"/>
                </w:tcPr>
                <w:p w14:paraId="46944B79" w14:textId="77777777" w:rsidR="00AF2440" w:rsidRPr="00770076" w:rsidRDefault="00AF2440" w:rsidP="001E344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AF2440" w:rsidRPr="00770076" w:rsidRDefault="00AF2440" w:rsidP="001E344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AF2440" w:rsidRPr="00770076" w:rsidRDefault="00AF2440" w:rsidP="001E344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AF2440" w:rsidRPr="00915A34" w14:paraId="37CF61A0" w14:textId="77777777" w:rsidTr="008605F7">
              <w:trPr>
                <w:trHeight w:val="360"/>
              </w:trPr>
              <w:tc>
                <w:tcPr>
                  <w:tcW w:w="1810" w:type="dxa"/>
                </w:tcPr>
                <w:p w14:paraId="1D456D7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AF2440" w:rsidRPr="00770076" w:rsidRDefault="00AF2440" w:rsidP="001E344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AF2440" w:rsidRPr="00770076" w:rsidRDefault="00AF2440" w:rsidP="001E344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AF2440" w:rsidRPr="00915A34" w14:paraId="2A4292EA" w14:textId="77777777" w:rsidTr="008605F7">
              <w:trPr>
                <w:trHeight w:val="360"/>
              </w:trPr>
              <w:tc>
                <w:tcPr>
                  <w:tcW w:w="1810" w:type="dxa"/>
                </w:tcPr>
                <w:p w14:paraId="29E1031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AF2440" w:rsidRPr="00770076" w:rsidRDefault="00AF2440" w:rsidP="001E344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AF2440" w:rsidRPr="00770076" w:rsidRDefault="00AF2440" w:rsidP="001E344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5829B3FB" w14:textId="77777777" w:rsidR="00AF2440" w:rsidRPr="00EF37BA" w:rsidRDefault="00AF2440" w:rsidP="001E344E">
            <w:pPr>
              <w:jc w:val="both"/>
              <w:rPr>
                <w:rFonts w:cs="Times New Roman"/>
                <w:lang w:val="ro-RO"/>
              </w:rPr>
            </w:pPr>
          </w:p>
          <w:p w14:paraId="52EA83CB" w14:textId="77777777" w:rsidR="00AF2440" w:rsidRPr="00EF37BA" w:rsidRDefault="00AF2440" w:rsidP="001E344E">
            <w:pPr>
              <w:jc w:val="both"/>
              <w:rPr>
                <w:rFonts w:cs="Times New Roman"/>
                <w:lang w:val="ro-RO"/>
              </w:rPr>
            </w:pPr>
            <w:r w:rsidRPr="00EF37BA">
              <w:rPr>
                <w:rFonts w:cs="Times New Roman"/>
                <w:lang w:val="ro-RO"/>
              </w:rPr>
              <w:t xml:space="preserve">Partea B </w:t>
            </w:r>
            <w:r w:rsidRPr="00EF37BA">
              <w:rPr>
                <w:rFonts w:cs="Times New Roman"/>
                <w:color w:val="231F20"/>
                <w:lang w:val="ro-RO"/>
              </w:rPr>
              <w:t>BIOCOMBUSTIBILI,</w:t>
            </w:r>
            <w:r w:rsidRPr="00EF37BA">
              <w:rPr>
                <w:rFonts w:cs="Times New Roman"/>
                <w:color w:val="231F20"/>
                <w:spacing w:val="1"/>
                <w:lang w:val="ro-RO"/>
              </w:rPr>
              <w:t xml:space="preserve"> </w:t>
            </w:r>
            <w:r w:rsidRPr="00EF37BA">
              <w:rPr>
                <w:rFonts w:cs="Times New Roman"/>
                <w:color w:val="231F20"/>
                <w:lang w:val="ro-RO"/>
              </w:rPr>
              <w:t>BIOLICHIDE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ESTIMATE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LEGĂTURĂ CU SCHIMBAREA INDIRECTĂ A DESTINAŢIEI</w:t>
            </w:r>
            <w:r w:rsidRPr="00EF37BA">
              <w:rPr>
                <w:rFonts w:cs="Times New Roman"/>
                <w:color w:val="231F20"/>
                <w:spacing w:val="1"/>
                <w:lang w:val="ro-RO"/>
              </w:rPr>
              <w:t xml:space="preserve"> </w:t>
            </w:r>
            <w:r w:rsidRPr="00EF37BA">
              <w:rPr>
                <w:rFonts w:cs="Times New Roman"/>
                <w:color w:val="231F20"/>
                <w:lang w:val="ro-RO"/>
              </w:rPr>
              <w:t>TERENURILOR</w:t>
            </w:r>
            <w:r w:rsidRPr="00EF37BA">
              <w:rPr>
                <w:rFonts w:cs="Times New Roman"/>
                <w:color w:val="231F20"/>
                <w:spacing w:val="7"/>
                <w:lang w:val="ro-RO"/>
              </w:rPr>
              <w:t xml:space="preserve"> </w:t>
            </w:r>
            <w:r w:rsidRPr="00EF37BA">
              <w:rPr>
                <w:rFonts w:cs="Times New Roman"/>
                <w:color w:val="231F20"/>
                <w:lang w:val="ro-RO"/>
              </w:rPr>
              <w:t>SUNT</w:t>
            </w:r>
            <w:r w:rsidRPr="00EF37BA">
              <w:rPr>
                <w:rFonts w:cs="Times New Roman"/>
                <w:color w:val="231F20"/>
                <w:spacing w:val="6"/>
                <w:lang w:val="ro-RO"/>
              </w:rPr>
              <w:t xml:space="preserve"> </w:t>
            </w:r>
            <w:r w:rsidRPr="00EF37BA">
              <w:rPr>
                <w:rFonts w:cs="Times New Roman"/>
                <w:color w:val="231F20"/>
                <w:lang w:val="ro-RO"/>
              </w:rPr>
              <w:t>CONSIDERATE</w:t>
            </w:r>
            <w:r w:rsidRPr="00EF37BA">
              <w:rPr>
                <w:rFonts w:cs="Times New Roman"/>
                <w:color w:val="231F20"/>
                <w:spacing w:val="6"/>
                <w:lang w:val="ro-RO"/>
              </w:rPr>
              <w:t xml:space="preserve"> </w:t>
            </w:r>
            <w:r w:rsidRPr="00EF37BA">
              <w:rPr>
                <w:rFonts w:cs="Times New Roman"/>
                <w:color w:val="231F20"/>
                <w:lang w:val="ro-RO"/>
              </w:rPr>
              <w:t>A</w:t>
            </w:r>
            <w:r w:rsidRPr="00EF37BA">
              <w:rPr>
                <w:rFonts w:cs="Times New Roman"/>
                <w:color w:val="231F20"/>
                <w:spacing w:val="6"/>
                <w:lang w:val="ro-RO"/>
              </w:rPr>
              <w:t xml:space="preserve"> </w:t>
            </w:r>
            <w:r w:rsidRPr="00EF37BA">
              <w:rPr>
                <w:rFonts w:cs="Times New Roman"/>
                <w:color w:val="231F20"/>
                <w:lang w:val="ro-RO"/>
              </w:rPr>
              <w:t>FI</w:t>
            </w:r>
            <w:r w:rsidRPr="00EF37BA">
              <w:rPr>
                <w:rFonts w:cs="Times New Roman"/>
                <w:color w:val="231F20"/>
                <w:spacing w:val="3"/>
                <w:lang w:val="ro-RO"/>
              </w:rPr>
              <w:t xml:space="preserve"> </w:t>
            </w:r>
            <w:r w:rsidRPr="00EF37BA">
              <w:rPr>
                <w:rFonts w:cs="Times New Roman"/>
                <w:color w:val="231F20"/>
                <w:lang w:val="ro-RO"/>
              </w:rPr>
              <w:t>EGALE</w:t>
            </w:r>
            <w:r w:rsidRPr="00EF37BA">
              <w:rPr>
                <w:rFonts w:cs="Times New Roman"/>
                <w:color w:val="231F20"/>
                <w:spacing w:val="6"/>
                <w:lang w:val="ro-RO"/>
              </w:rPr>
              <w:t xml:space="preserve"> </w:t>
            </w:r>
            <w:r w:rsidRPr="00EF37BA">
              <w:rPr>
                <w:rFonts w:cs="Times New Roman"/>
                <w:color w:val="231F20"/>
                <w:lang w:val="ro-RO"/>
              </w:rPr>
              <w:t>CU</w:t>
            </w:r>
            <w:r w:rsidRPr="00EF37BA">
              <w:rPr>
                <w:rFonts w:cs="Times New Roman"/>
                <w:color w:val="231F20"/>
                <w:spacing w:val="5"/>
                <w:lang w:val="ro-RO"/>
              </w:rPr>
              <w:t xml:space="preserve"> </w:t>
            </w:r>
            <w:r w:rsidRPr="00EF37BA">
              <w:rPr>
                <w:rFonts w:cs="Times New Roman"/>
                <w:color w:val="231F20"/>
                <w:lang w:val="ro-RO"/>
              </w:rPr>
              <w:t>ZERO.</w:t>
            </w:r>
          </w:p>
          <w:p w14:paraId="09CED3E6" w14:textId="77777777" w:rsidR="00AF2440" w:rsidRPr="00EF37BA" w:rsidRDefault="00AF2440" w:rsidP="001E344E">
            <w:pPr>
              <w:rPr>
                <w:rFonts w:cs="Times New Roman"/>
                <w:lang w:val="ro-RO"/>
              </w:rPr>
            </w:pPr>
          </w:p>
          <w:p w14:paraId="5EA3C72A" w14:textId="77777777" w:rsidR="00AF2440" w:rsidRPr="00EF37BA" w:rsidRDefault="00AF2440" w:rsidP="001E344E">
            <w:pPr>
              <w:rPr>
                <w:rFonts w:cs="Times New Roman"/>
                <w:lang w:val="ro-RO"/>
              </w:rPr>
            </w:pPr>
            <w:r w:rsidRPr="00EF37BA">
              <w:rPr>
                <w:rFonts w:cs="Times New Roman"/>
                <w:color w:val="231F20"/>
                <w:lang w:val="ro-RO"/>
              </w:rPr>
              <w:t>Biocombustibilii,</w:t>
            </w:r>
            <w:r w:rsidRPr="00EF37BA">
              <w:rPr>
                <w:rFonts w:cs="Times New Roman"/>
                <w:color w:val="231F20"/>
                <w:spacing w:val="1"/>
                <w:lang w:val="ro-RO"/>
              </w:rPr>
              <w:t xml:space="preserve"> </w:t>
            </w:r>
            <w:r w:rsidRPr="00EF37BA">
              <w:rPr>
                <w:rFonts w:cs="Times New Roman"/>
                <w:color w:val="231F20"/>
                <w:lang w:val="ro-RO"/>
              </w:rPr>
              <w:t>biolichidele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r w:rsidRPr="00EF37BA">
              <w:rPr>
                <w:rFonts w:cs="Times New Roman"/>
                <w:color w:val="231F20"/>
                <w:lang w:val="ro-RO"/>
              </w:rPr>
              <w:t>toarele</w:t>
            </w:r>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AF2440" w:rsidRPr="00EF37BA" w:rsidRDefault="00AF2440" w:rsidP="001E344E">
            <w:pPr>
              <w:pStyle w:val="BodyText"/>
              <w:rPr>
                <w:rFonts w:ascii="Times New Roman" w:hAnsi="Times New Roman" w:cs="Times New Roman"/>
                <w:sz w:val="22"/>
                <w:szCs w:val="22"/>
                <w:lang w:val="ro-RO"/>
              </w:rPr>
            </w:pPr>
          </w:p>
          <w:p w14:paraId="7C9A6301" w14:textId="77777777" w:rsidR="00AF2440" w:rsidRPr="00EF37BA" w:rsidRDefault="00AF2440" w:rsidP="001E344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AF2440" w:rsidRPr="00770076" w:rsidRDefault="00AF2440" w:rsidP="001E344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 prime a căror producţie a condus la schimbarea directă a destinaţiei</w:t>
            </w:r>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acest caz, o valoare a emisiilor în legătură cu schimbarea directă a destinaţiei</w:t>
            </w:r>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5172" w:type="dxa"/>
            <w:vMerge w:val="restart"/>
            <w:shd w:val="clear" w:color="auto" w:fill="auto"/>
          </w:tcPr>
          <w:p w14:paraId="7ABA95F0" w14:textId="1F10750B" w:rsidR="00AF2440" w:rsidRPr="00EF37BA" w:rsidRDefault="00AF2440" w:rsidP="001E344E">
            <w:pPr>
              <w:jc w:val="center"/>
              <w:rPr>
                <w:rFonts w:cs="Times New Roman"/>
                <w:b/>
                <w:lang w:val="ro-RO"/>
              </w:rPr>
            </w:pPr>
          </w:p>
        </w:tc>
        <w:tc>
          <w:tcPr>
            <w:tcW w:w="1404" w:type="dxa"/>
            <w:vMerge w:val="restart"/>
            <w:shd w:val="clear" w:color="auto" w:fill="auto"/>
          </w:tcPr>
          <w:p w14:paraId="7CE4C8AE" w14:textId="77777777" w:rsidR="00AF2440" w:rsidRPr="00EF37BA" w:rsidRDefault="00AF2440" w:rsidP="001E344E">
            <w:pPr>
              <w:rPr>
                <w:rFonts w:cs="Times New Roman"/>
                <w:lang w:val="ro-RO"/>
              </w:rPr>
            </w:pPr>
            <w:r w:rsidRPr="00EF37BA">
              <w:rPr>
                <w:rFonts w:cs="Times New Roman"/>
                <w:lang w:val="ro-RO"/>
              </w:rPr>
              <w:t>Parțial compatibil</w:t>
            </w:r>
          </w:p>
          <w:p w14:paraId="63170881" w14:textId="6FF3C66D" w:rsidR="00AF2440" w:rsidRPr="00EF37BA" w:rsidRDefault="00AF2440" w:rsidP="001E344E">
            <w:pPr>
              <w:rPr>
                <w:rFonts w:cs="Times New Roman"/>
                <w:lang w:val="ro-RO"/>
              </w:rPr>
            </w:pPr>
            <w:r w:rsidRPr="00EF37BA">
              <w:rPr>
                <w:rFonts w:cs="Times New Roman"/>
                <w:lang w:val="ro-RO"/>
              </w:rPr>
              <w:t>Parțial compatibil</w:t>
            </w:r>
          </w:p>
        </w:tc>
        <w:tc>
          <w:tcPr>
            <w:tcW w:w="0" w:type="auto"/>
            <w:vMerge w:val="restart"/>
            <w:shd w:val="clear" w:color="auto" w:fill="auto"/>
          </w:tcPr>
          <w:p w14:paraId="264AD6EF" w14:textId="77777777" w:rsidR="00AF2440" w:rsidRPr="00EF37BA" w:rsidRDefault="00AF2440" w:rsidP="001E344E">
            <w:pPr>
              <w:rPr>
                <w:rFonts w:cs="Times New Roman"/>
                <w:lang w:val="ro-RO"/>
              </w:rPr>
            </w:pPr>
            <w:r w:rsidRPr="00EF37BA">
              <w:rPr>
                <w:rFonts w:cs="Times New Roman"/>
                <w:lang w:val="ro-RO"/>
              </w:rPr>
              <w:t>Prevederile Anexei V din Directivă vor fi detaliate în</w:t>
            </w:r>
          </w:p>
          <w:p w14:paraId="202459E8" w14:textId="77777777" w:rsidR="00AF2440" w:rsidRPr="00EF37BA" w:rsidRDefault="00AF2440" w:rsidP="001E344E">
            <w:pPr>
              <w:rPr>
                <w:rFonts w:cs="Times New Roman"/>
                <w:lang w:val="ro-RO"/>
              </w:rPr>
            </w:pPr>
            <w:r w:rsidRPr="00EF37BA">
              <w:rPr>
                <w:rFonts w:cs="Times New Roman"/>
                <w:lang w:val="ro-RO"/>
              </w:rPr>
              <w:t>Metodologia de calcul al impactului biocarburanţilor și biolichidelor asupra emisiilor de gaze cu efect de seră</w:t>
            </w:r>
          </w:p>
          <w:p w14:paraId="0447B672" w14:textId="2D99CCE9" w:rsidR="00AF2440" w:rsidRPr="00EF37BA" w:rsidRDefault="00AF2440" w:rsidP="001E344E">
            <w:pPr>
              <w:rPr>
                <w:rFonts w:cs="Times New Roman"/>
                <w:lang w:val="ro-RO"/>
              </w:rPr>
            </w:pPr>
            <w:r w:rsidRPr="00EF37BA">
              <w:rPr>
                <w:rFonts w:cs="Times New Roman"/>
                <w:lang w:val="ro-RO"/>
              </w:rPr>
              <w:t xml:space="preserve">  </w:t>
            </w:r>
          </w:p>
        </w:tc>
      </w:tr>
      <w:tr w:rsidR="00AF2440" w:rsidRPr="00915A34" w14:paraId="14C6B536" w14:textId="77777777" w:rsidTr="001C4C64">
        <w:trPr>
          <w:gridAfter w:val="1"/>
          <w:wAfter w:w="25" w:type="dxa"/>
          <w:trHeight w:val="1042"/>
        </w:trPr>
        <w:tc>
          <w:tcPr>
            <w:tcW w:w="0" w:type="auto"/>
            <w:vMerge/>
          </w:tcPr>
          <w:p w14:paraId="5410CC3F" w14:textId="77777777" w:rsidR="00AF2440" w:rsidRPr="00EF37BA" w:rsidRDefault="00AF2440" w:rsidP="001E344E">
            <w:pPr>
              <w:rPr>
                <w:rFonts w:cs="Times New Roman"/>
                <w:lang w:val="ro-RO"/>
              </w:rPr>
            </w:pPr>
          </w:p>
        </w:tc>
        <w:tc>
          <w:tcPr>
            <w:tcW w:w="5172" w:type="dxa"/>
            <w:vMerge/>
            <w:shd w:val="clear" w:color="auto" w:fill="auto"/>
          </w:tcPr>
          <w:p w14:paraId="237875F0" w14:textId="5566F8AB" w:rsidR="00AF2440" w:rsidRPr="00EF37BA" w:rsidRDefault="00AF2440" w:rsidP="001E344E">
            <w:pPr>
              <w:jc w:val="both"/>
              <w:rPr>
                <w:rFonts w:cs="Times New Roman"/>
                <w:lang w:val="ro-RO"/>
              </w:rPr>
            </w:pPr>
          </w:p>
        </w:tc>
        <w:tc>
          <w:tcPr>
            <w:tcW w:w="1404" w:type="dxa"/>
            <w:vMerge/>
            <w:shd w:val="clear" w:color="auto" w:fill="auto"/>
          </w:tcPr>
          <w:p w14:paraId="5F5144FD" w14:textId="77777777" w:rsidR="00AF2440" w:rsidRPr="00EF37BA" w:rsidRDefault="00AF2440" w:rsidP="001E344E">
            <w:pPr>
              <w:rPr>
                <w:rFonts w:cs="Times New Roman"/>
                <w:lang w:val="ro-RO"/>
              </w:rPr>
            </w:pPr>
          </w:p>
        </w:tc>
        <w:tc>
          <w:tcPr>
            <w:tcW w:w="0" w:type="auto"/>
            <w:vMerge/>
            <w:shd w:val="clear" w:color="auto" w:fill="auto"/>
          </w:tcPr>
          <w:p w14:paraId="189A2666" w14:textId="77777777" w:rsidR="00AF2440" w:rsidRPr="00EF37BA" w:rsidRDefault="00AF2440" w:rsidP="001E344E">
            <w:pPr>
              <w:rPr>
                <w:rFonts w:cs="Times New Roman"/>
                <w:lang w:val="ro-RO"/>
              </w:rPr>
            </w:pPr>
          </w:p>
        </w:tc>
      </w:tr>
      <w:tr w:rsidR="00AF2440" w:rsidRPr="00915A34" w14:paraId="40E87A60" w14:textId="77777777" w:rsidTr="001C4C64">
        <w:trPr>
          <w:gridAfter w:val="1"/>
          <w:wAfter w:w="25" w:type="dxa"/>
          <w:trHeight w:val="253"/>
        </w:trPr>
        <w:tc>
          <w:tcPr>
            <w:tcW w:w="0" w:type="auto"/>
            <w:vMerge w:val="restart"/>
          </w:tcPr>
          <w:p w14:paraId="56AFC7FE" w14:textId="4D1B05E9" w:rsidR="00AF2440" w:rsidRPr="00EF37BA" w:rsidRDefault="00AF2440" w:rsidP="001E344E">
            <w:pPr>
              <w:jc w:val="both"/>
              <w:rPr>
                <w:rFonts w:cs="Times New Roman"/>
                <w:b/>
                <w:color w:val="231F20"/>
                <w:lang w:val="ro-RO"/>
              </w:rPr>
            </w:pPr>
            <w:r w:rsidRPr="00EF37BA">
              <w:rPr>
                <w:rFonts w:cs="Times New Roman"/>
                <w:b/>
                <w:lang w:val="ro-RO"/>
              </w:rPr>
              <w:t>ANEXA IX</w:t>
            </w:r>
          </w:p>
          <w:p w14:paraId="28217AB2" w14:textId="1D5B67F4" w:rsidR="00AF2440" w:rsidRPr="00EF37BA" w:rsidRDefault="00AF2440" w:rsidP="001E344E">
            <w:pPr>
              <w:jc w:val="both"/>
              <w:rPr>
                <w:rFonts w:cs="Times New Roman"/>
                <w:color w:val="231F20"/>
                <w:lang w:val="ro-RO"/>
              </w:rPr>
            </w:pPr>
            <w:r w:rsidRPr="00EF37BA">
              <w:rPr>
                <w:rFonts w:cs="Times New Roman"/>
                <w:b/>
                <w:color w:val="231F20"/>
                <w:lang w:val="ro-RO"/>
              </w:rPr>
              <w:lastRenderedPageBreak/>
              <w:t>Partea</w:t>
            </w:r>
            <w:r w:rsidRPr="00EF37BA">
              <w:rPr>
                <w:rFonts w:cs="Times New Roman"/>
                <w:b/>
                <w:color w:val="231F20"/>
                <w:spacing w:val="1"/>
                <w:lang w:val="ro-RO"/>
              </w:rPr>
              <w:t xml:space="preserve"> </w:t>
            </w:r>
            <w:r w:rsidRPr="00EF37BA">
              <w:rPr>
                <w:rFonts w:cs="Times New Roman"/>
                <w:b/>
                <w:color w:val="231F20"/>
                <w:lang w:val="ro-RO"/>
              </w:rPr>
              <w:t>A</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Materii</w:t>
            </w:r>
            <w:r w:rsidRPr="00EF37BA">
              <w:rPr>
                <w:rFonts w:cs="Times New Roman"/>
                <w:color w:val="231F20"/>
                <w:spacing w:val="1"/>
                <w:lang w:val="ro-RO"/>
              </w:rPr>
              <w:t xml:space="preserve"> </w:t>
            </w:r>
            <w:r w:rsidRPr="00EF37BA">
              <w:rPr>
                <w:rFonts w:cs="Times New Roman"/>
                <w:color w:val="231F20"/>
                <w:lang w:val="ro-RO"/>
              </w:rPr>
              <w:t>prime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transporturi</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biocombustibili</w:t>
            </w:r>
            <w:r w:rsidRPr="00EF37BA">
              <w:rPr>
                <w:rFonts w:cs="Times New Roman"/>
                <w:color w:val="231F20"/>
                <w:spacing w:val="1"/>
                <w:lang w:val="ro-RO"/>
              </w:rPr>
              <w:t xml:space="preserve"> </w:t>
            </w:r>
            <w:r w:rsidRPr="00EF37BA">
              <w:rPr>
                <w:rFonts w:cs="Times New Roman"/>
                <w:color w:val="231F20"/>
                <w:lang w:val="ro-RO"/>
              </w:rPr>
              <w:t>avansaţi,</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căror</w:t>
            </w:r>
            <w:r w:rsidRPr="00EF37BA">
              <w:rPr>
                <w:rFonts w:cs="Times New Roman"/>
                <w:color w:val="231F20"/>
                <w:spacing w:val="1"/>
                <w:lang w:val="ro-RO"/>
              </w:rPr>
              <w:t xml:space="preserve"> </w:t>
            </w:r>
            <w:r w:rsidRPr="00EF37BA">
              <w:rPr>
                <w:rFonts w:cs="Times New Roman"/>
                <w:color w:val="231F20"/>
                <w:lang w:val="ro-RO"/>
              </w:rPr>
              <w:t>contribuţie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realizarea</w:t>
            </w:r>
            <w:r w:rsidRPr="00EF37BA">
              <w:rPr>
                <w:rFonts w:cs="Times New Roman"/>
                <w:color w:val="231F20"/>
                <w:spacing w:val="1"/>
                <w:lang w:val="ro-RO"/>
              </w:rPr>
              <w:t xml:space="preserve"> </w:t>
            </w:r>
            <w:r w:rsidRPr="00EF37BA">
              <w:rPr>
                <w:rFonts w:cs="Times New Roman"/>
                <w:color w:val="231F20"/>
                <w:lang w:val="ro-RO"/>
              </w:rPr>
              <w:t>ponderilor</w:t>
            </w:r>
            <w:r w:rsidRPr="00EF37BA">
              <w:rPr>
                <w:rFonts w:cs="Times New Roman"/>
                <w:color w:val="231F20"/>
                <w:spacing w:val="1"/>
                <w:lang w:val="ro-RO"/>
              </w:rPr>
              <w:t xml:space="preserve"> </w:t>
            </w:r>
            <w:r w:rsidRPr="00EF37BA">
              <w:rPr>
                <w:rFonts w:cs="Times New Roman"/>
                <w:color w:val="231F20"/>
                <w:lang w:val="ro-RO"/>
              </w:rPr>
              <w:t>minime</w:t>
            </w:r>
            <w:r w:rsidRPr="00EF37BA">
              <w:rPr>
                <w:rFonts w:cs="Times New Roman"/>
                <w:color w:val="231F20"/>
                <w:spacing w:val="1"/>
                <w:lang w:val="ro-RO"/>
              </w:rPr>
              <w:t xml:space="preserve"> </w:t>
            </w:r>
            <w:r w:rsidRPr="00EF37BA">
              <w:rPr>
                <w:rFonts w:cs="Times New Roman"/>
                <w:color w:val="231F20"/>
                <w:lang w:val="ro-RO"/>
              </w:rPr>
              <w:t>menţionate la articolul 25</w:t>
            </w:r>
            <w:r w:rsidRPr="00EF37BA">
              <w:rPr>
                <w:rFonts w:cs="Times New Roman"/>
                <w:color w:val="231F20"/>
                <w:spacing w:val="1"/>
                <w:lang w:val="ro-RO"/>
              </w:rPr>
              <w:t xml:space="preserve"> </w:t>
            </w:r>
            <w:r w:rsidRPr="00EF37BA">
              <w:rPr>
                <w:rFonts w:cs="Times New Roman"/>
                <w:color w:val="231F20"/>
                <w:lang w:val="ro-RO"/>
              </w:rPr>
              <w:t>alineatul (1) primul și al patrulea paragraf poate fi</w:t>
            </w:r>
            <w:r w:rsidRPr="00EF37BA">
              <w:rPr>
                <w:rFonts w:cs="Times New Roman"/>
                <w:color w:val="231F20"/>
                <w:spacing w:val="1"/>
                <w:lang w:val="ro-RO"/>
              </w:rPr>
              <w:t xml:space="preserve"> </w:t>
            </w:r>
            <w:r w:rsidRPr="00EF37BA">
              <w:rPr>
                <w:rFonts w:cs="Times New Roman"/>
                <w:color w:val="231F20"/>
                <w:lang w:val="ro-RO"/>
              </w:rPr>
              <w:t>considerată</w:t>
            </w:r>
            <w:r w:rsidRPr="00EF37BA">
              <w:rPr>
                <w:rFonts w:cs="Times New Roman"/>
                <w:color w:val="231F20"/>
                <w:spacing w:val="23"/>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egală</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dublul</w:t>
            </w:r>
            <w:r w:rsidRPr="00EF37BA">
              <w:rPr>
                <w:rFonts w:cs="Times New Roman"/>
                <w:color w:val="231F20"/>
                <w:spacing w:val="25"/>
                <w:lang w:val="ro-RO"/>
              </w:rPr>
              <w:t xml:space="preserve"> </w:t>
            </w:r>
            <w:r w:rsidRPr="00EF37BA">
              <w:rPr>
                <w:rFonts w:cs="Times New Roman"/>
                <w:color w:val="231F20"/>
                <w:lang w:val="ro-RO"/>
              </w:rPr>
              <w:t>conţinutului</w:t>
            </w:r>
            <w:r w:rsidRPr="00EF37BA">
              <w:rPr>
                <w:rFonts w:cs="Times New Roman"/>
                <w:color w:val="231F20"/>
                <w:spacing w:val="25"/>
                <w:lang w:val="ro-RO"/>
              </w:rPr>
              <w:t xml:space="preserve"> </w:t>
            </w:r>
            <w:r w:rsidRPr="00EF37BA">
              <w:rPr>
                <w:rFonts w:cs="Times New Roman"/>
                <w:color w:val="231F20"/>
                <w:lang w:val="ro-RO"/>
              </w:rPr>
              <w:t>lor</w:t>
            </w:r>
            <w:r w:rsidRPr="00EF37BA">
              <w:rPr>
                <w:rFonts w:cs="Times New Roman"/>
                <w:color w:val="231F20"/>
                <w:spacing w:val="22"/>
                <w:lang w:val="ro-RO"/>
              </w:rPr>
              <w:t xml:space="preserve"> </w:t>
            </w:r>
            <w:r w:rsidRPr="00EF37BA">
              <w:rPr>
                <w:rFonts w:cs="Times New Roman"/>
                <w:color w:val="231F20"/>
                <w:lang w:val="ro-RO"/>
              </w:rPr>
              <w:t>energetic:</w:t>
            </w:r>
          </w:p>
          <w:p w14:paraId="276CBD28" w14:textId="77777777" w:rsidR="00AF2440" w:rsidRPr="00EF37BA" w:rsidRDefault="00AF2440" w:rsidP="001E344E">
            <w:pPr>
              <w:jc w:val="both"/>
              <w:rPr>
                <w:rFonts w:cs="Times New Roman"/>
                <w:color w:val="231F20"/>
                <w:lang w:val="ro-RO"/>
              </w:rPr>
            </w:pPr>
          </w:p>
          <w:p w14:paraId="11A16DBE"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alge,</w:t>
            </w:r>
            <w:r w:rsidRPr="00EF37BA">
              <w:rPr>
                <w:color w:val="231F20"/>
                <w:spacing w:val="21"/>
                <w:sz w:val="22"/>
                <w:szCs w:val="22"/>
                <w:lang w:val="ro-RO"/>
              </w:rPr>
              <w:t xml:space="preserve"> </w:t>
            </w:r>
            <w:r w:rsidRPr="00EF37BA">
              <w:rPr>
                <w:color w:val="231F20"/>
                <w:sz w:val="22"/>
                <w:szCs w:val="22"/>
                <w:lang w:val="ro-RO"/>
              </w:rPr>
              <w:t>dacă</w:t>
            </w:r>
            <w:r w:rsidRPr="00EF37BA">
              <w:rPr>
                <w:color w:val="231F20"/>
                <w:spacing w:val="21"/>
                <w:sz w:val="22"/>
                <w:szCs w:val="22"/>
                <w:lang w:val="ro-RO"/>
              </w:rPr>
              <w:t xml:space="preserve"> </w:t>
            </w:r>
            <w:r w:rsidRPr="00EF37BA">
              <w:rPr>
                <w:color w:val="231F20"/>
                <w:sz w:val="22"/>
                <w:szCs w:val="22"/>
                <w:lang w:val="ro-RO"/>
              </w:rPr>
              <w:t>sunt</w:t>
            </w:r>
            <w:r w:rsidRPr="00EF37BA">
              <w:rPr>
                <w:color w:val="231F20"/>
                <w:spacing w:val="22"/>
                <w:sz w:val="22"/>
                <w:szCs w:val="22"/>
                <w:lang w:val="ro-RO"/>
              </w:rPr>
              <w:t xml:space="preserve"> </w:t>
            </w:r>
            <w:r w:rsidRPr="00EF37BA">
              <w:rPr>
                <w:color w:val="231F20"/>
                <w:sz w:val="22"/>
                <w:szCs w:val="22"/>
                <w:lang w:val="ro-RO"/>
              </w:rPr>
              <w:t>cultivate</w:t>
            </w:r>
            <w:r w:rsidRPr="00EF37BA">
              <w:rPr>
                <w:color w:val="231F20"/>
                <w:spacing w:val="20"/>
                <w:sz w:val="22"/>
                <w:szCs w:val="22"/>
                <w:lang w:val="ro-RO"/>
              </w:rPr>
              <w:t xml:space="preserve"> </w:t>
            </w:r>
            <w:r w:rsidRPr="00EF37BA">
              <w:rPr>
                <w:color w:val="231F20"/>
                <w:sz w:val="22"/>
                <w:szCs w:val="22"/>
                <w:lang w:val="ro-RO"/>
              </w:rPr>
              <w:t>pe</w:t>
            </w:r>
            <w:r w:rsidRPr="00EF37BA">
              <w:rPr>
                <w:color w:val="231F20"/>
                <w:spacing w:val="22"/>
                <w:sz w:val="22"/>
                <w:szCs w:val="22"/>
                <w:lang w:val="ro-RO"/>
              </w:rPr>
              <w:t xml:space="preserve"> </w:t>
            </w:r>
            <w:r w:rsidRPr="00EF37BA">
              <w:rPr>
                <w:color w:val="231F20"/>
                <w:sz w:val="22"/>
                <w:szCs w:val="22"/>
                <w:lang w:val="ro-RO"/>
              </w:rPr>
              <w:t>pământ</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heleșteie</w:t>
            </w:r>
            <w:r w:rsidRPr="00EF37BA">
              <w:rPr>
                <w:color w:val="231F20"/>
                <w:spacing w:val="19"/>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fotobioreactoare;</w:t>
            </w:r>
          </w:p>
          <w:p w14:paraId="78FBCD10"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municipale mixte, însă nu din deșeurile</w:t>
            </w:r>
            <w:r w:rsidRPr="00EF37BA">
              <w:rPr>
                <w:color w:val="231F20"/>
                <w:spacing w:val="1"/>
                <w:sz w:val="22"/>
                <w:szCs w:val="22"/>
                <w:lang w:val="ro-RO"/>
              </w:rPr>
              <w:t xml:space="preserve"> </w:t>
            </w:r>
            <w:r w:rsidRPr="00EF37BA">
              <w:rPr>
                <w:color w:val="231F20"/>
                <w:sz w:val="22"/>
                <w:szCs w:val="22"/>
                <w:lang w:val="ro-RO"/>
              </w:rPr>
              <w:t>menajere triate vizate de</w:t>
            </w:r>
            <w:r w:rsidRPr="00EF37BA">
              <w:rPr>
                <w:color w:val="231F20"/>
                <w:spacing w:val="1"/>
                <w:sz w:val="22"/>
                <w:szCs w:val="22"/>
                <w:lang w:val="ro-RO"/>
              </w:rPr>
              <w:t xml:space="preserve"> </w:t>
            </w:r>
            <w:r w:rsidRPr="00EF37BA">
              <w:rPr>
                <w:color w:val="231F20"/>
                <w:sz w:val="22"/>
                <w:szCs w:val="22"/>
                <w:lang w:val="ro-RO"/>
              </w:rPr>
              <w:t>obiectivele în</w:t>
            </w:r>
            <w:r w:rsidRPr="00EF37BA">
              <w:rPr>
                <w:color w:val="231F20"/>
                <w:spacing w:val="1"/>
                <w:sz w:val="22"/>
                <w:szCs w:val="22"/>
                <w:lang w:val="ro-RO"/>
              </w:rPr>
              <w:t xml:space="preserve"> </w:t>
            </w:r>
            <w:r w:rsidRPr="00EF37BA">
              <w:rPr>
                <w:color w:val="231F20"/>
                <w:sz w:val="22"/>
                <w:szCs w:val="22"/>
                <w:lang w:val="ro-RO"/>
              </w:rPr>
              <w:t>materie de</w:t>
            </w:r>
            <w:r w:rsidRPr="00EF37BA">
              <w:rPr>
                <w:color w:val="231F20"/>
                <w:spacing w:val="1"/>
                <w:sz w:val="22"/>
                <w:szCs w:val="22"/>
                <w:lang w:val="ro-RO"/>
              </w:rPr>
              <w:t xml:space="preserve"> </w:t>
            </w:r>
            <w:r w:rsidRPr="00EF37BA">
              <w:rPr>
                <w:color w:val="231F20"/>
                <w:sz w:val="22"/>
                <w:szCs w:val="22"/>
                <w:lang w:val="ro-RO"/>
              </w:rPr>
              <w:t>reciclare prevăzute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2"/>
                <w:sz w:val="22"/>
                <w:szCs w:val="22"/>
                <w:lang w:val="ro-RO"/>
              </w:rPr>
              <w:t xml:space="preserve"> </w:t>
            </w:r>
            <w:r w:rsidRPr="00EF37BA">
              <w:rPr>
                <w:color w:val="231F20"/>
                <w:sz w:val="22"/>
                <w:szCs w:val="22"/>
                <w:lang w:val="ro-RO"/>
              </w:rPr>
              <w:t>11</w:t>
            </w:r>
            <w:r w:rsidRPr="00EF37BA">
              <w:rPr>
                <w:color w:val="231F20"/>
                <w:spacing w:val="26"/>
                <w:sz w:val="22"/>
                <w:szCs w:val="22"/>
                <w:lang w:val="ro-RO"/>
              </w:rPr>
              <w:t xml:space="preserve"> </w:t>
            </w:r>
            <w:r w:rsidRPr="00EF37BA">
              <w:rPr>
                <w:color w:val="231F20"/>
                <w:sz w:val="22"/>
                <w:szCs w:val="22"/>
                <w:lang w:val="ro-RO"/>
              </w:rPr>
              <w:t>alineatul</w:t>
            </w:r>
            <w:r w:rsidRPr="00EF37BA">
              <w:rPr>
                <w:color w:val="231F20"/>
                <w:spacing w:val="22"/>
                <w:sz w:val="22"/>
                <w:szCs w:val="22"/>
                <w:lang w:val="ro-RO"/>
              </w:rPr>
              <w:t xml:space="preserve"> </w:t>
            </w:r>
            <w:r w:rsidRPr="00EF37BA">
              <w:rPr>
                <w:color w:val="231F20"/>
                <w:sz w:val="22"/>
                <w:szCs w:val="22"/>
                <w:lang w:val="ro-RO"/>
              </w:rPr>
              <w:t>(2)</w:t>
            </w:r>
            <w:r w:rsidRPr="00EF37BA">
              <w:rPr>
                <w:color w:val="231F20"/>
                <w:spacing w:val="22"/>
                <w:sz w:val="22"/>
                <w:szCs w:val="22"/>
                <w:lang w:val="ro-RO"/>
              </w:rPr>
              <w:t xml:space="preserve"> </w:t>
            </w:r>
            <w:r w:rsidRPr="00EF37BA">
              <w:rPr>
                <w:color w:val="231F20"/>
                <w:sz w:val="22"/>
                <w:szCs w:val="22"/>
                <w:lang w:val="ro-RO"/>
              </w:rPr>
              <w:t>litera</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2008/98/CE;</w:t>
            </w:r>
          </w:p>
          <w:p w14:paraId="6EF6E41B"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biodeșeuri,</w:t>
            </w:r>
            <w:r w:rsidRPr="00EF37BA">
              <w:rPr>
                <w:color w:val="231F20"/>
                <w:spacing w:val="43"/>
                <w:sz w:val="22"/>
                <w:szCs w:val="22"/>
                <w:lang w:val="ro-RO"/>
              </w:rPr>
              <w:t xml:space="preserve"> </w:t>
            </w:r>
            <w:r w:rsidRPr="00EF37BA">
              <w:rPr>
                <w:color w:val="231F20"/>
                <w:sz w:val="22"/>
                <w:szCs w:val="22"/>
                <w:lang w:val="ro-RO"/>
              </w:rPr>
              <w:t>astfel</w:t>
            </w:r>
            <w:r w:rsidRPr="00EF37BA">
              <w:rPr>
                <w:color w:val="231F20"/>
                <w:spacing w:val="43"/>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definite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w:t>
            </w:r>
            <w:r w:rsidRPr="00EF37BA">
              <w:rPr>
                <w:color w:val="231F20"/>
                <w:spacing w:val="43"/>
                <w:sz w:val="22"/>
                <w:szCs w:val="22"/>
                <w:lang w:val="ro-RO"/>
              </w:rPr>
              <w:t xml:space="preserve"> </w:t>
            </w:r>
            <w:r w:rsidRPr="00EF37BA">
              <w:rPr>
                <w:color w:val="231F20"/>
                <w:sz w:val="22"/>
                <w:szCs w:val="22"/>
                <w:lang w:val="ro-RO"/>
              </w:rPr>
              <w:t>punctul</w:t>
            </w:r>
            <w:r w:rsidRPr="00EF37BA">
              <w:rPr>
                <w:color w:val="231F20"/>
                <w:spacing w:val="43"/>
                <w:sz w:val="22"/>
                <w:szCs w:val="22"/>
                <w:lang w:val="ro-RO"/>
              </w:rPr>
              <w:t xml:space="preserve"> </w:t>
            </w:r>
            <w:r w:rsidRPr="00EF37BA">
              <w:rPr>
                <w:color w:val="231F20"/>
                <w:sz w:val="22"/>
                <w:szCs w:val="22"/>
                <w:lang w:val="ro-RO"/>
              </w:rPr>
              <w:t>4   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gospodării</w:t>
            </w:r>
            <w:r w:rsidRPr="00EF37BA">
              <w:rPr>
                <w:color w:val="231F20"/>
                <w:spacing w:val="1"/>
                <w:sz w:val="22"/>
                <w:szCs w:val="22"/>
                <w:lang w:val="ro-RO"/>
              </w:rPr>
              <w:t xml:space="preserve"> </w:t>
            </w:r>
            <w:r w:rsidRPr="00EF37BA">
              <w:rPr>
                <w:color w:val="231F20"/>
                <w:sz w:val="22"/>
                <w:szCs w:val="22"/>
                <w:lang w:val="ro-RO"/>
              </w:rPr>
              <w:t>private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fac</w:t>
            </w:r>
            <w:r w:rsidRPr="00EF37BA">
              <w:rPr>
                <w:color w:val="231F20"/>
                <w:spacing w:val="1"/>
                <w:sz w:val="22"/>
                <w:szCs w:val="22"/>
                <w:lang w:val="ro-RO"/>
              </w:rPr>
              <w:t xml:space="preserve"> </w:t>
            </w:r>
            <w:r w:rsidRPr="00EF37BA">
              <w:rPr>
                <w:color w:val="231F20"/>
                <w:sz w:val="22"/>
                <w:szCs w:val="22"/>
                <w:lang w:val="ro-RO"/>
              </w:rPr>
              <w:t>obiectul</w:t>
            </w:r>
            <w:r w:rsidRPr="00EF37BA">
              <w:rPr>
                <w:color w:val="231F20"/>
                <w:spacing w:val="-40"/>
                <w:sz w:val="22"/>
                <w:szCs w:val="22"/>
                <w:lang w:val="ro-RO"/>
              </w:rPr>
              <w:t xml:space="preserve"> </w:t>
            </w:r>
            <w:r w:rsidRPr="00EF37BA">
              <w:rPr>
                <w:color w:val="231F20"/>
                <w:sz w:val="22"/>
                <w:szCs w:val="22"/>
                <w:lang w:val="ro-RO"/>
              </w:rPr>
              <w:t>colectării separate,</w:t>
            </w:r>
            <w:r w:rsidRPr="00EF37BA">
              <w:rPr>
                <w:color w:val="231F20"/>
                <w:spacing w:val="1"/>
                <w:sz w:val="22"/>
                <w:szCs w:val="22"/>
                <w:lang w:val="ro-RO"/>
              </w:rPr>
              <w:t xml:space="preserve"> </w:t>
            </w:r>
            <w:r w:rsidRPr="00EF37BA">
              <w:rPr>
                <w:color w:val="231F20"/>
                <w:sz w:val="22"/>
                <w:szCs w:val="22"/>
                <w:lang w:val="ro-RO"/>
              </w:rPr>
              <w:t>astfel cum</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definită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11</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respectivă;</w:t>
            </w:r>
          </w:p>
          <w:p w14:paraId="1099E569"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industriale care nu poate fi folosită în</w:t>
            </w:r>
            <w:r w:rsidRPr="00EF37BA">
              <w:rPr>
                <w:color w:val="231F20"/>
                <w:spacing w:val="1"/>
                <w:sz w:val="22"/>
                <w:szCs w:val="22"/>
                <w:lang w:val="ro-RO"/>
              </w:rPr>
              <w:t xml:space="preserve"> </w:t>
            </w:r>
            <w:r w:rsidRPr="00EF37BA">
              <w:rPr>
                <w:color w:val="231F20"/>
                <w:sz w:val="22"/>
                <w:szCs w:val="22"/>
                <w:lang w:val="ro-RO"/>
              </w:rPr>
              <w:t>lanţul</w:t>
            </w:r>
            <w:r w:rsidRPr="00EF37BA">
              <w:rPr>
                <w:color w:val="231F20"/>
                <w:spacing w:val="1"/>
                <w:sz w:val="22"/>
                <w:szCs w:val="22"/>
                <w:lang w:val="ro-RO"/>
              </w:rPr>
              <w:t xml:space="preserve"> </w:t>
            </w:r>
            <w:r w:rsidRPr="00EF37BA">
              <w:rPr>
                <w:color w:val="231F20"/>
                <w:sz w:val="22"/>
                <w:szCs w:val="22"/>
                <w:lang w:val="ro-RO"/>
              </w:rPr>
              <w:t>alimentar sau</w:t>
            </w:r>
            <w:r w:rsidRPr="00EF37BA">
              <w:rPr>
                <w:color w:val="231F20"/>
                <w:spacing w:val="1"/>
                <w:sz w:val="22"/>
                <w:szCs w:val="22"/>
                <w:lang w:val="ro-RO"/>
              </w:rPr>
              <w:t xml:space="preserve"> </w:t>
            </w:r>
            <w:r w:rsidRPr="00EF37BA">
              <w:rPr>
                <w:color w:val="231F20"/>
                <w:sz w:val="22"/>
                <w:szCs w:val="22"/>
                <w:lang w:val="ro-RO"/>
              </w:rPr>
              <w:t>furajer, inclusiv</w:t>
            </w:r>
            <w:r w:rsidRPr="00EF37BA">
              <w:rPr>
                <w:color w:val="231F20"/>
                <w:spacing w:val="1"/>
                <w:sz w:val="22"/>
                <w:szCs w:val="22"/>
                <w:lang w:val="ro-RO"/>
              </w:rPr>
              <w:t xml:space="preserve"> </w:t>
            </w:r>
            <w:r w:rsidRPr="00EF37BA">
              <w:rPr>
                <w:color w:val="231F20"/>
                <w:sz w:val="22"/>
                <w:szCs w:val="22"/>
                <w:lang w:val="ro-RO"/>
              </w:rPr>
              <w:t>materiale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amănuntul</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ridicata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agroalimentară,</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21"/>
                <w:sz w:val="22"/>
                <w:szCs w:val="22"/>
                <w:lang w:val="ro-RO"/>
              </w:rPr>
              <w:t xml:space="preserve"> </w:t>
            </w:r>
            <w:r w:rsidRPr="00EF37BA">
              <w:rPr>
                <w:color w:val="231F20"/>
                <w:sz w:val="22"/>
                <w:szCs w:val="22"/>
                <w:lang w:val="ro-RO"/>
              </w:rPr>
              <w:t>pescuitului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acvaculturii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excluzând</w:t>
            </w:r>
            <w:r w:rsidRPr="00EF37BA">
              <w:rPr>
                <w:color w:val="231F20"/>
                <w:spacing w:val="25"/>
                <w:sz w:val="22"/>
                <w:szCs w:val="22"/>
                <w:lang w:val="ro-RO"/>
              </w:rPr>
              <w:t xml:space="preserve"> </w:t>
            </w:r>
            <w:r w:rsidRPr="00EF37BA">
              <w:rPr>
                <w:color w:val="231F20"/>
                <w:sz w:val="22"/>
                <w:szCs w:val="22"/>
                <w:lang w:val="ro-RO"/>
              </w:rPr>
              <w:t>materiile</w:t>
            </w:r>
            <w:r w:rsidRPr="00EF37BA">
              <w:rPr>
                <w:color w:val="231F20"/>
                <w:spacing w:val="19"/>
                <w:sz w:val="22"/>
                <w:szCs w:val="22"/>
                <w:lang w:val="ro-RO"/>
              </w:rPr>
              <w:t xml:space="preserve"> </w:t>
            </w:r>
            <w:r w:rsidRPr="00EF37BA">
              <w:rPr>
                <w:color w:val="231F20"/>
                <w:sz w:val="22"/>
                <w:szCs w:val="22"/>
                <w:lang w:val="ro-RO"/>
              </w:rPr>
              <w:t>prime</w:t>
            </w:r>
            <w:r w:rsidRPr="00EF37BA">
              <w:rPr>
                <w:color w:val="231F20"/>
                <w:spacing w:val="21"/>
                <w:sz w:val="22"/>
                <w:szCs w:val="22"/>
                <w:lang w:val="ro-RO"/>
              </w:rPr>
              <w:t xml:space="preserve"> </w:t>
            </w:r>
            <w:r w:rsidRPr="00EF37BA">
              <w:rPr>
                <w:color w:val="231F20"/>
                <w:sz w:val="22"/>
                <w:szCs w:val="22"/>
                <w:lang w:val="ro-RO"/>
              </w:rPr>
              <w:t>enumerate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B</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4"/>
                <w:sz w:val="22"/>
                <w:szCs w:val="22"/>
                <w:lang w:val="ro-RO"/>
              </w:rPr>
              <w:t xml:space="preserve"> </w:t>
            </w:r>
            <w:r w:rsidRPr="00EF37BA">
              <w:rPr>
                <w:color w:val="231F20"/>
                <w:sz w:val="22"/>
                <w:szCs w:val="22"/>
                <w:lang w:val="ro-RO"/>
              </w:rPr>
              <w:t>anexă;</w:t>
            </w:r>
          </w:p>
          <w:p w14:paraId="7B029B86"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paie;</w:t>
            </w:r>
          </w:p>
          <w:p w14:paraId="2E154E3B"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gunoi</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nămol</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epurare;</w:t>
            </w:r>
          </w:p>
          <w:p w14:paraId="0266EC4D"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efluenţi proveniţi de la presele de ulei de palmier și ciorchini de fructe de</w:t>
            </w:r>
            <w:r w:rsidRPr="00EF37BA">
              <w:rPr>
                <w:color w:val="231F20"/>
                <w:spacing w:val="1"/>
                <w:sz w:val="22"/>
                <w:szCs w:val="22"/>
                <w:lang w:val="ro-RO"/>
              </w:rPr>
              <w:t xml:space="preserve"> </w:t>
            </w:r>
            <w:r w:rsidRPr="00EF37BA">
              <w:rPr>
                <w:color w:val="231F20"/>
                <w:sz w:val="22"/>
                <w:szCs w:val="22"/>
                <w:lang w:val="ro-RO"/>
              </w:rPr>
              <w:t>palmier</w:t>
            </w:r>
            <w:r w:rsidRPr="00EF37BA">
              <w:rPr>
                <w:color w:val="231F20"/>
                <w:spacing w:val="22"/>
                <w:sz w:val="22"/>
                <w:szCs w:val="22"/>
                <w:lang w:val="ro-RO"/>
              </w:rPr>
              <w:t xml:space="preserve"> </w:t>
            </w:r>
            <w:r w:rsidRPr="00EF37BA">
              <w:rPr>
                <w:color w:val="231F20"/>
                <w:sz w:val="22"/>
                <w:szCs w:val="22"/>
                <w:lang w:val="ro-RO"/>
              </w:rPr>
              <w:t>goale;</w:t>
            </w:r>
          </w:p>
          <w:p w14:paraId="418408A9"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smoală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ulei</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tal;</w:t>
            </w:r>
          </w:p>
          <w:p w14:paraId="014D0834"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glicerină</w:t>
            </w:r>
            <w:r w:rsidRPr="00EF37BA">
              <w:rPr>
                <w:color w:val="231F20"/>
                <w:spacing w:val="17"/>
                <w:sz w:val="22"/>
                <w:szCs w:val="22"/>
                <w:lang w:val="ro-RO"/>
              </w:rPr>
              <w:t xml:space="preserve"> </w:t>
            </w:r>
            <w:r w:rsidRPr="00EF37BA">
              <w:rPr>
                <w:color w:val="231F20"/>
                <w:sz w:val="22"/>
                <w:szCs w:val="22"/>
                <w:lang w:val="ro-RO"/>
              </w:rPr>
              <w:t>brută;</w:t>
            </w:r>
          </w:p>
          <w:p w14:paraId="03405DFA"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deșeuri</w:t>
            </w:r>
            <w:r w:rsidRPr="00EF37BA">
              <w:rPr>
                <w:color w:val="231F20"/>
                <w:spacing w:val="21"/>
                <w:sz w:val="22"/>
                <w:szCs w:val="22"/>
                <w:lang w:val="ro-RO"/>
              </w:rPr>
              <w:t xml:space="preserve"> </w:t>
            </w:r>
            <w:r w:rsidRPr="00EF37BA">
              <w:rPr>
                <w:color w:val="231F20"/>
                <w:sz w:val="22"/>
                <w:szCs w:val="22"/>
                <w:lang w:val="ro-RO"/>
              </w:rPr>
              <w:t>rezultate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prelucrarea</w:t>
            </w:r>
            <w:r w:rsidRPr="00EF37BA">
              <w:rPr>
                <w:color w:val="231F20"/>
                <w:spacing w:val="17"/>
                <w:sz w:val="22"/>
                <w:szCs w:val="22"/>
                <w:lang w:val="ro-RO"/>
              </w:rPr>
              <w:t xml:space="preserve"> </w:t>
            </w:r>
            <w:r w:rsidRPr="00EF37BA">
              <w:rPr>
                <w:color w:val="231F20"/>
                <w:sz w:val="22"/>
                <w:szCs w:val="22"/>
                <w:lang w:val="ro-RO"/>
              </w:rPr>
              <w:t>trestiei</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zahăr</w:t>
            </w:r>
            <w:r w:rsidRPr="00EF37BA">
              <w:rPr>
                <w:color w:val="231F20"/>
                <w:spacing w:val="20"/>
                <w:sz w:val="22"/>
                <w:szCs w:val="22"/>
                <w:lang w:val="ro-RO"/>
              </w:rPr>
              <w:t xml:space="preserve"> </w:t>
            </w:r>
            <w:r w:rsidRPr="00EF37BA">
              <w:rPr>
                <w:color w:val="231F20"/>
                <w:sz w:val="22"/>
                <w:szCs w:val="22"/>
                <w:lang w:val="ro-RO"/>
              </w:rPr>
              <w:t>(bagasă);</w:t>
            </w:r>
          </w:p>
          <w:p w14:paraId="5762044E"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tescovină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struguri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drojdie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vin;</w:t>
            </w:r>
          </w:p>
          <w:p w14:paraId="664C0A6C"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coji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nucă;</w:t>
            </w:r>
          </w:p>
          <w:p w14:paraId="0E38B9EA"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pleavă;</w:t>
            </w:r>
          </w:p>
          <w:p w14:paraId="3140EFF8"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știuleţi</w:t>
            </w:r>
            <w:r w:rsidRPr="00EF37BA">
              <w:rPr>
                <w:color w:val="231F20"/>
                <w:spacing w:val="20"/>
                <w:sz w:val="22"/>
                <w:szCs w:val="22"/>
                <w:lang w:val="ro-RO"/>
              </w:rPr>
              <w:t xml:space="preserve"> </w:t>
            </w:r>
            <w:r w:rsidRPr="00EF37BA">
              <w:rPr>
                <w:color w:val="231F20"/>
                <w:sz w:val="22"/>
                <w:szCs w:val="22"/>
                <w:lang w:val="ro-RO"/>
              </w:rPr>
              <w:t>curăţaţi</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boabe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porumb;</w:t>
            </w:r>
          </w:p>
          <w:p w14:paraId="2342CC25"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silvicultură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industriile</w:t>
            </w:r>
            <w:r w:rsidRPr="00EF37BA">
              <w:rPr>
                <w:color w:val="231F20"/>
                <w:spacing w:val="1"/>
                <w:sz w:val="22"/>
                <w:szCs w:val="22"/>
                <w:lang w:val="ro-RO"/>
              </w:rPr>
              <w:t xml:space="preserve"> </w:t>
            </w:r>
            <w:r w:rsidRPr="00EF37BA">
              <w:rPr>
                <w:color w:val="231F20"/>
                <w:sz w:val="22"/>
                <w:szCs w:val="22"/>
                <w:lang w:val="ro-RO"/>
              </w:rPr>
              <w:t>forestiere,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scoarţa,</w:t>
            </w:r>
            <w:r w:rsidRPr="00EF37BA">
              <w:rPr>
                <w:color w:val="231F20"/>
                <w:spacing w:val="1"/>
                <w:sz w:val="22"/>
                <w:szCs w:val="22"/>
                <w:lang w:val="ro-RO"/>
              </w:rPr>
              <w:t xml:space="preserve"> </w:t>
            </w:r>
            <w:r w:rsidRPr="00EF37BA">
              <w:rPr>
                <w:color w:val="231F20"/>
                <w:sz w:val="22"/>
                <w:szCs w:val="22"/>
                <w:lang w:val="ro-RO"/>
              </w:rPr>
              <w:t>ramurile,</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anterioare</w:t>
            </w:r>
            <w:r w:rsidRPr="00EF37BA">
              <w:rPr>
                <w:color w:val="231F20"/>
                <w:spacing w:val="1"/>
                <w:sz w:val="22"/>
                <w:szCs w:val="22"/>
                <w:lang w:val="ro-RO"/>
              </w:rPr>
              <w:t xml:space="preserve"> </w:t>
            </w:r>
            <w:r w:rsidRPr="00EF37BA">
              <w:rPr>
                <w:color w:val="231F20"/>
                <w:sz w:val="22"/>
                <w:szCs w:val="22"/>
                <w:lang w:val="ro-RO"/>
              </w:rPr>
              <w:t>comercializării,</w:t>
            </w:r>
            <w:r w:rsidRPr="00EF37BA">
              <w:rPr>
                <w:color w:val="231F20"/>
                <w:spacing w:val="1"/>
                <w:sz w:val="22"/>
                <w:szCs w:val="22"/>
                <w:lang w:val="ro-RO"/>
              </w:rPr>
              <w:t xml:space="preserve"> </w:t>
            </w:r>
            <w:r w:rsidRPr="00EF37BA">
              <w:rPr>
                <w:color w:val="231F20"/>
                <w:sz w:val="22"/>
                <w:szCs w:val="22"/>
                <w:lang w:val="ro-RO"/>
              </w:rPr>
              <w:t>frunzele,</w:t>
            </w:r>
            <w:r w:rsidRPr="00EF37BA">
              <w:rPr>
                <w:color w:val="231F20"/>
                <w:spacing w:val="1"/>
                <w:sz w:val="22"/>
                <w:szCs w:val="22"/>
                <w:lang w:val="ro-RO"/>
              </w:rPr>
              <w:t xml:space="preserve"> </w:t>
            </w:r>
            <w:r w:rsidRPr="00EF37BA">
              <w:rPr>
                <w:color w:val="231F20"/>
                <w:sz w:val="22"/>
                <w:szCs w:val="22"/>
                <w:lang w:val="ro-RO"/>
              </w:rPr>
              <w:t>acele,</w:t>
            </w:r>
            <w:r w:rsidRPr="00EF37BA">
              <w:rPr>
                <w:color w:val="231F20"/>
                <w:spacing w:val="1"/>
                <w:sz w:val="22"/>
                <w:szCs w:val="22"/>
                <w:lang w:val="ro-RO"/>
              </w:rPr>
              <w:t xml:space="preserve"> </w:t>
            </w:r>
            <w:r w:rsidRPr="00EF37BA">
              <w:rPr>
                <w:color w:val="231F20"/>
                <w:sz w:val="22"/>
                <w:szCs w:val="22"/>
                <w:lang w:val="ro-RO"/>
              </w:rPr>
              <w:t>coroanele</w:t>
            </w:r>
            <w:r w:rsidRPr="00EF37BA">
              <w:rPr>
                <w:color w:val="231F20"/>
                <w:spacing w:val="1"/>
                <w:sz w:val="22"/>
                <w:szCs w:val="22"/>
                <w:lang w:val="ro-RO"/>
              </w:rPr>
              <w:t xml:space="preserve"> </w:t>
            </w:r>
            <w:r w:rsidRPr="00EF37BA">
              <w:rPr>
                <w:color w:val="231F20"/>
                <w:sz w:val="22"/>
                <w:szCs w:val="22"/>
                <w:lang w:val="ro-RO"/>
              </w:rPr>
              <w:t>arborilor,</w:t>
            </w:r>
            <w:r w:rsidRPr="00EF37BA">
              <w:rPr>
                <w:color w:val="231F20"/>
                <w:spacing w:val="42"/>
                <w:sz w:val="22"/>
                <w:szCs w:val="22"/>
                <w:lang w:val="ro-RO"/>
              </w:rPr>
              <w:t xml:space="preserve"> </w:t>
            </w:r>
            <w:r w:rsidRPr="00EF37BA">
              <w:rPr>
                <w:color w:val="231F20"/>
                <w:sz w:val="22"/>
                <w:szCs w:val="22"/>
                <w:lang w:val="ro-RO"/>
              </w:rPr>
              <w:t>rumegușul,</w:t>
            </w:r>
            <w:r w:rsidRPr="00EF37BA">
              <w:rPr>
                <w:color w:val="231F20"/>
                <w:spacing w:val="43"/>
                <w:sz w:val="22"/>
                <w:szCs w:val="22"/>
                <w:lang w:val="ro-RO"/>
              </w:rPr>
              <w:t xml:space="preserve"> </w:t>
            </w:r>
            <w:r w:rsidRPr="00EF37BA">
              <w:rPr>
                <w:color w:val="231F20"/>
                <w:sz w:val="22"/>
                <w:szCs w:val="22"/>
                <w:lang w:val="ro-RO"/>
              </w:rPr>
              <w:t>așchiile,</w:t>
            </w:r>
            <w:r w:rsidRPr="00EF37BA">
              <w:rPr>
                <w:color w:val="231F20"/>
                <w:spacing w:val="1"/>
                <w:sz w:val="22"/>
                <w:szCs w:val="22"/>
                <w:lang w:val="ro-RO"/>
              </w:rPr>
              <w:t xml:space="preserve"> </w:t>
            </w:r>
            <w:r w:rsidRPr="00EF37BA">
              <w:rPr>
                <w:color w:val="231F20"/>
                <w:sz w:val="22"/>
                <w:szCs w:val="22"/>
                <w:lang w:val="ro-RO"/>
              </w:rPr>
              <w:t>leșia</w:t>
            </w:r>
            <w:r w:rsidRPr="00EF37BA">
              <w:rPr>
                <w:color w:val="231F20"/>
                <w:spacing w:val="21"/>
                <w:sz w:val="22"/>
                <w:szCs w:val="22"/>
                <w:lang w:val="ro-RO"/>
              </w:rPr>
              <w:t xml:space="preserve"> </w:t>
            </w:r>
            <w:r w:rsidRPr="00EF37BA">
              <w:rPr>
                <w:color w:val="231F20"/>
                <w:sz w:val="22"/>
                <w:szCs w:val="22"/>
                <w:lang w:val="ro-RO"/>
              </w:rPr>
              <w:t>neagră,</w:t>
            </w:r>
            <w:r w:rsidRPr="00EF37BA">
              <w:rPr>
                <w:color w:val="231F20"/>
                <w:spacing w:val="23"/>
                <w:sz w:val="22"/>
                <w:szCs w:val="22"/>
                <w:lang w:val="ro-RO"/>
              </w:rPr>
              <w:t xml:space="preserve"> </w:t>
            </w:r>
            <w:r w:rsidRPr="00EF37BA">
              <w:rPr>
                <w:color w:val="231F20"/>
                <w:sz w:val="22"/>
                <w:szCs w:val="22"/>
                <w:lang w:val="ro-RO"/>
              </w:rPr>
              <w:t>leșia</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sulfit,</w:t>
            </w:r>
            <w:r w:rsidRPr="00EF37BA">
              <w:rPr>
                <w:color w:val="231F20"/>
                <w:spacing w:val="21"/>
                <w:sz w:val="22"/>
                <w:szCs w:val="22"/>
                <w:lang w:val="ro-RO"/>
              </w:rPr>
              <w:t xml:space="preserve"> </w:t>
            </w:r>
            <w:r w:rsidRPr="00EF37BA">
              <w:rPr>
                <w:color w:val="231F20"/>
                <w:sz w:val="22"/>
                <w:szCs w:val="22"/>
                <w:lang w:val="ro-RO"/>
              </w:rPr>
              <w:t>fibra</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nămol,</w:t>
            </w:r>
            <w:r w:rsidRPr="00EF37BA">
              <w:rPr>
                <w:color w:val="231F20"/>
                <w:spacing w:val="25"/>
                <w:sz w:val="22"/>
                <w:szCs w:val="22"/>
                <w:lang w:val="ro-RO"/>
              </w:rPr>
              <w:t xml:space="preserve"> </w:t>
            </w:r>
            <w:r w:rsidRPr="00EF37BA">
              <w:rPr>
                <w:color w:val="231F20"/>
                <w:sz w:val="22"/>
                <w:szCs w:val="22"/>
                <w:lang w:val="ro-RO"/>
              </w:rPr>
              <w:t>lignina</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uleiul</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tal;</w:t>
            </w:r>
          </w:p>
          <w:p w14:paraId="549E731E"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w:t>
            </w:r>
            <w:r w:rsidRPr="00EF37BA">
              <w:rPr>
                <w:color w:val="231F20"/>
                <w:spacing w:val="18"/>
                <w:sz w:val="22"/>
                <w:szCs w:val="22"/>
                <w:lang w:val="ro-RO"/>
              </w:rPr>
              <w:t xml:space="preserve"> </w:t>
            </w:r>
            <w:r w:rsidRPr="00EF37BA">
              <w:rPr>
                <w:color w:val="231F20"/>
                <w:sz w:val="22"/>
                <w:szCs w:val="22"/>
                <w:lang w:val="ro-RO"/>
              </w:rPr>
              <w:t>materiale</w:t>
            </w:r>
            <w:r w:rsidRPr="00EF37BA">
              <w:rPr>
                <w:color w:val="231F20"/>
                <w:spacing w:val="15"/>
                <w:sz w:val="22"/>
                <w:szCs w:val="22"/>
                <w:lang w:val="ro-RO"/>
              </w:rPr>
              <w:t xml:space="preserve"> </w:t>
            </w:r>
            <w:r w:rsidRPr="00EF37BA">
              <w:rPr>
                <w:color w:val="231F20"/>
                <w:sz w:val="22"/>
                <w:szCs w:val="22"/>
                <w:lang w:val="ro-RO"/>
              </w:rPr>
              <w:t>celulozice</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origine</w:t>
            </w:r>
            <w:r w:rsidRPr="00EF37BA">
              <w:rPr>
                <w:color w:val="231F20"/>
                <w:spacing w:val="21"/>
                <w:sz w:val="22"/>
                <w:szCs w:val="22"/>
                <w:lang w:val="ro-RO"/>
              </w:rPr>
              <w:t xml:space="preserve"> </w:t>
            </w:r>
            <w:r w:rsidRPr="00EF37BA">
              <w:rPr>
                <w:color w:val="231F20"/>
                <w:sz w:val="22"/>
                <w:szCs w:val="22"/>
                <w:lang w:val="ro-RO"/>
              </w:rPr>
              <w:t>nealimentară;</w:t>
            </w:r>
          </w:p>
          <w:p w14:paraId="5DB33145" w14:textId="77777777" w:rsidR="00AF2440" w:rsidRPr="00EF37BA" w:rsidRDefault="00AF2440" w:rsidP="001E344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 materiale ligno-celulozice, cu excepţia buștenilor de gater și a buștenilor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furnir.</w:t>
            </w:r>
          </w:p>
          <w:p w14:paraId="3E760912" w14:textId="77777777" w:rsidR="00AF2440" w:rsidRPr="00EF37BA" w:rsidRDefault="00AF2440" w:rsidP="001E344E">
            <w:pPr>
              <w:jc w:val="both"/>
              <w:rPr>
                <w:rFonts w:cs="Times New Roman"/>
                <w:color w:val="231F20"/>
                <w:lang w:val="ro-RO"/>
              </w:rPr>
            </w:pPr>
          </w:p>
          <w:p w14:paraId="4C612934" w14:textId="77777777" w:rsidR="00AF2440" w:rsidRPr="00EF37BA" w:rsidRDefault="00AF2440" w:rsidP="001E344E">
            <w:pPr>
              <w:jc w:val="both"/>
              <w:rPr>
                <w:rFonts w:cs="Times New Roman"/>
                <w:color w:val="231F20"/>
                <w:lang w:val="ro-RO"/>
              </w:rPr>
            </w:pPr>
            <w:r w:rsidRPr="00EF37BA">
              <w:rPr>
                <w:rFonts w:cs="Times New Roman"/>
                <w:b/>
                <w:color w:val="231F20"/>
                <w:lang w:val="ro-RO"/>
              </w:rPr>
              <w:t>Partea B</w:t>
            </w:r>
            <w:r w:rsidRPr="00EF37BA">
              <w:rPr>
                <w:rFonts w:cs="Times New Roman"/>
                <w:color w:val="231F20"/>
                <w:lang w:val="ro-RO"/>
              </w:rPr>
              <w:t>. Materii prime pentru producţia de biocombustibili și de biogaz pentru</w:t>
            </w:r>
            <w:r w:rsidRPr="00EF37BA">
              <w:rPr>
                <w:rFonts w:cs="Times New Roman"/>
                <w:color w:val="231F20"/>
                <w:spacing w:val="1"/>
                <w:lang w:val="ro-RO"/>
              </w:rPr>
              <w:t xml:space="preserve"> </w:t>
            </w:r>
            <w:r w:rsidRPr="00EF37BA">
              <w:rPr>
                <w:rFonts w:cs="Times New Roman"/>
                <w:color w:val="231F20"/>
                <w:lang w:val="ro-RO"/>
              </w:rPr>
              <w:t>transporturi</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căror</w:t>
            </w:r>
            <w:r w:rsidRPr="00EF37BA">
              <w:rPr>
                <w:rFonts w:cs="Times New Roman"/>
                <w:color w:val="231F20"/>
                <w:spacing w:val="1"/>
                <w:lang w:val="ro-RO"/>
              </w:rPr>
              <w:t xml:space="preserve"> </w:t>
            </w:r>
            <w:r w:rsidRPr="00EF37BA">
              <w:rPr>
                <w:rFonts w:cs="Times New Roman"/>
                <w:color w:val="231F20"/>
                <w:lang w:val="ro-RO"/>
              </w:rPr>
              <w:t>contribuţie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realizarea</w:t>
            </w:r>
            <w:r w:rsidRPr="00EF37BA">
              <w:rPr>
                <w:rFonts w:cs="Times New Roman"/>
                <w:color w:val="231F20"/>
                <w:spacing w:val="42"/>
                <w:lang w:val="ro-RO"/>
              </w:rPr>
              <w:t xml:space="preserve"> </w:t>
            </w:r>
            <w:r w:rsidRPr="00EF37BA">
              <w:rPr>
                <w:rFonts w:cs="Times New Roman"/>
                <w:color w:val="231F20"/>
                <w:lang w:val="ro-RO"/>
              </w:rPr>
              <w:t>ponderii</w:t>
            </w:r>
            <w:r w:rsidRPr="00EF37BA">
              <w:rPr>
                <w:rFonts w:cs="Times New Roman"/>
                <w:color w:val="231F20"/>
                <w:spacing w:val="43"/>
                <w:lang w:val="ro-RO"/>
              </w:rPr>
              <w:t xml:space="preserve"> </w:t>
            </w:r>
            <w:r w:rsidRPr="00EF37BA">
              <w:rPr>
                <w:rFonts w:cs="Times New Roman"/>
                <w:color w:val="231F20"/>
                <w:lang w:val="ro-RO"/>
              </w:rPr>
              <w:t>minime</w:t>
            </w:r>
            <w:r w:rsidRPr="00EF37BA">
              <w:rPr>
                <w:rFonts w:cs="Times New Roman"/>
                <w:color w:val="231F20"/>
                <w:spacing w:val="43"/>
                <w:lang w:val="ro-RO"/>
              </w:rPr>
              <w:t xml:space="preserve"> </w:t>
            </w:r>
            <w:r w:rsidRPr="00EF37BA">
              <w:rPr>
                <w:rFonts w:cs="Times New Roman"/>
                <w:color w:val="231F20"/>
                <w:lang w:val="ro-RO"/>
              </w:rPr>
              <w:t>stabilite</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articolul</w:t>
            </w:r>
            <w:r w:rsidRPr="00EF37BA">
              <w:rPr>
                <w:rFonts w:cs="Times New Roman"/>
                <w:color w:val="231F20"/>
                <w:spacing w:val="29"/>
                <w:lang w:val="ro-RO"/>
              </w:rPr>
              <w:t xml:space="preserve"> </w:t>
            </w:r>
            <w:r w:rsidRPr="00EF37BA">
              <w:rPr>
                <w:rFonts w:cs="Times New Roman"/>
                <w:color w:val="231F20"/>
                <w:lang w:val="ro-RO"/>
              </w:rPr>
              <w:t>25</w:t>
            </w:r>
            <w:r w:rsidRPr="00EF37BA">
              <w:rPr>
                <w:rFonts w:cs="Times New Roman"/>
                <w:color w:val="231F20"/>
                <w:spacing w:val="32"/>
                <w:lang w:val="ro-RO"/>
              </w:rPr>
              <w:t xml:space="preserve"> </w:t>
            </w:r>
            <w:r w:rsidRPr="00EF37BA">
              <w:rPr>
                <w:rFonts w:cs="Times New Roman"/>
                <w:color w:val="231F20"/>
                <w:lang w:val="ro-RO"/>
              </w:rPr>
              <w:t>alineatul</w:t>
            </w:r>
            <w:r w:rsidRPr="00EF37BA">
              <w:rPr>
                <w:rFonts w:cs="Times New Roman"/>
                <w:color w:val="231F20"/>
                <w:spacing w:val="30"/>
                <w:lang w:val="ro-RO"/>
              </w:rPr>
              <w:t xml:space="preserve"> </w:t>
            </w:r>
            <w:r w:rsidRPr="00EF37BA">
              <w:rPr>
                <w:rFonts w:cs="Times New Roman"/>
                <w:color w:val="231F20"/>
                <w:lang w:val="ro-RO"/>
              </w:rPr>
              <w:t>(1)</w:t>
            </w:r>
            <w:r w:rsidRPr="00EF37BA">
              <w:rPr>
                <w:rFonts w:cs="Times New Roman"/>
                <w:color w:val="231F20"/>
                <w:spacing w:val="28"/>
                <w:lang w:val="ro-RO"/>
              </w:rPr>
              <w:t xml:space="preserve"> </w:t>
            </w:r>
            <w:r w:rsidRPr="00EF37BA">
              <w:rPr>
                <w:rFonts w:cs="Times New Roman"/>
                <w:color w:val="231F20"/>
                <w:lang w:val="ro-RO"/>
              </w:rPr>
              <w:t>primul</w:t>
            </w:r>
            <w:r w:rsidRPr="00EF37BA">
              <w:rPr>
                <w:rFonts w:cs="Times New Roman"/>
                <w:color w:val="231F20"/>
                <w:spacing w:val="30"/>
                <w:lang w:val="ro-RO"/>
              </w:rPr>
              <w:t xml:space="preserve"> </w:t>
            </w:r>
            <w:r w:rsidRPr="00EF37BA">
              <w:rPr>
                <w:rFonts w:cs="Times New Roman"/>
                <w:color w:val="231F20"/>
                <w:lang w:val="ro-RO"/>
              </w:rPr>
              <w:t>paragraf</w:t>
            </w:r>
            <w:r w:rsidRPr="00EF37BA">
              <w:rPr>
                <w:rFonts w:cs="Times New Roman"/>
                <w:color w:val="231F20"/>
                <w:spacing w:val="27"/>
                <w:lang w:val="ro-RO"/>
              </w:rPr>
              <w:t xml:space="preserve"> </w:t>
            </w:r>
            <w:r w:rsidRPr="00EF37BA">
              <w:rPr>
                <w:rFonts w:cs="Times New Roman"/>
                <w:color w:val="231F20"/>
                <w:lang w:val="ro-RO"/>
              </w:rPr>
              <w:t>este</w:t>
            </w:r>
            <w:r w:rsidRPr="00EF37BA">
              <w:rPr>
                <w:rFonts w:cs="Times New Roman"/>
                <w:color w:val="231F20"/>
                <w:spacing w:val="29"/>
                <w:lang w:val="ro-RO"/>
              </w:rPr>
              <w:t xml:space="preserve"> </w:t>
            </w:r>
            <w:r w:rsidRPr="00EF37BA">
              <w:rPr>
                <w:rFonts w:cs="Times New Roman"/>
                <w:color w:val="231F20"/>
                <w:lang w:val="ro-RO"/>
              </w:rPr>
              <w:t>limitată</w:t>
            </w:r>
            <w:r w:rsidRPr="00EF37BA">
              <w:rPr>
                <w:rFonts w:cs="Times New Roman"/>
                <w:color w:val="231F20"/>
                <w:spacing w:val="30"/>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poate</w:t>
            </w:r>
            <w:r w:rsidRPr="00EF37BA">
              <w:rPr>
                <w:rFonts w:cs="Times New Roman"/>
                <w:color w:val="231F20"/>
                <w:spacing w:val="30"/>
                <w:lang w:val="ro-RO"/>
              </w:rPr>
              <w:t xml:space="preserve"> </w:t>
            </w:r>
            <w:r w:rsidRPr="00EF37BA">
              <w:rPr>
                <w:rFonts w:cs="Times New Roman"/>
                <w:color w:val="231F20"/>
                <w:lang w:val="ro-RO"/>
              </w:rPr>
              <w:t>fi</w:t>
            </w:r>
            <w:r w:rsidRPr="00EF37BA">
              <w:rPr>
                <w:rFonts w:cs="Times New Roman"/>
                <w:color w:val="231F20"/>
                <w:spacing w:val="28"/>
                <w:lang w:val="ro-RO"/>
              </w:rPr>
              <w:t xml:space="preserve"> </w:t>
            </w:r>
            <w:r w:rsidRPr="00EF37BA">
              <w:rPr>
                <w:rFonts w:cs="Times New Roman"/>
                <w:color w:val="231F20"/>
                <w:lang w:val="ro-RO"/>
              </w:rPr>
              <w:t>considerată</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egală</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dublul</w:t>
            </w:r>
            <w:r w:rsidRPr="00EF37BA">
              <w:rPr>
                <w:rFonts w:cs="Times New Roman"/>
                <w:color w:val="231F20"/>
                <w:spacing w:val="26"/>
                <w:lang w:val="ro-RO"/>
              </w:rPr>
              <w:t xml:space="preserve"> </w:t>
            </w:r>
            <w:r w:rsidRPr="00EF37BA">
              <w:rPr>
                <w:rFonts w:cs="Times New Roman"/>
                <w:color w:val="231F20"/>
                <w:lang w:val="ro-RO"/>
              </w:rPr>
              <w:t>conţinutului</w:t>
            </w:r>
            <w:r w:rsidRPr="00EF37BA">
              <w:rPr>
                <w:rFonts w:cs="Times New Roman"/>
                <w:color w:val="231F20"/>
                <w:spacing w:val="25"/>
                <w:lang w:val="ro-RO"/>
              </w:rPr>
              <w:t xml:space="preserve"> </w:t>
            </w:r>
            <w:r w:rsidRPr="00EF37BA">
              <w:rPr>
                <w:rFonts w:cs="Times New Roman"/>
                <w:color w:val="231F20"/>
                <w:lang w:val="ro-RO"/>
              </w:rPr>
              <w:t>lor</w:t>
            </w:r>
            <w:r w:rsidRPr="00EF37BA">
              <w:rPr>
                <w:rFonts w:cs="Times New Roman"/>
                <w:color w:val="231F20"/>
                <w:spacing w:val="24"/>
                <w:lang w:val="ro-RO"/>
              </w:rPr>
              <w:t xml:space="preserve"> </w:t>
            </w:r>
            <w:r w:rsidRPr="00EF37BA">
              <w:rPr>
                <w:rFonts w:cs="Times New Roman"/>
                <w:color w:val="231F20"/>
                <w:lang w:val="ro-RO"/>
              </w:rPr>
              <w:t>energetic:</w:t>
            </w:r>
          </w:p>
          <w:p w14:paraId="46767F9D" w14:textId="77777777" w:rsidR="00AF2440" w:rsidRPr="00EF37BA" w:rsidRDefault="00AF2440" w:rsidP="001E344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ulei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gătit</w:t>
            </w:r>
            <w:r w:rsidRPr="00EF37BA">
              <w:rPr>
                <w:color w:val="231F20"/>
                <w:spacing w:val="21"/>
                <w:sz w:val="22"/>
                <w:szCs w:val="22"/>
                <w:lang w:val="ro-RO"/>
              </w:rPr>
              <w:t xml:space="preserve"> </w:t>
            </w:r>
            <w:r w:rsidRPr="00EF37BA">
              <w:rPr>
                <w:color w:val="231F20"/>
                <w:sz w:val="22"/>
                <w:szCs w:val="22"/>
                <w:lang w:val="ro-RO"/>
              </w:rPr>
              <w:t>uzat;</w:t>
            </w:r>
          </w:p>
          <w:p w14:paraId="4B0A8E10" w14:textId="77777777" w:rsidR="00AF2440" w:rsidRPr="00EF37BA" w:rsidRDefault="00AF2440" w:rsidP="001E344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grăsimi animale clasificate în categoriile 1 și 2 în conformitate cu Regula­</w:t>
            </w:r>
            <w:r w:rsidRPr="00EF37BA">
              <w:rPr>
                <w:color w:val="231F20"/>
                <w:spacing w:val="1"/>
                <w:sz w:val="22"/>
                <w:szCs w:val="22"/>
                <w:lang w:val="ro-RO"/>
              </w:rPr>
              <w:t xml:space="preserve"> </w:t>
            </w:r>
            <w:r w:rsidRPr="00EF37BA">
              <w:rPr>
                <w:color w:val="231F20"/>
                <w:sz w:val="22"/>
                <w:szCs w:val="22"/>
                <w:lang w:val="ro-RO"/>
              </w:rPr>
              <w:t>mentul</w:t>
            </w:r>
            <w:r w:rsidRPr="00EF37BA">
              <w:rPr>
                <w:color w:val="231F20"/>
                <w:spacing w:val="27"/>
                <w:sz w:val="22"/>
                <w:szCs w:val="22"/>
                <w:lang w:val="ro-RO"/>
              </w:rPr>
              <w:t xml:space="preserve"> </w:t>
            </w:r>
            <w:r w:rsidRPr="00EF37BA">
              <w:rPr>
                <w:color w:val="231F20"/>
                <w:sz w:val="22"/>
                <w:szCs w:val="22"/>
                <w:lang w:val="ro-RO"/>
              </w:rPr>
              <w:t>(CE)</w:t>
            </w:r>
            <w:r w:rsidRPr="00EF37BA">
              <w:rPr>
                <w:color w:val="231F20"/>
                <w:spacing w:val="23"/>
                <w:sz w:val="22"/>
                <w:szCs w:val="22"/>
                <w:lang w:val="ro-RO"/>
              </w:rPr>
              <w:t xml:space="preserve"> </w:t>
            </w:r>
            <w:r w:rsidRPr="00EF37BA">
              <w:rPr>
                <w:color w:val="231F20"/>
                <w:sz w:val="22"/>
                <w:szCs w:val="22"/>
                <w:lang w:val="ro-RO"/>
              </w:rPr>
              <w:t>nr.</w:t>
            </w:r>
            <w:r w:rsidRPr="00EF37BA">
              <w:rPr>
                <w:color w:val="231F20"/>
                <w:spacing w:val="27"/>
                <w:sz w:val="22"/>
                <w:szCs w:val="22"/>
                <w:lang w:val="ro-RO"/>
              </w:rPr>
              <w:t xml:space="preserve"> </w:t>
            </w:r>
            <w:r w:rsidRPr="00EF37BA">
              <w:rPr>
                <w:color w:val="231F20"/>
                <w:sz w:val="22"/>
                <w:szCs w:val="22"/>
                <w:lang w:val="ro-RO"/>
              </w:rPr>
              <w:t>1069/2009</w:t>
            </w:r>
          </w:p>
          <w:p w14:paraId="5146CBAF" w14:textId="77777777" w:rsidR="00AF2440" w:rsidRPr="00EF37BA" w:rsidRDefault="00AF2440" w:rsidP="001E344E">
            <w:pPr>
              <w:jc w:val="both"/>
              <w:rPr>
                <w:rFonts w:cs="Times New Roman"/>
                <w:lang w:val="ro-RO"/>
              </w:rPr>
            </w:pPr>
          </w:p>
        </w:tc>
        <w:tc>
          <w:tcPr>
            <w:tcW w:w="5172" w:type="dxa"/>
            <w:vMerge w:val="restart"/>
            <w:shd w:val="clear" w:color="auto" w:fill="auto"/>
          </w:tcPr>
          <w:p w14:paraId="35B5FFF4" w14:textId="77777777" w:rsidR="00AF2440" w:rsidRPr="00EF37BA" w:rsidRDefault="00AF2440" w:rsidP="001E344E">
            <w:pPr>
              <w:jc w:val="both"/>
              <w:rPr>
                <w:rFonts w:cs="Times New Roman"/>
                <w:lang w:val="ro-RO"/>
              </w:rPr>
            </w:pPr>
          </w:p>
        </w:tc>
        <w:tc>
          <w:tcPr>
            <w:tcW w:w="1404" w:type="dxa"/>
            <w:vMerge w:val="restart"/>
            <w:shd w:val="clear" w:color="auto" w:fill="auto"/>
          </w:tcPr>
          <w:p w14:paraId="2228F14F" w14:textId="5AD497C7" w:rsidR="00AF2440" w:rsidRPr="00EF37BA" w:rsidRDefault="00AF2440" w:rsidP="001E344E">
            <w:pPr>
              <w:rPr>
                <w:rFonts w:cs="Times New Roman"/>
                <w:lang w:val="ro-RO"/>
              </w:rPr>
            </w:pPr>
            <w:r w:rsidRPr="00EF37BA">
              <w:rPr>
                <w:rFonts w:cs="Times New Roman"/>
                <w:lang w:val="ro-RO"/>
              </w:rPr>
              <w:t>Parțial compatibil</w:t>
            </w:r>
          </w:p>
        </w:tc>
        <w:tc>
          <w:tcPr>
            <w:tcW w:w="0" w:type="auto"/>
            <w:vMerge w:val="restart"/>
            <w:shd w:val="clear" w:color="auto" w:fill="auto"/>
          </w:tcPr>
          <w:p w14:paraId="2D246D41" w14:textId="4A33EBF6" w:rsidR="00AF2440" w:rsidRPr="00EF37BA" w:rsidRDefault="00AF2440" w:rsidP="001E344E">
            <w:pPr>
              <w:rPr>
                <w:rFonts w:cs="Times New Roman"/>
                <w:lang w:val="ro-RO"/>
              </w:rPr>
            </w:pPr>
            <w:r w:rsidRPr="00EF37BA">
              <w:rPr>
                <w:rFonts w:cs="Times New Roman"/>
                <w:lang w:val="ro-RO"/>
              </w:rPr>
              <w:t xml:space="preserve">Prevederile Anexei IX din Directivă vor </w:t>
            </w:r>
            <w:r w:rsidRPr="00EF37BA">
              <w:rPr>
                <w:rFonts w:cs="Times New Roman"/>
                <w:lang w:val="ro-RO"/>
              </w:rPr>
              <w:lastRenderedPageBreak/>
              <w:t>fi detaliate în Regulamentul privind calculul consumului de energie din surse regenerabile</w:t>
            </w:r>
          </w:p>
          <w:p w14:paraId="755D6A8E" w14:textId="5616EEC5" w:rsidR="00AF2440" w:rsidRPr="00EF37BA" w:rsidRDefault="00AF2440" w:rsidP="001E344E">
            <w:pPr>
              <w:rPr>
                <w:rFonts w:cs="Times New Roman"/>
                <w:lang w:val="ro-RO"/>
              </w:rPr>
            </w:pPr>
          </w:p>
        </w:tc>
      </w:tr>
      <w:tr w:rsidR="00AF2440" w:rsidRPr="00915A34" w14:paraId="25B25C1E" w14:textId="77777777" w:rsidTr="001C4C64">
        <w:trPr>
          <w:gridAfter w:val="1"/>
          <w:wAfter w:w="25" w:type="dxa"/>
          <w:trHeight w:val="253"/>
        </w:trPr>
        <w:tc>
          <w:tcPr>
            <w:tcW w:w="0" w:type="auto"/>
            <w:vMerge/>
          </w:tcPr>
          <w:p w14:paraId="24DF9EFB" w14:textId="77777777" w:rsidR="00AF2440" w:rsidRPr="00EF37BA" w:rsidRDefault="00AF2440" w:rsidP="001E344E">
            <w:pPr>
              <w:jc w:val="both"/>
              <w:rPr>
                <w:rFonts w:cs="Times New Roman"/>
                <w:lang w:val="ro-RO"/>
              </w:rPr>
            </w:pPr>
          </w:p>
        </w:tc>
        <w:tc>
          <w:tcPr>
            <w:tcW w:w="5172" w:type="dxa"/>
            <w:vMerge/>
            <w:shd w:val="clear" w:color="auto" w:fill="auto"/>
          </w:tcPr>
          <w:p w14:paraId="4E2151C4" w14:textId="77777777" w:rsidR="00AF2440" w:rsidRPr="00EF37BA" w:rsidRDefault="00AF2440" w:rsidP="001E344E">
            <w:pPr>
              <w:jc w:val="both"/>
              <w:rPr>
                <w:rFonts w:cs="Times New Roman"/>
                <w:lang w:val="ro-RO"/>
              </w:rPr>
            </w:pPr>
          </w:p>
        </w:tc>
        <w:tc>
          <w:tcPr>
            <w:tcW w:w="1404" w:type="dxa"/>
            <w:vMerge/>
            <w:shd w:val="clear" w:color="auto" w:fill="auto"/>
          </w:tcPr>
          <w:p w14:paraId="6F4ABCAB" w14:textId="77777777" w:rsidR="00AF2440" w:rsidRPr="00EF37BA" w:rsidRDefault="00AF2440" w:rsidP="001E344E">
            <w:pPr>
              <w:rPr>
                <w:rFonts w:cs="Times New Roman"/>
                <w:lang w:val="ro-RO"/>
              </w:rPr>
            </w:pPr>
          </w:p>
        </w:tc>
        <w:tc>
          <w:tcPr>
            <w:tcW w:w="0" w:type="auto"/>
            <w:vMerge/>
            <w:shd w:val="clear" w:color="auto" w:fill="auto"/>
          </w:tcPr>
          <w:p w14:paraId="044CF57F" w14:textId="77777777" w:rsidR="00AF2440" w:rsidRPr="00EF37BA" w:rsidRDefault="00AF2440" w:rsidP="001E344E">
            <w:pPr>
              <w:rPr>
                <w:rFonts w:cs="Times New Roman"/>
                <w:lang w:val="ro-RO"/>
              </w:rPr>
            </w:pPr>
          </w:p>
        </w:tc>
      </w:tr>
      <w:tr w:rsidR="00AF2440" w:rsidRPr="00EF37BA" w14:paraId="6D70C227" w14:textId="77777777" w:rsidTr="001C4C64">
        <w:trPr>
          <w:gridAfter w:val="1"/>
          <w:wAfter w:w="25" w:type="dxa"/>
        </w:trPr>
        <w:tc>
          <w:tcPr>
            <w:tcW w:w="0" w:type="auto"/>
          </w:tcPr>
          <w:p w14:paraId="4B595753" w14:textId="77777777" w:rsidR="00AF2440" w:rsidRPr="00EF37BA" w:rsidRDefault="00AF2440" w:rsidP="001E344E">
            <w:pPr>
              <w:jc w:val="center"/>
              <w:rPr>
                <w:rFonts w:cs="Times New Roman"/>
                <w:b/>
                <w:lang w:val="ro-RO"/>
              </w:rPr>
            </w:pPr>
            <w:r w:rsidRPr="00EF37BA">
              <w:rPr>
                <w:rFonts w:cs="Times New Roman"/>
                <w:b/>
                <w:lang w:val="ro-RO"/>
              </w:rPr>
              <w:lastRenderedPageBreak/>
              <w:t>ANEXA X</w:t>
            </w:r>
          </w:p>
          <w:p w14:paraId="3D77E3B8" w14:textId="77777777" w:rsidR="00AF2440" w:rsidRPr="00EF37BA" w:rsidRDefault="00AF2440" w:rsidP="001E344E">
            <w:pPr>
              <w:jc w:val="both"/>
              <w:rPr>
                <w:rFonts w:cs="Times New Roman"/>
                <w:lang w:val="ro-RO"/>
              </w:rPr>
            </w:pPr>
          </w:p>
          <w:p w14:paraId="3B67D825" w14:textId="77777777" w:rsidR="00AF2440" w:rsidRPr="00EF37BA" w:rsidRDefault="00AF2440" w:rsidP="001E344E">
            <w:pPr>
              <w:jc w:val="both"/>
              <w:rPr>
                <w:rFonts w:cs="Times New Roman"/>
                <w:lang w:val="ro-RO"/>
              </w:rPr>
            </w:pPr>
            <w:r w:rsidRPr="00EF37BA">
              <w:rPr>
                <w:rFonts w:cs="Times New Roman"/>
                <w:lang w:val="ro-RO"/>
              </w:rPr>
              <w:t>PARTEA A</w:t>
            </w:r>
          </w:p>
          <w:p w14:paraId="19DBD62A" w14:textId="77777777" w:rsidR="00AF2440" w:rsidRPr="00EF37BA" w:rsidRDefault="00AF2440" w:rsidP="001E344E">
            <w:pPr>
              <w:rPr>
                <w:rFonts w:cs="Times New Roman"/>
                <w:b/>
                <w:lang w:val="ro-RO"/>
              </w:rPr>
            </w:pPr>
            <w:r w:rsidRPr="00EF37BA">
              <w:rPr>
                <w:rFonts w:cs="Times New Roman"/>
                <w:b/>
                <w:lang w:val="ro-RO"/>
              </w:rPr>
              <w:t>Directiva abrogată și lista modificărilor succesive ale acesteia (menţionate la  articolul 37).</w:t>
            </w:r>
          </w:p>
          <w:p w14:paraId="21B3D11E" w14:textId="77777777" w:rsidR="00AF2440" w:rsidRPr="00EF37BA" w:rsidRDefault="00AF2440" w:rsidP="001E344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AF2440" w:rsidRPr="00770076" w14:paraId="1565DC8D" w14:textId="77777777" w:rsidTr="00770076">
              <w:trPr>
                <w:trHeight w:val="744"/>
              </w:trPr>
              <w:tc>
                <w:tcPr>
                  <w:tcW w:w="4093" w:type="dxa"/>
                  <w:tcBorders>
                    <w:left w:val="single" w:sz="4" w:space="0" w:color="auto"/>
                  </w:tcBorders>
                </w:tcPr>
                <w:p w14:paraId="0A6A26CC" w14:textId="77777777" w:rsidR="00AF2440" w:rsidRPr="00770076" w:rsidRDefault="00AF2440" w:rsidP="00770076">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AF2440" w:rsidRPr="00770076" w:rsidRDefault="00AF2440" w:rsidP="00770076">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AF2440" w:rsidRPr="00770076" w:rsidRDefault="00AF2440" w:rsidP="00770076">
                  <w:pPr>
                    <w:pStyle w:val="TableParagraph"/>
                    <w:jc w:val="center"/>
                    <w:rPr>
                      <w:rFonts w:ascii="Times New Roman" w:hAnsi="Times New Roman" w:cs="Times New Roman"/>
                      <w:sz w:val="16"/>
                      <w:szCs w:val="16"/>
                      <w:lang w:val="ro-RO"/>
                    </w:rPr>
                  </w:pPr>
                </w:p>
              </w:tc>
            </w:tr>
            <w:tr w:rsidR="00AF2440" w:rsidRPr="00915A34" w14:paraId="4F9467FC" w14:textId="77777777" w:rsidTr="00770076">
              <w:trPr>
                <w:trHeight w:val="552"/>
              </w:trPr>
              <w:tc>
                <w:tcPr>
                  <w:tcW w:w="4093" w:type="dxa"/>
                  <w:tcBorders>
                    <w:left w:val="single" w:sz="4" w:space="0" w:color="auto"/>
                  </w:tcBorders>
                </w:tcPr>
                <w:p w14:paraId="7FCAD59A" w14:textId="77777777" w:rsidR="00AF2440" w:rsidRPr="00770076" w:rsidRDefault="00AF2440" w:rsidP="00770076">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AF2440" w:rsidRPr="00770076" w:rsidRDefault="00AF2440" w:rsidP="00770076">
                  <w:pPr>
                    <w:pStyle w:val="TableParagraph"/>
                    <w:jc w:val="center"/>
                    <w:rPr>
                      <w:rFonts w:ascii="Times New Roman" w:hAnsi="Times New Roman" w:cs="Times New Roman"/>
                      <w:sz w:val="16"/>
                      <w:szCs w:val="16"/>
                      <w:lang w:val="ro-RO"/>
                    </w:rPr>
                  </w:pPr>
                </w:p>
              </w:tc>
            </w:tr>
            <w:tr w:rsidR="00AF2440" w:rsidRPr="00915A34" w14:paraId="4E6E8C30" w14:textId="77777777" w:rsidTr="00770076">
              <w:trPr>
                <w:trHeight w:val="744"/>
              </w:trPr>
              <w:tc>
                <w:tcPr>
                  <w:tcW w:w="4093" w:type="dxa"/>
                  <w:tcBorders>
                    <w:left w:val="single" w:sz="4" w:space="0" w:color="auto"/>
                  </w:tcBorders>
                </w:tcPr>
                <w:p w14:paraId="0B661F8B" w14:textId="77777777" w:rsidR="00AF2440" w:rsidRPr="00770076" w:rsidRDefault="00AF2440" w:rsidP="00770076">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AF2440" w:rsidRPr="00770076" w:rsidRDefault="00AF2440" w:rsidP="00770076">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AF2440" w:rsidRPr="00770076" w:rsidRDefault="00AF2440" w:rsidP="00770076">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AF2440" w:rsidRPr="00EF37BA" w:rsidRDefault="00AF2440" w:rsidP="001E344E">
            <w:pPr>
              <w:jc w:val="both"/>
              <w:rPr>
                <w:rFonts w:cs="Times New Roman"/>
                <w:lang w:val="ro-RO"/>
              </w:rPr>
            </w:pPr>
          </w:p>
          <w:p w14:paraId="037D614D" w14:textId="7652DDCE" w:rsidR="00AF2440" w:rsidRPr="00EF37BA" w:rsidRDefault="00AF2440" w:rsidP="001E344E">
            <w:pPr>
              <w:jc w:val="both"/>
              <w:rPr>
                <w:rFonts w:cs="Times New Roman"/>
                <w:lang w:val="ro-RO"/>
              </w:rPr>
            </w:pPr>
            <w:r w:rsidRPr="00EF37BA">
              <w:rPr>
                <w:rFonts w:cs="Times New Roman"/>
                <w:lang w:val="ro-RO"/>
              </w:rPr>
              <w:t>PARTEA B</w:t>
            </w:r>
          </w:p>
          <w:p w14:paraId="7C0A7846" w14:textId="77777777" w:rsidR="00AF2440" w:rsidRPr="00EF37BA" w:rsidRDefault="00AF2440" w:rsidP="001E344E">
            <w:pPr>
              <w:rPr>
                <w:rFonts w:cs="Times New Roman"/>
                <w:b/>
                <w:lang w:val="ro-RO"/>
              </w:rPr>
            </w:pPr>
            <w:r w:rsidRPr="00EF37BA">
              <w:rPr>
                <w:rFonts w:cs="Times New Roman"/>
                <w:b/>
                <w:lang w:val="ro-RO"/>
              </w:rPr>
              <w:t>Termene de transpunere în dreptul intern (menţionate la articolul 36)</w:t>
            </w:r>
          </w:p>
          <w:p w14:paraId="38B50333" w14:textId="77777777" w:rsidR="00AF2440" w:rsidRPr="00EF37BA" w:rsidRDefault="00AF2440" w:rsidP="001E344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AF2440" w:rsidRPr="00770076" w14:paraId="1A148FC7" w14:textId="77777777" w:rsidTr="00770076">
              <w:trPr>
                <w:trHeight w:val="424"/>
              </w:trPr>
              <w:tc>
                <w:tcPr>
                  <w:tcW w:w="2804" w:type="dxa"/>
                  <w:tcBorders>
                    <w:left w:val="single" w:sz="4" w:space="0" w:color="auto"/>
                  </w:tcBorders>
                </w:tcPr>
                <w:p w14:paraId="1348996A" w14:textId="77777777" w:rsidR="00AF2440" w:rsidRPr="00770076" w:rsidRDefault="00AF2440" w:rsidP="001E344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AF2440" w:rsidRPr="00770076" w:rsidRDefault="00AF2440" w:rsidP="001E344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AF2440" w:rsidRPr="00770076" w14:paraId="2EB561FA" w14:textId="77777777" w:rsidTr="00770076">
              <w:trPr>
                <w:trHeight w:val="361"/>
              </w:trPr>
              <w:tc>
                <w:tcPr>
                  <w:tcW w:w="2804" w:type="dxa"/>
                  <w:tcBorders>
                    <w:left w:val="single" w:sz="4" w:space="0" w:color="auto"/>
                  </w:tcBorders>
                </w:tcPr>
                <w:p w14:paraId="21DC816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AF2440" w:rsidRPr="00770076" w:rsidRDefault="00AF2440" w:rsidP="001E344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AF2440" w:rsidRPr="00770076" w14:paraId="3FFE7DC6" w14:textId="77777777" w:rsidTr="00770076">
              <w:trPr>
                <w:trHeight w:val="360"/>
              </w:trPr>
              <w:tc>
                <w:tcPr>
                  <w:tcW w:w="2804" w:type="dxa"/>
                  <w:tcBorders>
                    <w:left w:val="single" w:sz="4" w:space="0" w:color="auto"/>
                  </w:tcBorders>
                </w:tcPr>
                <w:p w14:paraId="7F7C86C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AF2440" w:rsidRPr="00770076" w:rsidRDefault="00AF2440" w:rsidP="001E344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AF2440" w:rsidRPr="00770076" w14:paraId="0F69CB7A" w14:textId="77777777" w:rsidTr="00770076">
              <w:trPr>
                <w:trHeight w:val="361"/>
              </w:trPr>
              <w:tc>
                <w:tcPr>
                  <w:tcW w:w="2804" w:type="dxa"/>
                  <w:tcBorders>
                    <w:left w:val="single" w:sz="4" w:space="0" w:color="auto"/>
                  </w:tcBorders>
                </w:tcPr>
                <w:p w14:paraId="212BF4F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AF2440" w:rsidRPr="00770076" w:rsidRDefault="00AF2440" w:rsidP="001E344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AF2440" w:rsidRPr="00EF37BA" w:rsidRDefault="00AF2440" w:rsidP="001E344E">
            <w:pPr>
              <w:jc w:val="both"/>
              <w:rPr>
                <w:rFonts w:cs="Times New Roman"/>
                <w:lang w:val="ro-RO"/>
              </w:rPr>
            </w:pPr>
          </w:p>
        </w:tc>
        <w:tc>
          <w:tcPr>
            <w:tcW w:w="5172" w:type="dxa"/>
            <w:shd w:val="clear" w:color="auto" w:fill="auto"/>
          </w:tcPr>
          <w:p w14:paraId="0B30B64F" w14:textId="506CD7FE" w:rsidR="00AF2440" w:rsidRPr="00EF37BA" w:rsidRDefault="00AF2440" w:rsidP="001E344E">
            <w:pPr>
              <w:rPr>
                <w:rFonts w:cs="Times New Roman"/>
                <w:lang w:val="ro-RO"/>
              </w:rPr>
            </w:pPr>
          </w:p>
        </w:tc>
        <w:tc>
          <w:tcPr>
            <w:tcW w:w="1404" w:type="dxa"/>
            <w:shd w:val="clear" w:color="auto" w:fill="auto"/>
          </w:tcPr>
          <w:p w14:paraId="66CE9F2E" w14:textId="7AA70F73" w:rsidR="00AF2440" w:rsidRPr="00EF37BA" w:rsidRDefault="00AF2440" w:rsidP="001E344E">
            <w:pPr>
              <w:rPr>
                <w:rFonts w:cs="Times New Roman"/>
                <w:lang w:val="ro-RO"/>
              </w:rPr>
            </w:pPr>
            <w:r w:rsidRPr="00EF37BA">
              <w:rPr>
                <w:rFonts w:cs="Times New Roman"/>
                <w:lang w:val="ro-RO"/>
              </w:rPr>
              <w:t>n/a</w:t>
            </w:r>
          </w:p>
        </w:tc>
        <w:tc>
          <w:tcPr>
            <w:tcW w:w="0" w:type="auto"/>
            <w:shd w:val="clear" w:color="auto" w:fill="auto"/>
          </w:tcPr>
          <w:p w14:paraId="49D12E53" w14:textId="77777777" w:rsidR="00AF2440" w:rsidRPr="00EF37BA" w:rsidRDefault="00AF2440" w:rsidP="001E344E">
            <w:pPr>
              <w:rPr>
                <w:rFonts w:cs="Times New Roman"/>
                <w:lang w:val="ro-RO"/>
              </w:rPr>
            </w:pPr>
          </w:p>
        </w:tc>
      </w:tr>
      <w:tr w:rsidR="00AF2440" w:rsidRPr="00EF37BA" w14:paraId="68ACAD75" w14:textId="77777777" w:rsidTr="001C4C64">
        <w:trPr>
          <w:gridAfter w:val="1"/>
          <w:wAfter w:w="25" w:type="dxa"/>
        </w:trPr>
        <w:tc>
          <w:tcPr>
            <w:tcW w:w="0" w:type="auto"/>
          </w:tcPr>
          <w:p w14:paraId="284FD20D" w14:textId="77777777" w:rsidR="00AF2440" w:rsidRPr="00EF37BA" w:rsidRDefault="00AF2440" w:rsidP="001E344E">
            <w:pPr>
              <w:jc w:val="center"/>
              <w:rPr>
                <w:rFonts w:cs="Times New Roman"/>
                <w:b/>
                <w:lang w:val="ro-RO"/>
              </w:rPr>
            </w:pPr>
            <w:r w:rsidRPr="00EF37BA">
              <w:rPr>
                <w:rFonts w:cs="Times New Roman"/>
                <w:b/>
                <w:lang w:val="ro-RO"/>
              </w:rPr>
              <w:t>ANEXA XI</w:t>
            </w:r>
          </w:p>
          <w:p w14:paraId="193A1717" w14:textId="77777777" w:rsidR="00AF2440" w:rsidRPr="00EF37BA" w:rsidRDefault="00AF2440" w:rsidP="001E344E">
            <w:pPr>
              <w:jc w:val="both"/>
              <w:rPr>
                <w:rFonts w:cs="Times New Roman"/>
                <w:lang w:val="ro-RO"/>
              </w:rPr>
            </w:pPr>
          </w:p>
          <w:p w14:paraId="64948314" w14:textId="77777777" w:rsidR="00AF2440" w:rsidRPr="00EF37BA" w:rsidRDefault="00AF2440" w:rsidP="001E344E">
            <w:pPr>
              <w:jc w:val="both"/>
              <w:rPr>
                <w:rFonts w:cs="Times New Roman"/>
                <w:lang w:val="ro-RO"/>
              </w:rPr>
            </w:pPr>
            <w:r w:rsidRPr="00EF37BA">
              <w:rPr>
                <w:rFonts w:cs="Times New Roman"/>
                <w:lang w:val="ro-RO"/>
              </w:rPr>
              <w:t>Tabel de corespondență</w:t>
            </w:r>
          </w:p>
          <w:p w14:paraId="25B65DD5" w14:textId="77777777" w:rsidR="00AF2440" w:rsidRPr="00EF37BA" w:rsidRDefault="00AF2440" w:rsidP="001E344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AF2440" w:rsidRPr="00770076" w14:paraId="2B357D64" w14:textId="77777777" w:rsidTr="00770076">
              <w:trPr>
                <w:trHeight w:val="339"/>
              </w:trPr>
              <w:tc>
                <w:tcPr>
                  <w:tcW w:w="2493" w:type="dxa"/>
                </w:tcPr>
                <w:p w14:paraId="603A8DD7" w14:textId="77777777" w:rsidR="00AF2440" w:rsidRPr="00770076" w:rsidRDefault="00AF2440" w:rsidP="001E344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AF2440" w:rsidRPr="00770076" w:rsidRDefault="00AF2440" w:rsidP="001E344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AF2440" w:rsidRPr="00770076" w14:paraId="6C137050" w14:textId="77777777" w:rsidTr="00770076">
              <w:trPr>
                <w:trHeight w:val="345"/>
              </w:trPr>
              <w:tc>
                <w:tcPr>
                  <w:tcW w:w="2493" w:type="dxa"/>
                </w:tcPr>
                <w:p w14:paraId="3E1831A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1A84F8A8" w14:textId="77777777" w:rsidTr="00770076">
              <w:trPr>
                <w:trHeight w:val="354"/>
              </w:trPr>
              <w:tc>
                <w:tcPr>
                  <w:tcW w:w="2493" w:type="dxa"/>
                </w:tcPr>
                <w:p w14:paraId="40C8AAF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915A34" w14:paraId="56C506CA" w14:textId="77777777" w:rsidTr="00770076">
              <w:trPr>
                <w:trHeight w:val="273"/>
              </w:trPr>
              <w:tc>
                <w:tcPr>
                  <w:tcW w:w="2493" w:type="dxa"/>
                </w:tcPr>
                <w:p w14:paraId="7A4407C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AF2440" w:rsidRPr="00770076" w14:paraId="1B3A6EAE" w14:textId="77777777" w:rsidTr="00770076">
              <w:trPr>
                <w:trHeight w:val="273"/>
              </w:trPr>
              <w:tc>
                <w:tcPr>
                  <w:tcW w:w="2493" w:type="dxa"/>
                </w:tcPr>
                <w:p w14:paraId="5FA24F3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AF2440" w:rsidRPr="00915A34" w14:paraId="2FDA5D40" w14:textId="77777777" w:rsidTr="00770076">
              <w:trPr>
                <w:trHeight w:val="354"/>
              </w:trPr>
              <w:tc>
                <w:tcPr>
                  <w:tcW w:w="2493" w:type="dxa"/>
                </w:tcPr>
                <w:p w14:paraId="2BB4BB3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55E2A9D0" w14:textId="77777777" w:rsidTr="00770076">
              <w:trPr>
                <w:trHeight w:val="354"/>
              </w:trPr>
              <w:tc>
                <w:tcPr>
                  <w:tcW w:w="2493" w:type="dxa"/>
                </w:tcPr>
                <w:p w14:paraId="673826F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(b)</w:t>
                  </w:r>
                </w:p>
              </w:tc>
              <w:tc>
                <w:tcPr>
                  <w:tcW w:w="2822" w:type="dxa"/>
                </w:tcPr>
                <w:p w14:paraId="703C570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4864CF16" w14:textId="77777777" w:rsidTr="00770076">
              <w:trPr>
                <w:trHeight w:val="354"/>
              </w:trPr>
              <w:tc>
                <w:tcPr>
                  <w:tcW w:w="2493" w:type="dxa"/>
                </w:tcPr>
                <w:p w14:paraId="7399727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AF2440" w:rsidRPr="00915A34" w14:paraId="1745F4AA" w14:textId="77777777" w:rsidTr="00770076">
              <w:trPr>
                <w:trHeight w:val="354"/>
              </w:trPr>
              <w:tc>
                <w:tcPr>
                  <w:tcW w:w="2493" w:type="dxa"/>
                </w:tcPr>
                <w:p w14:paraId="5E695D4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477709D3" w14:textId="77777777" w:rsidTr="00770076">
              <w:trPr>
                <w:trHeight w:val="354"/>
              </w:trPr>
              <w:tc>
                <w:tcPr>
                  <w:tcW w:w="2493" w:type="dxa"/>
                </w:tcPr>
                <w:p w14:paraId="71C7DBB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024DF0DD" w14:textId="77777777" w:rsidTr="00770076">
              <w:trPr>
                <w:trHeight w:val="273"/>
              </w:trPr>
              <w:tc>
                <w:tcPr>
                  <w:tcW w:w="2493" w:type="dxa"/>
                </w:tcPr>
                <w:p w14:paraId="3CC0CDE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AF2440" w:rsidRPr="00770076" w14:paraId="60133E29" w14:textId="77777777" w:rsidTr="00770076">
              <w:trPr>
                <w:trHeight w:val="192"/>
              </w:trPr>
              <w:tc>
                <w:tcPr>
                  <w:tcW w:w="2493" w:type="dxa"/>
                </w:tcPr>
                <w:p w14:paraId="031DFB7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AF2440" w:rsidRPr="00770076" w14:paraId="350D0BC6" w14:textId="77777777" w:rsidTr="00770076">
              <w:trPr>
                <w:trHeight w:val="191"/>
              </w:trPr>
              <w:tc>
                <w:tcPr>
                  <w:tcW w:w="2493" w:type="dxa"/>
                </w:tcPr>
                <w:p w14:paraId="5D4495A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AF2440" w:rsidRPr="00770076" w14:paraId="6553F7E8" w14:textId="77777777" w:rsidTr="00770076">
              <w:trPr>
                <w:trHeight w:val="273"/>
              </w:trPr>
              <w:tc>
                <w:tcPr>
                  <w:tcW w:w="2493" w:type="dxa"/>
                </w:tcPr>
                <w:p w14:paraId="5089811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915A34" w14:paraId="517FBCF8" w14:textId="77777777" w:rsidTr="00770076">
              <w:trPr>
                <w:trHeight w:val="273"/>
              </w:trPr>
              <w:tc>
                <w:tcPr>
                  <w:tcW w:w="2493" w:type="dxa"/>
                </w:tcPr>
                <w:p w14:paraId="615A618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AF2440" w:rsidRPr="00770076" w14:paraId="76428039" w14:textId="77777777" w:rsidTr="00770076">
              <w:trPr>
                <w:trHeight w:val="191"/>
              </w:trPr>
              <w:tc>
                <w:tcPr>
                  <w:tcW w:w="2493" w:type="dxa"/>
                </w:tcPr>
                <w:p w14:paraId="2C8147EB"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76B0C35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AF2440" w:rsidRPr="00770076" w14:paraId="250A3602" w14:textId="77777777" w:rsidTr="00770076">
              <w:trPr>
                <w:trHeight w:val="192"/>
              </w:trPr>
              <w:tc>
                <w:tcPr>
                  <w:tcW w:w="2493" w:type="dxa"/>
                </w:tcPr>
                <w:p w14:paraId="703DFDB8"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153B7528"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AF2440" w:rsidRPr="00770076" w14:paraId="2DCC52C0" w14:textId="77777777" w:rsidTr="00770076">
              <w:trPr>
                <w:trHeight w:val="273"/>
              </w:trPr>
              <w:tc>
                <w:tcPr>
                  <w:tcW w:w="2493" w:type="dxa"/>
                </w:tcPr>
                <w:p w14:paraId="13C6A03A"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45FD9F1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AF2440" w:rsidRPr="00770076" w14:paraId="668BA99E" w14:textId="77777777" w:rsidTr="00770076">
              <w:trPr>
                <w:trHeight w:val="354"/>
              </w:trPr>
              <w:tc>
                <w:tcPr>
                  <w:tcW w:w="2493" w:type="dxa"/>
                </w:tcPr>
                <w:p w14:paraId="128F681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51505FAB" w14:textId="77777777" w:rsidTr="00770076">
              <w:trPr>
                <w:trHeight w:val="354"/>
              </w:trPr>
              <w:tc>
                <w:tcPr>
                  <w:tcW w:w="2493" w:type="dxa"/>
                </w:tcPr>
                <w:p w14:paraId="16F6FF7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3290A06F" w14:textId="77777777" w:rsidTr="00770076">
              <w:trPr>
                <w:trHeight w:val="354"/>
              </w:trPr>
              <w:tc>
                <w:tcPr>
                  <w:tcW w:w="2493" w:type="dxa"/>
                </w:tcPr>
                <w:p w14:paraId="137304E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302080E8" w14:textId="77777777" w:rsidTr="00770076">
              <w:trPr>
                <w:trHeight w:val="354"/>
              </w:trPr>
              <w:tc>
                <w:tcPr>
                  <w:tcW w:w="2493" w:type="dxa"/>
                </w:tcPr>
                <w:p w14:paraId="716791E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0414E1E9" w14:textId="77777777" w:rsidTr="00770076">
              <w:trPr>
                <w:trHeight w:val="354"/>
              </w:trPr>
              <w:tc>
                <w:tcPr>
                  <w:tcW w:w="2493" w:type="dxa"/>
                </w:tcPr>
                <w:p w14:paraId="69FE0C8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AF2440" w:rsidRPr="00770076" w14:paraId="7DEF30B0" w14:textId="77777777" w:rsidTr="00770076">
              <w:trPr>
                <w:trHeight w:val="354"/>
              </w:trPr>
              <w:tc>
                <w:tcPr>
                  <w:tcW w:w="2493" w:type="dxa"/>
                </w:tcPr>
                <w:p w14:paraId="302B6A8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AF2440" w:rsidRPr="00770076" w14:paraId="5CCBAB2C" w14:textId="77777777" w:rsidTr="00770076">
              <w:trPr>
                <w:trHeight w:val="354"/>
              </w:trPr>
              <w:tc>
                <w:tcPr>
                  <w:tcW w:w="2493" w:type="dxa"/>
                </w:tcPr>
                <w:p w14:paraId="5C2BC4F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64FAD402" w14:textId="77777777" w:rsidTr="00770076">
              <w:trPr>
                <w:trHeight w:val="354"/>
              </w:trPr>
              <w:tc>
                <w:tcPr>
                  <w:tcW w:w="2493" w:type="dxa"/>
                </w:tcPr>
                <w:p w14:paraId="0C7291E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7DC8A508" w14:textId="77777777" w:rsidTr="00770076">
              <w:trPr>
                <w:trHeight w:val="354"/>
              </w:trPr>
              <w:tc>
                <w:tcPr>
                  <w:tcW w:w="2493" w:type="dxa"/>
                </w:tcPr>
                <w:p w14:paraId="05A44A9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AF2440" w:rsidRPr="00770076" w14:paraId="27BC522A" w14:textId="77777777" w:rsidTr="00770076">
              <w:trPr>
                <w:trHeight w:val="273"/>
              </w:trPr>
              <w:tc>
                <w:tcPr>
                  <w:tcW w:w="2493" w:type="dxa"/>
                </w:tcPr>
                <w:p w14:paraId="15701F0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AF2440" w:rsidRPr="00915A34" w14:paraId="033104A9" w14:textId="77777777" w:rsidTr="00770076">
              <w:trPr>
                <w:trHeight w:val="273"/>
              </w:trPr>
              <w:tc>
                <w:tcPr>
                  <w:tcW w:w="2493" w:type="dxa"/>
                </w:tcPr>
                <w:p w14:paraId="7EA8EC3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915A34" w14:paraId="4C27D3B3" w14:textId="77777777" w:rsidTr="00770076">
              <w:trPr>
                <w:trHeight w:val="272"/>
              </w:trPr>
              <w:tc>
                <w:tcPr>
                  <w:tcW w:w="2493" w:type="dxa"/>
                </w:tcPr>
                <w:p w14:paraId="0A8C876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AF2440" w:rsidRPr="00770076" w14:paraId="23AD5B59" w14:textId="77777777" w:rsidTr="00770076">
              <w:trPr>
                <w:trHeight w:val="273"/>
              </w:trPr>
              <w:tc>
                <w:tcPr>
                  <w:tcW w:w="2493" w:type="dxa"/>
                </w:tcPr>
                <w:p w14:paraId="2EF1481B"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7967F19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770076" w14:paraId="048A9939" w14:textId="77777777" w:rsidTr="00770076">
              <w:trPr>
                <w:trHeight w:val="354"/>
              </w:trPr>
              <w:tc>
                <w:tcPr>
                  <w:tcW w:w="2493" w:type="dxa"/>
                </w:tcPr>
                <w:p w14:paraId="4C961F1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2BC8E4C9" w14:textId="77777777" w:rsidTr="00770076">
              <w:trPr>
                <w:trHeight w:val="273"/>
              </w:trPr>
              <w:tc>
                <w:tcPr>
                  <w:tcW w:w="2493" w:type="dxa"/>
                </w:tcPr>
                <w:p w14:paraId="5424C0A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770076" w14:paraId="6CD16DA0" w14:textId="77777777" w:rsidTr="00770076">
              <w:trPr>
                <w:trHeight w:val="273"/>
              </w:trPr>
              <w:tc>
                <w:tcPr>
                  <w:tcW w:w="2493" w:type="dxa"/>
                </w:tcPr>
                <w:p w14:paraId="54FDB16F"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238CD4E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AF2440" w:rsidRPr="00770076" w14:paraId="061E44AA" w14:textId="77777777" w:rsidTr="00770076">
              <w:trPr>
                <w:trHeight w:val="354"/>
              </w:trPr>
              <w:tc>
                <w:tcPr>
                  <w:tcW w:w="2493" w:type="dxa"/>
                </w:tcPr>
                <w:p w14:paraId="396771A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AF2440" w:rsidRPr="00770076" w14:paraId="1B6F5F85" w14:textId="77777777" w:rsidTr="00770076">
              <w:trPr>
                <w:trHeight w:val="354"/>
              </w:trPr>
              <w:tc>
                <w:tcPr>
                  <w:tcW w:w="2493" w:type="dxa"/>
                </w:tcPr>
                <w:p w14:paraId="523CE4F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2BE19AE0" w14:textId="77777777" w:rsidTr="00770076">
              <w:trPr>
                <w:trHeight w:val="354"/>
              </w:trPr>
              <w:tc>
                <w:tcPr>
                  <w:tcW w:w="2493" w:type="dxa"/>
                </w:tcPr>
                <w:p w14:paraId="1AB02BE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391652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585FED0D" w14:textId="77777777" w:rsidTr="00770076">
              <w:trPr>
                <w:trHeight w:val="354"/>
              </w:trPr>
              <w:tc>
                <w:tcPr>
                  <w:tcW w:w="2493" w:type="dxa"/>
                </w:tcPr>
                <w:p w14:paraId="08FF4ED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AF2440" w:rsidRPr="00770076" w14:paraId="3FE976F6" w14:textId="77777777" w:rsidTr="00770076">
              <w:trPr>
                <w:trHeight w:val="273"/>
              </w:trPr>
              <w:tc>
                <w:tcPr>
                  <w:tcW w:w="2493" w:type="dxa"/>
                </w:tcPr>
                <w:p w14:paraId="7315DEB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290F02C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5C09C31B" w14:textId="77777777" w:rsidTr="00770076">
              <w:trPr>
                <w:trHeight w:val="272"/>
              </w:trPr>
              <w:tc>
                <w:tcPr>
                  <w:tcW w:w="2493" w:type="dxa"/>
                </w:tcPr>
                <w:p w14:paraId="7A8594D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AF2440" w:rsidRPr="00770076" w14:paraId="4B336EA2" w14:textId="77777777" w:rsidTr="00770076">
              <w:trPr>
                <w:trHeight w:val="354"/>
              </w:trPr>
              <w:tc>
                <w:tcPr>
                  <w:tcW w:w="2493" w:type="dxa"/>
                </w:tcPr>
                <w:p w14:paraId="7D8EDC9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AF2440" w:rsidRPr="00770076" w14:paraId="345042B8" w14:textId="77777777" w:rsidTr="00770076">
              <w:trPr>
                <w:trHeight w:val="363"/>
              </w:trPr>
              <w:tc>
                <w:tcPr>
                  <w:tcW w:w="2493" w:type="dxa"/>
                </w:tcPr>
                <w:p w14:paraId="0F28114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AF2440"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AF2440"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AF2440" w:rsidRPr="00915A34"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AF2440" w:rsidRPr="00915A34"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AF2440"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AF2440"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AF2440"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AF2440"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AF2440"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AF2440"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AF2440" w:rsidRPr="00770076" w:rsidRDefault="00AF2440" w:rsidP="001E344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AF2440" w:rsidRPr="00770076" w:rsidRDefault="00AF2440" w:rsidP="001E344E">
                  <w:pPr>
                    <w:pStyle w:val="TableParagraph"/>
                    <w:ind w:left="89"/>
                    <w:rPr>
                      <w:rFonts w:ascii="Times New Roman" w:hAnsi="Times New Roman" w:cs="Times New Roman"/>
                      <w:color w:val="231F20"/>
                      <w:sz w:val="16"/>
                      <w:szCs w:val="16"/>
                      <w:lang w:val="ro-RO"/>
                    </w:rPr>
                  </w:pPr>
                </w:p>
              </w:tc>
            </w:tr>
            <w:tr w:rsidR="00AF2440" w:rsidRPr="00915A34"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AF2440" w:rsidRPr="00915A34"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AF2440" w:rsidRPr="00770076" w:rsidRDefault="00AF2440" w:rsidP="001E344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AF2440" w:rsidRPr="00770076" w:rsidRDefault="00AF2440" w:rsidP="001E344E">
                  <w:pPr>
                    <w:pStyle w:val="TableParagraph"/>
                    <w:ind w:left="89"/>
                    <w:rPr>
                      <w:rFonts w:ascii="Times New Roman" w:hAnsi="Times New Roman" w:cs="Times New Roman"/>
                      <w:color w:val="231F20"/>
                      <w:sz w:val="16"/>
                      <w:szCs w:val="16"/>
                      <w:lang w:val="ro-RO"/>
                    </w:rPr>
                  </w:pPr>
                </w:p>
              </w:tc>
            </w:tr>
            <w:tr w:rsidR="00AF2440"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AF2440" w:rsidRPr="00915A34"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AF2440" w:rsidRPr="00770076" w:rsidRDefault="00AF2440" w:rsidP="001E344E">
                  <w:pPr>
                    <w:pStyle w:val="TableParagraph"/>
                    <w:ind w:left="89"/>
                    <w:rPr>
                      <w:rFonts w:ascii="Times New Roman" w:hAnsi="Times New Roman" w:cs="Times New Roman"/>
                      <w:color w:val="231F20"/>
                      <w:sz w:val="16"/>
                      <w:szCs w:val="16"/>
                      <w:lang w:val="ro-RO"/>
                    </w:rPr>
                  </w:pPr>
                </w:p>
              </w:tc>
            </w:tr>
            <w:tr w:rsidR="00AF2440"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AF2440" w:rsidRPr="00915A34"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AF2440"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AF2440"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AF2440"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AF2440"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AF2440" w:rsidRPr="00770076" w:rsidRDefault="00AF2440" w:rsidP="001E344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AF2440" w:rsidRPr="00770076" w:rsidRDefault="00AF2440" w:rsidP="001E344E">
                  <w:pPr>
                    <w:pStyle w:val="TableParagraph"/>
                    <w:ind w:left="89"/>
                    <w:rPr>
                      <w:rFonts w:ascii="Times New Roman" w:hAnsi="Times New Roman" w:cs="Times New Roman"/>
                      <w:color w:val="231F20"/>
                      <w:sz w:val="16"/>
                      <w:szCs w:val="16"/>
                      <w:lang w:val="ro-RO"/>
                    </w:rPr>
                  </w:pPr>
                </w:p>
              </w:tc>
            </w:tr>
            <w:tr w:rsidR="00AF2440"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AF2440"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AF2440"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AF2440"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AF2440"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AF2440"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AF2440"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AF2440" w:rsidRPr="00915A34"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AF2440" w:rsidRPr="00915A34"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AF2440"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AF2440" w:rsidRPr="00770076" w:rsidRDefault="00AF2440" w:rsidP="001E344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AF2440" w:rsidRPr="00915A34"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AF2440"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AF2440"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AF2440"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AF2440" w:rsidRPr="00915A34"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AF2440" w:rsidRPr="00915A34"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AF2440" w:rsidRPr="00770076" w:rsidRDefault="00AF2440" w:rsidP="001E344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AF2440" w:rsidRPr="00770076" w:rsidRDefault="00AF2440" w:rsidP="001E344E">
                  <w:pPr>
                    <w:pStyle w:val="TableParagraph"/>
                    <w:ind w:left="89"/>
                    <w:rPr>
                      <w:rFonts w:ascii="Times New Roman" w:hAnsi="Times New Roman" w:cs="Times New Roman"/>
                      <w:color w:val="231F20"/>
                      <w:sz w:val="16"/>
                      <w:szCs w:val="16"/>
                      <w:lang w:val="ro-RO"/>
                    </w:rPr>
                  </w:pPr>
                </w:p>
              </w:tc>
            </w:tr>
            <w:tr w:rsidR="00AF2440"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AF2440" w:rsidRPr="00915A34"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AF2440" w:rsidRPr="00770076" w:rsidRDefault="00AF2440" w:rsidP="001E344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AF2440" w:rsidRPr="00770076" w:rsidRDefault="00AF2440" w:rsidP="001E344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AF2440" w:rsidRPr="00770076" w14:paraId="7A488DB0" w14:textId="77777777" w:rsidTr="00770076">
              <w:trPr>
                <w:trHeight w:val="363"/>
              </w:trPr>
              <w:tc>
                <w:tcPr>
                  <w:tcW w:w="2493" w:type="dxa"/>
                </w:tcPr>
                <w:p w14:paraId="1BB1BA6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915A34" w14:paraId="0A834440" w14:textId="77777777" w:rsidTr="00770076">
              <w:trPr>
                <w:trHeight w:val="363"/>
              </w:trPr>
              <w:tc>
                <w:tcPr>
                  <w:tcW w:w="2493" w:type="dxa"/>
                </w:tcPr>
                <w:p w14:paraId="4C70A3DB"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184AD969"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AF2440" w:rsidRPr="00770076" w14:paraId="0AE939B2" w14:textId="77777777" w:rsidTr="00770076">
              <w:trPr>
                <w:trHeight w:val="363"/>
              </w:trPr>
              <w:tc>
                <w:tcPr>
                  <w:tcW w:w="2493" w:type="dxa"/>
                </w:tcPr>
                <w:p w14:paraId="68DDFA1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915A34" w14:paraId="4D992B00" w14:textId="77777777" w:rsidTr="00770076">
              <w:trPr>
                <w:trHeight w:val="363"/>
              </w:trPr>
              <w:tc>
                <w:tcPr>
                  <w:tcW w:w="2493" w:type="dxa"/>
                </w:tcPr>
                <w:p w14:paraId="305718A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AF2440" w:rsidRPr="00770076" w14:paraId="5EBF3FEF" w14:textId="77777777" w:rsidTr="00770076">
              <w:trPr>
                <w:trHeight w:val="363"/>
              </w:trPr>
              <w:tc>
                <w:tcPr>
                  <w:tcW w:w="2493" w:type="dxa"/>
                </w:tcPr>
                <w:p w14:paraId="08137ED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915A34" w14:paraId="6B7E0A74" w14:textId="77777777" w:rsidTr="00770076">
              <w:trPr>
                <w:trHeight w:val="363"/>
              </w:trPr>
              <w:tc>
                <w:tcPr>
                  <w:tcW w:w="2493" w:type="dxa"/>
                </w:tcPr>
                <w:p w14:paraId="6A04A01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AF2440" w:rsidRPr="00915A34" w14:paraId="6171FE1D" w14:textId="77777777" w:rsidTr="00770076">
              <w:trPr>
                <w:trHeight w:val="363"/>
              </w:trPr>
              <w:tc>
                <w:tcPr>
                  <w:tcW w:w="2493" w:type="dxa"/>
                </w:tcPr>
                <w:p w14:paraId="5D63E1C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AF2440" w:rsidRPr="00770076" w14:paraId="6F0948D0" w14:textId="77777777" w:rsidTr="00770076">
              <w:trPr>
                <w:trHeight w:val="363"/>
              </w:trPr>
              <w:tc>
                <w:tcPr>
                  <w:tcW w:w="2493" w:type="dxa"/>
                </w:tcPr>
                <w:p w14:paraId="5C45737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AF2440" w:rsidRPr="00770076" w14:paraId="53975EB1" w14:textId="77777777" w:rsidTr="00770076">
              <w:trPr>
                <w:trHeight w:val="363"/>
              </w:trPr>
              <w:tc>
                <w:tcPr>
                  <w:tcW w:w="2493" w:type="dxa"/>
                </w:tcPr>
                <w:p w14:paraId="523B481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2B54836C" w14:textId="77777777" w:rsidTr="00770076">
              <w:trPr>
                <w:trHeight w:val="363"/>
              </w:trPr>
              <w:tc>
                <w:tcPr>
                  <w:tcW w:w="2493" w:type="dxa"/>
                </w:tcPr>
                <w:p w14:paraId="711888A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AF2440" w:rsidRPr="00770076" w14:paraId="019F7728" w14:textId="77777777" w:rsidTr="00770076">
              <w:trPr>
                <w:trHeight w:val="363"/>
              </w:trPr>
              <w:tc>
                <w:tcPr>
                  <w:tcW w:w="2493" w:type="dxa"/>
                </w:tcPr>
                <w:p w14:paraId="6442A13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B2EE8A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AF2440" w:rsidRPr="00770076" w14:paraId="7A8011A7" w14:textId="77777777" w:rsidTr="00770076">
              <w:trPr>
                <w:trHeight w:val="363"/>
              </w:trPr>
              <w:tc>
                <w:tcPr>
                  <w:tcW w:w="2493" w:type="dxa"/>
                </w:tcPr>
                <w:p w14:paraId="5DAAE70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AF2440" w:rsidRPr="00770076" w14:paraId="0E676A52" w14:textId="77777777" w:rsidTr="00770076">
              <w:trPr>
                <w:trHeight w:val="363"/>
              </w:trPr>
              <w:tc>
                <w:tcPr>
                  <w:tcW w:w="2493" w:type="dxa"/>
                </w:tcPr>
                <w:p w14:paraId="1E3228A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27F6F0AF" w14:textId="77777777" w:rsidTr="00770076">
              <w:trPr>
                <w:trHeight w:val="363"/>
              </w:trPr>
              <w:tc>
                <w:tcPr>
                  <w:tcW w:w="2493" w:type="dxa"/>
                </w:tcPr>
                <w:p w14:paraId="3066959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AF2440" w:rsidRPr="00770076" w14:paraId="7CF79913" w14:textId="77777777" w:rsidTr="00770076">
              <w:trPr>
                <w:trHeight w:val="363"/>
              </w:trPr>
              <w:tc>
                <w:tcPr>
                  <w:tcW w:w="2493" w:type="dxa"/>
                </w:tcPr>
                <w:p w14:paraId="477C345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341C263E" w14:textId="77777777" w:rsidTr="00770076">
              <w:trPr>
                <w:trHeight w:val="363"/>
              </w:trPr>
              <w:tc>
                <w:tcPr>
                  <w:tcW w:w="2493" w:type="dxa"/>
                </w:tcPr>
                <w:p w14:paraId="41B863E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770076" w14:paraId="53DE7301" w14:textId="77777777" w:rsidTr="00770076">
              <w:trPr>
                <w:trHeight w:val="363"/>
              </w:trPr>
              <w:tc>
                <w:tcPr>
                  <w:tcW w:w="2493" w:type="dxa"/>
                </w:tcPr>
                <w:p w14:paraId="36F3DAF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7EC4164A" w14:textId="77777777" w:rsidTr="00770076">
              <w:trPr>
                <w:trHeight w:val="363"/>
              </w:trPr>
              <w:tc>
                <w:tcPr>
                  <w:tcW w:w="2493" w:type="dxa"/>
                </w:tcPr>
                <w:p w14:paraId="17EEE02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AF2440" w:rsidRPr="00770076" w14:paraId="261477DD" w14:textId="77777777" w:rsidTr="00770076">
              <w:trPr>
                <w:trHeight w:val="363"/>
              </w:trPr>
              <w:tc>
                <w:tcPr>
                  <w:tcW w:w="2493" w:type="dxa"/>
                </w:tcPr>
                <w:p w14:paraId="4398132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AF2440" w:rsidRPr="00770076" w14:paraId="37D5AE53" w14:textId="77777777" w:rsidTr="00770076">
              <w:trPr>
                <w:trHeight w:val="363"/>
              </w:trPr>
              <w:tc>
                <w:tcPr>
                  <w:tcW w:w="2493" w:type="dxa"/>
                </w:tcPr>
                <w:p w14:paraId="7A4719A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AF2440" w:rsidRPr="00770076" w14:paraId="19598DD9" w14:textId="77777777" w:rsidTr="00770076">
              <w:trPr>
                <w:trHeight w:val="363"/>
              </w:trPr>
              <w:tc>
                <w:tcPr>
                  <w:tcW w:w="2493" w:type="dxa"/>
                </w:tcPr>
                <w:p w14:paraId="1B8D760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AF2440" w:rsidRPr="00770076" w14:paraId="28DD3899" w14:textId="77777777" w:rsidTr="00770076">
              <w:trPr>
                <w:trHeight w:val="363"/>
              </w:trPr>
              <w:tc>
                <w:tcPr>
                  <w:tcW w:w="2493" w:type="dxa"/>
                </w:tcPr>
                <w:p w14:paraId="1BA3809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AF2440" w:rsidRPr="00770076" w14:paraId="3F11300E" w14:textId="77777777" w:rsidTr="00770076">
              <w:trPr>
                <w:trHeight w:val="363"/>
              </w:trPr>
              <w:tc>
                <w:tcPr>
                  <w:tcW w:w="2493" w:type="dxa"/>
                </w:tcPr>
                <w:p w14:paraId="49D1138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AF2440" w:rsidRPr="00770076" w14:paraId="737AA1A5" w14:textId="77777777" w:rsidTr="00770076">
              <w:trPr>
                <w:trHeight w:val="363"/>
              </w:trPr>
              <w:tc>
                <w:tcPr>
                  <w:tcW w:w="2493" w:type="dxa"/>
                </w:tcPr>
                <w:p w14:paraId="116D689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AF2440" w:rsidRPr="00770076" w14:paraId="3CB8734E" w14:textId="77777777" w:rsidTr="00770076">
              <w:trPr>
                <w:trHeight w:val="363"/>
              </w:trPr>
              <w:tc>
                <w:tcPr>
                  <w:tcW w:w="2493" w:type="dxa"/>
                </w:tcPr>
                <w:p w14:paraId="429821A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AF2440" w:rsidRPr="00915A34" w14:paraId="02472C1D" w14:textId="77777777" w:rsidTr="00770076">
              <w:trPr>
                <w:trHeight w:val="363"/>
              </w:trPr>
              <w:tc>
                <w:tcPr>
                  <w:tcW w:w="2493" w:type="dxa"/>
                </w:tcPr>
                <w:p w14:paraId="0B2C4D2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915A34" w14:paraId="55F87EE4" w14:textId="77777777" w:rsidTr="00770076">
              <w:trPr>
                <w:trHeight w:val="363"/>
              </w:trPr>
              <w:tc>
                <w:tcPr>
                  <w:tcW w:w="2493" w:type="dxa"/>
                </w:tcPr>
                <w:p w14:paraId="5A8E759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AF2440" w:rsidRPr="00915A34" w14:paraId="0445DE25" w14:textId="77777777" w:rsidTr="00770076">
              <w:trPr>
                <w:trHeight w:val="363"/>
              </w:trPr>
              <w:tc>
                <w:tcPr>
                  <w:tcW w:w="2493" w:type="dxa"/>
                </w:tcPr>
                <w:p w14:paraId="3928D442"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6E63C33D"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770076" w14:paraId="0997073B" w14:textId="77777777" w:rsidTr="00770076">
              <w:trPr>
                <w:trHeight w:val="363"/>
              </w:trPr>
              <w:tc>
                <w:tcPr>
                  <w:tcW w:w="2493" w:type="dxa"/>
                </w:tcPr>
                <w:p w14:paraId="0767E2F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AF2440" w:rsidRPr="00770076" w14:paraId="6CFEAAFF" w14:textId="77777777" w:rsidTr="00770076">
              <w:trPr>
                <w:trHeight w:val="363"/>
              </w:trPr>
              <w:tc>
                <w:tcPr>
                  <w:tcW w:w="2493" w:type="dxa"/>
                </w:tcPr>
                <w:p w14:paraId="01FD26E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0F4269A7" w14:textId="77777777" w:rsidTr="00770076">
              <w:trPr>
                <w:trHeight w:val="363"/>
              </w:trPr>
              <w:tc>
                <w:tcPr>
                  <w:tcW w:w="2493" w:type="dxa"/>
                </w:tcPr>
                <w:p w14:paraId="00F2E63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770076" w14:paraId="23BCD902" w14:textId="77777777" w:rsidTr="00770076">
              <w:trPr>
                <w:trHeight w:val="363"/>
              </w:trPr>
              <w:tc>
                <w:tcPr>
                  <w:tcW w:w="2493" w:type="dxa"/>
                </w:tcPr>
                <w:p w14:paraId="01DBEC9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AF2440" w:rsidRPr="00770076" w:rsidRDefault="00AF2440" w:rsidP="001E344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AF2440" w:rsidRPr="00770076" w14:paraId="529AF4F4" w14:textId="77777777" w:rsidTr="00770076">
              <w:trPr>
                <w:trHeight w:val="363"/>
              </w:trPr>
              <w:tc>
                <w:tcPr>
                  <w:tcW w:w="2493" w:type="dxa"/>
                </w:tcPr>
                <w:p w14:paraId="1EDDD66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AF2440" w:rsidRPr="00770076" w14:paraId="7D08B4A5" w14:textId="77777777" w:rsidTr="00770076">
              <w:trPr>
                <w:trHeight w:val="363"/>
              </w:trPr>
              <w:tc>
                <w:tcPr>
                  <w:tcW w:w="2493" w:type="dxa"/>
                </w:tcPr>
                <w:p w14:paraId="1DB408D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770076" w14:paraId="7456F6C3" w14:textId="77777777" w:rsidTr="00770076">
              <w:trPr>
                <w:trHeight w:val="363"/>
              </w:trPr>
              <w:tc>
                <w:tcPr>
                  <w:tcW w:w="2493" w:type="dxa"/>
                </w:tcPr>
                <w:p w14:paraId="52071CC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AF2440" w:rsidRPr="00770076" w14:paraId="59AF0C2E" w14:textId="77777777" w:rsidTr="00770076">
              <w:trPr>
                <w:trHeight w:val="363"/>
              </w:trPr>
              <w:tc>
                <w:tcPr>
                  <w:tcW w:w="2493" w:type="dxa"/>
                </w:tcPr>
                <w:p w14:paraId="4745809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770076" w14:paraId="16F94DA1" w14:textId="77777777" w:rsidTr="00770076">
              <w:trPr>
                <w:trHeight w:val="363"/>
              </w:trPr>
              <w:tc>
                <w:tcPr>
                  <w:tcW w:w="2493" w:type="dxa"/>
                </w:tcPr>
                <w:p w14:paraId="2B7333E1"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7D99F92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AF2440" w:rsidRPr="00770076" w14:paraId="7C8BD5F4" w14:textId="77777777" w:rsidTr="00770076">
              <w:trPr>
                <w:trHeight w:val="363"/>
              </w:trPr>
              <w:tc>
                <w:tcPr>
                  <w:tcW w:w="2493" w:type="dxa"/>
                </w:tcPr>
                <w:p w14:paraId="7523CCF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915A34" w14:paraId="15CA03D8" w14:textId="77777777" w:rsidTr="00770076">
              <w:trPr>
                <w:trHeight w:val="363"/>
              </w:trPr>
              <w:tc>
                <w:tcPr>
                  <w:tcW w:w="2493" w:type="dxa"/>
                </w:tcPr>
                <w:p w14:paraId="1B9BF43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AF2440" w:rsidRPr="00915A34" w14:paraId="3E8EAE5A" w14:textId="77777777" w:rsidTr="00770076">
              <w:trPr>
                <w:trHeight w:val="363"/>
              </w:trPr>
              <w:tc>
                <w:tcPr>
                  <w:tcW w:w="2493" w:type="dxa"/>
                </w:tcPr>
                <w:p w14:paraId="0202253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759E40E"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AF2440" w:rsidRPr="00770076" w14:paraId="5D030B70" w14:textId="77777777" w:rsidTr="00770076">
              <w:trPr>
                <w:trHeight w:val="363"/>
              </w:trPr>
              <w:tc>
                <w:tcPr>
                  <w:tcW w:w="2493" w:type="dxa"/>
                </w:tcPr>
                <w:p w14:paraId="277E656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1B4D02AD" w14:textId="77777777" w:rsidTr="00770076">
              <w:trPr>
                <w:trHeight w:val="363"/>
              </w:trPr>
              <w:tc>
                <w:tcPr>
                  <w:tcW w:w="2493" w:type="dxa"/>
                </w:tcPr>
                <w:p w14:paraId="58DAB0B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AF2440" w:rsidRPr="00770076" w14:paraId="283BB125" w14:textId="77777777" w:rsidTr="00770076">
              <w:trPr>
                <w:trHeight w:val="363"/>
              </w:trPr>
              <w:tc>
                <w:tcPr>
                  <w:tcW w:w="2493" w:type="dxa"/>
                </w:tcPr>
                <w:p w14:paraId="746C746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0F4C8596" w14:textId="77777777" w:rsidTr="00770076">
              <w:trPr>
                <w:trHeight w:val="363"/>
              </w:trPr>
              <w:tc>
                <w:tcPr>
                  <w:tcW w:w="2493" w:type="dxa"/>
                </w:tcPr>
                <w:p w14:paraId="15079D9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AF2440" w:rsidRPr="00770076" w14:paraId="6318BF7B" w14:textId="77777777" w:rsidTr="00770076">
              <w:trPr>
                <w:trHeight w:val="363"/>
              </w:trPr>
              <w:tc>
                <w:tcPr>
                  <w:tcW w:w="2493" w:type="dxa"/>
                </w:tcPr>
                <w:p w14:paraId="05AD7F0C"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6BEFA1A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AF2440" w:rsidRPr="00770076" w14:paraId="71BBB749" w14:textId="77777777" w:rsidTr="00770076">
              <w:trPr>
                <w:trHeight w:val="363"/>
              </w:trPr>
              <w:tc>
                <w:tcPr>
                  <w:tcW w:w="2493" w:type="dxa"/>
                </w:tcPr>
                <w:p w14:paraId="4776C6C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AF2440" w:rsidRPr="00770076" w14:paraId="38AA4A01" w14:textId="77777777" w:rsidTr="00770076">
              <w:trPr>
                <w:trHeight w:val="363"/>
              </w:trPr>
              <w:tc>
                <w:tcPr>
                  <w:tcW w:w="2493" w:type="dxa"/>
                </w:tcPr>
                <w:p w14:paraId="49734F0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0012721D" w14:textId="77777777" w:rsidTr="00770076">
              <w:trPr>
                <w:trHeight w:val="363"/>
              </w:trPr>
              <w:tc>
                <w:tcPr>
                  <w:tcW w:w="2493" w:type="dxa"/>
                </w:tcPr>
                <w:p w14:paraId="77E5E08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AF2440" w:rsidRPr="00770076" w14:paraId="69DADCD7" w14:textId="77777777" w:rsidTr="00770076">
              <w:trPr>
                <w:trHeight w:val="363"/>
              </w:trPr>
              <w:tc>
                <w:tcPr>
                  <w:tcW w:w="2493" w:type="dxa"/>
                </w:tcPr>
                <w:p w14:paraId="5EB0622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770076" w14:paraId="0CF3EC16" w14:textId="77777777" w:rsidTr="00770076">
              <w:trPr>
                <w:trHeight w:val="363"/>
              </w:trPr>
              <w:tc>
                <w:tcPr>
                  <w:tcW w:w="2493" w:type="dxa"/>
                </w:tcPr>
                <w:p w14:paraId="4C5E32C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AF2440" w:rsidRPr="00915A34" w14:paraId="5A1D6B0F" w14:textId="77777777" w:rsidTr="00770076">
              <w:trPr>
                <w:trHeight w:val="363"/>
              </w:trPr>
              <w:tc>
                <w:tcPr>
                  <w:tcW w:w="2493" w:type="dxa"/>
                </w:tcPr>
                <w:p w14:paraId="04B4B55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AF2440" w:rsidRPr="00915A34" w14:paraId="252834C6" w14:textId="77777777" w:rsidTr="00770076">
              <w:trPr>
                <w:trHeight w:val="363"/>
              </w:trPr>
              <w:tc>
                <w:tcPr>
                  <w:tcW w:w="2493" w:type="dxa"/>
                </w:tcPr>
                <w:p w14:paraId="35A0F45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AF2440" w:rsidRPr="00915A34" w14:paraId="248A3192" w14:textId="77777777" w:rsidTr="00770076">
              <w:trPr>
                <w:trHeight w:val="363"/>
              </w:trPr>
              <w:tc>
                <w:tcPr>
                  <w:tcW w:w="2493" w:type="dxa"/>
                </w:tcPr>
                <w:p w14:paraId="2D6D9F5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AF2440" w:rsidRPr="00770076" w14:paraId="69ACE85E" w14:textId="77777777" w:rsidTr="00770076">
              <w:trPr>
                <w:trHeight w:val="363"/>
              </w:trPr>
              <w:tc>
                <w:tcPr>
                  <w:tcW w:w="2493" w:type="dxa"/>
                </w:tcPr>
                <w:p w14:paraId="0ED83A5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70EE8B7A" w14:textId="77777777" w:rsidTr="00770076">
              <w:trPr>
                <w:trHeight w:val="363"/>
              </w:trPr>
              <w:tc>
                <w:tcPr>
                  <w:tcW w:w="2493" w:type="dxa"/>
                </w:tcPr>
                <w:p w14:paraId="295B445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AF2440" w:rsidRPr="00770076" w14:paraId="18CE95AA" w14:textId="77777777" w:rsidTr="00770076">
              <w:trPr>
                <w:trHeight w:val="363"/>
              </w:trPr>
              <w:tc>
                <w:tcPr>
                  <w:tcW w:w="2493" w:type="dxa"/>
                </w:tcPr>
                <w:p w14:paraId="0A69AD0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770076" w14:paraId="3C1C668D" w14:textId="77777777" w:rsidTr="00770076">
              <w:trPr>
                <w:trHeight w:val="363"/>
              </w:trPr>
              <w:tc>
                <w:tcPr>
                  <w:tcW w:w="2493" w:type="dxa"/>
                </w:tcPr>
                <w:p w14:paraId="4850535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1A1A8249" w14:textId="77777777" w:rsidTr="00770076">
              <w:trPr>
                <w:trHeight w:val="363"/>
              </w:trPr>
              <w:tc>
                <w:tcPr>
                  <w:tcW w:w="2493" w:type="dxa"/>
                </w:tcPr>
                <w:p w14:paraId="21EA769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770076" w14:paraId="633446F7" w14:textId="77777777" w:rsidTr="00770076">
              <w:trPr>
                <w:trHeight w:val="363"/>
              </w:trPr>
              <w:tc>
                <w:tcPr>
                  <w:tcW w:w="2493" w:type="dxa"/>
                </w:tcPr>
                <w:p w14:paraId="0604E23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7B9560D6" w14:textId="77777777" w:rsidTr="00770076">
              <w:trPr>
                <w:trHeight w:val="363"/>
              </w:trPr>
              <w:tc>
                <w:tcPr>
                  <w:tcW w:w="2493" w:type="dxa"/>
                </w:tcPr>
                <w:p w14:paraId="679354E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770076" w14:paraId="3565AE58" w14:textId="77777777" w:rsidTr="00770076">
              <w:trPr>
                <w:trHeight w:val="363"/>
              </w:trPr>
              <w:tc>
                <w:tcPr>
                  <w:tcW w:w="2493" w:type="dxa"/>
                </w:tcPr>
                <w:p w14:paraId="2CB0EEC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392F8758" w14:textId="77777777" w:rsidTr="00770076">
              <w:trPr>
                <w:trHeight w:val="363"/>
              </w:trPr>
              <w:tc>
                <w:tcPr>
                  <w:tcW w:w="2493" w:type="dxa"/>
                </w:tcPr>
                <w:p w14:paraId="18DE46B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AF2440" w:rsidRPr="00915A34" w14:paraId="0C6B171D" w14:textId="77777777" w:rsidTr="00770076">
              <w:trPr>
                <w:trHeight w:val="363"/>
              </w:trPr>
              <w:tc>
                <w:tcPr>
                  <w:tcW w:w="2493" w:type="dxa"/>
                </w:tcPr>
                <w:p w14:paraId="6F68054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AF2440" w:rsidRPr="00915A34" w14:paraId="1C4D7337" w14:textId="77777777" w:rsidTr="00770076">
              <w:trPr>
                <w:trHeight w:val="363"/>
              </w:trPr>
              <w:tc>
                <w:tcPr>
                  <w:tcW w:w="2493" w:type="dxa"/>
                </w:tcPr>
                <w:p w14:paraId="0362618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AF2440" w:rsidRPr="00770076" w:rsidRDefault="00AF2440" w:rsidP="001E344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AF2440" w:rsidRPr="00770076" w14:paraId="64FC729C" w14:textId="77777777" w:rsidTr="00770076">
              <w:trPr>
                <w:trHeight w:val="363"/>
              </w:trPr>
              <w:tc>
                <w:tcPr>
                  <w:tcW w:w="2493" w:type="dxa"/>
                </w:tcPr>
                <w:p w14:paraId="6249B7D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11F3336"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915A34" w14:paraId="50658E12" w14:textId="77777777" w:rsidTr="00770076">
              <w:trPr>
                <w:trHeight w:val="363"/>
              </w:trPr>
              <w:tc>
                <w:tcPr>
                  <w:tcW w:w="2493" w:type="dxa"/>
                </w:tcPr>
                <w:p w14:paraId="43C5BC4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AF2440" w:rsidRPr="00915A34" w14:paraId="7AD04F9F" w14:textId="77777777" w:rsidTr="00770076">
              <w:trPr>
                <w:trHeight w:val="363"/>
              </w:trPr>
              <w:tc>
                <w:tcPr>
                  <w:tcW w:w="2493" w:type="dxa"/>
                </w:tcPr>
                <w:p w14:paraId="63081A6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770076" w14:paraId="09BF1078" w14:textId="77777777" w:rsidTr="00770076">
              <w:trPr>
                <w:trHeight w:val="363"/>
              </w:trPr>
              <w:tc>
                <w:tcPr>
                  <w:tcW w:w="2493" w:type="dxa"/>
                </w:tcPr>
                <w:p w14:paraId="248B7A0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3CADC399" w14:textId="77777777" w:rsidTr="00770076">
              <w:trPr>
                <w:trHeight w:val="363"/>
              </w:trPr>
              <w:tc>
                <w:tcPr>
                  <w:tcW w:w="2493" w:type="dxa"/>
                </w:tcPr>
                <w:p w14:paraId="01E7772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AF2440" w:rsidRPr="00770076" w:rsidRDefault="00AF2440" w:rsidP="001E344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AF2440" w:rsidRPr="00915A34" w14:paraId="56531905" w14:textId="77777777" w:rsidTr="00770076">
              <w:trPr>
                <w:trHeight w:val="363"/>
              </w:trPr>
              <w:tc>
                <w:tcPr>
                  <w:tcW w:w="2493" w:type="dxa"/>
                </w:tcPr>
                <w:p w14:paraId="7135A87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AF2440" w:rsidRPr="00915A34" w14:paraId="0B45F475" w14:textId="77777777" w:rsidTr="00770076">
              <w:trPr>
                <w:trHeight w:val="363"/>
              </w:trPr>
              <w:tc>
                <w:tcPr>
                  <w:tcW w:w="2493" w:type="dxa"/>
                </w:tcPr>
                <w:p w14:paraId="4CF3AEE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AF2440" w:rsidRPr="00770076" w14:paraId="469ACF41" w14:textId="77777777" w:rsidTr="00770076">
              <w:trPr>
                <w:trHeight w:val="363"/>
              </w:trPr>
              <w:tc>
                <w:tcPr>
                  <w:tcW w:w="2493" w:type="dxa"/>
                </w:tcPr>
                <w:p w14:paraId="15BFD57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915A34" w14:paraId="366E775E" w14:textId="77777777" w:rsidTr="00770076">
              <w:trPr>
                <w:trHeight w:val="363"/>
              </w:trPr>
              <w:tc>
                <w:tcPr>
                  <w:tcW w:w="2493" w:type="dxa"/>
                </w:tcPr>
                <w:p w14:paraId="3C0DD73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AF2440" w:rsidRPr="00770076" w14:paraId="39F3D3EA" w14:textId="77777777" w:rsidTr="00770076">
              <w:trPr>
                <w:trHeight w:val="363"/>
              </w:trPr>
              <w:tc>
                <w:tcPr>
                  <w:tcW w:w="2493" w:type="dxa"/>
                </w:tcPr>
                <w:p w14:paraId="1B01F80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16FFD7DA" w14:textId="77777777" w:rsidTr="00770076">
              <w:trPr>
                <w:trHeight w:val="363"/>
              </w:trPr>
              <w:tc>
                <w:tcPr>
                  <w:tcW w:w="2493" w:type="dxa"/>
                </w:tcPr>
                <w:p w14:paraId="5A15984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AF2440" w:rsidRPr="00770076" w14:paraId="2747D0EE" w14:textId="77777777" w:rsidTr="00770076">
              <w:trPr>
                <w:trHeight w:val="363"/>
              </w:trPr>
              <w:tc>
                <w:tcPr>
                  <w:tcW w:w="2493" w:type="dxa"/>
                </w:tcPr>
                <w:p w14:paraId="70088E4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915A34" w14:paraId="51B6E406" w14:textId="77777777" w:rsidTr="00770076">
              <w:trPr>
                <w:trHeight w:val="363"/>
              </w:trPr>
              <w:tc>
                <w:tcPr>
                  <w:tcW w:w="2493" w:type="dxa"/>
                </w:tcPr>
                <w:p w14:paraId="03C9EBE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AF2440" w:rsidRPr="00915A34" w14:paraId="58392B74" w14:textId="77777777" w:rsidTr="00770076">
              <w:trPr>
                <w:trHeight w:val="363"/>
              </w:trPr>
              <w:tc>
                <w:tcPr>
                  <w:tcW w:w="2493" w:type="dxa"/>
                </w:tcPr>
                <w:p w14:paraId="70569B36" w14:textId="77777777" w:rsidR="00AF2440" w:rsidRPr="00770076" w:rsidRDefault="00AF2440" w:rsidP="001E344E">
                  <w:pPr>
                    <w:pStyle w:val="TableParagraph"/>
                    <w:ind w:left="-1"/>
                    <w:rPr>
                      <w:rFonts w:ascii="Times New Roman" w:hAnsi="Times New Roman" w:cs="Times New Roman"/>
                      <w:sz w:val="16"/>
                      <w:szCs w:val="16"/>
                      <w:lang w:val="ro-RO"/>
                    </w:rPr>
                  </w:pPr>
                </w:p>
              </w:tc>
              <w:tc>
                <w:tcPr>
                  <w:tcW w:w="2822" w:type="dxa"/>
                </w:tcPr>
                <w:p w14:paraId="458D4913" w14:textId="77777777" w:rsidR="00AF2440" w:rsidRPr="00770076" w:rsidRDefault="00AF2440" w:rsidP="001E344E">
                  <w:pPr>
                    <w:pStyle w:val="TableParagraph"/>
                    <w:ind w:left="89"/>
                    <w:rPr>
                      <w:rFonts w:ascii="Times New Roman" w:hAnsi="Times New Roman" w:cs="Times New Roman"/>
                      <w:sz w:val="16"/>
                      <w:szCs w:val="16"/>
                      <w:lang w:val="ro-RO"/>
                    </w:rPr>
                  </w:pPr>
                </w:p>
              </w:tc>
            </w:tr>
            <w:tr w:rsidR="00AF2440" w:rsidRPr="00915A34" w14:paraId="7F8E610E" w14:textId="77777777" w:rsidTr="00770076">
              <w:trPr>
                <w:trHeight w:val="363"/>
              </w:trPr>
              <w:tc>
                <w:tcPr>
                  <w:tcW w:w="2493" w:type="dxa"/>
                </w:tcPr>
                <w:p w14:paraId="2444DAE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AF2440" w:rsidRPr="00915A34" w14:paraId="4CDC4C6C" w14:textId="77777777" w:rsidTr="00770076">
              <w:trPr>
                <w:trHeight w:val="363"/>
              </w:trPr>
              <w:tc>
                <w:tcPr>
                  <w:tcW w:w="2493" w:type="dxa"/>
                </w:tcPr>
                <w:p w14:paraId="142E4A4E" w14:textId="77777777" w:rsidR="00AF2440" w:rsidRPr="00770076" w:rsidRDefault="00AF2440" w:rsidP="001E344E">
                  <w:pPr>
                    <w:pStyle w:val="TableParagraph"/>
                    <w:rPr>
                      <w:rFonts w:ascii="Times New Roman" w:hAnsi="Times New Roman" w:cs="Times New Roman"/>
                      <w:sz w:val="16"/>
                      <w:szCs w:val="16"/>
                      <w:lang w:val="ro-RO"/>
                    </w:rPr>
                  </w:pPr>
                </w:p>
              </w:tc>
              <w:tc>
                <w:tcPr>
                  <w:tcW w:w="2822" w:type="dxa"/>
                </w:tcPr>
                <w:p w14:paraId="4EE546DC" w14:textId="77777777" w:rsidR="00AF2440" w:rsidRPr="00770076" w:rsidRDefault="00AF2440" w:rsidP="001E344E">
                  <w:pPr>
                    <w:pStyle w:val="TableParagraph"/>
                    <w:ind w:left="89"/>
                    <w:rPr>
                      <w:rFonts w:ascii="Times New Roman" w:hAnsi="Times New Roman" w:cs="Times New Roman"/>
                      <w:sz w:val="16"/>
                      <w:szCs w:val="16"/>
                      <w:lang w:val="ro-RO"/>
                    </w:rPr>
                  </w:pPr>
                </w:p>
              </w:tc>
            </w:tr>
            <w:tr w:rsidR="00AF2440" w:rsidRPr="00770076" w14:paraId="4764C4AD" w14:textId="77777777" w:rsidTr="00770076">
              <w:trPr>
                <w:trHeight w:val="363"/>
              </w:trPr>
              <w:tc>
                <w:tcPr>
                  <w:tcW w:w="2493" w:type="dxa"/>
                </w:tcPr>
                <w:p w14:paraId="3A6CB7A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546BF648" w14:textId="77777777" w:rsidTr="00770076">
              <w:trPr>
                <w:trHeight w:val="363"/>
              </w:trPr>
              <w:tc>
                <w:tcPr>
                  <w:tcW w:w="2493" w:type="dxa"/>
                </w:tcPr>
                <w:p w14:paraId="7FD9FF5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6AA67E24" w14:textId="77777777" w:rsidTr="00770076">
              <w:trPr>
                <w:trHeight w:val="363"/>
              </w:trPr>
              <w:tc>
                <w:tcPr>
                  <w:tcW w:w="2493" w:type="dxa"/>
                </w:tcPr>
                <w:p w14:paraId="4CD40D9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AF2440" w:rsidRPr="00770076" w14:paraId="73F55075" w14:textId="77777777" w:rsidTr="00770076">
              <w:trPr>
                <w:trHeight w:val="363"/>
              </w:trPr>
              <w:tc>
                <w:tcPr>
                  <w:tcW w:w="2493" w:type="dxa"/>
                </w:tcPr>
                <w:p w14:paraId="3131C21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915A34" w14:paraId="4D9CF641" w14:textId="77777777" w:rsidTr="00770076">
              <w:trPr>
                <w:trHeight w:val="363"/>
              </w:trPr>
              <w:tc>
                <w:tcPr>
                  <w:tcW w:w="2493" w:type="dxa"/>
                </w:tcPr>
                <w:p w14:paraId="251C83E1"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770076" w14:paraId="60946FF3" w14:textId="77777777" w:rsidTr="00770076">
              <w:trPr>
                <w:trHeight w:val="363"/>
              </w:trPr>
              <w:tc>
                <w:tcPr>
                  <w:tcW w:w="2493" w:type="dxa"/>
                </w:tcPr>
                <w:p w14:paraId="199FF0A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liniuţă</w:t>
                  </w:r>
                </w:p>
              </w:tc>
              <w:tc>
                <w:tcPr>
                  <w:tcW w:w="2822" w:type="dxa"/>
                </w:tcPr>
                <w:p w14:paraId="27E03D17"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915A34" w14:paraId="3DFAA762" w14:textId="77777777" w:rsidTr="00770076">
              <w:trPr>
                <w:trHeight w:val="363"/>
              </w:trPr>
              <w:tc>
                <w:tcPr>
                  <w:tcW w:w="2493" w:type="dxa"/>
                </w:tcPr>
                <w:p w14:paraId="399799E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AF2440" w:rsidRPr="00770076" w:rsidRDefault="00AF2440" w:rsidP="001E344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AF2440" w:rsidRPr="00915A34" w14:paraId="4CD88F51" w14:textId="77777777" w:rsidTr="00770076">
              <w:trPr>
                <w:trHeight w:val="363"/>
              </w:trPr>
              <w:tc>
                <w:tcPr>
                  <w:tcW w:w="2493" w:type="dxa"/>
                </w:tcPr>
                <w:p w14:paraId="53F436B0" w14:textId="77777777" w:rsidR="00AF2440" w:rsidRPr="00770076" w:rsidRDefault="00AF2440" w:rsidP="001E344E">
                  <w:pPr>
                    <w:pStyle w:val="TableParagraph"/>
                    <w:ind w:left="-1"/>
                    <w:rPr>
                      <w:rFonts w:ascii="Times New Roman" w:hAnsi="Times New Roman" w:cs="Times New Roman"/>
                      <w:sz w:val="16"/>
                      <w:szCs w:val="16"/>
                      <w:lang w:val="ro-RO"/>
                    </w:rPr>
                  </w:pPr>
                </w:p>
              </w:tc>
              <w:tc>
                <w:tcPr>
                  <w:tcW w:w="2822" w:type="dxa"/>
                </w:tcPr>
                <w:p w14:paraId="5AE2E0D7" w14:textId="77777777" w:rsidR="00AF2440" w:rsidRPr="00770076" w:rsidRDefault="00AF2440" w:rsidP="001E344E">
                  <w:pPr>
                    <w:pStyle w:val="TableParagraph"/>
                    <w:ind w:left="89"/>
                    <w:rPr>
                      <w:rFonts w:ascii="Times New Roman" w:hAnsi="Times New Roman" w:cs="Times New Roman"/>
                      <w:sz w:val="16"/>
                      <w:szCs w:val="16"/>
                      <w:lang w:val="ro-RO"/>
                    </w:rPr>
                  </w:pPr>
                </w:p>
              </w:tc>
            </w:tr>
            <w:tr w:rsidR="00AF2440" w:rsidRPr="00770076" w14:paraId="3EBD54D0" w14:textId="77777777" w:rsidTr="00770076">
              <w:trPr>
                <w:trHeight w:val="363"/>
              </w:trPr>
              <w:tc>
                <w:tcPr>
                  <w:tcW w:w="2493" w:type="dxa"/>
                </w:tcPr>
                <w:p w14:paraId="2AFEEFE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AF2440" w:rsidRPr="00770076" w14:paraId="0C0B056E" w14:textId="77777777" w:rsidTr="00770076">
              <w:trPr>
                <w:trHeight w:val="363"/>
              </w:trPr>
              <w:tc>
                <w:tcPr>
                  <w:tcW w:w="2493" w:type="dxa"/>
                </w:tcPr>
                <w:p w14:paraId="006B7BE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AF2440" w:rsidRPr="00770076" w14:paraId="45020B79" w14:textId="77777777" w:rsidTr="00770076">
              <w:trPr>
                <w:trHeight w:val="363"/>
              </w:trPr>
              <w:tc>
                <w:tcPr>
                  <w:tcW w:w="2493" w:type="dxa"/>
                </w:tcPr>
                <w:p w14:paraId="1DDC099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4F367F5A" w14:textId="77777777" w:rsidTr="00770076">
              <w:trPr>
                <w:trHeight w:val="363"/>
              </w:trPr>
              <w:tc>
                <w:tcPr>
                  <w:tcW w:w="2493" w:type="dxa"/>
                </w:tcPr>
                <w:p w14:paraId="7A7EF68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AF2440" w:rsidRPr="00770076" w14:paraId="1A8DC84B" w14:textId="77777777" w:rsidTr="00770076">
              <w:trPr>
                <w:trHeight w:val="363"/>
              </w:trPr>
              <w:tc>
                <w:tcPr>
                  <w:tcW w:w="2493" w:type="dxa"/>
                </w:tcPr>
                <w:p w14:paraId="78C085F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573A774E" w14:textId="77777777" w:rsidTr="00770076">
              <w:trPr>
                <w:trHeight w:val="363"/>
              </w:trPr>
              <w:tc>
                <w:tcPr>
                  <w:tcW w:w="2493" w:type="dxa"/>
                </w:tcPr>
                <w:p w14:paraId="4C49A4E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AF2440" w:rsidRPr="00770076" w:rsidRDefault="00AF2440" w:rsidP="001E344E">
                  <w:pPr>
                    <w:pStyle w:val="TableParagraph"/>
                    <w:rPr>
                      <w:rFonts w:ascii="Times New Roman" w:hAnsi="Times New Roman" w:cs="Times New Roman"/>
                      <w:sz w:val="16"/>
                      <w:szCs w:val="16"/>
                      <w:lang w:val="ro-RO"/>
                    </w:rPr>
                  </w:pPr>
                </w:p>
              </w:tc>
            </w:tr>
            <w:tr w:rsidR="00AF2440" w:rsidRPr="00770076" w14:paraId="6980CE2C" w14:textId="77777777" w:rsidTr="00770076">
              <w:trPr>
                <w:trHeight w:val="363"/>
              </w:trPr>
              <w:tc>
                <w:tcPr>
                  <w:tcW w:w="2493" w:type="dxa"/>
                </w:tcPr>
                <w:p w14:paraId="78FFD04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0A3FDA3A" w14:textId="77777777" w:rsidTr="00770076">
              <w:trPr>
                <w:trHeight w:val="363"/>
              </w:trPr>
              <w:tc>
                <w:tcPr>
                  <w:tcW w:w="2493" w:type="dxa"/>
                </w:tcPr>
                <w:p w14:paraId="0D725B3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60C7181C" w14:textId="77777777" w:rsidTr="00770076">
              <w:trPr>
                <w:trHeight w:val="363"/>
              </w:trPr>
              <w:tc>
                <w:tcPr>
                  <w:tcW w:w="2493" w:type="dxa"/>
                </w:tcPr>
                <w:p w14:paraId="4EA39F3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6921DFA6" w14:textId="77777777" w:rsidTr="00770076">
              <w:trPr>
                <w:trHeight w:val="363"/>
              </w:trPr>
              <w:tc>
                <w:tcPr>
                  <w:tcW w:w="2493" w:type="dxa"/>
                </w:tcPr>
                <w:p w14:paraId="50F4E3E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071CF5EE" w14:textId="77777777" w:rsidTr="00770076">
              <w:trPr>
                <w:trHeight w:val="363"/>
              </w:trPr>
              <w:tc>
                <w:tcPr>
                  <w:tcW w:w="2493" w:type="dxa"/>
                </w:tcPr>
                <w:p w14:paraId="538DDE09"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AF2440" w:rsidRPr="00770076" w14:paraId="69FDF855" w14:textId="77777777" w:rsidTr="00770076">
              <w:trPr>
                <w:trHeight w:val="363"/>
              </w:trPr>
              <w:tc>
                <w:tcPr>
                  <w:tcW w:w="2493" w:type="dxa"/>
                </w:tcPr>
                <w:p w14:paraId="7D135E5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0AD00C3E" w14:textId="77777777" w:rsidTr="00770076">
              <w:trPr>
                <w:trHeight w:val="363"/>
              </w:trPr>
              <w:tc>
                <w:tcPr>
                  <w:tcW w:w="2493" w:type="dxa"/>
                </w:tcPr>
                <w:p w14:paraId="4F2CD47B"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AF2440" w:rsidRPr="00770076" w14:paraId="7C6C8E31" w14:textId="77777777" w:rsidTr="00770076">
              <w:trPr>
                <w:trHeight w:val="363"/>
              </w:trPr>
              <w:tc>
                <w:tcPr>
                  <w:tcW w:w="2493" w:type="dxa"/>
                </w:tcPr>
                <w:p w14:paraId="6A724B6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AF2440" w:rsidRPr="00770076" w14:paraId="696F3031" w14:textId="77777777" w:rsidTr="00770076">
              <w:trPr>
                <w:trHeight w:val="363"/>
              </w:trPr>
              <w:tc>
                <w:tcPr>
                  <w:tcW w:w="2493" w:type="dxa"/>
                </w:tcPr>
                <w:p w14:paraId="6B97E60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AF2440" w:rsidRPr="00770076" w14:paraId="210F7B6C" w14:textId="77777777" w:rsidTr="00770076">
              <w:trPr>
                <w:trHeight w:val="363"/>
              </w:trPr>
              <w:tc>
                <w:tcPr>
                  <w:tcW w:w="2493" w:type="dxa"/>
                </w:tcPr>
                <w:p w14:paraId="6998BDE3"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AF2440" w:rsidRPr="00770076" w14:paraId="566E918F" w14:textId="77777777" w:rsidTr="00770076">
              <w:trPr>
                <w:trHeight w:val="363"/>
              </w:trPr>
              <w:tc>
                <w:tcPr>
                  <w:tcW w:w="2493" w:type="dxa"/>
                </w:tcPr>
                <w:p w14:paraId="69FEA03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AF2440" w:rsidRPr="00770076" w14:paraId="0E3D366D" w14:textId="77777777" w:rsidTr="00770076">
              <w:trPr>
                <w:trHeight w:val="363"/>
              </w:trPr>
              <w:tc>
                <w:tcPr>
                  <w:tcW w:w="2493" w:type="dxa"/>
                </w:tcPr>
                <w:p w14:paraId="6AD30B7D"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0E0E6CDF" w14:textId="77777777" w:rsidTr="00770076">
              <w:trPr>
                <w:trHeight w:val="363"/>
              </w:trPr>
              <w:tc>
                <w:tcPr>
                  <w:tcW w:w="2493" w:type="dxa"/>
                </w:tcPr>
                <w:p w14:paraId="5D5DA0D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AF2440" w:rsidRPr="00770076" w14:paraId="5910B824" w14:textId="77777777" w:rsidTr="00770076">
              <w:trPr>
                <w:trHeight w:val="363"/>
              </w:trPr>
              <w:tc>
                <w:tcPr>
                  <w:tcW w:w="2493" w:type="dxa"/>
                </w:tcPr>
                <w:p w14:paraId="5A73564A"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AF2440" w:rsidRPr="00770076" w14:paraId="3831E40B" w14:textId="77777777" w:rsidTr="00770076">
              <w:trPr>
                <w:trHeight w:val="363"/>
              </w:trPr>
              <w:tc>
                <w:tcPr>
                  <w:tcW w:w="2493" w:type="dxa"/>
                </w:tcPr>
                <w:p w14:paraId="71751CA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AF2440" w:rsidRPr="00770076" w14:paraId="6C5F30A2" w14:textId="77777777" w:rsidTr="00770076">
              <w:trPr>
                <w:trHeight w:val="363"/>
              </w:trPr>
              <w:tc>
                <w:tcPr>
                  <w:tcW w:w="2493" w:type="dxa"/>
                </w:tcPr>
                <w:p w14:paraId="6D0645A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AF2440" w:rsidRPr="00770076" w14:paraId="5309A502" w14:textId="77777777" w:rsidTr="00770076">
              <w:trPr>
                <w:trHeight w:val="363"/>
              </w:trPr>
              <w:tc>
                <w:tcPr>
                  <w:tcW w:w="2493" w:type="dxa"/>
                </w:tcPr>
                <w:p w14:paraId="1AD9B855"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AF2440" w:rsidRPr="00770076" w14:paraId="63A72660" w14:textId="77777777" w:rsidTr="00770076">
              <w:trPr>
                <w:trHeight w:val="363"/>
              </w:trPr>
              <w:tc>
                <w:tcPr>
                  <w:tcW w:w="2493" w:type="dxa"/>
                </w:tcPr>
                <w:p w14:paraId="340C1252"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AF2440" w:rsidRPr="00770076" w14:paraId="7773F6CA" w14:textId="77777777" w:rsidTr="00770076">
              <w:trPr>
                <w:trHeight w:val="363"/>
              </w:trPr>
              <w:tc>
                <w:tcPr>
                  <w:tcW w:w="2493" w:type="dxa"/>
                </w:tcPr>
                <w:p w14:paraId="1E780B3E"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AF2440" w:rsidRPr="00770076" w14:paraId="748CF8A3" w14:textId="77777777" w:rsidTr="00770076">
              <w:trPr>
                <w:trHeight w:val="363"/>
              </w:trPr>
              <w:tc>
                <w:tcPr>
                  <w:tcW w:w="2493" w:type="dxa"/>
                </w:tcPr>
                <w:p w14:paraId="36CF9A9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AF2440" w:rsidRPr="00770076" w14:paraId="7460E956" w14:textId="77777777" w:rsidTr="00770076">
              <w:trPr>
                <w:trHeight w:val="363"/>
              </w:trPr>
              <w:tc>
                <w:tcPr>
                  <w:tcW w:w="2493" w:type="dxa"/>
                </w:tcPr>
                <w:p w14:paraId="5F2B6F1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AF2440" w:rsidRPr="00770076" w14:paraId="07F4E230" w14:textId="77777777" w:rsidTr="00770076">
              <w:trPr>
                <w:trHeight w:val="363"/>
              </w:trPr>
              <w:tc>
                <w:tcPr>
                  <w:tcW w:w="2493" w:type="dxa"/>
                </w:tcPr>
                <w:p w14:paraId="44E47C28"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AF2440" w:rsidRPr="00770076" w14:paraId="4DBBF942" w14:textId="77777777" w:rsidTr="00770076">
              <w:trPr>
                <w:trHeight w:val="363"/>
              </w:trPr>
              <w:tc>
                <w:tcPr>
                  <w:tcW w:w="2493" w:type="dxa"/>
                </w:tcPr>
                <w:p w14:paraId="5895FE76"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AF2440" w:rsidRPr="00770076" w14:paraId="02133A34" w14:textId="77777777" w:rsidTr="00770076">
              <w:trPr>
                <w:trHeight w:val="363"/>
              </w:trPr>
              <w:tc>
                <w:tcPr>
                  <w:tcW w:w="2493" w:type="dxa"/>
                </w:tcPr>
                <w:p w14:paraId="3F5624F4"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AF2440" w:rsidRPr="00770076" w14:paraId="16A239CF" w14:textId="77777777" w:rsidTr="00770076">
              <w:trPr>
                <w:trHeight w:val="363"/>
              </w:trPr>
              <w:tc>
                <w:tcPr>
                  <w:tcW w:w="2493" w:type="dxa"/>
                </w:tcPr>
                <w:p w14:paraId="36AC8C2C"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AF2440" w:rsidRPr="00770076" w14:paraId="512C2F84" w14:textId="77777777" w:rsidTr="00770076">
              <w:trPr>
                <w:trHeight w:val="363"/>
              </w:trPr>
              <w:tc>
                <w:tcPr>
                  <w:tcW w:w="2493" w:type="dxa"/>
                </w:tcPr>
                <w:p w14:paraId="68906A60"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AF2440" w:rsidRPr="00770076" w14:paraId="429F0A48" w14:textId="77777777" w:rsidTr="00770076">
              <w:trPr>
                <w:trHeight w:val="363"/>
              </w:trPr>
              <w:tc>
                <w:tcPr>
                  <w:tcW w:w="2493" w:type="dxa"/>
                </w:tcPr>
                <w:p w14:paraId="2727BF0F"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AD96FB3"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AF2440" w:rsidRPr="00770076" w14:paraId="7197371E" w14:textId="77777777" w:rsidTr="00770076">
              <w:trPr>
                <w:trHeight w:val="363"/>
              </w:trPr>
              <w:tc>
                <w:tcPr>
                  <w:tcW w:w="2493" w:type="dxa"/>
                </w:tcPr>
                <w:p w14:paraId="6A5A4757" w14:textId="77777777" w:rsidR="00AF2440" w:rsidRPr="00770076" w:rsidRDefault="00AF2440" w:rsidP="001E344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AF2440" w:rsidRPr="00770076" w:rsidRDefault="00AF2440" w:rsidP="001E344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AF2440" w:rsidRPr="00EF37BA" w:rsidRDefault="00AF2440" w:rsidP="001E344E">
            <w:pPr>
              <w:jc w:val="both"/>
              <w:rPr>
                <w:rFonts w:cs="Times New Roman"/>
                <w:lang w:val="ro-RO"/>
              </w:rPr>
            </w:pPr>
          </w:p>
          <w:p w14:paraId="13246559" w14:textId="77777777" w:rsidR="00AF2440" w:rsidRPr="00EF37BA" w:rsidRDefault="00AF2440" w:rsidP="001E344E">
            <w:pPr>
              <w:jc w:val="both"/>
              <w:rPr>
                <w:rFonts w:cs="Times New Roman"/>
                <w:lang w:val="ro-RO"/>
              </w:rPr>
            </w:pPr>
          </w:p>
        </w:tc>
        <w:tc>
          <w:tcPr>
            <w:tcW w:w="5172" w:type="dxa"/>
            <w:shd w:val="clear" w:color="auto" w:fill="auto"/>
          </w:tcPr>
          <w:p w14:paraId="7650C8E4" w14:textId="77777777" w:rsidR="00AF2440" w:rsidRPr="00EF37BA" w:rsidRDefault="00AF2440" w:rsidP="001E344E">
            <w:pPr>
              <w:rPr>
                <w:rFonts w:cs="Times New Roman"/>
                <w:lang w:val="ro-RO"/>
              </w:rPr>
            </w:pPr>
          </w:p>
        </w:tc>
        <w:tc>
          <w:tcPr>
            <w:tcW w:w="1404" w:type="dxa"/>
            <w:shd w:val="clear" w:color="auto" w:fill="auto"/>
          </w:tcPr>
          <w:p w14:paraId="1437D090" w14:textId="1179393A" w:rsidR="00AF2440" w:rsidRPr="00EF37BA" w:rsidRDefault="00AF2440" w:rsidP="001E344E">
            <w:pPr>
              <w:rPr>
                <w:rFonts w:cs="Times New Roman"/>
                <w:lang w:val="ro-RO"/>
              </w:rPr>
            </w:pPr>
            <w:r w:rsidRPr="00EF37BA">
              <w:rPr>
                <w:rFonts w:cs="Times New Roman"/>
                <w:lang w:val="ro-RO"/>
              </w:rPr>
              <w:t>n/a</w:t>
            </w:r>
          </w:p>
        </w:tc>
        <w:tc>
          <w:tcPr>
            <w:tcW w:w="0" w:type="auto"/>
            <w:shd w:val="clear" w:color="auto" w:fill="auto"/>
          </w:tcPr>
          <w:p w14:paraId="50603F81" w14:textId="77777777" w:rsidR="00AF2440" w:rsidRPr="00EF37BA" w:rsidRDefault="00AF2440" w:rsidP="001E344E">
            <w:pPr>
              <w:rPr>
                <w:rFonts w:cs="Times New Roman"/>
                <w:lang w:val="ro-RO"/>
              </w:rPr>
            </w:pP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9D07ED7" w14:textId="1E66772C" w:rsidR="000207CF" w:rsidRPr="00EF37BA" w:rsidRDefault="00923271" w:rsidP="00CE28DD">
      <w:pPr>
        <w:rPr>
          <w:rFonts w:cs="Times New Roman"/>
          <w:lang w:val="ro-RO"/>
        </w:rPr>
      </w:pPr>
      <w:r w:rsidRPr="00EF37BA">
        <w:rPr>
          <w:rFonts w:cs="Times New Roman"/>
          <w:lang w:val="ro-RO"/>
        </w:rPr>
        <w:lastRenderedPageBreak/>
        <w:t>Anexă.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Pr="00EF37BA"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72F1E90" w14:textId="4ED8D6B1" w:rsidR="00923271" w:rsidRPr="00B23073" w:rsidRDefault="00923271" w:rsidP="00B23073">
      <w:pPr>
        <w:pStyle w:val="ListParagraph"/>
        <w:numPr>
          <w:ilvl w:val="3"/>
          <w:numId w:val="107"/>
        </w:numPr>
        <w:ind w:left="360"/>
        <w:rPr>
          <w:lang w:val="ro-RO"/>
        </w:rPr>
      </w:pPr>
      <w:r w:rsidRPr="00B23073">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770076"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Distanța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Emisii de gaze cu efect de seră – valoare implicită</w:t>
            </w:r>
          </w:p>
          <w:p w14:paraId="7838DBB8"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r>
      <w:tr w:rsidR="00923271" w:rsidRPr="00915A34"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770076" w:rsidRDefault="00923271" w:rsidP="00FD506A">
            <w:pPr>
              <w:rPr>
                <w:rFonts w:eastAsia="Times New Roman" w:cs="Times New Roman"/>
                <w:b/>
                <w:bCs/>
                <w:color w:val="000000"/>
                <w:sz w:val="16"/>
                <w:szCs w:val="16"/>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770076" w:rsidRDefault="00923271" w:rsidP="00FD506A">
            <w:pPr>
              <w:rPr>
                <w:rFonts w:eastAsia="Times New Roman" w:cs="Times New Roman"/>
                <w:b/>
                <w:bCs/>
                <w:color w:val="000000"/>
                <w:sz w:val="16"/>
                <w:szCs w:val="16"/>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B23073"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implicită</w:t>
            </w:r>
          </w:p>
          <w:p w14:paraId="0434DFA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915A34"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(eucalipt – cazul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fără fertilizare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Filiere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B23073"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w:t>
            </w:r>
            <w:r w:rsidRPr="00B23073">
              <w:rPr>
                <w:rFonts w:eastAsia="Times New Roman" w:cs="Times New Roman"/>
                <w:b/>
                <w:bCs/>
                <w:color w:val="000000"/>
                <w:sz w:val="16"/>
                <w:szCs w:val="16"/>
                <w:vertAlign w:val="subscript"/>
              </w:rPr>
              <w:t>q</w:t>
            </w:r>
            <w:r w:rsidRPr="00B23073">
              <w:rPr>
                <w:rFonts w:eastAsia="Times New Roman" w:cs="Times New Roman"/>
                <w:b/>
                <w:bCs/>
                <w:color w:val="000000"/>
                <w:sz w:val="16"/>
                <w:szCs w:val="16"/>
              </w:rPr>
              <w:t>/MJ)</w:t>
            </w:r>
          </w:p>
        </w:tc>
      </w:tr>
      <w:tr w:rsidR="00923271" w:rsidRPr="00915A34"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Pelete din paie</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Făină de sâmburi de palmier (fără emisii de CH</w:t>
            </w:r>
            <w:r w:rsidRPr="00B23073">
              <w:rPr>
                <w:rFonts w:eastAsia="Times New Roman" w:cs="Times New Roman"/>
                <w:color w:val="000000"/>
                <w:sz w:val="16"/>
                <w:szCs w:val="16"/>
                <w:vertAlign w:val="subscript"/>
                <w:lang w:val="it-IT"/>
              </w:rPr>
              <w:t>4</w:t>
            </w:r>
            <w:r w:rsidRPr="00B23073">
              <w:rPr>
                <w:rFonts w:eastAsia="Times New Roman" w:cs="Times New Roman"/>
                <w:color w:val="000000"/>
                <w:sz w:val="16"/>
                <w:szCs w:val="16"/>
                <w:lang w:val="it-IT"/>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CC0ADD">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Tehnologie</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915A34" w14:paraId="167FEB1A" w14:textId="77777777" w:rsidTr="005B7A4F">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hyperlink r:id="rId41" w:anchor="ntr14-L_2018328RO.01017201-E0020"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hyperlink r:id="rId42" w:anchor="ntr15-L_2018328RO.01017201-E0021"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3"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Valori implicite detaliate pentru biometan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B23073">
        <w:tc>
          <w:tcPr>
            <w:tcW w:w="1700"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biometanului</w:t>
            </w:r>
          </w:p>
        </w:tc>
        <w:tc>
          <w:tcPr>
            <w:tcW w:w="2124"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Opțiunea tehnologică</w:t>
            </w:r>
          </w:p>
        </w:tc>
        <w:tc>
          <w:tcPr>
            <w:tcW w:w="8778"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8778"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915A34" w14:paraId="0053C69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Credite legate de utilizarea gunoiului de grajd</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Credite legate de utilizarea gunoiului de grajd</w:t>
            </w:r>
          </w:p>
        </w:tc>
      </w:tr>
      <w:tr w:rsidR="00923271" w:rsidRPr="00B23073" w14:paraId="49F98FFF"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w:t>
            </w:r>
            <w:r w:rsidRPr="00B23073">
              <w:rPr>
                <w:rFonts w:eastAsia="Times New Roman" w:cs="Times New Roman"/>
                <w:color w:val="000000"/>
                <w:sz w:val="16"/>
                <w:szCs w:val="16"/>
              </w:rPr>
              <w:lastRenderedPageBreak/>
              <w:t>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2B81543E" w:rsidR="00923271" w:rsidRPr="00EF37BA" w:rsidRDefault="00923271" w:rsidP="00CE28DD">
      <w:pPr>
        <w:rPr>
          <w:rFonts w:cs="Times New Roman"/>
          <w:lang w:val="ro-RO"/>
        </w:rPr>
      </w:pPr>
    </w:p>
    <w:sectPr w:rsidR="00923271" w:rsidRPr="00EF37BA"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5pt;height:10.5pt;visibility:visible" o:bullet="t">
        <v:imagedata r:id="rId1" o:title="29AE28D4"/>
      </v:shape>
    </w:pict>
  </w:numPicBullet>
  <w:numPicBullet w:numPicBulletId="1">
    <w:pict>
      <v:shape id="_x0000_i1033" type="#_x0000_t75" style="width:21.75pt;height:10.5pt;visibility:visible" o:bullet="t">
        <v:imagedata r:id="rId2" o:title="A95BECAC"/>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DB7B71"/>
    <w:multiLevelType w:val="hybridMultilevel"/>
    <w:tmpl w:val="46D48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47BEA"/>
    <w:multiLevelType w:val="hybridMultilevel"/>
    <w:tmpl w:val="CC8A5DDC"/>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4947E5"/>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772919"/>
    <w:multiLevelType w:val="hybridMultilevel"/>
    <w:tmpl w:val="F04C41BC"/>
    <w:lvl w:ilvl="0" w:tplc="FFFFFFFF">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FD38D6"/>
    <w:multiLevelType w:val="hybridMultilevel"/>
    <w:tmpl w:val="307A3A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EFD0D3A"/>
    <w:multiLevelType w:val="hybridMultilevel"/>
    <w:tmpl w:val="367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47"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2BA50F52"/>
    <w:multiLevelType w:val="hybridMultilevel"/>
    <w:tmpl w:val="E334BC4E"/>
    <w:lvl w:ilvl="0" w:tplc="08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2DBE03F8"/>
    <w:multiLevelType w:val="hybridMultilevel"/>
    <w:tmpl w:val="F08E23B8"/>
    <w:lvl w:ilvl="0" w:tplc="12CEAB4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35F82A19"/>
    <w:multiLevelType w:val="hybridMultilevel"/>
    <w:tmpl w:val="95BA7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965772"/>
    <w:multiLevelType w:val="hybridMultilevel"/>
    <w:tmpl w:val="FFB80342"/>
    <w:lvl w:ilvl="0" w:tplc="1AC2C64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0"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46200F06"/>
    <w:multiLevelType w:val="hybridMultilevel"/>
    <w:tmpl w:val="0A9EA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4"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86"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93"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 w15:restartNumberingAfterBreak="0">
    <w:nsid w:val="5ECC14BD"/>
    <w:multiLevelType w:val="hybridMultilevel"/>
    <w:tmpl w:val="26FACB1E"/>
    <w:lvl w:ilvl="0" w:tplc="C1345A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04B77CF"/>
    <w:multiLevelType w:val="hybridMultilevel"/>
    <w:tmpl w:val="94C49E5E"/>
    <w:lvl w:ilvl="0" w:tplc="046E49C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47E7E4F"/>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2"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66B2D0F"/>
    <w:multiLevelType w:val="hybridMultilevel"/>
    <w:tmpl w:val="3F3E9958"/>
    <w:lvl w:ilvl="0" w:tplc="71F8931E">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2"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72289900">
    <w:abstractNumId w:val="99"/>
  </w:num>
  <w:num w:numId="2" w16cid:durableId="1177232311">
    <w:abstractNumId w:val="126"/>
  </w:num>
  <w:num w:numId="3" w16cid:durableId="1536775699">
    <w:abstractNumId w:val="68"/>
  </w:num>
  <w:num w:numId="4" w16cid:durableId="447704384">
    <w:abstractNumId w:val="11"/>
  </w:num>
  <w:num w:numId="5" w16cid:durableId="1505238626">
    <w:abstractNumId w:val="109"/>
  </w:num>
  <w:num w:numId="6" w16cid:durableId="1969968657">
    <w:abstractNumId w:val="130"/>
  </w:num>
  <w:num w:numId="7" w16cid:durableId="1337534849">
    <w:abstractNumId w:val="15"/>
  </w:num>
  <w:num w:numId="8" w16cid:durableId="812213521">
    <w:abstractNumId w:val="28"/>
  </w:num>
  <w:num w:numId="9" w16cid:durableId="2043675831">
    <w:abstractNumId w:val="74"/>
  </w:num>
  <w:num w:numId="10" w16cid:durableId="783308652">
    <w:abstractNumId w:val="120"/>
  </w:num>
  <w:num w:numId="11" w16cid:durableId="543295618">
    <w:abstractNumId w:val="45"/>
  </w:num>
  <w:num w:numId="12" w16cid:durableId="583952049">
    <w:abstractNumId w:val="40"/>
  </w:num>
  <w:num w:numId="13" w16cid:durableId="998196527">
    <w:abstractNumId w:val="95"/>
  </w:num>
  <w:num w:numId="14" w16cid:durableId="1436171667">
    <w:abstractNumId w:val="25"/>
  </w:num>
  <w:num w:numId="15" w16cid:durableId="301734739">
    <w:abstractNumId w:val="67"/>
  </w:num>
  <w:num w:numId="16" w16cid:durableId="2063208555">
    <w:abstractNumId w:val="128"/>
  </w:num>
  <w:num w:numId="17" w16cid:durableId="1298610010">
    <w:abstractNumId w:val="5"/>
  </w:num>
  <w:num w:numId="18" w16cid:durableId="1090740967">
    <w:abstractNumId w:val="102"/>
  </w:num>
  <w:num w:numId="19" w16cid:durableId="1622225682">
    <w:abstractNumId w:val="76"/>
  </w:num>
  <w:num w:numId="20" w16cid:durableId="1686638853">
    <w:abstractNumId w:val="57"/>
  </w:num>
  <w:num w:numId="21" w16cid:durableId="2064285639">
    <w:abstractNumId w:val="34"/>
  </w:num>
  <w:num w:numId="22" w16cid:durableId="1085808361">
    <w:abstractNumId w:val="43"/>
  </w:num>
  <w:num w:numId="23" w16cid:durableId="1112625829">
    <w:abstractNumId w:val="24"/>
  </w:num>
  <w:num w:numId="24" w16cid:durableId="1253126664">
    <w:abstractNumId w:val="9"/>
  </w:num>
  <w:num w:numId="25" w16cid:durableId="901911889">
    <w:abstractNumId w:val="73"/>
  </w:num>
  <w:num w:numId="26" w16cid:durableId="1453011415">
    <w:abstractNumId w:val="100"/>
  </w:num>
  <w:num w:numId="27" w16cid:durableId="1905985974">
    <w:abstractNumId w:val="58"/>
  </w:num>
  <w:num w:numId="28" w16cid:durableId="500320076">
    <w:abstractNumId w:val="17"/>
  </w:num>
  <w:num w:numId="29" w16cid:durableId="1463616906">
    <w:abstractNumId w:val="31"/>
  </w:num>
  <w:num w:numId="30" w16cid:durableId="453792032">
    <w:abstractNumId w:val="79"/>
  </w:num>
  <w:num w:numId="31" w16cid:durableId="478697048">
    <w:abstractNumId w:val="13"/>
  </w:num>
  <w:num w:numId="32" w16cid:durableId="1032656783">
    <w:abstractNumId w:val="136"/>
  </w:num>
  <w:num w:numId="33" w16cid:durableId="1743021300">
    <w:abstractNumId w:val="125"/>
  </w:num>
  <w:num w:numId="34" w16cid:durableId="100995460">
    <w:abstractNumId w:val="19"/>
  </w:num>
  <w:num w:numId="35" w16cid:durableId="1305695893">
    <w:abstractNumId w:val="121"/>
  </w:num>
  <w:num w:numId="36" w16cid:durableId="1165515474">
    <w:abstractNumId w:val="44"/>
  </w:num>
  <w:num w:numId="37" w16cid:durableId="956260354">
    <w:abstractNumId w:val="66"/>
  </w:num>
  <w:num w:numId="38" w16cid:durableId="1603031160">
    <w:abstractNumId w:val="140"/>
  </w:num>
  <w:num w:numId="39" w16cid:durableId="897940775">
    <w:abstractNumId w:val="48"/>
  </w:num>
  <w:num w:numId="40" w16cid:durableId="1964917824">
    <w:abstractNumId w:val="35"/>
  </w:num>
  <w:num w:numId="41" w16cid:durableId="1220555971">
    <w:abstractNumId w:val="89"/>
  </w:num>
  <w:num w:numId="42" w16cid:durableId="1714428229">
    <w:abstractNumId w:val="63"/>
  </w:num>
  <w:num w:numId="43" w16cid:durableId="438990040">
    <w:abstractNumId w:val="90"/>
  </w:num>
  <w:num w:numId="44" w16cid:durableId="132912311">
    <w:abstractNumId w:val="91"/>
  </w:num>
  <w:num w:numId="45" w16cid:durableId="270672277">
    <w:abstractNumId w:val="122"/>
  </w:num>
  <w:num w:numId="46" w16cid:durableId="2073847838">
    <w:abstractNumId w:val="41"/>
  </w:num>
  <w:num w:numId="47" w16cid:durableId="1338386467">
    <w:abstractNumId w:val="16"/>
  </w:num>
  <w:num w:numId="48" w16cid:durableId="874346542">
    <w:abstractNumId w:val="97"/>
  </w:num>
  <w:num w:numId="49" w16cid:durableId="1116288780">
    <w:abstractNumId w:val="23"/>
  </w:num>
  <w:num w:numId="50" w16cid:durableId="490605714">
    <w:abstractNumId w:val="1"/>
  </w:num>
  <w:num w:numId="51" w16cid:durableId="318853631">
    <w:abstractNumId w:val="26"/>
  </w:num>
  <w:num w:numId="52" w16cid:durableId="1758862550">
    <w:abstractNumId w:val="105"/>
  </w:num>
  <w:num w:numId="53" w16cid:durableId="662657591">
    <w:abstractNumId w:val="142"/>
  </w:num>
  <w:num w:numId="54" w16cid:durableId="587735478">
    <w:abstractNumId w:val="119"/>
  </w:num>
  <w:num w:numId="55" w16cid:durableId="1312170362">
    <w:abstractNumId w:val="72"/>
  </w:num>
  <w:num w:numId="56" w16cid:durableId="1094472984">
    <w:abstractNumId w:val="80"/>
  </w:num>
  <w:num w:numId="57" w16cid:durableId="289014717">
    <w:abstractNumId w:val="37"/>
  </w:num>
  <w:num w:numId="58" w16cid:durableId="315187388">
    <w:abstractNumId w:val="101"/>
  </w:num>
  <w:num w:numId="59" w16cid:durableId="1249998890">
    <w:abstractNumId w:val="84"/>
  </w:num>
  <w:num w:numId="60" w16cid:durableId="496382013">
    <w:abstractNumId w:val="71"/>
  </w:num>
  <w:num w:numId="61" w16cid:durableId="66193645">
    <w:abstractNumId w:val="132"/>
  </w:num>
  <w:num w:numId="62" w16cid:durableId="2023310878">
    <w:abstractNumId w:val="113"/>
  </w:num>
  <w:num w:numId="63" w16cid:durableId="1318873948">
    <w:abstractNumId w:val="6"/>
  </w:num>
  <w:num w:numId="64" w16cid:durableId="1516311087">
    <w:abstractNumId w:val="49"/>
  </w:num>
  <w:num w:numId="65" w16cid:durableId="1572547030">
    <w:abstractNumId w:val="96"/>
  </w:num>
  <w:num w:numId="66" w16cid:durableId="917592455">
    <w:abstractNumId w:val="39"/>
  </w:num>
  <w:num w:numId="67" w16cid:durableId="961762406">
    <w:abstractNumId w:val="20"/>
  </w:num>
  <w:num w:numId="68" w16cid:durableId="1766413895">
    <w:abstractNumId w:val="134"/>
  </w:num>
  <w:num w:numId="69" w16cid:durableId="1036584487">
    <w:abstractNumId w:val="123"/>
  </w:num>
  <w:num w:numId="70" w16cid:durableId="186258889">
    <w:abstractNumId w:val="93"/>
  </w:num>
  <w:num w:numId="71" w16cid:durableId="208344668">
    <w:abstractNumId w:val="117"/>
  </w:num>
  <w:num w:numId="72" w16cid:durableId="1238006846">
    <w:abstractNumId w:val="70"/>
  </w:num>
  <w:num w:numId="73" w16cid:durableId="642662907">
    <w:abstractNumId w:val="42"/>
  </w:num>
  <w:num w:numId="74" w16cid:durableId="1833913316">
    <w:abstractNumId w:val="104"/>
  </w:num>
  <w:num w:numId="75" w16cid:durableId="522743278">
    <w:abstractNumId w:val="21"/>
  </w:num>
  <w:num w:numId="76" w16cid:durableId="1813062428">
    <w:abstractNumId w:val="110"/>
  </w:num>
  <w:num w:numId="77" w16cid:durableId="1547135782">
    <w:abstractNumId w:val="27"/>
  </w:num>
  <w:num w:numId="78" w16cid:durableId="1264416997">
    <w:abstractNumId w:val="116"/>
  </w:num>
  <w:num w:numId="79" w16cid:durableId="530604874">
    <w:abstractNumId w:val="32"/>
  </w:num>
  <w:num w:numId="80" w16cid:durableId="1156917468">
    <w:abstractNumId w:val="85"/>
  </w:num>
  <w:num w:numId="81" w16cid:durableId="1514831616">
    <w:abstractNumId w:val="98"/>
  </w:num>
  <w:num w:numId="82" w16cid:durableId="882908176">
    <w:abstractNumId w:val="94"/>
  </w:num>
  <w:num w:numId="83" w16cid:durableId="453599393">
    <w:abstractNumId w:val="0"/>
  </w:num>
  <w:num w:numId="84" w16cid:durableId="2034259959">
    <w:abstractNumId w:val="33"/>
  </w:num>
  <w:num w:numId="85" w16cid:durableId="281423856">
    <w:abstractNumId w:val="107"/>
  </w:num>
  <w:num w:numId="86" w16cid:durableId="1335916946">
    <w:abstractNumId w:val="138"/>
  </w:num>
  <w:num w:numId="87" w16cid:durableId="241764777">
    <w:abstractNumId w:val="92"/>
  </w:num>
  <w:num w:numId="88" w16cid:durableId="319626504">
    <w:abstractNumId w:val="14"/>
  </w:num>
  <w:num w:numId="89" w16cid:durableId="337511429">
    <w:abstractNumId w:val="29"/>
  </w:num>
  <w:num w:numId="90" w16cid:durableId="1269779977">
    <w:abstractNumId w:val="127"/>
  </w:num>
  <w:num w:numId="91" w16cid:durableId="452291991">
    <w:abstractNumId w:val="78"/>
  </w:num>
  <w:num w:numId="92" w16cid:durableId="307327283">
    <w:abstractNumId w:val="103"/>
  </w:num>
  <w:num w:numId="93" w16cid:durableId="1468933000">
    <w:abstractNumId w:val="69"/>
  </w:num>
  <w:num w:numId="94" w16cid:durableId="1506673822">
    <w:abstractNumId w:val="46"/>
  </w:num>
  <w:num w:numId="95" w16cid:durableId="1629622275">
    <w:abstractNumId w:val="8"/>
  </w:num>
  <w:num w:numId="96" w16cid:durableId="1247106486">
    <w:abstractNumId w:val="4"/>
  </w:num>
  <w:num w:numId="97" w16cid:durableId="1770201438">
    <w:abstractNumId w:val="50"/>
  </w:num>
  <w:num w:numId="98" w16cid:durableId="1327126746">
    <w:abstractNumId w:val="133"/>
  </w:num>
  <w:num w:numId="99" w16cid:durableId="70124127">
    <w:abstractNumId w:val="86"/>
  </w:num>
  <w:num w:numId="100" w16cid:durableId="1414931324">
    <w:abstractNumId w:val="56"/>
  </w:num>
  <w:num w:numId="101" w16cid:durableId="206718511">
    <w:abstractNumId w:val="59"/>
  </w:num>
  <w:num w:numId="102" w16cid:durableId="1062484012">
    <w:abstractNumId w:val="88"/>
  </w:num>
  <w:num w:numId="103" w16cid:durableId="1968271969">
    <w:abstractNumId w:val="87"/>
  </w:num>
  <w:num w:numId="104" w16cid:durableId="1589583836">
    <w:abstractNumId w:val="65"/>
  </w:num>
  <w:num w:numId="105" w16cid:durableId="1735741193">
    <w:abstractNumId w:val="77"/>
  </w:num>
  <w:num w:numId="106" w16cid:durableId="450973917">
    <w:abstractNumId w:val="22"/>
  </w:num>
  <w:num w:numId="107" w16cid:durableId="1886326690">
    <w:abstractNumId w:val="143"/>
  </w:num>
  <w:num w:numId="108" w16cid:durableId="1692219508">
    <w:abstractNumId w:val="53"/>
  </w:num>
  <w:num w:numId="109" w16cid:durableId="756631106">
    <w:abstractNumId w:val="2"/>
  </w:num>
  <w:num w:numId="110" w16cid:durableId="1264535260">
    <w:abstractNumId w:val="36"/>
  </w:num>
  <w:num w:numId="111" w16cid:durableId="753598832">
    <w:abstractNumId w:val="3"/>
  </w:num>
  <w:num w:numId="112" w16cid:durableId="1418088604">
    <w:abstractNumId w:val="75"/>
  </w:num>
  <w:num w:numId="113" w16cid:durableId="250745496">
    <w:abstractNumId w:val="81"/>
  </w:num>
  <w:num w:numId="114" w16cid:durableId="8070444">
    <w:abstractNumId w:val="83"/>
  </w:num>
  <w:num w:numId="115" w16cid:durableId="1875388922">
    <w:abstractNumId w:val="47"/>
  </w:num>
  <w:num w:numId="116" w16cid:durableId="154691020">
    <w:abstractNumId w:val="7"/>
  </w:num>
  <w:num w:numId="117" w16cid:durableId="1861897283">
    <w:abstractNumId w:val="60"/>
  </w:num>
  <w:num w:numId="118" w16cid:durableId="93939187">
    <w:abstractNumId w:val="12"/>
  </w:num>
  <w:num w:numId="119" w16cid:durableId="1369381267">
    <w:abstractNumId w:val="62"/>
  </w:num>
  <w:num w:numId="120" w16cid:durableId="229314559">
    <w:abstractNumId w:val="137"/>
  </w:num>
  <w:num w:numId="121" w16cid:durableId="7100720">
    <w:abstractNumId w:val="38"/>
  </w:num>
  <w:num w:numId="122" w16cid:durableId="1044250862">
    <w:abstractNumId w:val="64"/>
  </w:num>
  <w:num w:numId="123" w16cid:durableId="969290575">
    <w:abstractNumId w:val="55"/>
  </w:num>
  <w:num w:numId="124" w16cid:durableId="1832062102">
    <w:abstractNumId w:val="118"/>
  </w:num>
  <w:num w:numId="125" w16cid:durableId="126356179">
    <w:abstractNumId w:val="108"/>
  </w:num>
  <w:num w:numId="126" w16cid:durableId="160194735">
    <w:abstractNumId w:val="111"/>
  </w:num>
  <w:num w:numId="127" w16cid:durableId="527716216">
    <w:abstractNumId w:val="52"/>
  </w:num>
  <w:num w:numId="128" w16cid:durableId="955528444">
    <w:abstractNumId w:val="141"/>
  </w:num>
  <w:num w:numId="129" w16cid:durableId="1737623527">
    <w:abstractNumId w:val="139"/>
  </w:num>
  <w:num w:numId="130" w16cid:durableId="327177856">
    <w:abstractNumId w:val="106"/>
  </w:num>
  <w:num w:numId="131" w16cid:durableId="945116106">
    <w:abstractNumId w:val="54"/>
  </w:num>
  <w:num w:numId="132" w16cid:durableId="1267031911">
    <w:abstractNumId w:val="51"/>
  </w:num>
  <w:num w:numId="133" w16cid:durableId="595986210">
    <w:abstractNumId w:val="18"/>
  </w:num>
  <w:num w:numId="134" w16cid:durableId="1846162125">
    <w:abstractNumId w:val="135"/>
  </w:num>
  <w:num w:numId="135" w16cid:durableId="1054888805">
    <w:abstractNumId w:val="112"/>
  </w:num>
  <w:num w:numId="136" w16cid:durableId="71242004">
    <w:abstractNumId w:val="129"/>
  </w:num>
  <w:num w:numId="137" w16cid:durableId="1515001916">
    <w:abstractNumId w:val="30"/>
  </w:num>
  <w:num w:numId="138" w16cid:durableId="2083290385">
    <w:abstractNumId w:val="115"/>
  </w:num>
  <w:num w:numId="139" w16cid:durableId="353070245">
    <w:abstractNumId w:val="114"/>
  </w:num>
  <w:num w:numId="140" w16cid:durableId="1721519724">
    <w:abstractNumId w:val="131"/>
  </w:num>
  <w:num w:numId="141" w16cid:durableId="1067148074">
    <w:abstractNumId w:val="82"/>
  </w:num>
  <w:num w:numId="142" w16cid:durableId="1467897126">
    <w:abstractNumId w:val="61"/>
  </w:num>
  <w:num w:numId="143" w16cid:durableId="1886478646">
    <w:abstractNumId w:val="10"/>
  </w:num>
  <w:num w:numId="144" w16cid:durableId="1577939982">
    <w:abstractNumId w:val="12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168E4"/>
    <w:rsid w:val="00017EF0"/>
    <w:rsid w:val="000207CF"/>
    <w:rsid w:val="00023D60"/>
    <w:rsid w:val="00024F87"/>
    <w:rsid w:val="00025F9E"/>
    <w:rsid w:val="000273D1"/>
    <w:rsid w:val="00032980"/>
    <w:rsid w:val="00036C6B"/>
    <w:rsid w:val="000434A8"/>
    <w:rsid w:val="00043956"/>
    <w:rsid w:val="00043CFF"/>
    <w:rsid w:val="000449A2"/>
    <w:rsid w:val="000451C7"/>
    <w:rsid w:val="0005323C"/>
    <w:rsid w:val="0005495A"/>
    <w:rsid w:val="00061D48"/>
    <w:rsid w:val="00062EF7"/>
    <w:rsid w:val="0006388A"/>
    <w:rsid w:val="0006652F"/>
    <w:rsid w:val="00067FFD"/>
    <w:rsid w:val="000700C2"/>
    <w:rsid w:val="00071300"/>
    <w:rsid w:val="00073EB2"/>
    <w:rsid w:val="000746DA"/>
    <w:rsid w:val="00076F31"/>
    <w:rsid w:val="000830A7"/>
    <w:rsid w:val="000857E7"/>
    <w:rsid w:val="00091738"/>
    <w:rsid w:val="0009726B"/>
    <w:rsid w:val="000A5217"/>
    <w:rsid w:val="000B064E"/>
    <w:rsid w:val="000B0FD4"/>
    <w:rsid w:val="000B3939"/>
    <w:rsid w:val="000B44D2"/>
    <w:rsid w:val="000B66DA"/>
    <w:rsid w:val="000C299B"/>
    <w:rsid w:val="000C29C5"/>
    <w:rsid w:val="000C3C55"/>
    <w:rsid w:val="000C5343"/>
    <w:rsid w:val="000C5BAC"/>
    <w:rsid w:val="000C6BA5"/>
    <w:rsid w:val="000D222B"/>
    <w:rsid w:val="000D5BF7"/>
    <w:rsid w:val="000D663F"/>
    <w:rsid w:val="000E0794"/>
    <w:rsid w:val="000E5624"/>
    <w:rsid w:val="000E7F85"/>
    <w:rsid w:val="000F027A"/>
    <w:rsid w:val="000F4046"/>
    <w:rsid w:val="0010450B"/>
    <w:rsid w:val="001062EA"/>
    <w:rsid w:val="00107338"/>
    <w:rsid w:val="0011759A"/>
    <w:rsid w:val="00121566"/>
    <w:rsid w:val="00121C12"/>
    <w:rsid w:val="001226E2"/>
    <w:rsid w:val="00131641"/>
    <w:rsid w:val="00131BA3"/>
    <w:rsid w:val="00132B8B"/>
    <w:rsid w:val="001359F7"/>
    <w:rsid w:val="00136A71"/>
    <w:rsid w:val="00137A71"/>
    <w:rsid w:val="00143890"/>
    <w:rsid w:val="00151830"/>
    <w:rsid w:val="00153010"/>
    <w:rsid w:val="001532DD"/>
    <w:rsid w:val="00153D4B"/>
    <w:rsid w:val="00160F19"/>
    <w:rsid w:val="0016137C"/>
    <w:rsid w:val="00165F90"/>
    <w:rsid w:val="0017353E"/>
    <w:rsid w:val="00174E92"/>
    <w:rsid w:val="00181526"/>
    <w:rsid w:val="00183D42"/>
    <w:rsid w:val="00190505"/>
    <w:rsid w:val="001906BA"/>
    <w:rsid w:val="001924E9"/>
    <w:rsid w:val="001935AE"/>
    <w:rsid w:val="00195244"/>
    <w:rsid w:val="00197F65"/>
    <w:rsid w:val="001A062B"/>
    <w:rsid w:val="001A09D0"/>
    <w:rsid w:val="001A22DB"/>
    <w:rsid w:val="001A2B35"/>
    <w:rsid w:val="001B366F"/>
    <w:rsid w:val="001B3D58"/>
    <w:rsid w:val="001B4751"/>
    <w:rsid w:val="001B488C"/>
    <w:rsid w:val="001B56D0"/>
    <w:rsid w:val="001C23FE"/>
    <w:rsid w:val="001C4308"/>
    <w:rsid w:val="001C4C64"/>
    <w:rsid w:val="001C6035"/>
    <w:rsid w:val="001D3BBE"/>
    <w:rsid w:val="001E344E"/>
    <w:rsid w:val="001E35B0"/>
    <w:rsid w:val="001E3AF3"/>
    <w:rsid w:val="001E6442"/>
    <w:rsid w:val="001E65A3"/>
    <w:rsid w:val="001E6BCE"/>
    <w:rsid w:val="001F10B7"/>
    <w:rsid w:val="001F33EC"/>
    <w:rsid w:val="002007BA"/>
    <w:rsid w:val="00201A8E"/>
    <w:rsid w:val="00202831"/>
    <w:rsid w:val="00210176"/>
    <w:rsid w:val="00212676"/>
    <w:rsid w:val="002131ED"/>
    <w:rsid w:val="002212D7"/>
    <w:rsid w:val="00222392"/>
    <w:rsid w:val="00223FD6"/>
    <w:rsid w:val="00226EAD"/>
    <w:rsid w:val="00227650"/>
    <w:rsid w:val="002302E5"/>
    <w:rsid w:val="002331C0"/>
    <w:rsid w:val="00233888"/>
    <w:rsid w:val="00235435"/>
    <w:rsid w:val="00244CE8"/>
    <w:rsid w:val="00252371"/>
    <w:rsid w:val="00261016"/>
    <w:rsid w:val="002612FF"/>
    <w:rsid w:val="0026149B"/>
    <w:rsid w:val="002618A7"/>
    <w:rsid w:val="002626BF"/>
    <w:rsid w:val="0026274F"/>
    <w:rsid w:val="00266FC1"/>
    <w:rsid w:val="00267C87"/>
    <w:rsid w:val="00267EC8"/>
    <w:rsid w:val="00270525"/>
    <w:rsid w:val="00270629"/>
    <w:rsid w:val="00270EC1"/>
    <w:rsid w:val="0027176E"/>
    <w:rsid w:val="002725E2"/>
    <w:rsid w:val="00274977"/>
    <w:rsid w:val="00282EDA"/>
    <w:rsid w:val="00290B8C"/>
    <w:rsid w:val="00292E38"/>
    <w:rsid w:val="0029550D"/>
    <w:rsid w:val="002A0CBB"/>
    <w:rsid w:val="002A26E5"/>
    <w:rsid w:val="002A7787"/>
    <w:rsid w:val="002B0500"/>
    <w:rsid w:val="002B1579"/>
    <w:rsid w:val="002B5766"/>
    <w:rsid w:val="002C1DEF"/>
    <w:rsid w:val="002C2060"/>
    <w:rsid w:val="002C4496"/>
    <w:rsid w:val="002C4E93"/>
    <w:rsid w:val="002C4F20"/>
    <w:rsid w:val="002C4FC3"/>
    <w:rsid w:val="002C7D6B"/>
    <w:rsid w:val="002D32E0"/>
    <w:rsid w:val="002D3982"/>
    <w:rsid w:val="002D47A6"/>
    <w:rsid w:val="002D4827"/>
    <w:rsid w:val="002D552B"/>
    <w:rsid w:val="002D61C6"/>
    <w:rsid w:val="002D7D09"/>
    <w:rsid w:val="002E1C56"/>
    <w:rsid w:val="002E5CFA"/>
    <w:rsid w:val="002E669C"/>
    <w:rsid w:val="002E698D"/>
    <w:rsid w:val="002F3583"/>
    <w:rsid w:val="002F367D"/>
    <w:rsid w:val="002F41E1"/>
    <w:rsid w:val="002F6DD5"/>
    <w:rsid w:val="002F712C"/>
    <w:rsid w:val="002F74B8"/>
    <w:rsid w:val="0030002A"/>
    <w:rsid w:val="00300EC2"/>
    <w:rsid w:val="00302F62"/>
    <w:rsid w:val="003032C0"/>
    <w:rsid w:val="003034EE"/>
    <w:rsid w:val="003041C3"/>
    <w:rsid w:val="003047E6"/>
    <w:rsid w:val="00304CCE"/>
    <w:rsid w:val="00307BD1"/>
    <w:rsid w:val="00307F34"/>
    <w:rsid w:val="003139C3"/>
    <w:rsid w:val="00315850"/>
    <w:rsid w:val="00315D0D"/>
    <w:rsid w:val="00321A17"/>
    <w:rsid w:val="00324311"/>
    <w:rsid w:val="003328B8"/>
    <w:rsid w:val="00333137"/>
    <w:rsid w:val="00333FA4"/>
    <w:rsid w:val="00334B56"/>
    <w:rsid w:val="0034258A"/>
    <w:rsid w:val="0034379F"/>
    <w:rsid w:val="003445ED"/>
    <w:rsid w:val="003468F0"/>
    <w:rsid w:val="00347401"/>
    <w:rsid w:val="00351A31"/>
    <w:rsid w:val="00351BD5"/>
    <w:rsid w:val="00353939"/>
    <w:rsid w:val="00353C0E"/>
    <w:rsid w:val="00355672"/>
    <w:rsid w:val="003571A9"/>
    <w:rsid w:val="00360D2B"/>
    <w:rsid w:val="003619BD"/>
    <w:rsid w:val="0036525F"/>
    <w:rsid w:val="00370F52"/>
    <w:rsid w:val="00374018"/>
    <w:rsid w:val="003813AC"/>
    <w:rsid w:val="00381DD2"/>
    <w:rsid w:val="00385757"/>
    <w:rsid w:val="00386731"/>
    <w:rsid w:val="00386AA9"/>
    <w:rsid w:val="00387B34"/>
    <w:rsid w:val="00391826"/>
    <w:rsid w:val="00392563"/>
    <w:rsid w:val="003929D9"/>
    <w:rsid w:val="003934BC"/>
    <w:rsid w:val="00396002"/>
    <w:rsid w:val="00396057"/>
    <w:rsid w:val="003A0258"/>
    <w:rsid w:val="003A4405"/>
    <w:rsid w:val="003A79EA"/>
    <w:rsid w:val="003B06C7"/>
    <w:rsid w:val="003C755E"/>
    <w:rsid w:val="003D0D37"/>
    <w:rsid w:val="003D0DCC"/>
    <w:rsid w:val="003D3C08"/>
    <w:rsid w:val="003D4349"/>
    <w:rsid w:val="003D4C00"/>
    <w:rsid w:val="003D6AD2"/>
    <w:rsid w:val="003E0860"/>
    <w:rsid w:val="003E0FE9"/>
    <w:rsid w:val="003E1744"/>
    <w:rsid w:val="003E18A1"/>
    <w:rsid w:val="003E1A86"/>
    <w:rsid w:val="003E2213"/>
    <w:rsid w:val="003E3B66"/>
    <w:rsid w:val="003E6CB6"/>
    <w:rsid w:val="003F07D5"/>
    <w:rsid w:val="003F58C5"/>
    <w:rsid w:val="003F703A"/>
    <w:rsid w:val="00400EBF"/>
    <w:rsid w:val="00402265"/>
    <w:rsid w:val="004028B0"/>
    <w:rsid w:val="004112EA"/>
    <w:rsid w:val="00413535"/>
    <w:rsid w:val="004139F5"/>
    <w:rsid w:val="00415CD4"/>
    <w:rsid w:val="004203AE"/>
    <w:rsid w:val="004234B3"/>
    <w:rsid w:val="00424379"/>
    <w:rsid w:val="004266DD"/>
    <w:rsid w:val="00430144"/>
    <w:rsid w:val="00430E8E"/>
    <w:rsid w:val="004311A2"/>
    <w:rsid w:val="00435B56"/>
    <w:rsid w:val="00436C84"/>
    <w:rsid w:val="004438E5"/>
    <w:rsid w:val="00444953"/>
    <w:rsid w:val="00444E04"/>
    <w:rsid w:val="00446DB3"/>
    <w:rsid w:val="00447930"/>
    <w:rsid w:val="0045057C"/>
    <w:rsid w:val="00461C35"/>
    <w:rsid w:val="0046263B"/>
    <w:rsid w:val="00463CA7"/>
    <w:rsid w:val="00463DAC"/>
    <w:rsid w:val="00464AE9"/>
    <w:rsid w:val="00465350"/>
    <w:rsid w:val="00467A53"/>
    <w:rsid w:val="00471E2E"/>
    <w:rsid w:val="004732EC"/>
    <w:rsid w:val="00474EB8"/>
    <w:rsid w:val="0047637A"/>
    <w:rsid w:val="0048546E"/>
    <w:rsid w:val="0048616B"/>
    <w:rsid w:val="004A3F81"/>
    <w:rsid w:val="004A4D28"/>
    <w:rsid w:val="004A7CCC"/>
    <w:rsid w:val="004B4316"/>
    <w:rsid w:val="004C18EE"/>
    <w:rsid w:val="004C3793"/>
    <w:rsid w:val="004C5530"/>
    <w:rsid w:val="004C5BEF"/>
    <w:rsid w:val="004C622E"/>
    <w:rsid w:val="004D0A56"/>
    <w:rsid w:val="004D1014"/>
    <w:rsid w:val="004D3A07"/>
    <w:rsid w:val="004D6DA1"/>
    <w:rsid w:val="004D7842"/>
    <w:rsid w:val="004E25C0"/>
    <w:rsid w:val="004E60F6"/>
    <w:rsid w:val="004E6237"/>
    <w:rsid w:val="004E6B7C"/>
    <w:rsid w:val="004F0E51"/>
    <w:rsid w:val="004F5056"/>
    <w:rsid w:val="004F51A2"/>
    <w:rsid w:val="00500B33"/>
    <w:rsid w:val="0050223A"/>
    <w:rsid w:val="00502BFC"/>
    <w:rsid w:val="00502E9C"/>
    <w:rsid w:val="00503B9C"/>
    <w:rsid w:val="00505E7A"/>
    <w:rsid w:val="00506F14"/>
    <w:rsid w:val="0051176E"/>
    <w:rsid w:val="00513D08"/>
    <w:rsid w:val="00520035"/>
    <w:rsid w:val="005224EF"/>
    <w:rsid w:val="00524CBF"/>
    <w:rsid w:val="00525E42"/>
    <w:rsid w:val="00541516"/>
    <w:rsid w:val="005424B0"/>
    <w:rsid w:val="005450A3"/>
    <w:rsid w:val="0054512B"/>
    <w:rsid w:val="00547816"/>
    <w:rsid w:val="00550825"/>
    <w:rsid w:val="00562257"/>
    <w:rsid w:val="00564F96"/>
    <w:rsid w:val="00565F9F"/>
    <w:rsid w:val="005668BC"/>
    <w:rsid w:val="00571ED3"/>
    <w:rsid w:val="0057204E"/>
    <w:rsid w:val="0057224E"/>
    <w:rsid w:val="00573DB0"/>
    <w:rsid w:val="0058327D"/>
    <w:rsid w:val="00583BC2"/>
    <w:rsid w:val="00596052"/>
    <w:rsid w:val="005A0745"/>
    <w:rsid w:val="005A1493"/>
    <w:rsid w:val="005A3DFD"/>
    <w:rsid w:val="005A49D7"/>
    <w:rsid w:val="005A4ED0"/>
    <w:rsid w:val="005A5DD7"/>
    <w:rsid w:val="005B1150"/>
    <w:rsid w:val="005B190C"/>
    <w:rsid w:val="005B2617"/>
    <w:rsid w:val="005B4E40"/>
    <w:rsid w:val="005B5D9C"/>
    <w:rsid w:val="005B64AE"/>
    <w:rsid w:val="005B6873"/>
    <w:rsid w:val="005C1098"/>
    <w:rsid w:val="005C6AC8"/>
    <w:rsid w:val="005D2700"/>
    <w:rsid w:val="005D3D6B"/>
    <w:rsid w:val="005D4BC1"/>
    <w:rsid w:val="005D6BB7"/>
    <w:rsid w:val="005E1754"/>
    <w:rsid w:val="005E1A13"/>
    <w:rsid w:val="005E1D0D"/>
    <w:rsid w:val="005E4988"/>
    <w:rsid w:val="005E52F4"/>
    <w:rsid w:val="005E5BDF"/>
    <w:rsid w:val="005F005C"/>
    <w:rsid w:val="005F1060"/>
    <w:rsid w:val="005F4F71"/>
    <w:rsid w:val="006013C8"/>
    <w:rsid w:val="00601415"/>
    <w:rsid w:val="006050E0"/>
    <w:rsid w:val="006050EE"/>
    <w:rsid w:val="006053D6"/>
    <w:rsid w:val="006055AF"/>
    <w:rsid w:val="00607398"/>
    <w:rsid w:val="0061464B"/>
    <w:rsid w:val="00614BC4"/>
    <w:rsid w:val="00615AE9"/>
    <w:rsid w:val="0062051D"/>
    <w:rsid w:val="00622663"/>
    <w:rsid w:val="00623CD6"/>
    <w:rsid w:val="00624BA8"/>
    <w:rsid w:val="00625968"/>
    <w:rsid w:val="00625EED"/>
    <w:rsid w:val="0062698B"/>
    <w:rsid w:val="00634F4D"/>
    <w:rsid w:val="00636D29"/>
    <w:rsid w:val="00643824"/>
    <w:rsid w:val="00645BF4"/>
    <w:rsid w:val="0064694D"/>
    <w:rsid w:val="0065487D"/>
    <w:rsid w:val="006604BD"/>
    <w:rsid w:val="00665ED9"/>
    <w:rsid w:val="00670322"/>
    <w:rsid w:val="00670572"/>
    <w:rsid w:val="00671A4F"/>
    <w:rsid w:val="00685456"/>
    <w:rsid w:val="00686882"/>
    <w:rsid w:val="00692052"/>
    <w:rsid w:val="00693B2B"/>
    <w:rsid w:val="00697B9E"/>
    <w:rsid w:val="006A1079"/>
    <w:rsid w:val="006A64C3"/>
    <w:rsid w:val="006A7152"/>
    <w:rsid w:val="006B07B1"/>
    <w:rsid w:val="006B1CC5"/>
    <w:rsid w:val="006B399A"/>
    <w:rsid w:val="006B3C3D"/>
    <w:rsid w:val="006B664E"/>
    <w:rsid w:val="006C0FC6"/>
    <w:rsid w:val="006C6372"/>
    <w:rsid w:val="006D1BF8"/>
    <w:rsid w:val="006D22BB"/>
    <w:rsid w:val="006D4760"/>
    <w:rsid w:val="006D5946"/>
    <w:rsid w:val="006D6EBE"/>
    <w:rsid w:val="006D7CBF"/>
    <w:rsid w:val="006E0086"/>
    <w:rsid w:val="006E04F1"/>
    <w:rsid w:val="006E4B8F"/>
    <w:rsid w:val="006F225A"/>
    <w:rsid w:val="006F2773"/>
    <w:rsid w:val="006F2BC8"/>
    <w:rsid w:val="006F4B37"/>
    <w:rsid w:val="006F4E96"/>
    <w:rsid w:val="006F56C0"/>
    <w:rsid w:val="006F5861"/>
    <w:rsid w:val="006F7010"/>
    <w:rsid w:val="007077B4"/>
    <w:rsid w:val="007116DF"/>
    <w:rsid w:val="007140EF"/>
    <w:rsid w:val="007216A0"/>
    <w:rsid w:val="00721700"/>
    <w:rsid w:val="00723080"/>
    <w:rsid w:val="00723AE5"/>
    <w:rsid w:val="007263BE"/>
    <w:rsid w:val="0072690D"/>
    <w:rsid w:val="007277FA"/>
    <w:rsid w:val="00732F7B"/>
    <w:rsid w:val="00735A21"/>
    <w:rsid w:val="007369E2"/>
    <w:rsid w:val="00737712"/>
    <w:rsid w:val="0073786B"/>
    <w:rsid w:val="00740081"/>
    <w:rsid w:val="0074016C"/>
    <w:rsid w:val="00741F9A"/>
    <w:rsid w:val="007422B3"/>
    <w:rsid w:val="00744C6C"/>
    <w:rsid w:val="0074648B"/>
    <w:rsid w:val="0074740B"/>
    <w:rsid w:val="00747C34"/>
    <w:rsid w:val="00754620"/>
    <w:rsid w:val="00755130"/>
    <w:rsid w:val="00756164"/>
    <w:rsid w:val="00760866"/>
    <w:rsid w:val="00765A5C"/>
    <w:rsid w:val="00766931"/>
    <w:rsid w:val="00770076"/>
    <w:rsid w:val="00776C41"/>
    <w:rsid w:val="0079697D"/>
    <w:rsid w:val="007A1127"/>
    <w:rsid w:val="007A1547"/>
    <w:rsid w:val="007A2E2C"/>
    <w:rsid w:val="007A707C"/>
    <w:rsid w:val="007B007F"/>
    <w:rsid w:val="007B2254"/>
    <w:rsid w:val="007C0302"/>
    <w:rsid w:val="007C0A63"/>
    <w:rsid w:val="007C14E9"/>
    <w:rsid w:val="007C487C"/>
    <w:rsid w:val="007C4AB8"/>
    <w:rsid w:val="007C57AB"/>
    <w:rsid w:val="007D0033"/>
    <w:rsid w:val="007D406E"/>
    <w:rsid w:val="007D6B38"/>
    <w:rsid w:val="007D7FCE"/>
    <w:rsid w:val="007E190A"/>
    <w:rsid w:val="007E1BEE"/>
    <w:rsid w:val="007E1DCC"/>
    <w:rsid w:val="007E339D"/>
    <w:rsid w:val="007E360F"/>
    <w:rsid w:val="007E3FB7"/>
    <w:rsid w:val="007E6753"/>
    <w:rsid w:val="007E69DA"/>
    <w:rsid w:val="007F34F6"/>
    <w:rsid w:val="007F5797"/>
    <w:rsid w:val="007F6786"/>
    <w:rsid w:val="00800328"/>
    <w:rsid w:val="00803A5F"/>
    <w:rsid w:val="008064F9"/>
    <w:rsid w:val="00812744"/>
    <w:rsid w:val="008129C0"/>
    <w:rsid w:val="008131AE"/>
    <w:rsid w:val="008150C7"/>
    <w:rsid w:val="008169C0"/>
    <w:rsid w:val="00816AD4"/>
    <w:rsid w:val="0081795C"/>
    <w:rsid w:val="008179C6"/>
    <w:rsid w:val="00822081"/>
    <w:rsid w:val="00823802"/>
    <w:rsid w:val="00824E77"/>
    <w:rsid w:val="0082772F"/>
    <w:rsid w:val="008330E9"/>
    <w:rsid w:val="008352E4"/>
    <w:rsid w:val="0083590E"/>
    <w:rsid w:val="00835E29"/>
    <w:rsid w:val="008366F0"/>
    <w:rsid w:val="00844DAB"/>
    <w:rsid w:val="00844E33"/>
    <w:rsid w:val="008515AC"/>
    <w:rsid w:val="00851ABD"/>
    <w:rsid w:val="00853F9B"/>
    <w:rsid w:val="00857939"/>
    <w:rsid w:val="008605F7"/>
    <w:rsid w:val="00860EE0"/>
    <w:rsid w:val="008610D1"/>
    <w:rsid w:val="00866C7D"/>
    <w:rsid w:val="008743D4"/>
    <w:rsid w:val="008745F3"/>
    <w:rsid w:val="00883266"/>
    <w:rsid w:val="00885A09"/>
    <w:rsid w:val="008900FB"/>
    <w:rsid w:val="0089257B"/>
    <w:rsid w:val="00893789"/>
    <w:rsid w:val="008938F0"/>
    <w:rsid w:val="00897AC9"/>
    <w:rsid w:val="008B0BCE"/>
    <w:rsid w:val="008B2B7A"/>
    <w:rsid w:val="008B7461"/>
    <w:rsid w:val="008B7834"/>
    <w:rsid w:val="008C4B31"/>
    <w:rsid w:val="008C6898"/>
    <w:rsid w:val="008D14F3"/>
    <w:rsid w:val="008D237C"/>
    <w:rsid w:val="008D49D5"/>
    <w:rsid w:val="008D5998"/>
    <w:rsid w:val="008E11E6"/>
    <w:rsid w:val="008E3F04"/>
    <w:rsid w:val="008E783E"/>
    <w:rsid w:val="008F3FD3"/>
    <w:rsid w:val="00901A5A"/>
    <w:rsid w:val="00903807"/>
    <w:rsid w:val="009051B9"/>
    <w:rsid w:val="00915A34"/>
    <w:rsid w:val="009210AD"/>
    <w:rsid w:val="00921AFC"/>
    <w:rsid w:val="009221FA"/>
    <w:rsid w:val="0092235D"/>
    <w:rsid w:val="00923271"/>
    <w:rsid w:val="00924D39"/>
    <w:rsid w:val="0092733E"/>
    <w:rsid w:val="009308FA"/>
    <w:rsid w:val="00934AB2"/>
    <w:rsid w:val="00935DC3"/>
    <w:rsid w:val="00940F06"/>
    <w:rsid w:val="0094459C"/>
    <w:rsid w:val="0094609F"/>
    <w:rsid w:val="00947B60"/>
    <w:rsid w:val="009526DB"/>
    <w:rsid w:val="009530EE"/>
    <w:rsid w:val="00953F46"/>
    <w:rsid w:val="00962B4C"/>
    <w:rsid w:val="00963E45"/>
    <w:rsid w:val="0096605A"/>
    <w:rsid w:val="00973369"/>
    <w:rsid w:val="00973861"/>
    <w:rsid w:val="009738D8"/>
    <w:rsid w:val="00977EE8"/>
    <w:rsid w:val="00986AB1"/>
    <w:rsid w:val="00987C2D"/>
    <w:rsid w:val="009908A3"/>
    <w:rsid w:val="009916B0"/>
    <w:rsid w:val="00992E33"/>
    <w:rsid w:val="00993818"/>
    <w:rsid w:val="009A08D8"/>
    <w:rsid w:val="009A1801"/>
    <w:rsid w:val="009A2080"/>
    <w:rsid w:val="009A5611"/>
    <w:rsid w:val="009A6297"/>
    <w:rsid w:val="009B51BD"/>
    <w:rsid w:val="009B684D"/>
    <w:rsid w:val="009C1369"/>
    <w:rsid w:val="009C2D50"/>
    <w:rsid w:val="009C5333"/>
    <w:rsid w:val="009C7287"/>
    <w:rsid w:val="009C7C9A"/>
    <w:rsid w:val="009D1654"/>
    <w:rsid w:val="009D4AC6"/>
    <w:rsid w:val="009D5DCB"/>
    <w:rsid w:val="009D7CEA"/>
    <w:rsid w:val="009E3362"/>
    <w:rsid w:val="009E3C73"/>
    <w:rsid w:val="009E4CE8"/>
    <w:rsid w:val="009F3C78"/>
    <w:rsid w:val="009F7391"/>
    <w:rsid w:val="00A006D0"/>
    <w:rsid w:val="00A022AA"/>
    <w:rsid w:val="00A0664A"/>
    <w:rsid w:val="00A0722F"/>
    <w:rsid w:val="00A07A14"/>
    <w:rsid w:val="00A07CFE"/>
    <w:rsid w:val="00A10FA7"/>
    <w:rsid w:val="00A13523"/>
    <w:rsid w:val="00A16FBA"/>
    <w:rsid w:val="00A218D9"/>
    <w:rsid w:val="00A2229B"/>
    <w:rsid w:val="00A2292A"/>
    <w:rsid w:val="00A23C92"/>
    <w:rsid w:val="00A2404D"/>
    <w:rsid w:val="00A2721E"/>
    <w:rsid w:val="00A30E80"/>
    <w:rsid w:val="00A42EC1"/>
    <w:rsid w:val="00A463FE"/>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91B2A"/>
    <w:rsid w:val="00A92873"/>
    <w:rsid w:val="00A9308C"/>
    <w:rsid w:val="00A93814"/>
    <w:rsid w:val="00A95C4A"/>
    <w:rsid w:val="00A96595"/>
    <w:rsid w:val="00AA0191"/>
    <w:rsid w:val="00AA5E29"/>
    <w:rsid w:val="00AB3D4A"/>
    <w:rsid w:val="00AB54D1"/>
    <w:rsid w:val="00AB6491"/>
    <w:rsid w:val="00AC01F7"/>
    <w:rsid w:val="00AC2862"/>
    <w:rsid w:val="00AC334F"/>
    <w:rsid w:val="00AC36A2"/>
    <w:rsid w:val="00AC39F6"/>
    <w:rsid w:val="00AC7C9C"/>
    <w:rsid w:val="00AD2073"/>
    <w:rsid w:val="00AD388D"/>
    <w:rsid w:val="00AD47EB"/>
    <w:rsid w:val="00AD771F"/>
    <w:rsid w:val="00AE052A"/>
    <w:rsid w:val="00AE1889"/>
    <w:rsid w:val="00AE2697"/>
    <w:rsid w:val="00AE44D2"/>
    <w:rsid w:val="00AE74C1"/>
    <w:rsid w:val="00AF011F"/>
    <w:rsid w:val="00AF0FB9"/>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50F0"/>
    <w:rsid w:val="00B322DB"/>
    <w:rsid w:val="00B32625"/>
    <w:rsid w:val="00B326A1"/>
    <w:rsid w:val="00B336CC"/>
    <w:rsid w:val="00B353E8"/>
    <w:rsid w:val="00B41671"/>
    <w:rsid w:val="00B46D24"/>
    <w:rsid w:val="00B50CF7"/>
    <w:rsid w:val="00B5155B"/>
    <w:rsid w:val="00B52BD7"/>
    <w:rsid w:val="00B6010B"/>
    <w:rsid w:val="00B60BE9"/>
    <w:rsid w:val="00B677F7"/>
    <w:rsid w:val="00B7580D"/>
    <w:rsid w:val="00B758B3"/>
    <w:rsid w:val="00B82EDE"/>
    <w:rsid w:val="00B83A4E"/>
    <w:rsid w:val="00B847A5"/>
    <w:rsid w:val="00B86515"/>
    <w:rsid w:val="00B871BA"/>
    <w:rsid w:val="00BA3FA2"/>
    <w:rsid w:val="00BA4695"/>
    <w:rsid w:val="00BA4B5C"/>
    <w:rsid w:val="00BA5541"/>
    <w:rsid w:val="00BA708E"/>
    <w:rsid w:val="00BB1056"/>
    <w:rsid w:val="00BB6165"/>
    <w:rsid w:val="00BC2674"/>
    <w:rsid w:val="00BD3D6C"/>
    <w:rsid w:val="00BD4B74"/>
    <w:rsid w:val="00BD5B3F"/>
    <w:rsid w:val="00BE0FD2"/>
    <w:rsid w:val="00BE26F4"/>
    <w:rsid w:val="00BE349B"/>
    <w:rsid w:val="00BE5D4F"/>
    <w:rsid w:val="00BF2FB7"/>
    <w:rsid w:val="00BF2FC0"/>
    <w:rsid w:val="00BF5532"/>
    <w:rsid w:val="00C01558"/>
    <w:rsid w:val="00C051B0"/>
    <w:rsid w:val="00C074CD"/>
    <w:rsid w:val="00C13F8B"/>
    <w:rsid w:val="00C17318"/>
    <w:rsid w:val="00C1772D"/>
    <w:rsid w:val="00C236C8"/>
    <w:rsid w:val="00C25316"/>
    <w:rsid w:val="00C27755"/>
    <w:rsid w:val="00C303ED"/>
    <w:rsid w:val="00C31948"/>
    <w:rsid w:val="00C3645B"/>
    <w:rsid w:val="00C37C3D"/>
    <w:rsid w:val="00C40027"/>
    <w:rsid w:val="00C405A4"/>
    <w:rsid w:val="00C46104"/>
    <w:rsid w:val="00C4625C"/>
    <w:rsid w:val="00C50596"/>
    <w:rsid w:val="00C52BAE"/>
    <w:rsid w:val="00C535EC"/>
    <w:rsid w:val="00C56278"/>
    <w:rsid w:val="00C57A3B"/>
    <w:rsid w:val="00C609A0"/>
    <w:rsid w:val="00C609A8"/>
    <w:rsid w:val="00C60B13"/>
    <w:rsid w:val="00C62D01"/>
    <w:rsid w:val="00C641FC"/>
    <w:rsid w:val="00C65AAA"/>
    <w:rsid w:val="00C66DF8"/>
    <w:rsid w:val="00C67FEC"/>
    <w:rsid w:val="00C72FAF"/>
    <w:rsid w:val="00C75394"/>
    <w:rsid w:val="00C7765A"/>
    <w:rsid w:val="00C804CD"/>
    <w:rsid w:val="00C80D51"/>
    <w:rsid w:val="00C859A0"/>
    <w:rsid w:val="00C85C96"/>
    <w:rsid w:val="00C9052B"/>
    <w:rsid w:val="00C939CB"/>
    <w:rsid w:val="00C95C76"/>
    <w:rsid w:val="00C95D6E"/>
    <w:rsid w:val="00C95D70"/>
    <w:rsid w:val="00C97CCC"/>
    <w:rsid w:val="00CA0DE6"/>
    <w:rsid w:val="00CA43DB"/>
    <w:rsid w:val="00CA45D3"/>
    <w:rsid w:val="00CA5E28"/>
    <w:rsid w:val="00CB300E"/>
    <w:rsid w:val="00CB449D"/>
    <w:rsid w:val="00CB7517"/>
    <w:rsid w:val="00CC1082"/>
    <w:rsid w:val="00CC69EC"/>
    <w:rsid w:val="00CC78AE"/>
    <w:rsid w:val="00CD084B"/>
    <w:rsid w:val="00CD283E"/>
    <w:rsid w:val="00CD4AD7"/>
    <w:rsid w:val="00CD6921"/>
    <w:rsid w:val="00CD7237"/>
    <w:rsid w:val="00CE2246"/>
    <w:rsid w:val="00CE28DD"/>
    <w:rsid w:val="00CE53F2"/>
    <w:rsid w:val="00CE562D"/>
    <w:rsid w:val="00CF2EDC"/>
    <w:rsid w:val="00CF3298"/>
    <w:rsid w:val="00CF6ADD"/>
    <w:rsid w:val="00CF6F26"/>
    <w:rsid w:val="00D02FC9"/>
    <w:rsid w:val="00D04988"/>
    <w:rsid w:val="00D14623"/>
    <w:rsid w:val="00D14D68"/>
    <w:rsid w:val="00D168F7"/>
    <w:rsid w:val="00D231EE"/>
    <w:rsid w:val="00D25142"/>
    <w:rsid w:val="00D33455"/>
    <w:rsid w:val="00D33FE7"/>
    <w:rsid w:val="00D34A8D"/>
    <w:rsid w:val="00D34EA4"/>
    <w:rsid w:val="00D43028"/>
    <w:rsid w:val="00D43550"/>
    <w:rsid w:val="00D43EC1"/>
    <w:rsid w:val="00D4490A"/>
    <w:rsid w:val="00D50664"/>
    <w:rsid w:val="00D50F29"/>
    <w:rsid w:val="00D52222"/>
    <w:rsid w:val="00D52443"/>
    <w:rsid w:val="00D536F9"/>
    <w:rsid w:val="00D57DB2"/>
    <w:rsid w:val="00D61756"/>
    <w:rsid w:val="00D6178C"/>
    <w:rsid w:val="00D717B3"/>
    <w:rsid w:val="00D7383B"/>
    <w:rsid w:val="00D75154"/>
    <w:rsid w:val="00D76396"/>
    <w:rsid w:val="00D8091B"/>
    <w:rsid w:val="00D80B57"/>
    <w:rsid w:val="00D8221D"/>
    <w:rsid w:val="00D832FA"/>
    <w:rsid w:val="00D847E4"/>
    <w:rsid w:val="00D8622A"/>
    <w:rsid w:val="00D878B6"/>
    <w:rsid w:val="00D90CD1"/>
    <w:rsid w:val="00D90DEC"/>
    <w:rsid w:val="00D9335C"/>
    <w:rsid w:val="00D97E14"/>
    <w:rsid w:val="00DA6136"/>
    <w:rsid w:val="00DA7554"/>
    <w:rsid w:val="00DB48E4"/>
    <w:rsid w:val="00DB6379"/>
    <w:rsid w:val="00DC3B74"/>
    <w:rsid w:val="00DC6247"/>
    <w:rsid w:val="00DC6792"/>
    <w:rsid w:val="00DD455F"/>
    <w:rsid w:val="00DD7F14"/>
    <w:rsid w:val="00DE0AC8"/>
    <w:rsid w:val="00DE0C50"/>
    <w:rsid w:val="00DE14AB"/>
    <w:rsid w:val="00DE37EA"/>
    <w:rsid w:val="00DF0D5A"/>
    <w:rsid w:val="00DF16D8"/>
    <w:rsid w:val="00DF2171"/>
    <w:rsid w:val="00DF2C3D"/>
    <w:rsid w:val="00DF4164"/>
    <w:rsid w:val="00DF5CC5"/>
    <w:rsid w:val="00DF5EE9"/>
    <w:rsid w:val="00E000E6"/>
    <w:rsid w:val="00E00A80"/>
    <w:rsid w:val="00E154EF"/>
    <w:rsid w:val="00E15EB2"/>
    <w:rsid w:val="00E16A20"/>
    <w:rsid w:val="00E17864"/>
    <w:rsid w:val="00E20A06"/>
    <w:rsid w:val="00E21E0D"/>
    <w:rsid w:val="00E22510"/>
    <w:rsid w:val="00E27FEF"/>
    <w:rsid w:val="00E329C7"/>
    <w:rsid w:val="00E33433"/>
    <w:rsid w:val="00E40F54"/>
    <w:rsid w:val="00E45C2D"/>
    <w:rsid w:val="00E47E6F"/>
    <w:rsid w:val="00E532A8"/>
    <w:rsid w:val="00E54521"/>
    <w:rsid w:val="00E553D2"/>
    <w:rsid w:val="00E61047"/>
    <w:rsid w:val="00E61CD0"/>
    <w:rsid w:val="00E73EF3"/>
    <w:rsid w:val="00E74131"/>
    <w:rsid w:val="00E75385"/>
    <w:rsid w:val="00E75642"/>
    <w:rsid w:val="00E75CB7"/>
    <w:rsid w:val="00E776D0"/>
    <w:rsid w:val="00E800CC"/>
    <w:rsid w:val="00E8034B"/>
    <w:rsid w:val="00E821A9"/>
    <w:rsid w:val="00E85641"/>
    <w:rsid w:val="00E91BC7"/>
    <w:rsid w:val="00E924D6"/>
    <w:rsid w:val="00E94487"/>
    <w:rsid w:val="00E94513"/>
    <w:rsid w:val="00E96BD0"/>
    <w:rsid w:val="00EA0ABF"/>
    <w:rsid w:val="00EA34E7"/>
    <w:rsid w:val="00EA397B"/>
    <w:rsid w:val="00EB08C3"/>
    <w:rsid w:val="00EB2385"/>
    <w:rsid w:val="00EB4107"/>
    <w:rsid w:val="00EC5742"/>
    <w:rsid w:val="00EC7222"/>
    <w:rsid w:val="00ED6DA6"/>
    <w:rsid w:val="00EE081B"/>
    <w:rsid w:val="00EE62CB"/>
    <w:rsid w:val="00EF02D0"/>
    <w:rsid w:val="00EF2938"/>
    <w:rsid w:val="00EF3660"/>
    <w:rsid w:val="00EF37BA"/>
    <w:rsid w:val="00EF3F6B"/>
    <w:rsid w:val="00EF5999"/>
    <w:rsid w:val="00EF7988"/>
    <w:rsid w:val="00F01158"/>
    <w:rsid w:val="00F0584E"/>
    <w:rsid w:val="00F110A6"/>
    <w:rsid w:val="00F115A4"/>
    <w:rsid w:val="00F14C98"/>
    <w:rsid w:val="00F17624"/>
    <w:rsid w:val="00F21004"/>
    <w:rsid w:val="00F25A11"/>
    <w:rsid w:val="00F32604"/>
    <w:rsid w:val="00F346A6"/>
    <w:rsid w:val="00F371AF"/>
    <w:rsid w:val="00F4143F"/>
    <w:rsid w:val="00F428FA"/>
    <w:rsid w:val="00F43D67"/>
    <w:rsid w:val="00F5670F"/>
    <w:rsid w:val="00F602FF"/>
    <w:rsid w:val="00F7350C"/>
    <w:rsid w:val="00F76349"/>
    <w:rsid w:val="00F77049"/>
    <w:rsid w:val="00F7751E"/>
    <w:rsid w:val="00F81A25"/>
    <w:rsid w:val="00F81BDB"/>
    <w:rsid w:val="00F83619"/>
    <w:rsid w:val="00F836B5"/>
    <w:rsid w:val="00F87580"/>
    <w:rsid w:val="00F87612"/>
    <w:rsid w:val="00F92731"/>
    <w:rsid w:val="00F93B61"/>
    <w:rsid w:val="00F93ECF"/>
    <w:rsid w:val="00F94CFC"/>
    <w:rsid w:val="00F950FC"/>
    <w:rsid w:val="00FA25B0"/>
    <w:rsid w:val="00FA4B7F"/>
    <w:rsid w:val="00FA78E3"/>
    <w:rsid w:val="00FB221B"/>
    <w:rsid w:val="00FB2664"/>
    <w:rsid w:val="00FB5CEF"/>
    <w:rsid w:val="00FC1876"/>
    <w:rsid w:val="00FC24B0"/>
    <w:rsid w:val="00FC4E81"/>
    <w:rsid w:val="00FD0CDE"/>
    <w:rsid w:val="00FD360D"/>
    <w:rsid w:val="00FD506A"/>
    <w:rsid w:val="00FE121B"/>
    <w:rsid w:val="00FE6AEF"/>
    <w:rsid w:val="00FE6DC3"/>
    <w:rsid w:val="00FF3C4C"/>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A6"/>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semiHidden/>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yperlink" Target="https://eur-lex.europa.eu/legal-content/RO/TXT/HTML/?uri=CELEX:32018L2001&amp;from=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yperlink" Target="https://eur-lex.europa.eu/legal-content/RO/TXT/HTML/?uri=CELEX:32018L2001&amp;from=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 Id="rId20" Type="http://schemas.openxmlformats.org/officeDocument/2006/relationships/image" Target="media/image14.png"/><Relationship Id="rId41" Type="http://schemas.openxmlformats.org/officeDocument/2006/relationships/hyperlink" Target="https://eur-lex.europa.eu/legal-content/RO/TXT/HTML/?uri=CELEX:32018L2001&amp;from=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Props1.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2.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63C9A-688C-4D54-A8F9-8F2DACC825E1}">
  <ds:schemaRefs>
    <ds:schemaRef ds:uri="http://schemas.openxmlformats.org/officeDocument/2006/bibliography"/>
  </ds:schemaRefs>
</ds:datastoreItem>
</file>

<file path=customXml/itemProps4.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251</Pages>
  <Words>88828</Words>
  <Characters>506322</Characters>
  <Application>Microsoft Office Word</Application>
  <DocSecurity>0</DocSecurity>
  <Lines>4219</Lines>
  <Paragraphs>1187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593963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Direcția surse de energie regenerabilă și mobilitate verde</cp:lastModifiedBy>
  <cp:revision>2</cp:revision>
  <dcterms:created xsi:type="dcterms:W3CDTF">2024-11-14T14:52:00Z</dcterms:created>
  <dcterms:modified xsi:type="dcterms:W3CDTF">2024-11-14T14:52:00Z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