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A0" w:rsidRPr="00A40EA0" w:rsidRDefault="00A40EA0" w:rsidP="00A40EA0">
      <w:pPr>
        <w:ind w:left="-45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9C039D" w:rsidRPr="00A40EA0" w:rsidRDefault="00424738" w:rsidP="00A40EA0">
      <w:pPr>
        <w:spacing w:after="120" w:line="240" w:lineRule="auto"/>
        <w:ind w:left="-446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A40EA0">
        <w:rPr>
          <w:rFonts w:ascii="Times New Roman" w:hAnsi="Times New Roman" w:cs="Times New Roman"/>
          <w:b/>
          <w:sz w:val="25"/>
          <w:szCs w:val="25"/>
          <w:lang w:val="ro-RO"/>
        </w:rPr>
        <w:t>NOTĂ INFORMATIVĂ</w:t>
      </w:r>
    </w:p>
    <w:p w:rsidR="00A40EA0" w:rsidRPr="00A40EA0" w:rsidRDefault="00424738" w:rsidP="00A40EA0">
      <w:pPr>
        <w:tabs>
          <w:tab w:val="left" w:pos="5940"/>
        </w:tabs>
        <w:spacing w:after="120" w:line="240" w:lineRule="auto"/>
        <w:ind w:left="-446"/>
        <w:jc w:val="center"/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</w:pPr>
      <w:r w:rsidRPr="00A40EA0">
        <w:rPr>
          <w:rFonts w:ascii="Times New Roman" w:hAnsi="Times New Roman" w:cs="Times New Roman"/>
          <w:b/>
          <w:sz w:val="25"/>
          <w:szCs w:val="25"/>
          <w:lang w:val="ro-RO"/>
        </w:rPr>
        <w:t xml:space="preserve">la proiectul </w:t>
      </w:r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de </w:t>
      </w: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>lege</w:t>
      </w:r>
      <w:proofErr w:type="spellEnd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 </w:t>
      </w: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>pentru</w:t>
      </w:r>
      <w:proofErr w:type="spellEnd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 </w:t>
      </w: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>modificarea</w:t>
      </w:r>
      <w:proofErr w:type="spellEnd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 </w:t>
      </w:r>
    </w:p>
    <w:p w:rsidR="00424738" w:rsidRDefault="008D6621" w:rsidP="00A40EA0">
      <w:pPr>
        <w:tabs>
          <w:tab w:val="left" w:pos="5940"/>
        </w:tabs>
        <w:spacing w:after="120" w:line="240" w:lineRule="auto"/>
        <w:ind w:left="-446"/>
        <w:jc w:val="center"/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</w:pPr>
      <w:r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unor acte legislative</w:t>
      </w:r>
    </w:p>
    <w:p w:rsidR="00A40EA0" w:rsidRPr="00A40EA0" w:rsidRDefault="00A40EA0" w:rsidP="00A40EA0">
      <w:pPr>
        <w:tabs>
          <w:tab w:val="left" w:pos="5940"/>
        </w:tabs>
        <w:spacing w:after="120" w:line="240" w:lineRule="auto"/>
        <w:ind w:left="-446"/>
        <w:jc w:val="center"/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</w:pPr>
    </w:p>
    <w:p w:rsidR="009A377E" w:rsidRPr="00A40EA0" w:rsidRDefault="006A419B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De menţionat că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exportul  culturilor nucifere, produselor derivate 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din nuci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şi a lemnului 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de nuc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este supus unei taxe sub f</w:t>
      </w:r>
      <w:r w:rsidR="00927FD5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ormă de vărsăminte obligatorii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 bugetul de stat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,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achitate de către exportatori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 mărime de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1,5% din valoarea exportului. 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Totodată, ţinem să precizăm că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iniţial, </w:t>
      </w:r>
      <w:r w:rsidR="00C96FAB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contribuţia vizată era destinată Fondului pentru încurajarea dezvoltării culturii nucului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, </w:t>
      </w:r>
      <w:r w:rsidR="006265F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 cărui activitate a fost suspendată din 1 ianuarie 2009</w:t>
      </w:r>
      <w:r w:rsidR="00F751B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Prin urmare,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contribuția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impusă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exportatori</w:t>
      </w:r>
      <w:r w:rsidR="002F5D9B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lor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de 1,5%  din valoarea exportului ajunge a fi o taxă la e</w:t>
      </w:r>
      <w:r w:rsidR="00DC18A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xport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achi</w:t>
      </w:r>
      <w:r w:rsidR="00DC18A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ta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tă direct la bugetul de stat şi urmează a fi suprimată</w:t>
      </w:r>
      <w:r w:rsidR="00803B7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din motivele specificate mai jos.</w:t>
      </w:r>
    </w:p>
    <w:p w:rsidR="004E204E" w:rsidRPr="00A40EA0" w:rsidRDefault="006874CA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axa la 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exportul culturilor nucifere, produselor derivate şi a lemnului de nuc </w:t>
      </w:r>
      <w:r w:rsidR="00BC3B00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contravine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angajamentelor asumate </w:t>
      </w:r>
      <w:r w:rsidR="00BC3B00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de către Republica Moldova 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în cadrul Organizaţiei Mondiale a Comerţului,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care presupun 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abolirea tu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turor taxelor la export.</w:t>
      </w:r>
      <w:r w:rsidR="006A419B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</w:p>
    <w:p w:rsidR="006874CA" w:rsidRPr="00A40EA0" w:rsidRDefault="00803B7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La fel, a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plicarea taxelor la export vine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dezacord cu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politica comercială a statului, care are drept scop promovarea exportului şi eliminarea barierelor în calea comerţului internaţional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</w:p>
    <w:p w:rsidR="006874CA" w:rsidRPr="00A40EA0" w:rsidRDefault="00803B7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Mai mult ca </w:t>
      </w:r>
      <w:proofErr w:type="spellStart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atît</w:t>
      </w:r>
      <w:proofErr w:type="spellEnd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 o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dată cu desfiinţarea Fondului pentru încurajarea dezvoltării nucului</w:t>
      </w:r>
      <w:r w:rsidR="00AA77E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 s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copul fondurilor acumulate de pe urma aplicării taxei menţionate şi-a pierdut actualitatea.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politic.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Proiectul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cauză nu contravine politicii externe şi interne promovate de Republica Moldova, şi nici angajamentelor internaţ</w:t>
      </w:r>
      <w:r w:rsidR="00701AE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ionale asumate de către aceasta, ba din contra, va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contribui la</w:t>
      </w:r>
      <w:r w:rsidR="00701AE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respectarea angajamentelor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în cadrul </w:t>
      </w:r>
      <w:r w:rsidR="008F4429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OMC, precum şi </w:t>
      </w:r>
      <w:r w:rsidR="009E073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recomandărilor Uniunii Europene în contextul semnării Acordului privind crearea Zonei de Liber Schimb Aprofundat şi Cuprinzător.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economic.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Prezentul Proiect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presupune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facilitarea comerţului 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prin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abolirea taxei la exportul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culturilor nucifere, produselor derivate şi a lemnului de nuc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.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normativ.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Proiectul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respectiv corespunde tuturor exigenţelor </w:t>
      </w:r>
      <w:r w:rsidR="00F751B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şi nu vine în contradicţie cu </w:t>
      </w:r>
      <w:r w:rsidR="00701AE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tratate</w:t>
      </w:r>
      <w:r w:rsidR="00F751B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le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internaţionale la ca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re Republica Moldova este parte şi nu presupune operarea modificărilor adiţionale în legislaţia naţională.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organizatoric.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Aplicarea prevederilor Proiectului vizat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nu presupune întreprinderea unor măsuri organizatorice, cum ar fi înfiinţarea unor structuri noi sau abilitarea unor instituţii cu împuterniciri noi.</w:t>
      </w:r>
    </w:p>
    <w:p w:rsidR="00D261F7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financiar.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D261F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Taxa de 1,5% din valoarea exportului de nuci, pro</w:t>
      </w:r>
      <w:r w:rsidR="00AB00D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duse derivate din nuci şi lemn de nuc, reprezintă 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circa</w:t>
      </w:r>
      <w:r w:rsidR="00AC57B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0,056</w:t>
      </w:r>
      <w:r w:rsidR="00AB00D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% din 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veniturile totale la </w:t>
      </w:r>
      <w:r w:rsidR="00AB00D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bugetul de stat. Astfel, a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plicarea modificărilor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cauză va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prejudicia 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neesenţial 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bugetul de stat, 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însă totodată se impun</w:t>
      </w:r>
      <w:r w:rsidR="00B47464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e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ca o măsură inevitabilă</w:t>
      </w:r>
      <w:r w:rsidR="001F0A29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vederea facilitării comerţului cu nuci, produse derivate şi lemn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  <w:r w:rsidR="003E0385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temporar.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Amendamentele propuse vor intra în vigoare </w:t>
      </w:r>
      <w:r w:rsidR="00803B7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din momentul publicării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Monitorul Oficial al Republicii Moldova.</w:t>
      </w:r>
    </w:p>
    <w:p w:rsidR="00A40EA0" w:rsidRPr="00A40EA0" w:rsidRDefault="00FA67BC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 această ordine de idei, considerăm oportun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ă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aprobarea proiectului </w:t>
      </w:r>
      <w:proofErr w:type="spellStart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hotărîrii</w:t>
      </w:r>
      <w:proofErr w:type="spellEnd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Guvernului cu privire la aprobarea proiectului de lege pentru modificarea </w:t>
      </w:r>
      <w:r w:rsidR="008D6621">
        <w:rPr>
          <w:rFonts w:ascii="Times New Roman" w:eastAsia="Batang" w:hAnsi="Times New Roman" w:cs="Times New Roman"/>
          <w:sz w:val="25"/>
          <w:szCs w:val="25"/>
          <w:lang w:val="ro-RO" w:eastAsia="ru-RU"/>
        </w:rPr>
        <w:t>unor acte legislative</w:t>
      </w:r>
      <w:bookmarkStart w:id="0" w:name="_GoBack"/>
      <w:bookmarkEnd w:id="0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</w:p>
    <w:p w:rsidR="00A40EA0" w:rsidRPr="00A40EA0" w:rsidRDefault="00A40EA0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</w:p>
    <w:p w:rsidR="000D6C5E" w:rsidRPr="00A40EA0" w:rsidRDefault="002B1813" w:rsidP="00A40EA0">
      <w:pPr>
        <w:spacing w:after="120" w:line="240" w:lineRule="auto"/>
        <w:ind w:left="-446" w:firstLine="708"/>
        <w:jc w:val="center"/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</w:pP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Viceministru</w:t>
      </w:r>
      <w:proofErr w:type="spellEnd"/>
      <w:r w:rsidR="000D6C5E"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 xml:space="preserve">                                       Octavian CALMÎC</w:t>
      </w:r>
    </w:p>
    <w:sectPr w:rsidR="000D6C5E" w:rsidRPr="00A40EA0" w:rsidSect="00A40EA0">
      <w:pgSz w:w="11906" w:h="16838"/>
      <w:pgMar w:top="432" w:right="850" w:bottom="43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356"/>
    <w:multiLevelType w:val="hybridMultilevel"/>
    <w:tmpl w:val="A5286F82"/>
    <w:lvl w:ilvl="0" w:tplc="2E003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67869"/>
    <w:multiLevelType w:val="hybridMultilevel"/>
    <w:tmpl w:val="5BA06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D0C75"/>
    <w:multiLevelType w:val="hybridMultilevel"/>
    <w:tmpl w:val="F2F09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38"/>
    <w:rsid w:val="00030E80"/>
    <w:rsid w:val="0007729F"/>
    <w:rsid w:val="000D6C5E"/>
    <w:rsid w:val="00172C83"/>
    <w:rsid w:val="001D6A5B"/>
    <w:rsid w:val="001F0A29"/>
    <w:rsid w:val="00210207"/>
    <w:rsid w:val="002153D3"/>
    <w:rsid w:val="002B1813"/>
    <w:rsid w:val="002E418A"/>
    <w:rsid w:val="002F5D9B"/>
    <w:rsid w:val="0037786B"/>
    <w:rsid w:val="003A2BB6"/>
    <w:rsid w:val="003E0385"/>
    <w:rsid w:val="0040082D"/>
    <w:rsid w:val="00424738"/>
    <w:rsid w:val="00444C23"/>
    <w:rsid w:val="004D3D7C"/>
    <w:rsid w:val="004E204E"/>
    <w:rsid w:val="00512B86"/>
    <w:rsid w:val="005A77C4"/>
    <w:rsid w:val="005B73BE"/>
    <w:rsid w:val="005E4D55"/>
    <w:rsid w:val="005E5CC5"/>
    <w:rsid w:val="006265F1"/>
    <w:rsid w:val="006874CA"/>
    <w:rsid w:val="006A419B"/>
    <w:rsid w:val="00701AE8"/>
    <w:rsid w:val="00732295"/>
    <w:rsid w:val="00785BD7"/>
    <w:rsid w:val="00803B73"/>
    <w:rsid w:val="008D6621"/>
    <w:rsid w:val="008E5055"/>
    <w:rsid w:val="008F4429"/>
    <w:rsid w:val="00927FD5"/>
    <w:rsid w:val="009A377E"/>
    <w:rsid w:val="009A7C94"/>
    <w:rsid w:val="009B30C1"/>
    <w:rsid w:val="009C039D"/>
    <w:rsid w:val="009E0736"/>
    <w:rsid w:val="009F1762"/>
    <w:rsid w:val="009F4F70"/>
    <w:rsid w:val="00A11188"/>
    <w:rsid w:val="00A40EA0"/>
    <w:rsid w:val="00AA6945"/>
    <w:rsid w:val="00AA77E1"/>
    <w:rsid w:val="00AB00D8"/>
    <w:rsid w:val="00AC57B7"/>
    <w:rsid w:val="00AD2417"/>
    <w:rsid w:val="00AE07AE"/>
    <w:rsid w:val="00B47464"/>
    <w:rsid w:val="00BC3B00"/>
    <w:rsid w:val="00BD2528"/>
    <w:rsid w:val="00BE30EA"/>
    <w:rsid w:val="00BE7F05"/>
    <w:rsid w:val="00C1234C"/>
    <w:rsid w:val="00C171C4"/>
    <w:rsid w:val="00C65FDF"/>
    <w:rsid w:val="00C96C8A"/>
    <w:rsid w:val="00C96FAB"/>
    <w:rsid w:val="00D261F7"/>
    <w:rsid w:val="00D46FBE"/>
    <w:rsid w:val="00D70399"/>
    <w:rsid w:val="00D803BA"/>
    <w:rsid w:val="00DC18AA"/>
    <w:rsid w:val="00E101C9"/>
    <w:rsid w:val="00E462BD"/>
    <w:rsid w:val="00E52889"/>
    <w:rsid w:val="00E61096"/>
    <w:rsid w:val="00EA4126"/>
    <w:rsid w:val="00F3051C"/>
    <w:rsid w:val="00F751BE"/>
    <w:rsid w:val="00FA67BC"/>
    <w:rsid w:val="00FB5D8E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Dumitras</dc:creator>
  <cp:keywords/>
  <dc:description/>
  <cp:lastModifiedBy>Daniela Dumitras</cp:lastModifiedBy>
  <cp:revision>29</cp:revision>
  <cp:lastPrinted>2013-08-02T08:19:00Z</cp:lastPrinted>
  <dcterms:created xsi:type="dcterms:W3CDTF">2013-07-23T11:18:00Z</dcterms:created>
  <dcterms:modified xsi:type="dcterms:W3CDTF">2014-01-23T13:01:00Z</dcterms:modified>
</cp:coreProperties>
</file>