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5E71F" w14:textId="208567FD" w:rsidR="008B4BE6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NOTA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DE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FUNDAMENTARE</w:t>
      </w:r>
    </w:p>
    <w:p w14:paraId="38F30DDB" w14:textId="77777777" w:rsidR="009D01B5" w:rsidRPr="005535FB" w:rsidRDefault="009D01B5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p w14:paraId="7B26E90A" w14:textId="77777777" w:rsidR="005A1C25" w:rsidRPr="005A1C25" w:rsidRDefault="005A1C25" w:rsidP="005A1C25">
      <w:pPr>
        <w:jc w:val="center"/>
        <w:rPr>
          <w:b/>
          <w:sz w:val="24"/>
          <w:szCs w:val="24"/>
          <w:lang w:val="ro-RO"/>
        </w:rPr>
      </w:pPr>
      <w:r w:rsidRPr="005A1C25">
        <w:rPr>
          <w:b/>
          <w:sz w:val="24"/>
          <w:szCs w:val="24"/>
          <w:lang w:val="ro-RO"/>
        </w:rPr>
        <w:t>la proiectul Ordinului ministrului finanțelor cu privire la modificarea Ordinul ministrului finanțelor nr.08/2018 privind aprobarea formularului tipizat al Declarației cu privire la impozitul pe venit pentru organizațiile necomerciale (forma ONG17).</w:t>
      </w:r>
    </w:p>
    <w:p w14:paraId="581CF8BF" w14:textId="6C072ECA" w:rsidR="008B4BE6" w:rsidRPr="005535FB" w:rsidRDefault="00032B46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i/>
          <w:sz w:val="24"/>
          <w:szCs w:val="24"/>
          <w:vertAlign w:val="superscript"/>
          <w:lang w:val="ro-RO"/>
        </w:rPr>
        <w:t xml:space="preserve">                            </w:t>
      </w:r>
    </w:p>
    <w:tbl>
      <w:tblPr>
        <w:tblStyle w:val="afa"/>
        <w:tblW w:w="96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6D3EB7" w:rsidRPr="005535FB" w14:paraId="287A4E29" w14:textId="77777777" w:rsidTr="0025557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5535FB" w:rsidRDefault="0036135C" w:rsidP="0025557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07E4E789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390909BA" w:rsidR="008B4BE6" w:rsidRPr="00AD38BA" w:rsidRDefault="00032B46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D38BA">
              <w:rPr>
                <w:rFonts w:ascii="Times New Roman" w:hAnsi="Times New Roman"/>
                <w:sz w:val="24"/>
                <w:szCs w:val="24"/>
                <w:lang w:val="ro-RO"/>
              </w:rPr>
              <w:t>Minist</w:t>
            </w:r>
            <w:r w:rsidR="00994B18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AD38BA">
              <w:rPr>
                <w:rFonts w:ascii="Times New Roman" w:hAnsi="Times New Roman"/>
                <w:sz w:val="24"/>
                <w:szCs w:val="24"/>
                <w:lang w:val="ro-RO"/>
              </w:rPr>
              <w:t>rul</w:t>
            </w:r>
            <w:r w:rsidR="00994B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</w:t>
            </w:r>
            <w:r w:rsidR="00AD38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inanțelor </w:t>
            </w:r>
          </w:p>
        </w:tc>
      </w:tr>
      <w:tr w:rsidR="006D3EB7" w:rsidRPr="005535FB" w14:paraId="54985D5B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5535FB" w:rsidRDefault="006933C3" w:rsidP="0025557D">
            <w:pPr>
              <w:spacing w:line="276" w:lineRule="auto"/>
              <w:ind w:firstLine="596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F79667C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513F" w14:textId="2AF28B99" w:rsidR="00037DA6" w:rsidRDefault="00037DA6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Ordinului nominalizat a fost elaborat în vederea </w:t>
            </w:r>
            <w:r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aduce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rii </w:t>
            </w:r>
            <w:r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în concordanță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a </w:t>
            </w:r>
            <w:r w:rsidRPr="007749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prevederilor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77495C">
              <w:rPr>
                <w:rFonts w:ascii="Times New Roman" w:hAnsi="Times New Roman"/>
                <w:sz w:val="24"/>
                <w:szCs w:val="24"/>
                <w:lang w:val="ro-RO"/>
              </w:rPr>
              <w:t>ctel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7749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normative elaborate de către Ministerul Finanțelor cu prevederile Codului fiscal și a </w:t>
            </w:r>
            <w:r w:rsidRPr="00037DA6">
              <w:rPr>
                <w:rFonts w:ascii="Times New Roman" w:hAnsi="Times New Roman"/>
                <w:sz w:val="24"/>
                <w:szCs w:val="24"/>
                <w:lang w:val="ro-RO"/>
              </w:rPr>
              <w:t>Hotărâr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P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 nr. 1286/2016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F1285" w:rsidRPr="004F1285">
              <w:rPr>
                <w:rFonts w:ascii="Times New Roman" w:hAnsi="Times New Roman"/>
                <w:sz w:val="24"/>
                <w:szCs w:val="24"/>
                <w:lang w:val="ro-RO"/>
              </w:rPr>
              <w:t>pentru aprobarea Regulamentului cu privire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F1285" w:rsidRPr="004F1285">
              <w:rPr>
                <w:rFonts w:ascii="Times New Roman" w:hAnsi="Times New Roman"/>
                <w:sz w:val="24"/>
                <w:szCs w:val="24"/>
                <w:lang w:val="ro-RO"/>
              </w:rPr>
              <w:t>la mecanismul desemnării procentuale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09FA5CD5" w14:textId="700EFB0E" w:rsidR="008B4BE6" w:rsidRDefault="00037DA6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asemenea, p</w:t>
            </w:r>
            <w:r w:rsidR="006C035C">
              <w:rPr>
                <w:rFonts w:ascii="Times New Roman" w:hAnsi="Times New Roman"/>
                <w:sz w:val="24"/>
                <w:szCs w:val="24"/>
                <w:lang w:val="ro-RO"/>
              </w:rPr>
              <w:t>rin Legea nr. 214/2024 pentru modificarea unor acte normative (ce vizează politi</w:t>
            </w:r>
            <w:r w:rsidR="000221BF">
              <w:rPr>
                <w:rFonts w:ascii="Times New Roman" w:hAnsi="Times New Roman"/>
                <w:sz w:val="24"/>
                <w:szCs w:val="24"/>
                <w:lang w:val="ro-RO"/>
              </w:rPr>
              <w:t>ca bugetar-fiscală și vamală),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 fost operate modificări la </w:t>
            </w:r>
            <w:r w:rsidR="004149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art.52 alin. (1)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din Codul fiscal, în vigoare din</w:t>
            </w:r>
            <w:r w:rsidRPr="000221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01.01.2025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prin excluderea 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4F1285" w:rsidRPr="004F1285">
              <w:rPr>
                <w:rFonts w:ascii="Times New Roman" w:hAnsi="Times New Roman"/>
                <w:sz w:val="24"/>
                <w:szCs w:val="24"/>
                <w:lang w:val="ro-RO"/>
              </w:rPr>
              <w:t>organizați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ei</w:t>
            </w:r>
            <w:r w:rsidR="004F1285" w:rsidRPr="004F12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filantropic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e”</w:t>
            </w:r>
            <w:r w:rsidR="004F1285" w:rsidRPr="004F12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din categoria</w:t>
            </w:r>
            <w:r w:rsidR="000221BF" w:rsidRPr="000221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organizațiilor necomerciale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totodată fiind completată cu o noua categorie de organizații - </w:t>
            </w:r>
            <w:r w:rsidR="00414940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0221BF" w:rsidRPr="000221BF">
              <w:rPr>
                <w:rFonts w:ascii="Times New Roman" w:hAnsi="Times New Roman"/>
                <w:sz w:val="24"/>
                <w:szCs w:val="24"/>
                <w:lang w:val="ro-RO"/>
              </w:rPr>
              <w:t>organele de autoadministrare a profesiilor conexe justiției</w:t>
            </w:r>
            <w:r w:rsidR="00414940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221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E2152FC" w14:textId="0C1DC787" w:rsidR="006C035C" w:rsidRPr="006C035C" w:rsidRDefault="000343DA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Totodată,</w:t>
            </w:r>
            <w:r w:rsid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contextul modificării 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prin Hotărârea Guvernului </w:t>
            </w:r>
            <w:r w:rsidR="006B65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</w:t>
            </w:r>
            <w:r w:rsidR="0025557D" w:rsidRPr="002046A3">
              <w:rPr>
                <w:rFonts w:ascii="Times New Roman" w:hAnsi="Times New Roman"/>
                <w:sz w:val="24"/>
                <w:szCs w:val="24"/>
                <w:lang w:val="ro-RO"/>
              </w:rPr>
              <w:t>94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25557D" w:rsidRPr="002046A3">
              <w:rPr>
                <w:rFonts w:ascii="Times New Roman" w:hAnsi="Times New Roman"/>
                <w:sz w:val="24"/>
                <w:szCs w:val="24"/>
                <w:lang w:val="ro-RO"/>
              </w:rPr>
              <w:t>2025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0" w:name="_GoBack"/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037DA6" w:rsidRPr="002046A3">
              <w:rPr>
                <w:rFonts w:ascii="Times New Roman" w:hAnsi="Times New Roman"/>
                <w:sz w:val="24"/>
                <w:szCs w:val="24"/>
                <w:lang w:val="ro-RO"/>
              </w:rPr>
              <w:t>Regulamentul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037DA6" w:rsidRPr="002046A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privire la</w:t>
            </w:r>
            <w:r w:rsid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37DA6" w:rsidRPr="002046A3">
              <w:rPr>
                <w:rFonts w:ascii="Times New Roman" w:hAnsi="Times New Roman"/>
                <w:sz w:val="24"/>
                <w:szCs w:val="24"/>
                <w:lang w:val="ro-RO"/>
              </w:rPr>
              <w:t>mecanismul desemnării procentuale, aprobat prin</w:t>
            </w:r>
            <w:r w:rsid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37DA6" w:rsidRPr="002046A3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 nr. 1286/2016</w:t>
            </w:r>
            <w:bookmarkEnd w:id="0"/>
            <w:r w:rsidR="00037D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>se actualizează Modul de completare a Raportului</w:t>
            </w:r>
            <w:r w:rsidR="0025557D" w:rsidRP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financiar privind modul de utilizare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5557D" w:rsidRPr="0025557D">
              <w:rPr>
                <w:rFonts w:ascii="Times New Roman" w:hAnsi="Times New Roman"/>
                <w:sz w:val="24"/>
                <w:szCs w:val="24"/>
                <w:lang w:val="ro-RO"/>
              </w:rPr>
              <w:t>a s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>umelor de desemnare procentuală</w:t>
            </w:r>
            <w:r w:rsidR="0025557D" w:rsidRP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F12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(anexa 1D la </w:t>
            </w:r>
            <w:r w:rsidR="0025557D" w:rsidRPr="002555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Declarației </w:t>
            </w:r>
            <w:r w:rsidR="0025557D">
              <w:rPr>
                <w:rFonts w:ascii="Times New Roman" w:hAnsi="Times New Roman"/>
                <w:sz w:val="24"/>
                <w:szCs w:val="24"/>
                <w:lang w:val="ro-RO"/>
              </w:rPr>
              <w:t>– Forma ONG17).</w:t>
            </w:r>
          </w:p>
        </w:tc>
      </w:tr>
      <w:tr w:rsidR="006D3EB7" w:rsidRPr="005535FB" w14:paraId="595D390F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5535FB" w:rsidRDefault="006933C3" w:rsidP="0025557D">
            <w:pPr>
              <w:spacing w:line="276" w:lineRule="auto"/>
              <w:ind w:firstLine="596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6D3EB7" w:rsidRPr="005535FB" w14:paraId="256ADAC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B1B1" w14:textId="3072B9DF" w:rsidR="0077495C" w:rsidRDefault="0077495C" w:rsidP="0025557D">
            <w:pPr>
              <w:spacing w:line="276" w:lineRule="auto"/>
              <w:ind w:firstLine="447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Actualizarea declarației – forma ONG17</w:t>
            </w:r>
            <w:r w:rsidR="00037DA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prin includerea tuturor categoriilor de contribuabili care au obligația prezentării declarației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;</w:t>
            </w:r>
          </w:p>
          <w:p w14:paraId="31D6AA3D" w14:textId="46238B12" w:rsidR="0077495C" w:rsidRDefault="0077495C" w:rsidP="0025557D">
            <w:pPr>
              <w:spacing w:line="276" w:lineRule="auto"/>
              <w:ind w:firstLine="447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Excluderea </w:t>
            </w:r>
            <w:r w:rsidR="00037DA6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necesității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037DA6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aplicare</w:t>
            </w:r>
            <w:r w:rsidR="00037DA6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a ștampilei,  ținând cont de faptul că începând cu 01.01.2023, declarațiile se prezintă doar în format electronic.</w:t>
            </w:r>
          </w:p>
          <w:p w14:paraId="3344B317" w14:textId="591917E8" w:rsidR="0077495C" w:rsidRDefault="0077495C" w:rsidP="0025557D">
            <w:pPr>
              <w:spacing w:line="276" w:lineRule="auto"/>
              <w:ind w:firstLine="447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Ajustarea modului de completare a declarației </w:t>
            </w:r>
            <w:r w:rsidR="00FA531F"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cu privire la impozitul pe venit pentru</w:t>
            </w:r>
            <w:r w:rsid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FA531F"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organizațiile necomerciale</w:t>
            </w:r>
            <w:r w:rsid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(</w:t>
            </w:r>
            <w:r w:rsidR="00FA531F"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Anexa nr.2</w:t>
            </w:r>
            <w:r w:rsid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FA531F"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la Ordinul Ministerului Finanțelor nr. 08</w:t>
            </w:r>
            <w:r w:rsid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/</w:t>
            </w:r>
            <w:r w:rsidR="00FA531F" w:rsidRP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2018</w:t>
            </w:r>
            <w:r w:rsidR="00FA531F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).</w:t>
            </w:r>
          </w:p>
          <w:p w14:paraId="0E4919AE" w14:textId="237B0D0A" w:rsidR="00412CA1" w:rsidRPr="00FA531F" w:rsidRDefault="00412CA1" w:rsidP="0025557D">
            <w:pPr>
              <w:spacing w:line="276" w:lineRule="auto"/>
              <w:ind w:firstLine="447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Ordinul intră în vigoare î</w:t>
            </w:r>
            <w:r w:rsidR="007A0DE9">
              <w:rPr>
                <w:rFonts w:ascii="Times New Roman" w:hAnsi="Times New Roman"/>
                <w:sz w:val="24"/>
                <w:szCs w:val="24"/>
                <w:lang w:val="ro-RO"/>
              </w:rPr>
              <w:t>ncepând cu perioada fiscală 2025</w:t>
            </w:r>
            <w:r w:rsidR="009D01B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6D3EB7" w:rsidRPr="005535FB" w14:paraId="64CCC468" w14:textId="77777777" w:rsidTr="0025557D">
        <w:trPr>
          <w:trHeight w:val="381"/>
        </w:trPr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5535FB" w:rsidRDefault="006933C3" w:rsidP="0025557D">
            <w:pPr>
              <w:spacing w:line="276" w:lineRule="auto"/>
              <w:ind w:firstLine="596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Analiza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reglementare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07121640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0022E970" w:rsidR="008B4BE6" w:rsidRPr="005535FB" w:rsidRDefault="00412CA1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6D3EB7" w:rsidRPr="005535FB" w14:paraId="3227BD3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5535FB" w:rsidRDefault="006933C3" w:rsidP="0025557D">
            <w:pPr>
              <w:spacing w:line="276" w:lineRule="auto"/>
              <w:ind w:firstLine="596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legisla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564B5E4C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0235D48B" w:rsidR="008B4BE6" w:rsidRPr="005535FB" w:rsidRDefault="0025557D" w:rsidP="0025557D">
            <w:pPr>
              <w:tabs>
                <w:tab w:val="left" w:pos="2379"/>
              </w:tabs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6D3EB7" w:rsidRPr="005535FB" w14:paraId="338B3440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5535FB" w:rsidRDefault="006933C3" w:rsidP="0025557D">
            <w:pPr>
              <w:spacing w:line="276" w:lineRule="auto"/>
              <w:ind w:firstLine="596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consultarea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publică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E687F27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1CC86BA0" w:rsidR="008B4BE6" w:rsidRPr="005535FB" w:rsidRDefault="009D01B5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În conformitate cu art.15 din Legea nr. 239/2008 privind transparența în procesul decizional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l</w:t>
            </w:r>
            <w:r w:rsidR="007A0D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data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21 martie 2025,</w:t>
            </w:r>
            <w:r w:rsidR="007A0D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pagina web a Ministerului Finanțelor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platforma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particip.gov.md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a fost plasat anunțul privind inițierea elaborării proiectului.</w:t>
            </w:r>
          </w:p>
        </w:tc>
      </w:tr>
      <w:tr w:rsidR="006D3EB7" w:rsidRPr="005535FB" w14:paraId="2C469418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5535FB" w:rsidRDefault="006933C3" w:rsidP="0025557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95A2D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oncluziile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expertizelor</w:t>
            </w:r>
          </w:p>
        </w:tc>
      </w:tr>
      <w:tr w:rsidR="006D3EB7" w:rsidRPr="005535FB" w14:paraId="26F8D433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6490DF3" w:rsidR="008B4BE6" w:rsidRPr="005535FB" w:rsidRDefault="00032B46" w:rsidP="0025557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A0DE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</w:t>
            </w:r>
          </w:p>
        </w:tc>
      </w:tr>
      <w:tr w:rsidR="006D3EB7" w:rsidRPr="005535FB" w14:paraId="723ACED3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5535FB" w:rsidRDefault="006933C3" w:rsidP="0025557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Modul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încorporare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cadrul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C53A1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existent</w:t>
            </w:r>
          </w:p>
        </w:tc>
      </w:tr>
      <w:tr w:rsidR="006D3EB7" w:rsidRPr="005535FB" w14:paraId="627B30F2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BA8F9AB" w:rsidR="008B4BE6" w:rsidRPr="005535FB" w:rsidRDefault="00032B46" w:rsidP="0025557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A0DE9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6D3EB7" w:rsidRPr="005535FB" w14:paraId="5FD6247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5535FB" w:rsidRDefault="006933C3" w:rsidP="0025557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</w:t>
            </w:r>
            <w:r w:rsidR="0036135C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necesare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pentru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implementarea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prevederilor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94CA73F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4947D118" w:rsidR="008B4BE6" w:rsidRPr="005535FB" w:rsidRDefault="007A0DE9" w:rsidP="0025557D">
            <w:pPr>
              <w:spacing w:line="276" w:lineRule="auto"/>
              <w:ind w:firstLine="59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0DE9">
              <w:rPr>
                <w:rFonts w:ascii="Times New Roman" w:hAnsi="Times New Roman"/>
                <w:sz w:val="24"/>
                <w:szCs w:val="24"/>
              </w:rPr>
              <w:t>I</w:t>
            </w:r>
            <w:r w:rsidR="006F0C11" w:rsidRPr="007A0DE9">
              <w:rPr>
                <w:rFonts w:ascii="Times New Roman" w:hAnsi="Times New Roman"/>
                <w:sz w:val="24"/>
                <w:szCs w:val="24"/>
                <w:lang w:val="ro-RO"/>
              </w:rPr>
              <w:t>nstituția</w:t>
            </w:r>
            <w:r w:rsidRPr="007A0D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responsabilă de implementarea modificărilor respective, asigurarea respectării prevederilor Ordinului nominalizat, precum și acordarea suportului tehnic în implementarea modificărilor în sistemele informaționale de raportare este Serviciul Fiscal de Stat.</w:t>
            </w:r>
          </w:p>
        </w:tc>
      </w:tr>
    </w:tbl>
    <w:p w14:paraId="7E479748" w14:textId="52A502AD" w:rsidR="008B4BE6" w:rsidRPr="005535FB" w:rsidRDefault="008B4BE6" w:rsidP="002555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RO"/>
        </w:rPr>
      </w:pPr>
    </w:p>
    <w:sectPr w:rsidR="008B4BE6" w:rsidRPr="005535FB" w:rsidSect="0025557D">
      <w:headerReference w:type="default" r:id="rId11"/>
      <w:headerReference w:type="first" r:id="rId12"/>
      <w:pgSz w:w="11907" w:h="16840"/>
      <w:pgMar w:top="142" w:right="850" w:bottom="142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56FFA" w14:textId="77777777" w:rsidR="00EA11E4" w:rsidRDefault="00EA11E4">
      <w:r>
        <w:separator/>
      </w:r>
    </w:p>
  </w:endnote>
  <w:endnote w:type="continuationSeparator" w:id="0">
    <w:p w14:paraId="3736B368" w14:textId="77777777" w:rsidR="00EA11E4" w:rsidRDefault="00E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4BD44" w14:textId="77777777" w:rsidR="00EA11E4" w:rsidRDefault="00EA11E4">
      <w:r>
        <w:separator/>
      </w:r>
    </w:p>
  </w:footnote>
  <w:footnote w:type="continuationSeparator" w:id="0">
    <w:p w14:paraId="46B210E7" w14:textId="77777777" w:rsidR="00EA11E4" w:rsidRDefault="00EA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8427" w14:textId="5ED4AFB3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34"/>
  </w:num>
  <w:num w:numId="3">
    <w:abstractNumId w:val="14"/>
  </w:num>
  <w:num w:numId="4">
    <w:abstractNumId w:val="27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24"/>
  </w:num>
  <w:num w:numId="10">
    <w:abstractNumId w:val="3"/>
  </w:num>
  <w:num w:numId="11">
    <w:abstractNumId w:val="23"/>
  </w:num>
  <w:num w:numId="12">
    <w:abstractNumId w:val="2"/>
  </w:num>
  <w:num w:numId="13">
    <w:abstractNumId w:val="36"/>
  </w:num>
  <w:num w:numId="14">
    <w:abstractNumId w:val="17"/>
  </w:num>
  <w:num w:numId="15">
    <w:abstractNumId w:val="18"/>
  </w:num>
  <w:num w:numId="16">
    <w:abstractNumId w:val="31"/>
  </w:num>
  <w:num w:numId="17">
    <w:abstractNumId w:val="28"/>
  </w:num>
  <w:num w:numId="18">
    <w:abstractNumId w:val="22"/>
  </w:num>
  <w:num w:numId="19">
    <w:abstractNumId w:val="19"/>
  </w:num>
  <w:num w:numId="20">
    <w:abstractNumId w:val="8"/>
  </w:num>
  <w:num w:numId="21">
    <w:abstractNumId w:val="30"/>
  </w:num>
  <w:num w:numId="22">
    <w:abstractNumId w:val="4"/>
  </w:num>
  <w:num w:numId="23">
    <w:abstractNumId w:val="13"/>
  </w:num>
  <w:num w:numId="24">
    <w:abstractNumId w:val="10"/>
  </w:num>
  <w:num w:numId="25">
    <w:abstractNumId w:val="20"/>
  </w:num>
  <w:num w:numId="26">
    <w:abstractNumId w:val="33"/>
  </w:num>
  <w:num w:numId="27">
    <w:abstractNumId w:val="25"/>
  </w:num>
  <w:num w:numId="28">
    <w:abstractNumId w:val="38"/>
    <w:lvlOverride w:ilvl="0">
      <w:startOverride w:val="1"/>
    </w:lvlOverride>
  </w:num>
  <w:num w:numId="29">
    <w:abstractNumId w:val="21"/>
  </w:num>
  <w:num w:numId="30">
    <w:abstractNumId w:val="7"/>
  </w:num>
  <w:num w:numId="31">
    <w:abstractNumId w:val="37"/>
  </w:num>
  <w:num w:numId="32">
    <w:abstractNumId w:val="38"/>
  </w:num>
  <w:num w:numId="33">
    <w:abstractNumId w:val="12"/>
  </w:num>
  <w:num w:numId="34">
    <w:abstractNumId w:val="40"/>
  </w:num>
  <w:num w:numId="35">
    <w:abstractNumId w:val="39"/>
  </w:num>
  <w:num w:numId="36">
    <w:abstractNumId w:val="0"/>
  </w:num>
  <w:num w:numId="37">
    <w:abstractNumId w:val="9"/>
  </w:num>
  <w:num w:numId="38">
    <w:abstractNumId w:val="29"/>
  </w:num>
  <w:num w:numId="39">
    <w:abstractNumId w:val="15"/>
  </w:num>
  <w:num w:numId="40">
    <w:abstractNumId w:val="35"/>
  </w:num>
  <w:num w:numId="41">
    <w:abstractNumId w:val="26"/>
  </w:num>
  <w:num w:numId="42">
    <w:abstractNumId w:val="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13460"/>
    <w:rsid w:val="00013804"/>
    <w:rsid w:val="00013AC9"/>
    <w:rsid w:val="0001747F"/>
    <w:rsid w:val="000221BF"/>
    <w:rsid w:val="0002435C"/>
    <w:rsid w:val="00032B46"/>
    <w:rsid w:val="000343DA"/>
    <w:rsid w:val="00037DA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5C74"/>
    <w:rsid w:val="000E1D40"/>
    <w:rsid w:val="000E2800"/>
    <w:rsid w:val="000F497A"/>
    <w:rsid w:val="00102AD8"/>
    <w:rsid w:val="00113956"/>
    <w:rsid w:val="00116035"/>
    <w:rsid w:val="001211EA"/>
    <w:rsid w:val="00143389"/>
    <w:rsid w:val="00143CC4"/>
    <w:rsid w:val="0015146D"/>
    <w:rsid w:val="00157D40"/>
    <w:rsid w:val="00162BE7"/>
    <w:rsid w:val="0017006C"/>
    <w:rsid w:val="00174E20"/>
    <w:rsid w:val="00181547"/>
    <w:rsid w:val="00184334"/>
    <w:rsid w:val="00185AC8"/>
    <w:rsid w:val="00191428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46A3"/>
    <w:rsid w:val="00205100"/>
    <w:rsid w:val="0020794F"/>
    <w:rsid w:val="002164C9"/>
    <w:rsid w:val="002170A5"/>
    <w:rsid w:val="00230761"/>
    <w:rsid w:val="00235ACD"/>
    <w:rsid w:val="00236E65"/>
    <w:rsid w:val="002372B8"/>
    <w:rsid w:val="00240AC0"/>
    <w:rsid w:val="002453BD"/>
    <w:rsid w:val="00254D36"/>
    <w:rsid w:val="0025557D"/>
    <w:rsid w:val="00257353"/>
    <w:rsid w:val="002608B9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0656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405019"/>
    <w:rsid w:val="00406BA9"/>
    <w:rsid w:val="00410C9A"/>
    <w:rsid w:val="00412CA1"/>
    <w:rsid w:val="00414940"/>
    <w:rsid w:val="00414FA3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F1285"/>
    <w:rsid w:val="004F568A"/>
    <w:rsid w:val="005020EC"/>
    <w:rsid w:val="00516555"/>
    <w:rsid w:val="005256CF"/>
    <w:rsid w:val="00542C43"/>
    <w:rsid w:val="00551299"/>
    <w:rsid w:val="005535FB"/>
    <w:rsid w:val="00555DF5"/>
    <w:rsid w:val="00572006"/>
    <w:rsid w:val="00573E74"/>
    <w:rsid w:val="0057790F"/>
    <w:rsid w:val="00582470"/>
    <w:rsid w:val="00594DE5"/>
    <w:rsid w:val="005A12D7"/>
    <w:rsid w:val="005A1C25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559E3"/>
    <w:rsid w:val="00657577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B650A"/>
    <w:rsid w:val="006C035C"/>
    <w:rsid w:val="006C40C7"/>
    <w:rsid w:val="006D3EB7"/>
    <w:rsid w:val="006D7B49"/>
    <w:rsid w:val="006E0A2E"/>
    <w:rsid w:val="006E1269"/>
    <w:rsid w:val="006E7D38"/>
    <w:rsid w:val="006F0870"/>
    <w:rsid w:val="006F0C11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7495C"/>
    <w:rsid w:val="00780C21"/>
    <w:rsid w:val="0079167D"/>
    <w:rsid w:val="007A0931"/>
    <w:rsid w:val="007A0DE9"/>
    <w:rsid w:val="007A4309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800EE1"/>
    <w:rsid w:val="00811CAE"/>
    <w:rsid w:val="00825DC9"/>
    <w:rsid w:val="00831DF3"/>
    <w:rsid w:val="008326E7"/>
    <w:rsid w:val="0084241F"/>
    <w:rsid w:val="0084434E"/>
    <w:rsid w:val="008506B1"/>
    <w:rsid w:val="008510CC"/>
    <w:rsid w:val="0085742B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1631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94B18"/>
    <w:rsid w:val="009C02E5"/>
    <w:rsid w:val="009C0E0E"/>
    <w:rsid w:val="009C138C"/>
    <w:rsid w:val="009C26E3"/>
    <w:rsid w:val="009C6DD1"/>
    <w:rsid w:val="009C7CD6"/>
    <w:rsid w:val="009D01B5"/>
    <w:rsid w:val="009D2789"/>
    <w:rsid w:val="009D4C0F"/>
    <w:rsid w:val="009D7C44"/>
    <w:rsid w:val="009E7B86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D38BA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925"/>
    <w:rsid w:val="00DA2B1D"/>
    <w:rsid w:val="00DA30A3"/>
    <w:rsid w:val="00DB7EE7"/>
    <w:rsid w:val="00DC0474"/>
    <w:rsid w:val="00DC3E82"/>
    <w:rsid w:val="00DC529B"/>
    <w:rsid w:val="00DC6CF8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93D69"/>
    <w:rsid w:val="00E94FA8"/>
    <w:rsid w:val="00EA11E4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27A4"/>
    <w:rsid w:val="00F66E1A"/>
    <w:rsid w:val="00F71EBB"/>
    <w:rsid w:val="00F728DA"/>
    <w:rsid w:val="00F8554D"/>
    <w:rsid w:val="00FA531F"/>
    <w:rsid w:val="00FB4E60"/>
    <w:rsid w:val="00FC4ACC"/>
    <w:rsid w:val="00FD0892"/>
    <w:rsid w:val="00FD6782"/>
    <w:rsid w:val="00FF398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1C000864-8B2B-41B1-A5A1-7EFD668C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Bileac Doina</cp:lastModifiedBy>
  <cp:revision>4</cp:revision>
  <cp:lastPrinted>2025-03-19T09:10:00Z</cp:lastPrinted>
  <dcterms:created xsi:type="dcterms:W3CDTF">2025-03-19T09:13:00Z</dcterms:created>
  <dcterms:modified xsi:type="dcterms:W3CDTF">2025-03-25T12:47:00Z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