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61BC" w:rsidRPr="001138A2" w:rsidRDefault="001B61BC" w:rsidP="001B61BC">
      <w:pPr>
        <w:spacing w:before="120"/>
        <w:rPr>
          <w:bCs/>
          <w:sz w:val="28"/>
          <w:szCs w:val="28"/>
          <w:lang w:val="ro-RO"/>
        </w:rPr>
      </w:pPr>
      <w:bookmarkStart w:id="0" w:name="_Hlk171932727"/>
    </w:p>
    <w:p w:rsidR="001B61BC" w:rsidRPr="001138A2" w:rsidRDefault="001B61BC" w:rsidP="001B61BC">
      <w:pPr>
        <w:spacing w:before="120"/>
        <w:rPr>
          <w:bCs/>
          <w:sz w:val="28"/>
          <w:szCs w:val="28"/>
          <w:lang w:val="ro-RO"/>
        </w:rPr>
      </w:pPr>
    </w:p>
    <w:p w:rsidR="00E54150" w:rsidRPr="00C26BD7" w:rsidRDefault="001B61BC" w:rsidP="001B61BC">
      <w:pPr>
        <w:ind w:firstLine="709"/>
        <w:rPr>
          <w:sz w:val="28"/>
          <w:szCs w:val="28"/>
          <w:lang w:val="ro-RO"/>
        </w:rPr>
      </w:pPr>
      <w:r w:rsidRPr="00C26BD7">
        <w:rPr>
          <w:bCs/>
          <w:sz w:val="28"/>
          <w:szCs w:val="28"/>
          <w:lang w:val="ro-RO"/>
        </w:rPr>
        <w:t xml:space="preserve">Se aprobă și se prezintă Parlamentului spre examinare proiectul de lege </w:t>
      </w:r>
      <w:r w:rsidRPr="00C26BD7">
        <w:rPr>
          <w:sz w:val="28"/>
          <w:szCs w:val="28"/>
          <w:lang w:val="ro-RO"/>
        </w:rPr>
        <w:t xml:space="preserve">pentru modificarea Legii </w:t>
      </w:r>
      <w:r w:rsidR="00D63B75" w:rsidRPr="00C26BD7">
        <w:rPr>
          <w:sz w:val="28"/>
          <w:szCs w:val="28"/>
          <w:lang w:val="ro-RO"/>
        </w:rPr>
        <w:t xml:space="preserve"> zootehniei </w:t>
      </w:r>
      <w:r w:rsidRPr="00C26BD7">
        <w:rPr>
          <w:sz w:val="28"/>
          <w:szCs w:val="28"/>
          <w:lang w:val="ro-RO"/>
        </w:rPr>
        <w:t xml:space="preserve">nr. </w:t>
      </w:r>
      <w:r w:rsidR="00D63B75" w:rsidRPr="00C26BD7">
        <w:rPr>
          <w:sz w:val="28"/>
          <w:szCs w:val="28"/>
          <w:lang w:val="ro-RO"/>
        </w:rPr>
        <w:t>213/2022</w:t>
      </w:r>
    </w:p>
    <w:p w:rsidR="001B61BC" w:rsidRPr="00C26BD7" w:rsidRDefault="001B61BC" w:rsidP="001B61BC">
      <w:pPr>
        <w:spacing w:before="120"/>
        <w:rPr>
          <w:b/>
          <w:sz w:val="28"/>
          <w:szCs w:val="28"/>
          <w:lang w:val="ro-RO"/>
        </w:rPr>
      </w:pPr>
    </w:p>
    <w:p w:rsidR="001B61BC" w:rsidRPr="00C26BD7" w:rsidRDefault="001B61BC" w:rsidP="001B61BC">
      <w:pPr>
        <w:ind w:right="-1"/>
        <w:jc w:val="left"/>
        <w:rPr>
          <w:b/>
          <w:sz w:val="28"/>
          <w:szCs w:val="28"/>
          <w:lang w:val="ro-RO"/>
        </w:rPr>
      </w:pPr>
    </w:p>
    <w:p w:rsidR="001B61BC" w:rsidRPr="00C26BD7" w:rsidRDefault="001B61BC" w:rsidP="001B61BC">
      <w:pPr>
        <w:ind w:right="-1"/>
        <w:jc w:val="left"/>
        <w:rPr>
          <w:b/>
          <w:sz w:val="28"/>
          <w:szCs w:val="28"/>
          <w:lang w:val="ro-RO"/>
        </w:rPr>
      </w:pPr>
    </w:p>
    <w:p w:rsidR="001B61BC" w:rsidRPr="00C26BD7" w:rsidRDefault="001B61BC" w:rsidP="001B61BC">
      <w:pPr>
        <w:ind w:right="-1"/>
        <w:jc w:val="left"/>
        <w:rPr>
          <w:b/>
          <w:sz w:val="28"/>
          <w:szCs w:val="28"/>
          <w:lang w:val="ro-RO"/>
        </w:rPr>
      </w:pPr>
      <w:r w:rsidRPr="00C26BD7">
        <w:rPr>
          <w:b/>
          <w:sz w:val="28"/>
          <w:szCs w:val="28"/>
          <w:lang w:val="ro-RO"/>
        </w:rPr>
        <w:t>Prim-ministru</w:t>
      </w:r>
      <w:r w:rsidRPr="00C26BD7">
        <w:rPr>
          <w:b/>
          <w:sz w:val="28"/>
          <w:szCs w:val="28"/>
          <w:lang w:val="ro-RO"/>
        </w:rPr>
        <w:tab/>
      </w:r>
      <w:r w:rsidRPr="00C26BD7">
        <w:rPr>
          <w:b/>
          <w:sz w:val="28"/>
          <w:szCs w:val="28"/>
          <w:lang w:val="ro-RO"/>
        </w:rPr>
        <w:tab/>
      </w:r>
      <w:r w:rsidRPr="00C26BD7">
        <w:rPr>
          <w:b/>
          <w:sz w:val="28"/>
          <w:szCs w:val="28"/>
          <w:lang w:val="ro-RO"/>
        </w:rPr>
        <w:tab/>
      </w:r>
      <w:r w:rsidRPr="00C26BD7">
        <w:rPr>
          <w:b/>
          <w:sz w:val="28"/>
          <w:szCs w:val="28"/>
          <w:lang w:val="ro-RO"/>
        </w:rPr>
        <w:tab/>
      </w:r>
      <w:r w:rsidRPr="00C26BD7">
        <w:rPr>
          <w:b/>
          <w:sz w:val="28"/>
          <w:szCs w:val="28"/>
          <w:lang w:val="ro-RO"/>
        </w:rPr>
        <w:tab/>
        <w:t>DORIN RECEAN</w:t>
      </w:r>
    </w:p>
    <w:p w:rsidR="001B61BC" w:rsidRPr="00C26BD7" w:rsidRDefault="001B61BC" w:rsidP="001B61BC">
      <w:pPr>
        <w:ind w:right="-1" w:firstLine="0"/>
        <w:jc w:val="center"/>
        <w:rPr>
          <w:b/>
          <w:sz w:val="28"/>
          <w:szCs w:val="28"/>
          <w:lang w:val="ro-RO"/>
        </w:rPr>
      </w:pPr>
    </w:p>
    <w:p w:rsidR="001B61BC" w:rsidRPr="00C26BD7" w:rsidRDefault="001B61BC" w:rsidP="001B61BC">
      <w:pPr>
        <w:ind w:firstLine="0"/>
        <w:jc w:val="left"/>
        <w:rPr>
          <w:b/>
          <w:sz w:val="28"/>
          <w:szCs w:val="28"/>
          <w:lang w:val="ro-RO"/>
        </w:rPr>
      </w:pPr>
      <w:r w:rsidRPr="00C26BD7">
        <w:rPr>
          <w:b/>
          <w:sz w:val="28"/>
          <w:szCs w:val="28"/>
          <w:lang w:val="ro-RO"/>
        </w:rPr>
        <w:br w:type="page"/>
      </w:r>
      <w:bookmarkStart w:id="1" w:name="_GoBack"/>
      <w:bookmarkEnd w:id="1"/>
    </w:p>
    <w:p w:rsidR="001B61BC" w:rsidRPr="00C26BD7" w:rsidRDefault="001B61BC" w:rsidP="001B61BC">
      <w:pPr>
        <w:spacing w:line="360" w:lineRule="auto"/>
        <w:ind w:right="-1"/>
        <w:jc w:val="right"/>
        <w:rPr>
          <w:sz w:val="28"/>
          <w:szCs w:val="28"/>
          <w:lang w:val="ro-RO"/>
        </w:rPr>
      </w:pPr>
      <w:r w:rsidRPr="00C26BD7">
        <w:rPr>
          <w:sz w:val="28"/>
          <w:szCs w:val="28"/>
          <w:lang w:val="ro-RO"/>
        </w:rPr>
        <w:lastRenderedPageBreak/>
        <w:t xml:space="preserve">Aprobat în ședința Guvernului din </w:t>
      </w:r>
      <w:r w:rsidR="00D63B75" w:rsidRPr="00C26BD7">
        <w:rPr>
          <w:sz w:val="28"/>
          <w:szCs w:val="28"/>
          <w:lang w:val="ro-RO"/>
        </w:rPr>
        <w:t>_____,____________</w:t>
      </w:r>
      <w:r w:rsidRPr="00C26BD7">
        <w:rPr>
          <w:sz w:val="28"/>
          <w:szCs w:val="28"/>
          <w:lang w:val="ro-RO"/>
        </w:rPr>
        <w:t xml:space="preserve"> 202</w:t>
      </w:r>
      <w:r w:rsidR="00D63B75" w:rsidRPr="00C26BD7">
        <w:rPr>
          <w:sz w:val="28"/>
          <w:szCs w:val="28"/>
          <w:lang w:val="ro-RO"/>
        </w:rPr>
        <w:t>5</w:t>
      </w:r>
    </w:p>
    <w:p w:rsidR="001B61BC" w:rsidRPr="00C26BD7" w:rsidRDefault="001B61BC" w:rsidP="001B61BC">
      <w:pPr>
        <w:spacing w:line="360" w:lineRule="auto"/>
        <w:ind w:right="-1"/>
        <w:jc w:val="right"/>
        <w:rPr>
          <w:sz w:val="28"/>
          <w:szCs w:val="28"/>
          <w:lang w:val="ro-RO"/>
        </w:rPr>
      </w:pPr>
      <w:r w:rsidRPr="00C26BD7">
        <w:rPr>
          <w:sz w:val="28"/>
          <w:szCs w:val="28"/>
          <w:lang w:val="ro-RO"/>
        </w:rPr>
        <w:t>Decizia protocolară nr.</w:t>
      </w:r>
      <w:r w:rsidR="00D63B75" w:rsidRPr="00C26BD7">
        <w:rPr>
          <w:sz w:val="28"/>
          <w:szCs w:val="28"/>
          <w:lang w:val="ro-RO"/>
        </w:rPr>
        <w:t>_____</w:t>
      </w:r>
      <w:r w:rsidRPr="00C26BD7">
        <w:rPr>
          <w:sz w:val="28"/>
          <w:szCs w:val="28"/>
          <w:lang w:val="ro-RO"/>
        </w:rPr>
        <w:t>/202</w:t>
      </w:r>
      <w:r w:rsidR="00D63B75" w:rsidRPr="00C26BD7">
        <w:rPr>
          <w:sz w:val="28"/>
          <w:szCs w:val="28"/>
          <w:lang w:val="ro-RO"/>
        </w:rPr>
        <w:t>5</w:t>
      </w:r>
    </w:p>
    <w:p w:rsidR="001B61BC" w:rsidRPr="00C26BD7" w:rsidRDefault="001B61BC" w:rsidP="001B61BC">
      <w:pPr>
        <w:ind w:right="-1"/>
        <w:jc w:val="right"/>
        <w:rPr>
          <w:i/>
          <w:iCs/>
          <w:sz w:val="28"/>
          <w:szCs w:val="28"/>
          <w:lang w:val="ro-RO"/>
        </w:rPr>
      </w:pPr>
    </w:p>
    <w:p w:rsidR="001B61BC" w:rsidRPr="00C26BD7" w:rsidRDefault="001B61BC" w:rsidP="001B61BC">
      <w:pPr>
        <w:ind w:right="-1"/>
        <w:jc w:val="right"/>
        <w:rPr>
          <w:sz w:val="28"/>
          <w:szCs w:val="28"/>
          <w:lang w:val="ro-RO"/>
        </w:rPr>
      </w:pPr>
    </w:p>
    <w:p w:rsidR="001B61BC" w:rsidRPr="00C26BD7" w:rsidRDefault="001B61BC" w:rsidP="001B61BC">
      <w:pPr>
        <w:ind w:right="-1"/>
        <w:jc w:val="right"/>
        <w:rPr>
          <w:sz w:val="28"/>
          <w:szCs w:val="28"/>
          <w:lang w:val="ro-RO"/>
        </w:rPr>
      </w:pPr>
      <w:r w:rsidRPr="00C26BD7">
        <w:rPr>
          <w:i/>
          <w:iCs/>
          <w:sz w:val="28"/>
          <w:szCs w:val="28"/>
          <w:lang w:val="ro-RO"/>
        </w:rPr>
        <w:t>Proiect</w:t>
      </w:r>
      <w:r w:rsidRPr="00C26BD7">
        <w:rPr>
          <w:sz w:val="28"/>
          <w:szCs w:val="28"/>
          <w:lang w:val="ro-RO"/>
        </w:rPr>
        <w:t xml:space="preserve"> </w:t>
      </w:r>
    </w:p>
    <w:p w:rsidR="00D63B75" w:rsidRPr="00C26BD7" w:rsidRDefault="00D63B75" w:rsidP="001B61BC">
      <w:pPr>
        <w:ind w:right="-1"/>
        <w:jc w:val="right"/>
        <w:rPr>
          <w:sz w:val="28"/>
          <w:szCs w:val="28"/>
          <w:lang w:val="ro-RO"/>
        </w:rPr>
      </w:pPr>
    </w:p>
    <w:p w:rsidR="00D63B75" w:rsidRPr="00C26BD7" w:rsidRDefault="00D63B75" w:rsidP="00D63B75">
      <w:pPr>
        <w:ind w:right="-1"/>
        <w:jc w:val="center"/>
        <w:rPr>
          <w:sz w:val="28"/>
          <w:szCs w:val="28"/>
          <w:lang w:val="ro-RO"/>
        </w:rPr>
      </w:pPr>
      <w:r w:rsidRPr="00C26BD7">
        <w:rPr>
          <w:sz w:val="28"/>
          <w:szCs w:val="28"/>
          <w:lang w:val="ro-RO"/>
        </w:rPr>
        <w:t xml:space="preserve">                                                                                                       UE</w:t>
      </w:r>
    </w:p>
    <w:p w:rsidR="001B61BC" w:rsidRPr="00C26BD7" w:rsidRDefault="001B61BC" w:rsidP="001138A2">
      <w:pPr>
        <w:tabs>
          <w:tab w:val="left" w:pos="7601"/>
        </w:tabs>
        <w:ind w:right="-1"/>
        <w:rPr>
          <w:sz w:val="28"/>
          <w:szCs w:val="28"/>
          <w:lang w:val="ro-RO"/>
        </w:rPr>
      </w:pPr>
      <w:r w:rsidRPr="00C26BD7">
        <w:rPr>
          <w:b/>
          <w:bCs/>
          <w:sz w:val="28"/>
          <w:szCs w:val="28"/>
          <w:lang w:val="ro-RO"/>
        </w:rPr>
        <w:tab/>
      </w:r>
    </w:p>
    <w:p w:rsidR="001B61BC" w:rsidRPr="00C26BD7" w:rsidRDefault="001B61BC" w:rsidP="001B61BC">
      <w:pPr>
        <w:ind w:firstLine="0"/>
        <w:jc w:val="center"/>
        <w:rPr>
          <w:b/>
          <w:bCs/>
          <w:sz w:val="28"/>
          <w:szCs w:val="28"/>
          <w:lang w:val="ro-RO"/>
        </w:rPr>
      </w:pPr>
      <w:r w:rsidRPr="00C26BD7">
        <w:rPr>
          <w:b/>
          <w:bCs/>
          <w:sz w:val="28"/>
          <w:szCs w:val="28"/>
          <w:lang w:val="ro-RO"/>
        </w:rPr>
        <w:t>L E G E</w:t>
      </w:r>
    </w:p>
    <w:bookmarkEnd w:id="0"/>
    <w:p w:rsidR="00D63B75" w:rsidRPr="00C26BD7" w:rsidRDefault="001B61BC" w:rsidP="00D63B75">
      <w:pPr>
        <w:ind w:firstLine="709"/>
        <w:jc w:val="center"/>
        <w:rPr>
          <w:b/>
          <w:sz w:val="28"/>
          <w:szCs w:val="28"/>
          <w:lang w:val="ro-RO"/>
        </w:rPr>
      </w:pPr>
      <w:r w:rsidRPr="00C26BD7">
        <w:rPr>
          <w:rFonts w:eastAsia="Calibri"/>
          <w:b/>
          <w:sz w:val="28"/>
          <w:szCs w:val="28"/>
          <w:lang w:val="ro-RO"/>
        </w:rPr>
        <w:t xml:space="preserve">pentru modificarea </w:t>
      </w:r>
      <w:r w:rsidR="00D63B75" w:rsidRPr="00C26BD7">
        <w:rPr>
          <w:b/>
          <w:sz w:val="28"/>
          <w:szCs w:val="28"/>
          <w:lang w:val="ro-RO"/>
        </w:rPr>
        <w:t>Legii  zootehniei nr. 213/2022</w:t>
      </w:r>
    </w:p>
    <w:p w:rsidR="001B61BC" w:rsidRPr="00C26BD7" w:rsidRDefault="001B61BC" w:rsidP="00D63B75">
      <w:pPr>
        <w:ind w:firstLine="0"/>
        <w:jc w:val="center"/>
        <w:rPr>
          <w:sz w:val="28"/>
          <w:szCs w:val="28"/>
          <w:lang w:val="ro-RO"/>
        </w:rPr>
      </w:pPr>
    </w:p>
    <w:p w:rsidR="001B61BC" w:rsidRPr="00C26BD7" w:rsidRDefault="001B61BC" w:rsidP="001B61BC">
      <w:pPr>
        <w:ind w:firstLine="0"/>
        <w:jc w:val="center"/>
        <w:rPr>
          <w:sz w:val="28"/>
          <w:szCs w:val="28"/>
          <w:lang w:val="ro-RO"/>
        </w:rPr>
      </w:pPr>
    </w:p>
    <w:p w:rsidR="001B61BC" w:rsidRPr="00C26BD7" w:rsidRDefault="001B61BC" w:rsidP="001B61BC">
      <w:pPr>
        <w:ind w:firstLine="709"/>
        <w:rPr>
          <w:rFonts w:eastAsia="Calibri"/>
          <w:sz w:val="28"/>
          <w:szCs w:val="28"/>
          <w:lang w:val="ro-RO"/>
        </w:rPr>
      </w:pPr>
      <w:r w:rsidRPr="00C26BD7">
        <w:rPr>
          <w:rFonts w:eastAsia="Calibri"/>
          <w:sz w:val="28"/>
          <w:szCs w:val="28"/>
          <w:lang w:val="ro-RO"/>
        </w:rPr>
        <w:t>Parlamentul adoptă prezenta lege organică.</w:t>
      </w:r>
    </w:p>
    <w:p w:rsidR="00635536" w:rsidRPr="00C26BD7" w:rsidRDefault="00635536" w:rsidP="001B61BC">
      <w:pPr>
        <w:ind w:firstLine="709"/>
        <w:rPr>
          <w:sz w:val="28"/>
          <w:szCs w:val="28"/>
          <w:shd w:val="clear" w:color="auto" w:fill="FFFFFF"/>
          <w:lang w:val="ro-RO"/>
        </w:rPr>
      </w:pPr>
    </w:p>
    <w:p w:rsidR="00BC24D0" w:rsidRPr="00C26BD7" w:rsidRDefault="00BC24D0" w:rsidP="001B61BC">
      <w:pPr>
        <w:ind w:firstLine="709"/>
        <w:rPr>
          <w:rFonts w:eastAsia="Calibri"/>
          <w:sz w:val="28"/>
          <w:szCs w:val="28"/>
          <w:lang w:val="ro-RO"/>
        </w:rPr>
      </w:pPr>
      <w:r w:rsidRPr="00C26BD7">
        <w:rPr>
          <w:sz w:val="28"/>
          <w:szCs w:val="28"/>
          <w:shd w:val="clear" w:color="auto" w:fill="FFFFFF"/>
          <w:lang w:val="ro-RO"/>
        </w:rPr>
        <w:t>Prezenta lege transpune</w:t>
      </w:r>
      <w:r w:rsidRPr="00C26BD7">
        <w:rPr>
          <w:sz w:val="28"/>
          <w:szCs w:val="28"/>
          <w:lang w:val="ro-RO" w:eastAsia="en-GB"/>
        </w:rPr>
        <w:t xml:space="preserve"> </w:t>
      </w:r>
      <w:r w:rsidR="004E69AD" w:rsidRPr="00C26BD7">
        <w:rPr>
          <w:sz w:val="28"/>
          <w:szCs w:val="28"/>
          <w:lang w:val="ro-RO" w:eastAsia="en-GB"/>
        </w:rPr>
        <w:t>parțial</w:t>
      </w:r>
      <w:r w:rsidR="00635536" w:rsidRPr="00C26BD7">
        <w:rPr>
          <w:sz w:val="28"/>
          <w:szCs w:val="28"/>
          <w:lang w:val="ro-RO" w:eastAsia="en-GB"/>
        </w:rPr>
        <w:t xml:space="preserve"> art.22 alin(3), art. 29, art. 32 alin.(2)-(4)  </w:t>
      </w:r>
      <w:r w:rsidR="00874265" w:rsidRPr="00C26BD7">
        <w:rPr>
          <w:sz w:val="28"/>
          <w:szCs w:val="28"/>
          <w:lang w:val="ro-RO" w:eastAsia="en-GB"/>
        </w:rPr>
        <w:t xml:space="preserve">și </w:t>
      </w:r>
      <w:r w:rsidR="00635536" w:rsidRPr="00C26BD7">
        <w:rPr>
          <w:sz w:val="28"/>
          <w:szCs w:val="28"/>
          <w:lang w:val="ro-RO" w:eastAsia="en-GB"/>
        </w:rPr>
        <w:t xml:space="preserve">Anexa IV din </w:t>
      </w:r>
      <w:r w:rsidR="00635536" w:rsidRPr="00C26BD7">
        <w:rPr>
          <w:bCs/>
          <w:sz w:val="28"/>
          <w:szCs w:val="28"/>
          <w:shd w:val="clear" w:color="auto" w:fill="FFFFFF"/>
          <w:lang w:val="ro-RO"/>
        </w:rPr>
        <w:t>Regulamentul (UE) 2016/1012 al Parlamentului European și al Consiliului din 8 iunie 2016 privind condițiile zootehnice și genealogice aplicabile ameliorării animalelor de reproducție de rasă pură, a porcilor de reproducție hibrizi și a materialului germinativ provenit de la acestea, comerțului cu acestea și introducerii lor în Uniune și de modificare a Regulamentului (UE) nr. 652/2014 și a Directivelor 89/608/CEE și 90/425/CEE ale Consiliului, precum și de abrogare a anumitor acte în sectorul ameliorării animalelor („Regulamentul privind ameliorarea animalelor”)</w:t>
      </w:r>
      <w:r w:rsidR="004E69AD" w:rsidRPr="00C26BD7">
        <w:rPr>
          <w:bCs/>
          <w:sz w:val="28"/>
          <w:szCs w:val="28"/>
          <w:shd w:val="clear" w:color="auto" w:fill="FFFFFF"/>
          <w:lang w:val="ro-RO"/>
        </w:rPr>
        <w:t xml:space="preserve">, </w:t>
      </w:r>
      <w:r w:rsidR="004E69AD" w:rsidRPr="00C26BD7">
        <w:rPr>
          <w:sz w:val="28"/>
          <w:szCs w:val="28"/>
          <w:lang w:val="ro-RO"/>
        </w:rPr>
        <w:t>publicat în Jurnalul Oficial al Uniunii Europene L 171 din 26.06.2016 p.66-143, CELEX:</w:t>
      </w:r>
      <w:r w:rsidR="004E69AD" w:rsidRPr="00C26BD7">
        <w:rPr>
          <w:color w:val="333333"/>
          <w:sz w:val="28"/>
          <w:szCs w:val="28"/>
          <w:shd w:val="clear" w:color="auto" w:fill="FFFFFF"/>
        </w:rPr>
        <w:t xml:space="preserve"> 32016R1012</w:t>
      </w:r>
    </w:p>
    <w:p w:rsidR="001B61BC" w:rsidRPr="00C26BD7" w:rsidRDefault="001B61BC" w:rsidP="001B61BC">
      <w:pPr>
        <w:ind w:firstLine="709"/>
        <w:rPr>
          <w:rFonts w:eastAsia="Calibri"/>
          <w:sz w:val="28"/>
          <w:szCs w:val="28"/>
          <w:lang w:val="ro-RO"/>
        </w:rPr>
      </w:pPr>
    </w:p>
    <w:p w:rsidR="001B61BC" w:rsidRPr="00C26BD7" w:rsidRDefault="001B61BC" w:rsidP="001B61BC">
      <w:pPr>
        <w:pBdr>
          <w:top w:val="nil"/>
          <w:left w:val="nil"/>
          <w:bottom w:val="nil"/>
          <w:right w:val="nil"/>
          <w:between w:val="nil"/>
        </w:pBdr>
        <w:tabs>
          <w:tab w:val="left" w:pos="993"/>
        </w:tabs>
        <w:ind w:firstLine="709"/>
        <w:rPr>
          <w:color w:val="000000"/>
          <w:sz w:val="28"/>
          <w:szCs w:val="28"/>
          <w:lang w:val="ro-RO"/>
        </w:rPr>
      </w:pPr>
      <w:r w:rsidRPr="00C26BD7">
        <w:rPr>
          <w:b/>
          <w:color w:val="000000"/>
          <w:sz w:val="28"/>
          <w:szCs w:val="28"/>
          <w:lang w:val="ro-RO"/>
        </w:rPr>
        <w:t>Art. I.</w:t>
      </w:r>
      <w:r w:rsidRPr="00C26BD7">
        <w:rPr>
          <w:color w:val="000000"/>
          <w:sz w:val="28"/>
          <w:szCs w:val="28"/>
          <w:lang w:val="ro-RO"/>
        </w:rPr>
        <w:t xml:space="preserve"> – </w:t>
      </w:r>
      <w:r w:rsidRPr="00C26BD7">
        <w:rPr>
          <w:bCs/>
          <w:color w:val="000000"/>
          <w:sz w:val="28"/>
          <w:szCs w:val="28"/>
          <w:lang w:val="ro-RO"/>
        </w:rPr>
        <w:t xml:space="preserve">Legea </w:t>
      </w:r>
      <w:r w:rsidR="00D63B75" w:rsidRPr="00C26BD7">
        <w:rPr>
          <w:bCs/>
          <w:color w:val="000000"/>
          <w:sz w:val="28"/>
          <w:szCs w:val="28"/>
          <w:lang w:val="ro-RO"/>
        </w:rPr>
        <w:t xml:space="preserve"> zootehniei </w:t>
      </w:r>
      <w:r w:rsidRPr="00C26BD7">
        <w:rPr>
          <w:bCs/>
          <w:color w:val="000000"/>
          <w:sz w:val="28"/>
          <w:szCs w:val="28"/>
          <w:lang w:val="ro-RO"/>
        </w:rPr>
        <w:t xml:space="preserve">nr. </w:t>
      </w:r>
      <w:r w:rsidR="00D63B75" w:rsidRPr="00C26BD7">
        <w:rPr>
          <w:bCs/>
          <w:color w:val="000000"/>
          <w:sz w:val="28"/>
          <w:szCs w:val="28"/>
          <w:lang w:val="ro-RO"/>
        </w:rPr>
        <w:t xml:space="preserve">213/2022 </w:t>
      </w:r>
      <w:r w:rsidRPr="00C26BD7">
        <w:rPr>
          <w:color w:val="000000"/>
          <w:sz w:val="28"/>
          <w:szCs w:val="28"/>
          <w:lang w:val="ro-RO"/>
        </w:rPr>
        <w:t>(publicată în Monitorul Oficial al Republicii Moldova, 20</w:t>
      </w:r>
      <w:r w:rsidR="00D63B75" w:rsidRPr="00C26BD7">
        <w:rPr>
          <w:color w:val="000000"/>
          <w:sz w:val="28"/>
          <w:szCs w:val="28"/>
          <w:lang w:val="ro-RO"/>
        </w:rPr>
        <w:t>22</w:t>
      </w:r>
      <w:r w:rsidRPr="00C26BD7">
        <w:rPr>
          <w:color w:val="000000"/>
          <w:sz w:val="28"/>
          <w:szCs w:val="28"/>
          <w:lang w:val="ro-RO"/>
        </w:rPr>
        <w:t xml:space="preserve">, nr. </w:t>
      </w:r>
      <w:r w:rsidR="00D63B75" w:rsidRPr="00C26BD7">
        <w:rPr>
          <w:color w:val="000000"/>
          <w:sz w:val="28"/>
          <w:szCs w:val="28"/>
          <w:lang w:val="ro-RO"/>
        </w:rPr>
        <w:t>267-273</w:t>
      </w:r>
      <w:r w:rsidRPr="00C26BD7">
        <w:rPr>
          <w:color w:val="000000"/>
          <w:sz w:val="28"/>
          <w:szCs w:val="28"/>
          <w:lang w:val="ro-RO"/>
        </w:rPr>
        <w:t xml:space="preserve">, art. </w:t>
      </w:r>
      <w:r w:rsidR="00D63B75" w:rsidRPr="00C26BD7">
        <w:rPr>
          <w:color w:val="000000"/>
          <w:sz w:val="28"/>
          <w:szCs w:val="28"/>
          <w:lang w:val="ro-RO"/>
        </w:rPr>
        <w:t>556</w:t>
      </w:r>
      <w:r w:rsidRPr="00C26BD7">
        <w:rPr>
          <w:color w:val="000000"/>
          <w:sz w:val="28"/>
          <w:szCs w:val="28"/>
          <w:lang w:val="ro-RO"/>
        </w:rPr>
        <w:t>), cu modificările ulterioare, se modifică după cum urmează:</w:t>
      </w:r>
    </w:p>
    <w:p w:rsidR="00D2568A" w:rsidRPr="00C26BD7" w:rsidRDefault="004E69AD" w:rsidP="00D2568A">
      <w:pPr>
        <w:pStyle w:val="Listparagraf"/>
        <w:numPr>
          <w:ilvl w:val="0"/>
          <w:numId w:val="3"/>
        </w:numPr>
        <w:pBdr>
          <w:top w:val="nil"/>
          <w:left w:val="nil"/>
          <w:bottom w:val="nil"/>
          <w:right w:val="nil"/>
          <w:between w:val="nil"/>
        </w:pBdr>
        <w:tabs>
          <w:tab w:val="left" w:pos="993"/>
        </w:tabs>
        <w:ind w:left="0" w:firstLine="709"/>
        <w:jc w:val="left"/>
        <w:rPr>
          <w:color w:val="000000"/>
          <w:sz w:val="28"/>
          <w:szCs w:val="28"/>
          <w:lang w:val="ro-RO"/>
        </w:rPr>
      </w:pPr>
      <w:r w:rsidRPr="00C26BD7">
        <w:rPr>
          <w:sz w:val="28"/>
          <w:szCs w:val="28"/>
          <w:lang w:val="ro-RO"/>
        </w:rPr>
        <w:t xml:space="preserve">În </w:t>
      </w:r>
      <w:r w:rsidR="00D2568A" w:rsidRPr="00C26BD7">
        <w:rPr>
          <w:sz w:val="28"/>
          <w:szCs w:val="28"/>
          <w:lang w:val="ro-RO"/>
        </w:rPr>
        <w:t xml:space="preserve">text, </w:t>
      </w:r>
      <w:r w:rsidR="00E0160D" w:rsidRPr="00C26BD7">
        <w:rPr>
          <w:sz w:val="28"/>
          <w:szCs w:val="28"/>
          <w:lang w:val="ro-RO" w:eastAsia="ro-RO"/>
        </w:rPr>
        <w:t>cuvintele „  întreprindere de stat sau</w:t>
      </w:r>
      <w:r w:rsidR="00D2568A" w:rsidRPr="00C26BD7">
        <w:rPr>
          <w:sz w:val="28"/>
          <w:szCs w:val="28"/>
          <w:lang w:val="ro-RO" w:eastAsia="ro-RO"/>
        </w:rPr>
        <w:t>”</w:t>
      </w:r>
      <w:r w:rsidR="00AD0F8C" w:rsidRPr="00C26BD7">
        <w:rPr>
          <w:sz w:val="28"/>
          <w:szCs w:val="28"/>
          <w:lang w:val="ro-RO" w:eastAsia="ro-RO"/>
        </w:rPr>
        <w:t xml:space="preserve"> ,întreprindere de stat ori”  și „</w:t>
      </w:r>
      <w:proofErr w:type="spellStart"/>
      <w:r w:rsidR="00AD0F8C" w:rsidRPr="00C26BD7">
        <w:rPr>
          <w:sz w:val="28"/>
          <w:szCs w:val="28"/>
          <w:lang w:eastAsia="ro-RO"/>
        </w:rPr>
        <w:t>întreprinderii</w:t>
      </w:r>
      <w:proofErr w:type="spellEnd"/>
      <w:r w:rsidR="00AD0F8C" w:rsidRPr="00C26BD7">
        <w:rPr>
          <w:sz w:val="28"/>
          <w:szCs w:val="28"/>
          <w:lang w:eastAsia="ro-RO"/>
        </w:rPr>
        <w:t xml:space="preserve"> de stat </w:t>
      </w:r>
      <w:proofErr w:type="spellStart"/>
      <w:r w:rsidR="00AD0F8C" w:rsidRPr="00C26BD7">
        <w:rPr>
          <w:sz w:val="28"/>
          <w:szCs w:val="28"/>
          <w:lang w:eastAsia="ro-RO"/>
        </w:rPr>
        <w:t>şi</w:t>
      </w:r>
      <w:proofErr w:type="spellEnd"/>
      <w:r w:rsidR="00AD0F8C" w:rsidRPr="00C26BD7">
        <w:rPr>
          <w:sz w:val="28"/>
          <w:szCs w:val="28"/>
          <w:lang w:eastAsia="ro-RO"/>
        </w:rPr>
        <w:t xml:space="preserve"> al”</w:t>
      </w:r>
      <w:r w:rsidR="00AD0F8C" w:rsidRPr="00C26BD7">
        <w:rPr>
          <w:sz w:val="28"/>
          <w:szCs w:val="28"/>
          <w:lang w:val="ro-RO" w:eastAsia="ro-RO"/>
        </w:rPr>
        <w:t xml:space="preserve"> </w:t>
      </w:r>
      <w:r w:rsidR="00D2568A" w:rsidRPr="00C26BD7">
        <w:rPr>
          <w:sz w:val="28"/>
          <w:szCs w:val="28"/>
          <w:lang w:val="ro-RO"/>
        </w:rPr>
        <w:t>la orice formă gramaticală se exclud.</w:t>
      </w:r>
    </w:p>
    <w:p w:rsidR="00D2568A" w:rsidRPr="00C26BD7" w:rsidRDefault="00D2568A" w:rsidP="008A3D9F">
      <w:pPr>
        <w:pStyle w:val="Listparagraf"/>
        <w:numPr>
          <w:ilvl w:val="0"/>
          <w:numId w:val="3"/>
        </w:numPr>
        <w:ind w:left="0" w:firstLine="709"/>
        <w:rPr>
          <w:sz w:val="28"/>
          <w:szCs w:val="28"/>
          <w:lang w:val="ro-RO" w:eastAsia="ro-RO"/>
        </w:rPr>
      </w:pPr>
      <w:r w:rsidRPr="00C26BD7">
        <w:rPr>
          <w:sz w:val="28"/>
          <w:szCs w:val="28"/>
          <w:lang w:val="ro-RO" w:eastAsia="ro-RO"/>
        </w:rPr>
        <w:t xml:space="preserve">La articolul </w:t>
      </w:r>
      <w:r w:rsidR="008A3D9F" w:rsidRPr="00C26BD7">
        <w:rPr>
          <w:sz w:val="28"/>
          <w:szCs w:val="28"/>
          <w:lang w:val="ro-RO" w:eastAsia="ro-RO"/>
        </w:rPr>
        <w:t>8, cuvintele „</w:t>
      </w:r>
      <w:proofErr w:type="spellStart"/>
      <w:r w:rsidRPr="00C26BD7">
        <w:rPr>
          <w:sz w:val="28"/>
          <w:szCs w:val="28"/>
          <w:lang w:val="ro-RO" w:eastAsia="ro-RO"/>
        </w:rPr>
        <w:t>instituţiilor</w:t>
      </w:r>
      <w:proofErr w:type="spellEnd"/>
      <w:r w:rsidRPr="00C26BD7">
        <w:rPr>
          <w:sz w:val="28"/>
          <w:szCs w:val="28"/>
          <w:lang w:val="ro-RO" w:eastAsia="ro-RO"/>
        </w:rPr>
        <w:t xml:space="preserve"> de cercetări </w:t>
      </w:r>
      <w:proofErr w:type="spellStart"/>
      <w:r w:rsidRPr="00C26BD7">
        <w:rPr>
          <w:sz w:val="28"/>
          <w:szCs w:val="28"/>
          <w:lang w:val="ro-RO" w:eastAsia="ro-RO"/>
        </w:rPr>
        <w:t>ştiinţifice</w:t>
      </w:r>
      <w:proofErr w:type="spellEnd"/>
      <w:r w:rsidRPr="00C26BD7">
        <w:rPr>
          <w:sz w:val="28"/>
          <w:szCs w:val="28"/>
          <w:lang w:val="ro-RO" w:eastAsia="ro-RO"/>
        </w:rPr>
        <w:t xml:space="preserve"> de profil sau ai </w:t>
      </w:r>
      <w:proofErr w:type="spellStart"/>
      <w:r w:rsidRPr="00C26BD7">
        <w:rPr>
          <w:sz w:val="28"/>
          <w:szCs w:val="28"/>
          <w:lang w:val="ro-RO" w:eastAsia="ro-RO"/>
        </w:rPr>
        <w:t>Universităţii</w:t>
      </w:r>
      <w:proofErr w:type="spellEnd"/>
      <w:r w:rsidRPr="00C26BD7">
        <w:rPr>
          <w:sz w:val="28"/>
          <w:szCs w:val="28"/>
          <w:lang w:val="ro-RO" w:eastAsia="ro-RO"/>
        </w:rPr>
        <w:t xml:space="preserve"> Agrare de Stat din Moldova</w:t>
      </w:r>
      <w:r w:rsidR="008A3D9F" w:rsidRPr="00C26BD7">
        <w:rPr>
          <w:sz w:val="28"/>
          <w:szCs w:val="28"/>
          <w:lang w:val="ro-RO" w:eastAsia="ro-RO"/>
        </w:rPr>
        <w:t>” se substituie cu cuvintele „ Universității Tehnice a Moldovei”</w:t>
      </w:r>
    </w:p>
    <w:p w:rsidR="00E9760A" w:rsidRPr="00C26BD7" w:rsidRDefault="00E9760A" w:rsidP="008A3D9F">
      <w:pPr>
        <w:pStyle w:val="Listparagraf"/>
        <w:numPr>
          <w:ilvl w:val="0"/>
          <w:numId w:val="3"/>
        </w:numPr>
        <w:ind w:left="0" w:firstLine="709"/>
        <w:rPr>
          <w:sz w:val="28"/>
          <w:szCs w:val="28"/>
          <w:lang w:val="ro-RO" w:eastAsia="ro-RO"/>
        </w:rPr>
      </w:pPr>
      <w:r w:rsidRPr="00C26BD7">
        <w:rPr>
          <w:sz w:val="28"/>
          <w:szCs w:val="28"/>
          <w:lang w:val="ro-RO" w:eastAsia="ro-RO"/>
        </w:rPr>
        <w:t xml:space="preserve">Articolul 8 la aliniatul (1) se completează cu literele d)  </w:t>
      </w:r>
    </w:p>
    <w:p w:rsidR="00E9760A" w:rsidRPr="00C26BD7" w:rsidRDefault="000A7841" w:rsidP="005E04E8">
      <w:pPr>
        <w:pStyle w:val="Listparagraf"/>
        <w:numPr>
          <w:ilvl w:val="0"/>
          <w:numId w:val="11"/>
        </w:numPr>
        <w:ind w:left="0" w:firstLine="709"/>
        <w:rPr>
          <w:sz w:val="28"/>
          <w:szCs w:val="28"/>
          <w:lang w:val="ro-RO" w:eastAsia="ro-RO"/>
        </w:rPr>
      </w:pPr>
      <w:r w:rsidRPr="00C26BD7">
        <w:rPr>
          <w:sz w:val="28"/>
          <w:szCs w:val="28"/>
          <w:lang w:val="ro-RO" w:eastAsia="ro-RO"/>
        </w:rPr>
        <w:t>a</w:t>
      </w:r>
      <w:r w:rsidR="005E04E8" w:rsidRPr="00C26BD7">
        <w:rPr>
          <w:sz w:val="28"/>
          <w:szCs w:val="28"/>
          <w:lang w:val="ro-RO" w:eastAsia="ro-RO"/>
        </w:rPr>
        <w:t xml:space="preserve">utorizarea masculelor reproducători pentru utilizarea la montă și/sau însămânțare artificială. </w:t>
      </w:r>
    </w:p>
    <w:p w:rsidR="0066031F" w:rsidRPr="00C26BD7" w:rsidRDefault="00DA7022" w:rsidP="00DE2F18">
      <w:pPr>
        <w:pStyle w:val="Listparagraf"/>
        <w:numPr>
          <w:ilvl w:val="0"/>
          <w:numId w:val="3"/>
        </w:numPr>
        <w:tabs>
          <w:tab w:val="left" w:pos="851"/>
          <w:tab w:val="left" w:pos="1134"/>
        </w:tabs>
        <w:ind w:left="0" w:firstLine="709"/>
        <w:rPr>
          <w:sz w:val="28"/>
          <w:szCs w:val="28"/>
          <w:lang w:val="ro-RO" w:eastAsia="ro-RO"/>
        </w:rPr>
      </w:pPr>
      <w:r w:rsidRPr="00C26BD7">
        <w:rPr>
          <w:sz w:val="28"/>
          <w:szCs w:val="28"/>
          <w:lang w:val="ro-RO" w:eastAsia="ro-RO"/>
        </w:rPr>
        <w:t xml:space="preserve">Articolul 9 </w:t>
      </w:r>
      <w:r w:rsidR="0066031F" w:rsidRPr="00C26BD7">
        <w:rPr>
          <w:sz w:val="28"/>
          <w:szCs w:val="28"/>
          <w:lang w:val="ro-RO" w:eastAsia="ro-RO"/>
        </w:rPr>
        <w:t>:</w:t>
      </w:r>
    </w:p>
    <w:p w:rsidR="0066031F" w:rsidRPr="00C26BD7" w:rsidRDefault="0066031F" w:rsidP="000A7841">
      <w:pPr>
        <w:pStyle w:val="Listparagraf"/>
        <w:numPr>
          <w:ilvl w:val="1"/>
          <w:numId w:val="3"/>
        </w:numPr>
        <w:tabs>
          <w:tab w:val="left" w:pos="851"/>
          <w:tab w:val="left" w:pos="1134"/>
        </w:tabs>
        <w:ind w:left="0" w:firstLine="709"/>
        <w:rPr>
          <w:sz w:val="28"/>
          <w:szCs w:val="28"/>
          <w:lang w:val="ro-RO" w:eastAsia="ro-RO"/>
        </w:rPr>
      </w:pPr>
      <w:r w:rsidRPr="00C26BD7">
        <w:rPr>
          <w:sz w:val="28"/>
          <w:szCs w:val="28"/>
          <w:lang w:val="ro-RO" w:eastAsia="ro-RO"/>
        </w:rPr>
        <w:t xml:space="preserve"> </w:t>
      </w:r>
      <w:r w:rsidR="000A7841" w:rsidRPr="00C26BD7">
        <w:rPr>
          <w:sz w:val="28"/>
          <w:szCs w:val="28"/>
          <w:lang w:val="ro-RO" w:eastAsia="ro-RO"/>
        </w:rPr>
        <w:t>a</w:t>
      </w:r>
      <w:r w:rsidRPr="00C26BD7">
        <w:rPr>
          <w:sz w:val="28"/>
          <w:szCs w:val="28"/>
          <w:lang w:val="ro-RO" w:eastAsia="ro-RO"/>
        </w:rPr>
        <w:t xml:space="preserve">liniatul (1) </w:t>
      </w:r>
      <w:r w:rsidR="000A7841" w:rsidRPr="00C26BD7">
        <w:rPr>
          <w:sz w:val="28"/>
          <w:szCs w:val="28"/>
          <w:lang w:val="ro-RO" w:eastAsia="ro-RO"/>
        </w:rPr>
        <w:t xml:space="preserve"> se completează </w:t>
      </w:r>
      <w:r w:rsidRPr="00C26BD7">
        <w:rPr>
          <w:sz w:val="28"/>
          <w:szCs w:val="28"/>
          <w:lang w:val="ro-RO" w:eastAsia="ro-RO"/>
        </w:rPr>
        <w:t xml:space="preserve">cu </w:t>
      </w:r>
      <w:r w:rsidR="000A7841" w:rsidRPr="00C26BD7">
        <w:rPr>
          <w:sz w:val="28"/>
          <w:szCs w:val="28"/>
          <w:lang w:val="ro-RO" w:eastAsia="ro-RO"/>
        </w:rPr>
        <w:t xml:space="preserve"> cuvintele: „ </w:t>
      </w:r>
      <w:r w:rsidRPr="00C26BD7">
        <w:rPr>
          <w:sz w:val="28"/>
          <w:szCs w:val="28"/>
          <w:lang w:val="ro-RO" w:eastAsia="ro-RO"/>
        </w:rPr>
        <w:t>cu excepția s</w:t>
      </w:r>
      <w:r w:rsidR="00F3215D" w:rsidRPr="00C26BD7">
        <w:rPr>
          <w:sz w:val="28"/>
          <w:szCs w:val="28"/>
          <w:lang w:val="ro-RO" w:eastAsia="ro-RO"/>
        </w:rPr>
        <w:t>tup</w:t>
      </w:r>
      <w:r w:rsidRPr="00C26BD7">
        <w:rPr>
          <w:sz w:val="28"/>
          <w:szCs w:val="28"/>
          <w:lang w:val="ro-RO" w:eastAsia="ro-RO"/>
        </w:rPr>
        <w:t>i</w:t>
      </w:r>
      <w:r w:rsidR="000A7841" w:rsidRPr="00C26BD7">
        <w:rPr>
          <w:sz w:val="28"/>
          <w:szCs w:val="28"/>
          <w:lang w:val="ro-RO" w:eastAsia="ro-RO"/>
        </w:rPr>
        <w:t>nelor</w:t>
      </w:r>
      <w:r w:rsidRPr="00C26BD7">
        <w:rPr>
          <w:sz w:val="28"/>
          <w:szCs w:val="28"/>
          <w:lang w:val="ro-RO" w:eastAsia="ro-RO"/>
        </w:rPr>
        <w:t xml:space="preserve"> cu </w:t>
      </w:r>
      <w:r w:rsidR="000A7841" w:rsidRPr="00C26BD7">
        <w:rPr>
          <w:sz w:val="28"/>
          <w:szCs w:val="28"/>
          <w:lang w:val="ro-RO" w:eastAsia="ro-RO"/>
        </w:rPr>
        <w:t>un număr de</w:t>
      </w:r>
      <w:r w:rsidR="002D0577" w:rsidRPr="00C26BD7">
        <w:rPr>
          <w:sz w:val="28"/>
          <w:szCs w:val="28"/>
          <w:lang w:val="uk-UA" w:eastAsia="ro-RO"/>
        </w:rPr>
        <w:t xml:space="preserve"> 150 </w:t>
      </w:r>
      <w:r w:rsidR="002D0577" w:rsidRPr="00C26BD7">
        <w:rPr>
          <w:sz w:val="28"/>
          <w:szCs w:val="28"/>
          <w:lang w:val="ro-RO" w:eastAsia="ro-RO"/>
        </w:rPr>
        <w:t>de</w:t>
      </w:r>
      <w:r w:rsidRPr="00C26BD7">
        <w:rPr>
          <w:sz w:val="28"/>
          <w:szCs w:val="28"/>
          <w:lang w:val="ro-RO" w:eastAsia="ro-RO"/>
        </w:rPr>
        <w:t xml:space="preserve"> familii</w:t>
      </w:r>
      <w:r w:rsidR="000A7841" w:rsidRPr="00C26BD7">
        <w:rPr>
          <w:sz w:val="28"/>
          <w:szCs w:val="28"/>
          <w:lang w:val="ro-RO" w:eastAsia="ro-RO"/>
        </w:rPr>
        <w:t xml:space="preserve"> de albine</w:t>
      </w:r>
      <w:r w:rsidR="002C19F2" w:rsidRPr="00C26BD7">
        <w:rPr>
          <w:sz w:val="28"/>
          <w:szCs w:val="28"/>
          <w:lang w:val="ro-RO" w:eastAsia="ro-RO"/>
        </w:rPr>
        <w:t>, a</w:t>
      </w:r>
      <w:r w:rsidR="00711B63" w:rsidRPr="00C26BD7">
        <w:rPr>
          <w:sz w:val="28"/>
          <w:szCs w:val="28"/>
          <w:lang w:val="ro-RO" w:eastAsia="ro-RO"/>
        </w:rPr>
        <w:t>m</w:t>
      </w:r>
      <w:r w:rsidR="002C19F2" w:rsidRPr="00C26BD7">
        <w:rPr>
          <w:sz w:val="28"/>
          <w:szCs w:val="28"/>
          <w:lang w:val="ro-RO" w:eastAsia="ro-RO"/>
        </w:rPr>
        <w:t>plasarea</w:t>
      </w:r>
      <w:r w:rsidR="00711B63" w:rsidRPr="00C26BD7">
        <w:rPr>
          <w:sz w:val="28"/>
          <w:szCs w:val="28"/>
          <w:lang w:val="ro-RO" w:eastAsia="ro-RO"/>
        </w:rPr>
        <w:t xml:space="preserve"> stupinelor se efectuează în conformitate cu art. 10 din Legea apiculturii nr. 70/2007</w:t>
      </w:r>
      <w:r w:rsidR="000A7841" w:rsidRPr="00C26BD7">
        <w:rPr>
          <w:sz w:val="28"/>
          <w:szCs w:val="28"/>
          <w:lang w:val="ro-RO" w:eastAsia="ro-RO"/>
        </w:rPr>
        <w:t>”</w:t>
      </w:r>
    </w:p>
    <w:p w:rsidR="00DA7022" w:rsidRPr="00C26BD7" w:rsidRDefault="0066031F" w:rsidP="0066031F">
      <w:pPr>
        <w:pStyle w:val="Listparagraf"/>
        <w:numPr>
          <w:ilvl w:val="1"/>
          <w:numId w:val="3"/>
        </w:numPr>
        <w:tabs>
          <w:tab w:val="left" w:pos="851"/>
          <w:tab w:val="left" w:pos="1134"/>
        </w:tabs>
        <w:ind w:left="1985" w:hanging="1276"/>
        <w:rPr>
          <w:sz w:val="28"/>
          <w:szCs w:val="28"/>
          <w:lang w:val="ro-RO" w:eastAsia="ro-RO"/>
        </w:rPr>
      </w:pPr>
      <w:r w:rsidRPr="00C26BD7">
        <w:rPr>
          <w:sz w:val="28"/>
          <w:szCs w:val="28"/>
          <w:lang w:val="ro-RO" w:eastAsia="ro-RO"/>
        </w:rPr>
        <w:t>Aliniatul (2)</w:t>
      </w:r>
      <w:r w:rsidR="00DA7022" w:rsidRPr="00C26BD7">
        <w:rPr>
          <w:sz w:val="28"/>
          <w:szCs w:val="28"/>
          <w:lang w:val="ro-RO" w:eastAsia="ro-RO"/>
        </w:rPr>
        <w:t xml:space="preserve">se </w:t>
      </w:r>
      <w:r w:rsidRPr="00C26BD7">
        <w:rPr>
          <w:sz w:val="28"/>
          <w:szCs w:val="28"/>
          <w:lang w:val="ro-RO" w:eastAsia="ro-RO"/>
        </w:rPr>
        <w:t>exclude</w:t>
      </w:r>
      <w:r w:rsidR="00B51218" w:rsidRPr="00C26BD7">
        <w:rPr>
          <w:sz w:val="28"/>
          <w:szCs w:val="28"/>
          <w:lang w:val="ro-RO" w:eastAsia="ro-RO"/>
        </w:rPr>
        <w:t>.</w:t>
      </w:r>
    </w:p>
    <w:p w:rsidR="00E9760A" w:rsidRPr="00C26BD7" w:rsidRDefault="00E9760A" w:rsidP="000A7841">
      <w:pPr>
        <w:pStyle w:val="Listparagraf"/>
        <w:numPr>
          <w:ilvl w:val="0"/>
          <w:numId w:val="3"/>
        </w:numPr>
        <w:ind w:left="0" w:firstLine="426"/>
        <w:rPr>
          <w:sz w:val="28"/>
          <w:szCs w:val="28"/>
          <w:lang w:val="ro-RO" w:eastAsia="ro-RO"/>
        </w:rPr>
      </w:pPr>
      <w:r w:rsidRPr="00C26BD7">
        <w:rPr>
          <w:sz w:val="24"/>
          <w:szCs w:val="24"/>
          <w:lang w:eastAsia="ro-RO"/>
        </w:rPr>
        <w:t xml:space="preserve"> </w:t>
      </w:r>
      <w:r w:rsidRPr="00C26BD7">
        <w:rPr>
          <w:sz w:val="28"/>
          <w:szCs w:val="28"/>
          <w:lang w:val="ro-RO" w:eastAsia="ro-RO"/>
        </w:rPr>
        <w:t>Articolul 14 se completează cu un aliniat</w:t>
      </w:r>
      <w:r w:rsidR="000A7841" w:rsidRPr="00C26BD7">
        <w:rPr>
          <w:sz w:val="28"/>
          <w:szCs w:val="28"/>
          <w:lang w:val="ro-RO" w:eastAsia="ro-RO"/>
        </w:rPr>
        <w:t>ul (3)</w:t>
      </w:r>
      <w:r w:rsidRPr="00C26BD7">
        <w:rPr>
          <w:sz w:val="28"/>
          <w:szCs w:val="28"/>
          <w:lang w:val="ro-RO" w:eastAsia="ro-RO"/>
        </w:rPr>
        <w:t xml:space="preserve"> cu următorul cuprins</w:t>
      </w:r>
      <w:r w:rsidR="000A7841" w:rsidRPr="00C26BD7">
        <w:rPr>
          <w:sz w:val="28"/>
          <w:szCs w:val="28"/>
          <w:lang w:val="ro-RO" w:eastAsia="ro-RO"/>
        </w:rPr>
        <w:t>:</w:t>
      </w:r>
    </w:p>
    <w:p w:rsidR="00E9760A" w:rsidRPr="00C26BD7" w:rsidRDefault="00E9760A" w:rsidP="00590A64">
      <w:pPr>
        <w:pStyle w:val="Listparagraf"/>
        <w:ind w:left="0" w:firstLine="1135"/>
        <w:rPr>
          <w:sz w:val="28"/>
          <w:szCs w:val="28"/>
          <w:lang w:val="ro-RO" w:eastAsia="ro-RO"/>
        </w:rPr>
      </w:pPr>
      <w:r w:rsidRPr="00C26BD7">
        <w:rPr>
          <w:sz w:val="28"/>
          <w:szCs w:val="28"/>
          <w:lang w:val="ro-RO" w:eastAsia="ro-RO"/>
        </w:rPr>
        <w:lastRenderedPageBreak/>
        <w:t>„ (3) </w:t>
      </w:r>
      <w:r w:rsidRPr="00C26BD7">
        <w:rPr>
          <w:sz w:val="28"/>
          <w:szCs w:val="28"/>
          <w:lang w:val="ro-RO"/>
        </w:rPr>
        <w:t xml:space="preserve">Activitatea de </w:t>
      </w:r>
      <w:r w:rsidR="000A7841" w:rsidRPr="00C26BD7">
        <w:rPr>
          <w:sz w:val="28"/>
          <w:szCs w:val="28"/>
          <w:lang w:val="ro-RO"/>
        </w:rPr>
        <w:t>reproducție</w:t>
      </w:r>
      <w:r w:rsidRPr="00C26BD7">
        <w:rPr>
          <w:sz w:val="28"/>
          <w:szCs w:val="28"/>
          <w:lang w:val="ro-RO"/>
        </w:rPr>
        <w:t xml:space="preserve"> prin sistemul de montă naturală autorizată se organizează </w:t>
      </w:r>
      <w:proofErr w:type="spellStart"/>
      <w:r w:rsidRPr="00C26BD7">
        <w:rPr>
          <w:sz w:val="28"/>
          <w:szCs w:val="28"/>
          <w:lang w:val="ro-RO"/>
        </w:rPr>
        <w:t>şi</w:t>
      </w:r>
      <w:proofErr w:type="spellEnd"/>
      <w:r w:rsidRPr="00C26BD7">
        <w:rPr>
          <w:sz w:val="28"/>
          <w:szCs w:val="28"/>
          <w:lang w:val="ro-RO"/>
        </w:rPr>
        <w:t xml:space="preserve"> se </w:t>
      </w:r>
      <w:r w:rsidR="00711B63" w:rsidRPr="00C26BD7">
        <w:rPr>
          <w:sz w:val="28"/>
          <w:szCs w:val="28"/>
          <w:lang w:val="ro-RO"/>
        </w:rPr>
        <w:t>desfășoară</w:t>
      </w:r>
      <w:r w:rsidRPr="00C26BD7">
        <w:rPr>
          <w:sz w:val="28"/>
          <w:szCs w:val="28"/>
          <w:lang w:val="ro-RO"/>
        </w:rPr>
        <w:t xml:space="preserve"> în conformitate cu instrucțiunile aprobate de către </w:t>
      </w:r>
      <w:r w:rsidR="000A7841" w:rsidRPr="00C26BD7">
        <w:rPr>
          <w:sz w:val="28"/>
          <w:szCs w:val="28"/>
          <w:lang w:val="ro-RO"/>
        </w:rPr>
        <w:t>Mi</w:t>
      </w:r>
      <w:r w:rsidRPr="00C26BD7">
        <w:rPr>
          <w:sz w:val="28"/>
          <w:szCs w:val="28"/>
          <w:lang w:val="ro-RO"/>
        </w:rPr>
        <w:t xml:space="preserve">nisterul </w:t>
      </w:r>
      <w:r w:rsidR="000A7841" w:rsidRPr="00C26BD7">
        <w:rPr>
          <w:sz w:val="28"/>
          <w:szCs w:val="28"/>
          <w:lang w:val="ro-RO"/>
        </w:rPr>
        <w:t>A</w:t>
      </w:r>
      <w:r w:rsidRPr="00C26BD7">
        <w:rPr>
          <w:sz w:val="28"/>
          <w:szCs w:val="28"/>
          <w:lang w:val="ro-RO"/>
        </w:rPr>
        <w:t xml:space="preserve">griculturii și </w:t>
      </w:r>
      <w:r w:rsidR="000A7841" w:rsidRPr="00C26BD7">
        <w:rPr>
          <w:sz w:val="28"/>
          <w:szCs w:val="28"/>
          <w:lang w:val="ro-RO"/>
        </w:rPr>
        <w:t>I</w:t>
      </w:r>
      <w:r w:rsidRPr="00C26BD7">
        <w:rPr>
          <w:sz w:val="28"/>
          <w:szCs w:val="28"/>
          <w:lang w:val="ro-RO"/>
        </w:rPr>
        <w:t xml:space="preserve">ndustriei </w:t>
      </w:r>
      <w:r w:rsidR="000A7841" w:rsidRPr="00C26BD7">
        <w:rPr>
          <w:sz w:val="28"/>
          <w:szCs w:val="28"/>
          <w:lang w:val="ro-RO"/>
        </w:rPr>
        <w:t>A</w:t>
      </w:r>
      <w:r w:rsidRPr="00C26BD7">
        <w:rPr>
          <w:sz w:val="28"/>
          <w:szCs w:val="28"/>
          <w:lang w:val="ro-RO"/>
        </w:rPr>
        <w:t>limentare.</w:t>
      </w:r>
      <w:r w:rsidR="000A7841" w:rsidRPr="00C26BD7">
        <w:rPr>
          <w:sz w:val="28"/>
          <w:szCs w:val="28"/>
          <w:lang w:val="ro-RO"/>
        </w:rPr>
        <w:t>”</w:t>
      </w:r>
    </w:p>
    <w:p w:rsidR="001B61BC" w:rsidRPr="00C26BD7" w:rsidRDefault="00162FFD" w:rsidP="00BA3A92">
      <w:pPr>
        <w:pStyle w:val="Listparagraf"/>
        <w:numPr>
          <w:ilvl w:val="0"/>
          <w:numId w:val="3"/>
        </w:numPr>
        <w:pBdr>
          <w:top w:val="nil"/>
          <w:left w:val="nil"/>
          <w:bottom w:val="nil"/>
          <w:right w:val="nil"/>
          <w:between w:val="nil"/>
        </w:pBdr>
        <w:tabs>
          <w:tab w:val="left" w:pos="993"/>
        </w:tabs>
        <w:ind w:left="0" w:firstLine="709"/>
        <w:rPr>
          <w:color w:val="000000"/>
          <w:sz w:val="28"/>
          <w:szCs w:val="28"/>
          <w:lang w:val="ro-RO"/>
        </w:rPr>
      </w:pPr>
      <w:r w:rsidRPr="00C26BD7">
        <w:rPr>
          <w:sz w:val="28"/>
          <w:szCs w:val="28"/>
          <w:lang w:val="ro-RO" w:eastAsia="ro-RO"/>
        </w:rPr>
        <w:t xml:space="preserve">   </w:t>
      </w:r>
      <w:r w:rsidR="00B51218" w:rsidRPr="00C26BD7">
        <w:rPr>
          <w:sz w:val="28"/>
          <w:szCs w:val="28"/>
          <w:lang w:val="ro-RO" w:eastAsia="ro-RO"/>
        </w:rPr>
        <w:t>A</w:t>
      </w:r>
      <w:r w:rsidR="008A3D9F" w:rsidRPr="00C26BD7">
        <w:rPr>
          <w:sz w:val="28"/>
          <w:szCs w:val="28"/>
          <w:lang w:val="ro-RO" w:eastAsia="ro-RO"/>
        </w:rPr>
        <w:t>rticolul 22, alineatul (9)</w:t>
      </w:r>
      <w:r w:rsidR="007E1907" w:rsidRPr="00C26BD7">
        <w:rPr>
          <w:sz w:val="28"/>
          <w:szCs w:val="28"/>
          <w:lang w:val="ro-RO" w:eastAsia="ro-RO"/>
        </w:rPr>
        <w:t>,</w:t>
      </w:r>
      <w:r w:rsidR="008A3D9F" w:rsidRPr="00C26BD7">
        <w:rPr>
          <w:sz w:val="28"/>
          <w:szCs w:val="28"/>
          <w:lang w:val="ro-RO" w:eastAsia="ro-RO"/>
        </w:rPr>
        <w:t xml:space="preserve"> se completează cu </w:t>
      </w:r>
      <w:r w:rsidR="007E1907" w:rsidRPr="00C26BD7">
        <w:rPr>
          <w:sz w:val="28"/>
          <w:szCs w:val="28"/>
          <w:lang w:val="ro-RO" w:eastAsia="ro-RO"/>
        </w:rPr>
        <w:t>cuvintele „</w:t>
      </w:r>
      <w:r w:rsidR="00BA3A92" w:rsidRPr="00C26BD7">
        <w:rPr>
          <w:sz w:val="28"/>
          <w:szCs w:val="28"/>
          <w:lang w:val="ro-RO" w:eastAsia="ro-RO"/>
        </w:rPr>
        <w:t xml:space="preserve"> și</w:t>
      </w:r>
      <w:r w:rsidR="007E1907" w:rsidRPr="00C26BD7">
        <w:rPr>
          <w:sz w:val="28"/>
          <w:szCs w:val="28"/>
          <w:lang w:val="ro-RO" w:eastAsia="ro-RO"/>
        </w:rPr>
        <w:t xml:space="preserve"> eliberează pașaportul pentru ecvidee înscrise în registru genealogic</w:t>
      </w:r>
      <w:r w:rsidR="00BA3A92" w:rsidRPr="00C26BD7">
        <w:rPr>
          <w:sz w:val="28"/>
          <w:szCs w:val="28"/>
          <w:lang w:val="ro-RO" w:eastAsia="ro-RO"/>
        </w:rPr>
        <w:t>.</w:t>
      </w:r>
      <w:r w:rsidR="007E1907" w:rsidRPr="00C26BD7">
        <w:rPr>
          <w:sz w:val="28"/>
          <w:szCs w:val="28"/>
          <w:lang w:val="ro-RO" w:eastAsia="ro-RO"/>
        </w:rPr>
        <w:t>”</w:t>
      </w:r>
    </w:p>
    <w:p w:rsidR="006B70B7" w:rsidRPr="00C26BD7" w:rsidRDefault="006B70B7" w:rsidP="00D2568A">
      <w:pPr>
        <w:pStyle w:val="Listparagraf"/>
        <w:numPr>
          <w:ilvl w:val="0"/>
          <w:numId w:val="3"/>
        </w:numPr>
        <w:pBdr>
          <w:top w:val="nil"/>
          <w:left w:val="nil"/>
          <w:bottom w:val="nil"/>
          <w:right w:val="nil"/>
          <w:between w:val="nil"/>
        </w:pBdr>
        <w:tabs>
          <w:tab w:val="left" w:pos="993"/>
        </w:tabs>
        <w:ind w:left="0" w:firstLine="709"/>
        <w:jc w:val="left"/>
        <w:rPr>
          <w:color w:val="000000"/>
          <w:sz w:val="28"/>
          <w:szCs w:val="28"/>
          <w:lang w:val="ro-RO"/>
        </w:rPr>
      </w:pPr>
      <w:r w:rsidRPr="00C26BD7">
        <w:rPr>
          <w:sz w:val="28"/>
          <w:szCs w:val="28"/>
          <w:lang w:val="ro-RO" w:eastAsia="ro-RO"/>
        </w:rPr>
        <w:t xml:space="preserve">La articolul 34, se </w:t>
      </w:r>
      <w:r w:rsidR="003E416E" w:rsidRPr="00C26BD7">
        <w:rPr>
          <w:sz w:val="28"/>
          <w:szCs w:val="28"/>
          <w:lang w:val="ro-RO" w:eastAsia="ro-RO"/>
        </w:rPr>
        <w:t>completează cu două aliniate</w:t>
      </w:r>
      <w:r w:rsidRPr="00C26BD7">
        <w:rPr>
          <w:sz w:val="28"/>
          <w:szCs w:val="28"/>
          <w:lang w:val="ro-RO" w:eastAsia="ro-RO"/>
        </w:rPr>
        <w:t xml:space="preserve"> „(3)</w:t>
      </w:r>
      <w:r w:rsidR="003E416E" w:rsidRPr="00C26BD7">
        <w:rPr>
          <w:sz w:val="28"/>
          <w:szCs w:val="28"/>
          <w:lang w:val="ro-RO" w:eastAsia="ro-RO"/>
        </w:rPr>
        <w:t xml:space="preserve"> </w:t>
      </w:r>
      <w:r w:rsidRPr="00C26BD7">
        <w:rPr>
          <w:sz w:val="28"/>
          <w:szCs w:val="28"/>
          <w:lang w:val="ro-RO" w:eastAsia="ro-RO"/>
        </w:rPr>
        <w:t xml:space="preserve">” cu următorul conținut </w:t>
      </w:r>
    </w:p>
    <w:p w:rsidR="00B51218" w:rsidRPr="00C26BD7" w:rsidRDefault="006B70B7" w:rsidP="00B51218">
      <w:pPr>
        <w:ind w:firstLine="567"/>
        <w:rPr>
          <w:rStyle w:val="salnbdy"/>
          <w:color w:val="000000"/>
          <w:sz w:val="28"/>
          <w:szCs w:val="28"/>
          <w:bdr w:val="none" w:sz="0" w:space="0" w:color="auto" w:frame="1"/>
          <w:lang w:val="ro-RO"/>
        </w:rPr>
      </w:pPr>
      <w:r w:rsidRPr="00C26BD7">
        <w:rPr>
          <w:color w:val="000000"/>
          <w:sz w:val="28"/>
          <w:szCs w:val="28"/>
          <w:lang w:val="ro-RO"/>
        </w:rPr>
        <w:t xml:space="preserve">„ (3) </w:t>
      </w:r>
      <w:r w:rsidRPr="00C26BD7">
        <w:rPr>
          <w:sz w:val="28"/>
          <w:szCs w:val="28"/>
          <w:lang w:val="ro-RO" w:eastAsia="ro-RO"/>
        </w:rPr>
        <w:t>Metodele</w:t>
      </w:r>
      <w:r w:rsidRPr="00C26BD7">
        <w:rPr>
          <w:sz w:val="28"/>
          <w:szCs w:val="28"/>
          <w:lang w:val="ro-RO"/>
        </w:rPr>
        <w:t xml:space="preserve"> de verificare a identității animalelor de reproducţie se realizează </w:t>
      </w:r>
      <w:r w:rsidRPr="00C26BD7">
        <w:rPr>
          <w:rStyle w:val="salnbdy"/>
          <w:color w:val="000000"/>
          <w:sz w:val="28"/>
          <w:szCs w:val="28"/>
          <w:bdr w:val="none" w:sz="0" w:space="0" w:color="auto" w:frame="1"/>
          <w:shd w:val="clear" w:color="auto" w:fill="FFFFFF"/>
          <w:lang w:val="ro-RO"/>
        </w:rPr>
        <w:t xml:space="preserve">în conformitate cu reglementările </w:t>
      </w:r>
      <w:r w:rsidR="004E69AD" w:rsidRPr="00C26BD7">
        <w:rPr>
          <w:rStyle w:val="salnbdy"/>
          <w:color w:val="000000"/>
          <w:sz w:val="28"/>
          <w:szCs w:val="28"/>
          <w:bdr w:val="none" w:sz="0" w:space="0" w:color="auto" w:frame="1"/>
          <w:shd w:val="clear" w:color="auto" w:fill="FFFFFF"/>
          <w:lang w:val="ro-RO"/>
        </w:rPr>
        <w:t xml:space="preserve"> și instrucțiunile </w:t>
      </w:r>
      <w:r w:rsidR="00EE74C4" w:rsidRPr="00C26BD7">
        <w:rPr>
          <w:rStyle w:val="salnbdy"/>
          <w:color w:val="000000"/>
          <w:sz w:val="28"/>
          <w:szCs w:val="28"/>
          <w:bdr w:val="none" w:sz="0" w:space="0" w:color="auto" w:frame="1"/>
          <w:lang w:val="ro-RO"/>
        </w:rPr>
        <w:t>C</w:t>
      </w:r>
      <w:r w:rsidRPr="00C26BD7">
        <w:rPr>
          <w:rStyle w:val="salnbdy"/>
          <w:color w:val="000000"/>
          <w:sz w:val="28"/>
          <w:szCs w:val="28"/>
          <w:bdr w:val="none" w:sz="0" w:space="0" w:color="auto" w:frame="1"/>
          <w:lang w:val="ro-RO"/>
        </w:rPr>
        <w:t xml:space="preserve">entrului național de referință  în domeniul zootehnic și ale </w:t>
      </w:r>
      <w:bookmarkStart w:id="2" w:name="_Hlk191993117"/>
      <w:r w:rsidRPr="00C26BD7">
        <w:rPr>
          <w:rStyle w:val="salnbdy"/>
          <w:color w:val="000000"/>
          <w:sz w:val="28"/>
          <w:szCs w:val="28"/>
          <w:bdr w:val="none" w:sz="0" w:space="0" w:color="auto" w:frame="1"/>
          <w:shd w:val="clear" w:color="auto" w:fill="FFFFFF"/>
          <w:lang w:val="ro-RO"/>
        </w:rPr>
        <w:t>Comitetului Internațional pentru Controlul Performanțelor la Animale</w:t>
      </w:r>
      <w:bookmarkEnd w:id="2"/>
      <w:r w:rsidRPr="00C26BD7">
        <w:rPr>
          <w:rStyle w:val="salnbdy"/>
          <w:color w:val="000000"/>
          <w:sz w:val="28"/>
          <w:szCs w:val="28"/>
          <w:bdr w:val="none" w:sz="0" w:space="0" w:color="auto" w:frame="1"/>
          <w:shd w:val="clear" w:color="auto" w:fill="FFFFFF"/>
          <w:lang w:val="ro-RO"/>
        </w:rPr>
        <w:t xml:space="preserve"> (ICAR)</w:t>
      </w:r>
      <w:r w:rsidRPr="00C26BD7">
        <w:rPr>
          <w:rStyle w:val="salnbdy"/>
          <w:color w:val="000000"/>
          <w:sz w:val="28"/>
          <w:szCs w:val="28"/>
          <w:bdr w:val="none" w:sz="0" w:space="0" w:color="auto" w:frame="1"/>
          <w:lang w:val="ro-RO"/>
        </w:rPr>
        <w:t>.”</w:t>
      </w:r>
    </w:p>
    <w:p w:rsidR="00951F78" w:rsidRPr="00C26BD7" w:rsidRDefault="00951F78" w:rsidP="00B51218">
      <w:pPr>
        <w:pStyle w:val="Listparagraf"/>
        <w:numPr>
          <w:ilvl w:val="0"/>
          <w:numId w:val="3"/>
        </w:numPr>
        <w:ind w:left="0" w:firstLine="709"/>
        <w:rPr>
          <w:i/>
          <w:color w:val="000000"/>
          <w:sz w:val="28"/>
          <w:szCs w:val="28"/>
          <w:lang w:eastAsia="ro-RO" w:bidi="ro-RO"/>
        </w:rPr>
      </w:pPr>
      <w:r w:rsidRPr="00C26BD7">
        <w:rPr>
          <w:color w:val="000000"/>
          <w:sz w:val="28"/>
          <w:szCs w:val="28"/>
          <w:lang w:eastAsia="ro-RO" w:bidi="ro-RO"/>
        </w:rPr>
        <w:t xml:space="preserve">Se </w:t>
      </w:r>
      <w:r w:rsidRPr="00C26BD7">
        <w:rPr>
          <w:color w:val="000000"/>
          <w:sz w:val="28"/>
          <w:szCs w:val="28"/>
          <w:lang w:val="ro-RO" w:eastAsia="ro-RO" w:bidi="ro-RO"/>
        </w:rPr>
        <w:t>completează cu Articolul 34</w:t>
      </w:r>
      <w:r w:rsidRPr="00C26BD7">
        <w:rPr>
          <w:color w:val="000000"/>
          <w:sz w:val="28"/>
          <w:szCs w:val="28"/>
          <w:vertAlign w:val="superscript"/>
          <w:lang w:val="ro-RO" w:eastAsia="ro-RO" w:bidi="ro-RO"/>
        </w:rPr>
        <w:t>1</w:t>
      </w:r>
      <w:r w:rsidRPr="00C26BD7">
        <w:rPr>
          <w:color w:val="000000"/>
          <w:sz w:val="28"/>
          <w:szCs w:val="28"/>
          <w:lang w:val="ro-RO" w:eastAsia="ro-RO" w:bidi="ro-RO"/>
        </w:rPr>
        <w:t xml:space="preserve"> cu următorul cuprins</w:t>
      </w:r>
      <w:r w:rsidRPr="00C26BD7">
        <w:rPr>
          <w:color w:val="000000"/>
          <w:sz w:val="28"/>
          <w:szCs w:val="28"/>
          <w:lang w:eastAsia="ro-RO" w:bidi="ro-RO"/>
        </w:rPr>
        <w:t>:</w:t>
      </w:r>
    </w:p>
    <w:p w:rsidR="00951F78" w:rsidRPr="00C26BD7" w:rsidRDefault="00951F78" w:rsidP="00951F78">
      <w:pPr>
        <w:pStyle w:val="Bodytext70"/>
        <w:shd w:val="clear" w:color="auto" w:fill="auto"/>
        <w:spacing w:line="240" w:lineRule="auto"/>
        <w:ind w:firstLine="709"/>
        <w:jc w:val="both"/>
        <w:rPr>
          <w:rFonts w:ascii="Times New Roman" w:hAnsi="Times New Roman" w:cs="Times New Roman"/>
          <w:i w:val="0"/>
          <w:color w:val="000000"/>
          <w:sz w:val="28"/>
          <w:szCs w:val="28"/>
          <w:lang w:eastAsia="ro-RO" w:bidi="ro-RO"/>
        </w:rPr>
      </w:pPr>
      <w:r w:rsidRPr="00C26BD7">
        <w:rPr>
          <w:rFonts w:ascii="Times New Roman" w:hAnsi="Times New Roman" w:cs="Times New Roman"/>
          <w:i w:val="0"/>
          <w:color w:val="000000"/>
          <w:sz w:val="28"/>
          <w:szCs w:val="28"/>
          <w:lang w:eastAsia="ro-RO" w:bidi="ro-RO"/>
        </w:rPr>
        <w:t>„</w:t>
      </w:r>
      <w:r w:rsidR="00B51218" w:rsidRPr="00C26BD7">
        <w:rPr>
          <w:rFonts w:ascii="Times New Roman" w:hAnsi="Times New Roman" w:cs="Times New Roman"/>
          <w:i w:val="0"/>
          <w:color w:val="000000"/>
          <w:sz w:val="28"/>
          <w:szCs w:val="28"/>
          <w:lang w:eastAsia="ro-RO" w:bidi="ro-RO"/>
        </w:rPr>
        <w:t xml:space="preserve"> </w:t>
      </w:r>
      <w:r w:rsidRPr="00C26BD7">
        <w:rPr>
          <w:rFonts w:ascii="Times New Roman" w:hAnsi="Times New Roman" w:cs="Times New Roman"/>
          <w:b/>
          <w:i w:val="0"/>
          <w:color w:val="000000"/>
          <w:sz w:val="28"/>
          <w:szCs w:val="28"/>
          <w:lang w:eastAsia="ro-RO" w:bidi="ro-RO"/>
        </w:rPr>
        <w:t xml:space="preserve">Articolul 34 </w:t>
      </w:r>
      <w:r w:rsidRPr="00C26BD7">
        <w:rPr>
          <w:rFonts w:ascii="Times New Roman" w:hAnsi="Times New Roman" w:cs="Times New Roman"/>
          <w:b/>
          <w:i w:val="0"/>
          <w:color w:val="000000"/>
          <w:sz w:val="28"/>
          <w:szCs w:val="28"/>
          <w:vertAlign w:val="superscript"/>
          <w:lang w:eastAsia="ro-RO" w:bidi="ro-RO"/>
        </w:rPr>
        <w:t>1</w:t>
      </w:r>
      <w:bookmarkStart w:id="3" w:name="bookmark37"/>
      <w:r w:rsidRPr="00C26BD7">
        <w:rPr>
          <w:rFonts w:ascii="Times New Roman" w:hAnsi="Times New Roman" w:cs="Times New Roman"/>
          <w:i w:val="0"/>
          <w:color w:val="000000"/>
          <w:sz w:val="28"/>
          <w:szCs w:val="28"/>
          <w:lang w:eastAsia="ro-RO" w:bidi="ro-RO"/>
        </w:rPr>
        <w:t xml:space="preserve"> Cerințe privind Centrul național de referință din domeniul zootehnic</w:t>
      </w:r>
    </w:p>
    <w:p w:rsidR="00951F78" w:rsidRPr="00C26BD7" w:rsidRDefault="00951F78" w:rsidP="00951F78">
      <w:pPr>
        <w:pStyle w:val="Bodytext70"/>
        <w:shd w:val="clear" w:color="auto" w:fill="auto"/>
        <w:spacing w:line="240" w:lineRule="auto"/>
        <w:ind w:left="567" w:firstLine="142"/>
        <w:jc w:val="both"/>
        <w:rPr>
          <w:rFonts w:ascii="Times New Roman" w:hAnsi="Times New Roman" w:cs="Times New Roman"/>
          <w:i w:val="0"/>
          <w:color w:val="000000"/>
          <w:sz w:val="28"/>
          <w:szCs w:val="28"/>
          <w:lang w:eastAsia="ro-RO" w:bidi="ro-RO"/>
        </w:rPr>
      </w:pPr>
    </w:p>
    <w:p w:rsidR="00951F78" w:rsidRPr="00C26BD7" w:rsidRDefault="00951F78" w:rsidP="00951F78">
      <w:pPr>
        <w:pStyle w:val="Bodytext70"/>
        <w:numPr>
          <w:ilvl w:val="0"/>
          <w:numId w:val="5"/>
        </w:numPr>
        <w:shd w:val="clear" w:color="auto" w:fill="auto"/>
        <w:tabs>
          <w:tab w:val="left" w:pos="993"/>
        </w:tabs>
        <w:spacing w:line="240" w:lineRule="auto"/>
        <w:ind w:firstLine="426"/>
        <w:jc w:val="both"/>
        <w:rPr>
          <w:rFonts w:ascii="Times New Roman" w:hAnsi="Times New Roman" w:cs="Times New Roman"/>
          <w:i w:val="0"/>
          <w:color w:val="000000"/>
          <w:sz w:val="28"/>
          <w:szCs w:val="28"/>
          <w:lang w:eastAsia="ro-RO" w:bidi="ro-RO"/>
        </w:rPr>
      </w:pPr>
      <w:r w:rsidRPr="00C26BD7">
        <w:rPr>
          <w:rFonts w:ascii="Times New Roman" w:hAnsi="Times New Roman" w:cs="Times New Roman"/>
          <w:i w:val="0"/>
          <w:color w:val="000000"/>
          <w:sz w:val="28"/>
          <w:szCs w:val="28"/>
          <w:lang w:eastAsia="ro-RO" w:bidi="ro-RO"/>
        </w:rPr>
        <w:t>Ministerul Agriculturii și Industriei Alimentare desemnează Centrul național de referință din domeniul zootehnic responsabil de îmbunătățirea metodelor de testare a performanțelor sau de evaluare genetică a animalelor de reproducţie de rasă pură și/sau de</w:t>
      </w:r>
      <w:r w:rsidRPr="00C26BD7">
        <w:rPr>
          <w:rFonts w:ascii="Times New Roman" w:hAnsi="Times New Roman" w:cs="Times New Roman"/>
          <w:color w:val="000000"/>
          <w:sz w:val="28"/>
          <w:szCs w:val="28"/>
          <w:lang w:eastAsia="ro-RO" w:bidi="ro-RO"/>
        </w:rPr>
        <w:t xml:space="preserve"> </w:t>
      </w:r>
      <w:r w:rsidRPr="00C26BD7">
        <w:rPr>
          <w:rFonts w:ascii="Times New Roman" w:hAnsi="Times New Roman" w:cs="Times New Roman"/>
          <w:i w:val="0"/>
          <w:color w:val="000000"/>
          <w:sz w:val="28"/>
          <w:szCs w:val="28"/>
          <w:lang w:eastAsia="ro-RO" w:bidi="ro-RO"/>
        </w:rPr>
        <w:t>conservarea raselor pe cale de dispariţie sau conservarea diversităţii genetice existente în aceste rase.</w:t>
      </w:r>
    </w:p>
    <w:p w:rsidR="00951F78" w:rsidRPr="00C26BD7" w:rsidRDefault="00951F78" w:rsidP="00951F78">
      <w:pPr>
        <w:pStyle w:val="Bodytext70"/>
        <w:numPr>
          <w:ilvl w:val="0"/>
          <w:numId w:val="5"/>
        </w:numPr>
        <w:shd w:val="clear" w:color="auto" w:fill="auto"/>
        <w:tabs>
          <w:tab w:val="left" w:pos="993"/>
        </w:tabs>
        <w:spacing w:line="240" w:lineRule="auto"/>
        <w:ind w:firstLine="426"/>
        <w:jc w:val="both"/>
        <w:rPr>
          <w:rFonts w:ascii="Times New Roman" w:hAnsi="Times New Roman" w:cs="Times New Roman"/>
          <w:i w:val="0"/>
          <w:color w:val="000000"/>
          <w:sz w:val="28"/>
          <w:szCs w:val="28"/>
          <w:lang w:eastAsia="ro-RO" w:bidi="ro-RO"/>
        </w:rPr>
      </w:pPr>
      <w:r w:rsidRPr="00C26BD7">
        <w:rPr>
          <w:rFonts w:ascii="Times New Roman" w:hAnsi="Times New Roman" w:cs="Times New Roman"/>
          <w:i w:val="0"/>
          <w:color w:val="000000"/>
          <w:sz w:val="28"/>
          <w:szCs w:val="28"/>
          <w:lang w:eastAsia="ro-RO" w:bidi="ro-RO"/>
        </w:rPr>
        <w:t>Activitatea de îmbunătățire a metodelor de testare a performatelor sau evaluare genetică sau și/sau de conservarea raselor pe cale de dispariție sau conservarea diversităţii genetice existente în aceste rase se include în programul anual sau multianual și se finanțează din bugetul de stat, conform bugetului aprobat.</w:t>
      </w:r>
    </w:p>
    <w:p w:rsidR="00951F78" w:rsidRPr="00C26BD7" w:rsidRDefault="00951F78" w:rsidP="00951F78">
      <w:pPr>
        <w:pStyle w:val="Bodytext70"/>
        <w:numPr>
          <w:ilvl w:val="0"/>
          <w:numId w:val="5"/>
        </w:numPr>
        <w:shd w:val="clear" w:color="auto" w:fill="auto"/>
        <w:tabs>
          <w:tab w:val="left" w:pos="993"/>
        </w:tabs>
        <w:spacing w:line="240" w:lineRule="auto"/>
        <w:ind w:firstLine="426"/>
        <w:jc w:val="both"/>
        <w:rPr>
          <w:rFonts w:ascii="Times New Roman" w:hAnsi="Times New Roman" w:cs="Times New Roman"/>
          <w:i w:val="0"/>
          <w:color w:val="000000"/>
          <w:sz w:val="28"/>
          <w:szCs w:val="28"/>
          <w:lang w:eastAsia="ro-RO" w:bidi="ro-RO"/>
        </w:rPr>
      </w:pPr>
      <w:r w:rsidRPr="00C26BD7">
        <w:rPr>
          <w:rFonts w:ascii="Times New Roman" w:hAnsi="Times New Roman" w:cs="Times New Roman"/>
          <w:i w:val="0"/>
          <w:color w:val="000000"/>
          <w:sz w:val="28"/>
          <w:szCs w:val="28"/>
          <w:lang w:eastAsia="ro-RO" w:bidi="ro-RO"/>
        </w:rPr>
        <w:t>Centrul național de referință trebuie să îndeplinească următoarele condiții:</w:t>
      </w:r>
    </w:p>
    <w:p w:rsidR="00951F78" w:rsidRPr="00C26BD7" w:rsidRDefault="00951F78" w:rsidP="00951F78">
      <w:pPr>
        <w:pStyle w:val="Bodytext70"/>
        <w:numPr>
          <w:ilvl w:val="0"/>
          <w:numId w:val="6"/>
        </w:numPr>
        <w:shd w:val="clear" w:color="auto" w:fill="auto"/>
        <w:tabs>
          <w:tab w:val="left" w:pos="1134"/>
        </w:tabs>
        <w:spacing w:line="240" w:lineRule="auto"/>
        <w:ind w:hanging="11"/>
        <w:jc w:val="both"/>
        <w:rPr>
          <w:rFonts w:ascii="Times New Roman" w:hAnsi="Times New Roman" w:cs="Times New Roman"/>
          <w:i w:val="0"/>
          <w:color w:val="000000"/>
          <w:sz w:val="28"/>
          <w:szCs w:val="28"/>
          <w:lang w:eastAsia="ro-RO" w:bidi="ro-RO"/>
        </w:rPr>
      </w:pPr>
      <w:r w:rsidRPr="00C26BD7">
        <w:rPr>
          <w:rFonts w:ascii="Times New Roman" w:hAnsi="Times New Roman" w:cs="Times New Roman"/>
          <w:i w:val="0"/>
          <w:color w:val="000000"/>
          <w:sz w:val="28"/>
          <w:szCs w:val="28"/>
          <w:lang w:eastAsia="ro-RO" w:bidi="ro-RO"/>
        </w:rPr>
        <w:t>dispune de personal calificat în domeniul:</w:t>
      </w:r>
    </w:p>
    <w:p w:rsidR="00951F78" w:rsidRPr="00C26BD7" w:rsidRDefault="00951F78" w:rsidP="00951F78">
      <w:pPr>
        <w:pStyle w:val="Bodytext70"/>
        <w:numPr>
          <w:ilvl w:val="0"/>
          <w:numId w:val="7"/>
        </w:numPr>
        <w:shd w:val="clear" w:color="auto" w:fill="auto"/>
        <w:tabs>
          <w:tab w:val="left" w:pos="1134"/>
        </w:tabs>
        <w:spacing w:line="240" w:lineRule="auto"/>
        <w:ind w:left="142" w:firstLine="851"/>
        <w:jc w:val="both"/>
        <w:rPr>
          <w:rFonts w:ascii="Times New Roman" w:hAnsi="Times New Roman" w:cs="Times New Roman"/>
          <w:i w:val="0"/>
          <w:color w:val="000000"/>
          <w:sz w:val="28"/>
          <w:szCs w:val="28"/>
          <w:lang w:eastAsia="ro-RO" w:bidi="ro-RO"/>
        </w:rPr>
      </w:pPr>
      <w:r w:rsidRPr="00C26BD7">
        <w:rPr>
          <w:rFonts w:ascii="Times New Roman" w:hAnsi="Times New Roman" w:cs="Times New Roman"/>
          <w:i w:val="0"/>
          <w:color w:val="000000"/>
          <w:sz w:val="28"/>
          <w:szCs w:val="28"/>
          <w:lang w:eastAsia="ro-RO" w:bidi="ro-RO"/>
        </w:rPr>
        <w:t>testării performanțelor şi al evaluării genetice a animalelor de reproducţie de rasă pură, atunci când este desemnat pentru activitățile respecti</w:t>
      </w:r>
      <w:r w:rsidR="00590A64" w:rsidRPr="00C26BD7">
        <w:rPr>
          <w:rFonts w:ascii="Times New Roman" w:hAnsi="Times New Roman" w:cs="Times New Roman"/>
          <w:i w:val="0"/>
          <w:color w:val="000000"/>
          <w:sz w:val="28"/>
          <w:szCs w:val="28"/>
          <w:lang w:eastAsia="ro-RO" w:bidi="ro-RO"/>
        </w:rPr>
        <w:t>ve</w:t>
      </w:r>
      <w:r w:rsidRPr="00C26BD7">
        <w:rPr>
          <w:rFonts w:ascii="Times New Roman" w:hAnsi="Times New Roman" w:cs="Times New Roman"/>
          <w:i w:val="0"/>
          <w:color w:val="000000"/>
          <w:sz w:val="28"/>
          <w:szCs w:val="28"/>
          <w:lang w:eastAsia="ro-RO" w:bidi="ro-RO"/>
        </w:rPr>
        <w:t>;</w:t>
      </w:r>
    </w:p>
    <w:p w:rsidR="00951F78" w:rsidRPr="00C26BD7" w:rsidRDefault="00951F78" w:rsidP="00951F78">
      <w:pPr>
        <w:pStyle w:val="Bodytext70"/>
        <w:numPr>
          <w:ilvl w:val="0"/>
          <w:numId w:val="7"/>
        </w:numPr>
        <w:shd w:val="clear" w:color="auto" w:fill="auto"/>
        <w:tabs>
          <w:tab w:val="left" w:pos="1134"/>
        </w:tabs>
        <w:spacing w:line="240" w:lineRule="auto"/>
        <w:ind w:left="142" w:firstLine="851"/>
        <w:jc w:val="both"/>
        <w:rPr>
          <w:rFonts w:ascii="Times New Roman" w:hAnsi="Times New Roman" w:cs="Times New Roman"/>
          <w:i w:val="0"/>
          <w:color w:val="000000"/>
          <w:sz w:val="28"/>
          <w:szCs w:val="28"/>
          <w:lang w:eastAsia="ro-RO" w:bidi="ro-RO"/>
        </w:rPr>
      </w:pPr>
      <w:r w:rsidRPr="00C26BD7">
        <w:rPr>
          <w:rFonts w:ascii="Times New Roman" w:hAnsi="Times New Roman" w:cs="Times New Roman"/>
          <w:i w:val="0"/>
          <w:color w:val="000000"/>
          <w:sz w:val="28"/>
          <w:szCs w:val="28"/>
          <w:lang w:eastAsia="ro-RO" w:bidi="ro-RO"/>
        </w:rPr>
        <w:t>conservării raselor pe cale de dispariţie, atunci când este desemnat pentru activitatea respectivă;</w:t>
      </w:r>
    </w:p>
    <w:p w:rsidR="00951F78" w:rsidRPr="00C26BD7" w:rsidRDefault="00951F78" w:rsidP="00951F78">
      <w:pPr>
        <w:pStyle w:val="Bodytext70"/>
        <w:numPr>
          <w:ilvl w:val="0"/>
          <w:numId w:val="7"/>
        </w:numPr>
        <w:shd w:val="clear" w:color="auto" w:fill="auto"/>
        <w:tabs>
          <w:tab w:val="left" w:pos="1134"/>
        </w:tabs>
        <w:spacing w:line="240" w:lineRule="auto"/>
        <w:ind w:left="142" w:firstLine="851"/>
        <w:jc w:val="both"/>
        <w:rPr>
          <w:rFonts w:ascii="Times New Roman" w:hAnsi="Times New Roman" w:cs="Times New Roman"/>
          <w:i w:val="0"/>
          <w:color w:val="000000"/>
          <w:sz w:val="28"/>
          <w:szCs w:val="28"/>
          <w:lang w:eastAsia="ro-RO" w:bidi="ro-RO"/>
        </w:rPr>
      </w:pPr>
      <w:r w:rsidRPr="00C26BD7">
        <w:rPr>
          <w:rFonts w:ascii="Times New Roman" w:hAnsi="Times New Roman" w:cs="Times New Roman"/>
          <w:i w:val="0"/>
          <w:color w:val="000000"/>
          <w:sz w:val="28"/>
          <w:szCs w:val="28"/>
          <w:lang w:eastAsia="ro-RO" w:bidi="ro-RO"/>
        </w:rPr>
        <w:t xml:space="preserve">  cercetărilor științifice la nivel național și internațional.</w:t>
      </w:r>
    </w:p>
    <w:p w:rsidR="00951F78" w:rsidRPr="00C26BD7" w:rsidRDefault="00951F78" w:rsidP="000A7841">
      <w:pPr>
        <w:pStyle w:val="Bodytext70"/>
        <w:numPr>
          <w:ilvl w:val="0"/>
          <w:numId w:val="6"/>
        </w:numPr>
        <w:shd w:val="clear" w:color="auto" w:fill="auto"/>
        <w:tabs>
          <w:tab w:val="left" w:pos="1134"/>
        </w:tabs>
        <w:spacing w:line="240" w:lineRule="auto"/>
        <w:ind w:left="0" w:firstLine="709"/>
        <w:jc w:val="both"/>
        <w:rPr>
          <w:rFonts w:ascii="Times New Roman" w:hAnsi="Times New Roman" w:cs="Times New Roman"/>
          <w:i w:val="0"/>
          <w:color w:val="000000"/>
          <w:sz w:val="28"/>
          <w:szCs w:val="28"/>
          <w:lang w:eastAsia="ro-RO" w:bidi="ro-RO"/>
        </w:rPr>
      </w:pPr>
      <w:r w:rsidRPr="00C26BD7">
        <w:rPr>
          <w:rFonts w:ascii="Times New Roman" w:hAnsi="Times New Roman" w:cs="Times New Roman"/>
          <w:i w:val="0"/>
          <w:color w:val="000000"/>
          <w:sz w:val="28"/>
          <w:szCs w:val="28"/>
          <w:lang w:eastAsia="ro-RO" w:bidi="ro-RO"/>
        </w:rPr>
        <w:t>personalul este obligat să respecte principiul confidențialității în privința unor subiecte, rezultate sau comunicări;</w:t>
      </w:r>
    </w:p>
    <w:p w:rsidR="00951F78" w:rsidRPr="00C26BD7" w:rsidRDefault="00951F78" w:rsidP="00951F78">
      <w:pPr>
        <w:pStyle w:val="Bodytext70"/>
        <w:numPr>
          <w:ilvl w:val="0"/>
          <w:numId w:val="6"/>
        </w:numPr>
        <w:shd w:val="clear" w:color="auto" w:fill="auto"/>
        <w:tabs>
          <w:tab w:val="left" w:pos="1134"/>
        </w:tabs>
        <w:spacing w:line="240" w:lineRule="auto"/>
        <w:ind w:left="0" w:firstLine="709"/>
        <w:jc w:val="both"/>
        <w:rPr>
          <w:rFonts w:ascii="Times New Roman" w:hAnsi="Times New Roman" w:cs="Times New Roman"/>
          <w:i w:val="0"/>
          <w:color w:val="000000"/>
          <w:sz w:val="28"/>
          <w:szCs w:val="28"/>
          <w:lang w:eastAsia="ro-RO" w:bidi="ro-RO"/>
        </w:rPr>
      </w:pPr>
      <w:r w:rsidRPr="00C26BD7">
        <w:rPr>
          <w:rFonts w:ascii="Times New Roman" w:hAnsi="Times New Roman" w:cs="Times New Roman"/>
          <w:i w:val="0"/>
          <w:color w:val="000000"/>
          <w:sz w:val="28"/>
          <w:szCs w:val="28"/>
          <w:lang w:eastAsia="ro-RO" w:bidi="ro-RO"/>
        </w:rPr>
        <w:t>dispune de infrastructură, echipament și produse necesare pentru îndeplinirea activităților de îmbunătățirea metodelor de testare a performanțelor sau de evaluare genetică a animalelor de reproducţie de rasă pură și/sau de</w:t>
      </w:r>
      <w:r w:rsidRPr="00C26BD7">
        <w:rPr>
          <w:rFonts w:ascii="Times New Roman" w:hAnsi="Times New Roman" w:cs="Times New Roman"/>
          <w:color w:val="000000"/>
          <w:sz w:val="28"/>
          <w:szCs w:val="28"/>
          <w:lang w:eastAsia="ro-RO" w:bidi="ro-RO"/>
        </w:rPr>
        <w:t xml:space="preserve"> </w:t>
      </w:r>
      <w:r w:rsidRPr="00C26BD7">
        <w:rPr>
          <w:rFonts w:ascii="Times New Roman" w:hAnsi="Times New Roman" w:cs="Times New Roman"/>
          <w:i w:val="0"/>
          <w:color w:val="000000"/>
          <w:sz w:val="28"/>
          <w:szCs w:val="28"/>
          <w:lang w:eastAsia="ro-RO" w:bidi="ro-RO"/>
        </w:rPr>
        <w:t>conservarea raselor pe cale de dispariţie sau conservarea diversităţii genetice existente în aceste rase.</w:t>
      </w:r>
    </w:p>
    <w:bookmarkEnd w:id="3"/>
    <w:p w:rsidR="00951F78" w:rsidRPr="00C26BD7" w:rsidRDefault="00951F78" w:rsidP="00951F78">
      <w:pPr>
        <w:pStyle w:val="Bodytext20"/>
        <w:numPr>
          <w:ilvl w:val="0"/>
          <w:numId w:val="5"/>
        </w:numPr>
        <w:shd w:val="clear" w:color="auto" w:fill="auto"/>
        <w:tabs>
          <w:tab w:val="left" w:pos="540"/>
          <w:tab w:val="left" w:pos="1134"/>
        </w:tabs>
        <w:spacing w:line="240" w:lineRule="auto"/>
        <w:ind w:firstLine="567"/>
        <w:jc w:val="both"/>
        <w:rPr>
          <w:rFonts w:ascii="Times New Roman" w:hAnsi="Times New Roman" w:cs="Times New Roman"/>
          <w:sz w:val="28"/>
          <w:szCs w:val="28"/>
        </w:rPr>
      </w:pPr>
      <w:r w:rsidRPr="00C26BD7">
        <w:rPr>
          <w:rFonts w:ascii="Times New Roman" w:hAnsi="Times New Roman" w:cs="Times New Roman"/>
          <w:sz w:val="28"/>
          <w:szCs w:val="28"/>
        </w:rPr>
        <w:t>Centrul național de referință din domeniul zootehnic desemnat pentru activități de</w:t>
      </w:r>
      <w:r w:rsidRPr="00C26BD7">
        <w:rPr>
          <w:rFonts w:ascii="Times New Roman" w:hAnsi="Times New Roman" w:cs="Times New Roman"/>
          <w:color w:val="000000"/>
          <w:sz w:val="28"/>
          <w:szCs w:val="28"/>
          <w:lang w:eastAsia="ro-RO" w:bidi="ro-RO"/>
        </w:rPr>
        <w:t xml:space="preserve"> îmbunătățirea metodelor de testare a performanțelor sau de evaluare genetică a animalelor de reproducție de rasă pură</w:t>
      </w:r>
      <w:r w:rsidRPr="00C26BD7">
        <w:rPr>
          <w:rFonts w:ascii="Times New Roman" w:hAnsi="Times New Roman" w:cs="Times New Roman"/>
          <w:sz w:val="28"/>
          <w:szCs w:val="28"/>
        </w:rPr>
        <w:t xml:space="preserve"> :</w:t>
      </w:r>
    </w:p>
    <w:p w:rsidR="00951F78" w:rsidRPr="00C26BD7" w:rsidRDefault="00951F78" w:rsidP="00951F78">
      <w:pPr>
        <w:pStyle w:val="Bodytext20"/>
        <w:numPr>
          <w:ilvl w:val="0"/>
          <w:numId w:val="8"/>
        </w:numPr>
        <w:shd w:val="clear" w:color="auto" w:fill="auto"/>
        <w:tabs>
          <w:tab w:val="left" w:pos="540"/>
          <w:tab w:val="left" w:pos="993"/>
          <w:tab w:val="left" w:pos="1134"/>
        </w:tabs>
        <w:spacing w:line="240" w:lineRule="auto"/>
        <w:ind w:left="0" w:firstLine="567"/>
        <w:jc w:val="both"/>
        <w:rPr>
          <w:rFonts w:ascii="Times New Roman" w:hAnsi="Times New Roman" w:cs="Times New Roman"/>
          <w:sz w:val="28"/>
          <w:szCs w:val="28"/>
        </w:rPr>
      </w:pPr>
      <w:r w:rsidRPr="00C26BD7">
        <w:rPr>
          <w:rFonts w:ascii="Times New Roman" w:hAnsi="Times New Roman" w:cs="Times New Roman"/>
          <w:sz w:val="28"/>
          <w:szCs w:val="28"/>
        </w:rPr>
        <w:lastRenderedPageBreak/>
        <w:t xml:space="preserve"> colaborează  cu societățile de ameliorare  și cu părțile terțe  pentru a facilita aplicarea uniformă a metodelor de testare a performaților ți de evaluare genetică a animalelor de reproducție de rasă pură;</w:t>
      </w:r>
    </w:p>
    <w:p w:rsidR="00951F78" w:rsidRPr="00C26BD7" w:rsidRDefault="00951F78" w:rsidP="00951F78">
      <w:pPr>
        <w:pStyle w:val="Bodytext20"/>
        <w:numPr>
          <w:ilvl w:val="0"/>
          <w:numId w:val="8"/>
        </w:numPr>
        <w:shd w:val="clear" w:color="auto" w:fill="auto"/>
        <w:tabs>
          <w:tab w:val="left" w:pos="540"/>
          <w:tab w:val="left" w:pos="993"/>
          <w:tab w:val="left" w:pos="1134"/>
        </w:tabs>
        <w:spacing w:line="240" w:lineRule="auto"/>
        <w:ind w:left="0" w:firstLine="567"/>
        <w:jc w:val="both"/>
        <w:rPr>
          <w:rFonts w:ascii="Times New Roman" w:hAnsi="Times New Roman" w:cs="Times New Roman"/>
          <w:sz w:val="28"/>
          <w:szCs w:val="28"/>
        </w:rPr>
      </w:pPr>
      <w:r w:rsidRPr="00C26BD7">
        <w:rPr>
          <w:rFonts w:ascii="Times New Roman" w:hAnsi="Times New Roman" w:cs="Times New Roman"/>
          <w:sz w:val="28"/>
          <w:szCs w:val="28"/>
        </w:rPr>
        <w:t>informează societățile de ameliorare  și cu părțile terțe sau autoritatea competentă în zootehnie referitor la metodelor de testare a performaților ți de evaluare genetică a animalelor de reproducție de rasă pură;</w:t>
      </w:r>
    </w:p>
    <w:p w:rsidR="00951F78" w:rsidRPr="00C26BD7" w:rsidRDefault="00951F78" w:rsidP="00951F78">
      <w:pPr>
        <w:pStyle w:val="Bodytext20"/>
        <w:numPr>
          <w:ilvl w:val="0"/>
          <w:numId w:val="8"/>
        </w:numPr>
        <w:shd w:val="clear" w:color="auto" w:fill="auto"/>
        <w:tabs>
          <w:tab w:val="left" w:pos="540"/>
          <w:tab w:val="left" w:pos="993"/>
          <w:tab w:val="left" w:pos="1134"/>
        </w:tabs>
        <w:spacing w:line="240" w:lineRule="auto"/>
        <w:ind w:left="0" w:firstLine="567"/>
        <w:jc w:val="both"/>
        <w:rPr>
          <w:rFonts w:ascii="Times New Roman" w:hAnsi="Times New Roman" w:cs="Times New Roman"/>
          <w:sz w:val="28"/>
          <w:szCs w:val="28"/>
        </w:rPr>
      </w:pPr>
      <w:r w:rsidRPr="00C26BD7">
        <w:rPr>
          <w:rFonts w:ascii="Times New Roman" w:hAnsi="Times New Roman" w:cs="Times New Roman"/>
          <w:sz w:val="28"/>
          <w:szCs w:val="28"/>
        </w:rPr>
        <w:t xml:space="preserve">analizează în mod regulat </w:t>
      </w:r>
      <w:r w:rsidRPr="00C26BD7">
        <w:rPr>
          <w:rFonts w:ascii="Times New Roman" w:hAnsi="Times New Roman" w:cs="Times New Roman"/>
          <w:color w:val="000000"/>
          <w:sz w:val="28"/>
          <w:szCs w:val="28"/>
          <w:lang w:eastAsia="ro-RO" w:bidi="ro-RO"/>
        </w:rPr>
        <w:t xml:space="preserve">rezultatele testării performanțelor şi ale evaluărilor genetice efectuate de către societățile de ameliorare sau de către </w:t>
      </w:r>
      <w:r w:rsidR="00AF22A5" w:rsidRPr="00C26BD7">
        <w:rPr>
          <w:rFonts w:ascii="Times New Roman" w:hAnsi="Times New Roman" w:cs="Times New Roman"/>
          <w:color w:val="000000"/>
          <w:sz w:val="28"/>
          <w:szCs w:val="28"/>
          <w:lang w:eastAsia="ro-RO" w:bidi="ro-RO"/>
        </w:rPr>
        <w:t>partea ter</w:t>
      </w:r>
      <w:r w:rsidR="00326D3A" w:rsidRPr="00C26BD7">
        <w:rPr>
          <w:rFonts w:ascii="Times New Roman" w:hAnsi="Times New Roman" w:cs="Times New Roman"/>
          <w:color w:val="000000"/>
          <w:sz w:val="28"/>
          <w:szCs w:val="28"/>
          <w:lang w:eastAsia="ro-RO" w:bidi="ro-RO"/>
        </w:rPr>
        <w:t>ț</w:t>
      </w:r>
      <w:r w:rsidR="00AF22A5" w:rsidRPr="00C26BD7">
        <w:rPr>
          <w:rFonts w:ascii="Times New Roman" w:hAnsi="Times New Roman" w:cs="Times New Roman"/>
          <w:color w:val="000000"/>
          <w:sz w:val="28"/>
          <w:szCs w:val="28"/>
          <w:lang w:eastAsia="ro-RO" w:bidi="ro-RO"/>
        </w:rPr>
        <w:t>ă</w:t>
      </w:r>
      <w:r w:rsidRPr="00C26BD7">
        <w:rPr>
          <w:rFonts w:ascii="Times New Roman" w:hAnsi="Times New Roman" w:cs="Times New Roman"/>
          <w:color w:val="000000"/>
          <w:sz w:val="28"/>
          <w:szCs w:val="28"/>
          <w:lang w:eastAsia="ro-RO" w:bidi="ro-RO"/>
        </w:rPr>
        <w:t xml:space="preserve"> şi datele pe care se bazează;</w:t>
      </w:r>
    </w:p>
    <w:p w:rsidR="00951F78" w:rsidRPr="00C26BD7" w:rsidRDefault="00951F78" w:rsidP="00951F78">
      <w:pPr>
        <w:pStyle w:val="Bodytext20"/>
        <w:numPr>
          <w:ilvl w:val="0"/>
          <w:numId w:val="8"/>
        </w:numPr>
        <w:shd w:val="clear" w:color="auto" w:fill="auto"/>
        <w:tabs>
          <w:tab w:val="left" w:pos="540"/>
          <w:tab w:val="left" w:pos="993"/>
          <w:tab w:val="left" w:pos="1134"/>
        </w:tabs>
        <w:spacing w:line="240" w:lineRule="auto"/>
        <w:ind w:left="0" w:firstLine="567"/>
        <w:jc w:val="both"/>
        <w:rPr>
          <w:rFonts w:ascii="Times New Roman" w:hAnsi="Times New Roman" w:cs="Times New Roman"/>
          <w:sz w:val="28"/>
          <w:szCs w:val="28"/>
        </w:rPr>
      </w:pPr>
      <w:r w:rsidRPr="00C26BD7">
        <w:rPr>
          <w:rFonts w:ascii="Times New Roman" w:hAnsi="Times New Roman" w:cs="Times New Roman"/>
          <w:sz w:val="28"/>
          <w:szCs w:val="28"/>
        </w:rPr>
        <w:t>deține o bază de date pentru compararea rezultatelor metodelor de testare a performaților și de evaluare genetică a animalelor de reproducție de rasă pură.</w:t>
      </w:r>
    </w:p>
    <w:p w:rsidR="00951F78" w:rsidRPr="00C26BD7" w:rsidRDefault="00951F78" w:rsidP="00951F78">
      <w:pPr>
        <w:pStyle w:val="Bodytext20"/>
        <w:numPr>
          <w:ilvl w:val="0"/>
          <w:numId w:val="5"/>
        </w:numPr>
        <w:shd w:val="clear" w:color="auto" w:fill="auto"/>
        <w:tabs>
          <w:tab w:val="left" w:pos="540"/>
          <w:tab w:val="left" w:pos="1134"/>
        </w:tabs>
        <w:spacing w:line="240" w:lineRule="auto"/>
        <w:ind w:firstLine="567"/>
        <w:jc w:val="both"/>
        <w:rPr>
          <w:rFonts w:ascii="Times New Roman" w:hAnsi="Times New Roman" w:cs="Times New Roman"/>
          <w:sz w:val="28"/>
          <w:szCs w:val="28"/>
        </w:rPr>
      </w:pPr>
      <w:r w:rsidRPr="00C26BD7">
        <w:rPr>
          <w:rFonts w:ascii="Times New Roman" w:hAnsi="Times New Roman" w:cs="Times New Roman"/>
          <w:sz w:val="28"/>
          <w:szCs w:val="28"/>
        </w:rPr>
        <w:t xml:space="preserve">Centrul național de referință din domeniul zootehnic desemnat pentru activități </w:t>
      </w:r>
      <w:r w:rsidRPr="00C26BD7">
        <w:rPr>
          <w:rFonts w:ascii="Times New Roman" w:hAnsi="Times New Roman" w:cs="Times New Roman"/>
          <w:color w:val="000000"/>
          <w:sz w:val="28"/>
          <w:szCs w:val="28"/>
          <w:lang w:eastAsia="ro-RO" w:bidi="ro-RO"/>
        </w:rPr>
        <w:t>de conservarea raselor pe cale de dispariţie sau conservarea diversităţii genetice existente în aceste rase trebuie să:</w:t>
      </w:r>
    </w:p>
    <w:p w:rsidR="00951F78" w:rsidRPr="00C26BD7" w:rsidRDefault="00951F78" w:rsidP="00951F78">
      <w:pPr>
        <w:pStyle w:val="Bodytext20"/>
        <w:numPr>
          <w:ilvl w:val="0"/>
          <w:numId w:val="9"/>
        </w:numPr>
        <w:shd w:val="clear" w:color="auto" w:fill="auto"/>
        <w:tabs>
          <w:tab w:val="left" w:pos="540"/>
          <w:tab w:val="left" w:pos="1134"/>
        </w:tabs>
        <w:spacing w:line="240" w:lineRule="auto"/>
        <w:ind w:left="0" w:firstLine="567"/>
        <w:jc w:val="both"/>
        <w:rPr>
          <w:rFonts w:ascii="Times New Roman" w:hAnsi="Times New Roman" w:cs="Times New Roman"/>
          <w:sz w:val="28"/>
          <w:szCs w:val="28"/>
        </w:rPr>
      </w:pPr>
      <w:r w:rsidRPr="00C26BD7">
        <w:rPr>
          <w:rFonts w:ascii="Times New Roman" w:hAnsi="Times New Roman" w:cs="Times New Roman"/>
          <w:color w:val="000000"/>
          <w:sz w:val="28"/>
          <w:szCs w:val="28"/>
          <w:lang w:eastAsia="ro-RO" w:bidi="ro-RO"/>
        </w:rPr>
        <w:t xml:space="preserve">dezvolte sau armonizează metode utilizate pentru conservarea </w:t>
      </w:r>
      <w:r w:rsidRPr="00C26BD7">
        <w:rPr>
          <w:rStyle w:val="Bodytext2Italic"/>
          <w:rFonts w:ascii="Times New Roman" w:hAnsi="Times New Roman" w:cs="Times New Roman"/>
          <w:sz w:val="28"/>
          <w:szCs w:val="28"/>
        </w:rPr>
        <w:t xml:space="preserve">in </w:t>
      </w:r>
      <w:proofErr w:type="spellStart"/>
      <w:r w:rsidRPr="00C26BD7">
        <w:rPr>
          <w:rStyle w:val="Bodytext2Italic"/>
          <w:rFonts w:ascii="Times New Roman" w:hAnsi="Times New Roman" w:cs="Times New Roman"/>
          <w:sz w:val="28"/>
          <w:szCs w:val="28"/>
        </w:rPr>
        <w:t>situ</w:t>
      </w:r>
      <w:proofErr w:type="spellEnd"/>
      <w:r w:rsidRPr="00C26BD7">
        <w:rPr>
          <w:rFonts w:ascii="Times New Roman" w:hAnsi="Times New Roman" w:cs="Times New Roman"/>
          <w:color w:val="000000"/>
          <w:sz w:val="28"/>
          <w:szCs w:val="28"/>
          <w:lang w:eastAsia="ro-RO" w:bidi="ro-RO"/>
        </w:rPr>
        <w:t xml:space="preserve"> </w:t>
      </w:r>
      <w:proofErr w:type="spellStart"/>
      <w:r w:rsidRPr="00C26BD7">
        <w:rPr>
          <w:rFonts w:ascii="Times New Roman" w:hAnsi="Times New Roman" w:cs="Times New Roman"/>
          <w:color w:val="000000"/>
          <w:sz w:val="28"/>
          <w:szCs w:val="28"/>
          <w:lang w:eastAsia="ro-RO" w:bidi="ro-RO"/>
        </w:rPr>
        <w:t>şi</w:t>
      </w:r>
      <w:proofErr w:type="spellEnd"/>
      <w:r w:rsidRPr="00C26BD7">
        <w:rPr>
          <w:rFonts w:ascii="Times New Roman" w:hAnsi="Times New Roman" w:cs="Times New Roman"/>
          <w:color w:val="000000"/>
          <w:sz w:val="28"/>
          <w:szCs w:val="28"/>
          <w:lang w:eastAsia="ro-RO" w:bidi="ro-RO"/>
        </w:rPr>
        <w:t xml:space="preserve"> </w:t>
      </w:r>
      <w:r w:rsidRPr="00C26BD7">
        <w:rPr>
          <w:rStyle w:val="Bodytext2Italic"/>
          <w:rFonts w:ascii="Times New Roman" w:hAnsi="Times New Roman" w:cs="Times New Roman"/>
          <w:sz w:val="28"/>
          <w:szCs w:val="28"/>
        </w:rPr>
        <w:t xml:space="preserve">ex </w:t>
      </w:r>
      <w:proofErr w:type="spellStart"/>
      <w:r w:rsidRPr="00C26BD7">
        <w:rPr>
          <w:rStyle w:val="Bodytext2Italic"/>
          <w:rFonts w:ascii="Times New Roman" w:hAnsi="Times New Roman" w:cs="Times New Roman"/>
          <w:sz w:val="28"/>
          <w:szCs w:val="28"/>
        </w:rPr>
        <w:t>situ</w:t>
      </w:r>
      <w:proofErr w:type="spellEnd"/>
      <w:r w:rsidRPr="00C26BD7">
        <w:rPr>
          <w:rFonts w:ascii="Times New Roman" w:hAnsi="Times New Roman" w:cs="Times New Roman"/>
          <w:color w:val="000000"/>
          <w:sz w:val="28"/>
          <w:szCs w:val="28"/>
          <w:lang w:eastAsia="ro-RO" w:bidi="ro-RO"/>
        </w:rPr>
        <w:t xml:space="preserve"> a raselor pe cale de dispariţie sau conservarea diversităţii genetice din cadrul acestor rase sau acordă asistență pentru aceste procese de dezvoltare sau armonizare;</w:t>
      </w:r>
    </w:p>
    <w:p w:rsidR="00951F78" w:rsidRPr="00C26BD7" w:rsidRDefault="00951F78" w:rsidP="00951F78">
      <w:pPr>
        <w:pStyle w:val="Bodytext20"/>
        <w:numPr>
          <w:ilvl w:val="0"/>
          <w:numId w:val="9"/>
        </w:numPr>
        <w:shd w:val="clear" w:color="auto" w:fill="auto"/>
        <w:tabs>
          <w:tab w:val="left" w:pos="540"/>
          <w:tab w:val="left" w:pos="1134"/>
        </w:tabs>
        <w:spacing w:line="240" w:lineRule="auto"/>
        <w:ind w:left="0" w:firstLine="567"/>
        <w:jc w:val="both"/>
        <w:rPr>
          <w:rFonts w:ascii="Times New Roman" w:hAnsi="Times New Roman" w:cs="Times New Roman"/>
          <w:sz w:val="28"/>
          <w:szCs w:val="28"/>
        </w:rPr>
      </w:pPr>
      <w:r w:rsidRPr="00C26BD7">
        <w:rPr>
          <w:rFonts w:ascii="Times New Roman" w:hAnsi="Times New Roman" w:cs="Times New Roman"/>
          <w:color w:val="000000"/>
          <w:sz w:val="28"/>
          <w:szCs w:val="28"/>
          <w:lang w:eastAsia="ro-RO" w:bidi="ro-RO"/>
        </w:rPr>
        <w:t>dezvolte metode utilizate pentru caracterizarea situaţiei raselor aflate pe cale de dispariţie în ceea ce priveşte diversitatea lor genetică sau pericolul de a fi pierdute pentru agricultură sau acordă asistenţă pentru astfel de procese de dezvoltare;</w:t>
      </w:r>
    </w:p>
    <w:p w:rsidR="00951F78" w:rsidRPr="00C26BD7" w:rsidRDefault="00951F78" w:rsidP="00951F78">
      <w:pPr>
        <w:pStyle w:val="Bodytext20"/>
        <w:numPr>
          <w:ilvl w:val="0"/>
          <w:numId w:val="9"/>
        </w:numPr>
        <w:shd w:val="clear" w:color="auto" w:fill="auto"/>
        <w:tabs>
          <w:tab w:val="left" w:pos="540"/>
          <w:tab w:val="left" w:pos="1134"/>
        </w:tabs>
        <w:spacing w:line="240" w:lineRule="auto"/>
        <w:ind w:left="0" w:firstLine="567"/>
        <w:jc w:val="both"/>
        <w:rPr>
          <w:rFonts w:ascii="Times New Roman" w:hAnsi="Times New Roman" w:cs="Times New Roman"/>
          <w:sz w:val="28"/>
          <w:szCs w:val="28"/>
        </w:rPr>
      </w:pPr>
      <w:r w:rsidRPr="00C26BD7">
        <w:rPr>
          <w:rFonts w:ascii="Times New Roman" w:hAnsi="Times New Roman" w:cs="Times New Roman"/>
          <w:color w:val="000000"/>
          <w:sz w:val="28"/>
          <w:szCs w:val="28"/>
          <w:lang w:eastAsia="ro-RO" w:bidi="ro-RO"/>
        </w:rPr>
        <w:t xml:space="preserve">oferă sprijin consultativ societăţilor de ameliorare sau </w:t>
      </w:r>
      <w:r w:rsidR="000A7841" w:rsidRPr="00C26BD7">
        <w:rPr>
          <w:rFonts w:ascii="Times New Roman" w:hAnsi="Times New Roman" w:cs="Times New Roman"/>
          <w:color w:val="000000"/>
          <w:sz w:val="28"/>
          <w:szCs w:val="28"/>
          <w:lang w:eastAsia="ro-RO" w:bidi="ro-RO"/>
        </w:rPr>
        <w:t>pârților</w:t>
      </w:r>
      <w:r w:rsidRPr="00C26BD7">
        <w:rPr>
          <w:rFonts w:ascii="Times New Roman" w:hAnsi="Times New Roman" w:cs="Times New Roman"/>
          <w:color w:val="000000"/>
          <w:sz w:val="28"/>
          <w:szCs w:val="28"/>
          <w:lang w:eastAsia="ro-RO" w:bidi="ro-RO"/>
        </w:rPr>
        <w:t xml:space="preserve"> </w:t>
      </w:r>
      <w:r w:rsidR="000A7841" w:rsidRPr="00C26BD7">
        <w:rPr>
          <w:rFonts w:ascii="Times New Roman" w:hAnsi="Times New Roman" w:cs="Times New Roman"/>
          <w:color w:val="000000"/>
          <w:sz w:val="28"/>
          <w:szCs w:val="28"/>
          <w:lang w:eastAsia="ro-RO" w:bidi="ro-RO"/>
        </w:rPr>
        <w:t>terțe</w:t>
      </w:r>
      <w:r w:rsidRPr="00C26BD7">
        <w:rPr>
          <w:rFonts w:ascii="Times New Roman" w:hAnsi="Times New Roman" w:cs="Times New Roman"/>
          <w:color w:val="000000"/>
          <w:sz w:val="28"/>
          <w:szCs w:val="28"/>
          <w:lang w:eastAsia="ro-RO" w:bidi="ro-RO"/>
        </w:rPr>
        <w:t xml:space="preserve">, autorității competente în zootehnie şi altor autorități în ceea ce priveşte conservarea raselor pe cale de </w:t>
      </w:r>
      <w:r w:rsidR="000A7841" w:rsidRPr="00C26BD7">
        <w:rPr>
          <w:rFonts w:ascii="Times New Roman" w:hAnsi="Times New Roman" w:cs="Times New Roman"/>
          <w:color w:val="000000"/>
          <w:sz w:val="28"/>
          <w:szCs w:val="28"/>
          <w:lang w:eastAsia="ro-RO" w:bidi="ro-RO"/>
        </w:rPr>
        <w:t>dispariție</w:t>
      </w:r>
      <w:r w:rsidRPr="00C26BD7">
        <w:rPr>
          <w:rFonts w:ascii="Times New Roman" w:hAnsi="Times New Roman" w:cs="Times New Roman"/>
          <w:color w:val="000000"/>
          <w:sz w:val="28"/>
          <w:szCs w:val="28"/>
          <w:lang w:eastAsia="ro-RO" w:bidi="ro-RO"/>
        </w:rPr>
        <w:t xml:space="preserve"> şi conservarea </w:t>
      </w:r>
      <w:r w:rsidR="000A7841" w:rsidRPr="00C26BD7">
        <w:rPr>
          <w:rFonts w:ascii="Times New Roman" w:hAnsi="Times New Roman" w:cs="Times New Roman"/>
          <w:color w:val="000000"/>
          <w:sz w:val="28"/>
          <w:szCs w:val="28"/>
          <w:lang w:eastAsia="ro-RO" w:bidi="ro-RO"/>
        </w:rPr>
        <w:t>diversității</w:t>
      </w:r>
      <w:r w:rsidRPr="00C26BD7">
        <w:rPr>
          <w:rFonts w:ascii="Times New Roman" w:hAnsi="Times New Roman" w:cs="Times New Roman"/>
          <w:color w:val="000000"/>
          <w:sz w:val="28"/>
          <w:szCs w:val="28"/>
          <w:lang w:eastAsia="ro-RO" w:bidi="ro-RO"/>
        </w:rPr>
        <w:t xml:space="preserve"> genetice din cadrul acestor rase;</w:t>
      </w:r>
    </w:p>
    <w:p w:rsidR="00951F78" w:rsidRPr="00C26BD7" w:rsidRDefault="00951F78" w:rsidP="00951F78">
      <w:pPr>
        <w:pStyle w:val="Bodytext20"/>
        <w:numPr>
          <w:ilvl w:val="0"/>
          <w:numId w:val="5"/>
        </w:numPr>
        <w:shd w:val="clear" w:color="auto" w:fill="auto"/>
        <w:tabs>
          <w:tab w:val="left" w:pos="540"/>
          <w:tab w:val="left" w:pos="993"/>
          <w:tab w:val="left" w:pos="1134"/>
        </w:tabs>
        <w:spacing w:line="240" w:lineRule="auto"/>
        <w:ind w:firstLine="567"/>
        <w:jc w:val="both"/>
        <w:rPr>
          <w:rFonts w:ascii="Times New Roman" w:hAnsi="Times New Roman" w:cs="Times New Roman"/>
          <w:sz w:val="28"/>
          <w:szCs w:val="28"/>
        </w:rPr>
      </w:pPr>
      <w:r w:rsidRPr="00C26BD7">
        <w:rPr>
          <w:rFonts w:ascii="Times New Roman" w:hAnsi="Times New Roman" w:cs="Times New Roman"/>
          <w:sz w:val="28"/>
          <w:szCs w:val="28"/>
        </w:rPr>
        <w:t>Centrul național de referință din domeniul zootehnic cooperează în limita sarcinilor lor cu centrele de referință internaționale și cu alte organizații internaționale recunoscute.”</w:t>
      </w:r>
    </w:p>
    <w:p w:rsidR="0089114E" w:rsidRPr="00C26BD7" w:rsidRDefault="00B51218" w:rsidP="0081656D">
      <w:pPr>
        <w:pStyle w:val="Listparagraf"/>
        <w:numPr>
          <w:ilvl w:val="0"/>
          <w:numId w:val="3"/>
        </w:numPr>
        <w:ind w:left="284" w:firstLine="425"/>
        <w:rPr>
          <w:rStyle w:val="salnbdy"/>
          <w:color w:val="000000"/>
          <w:sz w:val="28"/>
          <w:szCs w:val="28"/>
          <w:bdr w:val="none" w:sz="0" w:space="0" w:color="auto" w:frame="1"/>
          <w:lang w:val="ro-RO"/>
        </w:rPr>
      </w:pPr>
      <w:r w:rsidRPr="00C26BD7">
        <w:rPr>
          <w:rStyle w:val="salnbdy"/>
          <w:color w:val="000000"/>
          <w:sz w:val="28"/>
          <w:szCs w:val="28"/>
          <w:bdr w:val="none" w:sz="0" w:space="0" w:color="auto" w:frame="1"/>
          <w:lang w:val="ro-RO"/>
        </w:rPr>
        <w:t>A</w:t>
      </w:r>
      <w:r w:rsidR="0089114E" w:rsidRPr="00C26BD7">
        <w:rPr>
          <w:rStyle w:val="salnbdy"/>
          <w:color w:val="000000"/>
          <w:sz w:val="28"/>
          <w:szCs w:val="28"/>
          <w:bdr w:val="none" w:sz="0" w:space="0" w:color="auto" w:frame="1"/>
          <w:lang w:val="ro-RO"/>
        </w:rPr>
        <w:t>rticolul 35, alin</w:t>
      </w:r>
      <w:r w:rsidRPr="00C26BD7">
        <w:rPr>
          <w:rStyle w:val="salnbdy"/>
          <w:color w:val="000000"/>
          <w:sz w:val="28"/>
          <w:szCs w:val="28"/>
          <w:bdr w:val="none" w:sz="0" w:space="0" w:color="auto" w:frame="1"/>
          <w:lang w:val="ro-RO"/>
        </w:rPr>
        <w:t>i</w:t>
      </w:r>
      <w:r w:rsidR="0089114E" w:rsidRPr="00C26BD7">
        <w:rPr>
          <w:rStyle w:val="salnbdy"/>
          <w:color w:val="000000"/>
          <w:sz w:val="28"/>
          <w:szCs w:val="28"/>
          <w:bdr w:val="none" w:sz="0" w:space="0" w:color="auto" w:frame="1"/>
          <w:lang w:val="ro-RO"/>
        </w:rPr>
        <w:t>atul (3), cifra „20” se substituie cu cifra „19”.</w:t>
      </w:r>
    </w:p>
    <w:p w:rsidR="00EF5C7C" w:rsidRPr="00C26BD7" w:rsidRDefault="00B51218" w:rsidP="0081656D">
      <w:pPr>
        <w:pStyle w:val="Listparagraf"/>
        <w:numPr>
          <w:ilvl w:val="0"/>
          <w:numId w:val="3"/>
        </w:numPr>
        <w:ind w:left="284" w:firstLine="425"/>
        <w:rPr>
          <w:rStyle w:val="salnbdy"/>
          <w:color w:val="000000"/>
          <w:sz w:val="28"/>
          <w:szCs w:val="28"/>
          <w:bdr w:val="none" w:sz="0" w:space="0" w:color="auto" w:frame="1"/>
          <w:lang w:val="ro-RO"/>
        </w:rPr>
      </w:pPr>
      <w:r w:rsidRPr="00C26BD7">
        <w:rPr>
          <w:rStyle w:val="salnbdy"/>
          <w:color w:val="000000"/>
          <w:sz w:val="28"/>
          <w:szCs w:val="28"/>
          <w:bdr w:val="none" w:sz="0" w:space="0" w:color="auto" w:frame="1"/>
          <w:lang w:val="ro-RO"/>
        </w:rPr>
        <w:t>A</w:t>
      </w:r>
      <w:r w:rsidR="00EF5C7C" w:rsidRPr="00C26BD7">
        <w:rPr>
          <w:rStyle w:val="salnbdy"/>
          <w:color w:val="000000"/>
          <w:sz w:val="28"/>
          <w:szCs w:val="28"/>
          <w:bdr w:val="none" w:sz="0" w:space="0" w:color="auto" w:frame="1"/>
          <w:lang w:val="ro-RO"/>
        </w:rPr>
        <w:t>rticolul</w:t>
      </w:r>
      <w:r w:rsidR="009E432A" w:rsidRPr="00C26BD7">
        <w:rPr>
          <w:rStyle w:val="salnbdy"/>
          <w:color w:val="000000"/>
          <w:sz w:val="28"/>
          <w:szCs w:val="28"/>
          <w:bdr w:val="none" w:sz="0" w:space="0" w:color="auto" w:frame="1"/>
          <w:lang w:val="ro-RO"/>
        </w:rPr>
        <w:t xml:space="preserve"> 39, se completează cu alin</w:t>
      </w:r>
      <w:r w:rsidR="00CD6577" w:rsidRPr="00C26BD7">
        <w:rPr>
          <w:rStyle w:val="salnbdy"/>
          <w:color w:val="000000"/>
          <w:sz w:val="28"/>
          <w:szCs w:val="28"/>
          <w:bdr w:val="none" w:sz="0" w:space="0" w:color="auto" w:frame="1"/>
          <w:lang w:val="ro-RO"/>
        </w:rPr>
        <w:t>i</w:t>
      </w:r>
      <w:r w:rsidR="009E432A" w:rsidRPr="00C26BD7">
        <w:rPr>
          <w:rStyle w:val="salnbdy"/>
          <w:color w:val="000000"/>
          <w:sz w:val="28"/>
          <w:szCs w:val="28"/>
          <w:bdr w:val="none" w:sz="0" w:space="0" w:color="auto" w:frame="1"/>
          <w:lang w:val="ro-RO"/>
        </w:rPr>
        <w:t>at</w:t>
      </w:r>
      <w:r w:rsidRPr="00C26BD7">
        <w:rPr>
          <w:rStyle w:val="salnbdy"/>
          <w:color w:val="000000"/>
          <w:sz w:val="28"/>
          <w:szCs w:val="28"/>
          <w:bdr w:val="none" w:sz="0" w:space="0" w:color="auto" w:frame="1"/>
          <w:lang w:val="ro-RO"/>
        </w:rPr>
        <w:t>ul</w:t>
      </w:r>
      <w:r w:rsidR="009E432A" w:rsidRPr="00C26BD7">
        <w:rPr>
          <w:rStyle w:val="salnbdy"/>
          <w:color w:val="000000"/>
          <w:sz w:val="28"/>
          <w:szCs w:val="28"/>
          <w:bdr w:val="none" w:sz="0" w:space="0" w:color="auto" w:frame="1"/>
          <w:lang w:val="ro-RO"/>
        </w:rPr>
        <w:t xml:space="preserve"> (</w:t>
      </w:r>
      <w:r w:rsidR="00CD6577" w:rsidRPr="00C26BD7">
        <w:rPr>
          <w:rStyle w:val="salnbdy"/>
          <w:color w:val="000000"/>
          <w:sz w:val="28"/>
          <w:szCs w:val="28"/>
          <w:bdr w:val="none" w:sz="0" w:space="0" w:color="auto" w:frame="1"/>
          <w:lang w:val="ro-RO"/>
        </w:rPr>
        <w:t>9</w:t>
      </w:r>
      <w:r w:rsidR="009E432A" w:rsidRPr="00C26BD7">
        <w:rPr>
          <w:rStyle w:val="salnbdy"/>
          <w:color w:val="000000"/>
          <w:sz w:val="28"/>
          <w:szCs w:val="28"/>
          <w:bdr w:val="none" w:sz="0" w:space="0" w:color="auto" w:frame="1"/>
          <w:lang w:val="ro-RO"/>
        </w:rPr>
        <w:t>) cu următorul</w:t>
      </w:r>
      <w:r w:rsidR="00EF5C7C" w:rsidRPr="00C26BD7">
        <w:rPr>
          <w:rStyle w:val="salnbdy"/>
          <w:color w:val="000000"/>
          <w:sz w:val="28"/>
          <w:szCs w:val="28"/>
          <w:bdr w:val="none" w:sz="0" w:space="0" w:color="auto" w:frame="1"/>
          <w:lang w:val="ro-RO"/>
        </w:rPr>
        <w:t xml:space="preserve"> </w:t>
      </w:r>
      <w:r w:rsidR="009E432A" w:rsidRPr="00C26BD7">
        <w:rPr>
          <w:rStyle w:val="salnbdy"/>
          <w:color w:val="000000"/>
          <w:sz w:val="28"/>
          <w:szCs w:val="28"/>
          <w:bdr w:val="none" w:sz="0" w:space="0" w:color="auto" w:frame="1"/>
          <w:lang w:val="ro-RO"/>
        </w:rPr>
        <w:t>c</w:t>
      </w:r>
      <w:r w:rsidR="00CD6577" w:rsidRPr="00C26BD7">
        <w:rPr>
          <w:rStyle w:val="salnbdy"/>
          <w:color w:val="000000"/>
          <w:sz w:val="28"/>
          <w:szCs w:val="28"/>
          <w:bdr w:val="none" w:sz="0" w:space="0" w:color="auto" w:frame="1"/>
          <w:lang w:val="ro-RO"/>
        </w:rPr>
        <w:t>uprins</w:t>
      </w:r>
      <w:r w:rsidR="009E432A" w:rsidRPr="00C26BD7">
        <w:rPr>
          <w:rStyle w:val="salnbdy"/>
          <w:color w:val="000000"/>
          <w:sz w:val="28"/>
          <w:szCs w:val="28"/>
          <w:bdr w:val="none" w:sz="0" w:space="0" w:color="auto" w:frame="1"/>
          <w:lang w:val="ro-RO"/>
        </w:rPr>
        <w:t>:</w:t>
      </w:r>
    </w:p>
    <w:p w:rsidR="009E432A" w:rsidRPr="00C26BD7" w:rsidRDefault="009E432A" w:rsidP="009E432A">
      <w:pPr>
        <w:ind w:firstLine="567"/>
        <w:rPr>
          <w:rStyle w:val="salnbdy"/>
          <w:color w:val="000000"/>
          <w:sz w:val="28"/>
          <w:szCs w:val="28"/>
          <w:bdr w:val="none" w:sz="0" w:space="0" w:color="auto" w:frame="1"/>
          <w:shd w:val="clear" w:color="auto" w:fill="FFFFFF"/>
          <w:lang w:val="ro-RO"/>
        </w:rPr>
      </w:pPr>
      <w:r w:rsidRPr="00C26BD7">
        <w:rPr>
          <w:rStyle w:val="salnbdy"/>
          <w:color w:val="000000"/>
          <w:sz w:val="28"/>
          <w:szCs w:val="28"/>
          <w:bdr w:val="none" w:sz="0" w:space="0" w:color="auto" w:frame="1"/>
          <w:lang w:val="ro-RO"/>
        </w:rPr>
        <w:t>„(</w:t>
      </w:r>
      <w:r w:rsidR="000E4ADB" w:rsidRPr="00C26BD7">
        <w:rPr>
          <w:rStyle w:val="salnbdy"/>
          <w:color w:val="000000"/>
          <w:sz w:val="28"/>
          <w:szCs w:val="28"/>
          <w:bdr w:val="none" w:sz="0" w:space="0" w:color="auto" w:frame="1"/>
          <w:lang w:val="ro-RO"/>
        </w:rPr>
        <w:t>9</w:t>
      </w:r>
      <w:r w:rsidRPr="00C26BD7">
        <w:rPr>
          <w:rStyle w:val="salnbdy"/>
          <w:color w:val="000000"/>
          <w:sz w:val="28"/>
          <w:szCs w:val="28"/>
          <w:bdr w:val="none" w:sz="0" w:space="0" w:color="auto" w:frame="1"/>
          <w:lang w:val="ro-RO"/>
        </w:rPr>
        <w:t xml:space="preserve">) </w:t>
      </w:r>
      <w:r w:rsidRPr="00C26BD7">
        <w:rPr>
          <w:sz w:val="28"/>
          <w:szCs w:val="28"/>
          <w:lang w:val="ro-RO" w:eastAsia="ro-RO"/>
        </w:rPr>
        <w:t xml:space="preserve"> </w:t>
      </w:r>
      <w:r w:rsidRPr="00C26BD7">
        <w:rPr>
          <w:rStyle w:val="salnbdy"/>
          <w:color w:val="000000"/>
          <w:sz w:val="28"/>
          <w:szCs w:val="28"/>
          <w:bdr w:val="none" w:sz="0" w:space="0" w:color="auto" w:frame="1"/>
          <w:shd w:val="clear" w:color="auto" w:fill="FFFFFF"/>
          <w:lang w:val="ro-RO"/>
        </w:rPr>
        <w:t xml:space="preserve">Testarea performanțelor și evaluarea genetică se realizează de către societăți de ameliorare, exploatații de ameliorare sau părți terțe desemnate de acestea în conformitate cu </w:t>
      </w:r>
      <w:r w:rsidR="00A51CAD" w:rsidRPr="00C26BD7">
        <w:rPr>
          <w:rStyle w:val="salnbdy"/>
          <w:color w:val="000000"/>
          <w:sz w:val="28"/>
          <w:szCs w:val="28"/>
          <w:bdr w:val="none" w:sz="0" w:space="0" w:color="auto" w:frame="1"/>
          <w:shd w:val="clear" w:color="auto" w:fill="FFFFFF"/>
          <w:lang w:val="ro-RO"/>
        </w:rPr>
        <w:t>instrucțiunile și recomandările</w:t>
      </w:r>
      <w:r w:rsidRPr="00C26BD7">
        <w:rPr>
          <w:rStyle w:val="salnbdy"/>
          <w:color w:val="000000"/>
          <w:sz w:val="28"/>
          <w:szCs w:val="28"/>
          <w:bdr w:val="none" w:sz="0" w:space="0" w:color="auto" w:frame="1"/>
          <w:shd w:val="clear" w:color="auto" w:fill="FFFFFF"/>
          <w:lang w:val="ro-RO"/>
        </w:rPr>
        <w:t xml:space="preserve"> </w:t>
      </w:r>
      <w:r w:rsidR="006A3935" w:rsidRPr="00C26BD7">
        <w:rPr>
          <w:rStyle w:val="salnbdy"/>
          <w:color w:val="000000"/>
          <w:sz w:val="28"/>
          <w:szCs w:val="28"/>
          <w:bdr w:val="none" w:sz="0" w:space="0" w:color="auto" w:frame="1"/>
          <w:shd w:val="clear" w:color="auto" w:fill="FFFFFF"/>
          <w:lang w:val="ro-RO"/>
        </w:rPr>
        <w:t>C</w:t>
      </w:r>
      <w:r w:rsidRPr="00C26BD7">
        <w:rPr>
          <w:rStyle w:val="salnbdy"/>
          <w:color w:val="000000"/>
          <w:sz w:val="28"/>
          <w:szCs w:val="28"/>
          <w:bdr w:val="none" w:sz="0" w:space="0" w:color="auto" w:frame="1"/>
          <w:shd w:val="clear" w:color="auto" w:fill="FFFFFF"/>
          <w:lang w:val="ro-RO"/>
        </w:rPr>
        <w:t xml:space="preserve">entrului național de referință în domeniul zootehnic și ale Comitetului Internațional pentru Controlul Performanțelor la Animale (ICAR) și </w:t>
      </w:r>
      <w:r w:rsidR="006A3935" w:rsidRPr="00C26BD7">
        <w:rPr>
          <w:rStyle w:val="salnbdy"/>
          <w:color w:val="000000"/>
          <w:sz w:val="28"/>
          <w:szCs w:val="28"/>
          <w:bdr w:val="none" w:sz="0" w:space="0" w:color="auto" w:frame="1"/>
          <w:shd w:val="clear" w:color="auto" w:fill="FFFFFF"/>
          <w:lang w:val="ro-RO"/>
        </w:rPr>
        <w:t xml:space="preserve">se include </w:t>
      </w:r>
      <w:r w:rsidRPr="00C26BD7">
        <w:rPr>
          <w:rStyle w:val="salnbdy"/>
          <w:color w:val="000000"/>
          <w:sz w:val="28"/>
          <w:szCs w:val="28"/>
          <w:bdr w:val="none" w:sz="0" w:space="0" w:color="auto" w:frame="1"/>
          <w:shd w:val="clear" w:color="auto" w:fill="FFFFFF"/>
          <w:lang w:val="ro-RO"/>
        </w:rPr>
        <w:t>în programul de ameliorare</w:t>
      </w:r>
      <w:r w:rsidR="006A3935" w:rsidRPr="00C26BD7">
        <w:rPr>
          <w:rStyle w:val="salnbdy"/>
          <w:color w:val="000000"/>
          <w:sz w:val="28"/>
          <w:szCs w:val="28"/>
          <w:bdr w:val="none" w:sz="0" w:space="0" w:color="auto" w:frame="1"/>
          <w:shd w:val="clear" w:color="auto" w:fill="FFFFFF"/>
          <w:lang w:val="ro-RO"/>
        </w:rPr>
        <w:t>.</w:t>
      </w:r>
      <w:r w:rsidRPr="00C26BD7">
        <w:rPr>
          <w:rStyle w:val="salnbdy"/>
          <w:color w:val="000000"/>
          <w:sz w:val="28"/>
          <w:szCs w:val="28"/>
          <w:bdr w:val="none" w:sz="0" w:space="0" w:color="auto" w:frame="1"/>
          <w:shd w:val="clear" w:color="auto" w:fill="FFFFFF"/>
          <w:lang w:val="ro-RO"/>
        </w:rPr>
        <w:t xml:space="preserve"> </w:t>
      </w:r>
    </w:p>
    <w:p w:rsidR="006A3935" w:rsidRPr="00C26BD7" w:rsidRDefault="006A3935" w:rsidP="006A3935">
      <w:pPr>
        <w:pStyle w:val="1"/>
        <w:shd w:val="clear" w:color="auto" w:fill="auto"/>
        <w:tabs>
          <w:tab w:val="left" w:pos="514"/>
        </w:tabs>
        <w:spacing w:before="0" w:after="0" w:line="240" w:lineRule="auto"/>
        <w:ind w:right="20" w:firstLine="0"/>
        <w:rPr>
          <w:rFonts w:ascii="Times New Roman" w:hAnsi="Times New Roman" w:cs="Times New Roman"/>
          <w:sz w:val="28"/>
          <w:szCs w:val="28"/>
        </w:rPr>
      </w:pPr>
      <w:r w:rsidRPr="00C26BD7">
        <w:rPr>
          <w:rFonts w:ascii="Times New Roman" w:hAnsi="Times New Roman" w:cs="Times New Roman"/>
          <w:sz w:val="24"/>
          <w:szCs w:val="24"/>
        </w:rPr>
        <w:tab/>
      </w:r>
      <w:r w:rsidRPr="00C26BD7">
        <w:rPr>
          <w:rFonts w:ascii="Times New Roman" w:hAnsi="Times New Roman" w:cs="Times New Roman"/>
          <w:sz w:val="28"/>
          <w:szCs w:val="28"/>
        </w:rPr>
        <w:t>(10) Societățile de ameliorare şi exploatațiile de ameliorare publică pe pagina sa web  informații cu privire la cine efectuează testarea performanțelor sau evaluarea genetică.”</w:t>
      </w:r>
    </w:p>
    <w:p w:rsidR="00F95C5C" w:rsidRPr="00C26BD7" w:rsidRDefault="000E4ADB" w:rsidP="0081656D">
      <w:pPr>
        <w:pStyle w:val="Listparagraf"/>
        <w:numPr>
          <w:ilvl w:val="0"/>
          <w:numId w:val="3"/>
        </w:numPr>
        <w:ind w:left="0" w:firstLine="709"/>
        <w:rPr>
          <w:sz w:val="28"/>
          <w:szCs w:val="28"/>
          <w:lang w:val="ro-RO" w:eastAsia="ro-RO"/>
        </w:rPr>
      </w:pPr>
      <w:bookmarkStart w:id="4" w:name="_Hlk184907360"/>
      <w:r w:rsidRPr="00C26BD7">
        <w:rPr>
          <w:sz w:val="28"/>
          <w:szCs w:val="28"/>
          <w:lang w:val="ro-RO" w:eastAsia="ro-RO"/>
        </w:rPr>
        <w:t>A</w:t>
      </w:r>
      <w:r w:rsidR="00F95C5C" w:rsidRPr="00C26BD7">
        <w:rPr>
          <w:sz w:val="28"/>
          <w:szCs w:val="28"/>
          <w:lang w:val="ro-RO" w:eastAsia="ro-RO"/>
        </w:rPr>
        <w:t>rticolul 44:</w:t>
      </w:r>
    </w:p>
    <w:p w:rsidR="00F95C5C" w:rsidRPr="00C26BD7" w:rsidRDefault="00CD6577" w:rsidP="0081656D">
      <w:pPr>
        <w:pStyle w:val="Listparagraf"/>
        <w:ind w:left="0" w:firstLine="709"/>
        <w:rPr>
          <w:sz w:val="28"/>
          <w:szCs w:val="28"/>
          <w:lang w:val="ro-RO" w:eastAsia="ro-RO"/>
        </w:rPr>
      </w:pPr>
      <w:r w:rsidRPr="00C26BD7">
        <w:rPr>
          <w:sz w:val="28"/>
          <w:szCs w:val="28"/>
          <w:lang w:val="ro-RO" w:eastAsia="ro-RO"/>
        </w:rPr>
        <w:t xml:space="preserve"> </w:t>
      </w:r>
      <w:r w:rsidR="00162FFD" w:rsidRPr="00C26BD7">
        <w:rPr>
          <w:sz w:val="28"/>
          <w:szCs w:val="28"/>
          <w:lang w:val="ro-RO" w:eastAsia="ro-RO"/>
        </w:rPr>
        <w:t>9</w:t>
      </w:r>
      <w:r w:rsidRPr="00C26BD7">
        <w:rPr>
          <w:sz w:val="28"/>
          <w:szCs w:val="28"/>
          <w:lang w:val="ro-RO" w:eastAsia="ro-RO"/>
        </w:rPr>
        <w:t xml:space="preserve">.1 </w:t>
      </w:r>
      <w:r w:rsidR="00F95C5C" w:rsidRPr="00C26BD7">
        <w:rPr>
          <w:sz w:val="28"/>
          <w:szCs w:val="28"/>
          <w:lang w:val="ro-RO" w:eastAsia="ro-RO"/>
        </w:rPr>
        <w:t>alin</w:t>
      </w:r>
      <w:r w:rsidR="000A7841" w:rsidRPr="00C26BD7">
        <w:rPr>
          <w:sz w:val="28"/>
          <w:szCs w:val="28"/>
          <w:lang w:val="ro-RO" w:eastAsia="ro-RO"/>
        </w:rPr>
        <w:t>i</w:t>
      </w:r>
      <w:r w:rsidR="00F95C5C" w:rsidRPr="00C26BD7">
        <w:rPr>
          <w:sz w:val="28"/>
          <w:szCs w:val="28"/>
          <w:lang w:val="ro-RO" w:eastAsia="ro-RO"/>
        </w:rPr>
        <w:t>atul (5), va avea următorul cuprins</w:t>
      </w:r>
      <w:r w:rsidRPr="00C26BD7">
        <w:rPr>
          <w:sz w:val="28"/>
          <w:szCs w:val="28"/>
          <w:lang w:val="ro-RO" w:eastAsia="ro-RO"/>
        </w:rPr>
        <w:t>:</w:t>
      </w:r>
    </w:p>
    <w:p w:rsidR="00F95C5C" w:rsidRPr="00C26BD7" w:rsidRDefault="00F95C5C" w:rsidP="0081656D">
      <w:pPr>
        <w:pStyle w:val="Listparagraf"/>
        <w:ind w:left="0" w:firstLine="709"/>
        <w:rPr>
          <w:sz w:val="28"/>
          <w:szCs w:val="28"/>
          <w:lang w:val="ro-RO" w:eastAsia="ro-RO"/>
        </w:rPr>
      </w:pPr>
      <w:r w:rsidRPr="00C26BD7">
        <w:rPr>
          <w:sz w:val="28"/>
          <w:szCs w:val="28"/>
          <w:lang w:val="ro-RO" w:eastAsia="ro-RO"/>
        </w:rPr>
        <w:lastRenderedPageBreak/>
        <w:t>” (5) În cazul comercializării animalelor de reproducţie de rasă pură din specia ecvină, animalul este însoțit de un  pașaportul pentru ecvidee, în care este inclus certificatul zootehnic. ”</w:t>
      </w:r>
    </w:p>
    <w:p w:rsidR="00C575EA" w:rsidRPr="00C26BD7" w:rsidRDefault="00162FFD" w:rsidP="0081656D">
      <w:pPr>
        <w:pStyle w:val="Listparagraf"/>
        <w:ind w:left="0" w:firstLine="709"/>
        <w:rPr>
          <w:sz w:val="28"/>
          <w:szCs w:val="28"/>
          <w:lang w:val="ro-RO" w:eastAsia="ro-RO"/>
        </w:rPr>
      </w:pPr>
      <w:r w:rsidRPr="00C26BD7">
        <w:rPr>
          <w:sz w:val="28"/>
          <w:szCs w:val="28"/>
          <w:lang w:val="ro-RO" w:eastAsia="ro-RO"/>
        </w:rPr>
        <w:t>9</w:t>
      </w:r>
      <w:r w:rsidR="00CD6577" w:rsidRPr="00C26BD7">
        <w:rPr>
          <w:sz w:val="28"/>
          <w:szCs w:val="28"/>
          <w:lang w:val="ro-RO" w:eastAsia="ro-RO"/>
        </w:rPr>
        <w:t xml:space="preserve">.2 </w:t>
      </w:r>
      <w:r w:rsidR="00C575EA" w:rsidRPr="00C26BD7">
        <w:rPr>
          <w:sz w:val="28"/>
          <w:szCs w:val="28"/>
          <w:lang w:val="ro-RO" w:eastAsia="ro-RO"/>
        </w:rPr>
        <w:t xml:space="preserve"> se completează cu alin</w:t>
      </w:r>
      <w:r w:rsidR="000A7841" w:rsidRPr="00C26BD7">
        <w:rPr>
          <w:sz w:val="28"/>
          <w:szCs w:val="28"/>
          <w:lang w:val="ro-RO" w:eastAsia="ro-RO"/>
        </w:rPr>
        <w:t>i</w:t>
      </w:r>
      <w:r w:rsidR="00C575EA" w:rsidRPr="00C26BD7">
        <w:rPr>
          <w:sz w:val="28"/>
          <w:szCs w:val="28"/>
          <w:lang w:val="ro-RO" w:eastAsia="ro-RO"/>
        </w:rPr>
        <w:t>at</w:t>
      </w:r>
      <w:r w:rsidR="00825C5F" w:rsidRPr="00C26BD7">
        <w:rPr>
          <w:sz w:val="28"/>
          <w:szCs w:val="28"/>
          <w:lang w:val="ro-RO" w:eastAsia="ro-RO"/>
        </w:rPr>
        <w:t>ele</w:t>
      </w:r>
      <w:r w:rsidR="00C575EA" w:rsidRPr="00C26BD7">
        <w:rPr>
          <w:sz w:val="28"/>
          <w:szCs w:val="28"/>
          <w:lang w:val="ro-RO" w:eastAsia="ro-RO"/>
        </w:rPr>
        <w:t xml:space="preserve"> (6) </w:t>
      </w:r>
      <w:r w:rsidR="00490AFB" w:rsidRPr="00C26BD7">
        <w:rPr>
          <w:sz w:val="28"/>
          <w:szCs w:val="28"/>
          <w:lang w:val="ro-RO" w:eastAsia="ro-RO"/>
        </w:rPr>
        <w:t xml:space="preserve"> și (7) </w:t>
      </w:r>
      <w:r w:rsidR="00C575EA" w:rsidRPr="00C26BD7">
        <w:rPr>
          <w:sz w:val="28"/>
          <w:szCs w:val="28"/>
          <w:lang w:val="ro-RO" w:eastAsia="ro-RO"/>
        </w:rPr>
        <w:t>cu următorul c</w:t>
      </w:r>
      <w:r w:rsidR="00CD6577" w:rsidRPr="00C26BD7">
        <w:rPr>
          <w:sz w:val="28"/>
          <w:szCs w:val="28"/>
          <w:lang w:val="ro-RO" w:eastAsia="ro-RO"/>
        </w:rPr>
        <w:t>uprins:</w:t>
      </w:r>
    </w:p>
    <w:p w:rsidR="00490AFB" w:rsidRPr="00C26BD7" w:rsidRDefault="00C575EA" w:rsidP="0081656D">
      <w:pPr>
        <w:pStyle w:val="Listparagraf"/>
        <w:ind w:left="0" w:firstLine="709"/>
        <w:rPr>
          <w:sz w:val="28"/>
          <w:szCs w:val="28"/>
          <w:lang w:val="ro-RO" w:eastAsia="ro-RO"/>
        </w:rPr>
      </w:pPr>
      <w:r w:rsidRPr="00C26BD7">
        <w:rPr>
          <w:sz w:val="28"/>
          <w:szCs w:val="28"/>
          <w:lang w:val="ro-RO" w:eastAsia="ro-RO"/>
        </w:rPr>
        <w:t>„</w:t>
      </w:r>
      <w:r w:rsidR="00F95C5C" w:rsidRPr="00C26BD7">
        <w:rPr>
          <w:sz w:val="28"/>
          <w:szCs w:val="28"/>
          <w:lang w:val="ro-RO" w:eastAsia="ro-RO"/>
        </w:rPr>
        <w:t>(6) </w:t>
      </w:r>
      <w:r w:rsidR="000A7841" w:rsidRPr="00C26BD7">
        <w:rPr>
          <w:sz w:val="28"/>
          <w:szCs w:val="28"/>
          <w:lang w:val="ro-RO"/>
        </w:rPr>
        <w:t>Conținutul</w:t>
      </w:r>
      <w:r w:rsidR="00490AFB" w:rsidRPr="00C26BD7">
        <w:rPr>
          <w:sz w:val="28"/>
          <w:szCs w:val="28"/>
          <w:lang w:val="ro-RO"/>
        </w:rPr>
        <w:t xml:space="preserve"> şi formatul pașaportului pentru ecvidee se aprobă de Guvern.</w:t>
      </w:r>
    </w:p>
    <w:p w:rsidR="00F95C5C" w:rsidRPr="00C26BD7" w:rsidRDefault="00490AFB" w:rsidP="0081656D">
      <w:pPr>
        <w:pStyle w:val="Listparagraf"/>
        <w:ind w:left="0" w:firstLine="709"/>
        <w:rPr>
          <w:sz w:val="28"/>
          <w:szCs w:val="28"/>
          <w:lang w:val="ro-RO"/>
        </w:rPr>
      </w:pPr>
      <w:r w:rsidRPr="00C26BD7">
        <w:rPr>
          <w:sz w:val="28"/>
          <w:szCs w:val="28"/>
          <w:lang w:val="ro-RO"/>
        </w:rPr>
        <w:t xml:space="preserve">  (7)</w:t>
      </w:r>
      <w:r w:rsidR="00F95C5C" w:rsidRPr="00C26BD7">
        <w:rPr>
          <w:sz w:val="28"/>
          <w:szCs w:val="28"/>
          <w:lang w:val="ro-RO"/>
        </w:rPr>
        <w:t xml:space="preserve">Societățile de ameliorare care </w:t>
      </w:r>
      <w:r w:rsidR="000A7841" w:rsidRPr="00C26BD7">
        <w:rPr>
          <w:sz w:val="28"/>
          <w:szCs w:val="28"/>
          <w:lang w:val="ro-RO"/>
        </w:rPr>
        <w:t>desfășoară</w:t>
      </w:r>
      <w:r w:rsidR="00F95C5C" w:rsidRPr="00C26BD7">
        <w:rPr>
          <w:sz w:val="28"/>
          <w:szCs w:val="28"/>
          <w:lang w:val="ro-RO"/>
        </w:rPr>
        <w:t xml:space="preserve"> programe de ameliorare</w:t>
      </w:r>
      <w:r w:rsidR="00F95C5C" w:rsidRPr="00C26BD7">
        <w:rPr>
          <w:sz w:val="28"/>
          <w:szCs w:val="28"/>
          <w:lang w:val="ro-RO" w:eastAsia="ro-RO"/>
        </w:rPr>
        <w:t xml:space="preserve"> pentru animalele de reproducţie de rasă pură din specia ecvină </w:t>
      </w:r>
      <w:r w:rsidR="00F95C5C" w:rsidRPr="00C26BD7">
        <w:rPr>
          <w:sz w:val="28"/>
          <w:szCs w:val="28"/>
          <w:lang w:val="ro-RO"/>
        </w:rPr>
        <w:t>eliberează, la cererea membrului programului de ameliorare, pașaportul pentru ecvidee  înregistrate în registrul genealogic.</w:t>
      </w:r>
      <w:r w:rsidR="00CD6577" w:rsidRPr="00C26BD7">
        <w:rPr>
          <w:sz w:val="28"/>
          <w:szCs w:val="28"/>
          <w:lang w:val="ro-RO"/>
        </w:rPr>
        <w:t>”</w:t>
      </w:r>
    </w:p>
    <w:p w:rsidR="000E4ADB" w:rsidRPr="00C26BD7" w:rsidRDefault="000E4ADB" w:rsidP="000E4ADB">
      <w:pPr>
        <w:pStyle w:val="Listparagraf"/>
        <w:numPr>
          <w:ilvl w:val="0"/>
          <w:numId w:val="3"/>
        </w:numPr>
        <w:ind w:left="851"/>
        <w:rPr>
          <w:sz w:val="28"/>
          <w:szCs w:val="28"/>
          <w:lang w:val="ro-RO"/>
        </w:rPr>
      </w:pPr>
      <w:r w:rsidRPr="00C26BD7">
        <w:rPr>
          <w:sz w:val="28"/>
          <w:szCs w:val="28"/>
          <w:lang w:val="ro-RO"/>
        </w:rPr>
        <w:t>Articolul 59 se completează cu aliniatul (6) cu următorul cuprins:</w:t>
      </w:r>
    </w:p>
    <w:p w:rsidR="000E4ADB" w:rsidRPr="00C26BD7" w:rsidRDefault="000E4ADB" w:rsidP="000E4ADB">
      <w:pPr>
        <w:pStyle w:val="Listparagraf"/>
        <w:ind w:left="0" w:firstLine="993"/>
        <w:rPr>
          <w:sz w:val="28"/>
          <w:szCs w:val="28"/>
          <w:lang w:val="ro-RO"/>
        </w:rPr>
      </w:pPr>
      <w:r w:rsidRPr="00C26BD7">
        <w:rPr>
          <w:sz w:val="28"/>
          <w:szCs w:val="28"/>
          <w:lang w:val="ro-RO"/>
        </w:rPr>
        <w:t>„(6) Cerințe speciale privind importul animalelor de reproducție de rasă pură se aprobă de Guvern.”</w:t>
      </w:r>
    </w:p>
    <w:p w:rsidR="0081656D" w:rsidRPr="00C26BD7" w:rsidRDefault="0081656D" w:rsidP="0081656D">
      <w:pPr>
        <w:pBdr>
          <w:top w:val="nil"/>
          <w:left w:val="nil"/>
          <w:bottom w:val="nil"/>
          <w:right w:val="nil"/>
          <w:between w:val="nil"/>
        </w:pBdr>
        <w:tabs>
          <w:tab w:val="left" w:pos="993"/>
        </w:tabs>
        <w:rPr>
          <w:color w:val="000000"/>
          <w:sz w:val="28"/>
          <w:szCs w:val="28"/>
          <w:lang w:val="ro-RO"/>
        </w:rPr>
      </w:pPr>
      <w:r w:rsidRPr="00C26BD7">
        <w:rPr>
          <w:b/>
          <w:bCs/>
          <w:color w:val="000000"/>
          <w:sz w:val="28"/>
          <w:szCs w:val="28"/>
          <w:lang w:val="ro-RO"/>
        </w:rPr>
        <w:t>Art. II.</w:t>
      </w:r>
      <w:r w:rsidRPr="00C26BD7">
        <w:rPr>
          <w:color w:val="000000"/>
          <w:sz w:val="28"/>
          <w:szCs w:val="28"/>
          <w:lang w:val="ro-RO"/>
        </w:rPr>
        <w:t xml:space="preserve"> – Prezenta lege intră în vigoare peste </w:t>
      </w:r>
      <w:r w:rsidR="00711B63" w:rsidRPr="00C26BD7">
        <w:rPr>
          <w:color w:val="000000"/>
          <w:sz w:val="28"/>
          <w:szCs w:val="28"/>
          <w:lang w:val="ro-RO"/>
        </w:rPr>
        <w:t xml:space="preserve">12 luni din </w:t>
      </w:r>
      <w:r w:rsidRPr="00C26BD7">
        <w:rPr>
          <w:color w:val="000000"/>
          <w:sz w:val="28"/>
          <w:szCs w:val="28"/>
          <w:lang w:val="ro-RO"/>
        </w:rPr>
        <w:t xml:space="preserve">data publicării în Monitorul Oficial al Republicii Moldova, cu excepția </w:t>
      </w:r>
      <w:r w:rsidR="00711B63" w:rsidRPr="00C26BD7">
        <w:rPr>
          <w:color w:val="000000"/>
          <w:sz w:val="28"/>
          <w:szCs w:val="28"/>
          <w:lang w:val="ro-RO"/>
        </w:rPr>
        <w:t xml:space="preserve"> Art. I </w:t>
      </w:r>
      <w:r w:rsidR="001138A2" w:rsidRPr="00C26BD7">
        <w:rPr>
          <w:color w:val="000000"/>
          <w:sz w:val="28"/>
          <w:szCs w:val="28"/>
          <w:lang w:val="ro-RO"/>
        </w:rPr>
        <w:t>pct.6,7,9  care v</w:t>
      </w:r>
      <w:r w:rsidR="00CF6C1E" w:rsidRPr="00C26BD7">
        <w:rPr>
          <w:color w:val="000000"/>
          <w:sz w:val="28"/>
          <w:szCs w:val="28"/>
          <w:lang w:val="ro-RO"/>
        </w:rPr>
        <w:t>or</w:t>
      </w:r>
      <w:r w:rsidR="001138A2" w:rsidRPr="00C26BD7">
        <w:rPr>
          <w:color w:val="000000"/>
          <w:sz w:val="28"/>
          <w:szCs w:val="28"/>
          <w:lang w:val="ro-RO"/>
        </w:rPr>
        <w:t xml:space="preserve"> intră în vigoare la data de </w:t>
      </w:r>
      <w:r w:rsidR="00711B63" w:rsidRPr="00C26BD7">
        <w:rPr>
          <w:color w:val="000000"/>
          <w:sz w:val="28"/>
          <w:szCs w:val="28"/>
          <w:lang w:val="ro-RO"/>
        </w:rPr>
        <w:t>8</w:t>
      </w:r>
      <w:r w:rsidR="001138A2" w:rsidRPr="00C26BD7">
        <w:rPr>
          <w:color w:val="000000"/>
          <w:sz w:val="28"/>
          <w:szCs w:val="28"/>
          <w:lang w:val="ro-RO"/>
        </w:rPr>
        <w:t xml:space="preserve"> mai 202</w:t>
      </w:r>
      <w:r w:rsidR="00711B63" w:rsidRPr="00C26BD7">
        <w:rPr>
          <w:color w:val="000000"/>
          <w:sz w:val="28"/>
          <w:szCs w:val="28"/>
          <w:lang w:val="ro-RO"/>
        </w:rPr>
        <w:t>7</w:t>
      </w:r>
      <w:r w:rsidR="001138A2" w:rsidRPr="00C26BD7">
        <w:rPr>
          <w:color w:val="000000"/>
          <w:sz w:val="28"/>
          <w:szCs w:val="28"/>
          <w:lang w:val="ro-RO"/>
        </w:rPr>
        <w:t xml:space="preserve"> .</w:t>
      </w:r>
      <w:r w:rsidRPr="00C26BD7">
        <w:rPr>
          <w:color w:val="000000"/>
          <w:sz w:val="28"/>
          <w:szCs w:val="28"/>
          <w:lang w:val="ro-RO"/>
        </w:rPr>
        <w:t xml:space="preserve"> </w:t>
      </w:r>
    </w:p>
    <w:p w:rsidR="001138A2" w:rsidRPr="00C26BD7" w:rsidRDefault="001138A2" w:rsidP="0081656D">
      <w:pPr>
        <w:pBdr>
          <w:top w:val="nil"/>
          <w:left w:val="nil"/>
          <w:bottom w:val="nil"/>
          <w:right w:val="nil"/>
          <w:between w:val="nil"/>
        </w:pBdr>
        <w:tabs>
          <w:tab w:val="left" w:pos="993"/>
        </w:tabs>
        <w:rPr>
          <w:color w:val="000000"/>
          <w:sz w:val="28"/>
          <w:szCs w:val="28"/>
          <w:lang w:val="ro-RO"/>
        </w:rPr>
      </w:pPr>
    </w:p>
    <w:p w:rsidR="0081656D" w:rsidRPr="001138A2" w:rsidRDefault="001138A2" w:rsidP="001138A2">
      <w:pPr>
        <w:pStyle w:val="Listparagraf"/>
        <w:pBdr>
          <w:top w:val="nil"/>
          <w:left w:val="nil"/>
          <w:bottom w:val="nil"/>
          <w:right w:val="nil"/>
          <w:between w:val="nil"/>
        </w:pBdr>
        <w:tabs>
          <w:tab w:val="left" w:pos="1418"/>
        </w:tabs>
        <w:ind w:left="0" w:firstLine="709"/>
        <w:rPr>
          <w:color w:val="000000"/>
          <w:sz w:val="28"/>
          <w:szCs w:val="28"/>
          <w:lang w:val="ro-RO"/>
        </w:rPr>
      </w:pPr>
      <w:r w:rsidRPr="00C26BD7">
        <w:rPr>
          <w:rStyle w:val="Robust"/>
          <w:color w:val="333333"/>
          <w:sz w:val="28"/>
          <w:szCs w:val="28"/>
          <w:shd w:val="clear" w:color="auto" w:fill="FFFFFF"/>
        </w:rPr>
        <w:t>PREŞEDINTELE PARLAMENTULUI</w:t>
      </w:r>
      <w:r w:rsidRPr="001138A2">
        <w:rPr>
          <w:rStyle w:val="Robust"/>
          <w:color w:val="333333"/>
          <w:sz w:val="28"/>
          <w:szCs w:val="28"/>
          <w:shd w:val="clear" w:color="auto" w:fill="FFFFFF"/>
        </w:rPr>
        <w:t>  </w:t>
      </w:r>
    </w:p>
    <w:p w:rsidR="0081656D" w:rsidRPr="001138A2" w:rsidRDefault="0081656D" w:rsidP="0081656D">
      <w:pPr>
        <w:ind w:left="709" w:right="-1" w:firstLine="0"/>
        <w:jc w:val="center"/>
        <w:rPr>
          <w:sz w:val="28"/>
          <w:szCs w:val="28"/>
          <w:lang w:val="ro-RO"/>
        </w:rPr>
      </w:pPr>
    </w:p>
    <w:p w:rsidR="0081656D" w:rsidRPr="001138A2" w:rsidRDefault="0081656D" w:rsidP="0081656D">
      <w:pPr>
        <w:pStyle w:val="Listparagraf"/>
        <w:ind w:left="3621" w:firstLine="0"/>
        <w:jc w:val="left"/>
        <w:rPr>
          <w:sz w:val="28"/>
          <w:szCs w:val="28"/>
          <w:lang w:val="ro-RO"/>
        </w:rPr>
      </w:pPr>
    </w:p>
    <w:bookmarkEnd w:id="4"/>
    <w:p w:rsidR="0089114E" w:rsidRPr="001138A2" w:rsidRDefault="0089114E" w:rsidP="0081656D">
      <w:pPr>
        <w:pStyle w:val="Listparagraf"/>
        <w:ind w:left="3621" w:firstLine="0"/>
        <w:rPr>
          <w:rStyle w:val="salnbdy"/>
          <w:color w:val="000000"/>
          <w:sz w:val="28"/>
          <w:szCs w:val="28"/>
          <w:bdr w:val="none" w:sz="0" w:space="0" w:color="auto" w:frame="1"/>
          <w:lang w:val="ro-RO"/>
        </w:rPr>
      </w:pPr>
    </w:p>
    <w:p w:rsidR="006B70B7" w:rsidRPr="001138A2" w:rsidRDefault="006B70B7" w:rsidP="006B70B7">
      <w:pPr>
        <w:pStyle w:val="Listparagraf"/>
        <w:pBdr>
          <w:top w:val="nil"/>
          <w:left w:val="nil"/>
          <w:bottom w:val="nil"/>
          <w:right w:val="nil"/>
          <w:between w:val="nil"/>
        </w:pBdr>
        <w:tabs>
          <w:tab w:val="left" w:pos="993"/>
        </w:tabs>
        <w:ind w:left="709" w:firstLine="0"/>
        <w:jc w:val="left"/>
        <w:rPr>
          <w:color w:val="000000"/>
          <w:sz w:val="28"/>
          <w:szCs w:val="28"/>
          <w:lang w:val="ro-RO"/>
        </w:rPr>
      </w:pPr>
    </w:p>
    <w:p w:rsidR="001B61BC" w:rsidRPr="001138A2" w:rsidRDefault="001B61BC" w:rsidP="0081656D">
      <w:pPr>
        <w:pBdr>
          <w:top w:val="nil"/>
          <w:left w:val="nil"/>
          <w:bottom w:val="nil"/>
          <w:right w:val="nil"/>
          <w:between w:val="nil"/>
        </w:pBdr>
        <w:tabs>
          <w:tab w:val="left" w:pos="993"/>
        </w:tabs>
        <w:ind w:firstLine="709"/>
        <w:rPr>
          <w:color w:val="000000"/>
          <w:sz w:val="28"/>
          <w:szCs w:val="28"/>
          <w:lang w:val="ro-RO"/>
        </w:rPr>
      </w:pPr>
    </w:p>
    <w:p w:rsidR="00A33B67" w:rsidRPr="001138A2" w:rsidRDefault="00C26BD7">
      <w:pPr>
        <w:rPr>
          <w:sz w:val="28"/>
          <w:szCs w:val="28"/>
          <w:lang w:val="ro-RO"/>
        </w:rPr>
      </w:pPr>
    </w:p>
    <w:sectPr w:rsidR="00A33B67" w:rsidRPr="001138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lfaen">
    <w:panose1 w:val="010A0502050306030303"/>
    <w:charset w:val="EE"/>
    <w:family w:val="roman"/>
    <w:pitch w:val="variable"/>
    <w:sig w:usb0="040006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535893"/>
    <w:multiLevelType w:val="hybridMultilevel"/>
    <w:tmpl w:val="945AD80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193E10CB"/>
    <w:multiLevelType w:val="hybridMultilevel"/>
    <w:tmpl w:val="0EBC9D8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C2F7881"/>
    <w:multiLevelType w:val="hybridMultilevel"/>
    <w:tmpl w:val="53B24DCC"/>
    <w:lvl w:ilvl="0" w:tplc="750A768C">
      <w:start w:val="1"/>
      <w:numFmt w:val="decimal"/>
      <w:lvlText w:val="%1."/>
      <w:lvlJc w:val="left"/>
      <w:pPr>
        <w:ind w:left="720" w:hanging="360"/>
      </w:pPr>
      <w:rPr>
        <w:rFonts w:ascii="Times New Roman" w:hAnsi="Times New Roman" w:cs="Times New Roman" w:hint="default"/>
        <w:b w:val="0"/>
        <w:color w:val="000000"/>
        <w:sz w:val="2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D6D2898"/>
    <w:multiLevelType w:val="multilevel"/>
    <w:tmpl w:val="D5163D14"/>
    <w:lvl w:ilvl="0">
      <w:start w:val="1"/>
      <w:numFmt w:val="decimal"/>
      <w:lvlText w:val="%1."/>
      <w:lvlJc w:val="left"/>
      <w:pPr>
        <w:ind w:left="3621" w:hanging="360"/>
      </w:pPr>
      <w:rPr>
        <w:rFonts w:ascii="Times New Roman" w:hAnsi="Times New Roman" w:cs="Times New Roman" w:hint="default"/>
        <w:i w:val="0"/>
        <w:color w:val="000000"/>
        <w:sz w:val="28"/>
        <w:lang w:val="ro-MD"/>
      </w:rPr>
    </w:lvl>
    <w:lvl w:ilvl="1">
      <w:start w:val="1"/>
      <w:numFmt w:val="decimal"/>
      <w:isLgl/>
      <w:lvlText w:val="%1.%2"/>
      <w:lvlJc w:val="left"/>
      <w:pPr>
        <w:ind w:left="3636" w:hanging="375"/>
      </w:pPr>
      <w:rPr>
        <w:rFonts w:hint="default"/>
      </w:rPr>
    </w:lvl>
    <w:lvl w:ilvl="2">
      <w:start w:val="1"/>
      <w:numFmt w:val="decimal"/>
      <w:isLgl/>
      <w:lvlText w:val="%1.%2.%3"/>
      <w:lvlJc w:val="left"/>
      <w:pPr>
        <w:ind w:left="3981" w:hanging="720"/>
      </w:pPr>
      <w:rPr>
        <w:rFonts w:hint="default"/>
      </w:rPr>
    </w:lvl>
    <w:lvl w:ilvl="3">
      <w:start w:val="1"/>
      <w:numFmt w:val="decimal"/>
      <w:isLgl/>
      <w:lvlText w:val="%1.%2.%3.%4"/>
      <w:lvlJc w:val="left"/>
      <w:pPr>
        <w:ind w:left="4341" w:hanging="1080"/>
      </w:pPr>
      <w:rPr>
        <w:rFonts w:hint="default"/>
      </w:rPr>
    </w:lvl>
    <w:lvl w:ilvl="4">
      <w:start w:val="1"/>
      <w:numFmt w:val="decimal"/>
      <w:isLgl/>
      <w:lvlText w:val="%1.%2.%3.%4.%5"/>
      <w:lvlJc w:val="left"/>
      <w:pPr>
        <w:ind w:left="4341" w:hanging="1080"/>
      </w:pPr>
      <w:rPr>
        <w:rFonts w:hint="default"/>
      </w:rPr>
    </w:lvl>
    <w:lvl w:ilvl="5">
      <w:start w:val="1"/>
      <w:numFmt w:val="decimal"/>
      <w:isLgl/>
      <w:lvlText w:val="%1.%2.%3.%4.%5.%6"/>
      <w:lvlJc w:val="left"/>
      <w:pPr>
        <w:ind w:left="4701" w:hanging="1440"/>
      </w:pPr>
      <w:rPr>
        <w:rFonts w:hint="default"/>
      </w:rPr>
    </w:lvl>
    <w:lvl w:ilvl="6">
      <w:start w:val="1"/>
      <w:numFmt w:val="decimal"/>
      <w:isLgl/>
      <w:lvlText w:val="%1.%2.%3.%4.%5.%6.%7"/>
      <w:lvlJc w:val="left"/>
      <w:pPr>
        <w:ind w:left="4701" w:hanging="1440"/>
      </w:pPr>
      <w:rPr>
        <w:rFonts w:hint="default"/>
      </w:rPr>
    </w:lvl>
    <w:lvl w:ilvl="7">
      <w:start w:val="1"/>
      <w:numFmt w:val="decimal"/>
      <w:isLgl/>
      <w:lvlText w:val="%1.%2.%3.%4.%5.%6.%7.%8"/>
      <w:lvlJc w:val="left"/>
      <w:pPr>
        <w:ind w:left="5061" w:hanging="1800"/>
      </w:pPr>
      <w:rPr>
        <w:rFonts w:hint="default"/>
      </w:rPr>
    </w:lvl>
    <w:lvl w:ilvl="8">
      <w:start w:val="1"/>
      <w:numFmt w:val="decimal"/>
      <w:isLgl/>
      <w:lvlText w:val="%1.%2.%3.%4.%5.%6.%7.%8.%9"/>
      <w:lvlJc w:val="left"/>
      <w:pPr>
        <w:ind w:left="5421" w:hanging="2160"/>
      </w:pPr>
      <w:rPr>
        <w:rFonts w:hint="default"/>
      </w:rPr>
    </w:lvl>
  </w:abstractNum>
  <w:abstractNum w:abstractNumId="4" w15:restartNumberingAfterBreak="0">
    <w:nsid w:val="31177463"/>
    <w:multiLevelType w:val="hybridMultilevel"/>
    <w:tmpl w:val="8B361FB6"/>
    <w:lvl w:ilvl="0" w:tplc="0418000F">
      <w:start w:val="1"/>
      <w:numFmt w:val="decimal"/>
      <w:lvlText w:val="%1."/>
      <w:lvlJc w:val="left"/>
      <w:pPr>
        <w:ind w:left="1287"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5" w15:restartNumberingAfterBreak="0">
    <w:nsid w:val="3BCD637D"/>
    <w:multiLevelType w:val="multilevel"/>
    <w:tmpl w:val="175EC50C"/>
    <w:lvl w:ilvl="0">
      <w:start w:val="1"/>
      <w:numFmt w:val="decimal"/>
      <w:lvlText w:val="(%1)"/>
      <w:lvlJc w:val="left"/>
      <w:rPr>
        <w:rFonts w:ascii="Times New Roman" w:eastAsia="Sylfaen" w:hAnsi="Times New Roman" w:cs="Times New Roman" w:hint="default"/>
        <w:b w:val="0"/>
        <w:bCs w:val="0"/>
        <w:i w:val="0"/>
        <w:iCs w:val="0"/>
        <w:smallCaps w:val="0"/>
        <w:strike w:val="0"/>
        <w:color w:val="000000"/>
        <w:spacing w:val="0"/>
        <w:w w:val="100"/>
        <w:position w:val="0"/>
        <w:sz w:val="28"/>
        <w:szCs w:val="2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12559CA"/>
    <w:multiLevelType w:val="multilevel"/>
    <w:tmpl w:val="F5289834"/>
    <w:lvl w:ilvl="0">
      <w:start w:val="4"/>
      <w:numFmt w:val="decimal"/>
      <w:lvlText w:val="(%1)"/>
      <w:lvlJc w:val="left"/>
      <w:pPr>
        <w:ind w:left="0" w:firstLine="0"/>
      </w:pPr>
      <w:rPr>
        <w:rFonts w:ascii="Palatino Linotype" w:eastAsia="Palatino Linotype" w:hAnsi="Palatino Linotype" w:cs="Palatino Linotype" w:hint="default"/>
        <w:b w:val="0"/>
        <w:bCs w:val="0"/>
        <w:i w:val="0"/>
        <w:iCs w:val="0"/>
        <w:smallCaps w:val="0"/>
        <w:strike w:val="0"/>
        <w:color w:val="000000"/>
        <w:spacing w:val="0"/>
        <w:w w:val="100"/>
        <w:position w:val="0"/>
        <w:sz w:val="15"/>
        <w:szCs w:val="15"/>
        <w:u w:val="none"/>
      </w:rPr>
    </w:lvl>
    <w:lvl w:ilvl="1">
      <w:start w:val="1"/>
      <w:numFmt w:val="lowerLetter"/>
      <w:lvlText w:val="(%2)"/>
      <w:lvlJc w:val="left"/>
      <w:pPr>
        <w:ind w:left="0" w:firstLine="0"/>
      </w:pPr>
      <w:rPr>
        <w:rFonts w:ascii="Palatino Linotype" w:eastAsia="Palatino Linotype" w:hAnsi="Palatino Linotype" w:cs="Palatino Linotype" w:hint="default"/>
        <w:b w:val="0"/>
        <w:bCs w:val="0"/>
        <w:i w:val="0"/>
        <w:iCs w:val="0"/>
        <w:smallCaps w:val="0"/>
        <w:strike w:val="0"/>
        <w:color w:val="000000"/>
        <w:spacing w:val="0"/>
        <w:w w:val="100"/>
        <w:position w:val="0"/>
        <w:sz w:val="15"/>
        <w:szCs w:val="15"/>
        <w:u w:val="none"/>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15:restartNumberingAfterBreak="0">
    <w:nsid w:val="570E7EF5"/>
    <w:multiLevelType w:val="hybridMultilevel"/>
    <w:tmpl w:val="9D40081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589920B3"/>
    <w:multiLevelType w:val="hybridMultilevel"/>
    <w:tmpl w:val="A78E93A4"/>
    <w:lvl w:ilvl="0" w:tplc="5658FBB0">
      <w:start w:val="1"/>
      <w:numFmt w:val="lowerRoman"/>
      <w:lvlText w:val="(%1)"/>
      <w:lvlJc w:val="left"/>
      <w:pPr>
        <w:ind w:left="1440" w:hanging="72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9" w15:restartNumberingAfterBreak="0">
    <w:nsid w:val="6371425B"/>
    <w:multiLevelType w:val="hybridMultilevel"/>
    <w:tmpl w:val="45901640"/>
    <w:lvl w:ilvl="0" w:tplc="F684CFF4">
      <w:start w:val="4"/>
      <w:numFmt w:val="lowerLetter"/>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10" w15:restartNumberingAfterBreak="0">
    <w:nsid w:val="7E960CE9"/>
    <w:multiLevelType w:val="hybridMultilevel"/>
    <w:tmpl w:val="CEF0539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4"/>
  </w:num>
  <w:num w:numId="5">
    <w:abstractNumId w:val="5"/>
  </w:num>
  <w:num w:numId="6">
    <w:abstractNumId w:val="7"/>
  </w:num>
  <w:num w:numId="7">
    <w:abstractNumId w:val="8"/>
  </w:num>
  <w:num w:numId="8">
    <w:abstractNumId w:val="10"/>
  </w:num>
  <w:num w:numId="9">
    <w:abstractNumId w:val="1"/>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1BC"/>
    <w:rsid w:val="000A7841"/>
    <w:rsid w:val="000E4ADB"/>
    <w:rsid w:val="000E5551"/>
    <w:rsid w:val="001138A2"/>
    <w:rsid w:val="00134660"/>
    <w:rsid w:val="00162FFD"/>
    <w:rsid w:val="001B61BC"/>
    <w:rsid w:val="001F7149"/>
    <w:rsid w:val="002C19F2"/>
    <w:rsid w:val="002D0577"/>
    <w:rsid w:val="00326D3A"/>
    <w:rsid w:val="003B5163"/>
    <w:rsid w:val="003E3843"/>
    <w:rsid w:val="003E416E"/>
    <w:rsid w:val="0041532B"/>
    <w:rsid w:val="00490AFB"/>
    <w:rsid w:val="004B45ED"/>
    <w:rsid w:val="004C1E12"/>
    <w:rsid w:val="004E0D19"/>
    <w:rsid w:val="004E43E0"/>
    <w:rsid w:val="004E56E3"/>
    <w:rsid w:val="004E69AD"/>
    <w:rsid w:val="00590A64"/>
    <w:rsid w:val="005E04E8"/>
    <w:rsid w:val="00635536"/>
    <w:rsid w:val="0066031F"/>
    <w:rsid w:val="006A3935"/>
    <w:rsid w:val="006B70B7"/>
    <w:rsid w:val="00711B63"/>
    <w:rsid w:val="007E1907"/>
    <w:rsid w:val="00810B97"/>
    <w:rsid w:val="0081656D"/>
    <w:rsid w:val="00825C5F"/>
    <w:rsid w:val="00830791"/>
    <w:rsid w:val="00874265"/>
    <w:rsid w:val="0089114E"/>
    <w:rsid w:val="008A3D9F"/>
    <w:rsid w:val="00951F78"/>
    <w:rsid w:val="00983C21"/>
    <w:rsid w:val="009A4A44"/>
    <w:rsid w:val="009E432A"/>
    <w:rsid w:val="00A51CAD"/>
    <w:rsid w:val="00AD0F8C"/>
    <w:rsid w:val="00AF22A5"/>
    <w:rsid w:val="00B51218"/>
    <w:rsid w:val="00BA3A92"/>
    <w:rsid w:val="00BC24D0"/>
    <w:rsid w:val="00BE6426"/>
    <w:rsid w:val="00C26BD7"/>
    <w:rsid w:val="00C575EA"/>
    <w:rsid w:val="00C73C63"/>
    <w:rsid w:val="00C9453B"/>
    <w:rsid w:val="00CA5533"/>
    <w:rsid w:val="00CD1193"/>
    <w:rsid w:val="00CD6577"/>
    <w:rsid w:val="00CE2555"/>
    <w:rsid w:val="00CF6C1E"/>
    <w:rsid w:val="00D2568A"/>
    <w:rsid w:val="00D63B75"/>
    <w:rsid w:val="00DA7022"/>
    <w:rsid w:val="00DE1916"/>
    <w:rsid w:val="00DE2F18"/>
    <w:rsid w:val="00E0160D"/>
    <w:rsid w:val="00E54150"/>
    <w:rsid w:val="00E9760A"/>
    <w:rsid w:val="00EE74C4"/>
    <w:rsid w:val="00EF5C7C"/>
    <w:rsid w:val="00F3215D"/>
    <w:rsid w:val="00F95C5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9F47F"/>
  <w15:chartTrackingRefBased/>
  <w15:docId w15:val="{91D9D719-5DDA-4405-B46D-B486FC797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61BC"/>
    <w:pPr>
      <w:spacing w:after="0" w:line="240" w:lineRule="auto"/>
      <w:ind w:firstLine="720"/>
      <w:jc w:val="both"/>
    </w:pPr>
    <w:rPr>
      <w:rFonts w:ascii="Times New Roman" w:eastAsia="Times New Roman" w:hAnsi="Times New Roman" w:cs="Times New Roman"/>
      <w:sz w:val="20"/>
      <w:szCs w:val="20"/>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tt">
    <w:name w:val="tt"/>
    <w:basedOn w:val="Normal"/>
    <w:rsid w:val="009A4A44"/>
    <w:pPr>
      <w:spacing w:before="100" w:beforeAutospacing="1" w:after="100" w:afterAutospacing="1"/>
      <w:ind w:firstLine="0"/>
      <w:jc w:val="left"/>
    </w:pPr>
    <w:rPr>
      <w:sz w:val="24"/>
      <w:szCs w:val="24"/>
      <w:lang w:val="ro-RO" w:eastAsia="ro-RO"/>
    </w:rPr>
  </w:style>
  <w:style w:type="character" w:styleId="Hyperlink">
    <w:name w:val="Hyperlink"/>
    <w:basedOn w:val="Fontdeparagrafimplicit"/>
    <w:uiPriority w:val="99"/>
    <w:semiHidden/>
    <w:unhideWhenUsed/>
    <w:rsid w:val="009A4A44"/>
    <w:rPr>
      <w:color w:val="0000FF"/>
      <w:u w:val="single"/>
    </w:rPr>
  </w:style>
  <w:style w:type="paragraph" w:styleId="Listparagraf">
    <w:name w:val="List Paragraph"/>
    <w:basedOn w:val="Normal"/>
    <w:uiPriority w:val="34"/>
    <w:qFormat/>
    <w:rsid w:val="003E3843"/>
    <w:pPr>
      <w:ind w:left="720"/>
      <w:contextualSpacing/>
    </w:pPr>
  </w:style>
  <w:style w:type="character" w:customStyle="1" w:styleId="salnbdy">
    <w:name w:val="s_aln_bdy"/>
    <w:basedOn w:val="Fontdeparagrafimplicit"/>
    <w:rsid w:val="006B70B7"/>
  </w:style>
  <w:style w:type="character" w:customStyle="1" w:styleId="Bodytext2">
    <w:name w:val="Body text (2)_"/>
    <w:basedOn w:val="Fontdeparagrafimplicit"/>
    <w:link w:val="Bodytext20"/>
    <w:rsid w:val="00951F78"/>
    <w:rPr>
      <w:rFonts w:ascii="Sylfaen" w:eastAsia="Sylfaen" w:hAnsi="Sylfaen" w:cs="Sylfaen"/>
      <w:sz w:val="17"/>
      <w:szCs w:val="17"/>
      <w:shd w:val="clear" w:color="auto" w:fill="FFFFFF"/>
    </w:rPr>
  </w:style>
  <w:style w:type="character" w:customStyle="1" w:styleId="Bodytext7">
    <w:name w:val="Body text (7)_"/>
    <w:basedOn w:val="Fontdeparagrafimplicit"/>
    <w:link w:val="Bodytext70"/>
    <w:rsid w:val="00951F78"/>
    <w:rPr>
      <w:rFonts w:ascii="Sylfaen" w:eastAsia="Sylfaen" w:hAnsi="Sylfaen" w:cs="Sylfaen"/>
      <w:i/>
      <w:iCs/>
      <w:sz w:val="17"/>
      <w:szCs w:val="17"/>
      <w:shd w:val="clear" w:color="auto" w:fill="FFFFFF"/>
    </w:rPr>
  </w:style>
  <w:style w:type="paragraph" w:customStyle="1" w:styleId="Bodytext20">
    <w:name w:val="Body text (2)"/>
    <w:basedOn w:val="Normal"/>
    <w:link w:val="Bodytext2"/>
    <w:rsid w:val="00951F78"/>
    <w:pPr>
      <w:widowControl w:val="0"/>
      <w:shd w:val="clear" w:color="auto" w:fill="FFFFFF"/>
      <w:spacing w:line="605" w:lineRule="exact"/>
      <w:ind w:hanging="580"/>
      <w:jc w:val="left"/>
    </w:pPr>
    <w:rPr>
      <w:rFonts w:ascii="Sylfaen" w:eastAsia="Sylfaen" w:hAnsi="Sylfaen" w:cs="Sylfaen"/>
      <w:sz w:val="17"/>
      <w:szCs w:val="17"/>
      <w:lang w:val="ro-RO"/>
    </w:rPr>
  </w:style>
  <w:style w:type="paragraph" w:customStyle="1" w:styleId="Bodytext70">
    <w:name w:val="Body text (7)"/>
    <w:basedOn w:val="Normal"/>
    <w:link w:val="Bodytext7"/>
    <w:rsid w:val="00951F78"/>
    <w:pPr>
      <w:widowControl w:val="0"/>
      <w:shd w:val="clear" w:color="auto" w:fill="FFFFFF"/>
      <w:spacing w:line="0" w:lineRule="atLeast"/>
      <w:ind w:firstLine="0"/>
      <w:jc w:val="center"/>
    </w:pPr>
    <w:rPr>
      <w:rFonts w:ascii="Sylfaen" w:eastAsia="Sylfaen" w:hAnsi="Sylfaen" w:cs="Sylfaen"/>
      <w:i/>
      <w:iCs/>
      <w:sz w:val="17"/>
      <w:szCs w:val="17"/>
      <w:lang w:val="ro-RO"/>
    </w:rPr>
  </w:style>
  <w:style w:type="character" w:customStyle="1" w:styleId="Bodytext2Italic">
    <w:name w:val="Body text (2) + Italic"/>
    <w:basedOn w:val="Bodytext2"/>
    <w:rsid w:val="00951F78"/>
    <w:rPr>
      <w:rFonts w:ascii="Sylfaen" w:eastAsia="Sylfaen" w:hAnsi="Sylfaen" w:cs="Sylfaen"/>
      <w:b w:val="0"/>
      <w:bCs w:val="0"/>
      <w:i/>
      <w:iCs/>
      <w:smallCaps w:val="0"/>
      <w:strike w:val="0"/>
      <w:color w:val="000000"/>
      <w:spacing w:val="0"/>
      <w:w w:val="100"/>
      <w:position w:val="0"/>
      <w:sz w:val="17"/>
      <w:szCs w:val="17"/>
      <w:u w:val="none"/>
      <w:shd w:val="clear" w:color="auto" w:fill="FFFFFF"/>
      <w:lang w:val="ro-RO" w:eastAsia="ro-RO" w:bidi="ro-RO"/>
    </w:rPr>
  </w:style>
  <w:style w:type="character" w:styleId="Robust">
    <w:name w:val="Strong"/>
    <w:basedOn w:val="Fontdeparagrafimplicit"/>
    <w:uiPriority w:val="22"/>
    <w:qFormat/>
    <w:rsid w:val="001138A2"/>
    <w:rPr>
      <w:b/>
      <w:bCs/>
    </w:rPr>
  </w:style>
  <w:style w:type="character" w:customStyle="1" w:styleId="a">
    <w:name w:val="Основной текст_"/>
    <w:basedOn w:val="Fontdeparagrafimplicit"/>
    <w:link w:val="1"/>
    <w:rsid w:val="006A3935"/>
    <w:rPr>
      <w:rFonts w:ascii="Palatino Linotype" w:eastAsia="Palatino Linotype" w:hAnsi="Palatino Linotype" w:cs="Palatino Linotype"/>
      <w:sz w:val="15"/>
      <w:szCs w:val="15"/>
      <w:shd w:val="clear" w:color="auto" w:fill="FFFFFF"/>
    </w:rPr>
  </w:style>
  <w:style w:type="paragraph" w:customStyle="1" w:styleId="1">
    <w:name w:val="Основной текст1"/>
    <w:basedOn w:val="Normal"/>
    <w:link w:val="a"/>
    <w:rsid w:val="006A3935"/>
    <w:pPr>
      <w:shd w:val="clear" w:color="auto" w:fill="FFFFFF"/>
      <w:spacing w:before="420" w:after="420" w:line="0" w:lineRule="atLeast"/>
      <w:ind w:hanging="540"/>
    </w:pPr>
    <w:rPr>
      <w:rFonts w:ascii="Palatino Linotype" w:eastAsia="Palatino Linotype" w:hAnsi="Palatino Linotype" w:cs="Palatino Linotype"/>
      <w:sz w:val="15"/>
      <w:szCs w:val="15"/>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81948">
      <w:bodyDiv w:val="1"/>
      <w:marLeft w:val="0"/>
      <w:marRight w:val="0"/>
      <w:marTop w:val="0"/>
      <w:marBottom w:val="0"/>
      <w:divBdr>
        <w:top w:val="none" w:sz="0" w:space="0" w:color="auto"/>
        <w:left w:val="none" w:sz="0" w:space="0" w:color="auto"/>
        <w:bottom w:val="none" w:sz="0" w:space="0" w:color="auto"/>
        <w:right w:val="none" w:sz="0" w:space="0" w:color="auto"/>
      </w:divBdr>
      <w:divsChild>
        <w:div w:id="624435449">
          <w:marLeft w:val="0"/>
          <w:marRight w:val="0"/>
          <w:marTop w:val="0"/>
          <w:marBottom w:val="0"/>
          <w:divBdr>
            <w:top w:val="none" w:sz="0" w:space="0" w:color="auto"/>
            <w:left w:val="none" w:sz="0" w:space="0" w:color="auto"/>
            <w:bottom w:val="none" w:sz="0" w:space="0" w:color="auto"/>
            <w:right w:val="none" w:sz="0" w:space="0" w:color="auto"/>
          </w:divBdr>
        </w:div>
      </w:divsChild>
    </w:div>
    <w:div w:id="755440280">
      <w:bodyDiv w:val="1"/>
      <w:marLeft w:val="0"/>
      <w:marRight w:val="0"/>
      <w:marTop w:val="0"/>
      <w:marBottom w:val="0"/>
      <w:divBdr>
        <w:top w:val="none" w:sz="0" w:space="0" w:color="auto"/>
        <w:left w:val="none" w:sz="0" w:space="0" w:color="auto"/>
        <w:bottom w:val="none" w:sz="0" w:space="0" w:color="auto"/>
        <w:right w:val="none" w:sz="0" w:space="0" w:color="auto"/>
      </w:divBdr>
      <w:divsChild>
        <w:div w:id="389036969">
          <w:marLeft w:val="0"/>
          <w:marRight w:val="0"/>
          <w:marTop w:val="0"/>
          <w:marBottom w:val="0"/>
          <w:divBdr>
            <w:top w:val="none" w:sz="0" w:space="0" w:color="auto"/>
            <w:left w:val="none" w:sz="0" w:space="0" w:color="auto"/>
            <w:bottom w:val="none" w:sz="0" w:space="0" w:color="auto"/>
            <w:right w:val="none" w:sz="0" w:space="0" w:color="auto"/>
          </w:divBdr>
        </w:div>
        <w:div w:id="1257710458">
          <w:marLeft w:val="0"/>
          <w:marRight w:val="0"/>
          <w:marTop w:val="0"/>
          <w:marBottom w:val="0"/>
          <w:divBdr>
            <w:top w:val="none" w:sz="0" w:space="0" w:color="auto"/>
            <w:left w:val="none" w:sz="0" w:space="0" w:color="auto"/>
            <w:bottom w:val="none" w:sz="0" w:space="0" w:color="auto"/>
            <w:right w:val="none" w:sz="0" w:space="0" w:color="auto"/>
          </w:divBdr>
        </w:div>
        <w:div w:id="352806854">
          <w:marLeft w:val="0"/>
          <w:marRight w:val="0"/>
          <w:marTop w:val="0"/>
          <w:marBottom w:val="0"/>
          <w:divBdr>
            <w:top w:val="none" w:sz="0" w:space="0" w:color="auto"/>
            <w:left w:val="none" w:sz="0" w:space="0" w:color="auto"/>
            <w:bottom w:val="none" w:sz="0" w:space="0" w:color="auto"/>
            <w:right w:val="none" w:sz="0" w:space="0" w:color="auto"/>
          </w:divBdr>
        </w:div>
        <w:div w:id="997196884">
          <w:marLeft w:val="0"/>
          <w:marRight w:val="0"/>
          <w:marTop w:val="0"/>
          <w:marBottom w:val="0"/>
          <w:divBdr>
            <w:top w:val="none" w:sz="0" w:space="0" w:color="auto"/>
            <w:left w:val="none" w:sz="0" w:space="0" w:color="auto"/>
            <w:bottom w:val="none" w:sz="0" w:space="0" w:color="auto"/>
            <w:right w:val="none" w:sz="0" w:space="0" w:color="auto"/>
          </w:divBdr>
        </w:div>
        <w:div w:id="1171988142">
          <w:marLeft w:val="0"/>
          <w:marRight w:val="0"/>
          <w:marTop w:val="0"/>
          <w:marBottom w:val="0"/>
          <w:divBdr>
            <w:top w:val="none" w:sz="0" w:space="0" w:color="auto"/>
            <w:left w:val="none" w:sz="0" w:space="0" w:color="auto"/>
            <w:bottom w:val="none" w:sz="0" w:space="0" w:color="auto"/>
            <w:right w:val="none" w:sz="0" w:space="0" w:color="auto"/>
          </w:divBdr>
        </w:div>
        <w:div w:id="646132731">
          <w:marLeft w:val="0"/>
          <w:marRight w:val="0"/>
          <w:marTop w:val="0"/>
          <w:marBottom w:val="0"/>
          <w:divBdr>
            <w:top w:val="none" w:sz="0" w:space="0" w:color="auto"/>
            <w:left w:val="none" w:sz="0" w:space="0" w:color="auto"/>
            <w:bottom w:val="none" w:sz="0" w:space="0" w:color="auto"/>
            <w:right w:val="none" w:sz="0" w:space="0" w:color="auto"/>
          </w:divBdr>
        </w:div>
        <w:div w:id="307175454">
          <w:marLeft w:val="0"/>
          <w:marRight w:val="0"/>
          <w:marTop w:val="0"/>
          <w:marBottom w:val="0"/>
          <w:divBdr>
            <w:top w:val="none" w:sz="0" w:space="0" w:color="auto"/>
            <w:left w:val="none" w:sz="0" w:space="0" w:color="auto"/>
            <w:bottom w:val="none" w:sz="0" w:space="0" w:color="auto"/>
            <w:right w:val="none" w:sz="0" w:space="0" w:color="auto"/>
          </w:divBdr>
        </w:div>
      </w:divsChild>
    </w:div>
    <w:div w:id="1085298183">
      <w:bodyDiv w:val="1"/>
      <w:marLeft w:val="0"/>
      <w:marRight w:val="0"/>
      <w:marTop w:val="0"/>
      <w:marBottom w:val="0"/>
      <w:divBdr>
        <w:top w:val="none" w:sz="0" w:space="0" w:color="auto"/>
        <w:left w:val="none" w:sz="0" w:space="0" w:color="auto"/>
        <w:bottom w:val="none" w:sz="0" w:space="0" w:color="auto"/>
        <w:right w:val="none" w:sz="0" w:space="0" w:color="auto"/>
      </w:divBdr>
      <w:divsChild>
        <w:div w:id="1768038641">
          <w:marLeft w:val="0"/>
          <w:marRight w:val="0"/>
          <w:marTop w:val="0"/>
          <w:marBottom w:val="0"/>
          <w:divBdr>
            <w:top w:val="none" w:sz="0" w:space="0" w:color="auto"/>
            <w:left w:val="none" w:sz="0" w:space="0" w:color="auto"/>
            <w:bottom w:val="none" w:sz="0" w:space="0" w:color="auto"/>
            <w:right w:val="none" w:sz="0" w:space="0" w:color="auto"/>
          </w:divBdr>
        </w:div>
      </w:divsChild>
    </w:div>
    <w:div w:id="1731995731">
      <w:bodyDiv w:val="1"/>
      <w:marLeft w:val="0"/>
      <w:marRight w:val="0"/>
      <w:marTop w:val="0"/>
      <w:marBottom w:val="0"/>
      <w:divBdr>
        <w:top w:val="none" w:sz="0" w:space="0" w:color="auto"/>
        <w:left w:val="none" w:sz="0" w:space="0" w:color="auto"/>
        <w:bottom w:val="none" w:sz="0" w:space="0" w:color="auto"/>
        <w:right w:val="none" w:sz="0" w:space="0" w:color="auto"/>
      </w:divBdr>
      <w:divsChild>
        <w:div w:id="14054918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428</TotalTime>
  <Pages>5</Pages>
  <Words>1252</Words>
  <Characters>7267</Characters>
  <Application>Microsoft Office Word</Application>
  <DocSecurity>0</DocSecurity>
  <Lines>60</Lines>
  <Paragraphs>17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8502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CRAVCESCO</dc:creator>
  <cp:keywords/>
  <dc:description/>
  <cp:lastModifiedBy>Maria CRAVCESCO</cp:lastModifiedBy>
  <cp:revision>21</cp:revision>
  <dcterms:created xsi:type="dcterms:W3CDTF">2024-12-12T07:13:00Z</dcterms:created>
  <dcterms:modified xsi:type="dcterms:W3CDTF">2025-05-05T10:37:00Z</dcterms:modified>
</cp:coreProperties>
</file>