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98A25" w14:textId="77777777" w:rsidR="009B1CA8" w:rsidRPr="00CA5C12" w:rsidRDefault="009B1CA8" w:rsidP="009B1CA8">
      <w:pPr>
        <w:ind w:firstLine="0"/>
        <w:jc w:val="center"/>
        <w:rPr>
          <w:b/>
          <w:bCs/>
          <w:sz w:val="26"/>
          <w:szCs w:val="26"/>
        </w:rPr>
      </w:pPr>
      <w:r w:rsidRPr="00CA5C12">
        <w:rPr>
          <w:b/>
          <w:bCs/>
          <w:sz w:val="26"/>
          <w:szCs w:val="26"/>
        </w:rPr>
        <w:t xml:space="preserve">Cu privire la alocarea mijloacelor financiare și aprobarea modului </w:t>
      </w:r>
    </w:p>
    <w:p w14:paraId="6AD53712" w14:textId="288C5DE3" w:rsidR="009B1CA8" w:rsidRPr="00CA5C12" w:rsidRDefault="009B1CA8" w:rsidP="009B1CA8">
      <w:pPr>
        <w:ind w:firstLine="0"/>
        <w:jc w:val="center"/>
        <w:rPr>
          <w:b/>
          <w:bCs/>
          <w:sz w:val="26"/>
          <w:szCs w:val="26"/>
        </w:rPr>
      </w:pPr>
      <w:r w:rsidRPr="00CA5C12">
        <w:rPr>
          <w:b/>
          <w:bCs/>
          <w:sz w:val="26"/>
          <w:szCs w:val="26"/>
        </w:rPr>
        <w:t xml:space="preserve">de </w:t>
      </w:r>
      <w:r w:rsidR="00D24D7A" w:rsidRPr="00CA5C12">
        <w:rPr>
          <w:b/>
          <w:bCs/>
          <w:sz w:val="26"/>
          <w:szCs w:val="26"/>
        </w:rPr>
        <w:t>acordare</w:t>
      </w:r>
      <w:r w:rsidRPr="00CA5C12">
        <w:rPr>
          <w:b/>
          <w:bCs/>
          <w:sz w:val="26"/>
          <w:szCs w:val="26"/>
        </w:rPr>
        <w:t xml:space="preserve"> a acestora (ajutor financiar pentru fermierii afectați </w:t>
      </w:r>
    </w:p>
    <w:p w14:paraId="1B4E3E1F" w14:textId="19752F1C" w:rsidR="009B1CA8" w:rsidRPr="00CA5C12" w:rsidRDefault="00D24D7A" w:rsidP="009B1CA8">
      <w:pPr>
        <w:ind w:firstLine="0"/>
        <w:jc w:val="center"/>
        <w:rPr>
          <w:b/>
          <w:sz w:val="26"/>
          <w:szCs w:val="26"/>
        </w:rPr>
      </w:pPr>
      <w:r w:rsidRPr="00CA5C12">
        <w:rPr>
          <w:b/>
          <w:bCs/>
          <w:sz w:val="26"/>
          <w:szCs w:val="26"/>
        </w:rPr>
        <w:t xml:space="preserve">de </w:t>
      </w:r>
      <w:r w:rsidR="008C66FB" w:rsidRPr="00CA5C12">
        <w:rPr>
          <w:b/>
          <w:bCs/>
          <w:sz w:val="26"/>
          <w:szCs w:val="26"/>
        </w:rPr>
        <w:t>înghețurile</w:t>
      </w:r>
      <w:r w:rsidRPr="00CA5C12">
        <w:rPr>
          <w:b/>
          <w:bCs/>
          <w:sz w:val="26"/>
          <w:szCs w:val="26"/>
        </w:rPr>
        <w:t xml:space="preserve"> </w:t>
      </w:r>
      <w:r w:rsidR="008C66FB" w:rsidRPr="00CA5C12">
        <w:rPr>
          <w:b/>
          <w:bCs/>
          <w:sz w:val="26"/>
          <w:szCs w:val="26"/>
        </w:rPr>
        <w:t>târzii</w:t>
      </w:r>
      <w:r w:rsidRPr="00CA5C12">
        <w:rPr>
          <w:b/>
          <w:bCs/>
          <w:sz w:val="26"/>
          <w:szCs w:val="26"/>
        </w:rPr>
        <w:t xml:space="preserve"> din primăvara anului 2025 la cultura sfeclă de zahăr</w:t>
      </w:r>
      <w:r w:rsidR="009B1CA8" w:rsidRPr="00CA5C12">
        <w:rPr>
          <w:b/>
          <w:bCs/>
          <w:sz w:val="26"/>
          <w:szCs w:val="26"/>
        </w:rPr>
        <w:t xml:space="preserve">) </w:t>
      </w:r>
    </w:p>
    <w:p w14:paraId="7D46FA4B" w14:textId="77777777" w:rsidR="00730FEE" w:rsidRPr="00CA5C12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6"/>
          <w:szCs w:val="26"/>
          <w:lang w:eastAsia="ro-RO"/>
        </w:rPr>
      </w:pPr>
      <w:r w:rsidRPr="00CA5C12">
        <w:rPr>
          <w:b/>
          <w:sz w:val="26"/>
          <w:szCs w:val="26"/>
        </w:rPr>
        <w:t>------------------------------------------------------------</w:t>
      </w:r>
    </w:p>
    <w:p w14:paraId="26FD19CA" w14:textId="77777777" w:rsidR="00730FEE" w:rsidRPr="00CA5C12" w:rsidRDefault="00730FEE" w:rsidP="00E25218">
      <w:pPr>
        <w:rPr>
          <w:rFonts w:asciiTheme="majorBidi" w:hAnsiTheme="majorBidi" w:cstheme="majorBidi"/>
          <w:sz w:val="16"/>
          <w:szCs w:val="16"/>
          <w:lang w:eastAsia="ro-RO"/>
        </w:rPr>
      </w:pPr>
    </w:p>
    <w:p w14:paraId="56D32EAD" w14:textId="38A1C7BE" w:rsidR="00730FEE" w:rsidRPr="00CA5C12" w:rsidRDefault="009B1CA8" w:rsidP="009B1CA8">
      <w:pPr>
        <w:rPr>
          <w:sz w:val="24"/>
          <w:szCs w:val="26"/>
        </w:rPr>
      </w:pPr>
      <w:r w:rsidRPr="00CA5C12">
        <w:rPr>
          <w:sz w:val="24"/>
          <w:szCs w:val="26"/>
        </w:rPr>
        <w:t xml:space="preserve">În temeiul art. 19 lit. g) şi art. 36 alin. (1) lit. b) din Legea finanțelor publice şi responsabilității bugetar-fiscale nr. 181/2014 (Monitorul Oficial al Republicii Moldova, 2014, nr. 223-230, art. 519), cu modificările </w:t>
      </w:r>
      <w:r w:rsidR="009104A3" w:rsidRPr="00CA5C12">
        <w:rPr>
          <w:sz w:val="24"/>
          <w:szCs w:val="26"/>
        </w:rPr>
        <w:t xml:space="preserve">şi completările </w:t>
      </w:r>
      <w:r w:rsidRPr="00CA5C12">
        <w:rPr>
          <w:sz w:val="24"/>
          <w:szCs w:val="26"/>
        </w:rPr>
        <w:t xml:space="preserve">ulterioare, </w:t>
      </w:r>
      <w:r w:rsidR="00730FEE" w:rsidRPr="00CA5C12">
        <w:rPr>
          <w:sz w:val="24"/>
          <w:szCs w:val="26"/>
        </w:rPr>
        <w:t>Guvernul HOTĂRĂȘTE:</w:t>
      </w:r>
    </w:p>
    <w:p w14:paraId="363F0508" w14:textId="77777777" w:rsidR="009B1CA8" w:rsidRPr="00CA5C12" w:rsidRDefault="009B1CA8" w:rsidP="009B1CA8">
      <w:pPr>
        <w:rPr>
          <w:bCs/>
          <w:sz w:val="14"/>
          <w:szCs w:val="16"/>
          <w:lang w:eastAsia="ru-RU"/>
        </w:rPr>
      </w:pPr>
    </w:p>
    <w:p w14:paraId="739FE872" w14:textId="13F2B7B9" w:rsidR="007240CD" w:rsidRPr="00CA5C12" w:rsidRDefault="007240CD" w:rsidP="007240CD">
      <w:pPr>
        <w:numPr>
          <w:ilvl w:val="0"/>
          <w:numId w:val="39"/>
        </w:numPr>
        <w:tabs>
          <w:tab w:val="left" w:pos="1276"/>
        </w:tabs>
        <w:ind w:left="0" w:firstLine="709"/>
        <w:contextualSpacing/>
        <w:rPr>
          <w:rFonts w:eastAsia="Calibri"/>
          <w:bCs/>
          <w:sz w:val="24"/>
          <w:szCs w:val="26"/>
        </w:rPr>
      </w:pPr>
      <w:r w:rsidRPr="00CA5C12">
        <w:rPr>
          <w:rFonts w:eastAsia="Calibri"/>
          <w:bCs/>
          <w:sz w:val="24"/>
          <w:szCs w:val="26"/>
        </w:rPr>
        <w:t xml:space="preserve">Se alocă, din Fondul de intervenţie al Guvernului, suma de </w:t>
      </w:r>
      <w:r w:rsidR="008B3524">
        <w:rPr>
          <w:rFonts w:eastAsia="Calibri"/>
          <w:bCs/>
          <w:sz w:val="24"/>
          <w:szCs w:val="26"/>
        </w:rPr>
        <w:t>16</w:t>
      </w:r>
      <w:r>
        <w:rPr>
          <w:rFonts w:eastAsia="Calibri"/>
          <w:bCs/>
          <w:sz w:val="24"/>
          <w:szCs w:val="26"/>
        </w:rPr>
        <w:t xml:space="preserve"> </w:t>
      </w:r>
      <w:r w:rsidR="008B3524">
        <w:rPr>
          <w:rFonts w:eastAsia="Calibri"/>
          <w:bCs/>
          <w:sz w:val="24"/>
          <w:szCs w:val="26"/>
        </w:rPr>
        <w:t>044</w:t>
      </w:r>
      <w:r w:rsidRPr="00CA5C12">
        <w:rPr>
          <w:rFonts w:eastAsia="Calibri"/>
          <w:bCs/>
          <w:sz w:val="24"/>
          <w:szCs w:val="26"/>
        </w:rPr>
        <w:t xml:space="preserve"> de mii lei Ministerului Agriculturii </w:t>
      </w:r>
      <w:proofErr w:type="spellStart"/>
      <w:r w:rsidRPr="00CA5C12">
        <w:rPr>
          <w:rFonts w:eastAsia="Calibri"/>
          <w:bCs/>
          <w:sz w:val="24"/>
          <w:szCs w:val="26"/>
        </w:rPr>
        <w:t>şi</w:t>
      </w:r>
      <w:proofErr w:type="spellEnd"/>
      <w:r w:rsidRPr="00CA5C12">
        <w:rPr>
          <w:rFonts w:eastAsia="Calibri"/>
          <w:bCs/>
          <w:sz w:val="24"/>
          <w:szCs w:val="26"/>
        </w:rPr>
        <w:t xml:space="preserve"> Industriei Alimentare pentru acordarea ajutorului financiar fermierilor afectaţi de înghețurile târzii din primăvara anului 2025 la cultura sfeclă de zahăr.</w:t>
      </w:r>
    </w:p>
    <w:p w14:paraId="26D1E390" w14:textId="7E2A53DE" w:rsidR="00E87BAD" w:rsidRPr="00CA5C12" w:rsidRDefault="00E11FEC" w:rsidP="00E87BAD">
      <w:pPr>
        <w:numPr>
          <w:ilvl w:val="0"/>
          <w:numId w:val="39"/>
        </w:numPr>
        <w:tabs>
          <w:tab w:val="left" w:pos="1276"/>
        </w:tabs>
        <w:ind w:left="0" w:firstLine="709"/>
        <w:contextualSpacing/>
        <w:rPr>
          <w:rFonts w:eastAsia="Calibri"/>
          <w:bCs/>
          <w:sz w:val="24"/>
          <w:szCs w:val="26"/>
        </w:rPr>
      </w:pPr>
      <w:r w:rsidRPr="00CA5C12">
        <w:rPr>
          <w:rFonts w:eastAsia="Calibri"/>
          <w:bCs/>
          <w:sz w:val="24"/>
          <w:szCs w:val="26"/>
        </w:rPr>
        <w:t xml:space="preserve">Se aprobă Regulamentul privind modul de acordare a ajutorului financiar pentru fermierii afectați de </w:t>
      </w:r>
      <w:r w:rsidR="008C66FB" w:rsidRPr="00CA5C12">
        <w:rPr>
          <w:rFonts w:eastAsia="Calibri"/>
          <w:bCs/>
          <w:sz w:val="24"/>
          <w:szCs w:val="26"/>
        </w:rPr>
        <w:t>înghețurile</w:t>
      </w:r>
      <w:r w:rsidRPr="00CA5C12">
        <w:rPr>
          <w:rFonts w:eastAsia="Calibri"/>
          <w:bCs/>
          <w:sz w:val="24"/>
          <w:szCs w:val="26"/>
        </w:rPr>
        <w:t xml:space="preserve"> </w:t>
      </w:r>
      <w:r w:rsidR="008C66FB" w:rsidRPr="00CA5C12">
        <w:rPr>
          <w:rFonts w:eastAsia="Calibri"/>
          <w:bCs/>
          <w:sz w:val="24"/>
          <w:szCs w:val="26"/>
        </w:rPr>
        <w:t>târzii</w:t>
      </w:r>
      <w:r w:rsidRPr="00CA5C12">
        <w:rPr>
          <w:rFonts w:eastAsia="Calibri"/>
          <w:bCs/>
          <w:sz w:val="24"/>
          <w:szCs w:val="26"/>
        </w:rPr>
        <w:t xml:space="preserve"> din primăvara anului 2025 la cultura sfeclă de zahăr </w:t>
      </w:r>
      <w:r w:rsidRPr="00CA5C12">
        <w:rPr>
          <w:rFonts w:eastAsia="Calibri"/>
          <w:bCs/>
          <w:iCs/>
          <w:sz w:val="24"/>
          <w:szCs w:val="26"/>
        </w:rPr>
        <w:t>(se anexează).</w:t>
      </w:r>
    </w:p>
    <w:p w14:paraId="47C64314" w14:textId="4350DC6C" w:rsidR="00E11FEC" w:rsidRPr="00CA5C12" w:rsidRDefault="00E11FEC" w:rsidP="00E11FEC">
      <w:pPr>
        <w:numPr>
          <w:ilvl w:val="0"/>
          <w:numId w:val="39"/>
        </w:numPr>
        <w:tabs>
          <w:tab w:val="left" w:pos="1276"/>
        </w:tabs>
        <w:ind w:left="0" w:firstLine="709"/>
        <w:contextualSpacing/>
        <w:rPr>
          <w:rFonts w:eastAsia="Calibri"/>
          <w:b/>
          <w:bCs/>
          <w:sz w:val="24"/>
          <w:szCs w:val="26"/>
        </w:rPr>
      </w:pPr>
      <w:r w:rsidRPr="00CA5C12">
        <w:rPr>
          <w:rFonts w:eastAsia="Calibri"/>
          <w:bCs/>
          <w:sz w:val="24"/>
          <w:szCs w:val="26"/>
        </w:rPr>
        <w:t>Ministerul Agriculturii şi Industriei Alimentare, prin intermediul Agenţiei de Intervenţie şi Plăţi pentru Agricultură, va repartiza mijloacele financiare în condiţiile prevederilor prezentului Regulament.</w:t>
      </w:r>
    </w:p>
    <w:p w14:paraId="3CBAC53A" w14:textId="4024345D" w:rsidR="00F27553" w:rsidRPr="00CA5C12" w:rsidRDefault="009B1CA8" w:rsidP="00E11FEC">
      <w:pPr>
        <w:numPr>
          <w:ilvl w:val="0"/>
          <w:numId w:val="39"/>
        </w:numPr>
        <w:tabs>
          <w:tab w:val="left" w:pos="1276"/>
        </w:tabs>
        <w:ind w:left="0" w:firstLine="709"/>
        <w:contextualSpacing/>
        <w:rPr>
          <w:rFonts w:eastAsia="Calibri"/>
          <w:bCs/>
          <w:sz w:val="24"/>
          <w:szCs w:val="26"/>
        </w:rPr>
      </w:pPr>
      <w:r w:rsidRPr="00CA5C12">
        <w:rPr>
          <w:rFonts w:eastAsia="Calibri"/>
          <w:bCs/>
          <w:sz w:val="24"/>
          <w:szCs w:val="26"/>
        </w:rPr>
        <w:t>Controlul asupra executării prezentei hotărâri se pune în sarcina Ministerului Agriculturii şi Industriei Alimentare.</w:t>
      </w:r>
    </w:p>
    <w:p w14:paraId="76D75C04" w14:textId="77777777" w:rsidR="009B1CA8" w:rsidRPr="00CA5C12" w:rsidRDefault="009B1CA8" w:rsidP="00F43247">
      <w:pPr>
        <w:numPr>
          <w:ilvl w:val="0"/>
          <w:numId w:val="39"/>
        </w:numPr>
        <w:tabs>
          <w:tab w:val="left" w:pos="1276"/>
        </w:tabs>
        <w:ind w:left="0" w:firstLine="709"/>
        <w:contextualSpacing/>
        <w:rPr>
          <w:rFonts w:eastAsia="Calibri"/>
          <w:sz w:val="24"/>
          <w:szCs w:val="26"/>
        </w:rPr>
      </w:pPr>
      <w:r w:rsidRPr="00CA5C12">
        <w:rPr>
          <w:rFonts w:eastAsia="Calibri"/>
          <w:bCs/>
          <w:sz w:val="24"/>
          <w:szCs w:val="26"/>
        </w:rPr>
        <w:t>Prezenta hotărâre intră în vigoare la data publicării în Monitorul Oficial al Republicii Moldova.</w:t>
      </w:r>
    </w:p>
    <w:p w14:paraId="3EF1F52C" w14:textId="77777777" w:rsidR="009B1CA8" w:rsidRPr="00CA5C12" w:rsidRDefault="009B1CA8" w:rsidP="00F43247">
      <w:pPr>
        <w:tabs>
          <w:tab w:val="left" w:pos="1276"/>
        </w:tabs>
        <w:rPr>
          <w:sz w:val="14"/>
          <w:szCs w:val="16"/>
          <w:lang w:eastAsia="ru-RU"/>
        </w:rPr>
      </w:pPr>
    </w:p>
    <w:p w14:paraId="0DE97ECD" w14:textId="38021EAB" w:rsidR="00730FEE" w:rsidRPr="00CA5C12" w:rsidRDefault="00730FEE" w:rsidP="00F43247">
      <w:pPr>
        <w:tabs>
          <w:tab w:val="left" w:pos="1276"/>
        </w:tabs>
        <w:rPr>
          <w:rFonts w:asciiTheme="majorBidi" w:hAnsiTheme="majorBidi" w:cstheme="majorBidi"/>
          <w:sz w:val="14"/>
          <w:szCs w:val="16"/>
          <w:lang w:eastAsia="ro-RO"/>
        </w:rPr>
      </w:pPr>
    </w:p>
    <w:p w14:paraId="445F6162" w14:textId="77777777" w:rsidR="00F85AA5" w:rsidRPr="00CA5C12" w:rsidRDefault="00F85AA5" w:rsidP="00F43247">
      <w:pPr>
        <w:tabs>
          <w:tab w:val="left" w:pos="1276"/>
        </w:tabs>
        <w:rPr>
          <w:rFonts w:asciiTheme="majorBidi" w:hAnsiTheme="majorBidi" w:cstheme="majorBidi"/>
          <w:sz w:val="16"/>
          <w:szCs w:val="16"/>
          <w:lang w:eastAsia="ro-RO"/>
        </w:rPr>
      </w:pPr>
    </w:p>
    <w:p w14:paraId="3DCB3696" w14:textId="3A9454A6" w:rsidR="003B04ED" w:rsidRPr="00CA5C12" w:rsidRDefault="003B04ED" w:rsidP="00F43247">
      <w:pPr>
        <w:tabs>
          <w:tab w:val="left" w:pos="1276"/>
        </w:tabs>
        <w:rPr>
          <w:rFonts w:asciiTheme="majorBidi" w:hAnsiTheme="majorBidi" w:cstheme="majorBidi"/>
          <w:sz w:val="26"/>
          <w:szCs w:val="26"/>
          <w:lang w:eastAsia="ro-RO"/>
        </w:rPr>
      </w:pPr>
      <w:r w:rsidRPr="00CA5C12">
        <w:rPr>
          <w:rFonts w:asciiTheme="majorBidi" w:hAnsiTheme="majorBidi" w:cstheme="majorBidi"/>
          <w:b/>
          <w:sz w:val="26"/>
          <w:szCs w:val="26"/>
          <w:lang w:eastAsia="ro-RO"/>
        </w:rPr>
        <w:t>Prim-ministru</w:t>
      </w:r>
      <w:r w:rsidR="005262C2" w:rsidRPr="00CA5C12">
        <w:rPr>
          <w:rFonts w:asciiTheme="majorBidi" w:hAnsiTheme="majorBidi" w:cstheme="majorBidi"/>
          <w:b/>
          <w:sz w:val="26"/>
          <w:szCs w:val="26"/>
          <w:lang w:eastAsia="ro-RO"/>
        </w:rPr>
        <w:tab/>
      </w:r>
      <w:r w:rsidR="005262C2" w:rsidRPr="00CA5C12">
        <w:rPr>
          <w:rFonts w:asciiTheme="majorBidi" w:hAnsiTheme="majorBidi" w:cstheme="majorBidi"/>
          <w:b/>
          <w:sz w:val="26"/>
          <w:szCs w:val="26"/>
          <w:lang w:eastAsia="ro-RO"/>
        </w:rPr>
        <w:tab/>
      </w:r>
      <w:r w:rsidR="005262C2" w:rsidRPr="00CA5C12">
        <w:rPr>
          <w:rFonts w:asciiTheme="majorBidi" w:hAnsiTheme="majorBidi" w:cstheme="majorBidi"/>
          <w:b/>
          <w:sz w:val="26"/>
          <w:szCs w:val="26"/>
          <w:lang w:eastAsia="ro-RO"/>
        </w:rPr>
        <w:tab/>
      </w:r>
      <w:r w:rsidR="005262C2" w:rsidRPr="00CA5C12">
        <w:rPr>
          <w:rFonts w:asciiTheme="majorBidi" w:hAnsiTheme="majorBidi" w:cstheme="majorBidi"/>
          <w:b/>
          <w:sz w:val="26"/>
          <w:szCs w:val="26"/>
          <w:lang w:eastAsia="ro-RO"/>
        </w:rPr>
        <w:tab/>
      </w:r>
      <w:r w:rsidR="005262C2" w:rsidRPr="00CA5C12">
        <w:rPr>
          <w:rFonts w:asciiTheme="majorBidi" w:hAnsiTheme="majorBidi" w:cstheme="majorBidi"/>
          <w:b/>
          <w:sz w:val="26"/>
          <w:szCs w:val="26"/>
          <w:lang w:eastAsia="ro-RO"/>
        </w:rPr>
        <w:tab/>
      </w:r>
      <w:r w:rsidR="00D8311D" w:rsidRPr="00CA5C12">
        <w:rPr>
          <w:rFonts w:asciiTheme="majorBidi" w:hAnsiTheme="majorBidi" w:cstheme="majorBidi"/>
          <w:b/>
          <w:sz w:val="26"/>
          <w:szCs w:val="26"/>
          <w:lang w:eastAsia="ro-RO"/>
        </w:rPr>
        <w:t>DORIN RECEAN</w:t>
      </w:r>
    </w:p>
    <w:p w14:paraId="37F9E824" w14:textId="77777777" w:rsidR="0029400E" w:rsidRPr="00CA5C12" w:rsidRDefault="0029400E" w:rsidP="00F43247">
      <w:pPr>
        <w:tabs>
          <w:tab w:val="left" w:pos="1276"/>
        </w:tabs>
        <w:rPr>
          <w:rFonts w:asciiTheme="majorBidi" w:hAnsiTheme="majorBidi" w:cstheme="majorBidi"/>
          <w:sz w:val="16"/>
          <w:szCs w:val="16"/>
          <w:lang w:eastAsia="ro-RO"/>
        </w:rPr>
      </w:pPr>
    </w:p>
    <w:p w14:paraId="1E36A6DB" w14:textId="77777777" w:rsidR="00DF7E3E" w:rsidRPr="00CA5C12" w:rsidRDefault="00DF7E3E" w:rsidP="00F43247">
      <w:pPr>
        <w:tabs>
          <w:tab w:val="left" w:pos="1276"/>
        </w:tabs>
        <w:rPr>
          <w:rFonts w:asciiTheme="majorBidi" w:hAnsiTheme="majorBidi" w:cstheme="majorBidi"/>
          <w:sz w:val="16"/>
          <w:szCs w:val="16"/>
          <w:lang w:eastAsia="ro-RO"/>
        </w:rPr>
      </w:pPr>
    </w:p>
    <w:p w14:paraId="094B8A25" w14:textId="1E076EE9" w:rsidR="003A4AE6" w:rsidRPr="00CA5C12" w:rsidRDefault="003A4AE6" w:rsidP="00F43247">
      <w:pPr>
        <w:tabs>
          <w:tab w:val="left" w:pos="1276"/>
          <w:tab w:val="left" w:pos="5954"/>
        </w:tabs>
        <w:rPr>
          <w:rFonts w:asciiTheme="majorBidi" w:hAnsiTheme="majorBidi" w:cstheme="majorBidi"/>
          <w:sz w:val="26"/>
          <w:szCs w:val="26"/>
          <w:lang w:eastAsia="ro-RO"/>
        </w:rPr>
      </w:pPr>
      <w:r w:rsidRPr="00CA5C12">
        <w:rPr>
          <w:rFonts w:asciiTheme="majorBidi" w:hAnsiTheme="majorBidi" w:cstheme="majorBidi"/>
          <w:sz w:val="26"/>
          <w:szCs w:val="26"/>
          <w:lang w:eastAsia="ro-RO"/>
        </w:rPr>
        <w:t>Contrasemnează:</w:t>
      </w:r>
    </w:p>
    <w:p w14:paraId="79FB9737" w14:textId="77777777" w:rsidR="0025392F" w:rsidRPr="00CA5C12" w:rsidRDefault="0025392F" w:rsidP="00F43247">
      <w:pPr>
        <w:tabs>
          <w:tab w:val="left" w:pos="1276"/>
        </w:tabs>
        <w:rPr>
          <w:rFonts w:asciiTheme="majorBidi" w:hAnsiTheme="majorBidi" w:cstheme="majorBidi"/>
          <w:sz w:val="16"/>
          <w:szCs w:val="16"/>
          <w:lang w:eastAsia="ro-RO"/>
        </w:rPr>
      </w:pPr>
    </w:p>
    <w:p w14:paraId="598F69EB" w14:textId="77777777" w:rsidR="009D5B26" w:rsidRPr="00CA5C12" w:rsidRDefault="009D5B26" w:rsidP="00F43247">
      <w:pPr>
        <w:tabs>
          <w:tab w:val="left" w:pos="1276"/>
        </w:tabs>
        <w:rPr>
          <w:rFonts w:asciiTheme="majorBidi" w:hAnsiTheme="majorBidi" w:cstheme="majorBidi"/>
          <w:sz w:val="16"/>
          <w:szCs w:val="16"/>
          <w:lang w:eastAsia="ro-RO"/>
        </w:rPr>
      </w:pPr>
    </w:p>
    <w:p w14:paraId="63397D99" w14:textId="1E527C8A" w:rsidR="00A32BFE" w:rsidRPr="00CA5C12" w:rsidRDefault="00BD14A5" w:rsidP="00F43247">
      <w:pPr>
        <w:tabs>
          <w:tab w:val="left" w:pos="1276"/>
        </w:tabs>
        <w:rPr>
          <w:rFonts w:asciiTheme="majorBidi" w:hAnsiTheme="majorBidi" w:cstheme="majorBidi"/>
          <w:sz w:val="26"/>
          <w:szCs w:val="26"/>
          <w:lang w:eastAsia="ru-RU"/>
        </w:rPr>
      </w:pPr>
      <w:r w:rsidRPr="00CA5C12">
        <w:rPr>
          <w:rFonts w:asciiTheme="majorBidi" w:hAnsiTheme="majorBidi" w:cstheme="majorBidi"/>
          <w:sz w:val="26"/>
          <w:szCs w:val="26"/>
          <w:lang w:eastAsia="ru-RU"/>
        </w:rPr>
        <w:t xml:space="preserve">Ministrul </w:t>
      </w:r>
      <w:r w:rsidR="00A32BFE" w:rsidRPr="00CA5C12">
        <w:rPr>
          <w:rFonts w:asciiTheme="majorBidi" w:hAnsiTheme="majorBidi" w:cstheme="majorBidi"/>
          <w:sz w:val="26"/>
          <w:szCs w:val="26"/>
          <w:lang w:eastAsia="ru-RU"/>
        </w:rPr>
        <w:t>agriculturii</w:t>
      </w:r>
    </w:p>
    <w:p w14:paraId="2F94494D" w14:textId="72661C48" w:rsidR="00A32BFE" w:rsidRPr="00CA5C12" w:rsidRDefault="00A32BFE" w:rsidP="00F43247">
      <w:pPr>
        <w:tabs>
          <w:tab w:val="left" w:pos="1276"/>
        </w:tabs>
        <w:rPr>
          <w:rFonts w:asciiTheme="majorBidi" w:hAnsiTheme="majorBidi" w:cstheme="majorBidi"/>
          <w:sz w:val="26"/>
          <w:szCs w:val="26"/>
          <w:lang w:eastAsia="ru-RU"/>
        </w:rPr>
      </w:pPr>
      <w:r w:rsidRPr="00CA5C12">
        <w:rPr>
          <w:rFonts w:asciiTheme="majorBidi" w:hAnsiTheme="majorBidi" w:cstheme="majorBidi"/>
          <w:sz w:val="26"/>
          <w:szCs w:val="26"/>
          <w:lang w:eastAsia="ru-RU"/>
        </w:rPr>
        <w:t>și industriei alimentare</w:t>
      </w:r>
      <w:r w:rsidR="005262C2" w:rsidRPr="00CA5C12">
        <w:rPr>
          <w:rFonts w:asciiTheme="majorBidi" w:hAnsiTheme="majorBidi" w:cstheme="majorBidi"/>
          <w:sz w:val="26"/>
          <w:szCs w:val="26"/>
          <w:lang w:eastAsia="ru-RU"/>
        </w:rPr>
        <w:tab/>
      </w:r>
      <w:r w:rsidR="005262C2" w:rsidRPr="00CA5C12">
        <w:rPr>
          <w:rFonts w:asciiTheme="majorBidi" w:hAnsiTheme="majorBidi" w:cstheme="majorBidi"/>
          <w:sz w:val="26"/>
          <w:szCs w:val="26"/>
          <w:lang w:eastAsia="ru-RU"/>
        </w:rPr>
        <w:tab/>
      </w:r>
      <w:r w:rsidR="005262C2" w:rsidRPr="00CA5C12">
        <w:rPr>
          <w:rFonts w:asciiTheme="majorBidi" w:hAnsiTheme="majorBidi" w:cstheme="majorBidi"/>
          <w:sz w:val="26"/>
          <w:szCs w:val="26"/>
          <w:lang w:eastAsia="ru-RU"/>
        </w:rPr>
        <w:tab/>
      </w:r>
      <w:r w:rsidR="005262C2" w:rsidRPr="00CA5C12">
        <w:rPr>
          <w:rFonts w:asciiTheme="majorBidi" w:hAnsiTheme="majorBidi" w:cstheme="majorBidi"/>
          <w:sz w:val="26"/>
          <w:szCs w:val="26"/>
          <w:lang w:eastAsia="ru-RU"/>
        </w:rPr>
        <w:tab/>
      </w:r>
      <w:r w:rsidR="00BD14A5" w:rsidRPr="00CA5C12">
        <w:rPr>
          <w:rFonts w:asciiTheme="majorBidi" w:hAnsiTheme="majorBidi" w:cstheme="majorBidi"/>
          <w:sz w:val="26"/>
          <w:szCs w:val="26"/>
          <w:lang w:eastAsia="ru-RU"/>
        </w:rPr>
        <w:t>Ludmila CATLABUGA</w:t>
      </w:r>
      <w:r w:rsidRPr="00CA5C12">
        <w:rPr>
          <w:rFonts w:asciiTheme="majorBidi" w:hAnsiTheme="majorBidi" w:cstheme="majorBidi"/>
          <w:sz w:val="26"/>
          <w:szCs w:val="26"/>
          <w:lang w:eastAsia="ru-RU"/>
        </w:rPr>
        <w:t xml:space="preserve">  </w:t>
      </w:r>
    </w:p>
    <w:p w14:paraId="02D93E59" w14:textId="77777777" w:rsidR="00A32BFE" w:rsidRPr="00CA5C12" w:rsidRDefault="00A32BFE" w:rsidP="00F43247">
      <w:pPr>
        <w:tabs>
          <w:tab w:val="left" w:pos="1276"/>
        </w:tabs>
        <w:rPr>
          <w:rFonts w:asciiTheme="majorBidi" w:hAnsiTheme="majorBidi" w:cstheme="majorBidi"/>
          <w:sz w:val="16"/>
          <w:szCs w:val="16"/>
          <w:lang w:eastAsia="ro-RO"/>
        </w:rPr>
      </w:pPr>
    </w:p>
    <w:p w14:paraId="41245D3F" w14:textId="77777777" w:rsidR="007551A5" w:rsidRPr="00CA5C12" w:rsidRDefault="007551A5" w:rsidP="00F43247">
      <w:pPr>
        <w:tabs>
          <w:tab w:val="left" w:pos="1276"/>
        </w:tabs>
        <w:rPr>
          <w:rFonts w:asciiTheme="majorBidi" w:hAnsiTheme="majorBidi" w:cstheme="majorBidi"/>
          <w:sz w:val="16"/>
          <w:szCs w:val="16"/>
          <w:lang w:eastAsia="ru-RU"/>
        </w:rPr>
      </w:pPr>
    </w:p>
    <w:p w14:paraId="5A8A7472" w14:textId="238E4294" w:rsidR="009B1CA8" w:rsidRPr="00CA5C12" w:rsidRDefault="00B16328" w:rsidP="00F43247">
      <w:pPr>
        <w:tabs>
          <w:tab w:val="left" w:pos="1276"/>
          <w:tab w:val="left" w:pos="5812"/>
        </w:tabs>
        <w:rPr>
          <w:rFonts w:asciiTheme="majorBidi" w:hAnsiTheme="majorBidi" w:cstheme="majorBidi"/>
          <w:sz w:val="28"/>
          <w:szCs w:val="28"/>
          <w:lang w:eastAsia="ru-RU"/>
        </w:rPr>
      </w:pPr>
      <w:bookmarkStart w:id="0" w:name="_Hlk175122014"/>
      <w:r w:rsidRPr="00CA5C12">
        <w:rPr>
          <w:rFonts w:asciiTheme="majorBidi" w:hAnsiTheme="majorBidi" w:cstheme="majorBidi"/>
          <w:sz w:val="26"/>
          <w:szCs w:val="26"/>
          <w:lang w:eastAsia="ru-RU"/>
        </w:rPr>
        <w:t>Ministrul finanțelor</w:t>
      </w:r>
      <w:r w:rsidR="005262C2" w:rsidRPr="00CA5C12">
        <w:rPr>
          <w:rFonts w:asciiTheme="majorBidi" w:hAnsiTheme="majorBidi" w:cstheme="majorBidi"/>
          <w:sz w:val="26"/>
          <w:szCs w:val="26"/>
          <w:lang w:eastAsia="ru-RU"/>
        </w:rPr>
        <w:tab/>
      </w:r>
      <w:r w:rsidR="00101BCF" w:rsidRPr="00CA5C12">
        <w:rPr>
          <w:rFonts w:asciiTheme="majorBidi" w:hAnsiTheme="majorBidi" w:cstheme="majorBidi"/>
          <w:sz w:val="26"/>
          <w:szCs w:val="26"/>
          <w:lang w:eastAsia="ru-RU"/>
        </w:rPr>
        <w:t>Victoria B</w:t>
      </w:r>
      <w:r w:rsidR="00F43247" w:rsidRPr="00CA5C12">
        <w:rPr>
          <w:rFonts w:asciiTheme="majorBidi" w:hAnsiTheme="majorBidi" w:cstheme="majorBidi"/>
          <w:sz w:val="26"/>
          <w:szCs w:val="26"/>
          <w:lang w:eastAsia="ru-RU"/>
        </w:rPr>
        <w:t>ELOUS</w:t>
      </w:r>
      <w:bookmarkEnd w:id="0"/>
      <w:r w:rsidR="009B1CA8" w:rsidRPr="00CA5C12">
        <w:rPr>
          <w:rFonts w:asciiTheme="majorBidi" w:hAnsiTheme="majorBidi" w:cstheme="majorBidi"/>
          <w:sz w:val="28"/>
          <w:szCs w:val="28"/>
          <w:lang w:eastAsia="ru-RU"/>
        </w:rPr>
        <w:br w:type="page"/>
      </w:r>
    </w:p>
    <w:p w14:paraId="031EBE44" w14:textId="77777777" w:rsidR="009B1CA8" w:rsidRPr="00CA5C12" w:rsidRDefault="009B1CA8" w:rsidP="00F43247">
      <w:pPr>
        <w:tabs>
          <w:tab w:val="left" w:pos="1276"/>
        </w:tabs>
        <w:ind w:left="3600" w:firstLine="720"/>
        <w:jc w:val="center"/>
        <w:rPr>
          <w:sz w:val="28"/>
          <w:szCs w:val="28"/>
          <w:lang w:eastAsia="ro-RO"/>
        </w:rPr>
      </w:pPr>
      <w:r w:rsidRPr="00CA5C12">
        <w:rPr>
          <w:sz w:val="28"/>
          <w:szCs w:val="28"/>
          <w:lang w:eastAsia="ro-RO"/>
        </w:rPr>
        <w:lastRenderedPageBreak/>
        <w:t>Aprobat</w:t>
      </w:r>
    </w:p>
    <w:p w14:paraId="4D75DFFD" w14:textId="39F951A4" w:rsidR="009B1CA8" w:rsidRPr="00CA5C12" w:rsidRDefault="009B1CA8" w:rsidP="00F43247">
      <w:pPr>
        <w:tabs>
          <w:tab w:val="left" w:pos="1276"/>
        </w:tabs>
        <w:ind w:firstLine="0"/>
        <w:jc w:val="right"/>
        <w:rPr>
          <w:sz w:val="28"/>
          <w:szCs w:val="28"/>
          <w:lang w:eastAsia="ro-RO"/>
        </w:rPr>
      </w:pPr>
      <w:r w:rsidRPr="00CA5C12">
        <w:rPr>
          <w:sz w:val="28"/>
          <w:szCs w:val="28"/>
          <w:lang w:eastAsia="ro-RO"/>
        </w:rPr>
        <w:t>prin Hotărârea Guvernului</w:t>
      </w:r>
      <w:r w:rsidR="009675BF" w:rsidRPr="00CA5C12">
        <w:rPr>
          <w:sz w:val="28"/>
          <w:szCs w:val="28"/>
          <w:lang w:eastAsia="ro-RO"/>
        </w:rPr>
        <w:t xml:space="preserve"> n</w:t>
      </w:r>
      <w:r w:rsidRPr="00CA5C12">
        <w:rPr>
          <w:sz w:val="28"/>
          <w:szCs w:val="28"/>
          <w:lang w:eastAsia="ro-RO"/>
        </w:rPr>
        <w:t>r.</w:t>
      </w:r>
      <w:r w:rsidR="009675BF" w:rsidRPr="00CA5C12">
        <w:rPr>
          <w:sz w:val="28"/>
          <w:szCs w:val="28"/>
          <w:lang w:eastAsia="ro-RO"/>
        </w:rPr>
        <w:t xml:space="preserve">            </w:t>
      </w:r>
      <w:r w:rsidRPr="00CA5C12">
        <w:rPr>
          <w:sz w:val="28"/>
          <w:szCs w:val="28"/>
          <w:lang w:eastAsia="ro-RO"/>
        </w:rPr>
        <w:t>/202</w:t>
      </w:r>
      <w:r w:rsidR="00F1479E" w:rsidRPr="00CA5C12">
        <w:rPr>
          <w:sz w:val="28"/>
          <w:szCs w:val="28"/>
          <w:lang w:eastAsia="ro-RO"/>
        </w:rPr>
        <w:t>5</w:t>
      </w:r>
    </w:p>
    <w:p w14:paraId="3E1EC9F9" w14:textId="77777777" w:rsidR="009B1CA8" w:rsidRPr="00CA5C12" w:rsidRDefault="009B1CA8" w:rsidP="00F43247">
      <w:pPr>
        <w:tabs>
          <w:tab w:val="left" w:pos="1276"/>
        </w:tabs>
        <w:spacing w:line="276" w:lineRule="auto"/>
        <w:rPr>
          <w:b/>
          <w:color w:val="000000"/>
          <w:sz w:val="28"/>
          <w:szCs w:val="28"/>
          <w:lang w:eastAsia="ro-RO"/>
        </w:rPr>
      </w:pPr>
    </w:p>
    <w:p w14:paraId="3CB827BD" w14:textId="77777777" w:rsidR="009675BF" w:rsidRPr="00CA5C12" w:rsidRDefault="009B1CA8" w:rsidP="00F432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firstLine="0"/>
        <w:jc w:val="center"/>
        <w:rPr>
          <w:rFonts w:eastAsia="PT Serif"/>
          <w:b/>
          <w:color w:val="000000"/>
          <w:sz w:val="28"/>
          <w:szCs w:val="28"/>
          <w:lang w:eastAsia="ro-RO"/>
        </w:rPr>
      </w:pPr>
      <w:bookmarkStart w:id="1" w:name="_heading=h.30j0zll" w:colFirst="0" w:colLast="0"/>
      <w:bookmarkEnd w:id="1"/>
      <w:r w:rsidRPr="00CA5C12">
        <w:rPr>
          <w:rFonts w:eastAsia="PT Serif"/>
          <w:b/>
          <w:color w:val="000000"/>
          <w:sz w:val="28"/>
          <w:szCs w:val="28"/>
          <w:lang w:eastAsia="ro-RO"/>
        </w:rPr>
        <w:t>REGULAMENT</w:t>
      </w:r>
    </w:p>
    <w:p w14:paraId="0EE319A1" w14:textId="3CD3D873" w:rsidR="004C395F" w:rsidRPr="00CA5C12" w:rsidRDefault="00E11FEC" w:rsidP="00F432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firstLine="0"/>
        <w:jc w:val="center"/>
        <w:rPr>
          <w:rFonts w:eastAsia="PT Serif"/>
          <w:b/>
          <w:color w:val="000000"/>
          <w:sz w:val="28"/>
          <w:szCs w:val="28"/>
          <w:lang w:eastAsia="ro-RO"/>
        </w:rPr>
      </w:pPr>
      <w:r w:rsidRPr="00CA5C12">
        <w:rPr>
          <w:rFonts w:eastAsia="PT Serif"/>
          <w:b/>
          <w:bCs/>
          <w:sz w:val="28"/>
          <w:szCs w:val="28"/>
          <w:lang w:eastAsia="ro-RO"/>
        </w:rPr>
        <w:t>privind modul de acordare a ajutorului financiar pentru fermierii afectați de îngheţurile t</w:t>
      </w:r>
      <w:r w:rsidR="00767EBB" w:rsidRPr="00CA5C12">
        <w:rPr>
          <w:rFonts w:eastAsia="PT Serif"/>
          <w:b/>
          <w:bCs/>
          <w:sz w:val="28"/>
          <w:szCs w:val="28"/>
          <w:lang w:eastAsia="ro-RO"/>
        </w:rPr>
        <w:t>â</w:t>
      </w:r>
      <w:r w:rsidRPr="00CA5C12">
        <w:rPr>
          <w:rFonts w:eastAsia="PT Serif"/>
          <w:b/>
          <w:bCs/>
          <w:sz w:val="28"/>
          <w:szCs w:val="28"/>
          <w:lang w:eastAsia="ro-RO"/>
        </w:rPr>
        <w:t>rzii din primăvara anului 2025 la cultura sfeclă de zahăr</w:t>
      </w:r>
    </w:p>
    <w:p w14:paraId="4E475A3B" w14:textId="77777777" w:rsidR="00E11FEC" w:rsidRPr="00CA5C12" w:rsidRDefault="00E11FEC" w:rsidP="00F432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firstLine="0"/>
        <w:jc w:val="center"/>
        <w:rPr>
          <w:rFonts w:eastAsia="PT Serif"/>
          <w:b/>
          <w:color w:val="000000"/>
          <w:sz w:val="28"/>
          <w:szCs w:val="28"/>
          <w:lang w:eastAsia="ro-RO"/>
        </w:rPr>
      </w:pPr>
    </w:p>
    <w:p w14:paraId="21803393" w14:textId="225D5C62" w:rsidR="00E11FEC" w:rsidRPr="00CA5C12" w:rsidRDefault="004C395F" w:rsidP="00E11F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firstLine="0"/>
        <w:jc w:val="center"/>
        <w:rPr>
          <w:rFonts w:eastAsia="PT Serif"/>
          <w:b/>
          <w:color w:val="000000"/>
          <w:sz w:val="28"/>
          <w:szCs w:val="28"/>
          <w:lang w:eastAsia="ro-RO"/>
        </w:rPr>
      </w:pPr>
      <w:r w:rsidRPr="00CA5C12">
        <w:rPr>
          <w:rFonts w:eastAsia="PT Serif"/>
          <w:b/>
          <w:color w:val="000000"/>
          <w:sz w:val="28"/>
          <w:szCs w:val="28"/>
          <w:lang w:eastAsia="ro-RO"/>
        </w:rPr>
        <w:t>Capitolul I</w:t>
      </w:r>
    </w:p>
    <w:p w14:paraId="450E8A2D" w14:textId="0F698806" w:rsidR="00F43247" w:rsidRPr="00CA5C12" w:rsidRDefault="004C395F" w:rsidP="008103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ind w:firstLine="0"/>
        <w:jc w:val="center"/>
        <w:rPr>
          <w:rFonts w:eastAsia="PT Serif"/>
          <w:b/>
          <w:color w:val="000000"/>
          <w:sz w:val="28"/>
          <w:szCs w:val="28"/>
          <w:lang w:eastAsia="ro-RO"/>
        </w:rPr>
      </w:pPr>
      <w:r w:rsidRPr="00CA5C12">
        <w:rPr>
          <w:rFonts w:eastAsia="PT Serif"/>
          <w:b/>
          <w:color w:val="000000"/>
          <w:sz w:val="28"/>
          <w:szCs w:val="28"/>
          <w:lang w:eastAsia="ro-RO"/>
        </w:rPr>
        <w:t>DISPOZIȚII GENERALE</w:t>
      </w:r>
    </w:p>
    <w:p w14:paraId="2B49347C" w14:textId="6797CC1C" w:rsidR="00080B1E" w:rsidRPr="00CA5C12" w:rsidRDefault="00CB3902" w:rsidP="009E7853">
      <w:pPr>
        <w:pStyle w:val="Listparagraf"/>
        <w:numPr>
          <w:ilvl w:val="0"/>
          <w:numId w:val="47"/>
        </w:numPr>
        <w:spacing w:before="120" w:after="120"/>
        <w:ind w:left="-284" w:firstLine="710"/>
        <w:rPr>
          <w:rFonts w:eastAsia="PT Serif"/>
          <w:color w:val="000000"/>
          <w:sz w:val="28"/>
          <w:szCs w:val="28"/>
          <w:lang w:eastAsia="ro-RO"/>
        </w:rPr>
      </w:pPr>
      <w:r w:rsidRPr="00CA5C12">
        <w:rPr>
          <w:rFonts w:eastAsia="PT Serif"/>
          <w:color w:val="000000"/>
          <w:sz w:val="28"/>
          <w:szCs w:val="28"/>
          <w:lang w:eastAsia="ro-RO"/>
        </w:rPr>
        <w:t xml:space="preserve">Regulamentul privind modul de acordare a </w:t>
      </w:r>
      <w:r w:rsidR="00080B1E" w:rsidRPr="00CA5C12">
        <w:rPr>
          <w:rFonts w:eastAsia="PT Serif"/>
          <w:color w:val="000000"/>
          <w:sz w:val="28"/>
          <w:szCs w:val="28"/>
          <w:lang w:eastAsia="ro-RO"/>
        </w:rPr>
        <w:t>ajutorului</w:t>
      </w:r>
      <w:r w:rsidRPr="00CA5C12">
        <w:rPr>
          <w:rFonts w:eastAsia="PT Serif"/>
          <w:color w:val="000000"/>
          <w:sz w:val="28"/>
          <w:szCs w:val="28"/>
          <w:lang w:eastAsia="ro-RO"/>
        </w:rPr>
        <w:t xml:space="preserve"> financiar pentru </w:t>
      </w:r>
      <w:r w:rsidR="00080B1E" w:rsidRPr="00CA5C12">
        <w:rPr>
          <w:rFonts w:eastAsia="PT Serif"/>
          <w:color w:val="000000"/>
          <w:sz w:val="28"/>
          <w:szCs w:val="28"/>
          <w:lang w:eastAsia="ro-RO"/>
        </w:rPr>
        <w:t>fermieri</w:t>
      </w:r>
      <w:r w:rsidRPr="00CA5C12">
        <w:rPr>
          <w:rFonts w:eastAsia="PT Serif"/>
          <w:color w:val="000000"/>
          <w:sz w:val="28"/>
          <w:szCs w:val="28"/>
          <w:lang w:eastAsia="ro-RO"/>
        </w:rPr>
        <w:t xml:space="preserve"> </w:t>
      </w:r>
      <w:r w:rsidR="00080B1E" w:rsidRPr="00CA5C12">
        <w:rPr>
          <w:rFonts w:eastAsia="PT Serif"/>
          <w:color w:val="000000"/>
          <w:sz w:val="28"/>
          <w:szCs w:val="28"/>
          <w:lang w:eastAsia="ro-RO"/>
        </w:rPr>
        <w:t xml:space="preserve">afectați de </w:t>
      </w:r>
      <w:r w:rsidR="00691869" w:rsidRPr="00CA5C12">
        <w:rPr>
          <w:rFonts w:eastAsia="PT Serif"/>
          <w:color w:val="000000"/>
          <w:sz w:val="28"/>
          <w:szCs w:val="28"/>
          <w:lang w:eastAsia="ro-RO"/>
        </w:rPr>
        <w:t>înghețurile</w:t>
      </w:r>
      <w:r w:rsidR="00080B1E" w:rsidRPr="00CA5C12">
        <w:rPr>
          <w:rFonts w:eastAsia="PT Serif"/>
          <w:color w:val="000000"/>
          <w:sz w:val="28"/>
          <w:szCs w:val="28"/>
          <w:lang w:eastAsia="ro-RO"/>
        </w:rPr>
        <w:t xml:space="preserve"> </w:t>
      </w:r>
      <w:r w:rsidR="00691869" w:rsidRPr="00CA5C12">
        <w:rPr>
          <w:rFonts w:eastAsia="PT Serif"/>
          <w:color w:val="000000"/>
          <w:sz w:val="28"/>
          <w:szCs w:val="28"/>
          <w:lang w:eastAsia="ro-RO"/>
        </w:rPr>
        <w:t>târzii</w:t>
      </w:r>
      <w:r w:rsidR="00080B1E" w:rsidRPr="00CA5C12">
        <w:rPr>
          <w:rFonts w:eastAsia="PT Serif"/>
          <w:color w:val="000000"/>
          <w:sz w:val="28"/>
          <w:szCs w:val="28"/>
          <w:lang w:eastAsia="ro-RO"/>
        </w:rPr>
        <w:t xml:space="preserve"> din primăvara anului 2025 la cultura sfeclă de zahăr </w:t>
      </w:r>
      <w:r w:rsidRPr="00CA5C12">
        <w:rPr>
          <w:rFonts w:eastAsia="PT Serif"/>
          <w:color w:val="000000"/>
          <w:sz w:val="28"/>
          <w:szCs w:val="28"/>
          <w:lang w:eastAsia="ro-RO"/>
        </w:rPr>
        <w:t>(în continuare ‒ Regulament) stabileşte modul de alocare a mijloacelor financiare destinate compensării prejudiciilor cauzate de îngheţuri, precum şi condiţiile obligatorii necesare pentru obţinerea ajutorului şi modalitatea de distribuire a acestuia.</w:t>
      </w:r>
    </w:p>
    <w:p w14:paraId="02F42C91" w14:textId="326F3810" w:rsidR="009B1CA8" w:rsidRPr="00CA5C12" w:rsidRDefault="009B1CA8" w:rsidP="009E7853">
      <w:pPr>
        <w:pStyle w:val="Listparagraf"/>
        <w:numPr>
          <w:ilvl w:val="0"/>
          <w:numId w:val="47"/>
        </w:numPr>
        <w:spacing w:before="120" w:after="120"/>
        <w:ind w:left="-284" w:firstLine="710"/>
        <w:rPr>
          <w:rFonts w:eastAsia="PT Serif"/>
          <w:color w:val="000000"/>
          <w:sz w:val="28"/>
          <w:szCs w:val="28"/>
          <w:lang w:eastAsia="ro-RO"/>
        </w:rPr>
      </w:pPr>
      <w:r w:rsidRPr="00CA5C12">
        <w:rPr>
          <w:rFonts w:eastAsia="PT Serif"/>
          <w:color w:val="000000"/>
          <w:sz w:val="28"/>
          <w:szCs w:val="28"/>
          <w:lang w:eastAsia="ro-RO"/>
        </w:rPr>
        <w:t>În sensul prezentului Regulament se utilizează următoarele noțiuni:</w:t>
      </w:r>
    </w:p>
    <w:p w14:paraId="5671ABD6" w14:textId="2C238FE5" w:rsidR="00CB3902" w:rsidRPr="00CA5C12" w:rsidRDefault="00CB3902" w:rsidP="009E7853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before="120" w:after="120"/>
        <w:ind w:left="-284" w:firstLine="710"/>
        <w:rPr>
          <w:rFonts w:eastAsia="PT Serif"/>
          <w:i/>
          <w:color w:val="000000"/>
          <w:sz w:val="28"/>
          <w:szCs w:val="28"/>
          <w:lang w:eastAsia="ro-RO"/>
        </w:rPr>
      </w:pPr>
      <w:bookmarkStart w:id="2" w:name="_heading=h.1fob9te" w:colFirst="0" w:colLast="0"/>
      <w:bookmarkEnd w:id="2"/>
      <w:r w:rsidRPr="00CA5C12">
        <w:rPr>
          <w:rFonts w:eastAsia="PT Serif"/>
          <w:i/>
          <w:color w:val="000000"/>
          <w:sz w:val="28"/>
          <w:szCs w:val="28"/>
          <w:lang w:eastAsia="ro-RO"/>
        </w:rPr>
        <w:t xml:space="preserve">solicitant – </w:t>
      </w:r>
      <w:r w:rsidR="009E7853" w:rsidRPr="00CA5C12">
        <w:rPr>
          <w:rFonts w:eastAsia="PT Serif"/>
          <w:color w:val="000000"/>
          <w:sz w:val="28"/>
          <w:szCs w:val="28"/>
          <w:lang w:eastAsia="ro-RO"/>
        </w:rPr>
        <w:t>fermier</w:t>
      </w:r>
      <w:r w:rsidRPr="00CA5C12">
        <w:rPr>
          <w:rFonts w:eastAsia="PT Serif"/>
          <w:color w:val="000000"/>
          <w:sz w:val="28"/>
          <w:szCs w:val="28"/>
          <w:lang w:eastAsia="ro-RO"/>
        </w:rPr>
        <w:t xml:space="preserve"> a cărei cultură de sfeclă de zahar a fost afectată de </w:t>
      </w:r>
      <w:r w:rsidR="00691869" w:rsidRPr="00CA5C12">
        <w:rPr>
          <w:rFonts w:eastAsia="PT Serif"/>
          <w:color w:val="000000"/>
          <w:sz w:val="28"/>
          <w:szCs w:val="28"/>
          <w:lang w:eastAsia="ro-RO"/>
        </w:rPr>
        <w:t>înghețurile</w:t>
      </w:r>
      <w:r w:rsidRPr="00CA5C12">
        <w:rPr>
          <w:rFonts w:eastAsia="PT Serif"/>
          <w:color w:val="000000"/>
          <w:sz w:val="28"/>
          <w:szCs w:val="28"/>
          <w:lang w:eastAsia="ro-RO"/>
        </w:rPr>
        <w:t xml:space="preserve"> </w:t>
      </w:r>
      <w:r w:rsidR="00691869" w:rsidRPr="00CA5C12">
        <w:rPr>
          <w:rFonts w:eastAsia="PT Serif"/>
          <w:color w:val="000000"/>
          <w:sz w:val="28"/>
          <w:szCs w:val="28"/>
          <w:lang w:eastAsia="ro-RO"/>
        </w:rPr>
        <w:t>târzii</w:t>
      </w:r>
      <w:r w:rsidRPr="00CA5C12">
        <w:rPr>
          <w:rFonts w:eastAsia="PT Serif"/>
          <w:color w:val="000000"/>
          <w:sz w:val="28"/>
          <w:szCs w:val="28"/>
          <w:lang w:eastAsia="ro-RO"/>
        </w:rPr>
        <w:t xml:space="preserve"> de primăvară</w:t>
      </w:r>
      <w:r w:rsidR="009E7853" w:rsidRPr="00CA5C12">
        <w:rPr>
          <w:sz w:val="28"/>
        </w:rPr>
        <w:t xml:space="preserve"> și </w:t>
      </w:r>
      <w:r w:rsidR="009E7853" w:rsidRPr="00CA5C12">
        <w:rPr>
          <w:rFonts w:eastAsia="PT Serif"/>
          <w:color w:val="000000"/>
          <w:sz w:val="28"/>
          <w:szCs w:val="28"/>
          <w:lang w:eastAsia="ro-RO"/>
        </w:rPr>
        <w:t>care a adresat o cerere de ajutor financiar</w:t>
      </w:r>
      <w:r w:rsidRPr="00CA5C12">
        <w:rPr>
          <w:rFonts w:eastAsia="PT Serif"/>
          <w:color w:val="000000"/>
          <w:sz w:val="28"/>
          <w:szCs w:val="28"/>
          <w:lang w:eastAsia="ro-RO"/>
        </w:rPr>
        <w:t>;</w:t>
      </w:r>
    </w:p>
    <w:p w14:paraId="2461EDCF" w14:textId="0311760C" w:rsidR="00CB3902" w:rsidRPr="00CA5C12" w:rsidRDefault="00080B1E" w:rsidP="009E7853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before="120" w:after="120"/>
        <w:ind w:left="-284" w:firstLine="710"/>
        <w:rPr>
          <w:rFonts w:eastAsia="PT Serif"/>
          <w:sz w:val="28"/>
          <w:szCs w:val="28"/>
          <w:lang w:eastAsia="ro-RO"/>
        </w:rPr>
      </w:pPr>
      <w:r w:rsidRPr="00CA5C12">
        <w:rPr>
          <w:rFonts w:eastAsia="PT Serif"/>
          <w:i/>
          <w:iCs/>
          <w:color w:val="000000" w:themeColor="text1"/>
          <w:sz w:val="28"/>
          <w:szCs w:val="28"/>
          <w:lang w:eastAsia="ro-RO"/>
        </w:rPr>
        <w:t>fermier</w:t>
      </w:r>
      <w:r w:rsidR="00CB3902" w:rsidRPr="00CA5C12">
        <w:rPr>
          <w:rFonts w:eastAsia="PT Serif"/>
          <w:i/>
          <w:iCs/>
          <w:color w:val="000000" w:themeColor="text1"/>
          <w:sz w:val="28"/>
          <w:szCs w:val="28"/>
          <w:lang w:eastAsia="ro-RO"/>
        </w:rPr>
        <w:t xml:space="preserve"> – </w:t>
      </w:r>
      <w:r w:rsidRPr="00CA5C12">
        <w:rPr>
          <w:rFonts w:eastAsia="PT Serif"/>
          <w:iCs/>
          <w:color w:val="000000" w:themeColor="text1"/>
          <w:sz w:val="28"/>
          <w:szCs w:val="28"/>
          <w:lang w:eastAsia="ro-RO"/>
        </w:rPr>
        <w:t>persoană fizică sau juridică ori un grup de persoane fizice sau juridice</w:t>
      </w:r>
      <w:r w:rsidRPr="00CA5C12">
        <w:rPr>
          <w:rFonts w:eastAsia="PT Serif"/>
          <w:iCs/>
          <w:sz w:val="28"/>
          <w:szCs w:val="28"/>
          <w:lang w:eastAsia="ro-RO"/>
        </w:rPr>
        <w:t>, indiferent de statutul juridic pe care un astfel de grup și membrii săi îl dețin, a cărei/căror exploatație este situată pe teritoriul Republicii Moldova și care desfășoară activități agricole;</w:t>
      </w:r>
    </w:p>
    <w:p w14:paraId="15B4943F" w14:textId="0558ACA9" w:rsidR="00080B1E" w:rsidRPr="00CA5C12" w:rsidRDefault="00CB3902" w:rsidP="009E7853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before="120" w:after="120"/>
        <w:ind w:left="-284" w:firstLine="710"/>
        <w:rPr>
          <w:rFonts w:eastAsia="PT Serif"/>
          <w:sz w:val="28"/>
          <w:szCs w:val="28"/>
          <w:lang w:eastAsia="ro-RO"/>
        </w:rPr>
      </w:pPr>
      <w:r w:rsidRPr="00CA5C12">
        <w:rPr>
          <w:rFonts w:eastAsia="PT Serif"/>
          <w:i/>
          <w:sz w:val="28"/>
          <w:szCs w:val="28"/>
          <w:lang w:eastAsia="ro-RO"/>
        </w:rPr>
        <w:t>act de constatare</w:t>
      </w:r>
      <w:r w:rsidR="00080B1E" w:rsidRPr="00CA5C12">
        <w:rPr>
          <w:rFonts w:eastAsia="PT Serif"/>
          <w:sz w:val="28"/>
          <w:szCs w:val="28"/>
          <w:lang w:eastAsia="ro-RO"/>
        </w:rPr>
        <w:t xml:space="preserve"> – document oficial care consemnează situaţia excepţională reală determinată de calamităţi naturale, întocmit şi semnat înainte de depunerea cererii pentru ajutor financiar de către reprezentanţii Comisiei de evaluare a prejudiciului cauzat la faţa locului, precum şi coordonat cu reprezentanţii autorităţilor publice locale de nivelul doi, responsabili de domeniul agricultură şi de domeniul situaţii de urgenţă;</w:t>
      </w:r>
    </w:p>
    <w:p w14:paraId="29123BCE" w14:textId="77777777" w:rsidR="009E7853" w:rsidRPr="00CA5C12" w:rsidRDefault="00080B1E" w:rsidP="009E7853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before="120" w:after="120"/>
        <w:ind w:left="-284" w:firstLine="710"/>
        <w:rPr>
          <w:rFonts w:eastAsia="PT Serif"/>
          <w:color w:val="000000"/>
          <w:sz w:val="28"/>
          <w:szCs w:val="28"/>
          <w:lang w:eastAsia="ro-RO"/>
        </w:rPr>
      </w:pPr>
      <w:r w:rsidRPr="00CA5C12">
        <w:rPr>
          <w:rFonts w:eastAsia="PT Serif"/>
          <w:i/>
          <w:color w:val="000000"/>
          <w:sz w:val="28"/>
          <w:szCs w:val="28"/>
          <w:lang w:eastAsia="ro-RO"/>
        </w:rPr>
        <w:t>ajutor</w:t>
      </w:r>
      <w:r w:rsidR="00CB3902" w:rsidRPr="00CA5C12">
        <w:rPr>
          <w:rFonts w:eastAsia="PT Serif"/>
          <w:i/>
          <w:color w:val="000000"/>
          <w:sz w:val="28"/>
          <w:szCs w:val="28"/>
          <w:lang w:eastAsia="ro-RO"/>
        </w:rPr>
        <w:t xml:space="preserve"> financiar – </w:t>
      </w:r>
      <w:r w:rsidRPr="00CA5C12">
        <w:rPr>
          <w:rFonts w:eastAsia="PT Serif"/>
          <w:color w:val="000000"/>
          <w:sz w:val="28"/>
          <w:szCs w:val="28"/>
          <w:lang w:eastAsia="ro-RO"/>
        </w:rPr>
        <w:t>plată nerambursabilă şi neimpozabilă, acordată din Fondul naţional de dezvoltare a agriculturii şi mediului rural pentru realizarea scopului prevăzut de prezentul Regulament;</w:t>
      </w:r>
    </w:p>
    <w:p w14:paraId="49CAC9D9" w14:textId="208386B1" w:rsidR="00DF12DD" w:rsidRPr="00CA5C12" w:rsidRDefault="00CB3902" w:rsidP="00DF12DD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before="120" w:after="120"/>
        <w:ind w:left="-284" w:firstLine="710"/>
        <w:rPr>
          <w:rFonts w:eastAsia="PT Serif"/>
          <w:color w:val="000000"/>
          <w:sz w:val="28"/>
          <w:szCs w:val="28"/>
          <w:lang w:eastAsia="ro-RO"/>
        </w:rPr>
      </w:pPr>
      <w:r w:rsidRPr="00CA5C12">
        <w:rPr>
          <w:rFonts w:eastAsia="PT Serif"/>
          <w:i/>
          <w:color w:val="000000"/>
          <w:sz w:val="28"/>
          <w:szCs w:val="28"/>
          <w:lang w:eastAsia="ro-RO"/>
        </w:rPr>
        <w:t>calamităţi naturale –</w:t>
      </w:r>
      <w:r w:rsidR="00080B1E" w:rsidRPr="00CA5C12">
        <w:rPr>
          <w:rFonts w:eastAsia="PT Serif"/>
          <w:i/>
          <w:color w:val="000000"/>
          <w:sz w:val="28"/>
          <w:szCs w:val="28"/>
          <w:lang w:eastAsia="ro-RO"/>
        </w:rPr>
        <w:t xml:space="preserve"> </w:t>
      </w:r>
      <w:r w:rsidR="00685776" w:rsidRPr="00CA5C12">
        <w:rPr>
          <w:rFonts w:eastAsia="PT Serif"/>
          <w:color w:val="000000"/>
          <w:sz w:val="28"/>
          <w:szCs w:val="28"/>
          <w:lang w:eastAsia="ro-RO"/>
        </w:rPr>
        <w:t>situația excepțională cu caracter natural „</w:t>
      </w:r>
      <w:r w:rsidR="00080B1E" w:rsidRPr="00CA5C12">
        <w:rPr>
          <w:rFonts w:eastAsia="PT Serif"/>
          <w:color w:val="000000"/>
          <w:sz w:val="28"/>
          <w:szCs w:val="28"/>
          <w:lang w:eastAsia="ro-RO"/>
        </w:rPr>
        <w:t>îngheţ</w:t>
      </w:r>
      <w:r w:rsidR="00685776" w:rsidRPr="00CA5C12">
        <w:rPr>
          <w:rFonts w:eastAsia="PT Serif"/>
          <w:color w:val="000000"/>
          <w:sz w:val="28"/>
          <w:szCs w:val="28"/>
          <w:lang w:eastAsia="ro-RO"/>
        </w:rPr>
        <w:t>uri”</w:t>
      </w:r>
      <w:r w:rsidR="00080B1E" w:rsidRPr="00CA5C12">
        <w:rPr>
          <w:rFonts w:eastAsia="PT Serif"/>
          <w:color w:val="000000"/>
          <w:sz w:val="28"/>
          <w:szCs w:val="28"/>
          <w:lang w:eastAsia="ro-RO"/>
        </w:rPr>
        <w:t xml:space="preserve"> </w:t>
      </w:r>
      <w:r w:rsidR="00685776" w:rsidRPr="00CA5C12">
        <w:rPr>
          <w:rFonts w:eastAsia="PT Serif"/>
          <w:color w:val="000000"/>
          <w:sz w:val="28"/>
          <w:szCs w:val="28"/>
          <w:lang w:eastAsia="ro-RO"/>
        </w:rPr>
        <w:t>înregistrată în primăvara anului 2025</w:t>
      </w:r>
      <w:r w:rsidR="009E7853" w:rsidRPr="00CA5C12">
        <w:rPr>
          <w:rFonts w:eastAsia="PT Serif"/>
          <w:color w:val="000000"/>
          <w:sz w:val="28"/>
          <w:szCs w:val="28"/>
          <w:lang w:eastAsia="ro-RO"/>
        </w:rPr>
        <w:t>.</w:t>
      </w:r>
    </w:p>
    <w:p w14:paraId="69FFB835" w14:textId="11665765" w:rsidR="00D23D8B" w:rsidRPr="00CA5C12" w:rsidRDefault="000864F9" w:rsidP="00DF12DD">
      <w:pPr>
        <w:pStyle w:val="Listparagraf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before="120" w:after="120"/>
        <w:ind w:left="-284" w:firstLine="710"/>
        <w:rPr>
          <w:rFonts w:eastAsia="PT Serif"/>
          <w:color w:val="000000"/>
          <w:sz w:val="28"/>
          <w:szCs w:val="28"/>
          <w:lang w:eastAsia="ro-RO"/>
        </w:rPr>
      </w:pPr>
      <w:r w:rsidRPr="00CA5C12">
        <w:rPr>
          <w:rFonts w:eastAsia="PT Serif"/>
          <w:color w:val="000000"/>
          <w:sz w:val="28"/>
          <w:szCs w:val="28"/>
          <w:lang w:eastAsia="ro-RO"/>
        </w:rPr>
        <w:t xml:space="preserve">Ajutorul financiar se acordă </w:t>
      </w:r>
      <w:r w:rsidR="00F01C4C" w:rsidRPr="00CA5C12">
        <w:rPr>
          <w:rFonts w:eastAsia="PT Serif"/>
          <w:color w:val="000000"/>
          <w:sz w:val="28"/>
          <w:szCs w:val="28"/>
          <w:lang w:eastAsia="ro-RO"/>
        </w:rPr>
        <w:t>fermierilor</w:t>
      </w:r>
      <w:r w:rsidRPr="00CA5C12">
        <w:rPr>
          <w:rFonts w:eastAsia="PT Serif"/>
          <w:color w:val="000000"/>
          <w:sz w:val="28"/>
          <w:szCs w:val="28"/>
          <w:lang w:eastAsia="ro-RO"/>
        </w:rPr>
        <w:t xml:space="preserve"> </w:t>
      </w:r>
      <w:r w:rsidR="00DF12DD" w:rsidRPr="00CA5C12">
        <w:rPr>
          <w:rFonts w:eastAsia="PT Serif"/>
          <w:color w:val="000000"/>
          <w:sz w:val="28"/>
          <w:szCs w:val="28"/>
          <w:lang w:eastAsia="ro-RO"/>
        </w:rPr>
        <w:t>pentru cultura de sfeclă de zahăr conform condiţiilor specificate în pct.4, prin intermediul Agenţiei de Intervenţie şi Plăţi pentru Agricultură (în continuare – Agenţie).</w:t>
      </w:r>
    </w:p>
    <w:p w14:paraId="7EEFA5E9" w14:textId="32AA73F9" w:rsidR="00DF12DD" w:rsidRPr="00CA5C12" w:rsidRDefault="00DF12DD" w:rsidP="00667B3D">
      <w:pPr>
        <w:pStyle w:val="Listparagraf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color w:val="000000"/>
          <w:sz w:val="28"/>
          <w:szCs w:val="28"/>
          <w:lang w:eastAsia="ro-RO"/>
        </w:rPr>
      </w:pPr>
      <w:r w:rsidRPr="00CA5C12">
        <w:rPr>
          <w:rFonts w:eastAsia="PT Serif"/>
          <w:color w:val="000000"/>
          <w:sz w:val="28"/>
          <w:szCs w:val="28"/>
          <w:lang w:eastAsia="ro-RO"/>
        </w:rPr>
        <w:t>Condiţiile cumulative de eligibilitate pentru solicitant:</w:t>
      </w:r>
    </w:p>
    <w:p w14:paraId="7F610CAE" w14:textId="77777777" w:rsidR="00667B3D" w:rsidRPr="00CA5C12" w:rsidRDefault="00667B3D" w:rsidP="00667B3D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color w:val="000000"/>
          <w:sz w:val="28"/>
          <w:szCs w:val="28"/>
          <w:lang w:eastAsia="ro-RO"/>
        </w:rPr>
      </w:pPr>
      <w:r w:rsidRPr="00CA5C12">
        <w:rPr>
          <w:rFonts w:eastAsia="PT Serif"/>
          <w:color w:val="000000"/>
          <w:sz w:val="28"/>
          <w:szCs w:val="28"/>
          <w:lang w:eastAsia="ro-RO"/>
        </w:rPr>
        <w:t>să deţină în proprietate, folosinţă sau să exercite posesiunea asupra terenului cu destinaţie agricolă;</w:t>
      </w:r>
    </w:p>
    <w:p w14:paraId="7D170778" w14:textId="0EEAF87A" w:rsidR="00667B3D" w:rsidRPr="00CA5C12" w:rsidRDefault="00667B3D" w:rsidP="00667B3D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color w:val="000000"/>
          <w:sz w:val="28"/>
          <w:szCs w:val="28"/>
          <w:lang w:eastAsia="ro-RO"/>
        </w:rPr>
      </w:pPr>
      <w:r w:rsidRPr="00CA5C12">
        <w:rPr>
          <w:rFonts w:eastAsia="PT Serif"/>
          <w:color w:val="000000"/>
          <w:sz w:val="28"/>
          <w:szCs w:val="28"/>
          <w:lang w:eastAsia="ro-RO"/>
        </w:rPr>
        <w:t xml:space="preserve">să </w:t>
      </w:r>
      <w:r w:rsidR="003818A3" w:rsidRPr="00CA5C12">
        <w:rPr>
          <w:rFonts w:eastAsia="PT Serif"/>
          <w:color w:val="000000"/>
          <w:sz w:val="28"/>
          <w:szCs w:val="28"/>
          <w:lang w:eastAsia="ro-RO"/>
        </w:rPr>
        <w:t>prezinte</w:t>
      </w:r>
      <w:r w:rsidR="00864165">
        <w:rPr>
          <w:rFonts w:eastAsia="PT Serif"/>
          <w:color w:val="000000"/>
          <w:sz w:val="28"/>
          <w:szCs w:val="28"/>
          <w:lang w:eastAsia="ro-RO"/>
        </w:rPr>
        <w:t xml:space="preserve"> dovada reî</w:t>
      </w:r>
      <w:r w:rsidRPr="00CA5C12">
        <w:rPr>
          <w:rFonts w:eastAsia="PT Serif"/>
          <w:color w:val="000000"/>
          <w:sz w:val="28"/>
          <w:szCs w:val="28"/>
          <w:lang w:eastAsia="ro-RO"/>
        </w:rPr>
        <w:t>nsămânţării cu cultura sfeclei de zahăr pentru recolta anului 2025;</w:t>
      </w:r>
    </w:p>
    <w:p w14:paraId="700B5292" w14:textId="778689CA" w:rsidR="00DF12DD" w:rsidRPr="00CA5C12" w:rsidRDefault="00DF12DD" w:rsidP="00667B3D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color w:val="000000"/>
          <w:sz w:val="28"/>
          <w:szCs w:val="28"/>
          <w:lang w:eastAsia="ro-RO"/>
        </w:rPr>
      </w:pPr>
      <w:r w:rsidRPr="00CA5C12">
        <w:rPr>
          <w:rFonts w:eastAsia="PT Serif"/>
          <w:color w:val="000000"/>
          <w:sz w:val="28"/>
          <w:szCs w:val="28"/>
          <w:lang w:eastAsia="ro-RO"/>
        </w:rPr>
        <w:t>să dispună de cont bancar în monedă naţională (lei moldoveneşti);</w:t>
      </w:r>
    </w:p>
    <w:p w14:paraId="6196DE12" w14:textId="79114472" w:rsidR="003818A3" w:rsidRPr="00D85433" w:rsidRDefault="003818A3" w:rsidP="00667B3D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să dispună de Raportul</w:t>
      </w:r>
      <w:r w:rsidR="00D43A0D"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 statistic nr. 4-AGR „Totalurile semănatului pentru recoltă”, înregistrat la organul teritorial pentru statistică (doar </w:t>
      </w:r>
      <w:r w:rsidR="009B114A">
        <w:rPr>
          <w:rFonts w:eastAsia="PT Serif"/>
          <w:bCs/>
          <w:color w:val="000000"/>
          <w:sz w:val="28"/>
          <w:szCs w:val="28"/>
          <w:lang w:eastAsia="ro-RO"/>
        </w:rPr>
        <w:t xml:space="preserve">pentru </w:t>
      </w:r>
      <w:r w:rsidR="00D43A0D" w:rsidRPr="00CA5C12">
        <w:rPr>
          <w:rFonts w:eastAsia="PT Serif"/>
          <w:bCs/>
          <w:color w:val="000000"/>
          <w:sz w:val="28"/>
          <w:szCs w:val="28"/>
          <w:lang w:eastAsia="ro-RO"/>
        </w:rPr>
        <w:lastRenderedPageBreak/>
        <w:t>solicitanții care gestionează mai mult de 10 ha de teren agricol și sunt afectați de înghețurile de primăvară la cultura sfeclei de zahăr)</w:t>
      </w:r>
      <w:r w:rsidR="00D85433">
        <w:rPr>
          <w:rFonts w:eastAsia="PT Serif"/>
          <w:bCs/>
          <w:color w:val="000000"/>
          <w:sz w:val="28"/>
          <w:szCs w:val="28"/>
          <w:lang w:eastAsia="ro-RO"/>
        </w:rPr>
        <w:t xml:space="preserve"> sau </w:t>
      </w:r>
      <w:r w:rsidR="00D85433" w:rsidRPr="00CA5C12">
        <w:rPr>
          <w:rFonts w:eastAsia="PT Serif"/>
          <w:bCs/>
          <w:color w:val="000000"/>
          <w:sz w:val="28"/>
          <w:szCs w:val="28"/>
          <w:lang w:eastAsia="ro-RO"/>
        </w:rPr>
        <w:t>certificatul de confirmare eliberat de autoritatea reprezentativă a administrației publice locale de nivelul întâi</w:t>
      </w:r>
      <w:r w:rsidR="00D85433">
        <w:rPr>
          <w:rFonts w:eastAsia="PT Serif"/>
          <w:bCs/>
          <w:color w:val="000000"/>
          <w:sz w:val="28"/>
          <w:szCs w:val="28"/>
          <w:lang w:eastAsia="ro-RO"/>
        </w:rPr>
        <w:t xml:space="preserve"> (pentru soli</w:t>
      </w:r>
      <w:r w:rsidR="00D85433"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citanții care gestionează mai </w:t>
      </w:r>
      <w:r w:rsidR="00D85433">
        <w:rPr>
          <w:rFonts w:eastAsia="PT Serif"/>
          <w:bCs/>
          <w:color w:val="000000"/>
          <w:sz w:val="28"/>
          <w:szCs w:val="28"/>
          <w:lang w:eastAsia="ro-RO"/>
        </w:rPr>
        <w:t xml:space="preserve">puțin </w:t>
      </w:r>
      <w:r w:rsidR="00D85433" w:rsidRPr="00CA5C12">
        <w:rPr>
          <w:rFonts w:eastAsia="PT Serif"/>
          <w:bCs/>
          <w:color w:val="000000"/>
          <w:sz w:val="28"/>
          <w:szCs w:val="28"/>
          <w:lang w:eastAsia="ro-RO"/>
        </w:rPr>
        <w:t>de 10 ha de teren agricol și sunt afectați de înghețurile de primăvară la cultura sfeclei de zahăr</w:t>
      </w:r>
      <w:r w:rsidR="00D85433">
        <w:rPr>
          <w:rFonts w:eastAsia="PT Serif"/>
          <w:bCs/>
          <w:color w:val="000000"/>
          <w:sz w:val="28"/>
          <w:szCs w:val="28"/>
          <w:lang w:eastAsia="ro-RO"/>
        </w:rPr>
        <w:t>)</w:t>
      </w:r>
      <w:r w:rsidR="00D43A0D" w:rsidRPr="00CA5C12">
        <w:rPr>
          <w:rFonts w:eastAsia="PT Serif"/>
          <w:bCs/>
          <w:color w:val="000000"/>
          <w:sz w:val="28"/>
          <w:szCs w:val="28"/>
          <w:lang w:eastAsia="ro-RO"/>
        </w:rPr>
        <w:t>;</w:t>
      </w:r>
    </w:p>
    <w:p w14:paraId="394F24C6" w14:textId="1034C1B6" w:rsidR="004D6209" w:rsidRPr="007A776B" w:rsidRDefault="004D6209" w:rsidP="00667B3D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color w:val="000000"/>
          <w:sz w:val="28"/>
          <w:szCs w:val="28"/>
          <w:lang w:eastAsia="ro-RO"/>
        </w:rPr>
      </w:pPr>
      <w:r w:rsidRPr="007A776B">
        <w:rPr>
          <w:rFonts w:eastAsia="PT Serif"/>
          <w:color w:val="000000"/>
          <w:sz w:val="28"/>
          <w:szCs w:val="28"/>
          <w:lang w:eastAsia="ro-RO"/>
        </w:rPr>
        <w:t>nu se află în proces de insolvabilitate;</w:t>
      </w:r>
    </w:p>
    <w:p w14:paraId="0535BFA5" w14:textId="6B0C6960" w:rsidR="00667B3D" w:rsidRPr="00CA5C12" w:rsidRDefault="00667B3D" w:rsidP="00667B3D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color w:val="000000"/>
          <w:sz w:val="28"/>
          <w:szCs w:val="28"/>
          <w:lang w:eastAsia="ro-RO"/>
        </w:rPr>
      </w:pPr>
      <w:r w:rsidRPr="00CA5C12">
        <w:rPr>
          <w:rFonts w:eastAsia="PT Serif"/>
          <w:color w:val="000000"/>
          <w:sz w:val="28"/>
          <w:szCs w:val="28"/>
          <w:lang w:eastAsia="ro-RO"/>
        </w:rPr>
        <w:t>nu au restanțe la bugetul public național;</w:t>
      </w:r>
    </w:p>
    <w:p w14:paraId="33C06F68" w14:textId="00D5FE1D" w:rsidR="00446A75" w:rsidRPr="00CA5C12" w:rsidRDefault="00446A75" w:rsidP="00667B3D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color w:val="000000"/>
          <w:sz w:val="28"/>
          <w:szCs w:val="28"/>
          <w:lang w:eastAsia="ro-RO"/>
        </w:rPr>
      </w:pPr>
      <w:r w:rsidRPr="00CA5C12">
        <w:rPr>
          <w:rFonts w:eastAsia="PT Serif"/>
          <w:color w:val="000000"/>
          <w:sz w:val="28"/>
          <w:szCs w:val="28"/>
          <w:lang w:eastAsia="ro-RO"/>
        </w:rPr>
        <w:t>nu este inclus în Lista de interdicție a subiecților subvenționării, ținută de Agenție</w:t>
      </w:r>
      <w:r w:rsidR="00A05355">
        <w:rPr>
          <w:rFonts w:eastAsia="PT Serif"/>
          <w:color w:val="000000"/>
          <w:sz w:val="28"/>
          <w:szCs w:val="28"/>
          <w:lang w:eastAsia="ro-RO"/>
        </w:rPr>
        <w:t>;</w:t>
      </w:r>
    </w:p>
    <w:p w14:paraId="4CBD3B8C" w14:textId="1D82DAEC" w:rsidR="00DF12DD" w:rsidRPr="00CA5C12" w:rsidRDefault="00685776" w:rsidP="00667B3D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color w:val="000000"/>
          <w:sz w:val="28"/>
          <w:szCs w:val="28"/>
          <w:lang w:eastAsia="ro-RO"/>
        </w:rPr>
      </w:pPr>
      <w:r w:rsidRPr="00CA5C12">
        <w:rPr>
          <w:rFonts w:eastAsia="PT Serif"/>
          <w:color w:val="000000"/>
          <w:sz w:val="28"/>
          <w:szCs w:val="28"/>
          <w:lang w:eastAsia="ro-RO"/>
        </w:rPr>
        <w:t xml:space="preserve">să dispună de </w:t>
      </w:r>
      <w:r w:rsidR="0018176D" w:rsidRPr="00CA5C12">
        <w:rPr>
          <w:rFonts w:eastAsia="PT Serif"/>
          <w:color w:val="000000"/>
          <w:sz w:val="28"/>
          <w:szCs w:val="28"/>
          <w:lang w:eastAsia="ro-RO"/>
        </w:rPr>
        <w:t>Actul de constatare a pagubelor cauzate culturilor agricole de situaţiile excepţionale cu caracter natural</w:t>
      </w:r>
      <w:r w:rsidR="00A05355">
        <w:rPr>
          <w:rFonts w:eastAsia="PT Serif"/>
          <w:color w:val="000000"/>
          <w:sz w:val="28"/>
          <w:szCs w:val="28"/>
          <w:lang w:eastAsia="ro-RO"/>
        </w:rPr>
        <w:t>.</w:t>
      </w:r>
    </w:p>
    <w:p w14:paraId="4163BC0C" w14:textId="34E267A6" w:rsidR="00667B3D" w:rsidRPr="002C7106" w:rsidRDefault="00330632" w:rsidP="00667B3D">
      <w:pPr>
        <w:pStyle w:val="Listparagraf"/>
        <w:numPr>
          <w:ilvl w:val="0"/>
          <w:numId w:val="47"/>
        </w:numPr>
        <w:shd w:val="clear" w:color="auto" w:fill="FFFFFF"/>
        <w:tabs>
          <w:tab w:val="left" w:pos="426"/>
        </w:tabs>
        <w:ind w:left="-284" w:firstLine="710"/>
        <w:rPr>
          <w:rFonts w:eastAsia="PT Serif"/>
          <w:color w:val="000000"/>
          <w:sz w:val="28"/>
          <w:szCs w:val="24"/>
          <w:lang w:eastAsia="ro-RO"/>
        </w:rPr>
      </w:pPr>
      <w:r w:rsidRPr="002C7106">
        <w:rPr>
          <w:sz w:val="28"/>
          <w:szCs w:val="24"/>
          <w:lang w:eastAsia="ru-RU"/>
        </w:rPr>
        <w:t xml:space="preserve">Mărimea </w:t>
      </w:r>
      <w:r w:rsidR="00667B3D" w:rsidRPr="002C7106">
        <w:rPr>
          <w:sz w:val="28"/>
          <w:szCs w:val="24"/>
          <w:lang w:eastAsia="ru-RU"/>
        </w:rPr>
        <w:t xml:space="preserve">ajutorului financiar per solicitant pentru cultura de sfeclă de zahăr afectată de îngheț </w:t>
      </w:r>
      <w:r w:rsidR="002C7106" w:rsidRPr="002C7106">
        <w:rPr>
          <w:color w:val="2C2D2E"/>
          <w:sz w:val="28"/>
          <w:szCs w:val="24"/>
          <w:shd w:val="clear" w:color="auto" w:fill="FFFFFF"/>
        </w:rPr>
        <w:t xml:space="preserve">se acordă în proporție de 100% din costurile suportate pentru achiziția semințelor utilizate la reînsămânțare, în baza facturilor fiscale prezentate de </w:t>
      </w:r>
      <w:r w:rsidR="00580847">
        <w:rPr>
          <w:color w:val="2C2D2E"/>
          <w:sz w:val="28"/>
          <w:szCs w:val="24"/>
          <w:shd w:val="clear" w:color="auto" w:fill="FFFFFF"/>
        </w:rPr>
        <w:t>solicitant</w:t>
      </w:r>
      <w:bookmarkStart w:id="3" w:name="_GoBack"/>
      <w:bookmarkEnd w:id="3"/>
      <w:r w:rsidR="002C7106" w:rsidRPr="002C7106">
        <w:rPr>
          <w:color w:val="2C2D2E"/>
          <w:sz w:val="28"/>
          <w:szCs w:val="24"/>
          <w:shd w:val="clear" w:color="auto" w:fill="FFFFFF"/>
        </w:rPr>
        <w:t>.</w:t>
      </w:r>
    </w:p>
    <w:p w14:paraId="6F91F797" w14:textId="64B1804A" w:rsidR="002C7106" w:rsidRPr="002C7106" w:rsidRDefault="002C7106" w:rsidP="00667B3D">
      <w:pPr>
        <w:pStyle w:val="Listparagraf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color w:val="000000"/>
          <w:sz w:val="28"/>
          <w:szCs w:val="24"/>
          <w:lang w:eastAsia="ro-RO"/>
        </w:rPr>
      </w:pPr>
      <w:r w:rsidRPr="002C7106">
        <w:rPr>
          <w:color w:val="2C2D2E"/>
          <w:sz w:val="28"/>
          <w:szCs w:val="24"/>
          <w:shd w:val="clear" w:color="auto" w:fill="FFFFFF"/>
        </w:rPr>
        <w:t xml:space="preserve">Suprafața eligibilă spre compensare este limitată la maximum 500 ha per </w:t>
      </w:r>
      <w:r>
        <w:rPr>
          <w:color w:val="2C2D2E"/>
          <w:sz w:val="28"/>
          <w:szCs w:val="24"/>
          <w:shd w:val="clear" w:color="auto" w:fill="FFFFFF"/>
        </w:rPr>
        <w:t>solicitant</w:t>
      </w:r>
      <w:r w:rsidRPr="002C7106">
        <w:rPr>
          <w:color w:val="2C2D2E"/>
          <w:sz w:val="28"/>
          <w:szCs w:val="24"/>
          <w:shd w:val="clear" w:color="auto" w:fill="FFFFFF"/>
        </w:rPr>
        <w:t>, indiferent de suprafața totală afectată.</w:t>
      </w:r>
    </w:p>
    <w:p w14:paraId="42EB483F" w14:textId="71C4738B" w:rsidR="002C7106" w:rsidRPr="002C7106" w:rsidRDefault="002C7106" w:rsidP="00667B3D">
      <w:pPr>
        <w:pStyle w:val="Listparagraf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color w:val="000000"/>
          <w:sz w:val="28"/>
          <w:szCs w:val="24"/>
          <w:lang w:eastAsia="ro-RO"/>
        </w:rPr>
      </w:pPr>
      <w:r w:rsidRPr="002C7106">
        <w:rPr>
          <w:color w:val="2C2D2E"/>
          <w:sz w:val="28"/>
          <w:szCs w:val="24"/>
          <w:shd w:val="clear" w:color="auto" w:fill="FFFFFF"/>
        </w:rPr>
        <w:t xml:space="preserve">În cazul în care suprafața reînsămânțată depășește 500 ha, </w:t>
      </w:r>
      <w:r>
        <w:rPr>
          <w:color w:val="2C2D2E"/>
          <w:sz w:val="28"/>
          <w:szCs w:val="24"/>
          <w:shd w:val="clear" w:color="auto" w:fill="FFFFFF"/>
        </w:rPr>
        <w:t>Agenția</w:t>
      </w:r>
      <w:r w:rsidRPr="002C7106">
        <w:rPr>
          <w:color w:val="2C2D2E"/>
          <w:sz w:val="28"/>
          <w:szCs w:val="24"/>
          <w:shd w:val="clear" w:color="auto" w:fill="FFFFFF"/>
        </w:rPr>
        <w:t xml:space="preserve"> va calcula costul mediu per hectar al semințelor, pe baza valorii totale din factură și a suprafeței totale </w:t>
      </w:r>
      <w:proofErr w:type="spellStart"/>
      <w:r w:rsidRPr="002C7106">
        <w:rPr>
          <w:color w:val="2C2D2E"/>
          <w:sz w:val="28"/>
          <w:szCs w:val="24"/>
          <w:shd w:val="clear" w:color="auto" w:fill="FFFFFF"/>
        </w:rPr>
        <w:t>reînsămânțate</w:t>
      </w:r>
      <w:proofErr w:type="spellEnd"/>
      <w:r w:rsidRPr="002C7106">
        <w:rPr>
          <w:color w:val="2C2D2E"/>
          <w:sz w:val="28"/>
          <w:szCs w:val="24"/>
          <w:shd w:val="clear" w:color="auto" w:fill="FFFFFF"/>
        </w:rPr>
        <w:t xml:space="preserve"> din </w:t>
      </w:r>
      <w:r w:rsidRPr="00574515">
        <w:rPr>
          <w:color w:val="2C2D2E"/>
          <w:sz w:val="28"/>
          <w:szCs w:val="24"/>
          <w:shd w:val="clear" w:color="auto" w:fill="FFFFFF"/>
        </w:rPr>
        <w:t>Raportul</w:t>
      </w:r>
      <w:r w:rsidRPr="002C7106">
        <w:rPr>
          <w:color w:val="2C2D2E"/>
          <w:sz w:val="28"/>
          <w:szCs w:val="24"/>
          <w:shd w:val="clear" w:color="auto" w:fill="FFFFFF"/>
        </w:rPr>
        <w:t xml:space="preserve"> statistic 4 AGR, iar compensarea se va aplica exclusiv pentru 500 ha.</w:t>
      </w:r>
    </w:p>
    <w:p w14:paraId="35E7A10E" w14:textId="33C7F31D" w:rsidR="00667B3D" w:rsidRPr="00574515" w:rsidRDefault="00667B3D" w:rsidP="00667B3D">
      <w:pPr>
        <w:pStyle w:val="Listparagraf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color w:val="000000"/>
          <w:sz w:val="28"/>
          <w:szCs w:val="24"/>
          <w:lang w:eastAsia="ro-RO"/>
        </w:rPr>
      </w:pPr>
      <w:r w:rsidRPr="00574515">
        <w:rPr>
          <w:rFonts w:eastAsia="PT Serif"/>
          <w:color w:val="000000"/>
          <w:sz w:val="28"/>
          <w:szCs w:val="24"/>
          <w:lang w:eastAsia="ro-RO"/>
        </w:rPr>
        <w:t xml:space="preserve">Ajutorul se acordă </w:t>
      </w:r>
      <w:r w:rsidR="00A36A6E" w:rsidRPr="00574515">
        <w:rPr>
          <w:rFonts w:eastAsia="PT Serif"/>
          <w:color w:val="000000"/>
          <w:sz w:val="28"/>
          <w:szCs w:val="24"/>
          <w:lang w:eastAsia="ro-RO"/>
        </w:rPr>
        <w:t>solicitanților</w:t>
      </w:r>
      <w:r w:rsidRPr="00574515">
        <w:rPr>
          <w:rFonts w:eastAsia="PT Serif"/>
          <w:color w:val="000000"/>
          <w:sz w:val="28"/>
          <w:szCs w:val="24"/>
          <w:lang w:eastAsia="ro-RO"/>
        </w:rPr>
        <w:t xml:space="preserve"> sub formă bănească</w:t>
      </w:r>
      <w:r w:rsidR="00574515" w:rsidRPr="00574515">
        <w:rPr>
          <w:sz w:val="28"/>
          <w:szCs w:val="24"/>
          <w:lang w:eastAsia="ru-RU"/>
        </w:rPr>
        <w:t>.</w:t>
      </w:r>
    </w:p>
    <w:p w14:paraId="479A0142" w14:textId="77777777" w:rsidR="00BC55D0" w:rsidRPr="00CA5C12" w:rsidRDefault="00BC55D0" w:rsidP="00F43247">
      <w:pPr>
        <w:pStyle w:val="Listparagraf"/>
        <w:shd w:val="clear" w:color="auto" w:fill="FFFFFF"/>
        <w:tabs>
          <w:tab w:val="left" w:pos="1276"/>
        </w:tabs>
        <w:ind w:left="0"/>
        <w:rPr>
          <w:sz w:val="28"/>
          <w:szCs w:val="28"/>
          <w:lang w:eastAsia="ru-RU"/>
        </w:rPr>
      </w:pPr>
    </w:p>
    <w:p w14:paraId="1B2848C8" w14:textId="77777777" w:rsidR="009B1CA8" w:rsidRPr="00CA5C12" w:rsidRDefault="009B1CA8" w:rsidP="00F432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jc w:val="center"/>
        <w:rPr>
          <w:rFonts w:eastAsia="PT Serif"/>
          <w:b/>
          <w:sz w:val="28"/>
          <w:szCs w:val="28"/>
          <w:lang w:eastAsia="ro-RO"/>
        </w:rPr>
      </w:pPr>
    </w:p>
    <w:p w14:paraId="0097A995" w14:textId="77777777" w:rsidR="00C52B90" w:rsidRPr="00CA5C12" w:rsidRDefault="009B1CA8" w:rsidP="00F432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jc w:val="center"/>
        <w:rPr>
          <w:rFonts w:eastAsia="PT Serif"/>
          <w:b/>
          <w:color w:val="000000"/>
          <w:sz w:val="28"/>
          <w:szCs w:val="28"/>
          <w:lang w:eastAsia="ro-RO"/>
        </w:rPr>
      </w:pPr>
      <w:r w:rsidRPr="00CA5C12">
        <w:rPr>
          <w:rFonts w:eastAsia="PT Serif"/>
          <w:b/>
          <w:color w:val="000000"/>
          <w:sz w:val="28"/>
          <w:szCs w:val="28"/>
          <w:lang w:eastAsia="ro-RO"/>
        </w:rPr>
        <w:t>Capitolul II</w:t>
      </w:r>
    </w:p>
    <w:p w14:paraId="737CF193" w14:textId="4C53F032" w:rsidR="009B1CA8" w:rsidRPr="00CA5C12" w:rsidRDefault="009B1CA8" w:rsidP="00F432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jc w:val="center"/>
        <w:rPr>
          <w:rFonts w:eastAsia="PT Serif"/>
          <w:b/>
          <w:color w:val="000000"/>
          <w:sz w:val="28"/>
          <w:szCs w:val="28"/>
          <w:lang w:eastAsia="ro-RO"/>
        </w:rPr>
      </w:pPr>
      <w:r w:rsidRPr="00CA5C12">
        <w:rPr>
          <w:rFonts w:eastAsia="PT Serif"/>
          <w:b/>
          <w:color w:val="000000"/>
          <w:sz w:val="28"/>
          <w:szCs w:val="28"/>
          <w:lang w:eastAsia="ro-RO"/>
        </w:rPr>
        <w:t>MODUL DE ACORDARE A AJUTORULUI FINANCIAR</w:t>
      </w:r>
    </w:p>
    <w:p w14:paraId="6D7B8148" w14:textId="77777777" w:rsidR="00C52B90" w:rsidRPr="00CA5C12" w:rsidRDefault="00C52B90" w:rsidP="00F432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center"/>
        <w:rPr>
          <w:rFonts w:eastAsia="PT Serif"/>
          <w:color w:val="333333"/>
          <w:sz w:val="28"/>
          <w:szCs w:val="28"/>
          <w:lang w:eastAsia="ro-RO"/>
        </w:rPr>
      </w:pPr>
    </w:p>
    <w:p w14:paraId="563AA1E9" w14:textId="454C349A" w:rsidR="00D43A0D" w:rsidRPr="00CA5C12" w:rsidRDefault="00D43A0D" w:rsidP="00154C70">
      <w:pPr>
        <w:pStyle w:val="Listparagraf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Cererea se depune de către solicitant </w:t>
      </w:r>
      <w:r w:rsidR="003818A3"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sau de către reprezentantul acestuia </w:t>
      </w:r>
      <w:r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la subdiviziunile teritoriale ale </w:t>
      </w:r>
      <w:r w:rsidR="0055368D" w:rsidRPr="00CA5C12">
        <w:rPr>
          <w:rFonts w:eastAsia="PT Serif"/>
          <w:bCs/>
          <w:color w:val="000000"/>
          <w:sz w:val="28"/>
          <w:szCs w:val="28"/>
          <w:lang w:eastAsia="ro-RO"/>
        </w:rPr>
        <w:t>Agenției</w:t>
      </w: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, în termen de 20 de zile lucrătoare de la data intrării în vigoare a prezentului Regulament.</w:t>
      </w:r>
    </w:p>
    <w:p w14:paraId="7C82E4AF" w14:textId="14C12A8F" w:rsidR="00D43A0D" w:rsidRPr="00CA5C12" w:rsidRDefault="00D43A0D" w:rsidP="00154C70">
      <w:pPr>
        <w:pStyle w:val="Listparagraf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La cerere, conform modelului din anexa nr.</w:t>
      </w:r>
      <w:r w:rsidR="00EB2E40" w:rsidRPr="00CA5C12">
        <w:rPr>
          <w:rFonts w:eastAsia="PT Serif"/>
          <w:bCs/>
          <w:color w:val="000000"/>
          <w:sz w:val="28"/>
          <w:szCs w:val="28"/>
          <w:lang w:eastAsia="ro-RO"/>
        </w:rPr>
        <w:t>1</w:t>
      </w: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, se anexează următoarele documente:</w:t>
      </w:r>
    </w:p>
    <w:p w14:paraId="542DCDF4" w14:textId="7465A314" w:rsidR="00D43A0D" w:rsidRPr="00CA5C12" w:rsidRDefault="00552AF4" w:rsidP="00154C70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declarația</w:t>
      </w:r>
      <w:r w:rsidR="00D43A0D"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 pe propria răspundere privind completitudinea dosarului şi veridicitatea </w:t>
      </w:r>
      <w:r w:rsidR="004A1C26" w:rsidRPr="00CA5C12">
        <w:rPr>
          <w:rFonts w:eastAsia="PT Serif"/>
          <w:bCs/>
          <w:color w:val="000000"/>
          <w:sz w:val="28"/>
          <w:szCs w:val="28"/>
          <w:lang w:eastAsia="ro-RO"/>
        </w:rPr>
        <w:t>informației</w:t>
      </w:r>
      <w:r w:rsidR="00D43A0D"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 din documentele prezentate şi acordul privind accesarea datelor cu caracter personal, </w:t>
      </w:r>
      <w:r w:rsidR="00EB2E40" w:rsidRPr="00CA5C12">
        <w:rPr>
          <w:rFonts w:eastAsia="PT Serif"/>
          <w:bCs/>
          <w:color w:val="000000"/>
          <w:sz w:val="28"/>
          <w:szCs w:val="28"/>
          <w:lang w:eastAsia="ro-RO"/>
        </w:rPr>
        <w:t>conform modelului din anexa nr.2</w:t>
      </w:r>
      <w:r w:rsidR="00D43A0D" w:rsidRPr="00CA5C12">
        <w:rPr>
          <w:rFonts w:eastAsia="PT Serif"/>
          <w:bCs/>
          <w:color w:val="000000"/>
          <w:sz w:val="28"/>
          <w:szCs w:val="28"/>
          <w:lang w:eastAsia="ro-RO"/>
        </w:rPr>
        <w:t>;</w:t>
      </w:r>
    </w:p>
    <w:p w14:paraId="1849107D" w14:textId="2FF1211A" w:rsidR="00D43A0D" w:rsidRPr="00CA5C12" w:rsidRDefault="00D43A0D" w:rsidP="00154C70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copia certificatului de înregistrare a gospodăriei țărănești sau extrasul din Registrul de stat al persoanelor juridice;</w:t>
      </w:r>
    </w:p>
    <w:p w14:paraId="508FB730" w14:textId="470DF738" w:rsidR="00D43A0D" w:rsidRPr="00CA5C12" w:rsidRDefault="00D43A0D" w:rsidP="00154C70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copia </w:t>
      </w:r>
      <w:r w:rsidR="009D2910" w:rsidRPr="00CA5C12">
        <w:rPr>
          <w:rFonts w:eastAsia="PT Serif"/>
          <w:color w:val="000000"/>
          <w:sz w:val="28"/>
          <w:szCs w:val="28"/>
          <w:lang w:eastAsia="ro-RO"/>
        </w:rPr>
        <w:t>Actul de constatare a pagubelor cauzate culturilor agricole de situaţiile excepţionale cu caracter natural</w:t>
      </w: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;</w:t>
      </w:r>
    </w:p>
    <w:p w14:paraId="720FDAC1" w14:textId="267BB3D0" w:rsidR="00D43A0D" w:rsidRPr="00CA5C12" w:rsidRDefault="00D43A0D" w:rsidP="00154C70">
      <w:pPr>
        <w:pStyle w:val="Listparagraf"/>
        <w:numPr>
          <w:ilvl w:val="1"/>
          <w:numId w:val="47"/>
        </w:numPr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copia Raportului statistic nr. 4-AGR „Totalurile semănatului pentru recoltă”, înregistrat la organul teritorial pentru statistică;</w:t>
      </w:r>
    </w:p>
    <w:p w14:paraId="23AC98B4" w14:textId="371965D8" w:rsidR="00C52B90" w:rsidRPr="00CA5C12" w:rsidRDefault="00D43A0D" w:rsidP="00154C70">
      <w:pPr>
        <w:pStyle w:val="Listparagraf"/>
        <w:numPr>
          <w:ilvl w:val="1"/>
          <w:numId w:val="47"/>
        </w:numPr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certificatul de confirmare eliberat de autoritatea reprezentativă a administrației publice locale de nivelul întâi, co</w:t>
      </w:r>
      <w:r w:rsidR="00BA7D7C"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nform </w:t>
      </w:r>
      <w:r w:rsidR="009B114A"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Anexei </w:t>
      </w:r>
      <w:r w:rsidR="00BA7D7C" w:rsidRPr="00CA5C12">
        <w:rPr>
          <w:rFonts w:eastAsia="PT Serif"/>
          <w:bCs/>
          <w:color w:val="000000"/>
          <w:sz w:val="28"/>
          <w:szCs w:val="28"/>
          <w:lang w:eastAsia="ro-RO"/>
        </w:rPr>
        <w:t>nr.3</w:t>
      </w: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.</w:t>
      </w:r>
    </w:p>
    <w:p w14:paraId="197CCE72" w14:textId="3536D144" w:rsidR="00D43A0D" w:rsidRPr="00CA5C12" w:rsidRDefault="00D43A0D" w:rsidP="00154C70">
      <w:pPr>
        <w:pStyle w:val="Listparagraf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Subdiviziunile teritoriale ale </w:t>
      </w:r>
      <w:r w:rsidR="00747391" w:rsidRPr="00CA5C12">
        <w:rPr>
          <w:rFonts w:eastAsia="PT Serif"/>
          <w:bCs/>
          <w:color w:val="000000"/>
          <w:sz w:val="28"/>
          <w:szCs w:val="28"/>
          <w:lang w:eastAsia="ro-RO"/>
        </w:rPr>
        <w:t>Agenției</w:t>
      </w: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:</w:t>
      </w:r>
    </w:p>
    <w:p w14:paraId="00BAF2DA" w14:textId="4E641F1C" w:rsidR="00D43A0D" w:rsidRPr="00CA5C12" w:rsidRDefault="00D43A0D" w:rsidP="00154C70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lastRenderedPageBreak/>
        <w:t xml:space="preserve">introduc datele din cerere în Sistemul </w:t>
      </w:r>
      <w:r w:rsidR="00747391" w:rsidRPr="00CA5C12">
        <w:rPr>
          <w:rFonts w:eastAsia="PT Serif"/>
          <w:bCs/>
          <w:color w:val="000000"/>
          <w:sz w:val="28"/>
          <w:szCs w:val="28"/>
          <w:lang w:eastAsia="ro-RO"/>
        </w:rPr>
        <w:t>informațional</w:t>
      </w:r>
      <w:r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 automatizat </w:t>
      </w:r>
      <w:r w:rsidR="00747391" w:rsidRPr="00CA5C12">
        <w:rPr>
          <w:rFonts w:eastAsia="PT Serif"/>
          <w:bCs/>
          <w:color w:val="000000"/>
          <w:sz w:val="28"/>
          <w:szCs w:val="28"/>
          <w:lang w:eastAsia="ro-RO"/>
        </w:rPr>
        <w:t>„Evidența</w:t>
      </w:r>
      <w:r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 </w:t>
      </w:r>
      <w:r w:rsidR="00747391" w:rsidRPr="00CA5C12">
        <w:rPr>
          <w:rFonts w:eastAsia="PT Serif"/>
          <w:bCs/>
          <w:color w:val="000000"/>
          <w:sz w:val="28"/>
          <w:szCs w:val="28"/>
          <w:lang w:eastAsia="ro-RO"/>
        </w:rPr>
        <w:t>solicitanților</w:t>
      </w:r>
      <w:r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 şi beneficiarilor de </w:t>
      </w:r>
      <w:r w:rsidR="00747391" w:rsidRPr="00CA5C12">
        <w:rPr>
          <w:rFonts w:eastAsia="PT Serif"/>
          <w:bCs/>
          <w:color w:val="000000"/>
          <w:sz w:val="28"/>
          <w:szCs w:val="28"/>
          <w:lang w:eastAsia="ro-RO"/>
        </w:rPr>
        <w:t>subvenții”</w:t>
      </w:r>
      <w:r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 în ordinea depunerii cererilor;</w:t>
      </w:r>
    </w:p>
    <w:p w14:paraId="15508606" w14:textId="1A899E37" w:rsidR="00D43A0D" w:rsidRPr="00CA5C12" w:rsidRDefault="00D43A0D" w:rsidP="00154C70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examinează şi verifică autenticitatea copiilor documentelor prezentate cu documentele originale;</w:t>
      </w:r>
    </w:p>
    <w:p w14:paraId="2C8767F1" w14:textId="3BC249C7" w:rsidR="00D43A0D" w:rsidRPr="00CA5C12" w:rsidRDefault="00D43A0D" w:rsidP="00154C70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transmit cererile către oficiul central al </w:t>
      </w:r>
      <w:r w:rsidR="0055368D" w:rsidRPr="00CA5C12">
        <w:rPr>
          <w:rFonts w:eastAsia="PT Serif"/>
          <w:bCs/>
          <w:color w:val="000000"/>
          <w:sz w:val="28"/>
          <w:szCs w:val="28"/>
          <w:lang w:eastAsia="ro-RO"/>
        </w:rPr>
        <w:t>Agenției</w:t>
      </w: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.</w:t>
      </w:r>
    </w:p>
    <w:p w14:paraId="681E7F58" w14:textId="27953BD9" w:rsidR="00D43A0D" w:rsidRPr="00CA5C12" w:rsidRDefault="0055368D" w:rsidP="00154C70">
      <w:pPr>
        <w:pStyle w:val="Listparagraf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Agenția</w:t>
      </w:r>
      <w:r w:rsidR="00D43A0D"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, în ordinea introducerii cererilor în Sistemul </w:t>
      </w: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informațional</w:t>
      </w:r>
      <w:r w:rsidR="00D43A0D"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 automatizat </w:t>
      </w: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„Evidența</w:t>
      </w:r>
      <w:r w:rsidR="00D43A0D"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 </w:t>
      </w: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solicitanților</w:t>
      </w:r>
      <w:r w:rsidR="00D43A0D"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 şi beneficiarilor de </w:t>
      </w: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subvenții”</w:t>
      </w:r>
      <w:r w:rsidR="00D43A0D" w:rsidRPr="00CA5C12">
        <w:rPr>
          <w:rFonts w:eastAsia="PT Serif"/>
          <w:bCs/>
          <w:color w:val="000000"/>
          <w:sz w:val="28"/>
          <w:szCs w:val="28"/>
          <w:lang w:eastAsia="ro-RO"/>
        </w:rPr>
        <w:t>, efectuează:</w:t>
      </w:r>
    </w:p>
    <w:p w14:paraId="1BB5DAB0" w14:textId="170CF892" w:rsidR="00D43A0D" w:rsidRPr="00CA5C12" w:rsidRDefault="00D43A0D" w:rsidP="00154C70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verificarea corectitudinii şi a completitudinii datelor din dosar;</w:t>
      </w:r>
    </w:p>
    <w:p w14:paraId="11A265AF" w14:textId="2487D07D" w:rsidR="00D43A0D" w:rsidRPr="00CA5C12" w:rsidRDefault="00D43A0D" w:rsidP="00154C70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calculul mărimii ajutorului;</w:t>
      </w:r>
    </w:p>
    <w:p w14:paraId="1A6A6EE7" w14:textId="360C69BB" w:rsidR="00DF750F" w:rsidRPr="00CA5C12" w:rsidRDefault="00D43A0D" w:rsidP="00154C70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bCs/>
          <w:strike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emiterea actului administrativ de</w:t>
      </w:r>
      <w:r w:rsidR="003C1E0A"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 acordare a ajutorului sau de respingere a cererii.</w:t>
      </w:r>
    </w:p>
    <w:p w14:paraId="249D2913" w14:textId="66D3B098" w:rsidR="00D43A0D" w:rsidRPr="00A05355" w:rsidRDefault="00D43A0D" w:rsidP="00154C70">
      <w:pPr>
        <w:pStyle w:val="Listparagraf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eastAsia="ro-RO"/>
        </w:rPr>
      </w:pPr>
      <w:r w:rsidRPr="00A05355">
        <w:rPr>
          <w:rFonts w:eastAsia="PT Serif"/>
          <w:bCs/>
          <w:color w:val="000000"/>
          <w:sz w:val="28"/>
          <w:szCs w:val="28"/>
          <w:lang w:eastAsia="ro-RO"/>
        </w:rPr>
        <w:t>Cererea se respinge în cazul în care:</w:t>
      </w:r>
    </w:p>
    <w:p w14:paraId="622A9BFF" w14:textId="421CBEDE" w:rsidR="00D43A0D" w:rsidRPr="00CA5C12" w:rsidRDefault="00D43A0D" w:rsidP="00154C70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solicitantul nu </w:t>
      </w:r>
      <w:r w:rsidR="00BC2315" w:rsidRPr="00CA5C12">
        <w:rPr>
          <w:rFonts w:eastAsia="PT Serif"/>
          <w:bCs/>
          <w:color w:val="000000"/>
          <w:sz w:val="28"/>
          <w:szCs w:val="28"/>
          <w:lang w:eastAsia="ro-RO"/>
        </w:rPr>
        <w:t>îndeplinește</w:t>
      </w:r>
      <w:r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 </w:t>
      </w:r>
      <w:r w:rsidR="00BC2315" w:rsidRPr="00CA5C12">
        <w:rPr>
          <w:rFonts w:eastAsia="PT Serif"/>
          <w:bCs/>
          <w:color w:val="000000"/>
          <w:sz w:val="28"/>
          <w:szCs w:val="28"/>
          <w:lang w:eastAsia="ro-RO"/>
        </w:rPr>
        <w:t>condițiile</w:t>
      </w:r>
      <w:r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 prevăzute la punctul 4;</w:t>
      </w:r>
    </w:p>
    <w:p w14:paraId="24AF8F29" w14:textId="29D97421" w:rsidR="002C5F19" w:rsidRPr="00250CDA" w:rsidRDefault="00D43A0D" w:rsidP="00250CDA">
      <w:pPr>
        <w:pStyle w:val="Listparagraf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a fost depusă peste termenul stabilit în prezentul Regulament.</w:t>
      </w:r>
    </w:p>
    <w:p w14:paraId="5168AD77" w14:textId="00DF24E6" w:rsidR="00250CDA" w:rsidRDefault="00250CDA" w:rsidP="00154C70">
      <w:pPr>
        <w:pStyle w:val="Listparagraf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Actul administrativ individual emis pe marginea cererii de acordare a ajutorului se comunică la poșta electronică indicată de fermier, în termen de 3 zile lucrătoare de la data emiterii</w:t>
      </w:r>
      <w:r>
        <w:rPr>
          <w:rFonts w:eastAsia="PT Serif"/>
          <w:bCs/>
          <w:color w:val="000000"/>
          <w:sz w:val="28"/>
          <w:szCs w:val="28"/>
          <w:lang w:eastAsia="ro-RO"/>
        </w:rPr>
        <w:t>.</w:t>
      </w:r>
    </w:p>
    <w:p w14:paraId="1F85E00E" w14:textId="39DCABCC" w:rsidR="00B0447D" w:rsidRPr="00CA5C12" w:rsidRDefault="00B0447D" w:rsidP="00154C70">
      <w:pPr>
        <w:pStyle w:val="Listparagraf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Actul </w:t>
      </w:r>
      <w:r w:rsidR="009B114A" w:rsidRPr="00CA5C12">
        <w:rPr>
          <w:rFonts w:eastAsia="PT Serif"/>
          <w:bCs/>
          <w:color w:val="000000"/>
          <w:sz w:val="28"/>
          <w:szCs w:val="28"/>
          <w:lang w:eastAsia="ro-RO"/>
        </w:rPr>
        <w:t>administrativ</w:t>
      </w:r>
      <w:r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 individual emis pe marginea cererii de acordare a ajutorului poate fi contestat conform prevederilor Codului administrativ nr. 116/2018.</w:t>
      </w:r>
    </w:p>
    <w:p w14:paraId="2CA81CEF" w14:textId="7C912D47" w:rsidR="00DF750F" w:rsidRPr="00CA5C12" w:rsidRDefault="00154C70" w:rsidP="00154C70">
      <w:pPr>
        <w:pStyle w:val="Listparagraf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Dosarele administrative </w:t>
      </w:r>
      <w:r w:rsidR="001B6B8E"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întocmite </w:t>
      </w:r>
      <w:r w:rsidRPr="00CA5C12">
        <w:rPr>
          <w:rFonts w:eastAsia="PT Serif"/>
          <w:bCs/>
          <w:color w:val="000000"/>
          <w:sz w:val="28"/>
          <w:szCs w:val="28"/>
          <w:lang w:eastAsia="ro-RO"/>
        </w:rPr>
        <w:t>la cereri se păstrează în arhiva Agenţiei timp de 3 ani.</w:t>
      </w:r>
    </w:p>
    <w:p w14:paraId="325CE301" w14:textId="77777777" w:rsidR="00154C70" w:rsidRPr="00CA5C12" w:rsidRDefault="00154C70" w:rsidP="00F432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jc w:val="center"/>
        <w:rPr>
          <w:rFonts w:eastAsia="PT Serif"/>
          <w:b/>
          <w:color w:val="000000"/>
          <w:sz w:val="28"/>
          <w:szCs w:val="28"/>
          <w:lang w:eastAsia="ro-RO"/>
        </w:rPr>
      </w:pPr>
    </w:p>
    <w:p w14:paraId="019E72A5" w14:textId="77777777" w:rsidR="00F63ECA" w:rsidRPr="00CA5C12" w:rsidRDefault="009B1CA8" w:rsidP="00F432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jc w:val="center"/>
        <w:rPr>
          <w:rFonts w:eastAsia="PT Serif"/>
          <w:b/>
          <w:color w:val="000000"/>
          <w:sz w:val="28"/>
          <w:szCs w:val="28"/>
          <w:lang w:eastAsia="ro-RO"/>
        </w:rPr>
      </w:pPr>
      <w:r w:rsidRPr="00CA5C12">
        <w:rPr>
          <w:rFonts w:eastAsia="PT Serif"/>
          <w:b/>
          <w:color w:val="000000"/>
          <w:sz w:val="28"/>
          <w:szCs w:val="28"/>
          <w:lang w:eastAsia="ro-RO"/>
        </w:rPr>
        <w:t>Capitolul III</w:t>
      </w:r>
    </w:p>
    <w:p w14:paraId="7822658C" w14:textId="75E961E0" w:rsidR="009B1CA8" w:rsidRPr="00CA5C12" w:rsidRDefault="009B1CA8" w:rsidP="00F432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jc w:val="center"/>
        <w:rPr>
          <w:rFonts w:eastAsia="PT Serif"/>
          <w:b/>
          <w:color w:val="000000"/>
          <w:sz w:val="28"/>
          <w:szCs w:val="28"/>
          <w:lang w:eastAsia="ro-RO"/>
        </w:rPr>
      </w:pPr>
      <w:r w:rsidRPr="00CA5C12">
        <w:rPr>
          <w:rFonts w:eastAsia="PT Serif"/>
          <w:b/>
          <w:color w:val="000000"/>
          <w:sz w:val="28"/>
          <w:szCs w:val="28"/>
          <w:lang w:eastAsia="ro-RO"/>
        </w:rPr>
        <w:t>RESPONSABILITĂȚI ȘI SANCȚIUNI</w:t>
      </w:r>
    </w:p>
    <w:p w14:paraId="249BD372" w14:textId="77777777" w:rsidR="00F63ECA" w:rsidRPr="00CA5C12" w:rsidRDefault="00F63ECA" w:rsidP="00F432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center"/>
        <w:rPr>
          <w:rFonts w:eastAsia="PT Serif"/>
          <w:color w:val="333333"/>
          <w:sz w:val="28"/>
          <w:szCs w:val="28"/>
          <w:lang w:eastAsia="ro-RO"/>
        </w:rPr>
      </w:pPr>
    </w:p>
    <w:p w14:paraId="3ECDD459" w14:textId="6DE06FD0" w:rsidR="009B1CA8" w:rsidRPr="00203343" w:rsidRDefault="009B1CA8" w:rsidP="00203343">
      <w:pPr>
        <w:pStyle w:val="Listparagraf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bCs/>
          <w:color w:val="000000"/>
          <w:sz w:val="28"/>
          <w:szCs w:val="28"/>
          <w:lang w:val="ro-RO" w:eastAsia="ro-RO"/>
        </w:rPr>
      </w:pPr>
      <w:r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Responsabili </w:t>
      </w:r>
      <w:r w:rsidR="00154C70" w:rsidRPr="00CA5C12">
        <w:rPr>
          <w:rFonts w:eastAsia="PT Serif"/>
          <w:bCs/>
          <w:color w:val="000000"/>
          <w:sz w:val="28"/>
          <w:szCs w:val="28"/>
          <w:lang w:eastAsia="ro-RO"/>
        </w:rPr>
        <w:t xml:space="preserve">de corectitudinea şi veridicitatea datelor </w:t>
      </w:r>
      <w:r w:rsidR="00203343" w:rsidRPr="00203343">
        <w:rPr>
          <w:rFonts w:eastAsia="PT Serif"/>
          <w:bCs/>
          <w:color w:val="000000"/>
          <w:sz w:val="28"/>
          <w:szCs w:val="28"/>
          <w:lang w:val="ro-RO" w:eastAsia="ro-RO"/>
        </w:rPr>
        <w:t>prezentate în cadrul procedurii administrative</w:t>
      </w:r>
      <w:r w:rsidR="00203343">
        <w:rPr>
          <w:rFonts w:eastAsia="PT Serif"/>
          <w:bCs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154C70" w:rsidRPr="00203343">
        <w:rPr>
          <w:rFonts w:eastAsia="PT Serif"/>
          <w:bCs/>
          <w:color w:val="000000"/>
          <w:sz w:val="28"/>
          <w:szCs w:val="28"/>
          <w:lang w:eastAsia="ro-RO"/>
        </w:rPr>
        <w:t xml:space="preserve">sunt fermierii, </w:t>
      </w:r>
      <w:r w:rsidR="00A82E87" w:rsidRPr="00203343">
        <w:rPr>
          <w:rFonts w:eastAsia="PT Serif"/>
          <w:bCs/>
          <w:color w:val="000000"/>
          <w:sz w:val="28"/>
          <w:szCs w:val="28"/>
          <w:lang w:eastAsia="ro-RO"/>
        </w:rPr>
        <w:t>autoritățile</w:t>
      </w:r>
      <w:r w:rsidR="00154C70" w:rsidRPr="00203343">
        <w:rPr>
          <w:rFonts w:eastAsia="PT Serif"/>
          <w:bCs/>
          <w:color w:val="000000"/>
          <w:sz w:val="28"/>
          <w:szCs w:val="28"/>
          <w:lang w:eastAsia="ro-RO"/>
        </w:rPr>
        <w:t xml:space="preserve"> </w:t>
      </w:r>
      <w:r w:rsidR="00A82E87" w:rsidRPr="00203343">
        <w:rPr>
          <w:rFonts w:eastAsia="PT Serif"/>
          <w:bCs/>
          <w:color w:val="000000"/>
          <w:sz w:val="28"/>
          <w:szCs w:val="28"/>
          <w:lang w:eastAsia="ro-RO"/>
        </w:rPr>
        <w:t>administrației</w:t>
      </w:r>
      <w:r w:rsidR="00154C70" w:rsidRPr="00203343">
        <w:rPr>
          <w:rFonts w:eastAsia="PT Serif"/>
          <w:bCs/>
          <w:color w:val="000000"/>
          <w:sz w:val="28"/>
          <w:szCs w:val="28"/>
          <w:lang w:eastAsia="ro-RO"/>
        </w:rPr>
        <w:t xml:space="preserve"> publice locale, iar de corectitudinea calculării şi acordării ajutoarelor către </w:t>
      </w:r>
      <w:r w:rsidR="00996979" w:rsidRPr="00203343">
        <w:rPr>
          <w:rFonts w:eastAsia="PT Serif"/>
          <w:bCs/>
          <w:color w:val="000000"/>
          <w:sz w:val="28"/>
          <w:szCs w:val="28"/>
          <w:lang w:eastAsia="ro-RO"/>
        </w:rPr>
        <w:t>solicitanți</w:t>
      </w:r>
      <w:r w:rsidR="00154C70" w:rsidRPr="00203343">
        <w:rPr>
          <w:rFonts w:eastAsia="PT Serif"/>
          <w:bCs/>
          <w:color w:val="000000"/>
          <w:sz w:val="28"/>
          <w:szCs w:val="28"/>
          <w:lang w:eastAsia="ro-RO"/>
        </w:rPr>
        <w:t xml:space="preserve"> – </w:t>
      </w:r>
      <w:r w:rsidR="00996979" w:rsidRPr="00203343">
        <w:rPr>
          <w:rFonts w:eastAsia="PT Serif"/>
          <w:bCs/>
          <w:color w:val="000000"/>
          <w:sz w:val="28"/>
          <w:szCs w:val="28"/>
          <w:lang w:eastAsia="ro-RO"/>
        </w:rPr>
        <w:t>Agenția</w:t>
      </w:r>
      <w:r w:rsidR="00154C70" w:rsidRPr="00203343">
        <w:rPr>
          <w:rFonts w:eastAsia="PT Serif"/>
          <w:bCs/>
          <w:color w:val="000000"/>
          <w:sz w:val="28"/>
          <w:szCs w:val="28"/>
          <w:lang w:eastAsia="ro-RO"/>
        </w:rPr>
        <w:t>.</w:t>
      </w:r>
    </w:p>
    <w:p w14:paraId="7BB6C603" w14:textId="6BFA2BC3" w:rsidR="00154C70" w:rsidRPr="00CA5C12" w:rsidRDefault="00430EC0" w:rsidP="00154C70">
      <w:pPr>
        <w:pStyle w:val="Listparagraf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-284" w:firstLine="710"/>
        <w:rPr>
          <w:rFonts w:eastAsia="PT Serif"/>
          <w:sz w:val="28"/>
          <w:szCs w:val="28"/>
          <w:lang w:eastAsia="ro-RO"/>
        </w:rPr>
      </w:pPr>
      <w:r w:rsidRPr="00CA5C12">
        <w:rPr>
          <w:rFonts w:eastAsia="PT Serif"/>
          <w:sz w:val="28"/>
          <w:szCs w:val="28"/>
          <w:lang w:eastAsia="ro-RO"/>
        </w:rPr>
        <w:t>Solicitanții</w:t>
      </w:r>
      <w:r w:rsidR="00154C70" w:rsidRPr="00CA5C12">
        <w:rPr>
          <w:rFonts w:eastAsia="PT Serif"/>
          <w:sz w:val="28"/>
          <w:szCs w:val="28"/>
          <w:lang w:eastAsia="ro-RO"/>
        </w:rPr>
        <w:t xml:space="preserve"> de ajutoare care au </w:t>
      </w:r>
      <w:r w:rsidRPr="00CA5C12">
        <w:rPr>
          <w:rFonts w:eastAsia="PT Serif"/>
          <w:sz w:val="28"/>
          <w:szCs w:val="28"/>
          <w:lang w:eastAsia="ro-RO"/>
        </w:rPr>
        <w:t>săvârșit</w:t>
      </w:r>
      <w:r w:rsidR="00154C70" w:rsidRPr="00CA5C12">
        <w:rPr>
          <w:rFonts w:eastAsia="PT Serif"/>
          <w:sz w:val="28"/>
          <w:szCs w:val="28"/>
          <w:lang w:eastAsia="ro-RO"/>
        </w:rPr>
        <w:t xml:space="preserve"> </w:t>
      </w:r>
      <w:r w:rsidRPr="00CA5C12">
        <w:rPr>
          <w:rFonts w:eastAsia="PT Serif"/>
          <w:sz w:val="28"/>
          <w:szCs w:val="28"/>
          <w:lang w:eastAsia="ro-RO"/>
        </w:rPr>
        <w:t>contravenții</w:t>
      </w:r>
      <w:r w:rsidR="00154C70" w:rsidRPr="00CA5C12">
        <w:rPr>
          <w:rFonts w:eastAsia="PT Serif"/>
          <w:sz w:val="28"/>
          <w:szCs w:val="28"/>
          <w:lang w:eastAsia="ro-RO"/>
        </w:rPr>
        <w:t xml:space="preserve"> sau </w:t>
      </w:r>
      <w:r w:rsidRPr="00CA5C12">
        <w:rPr>
          <w:rFonts w:eastAsia="PT Serif"/>
          <w:sz w:val="28"/>
          <w:szCs w:val="28"/>
          <w:lang w:eastAsia="ro-RO"/>
        </w:rPr>
        <w:t>infracțiuni</w:t>
      </w:r>
      <w:r w:rsidR="00154C70" w:rsidRPr="00CA5C12">
        <w:rPr>
          <w:rFonts w:eastAsia="PT Serif"/>
          <w:sz w:val="28"/>
          <w:szCs w:val="28"/>
          <w:lang w:eastAsia="ro-RO"/>
        </w:rPr>
        <w:t xml:space="preserve"> constatate, după caz, de agentul constatator sau printr-o hotărâre definitivă şi irevocabilă a </w:t>
      </w:r>
      <w:r w:rsidRPr="00CA5C12">
        <w:rPr>
          <w:rFonts w:eastAsia="PT Serif"/>
          <w:sz w:val="28"/>
          <w:szCs w:val="28"/>
          <w:lang w:eastAsia="ro-RO"/>
        </w:rPr>
        <w:t>instanței</w:t>
      </w:r>
      <w:r w:rsidR="00154C70" w:rsidRPr="00CA5C12">
        <w:rPr>
          <w:rFonts w:eastAsia="PT Serif"/>
          <w:sz w:val="28"/>
          <w:szCs w:val="28"/>
          <w:lang w:eastAsia="ro-RO"/>
        </w:rPr>
        <w:t xml:space="preserve"> de judecată sau care au contribuit la emiterea unui act administrativ favorabil ilegal în scopul </w:t>
      </w:r>
      <w:r w:rsidRPr="00CA5C12">
        <w:rPr>
          <w:rFonts w:eastAsia="PT Serif"/>
          <w:sz w:val="28"/>
          <w:szCs w:val="28"/>
          <w:lang w:eastAsia="ro-RO"/>
        </w:rPr>
        <w:t>obținerii</w:t>
      </w:r>
      <w:r w:rsidR="00154C70" w:rsidRPr="00CA5C12">
        <w:rPr>
          <w:rFonts w:eastAsia="PT Serif"/>
          <w:sz w:val="28"/>
          <w:szCs w:val="28"/>
          <w:lang w:eastAsia="ro-RO"/>
        </w:rPr>
        <w:t xml:space="preserve"> nejustificate a surselor financiare se includ în </w:t>
      </w:r>
      <w:r w:rsidR="00A05355" w:rsidRPr="00CA5C12">
        <w:rPr>
          <w:rFonts w:eastAsia="PT Serif"/>
          <w:color w:val="000000"/>
          <w:sz w:val="28"/>
          <w:szCs w:val="28"/>
          <w:lang w:eastAsia="ro-RO"/>
        </w:rPr>
        <w:t>Lista de interdicție a subiecților subvenționării</w:t>
      </w:r>
      <w:r w:rsidR="00154C70" w:rsidRPr="00CA5C12">
        <w:rPr>
          <w:rFonts w:eastAsia="PT Serif"/>
          <w:sz w:val="28"/>
          <w:szCs w:val="28"/>
          <w:lang w:eastAsia="ro-RO"/>
        </w:rPr>
        <w:t>.</w:t>
      </w:r>
    </w:p>
    <w:p w14:paraId="5B0F96F2" w14:textId="77777777" w:rsidR="00154C70" w:rsidRPr="00CA5C12" w:rsidRDefault="00154C70" w:rsidP="00E32BE2">
      <w:pPr>
        <w:ind w:left="4320" w:firstLine="720"/>
        <w:jc w:val="center"/>
        <w:rPr>
          <w:sz w:val="24"/>
          <w:szCs w:val="24"/>
          <w:lang w:eastAsia="ro-RO"/>
        </w:rPr>
      </w:pPr>
    </w:p>
    <w:p w14:paraId="1F314D3B" w14:textId="77777777" w:rsidR="00860507" w:rsidRPr="00CA5C12" w:rsidRDefault="00860507" w:rsidP="00E32BE2">
      <w:pPr>
        <w:ind w:left="4320" w:firstLine="720"/>
        <w:jc w:val="center"/>
        <w:rPr>
          <w:sz w:val="24"/>
          <w:szCs w:val="24"/>
          <w:lang w:eastAsia="ro-RO"/>
        </w:rPr>
      </w:pPr>
    </w:p>
    <w:p w14:paraId="416C8855" w14:textId="77777777" w:rsidR="00860507" w:rsidRPr="00CA5C12" w:rsidRDefault="00860507" w:rsidP="00E32BE2">
      <w:pPr>
        <w:ind w:left="4320" w:firstLine="720"/>
        <w:jc w:val="center"/>
        <w:rPr>
          <w:sz w:val="24"/>
          <w:szCs w:val="24"/>
          <w:lang w:eastAsia="ro-RO"/>
        </w:rPr>
      </w:pPr>
    </w:p>
    <w:p w14:paraId="7BB6EBAF" w14:textId="77777777" w:rsidR="00860507" w:rsidRPr="00CA5C12" w:rsidRDefault="00860507" w:rsidP="00E32BE2">
      <w:pPr>
        <w:ind w:left="4320" w:firstLine="720"/>
        <w:jc w:val="center"/>
        <w:rPr>
          <w:sz w:val="24"/>
          <w:szCs w:val="24"/>
          <w:lang w:eastAsia="ro-RO"/>
        </w:rPr>
      </w:pPr>
    </w:p>
    <w:p w14:paraId="337C8B5E" w14:textId="77777777" w:rsidR="00860507" w:rsidRPr="00CA5C12" w:rsidRDefault="00860507" w:rsidP="00E32BE2">
      <w:pPr>
        <w:ind w:left="4320" w:firstLine="720"/>
        <w:jc w:val="center"/>
        <w:rPr>
          <w:sz w:val="24"/>
          <w:szCs w:val="24"/>
          <w:lang w:eastAsia="ro-RO"/>
        </w:rPr>
      </w:pPr>
    </w:p>
    <w:p w14:paraId="4BFB531D" w14:textId="77777777" w:rsidR="00860507" w:rsidRPr="00CA5C12" w:rsidRDefault="00860507" w:rsidP="00E32BE2">
      <w:pPr>
        <w:ind w:left="4320" w:firstLine="720"/>
        <w:jc w:val="center"/>
        <w:rPr>
          <w:sz w:val="24"/>
          <w:szCs w:val="24"/>
          <w:lang w:eastAsia="ro-RO"/>
        </w:rPr>
      </w:pPr>
    </w:p>
    <w:p w14:paraId="03B061B2" w14:textId="77777777" w:rsidR="00860507" w:rsidRPr="00CA5C12" w:rsidRDefault="00860507" w:rsidP="00E32BE2">
      <w:pPr>
        <w:ind w:left="4320" w:firstLine="720"/>
        <w:jc w:val="center"/>
        <w:rPr>
          <w:sz w:val="24"/>
          <w:szCs w:val="24"/>
          <w:lang w:eastAsia="ro-RO"/>
        </w:rPr>
      </w:pPr>
    </w:p>
    <w:p w14:paraId="20A09B32" w14:textId="77777777" w:rsidR="00860507" w:rsidRPr="00CA5C12" w:rsidRDefault="00860507" w:rsidP="00E32BE2">
      <w:pPr>
        <w:ind w:left="4320" w:firstLine="720"/>
        <w:jc w:val="center"/>
        <w:rPr>
          <w:sz w:val="24"/>
          <w:szCs w:val="24"/>
          <w:lang w:eastAsia="ro-RO"/>
        </w:rPr>
      </w:pPr>
    </w:p>
    <w:p w14:paraId="0F2A2C44" w14:textId="77777777" w:rsidR="00D76226" w:rsidRPr="00CA5C12" w:rsidRDefault="00D76226" w:rsidP="007E356C">
      <w:pPr>
        <w:ind w:firstLine="0"/>
        <w:rPr>
          <w:sz w:val="24"/>
          <w:szCs w:val="24"/>
          <w:lang w:eastAsia="ro-RO"/>
        </w:rPr>
      </w:pPr>
    </w:p>
    <w:p w14:paraId="324DA421" w14:textId="77777777" w:rsidR="007E356C" w:rsidRPr="00CA5C12" w:rsidRDefault="007E356C" w:rsidP="007E356C">
      <w:pPr>
        <w:ind w:firstLine="0"/>
        <w:rPr>
          <w:sz w:val="24"/>
          <w:szCs w:val="24"/>
          <w:lang w:eastAsia="ro-RO"/>
        </w:rPr>
      </w:pPr>
    </w:p>
    <w:p w14:paraId="5FF0E4D3" w14:textId="77777777" w:rsidR="00D76226" w:rsidRPr="00CA5C12" w:rsidRDefault="00D76226" w:rsidP="00EB2E40">
      <w:pPr>
        <w:ind w:left="5670" w:firstLine="0"/>
        <w:jc w:val="right"/>
        <w:rPr>
          <w:sz w:val="24"/>
          <w:szCs w:val="24"/>
          <w:lang w:eastAsia="ro-RO"/>
        </w:rPr>
      </w:pPr>
    </w:p>
    <w:p w14:paraId="5FE2A864" w14:textId="77777777" w:rsidR="009E00A3" w:rsidRDefault="009E00A3" w:rsidP="00EB2E40">
      <w:pPr>
        <w:ind w:left="5670" w:firstLine="0"/>
        <w:jc w:val="right"/>
        <w:rPr>
          <w:sz w:val="24"/>
          <w:szCs w:val="24"/>
          <w:lang w:eastAsia="ro-RO"/>
        </w:rPr>
      </w:pPr>
    </w:p>
    <w:p w14:paraId="1736D555" w14:textId="77777777" w:rsidR="00735A8A" w:rsidRDefault="00735A8A" w:rsidP="00EB2E40">
      <w:pPr>
        <w:ind w:left="5670" w:firstLine="0"/>
        <w:jc w:val="right"/>
        <w:rPr>
          <w:sz w:val="24"/>
          <w:szCs w:val="24"/>
          <w:lang w:eastAsia="ro-RO"/>
        </w:rPr>
      </w:pPr>
    </w:p>
    <w:p w14:paraId="2DA2D58D" w14:textId="77777777" w:rsidR="00735A8A" w:rsidRDefault="00735A8A" w:rsidP="00EB2E40">
      <w:pPr>
        <w:ind w:left="5670" w:firstLine="0"/>
        <w:jc w:val="right"/>
        <w:rPr>
          <w:sz w:val="24"/>
          <w:szCs w:val="24"/>
          <w:lang w:eastAsia="ro-RO"/>
        </w:rPr>
      </w:pPr>
    </w:p>
    <w:p w14:paraId="5AE75A7D" w14:textId="77777777" w:rsidR="00735A8A" w:rsidRDefault="00735A8A" w:rsidP="00EB2E40">
      <w:pPr>
        <w:ind w:left="5670" w:firstLine="0"/>
        <w:jc w:val="right"/>
        <w:rPr>
          <w:sz w:val="24"/>
          <w:szCs w:val="24"/>
          <w:lang w:eastAsia="ro-RO"/>
        </w:rPr>
      </w:pPr>
    </w:p>
    <w:p w14:paraId="79583E0F" w14:textId="0ECCBFB1" w:rsidR="009B1CA8" w:rsidRPr="00CA5C12" w:rsidRDefault="009B1CA8" w:rsidP="00EB2E40">
      <w:pPr>
        <w:ind w:left="5670" w:firstLine="0"/>
        <w:jc w:val="right"/>
        <w:rPr>
          <w:sz w:val="24"/>
          <w:szCs w:val="24"/>
          <w:lang w:eastAsia="ro-RO"/>
        </w:rPr>
      </w:pPr>
      <w:r w:rsidRPr="00CA5C12">
        <w:rPr>
          <w:sz w:val="24"/>
          <w:szCs w:val="24"/>
          <w:lang w:eastAsia="ro-RO"/>
        </w:rPr>
        <w:t>Anexa nr. 1</w:t>
      </w:r>
    </w:p>
    <w:p w14:paraId="5FBC9923" w14:textId="240C6D75" w:rsidR="009B1CA8" w:rsidRPr="00CA5C12" w:rsidRDefault="009B1CA8" w:rsidP="00EB2E40">
      <w:pPr>
        <w:ind w:left="5670" w:firstLine="0"/>
        <w:rPr>
          <w:szCs w:val="28"/>
          <w:lang w:eastAsia="ro-RO"/>
        </w:rPr>
      </w:pPr>
      <w:r w:rsidRPr="00CA5C12">
        <w:rPr>
          <w:sz w:val="24"/>
          <w:szCs w:val="24"/>
          <w:lang w:eastAsia="ro-RO"/>
        </w:rPr>
        <w:t xml:space="preserve">la Regulamentul </w:t>
      </w:r>
      <w:r w:rsidR="00EB2E40" w:rsidRPr="00CA5C12">
        <w:rPr>
          <w:bCs/>
          <w:sz w:val="24"/>
          <w:szCs w:val="24"/>
          <w:lang w:eastAsia="ro-RO"/>
        </w:rPr>
        <w:t>privind modul de acordare a ajutorului financiar pentru fermierii afectați de îngheţurile tîrzii din primăvara anului 2025 la cultura sfeclă de zahăr</w:t>
      </w:r>
    </w:p>
    <w:p w14:paraId="614BBAF7" w14:textId="77777777" w:rsidR="009B1CA8" w:rsidRPr="00CA5C12" w:rsidRDefault="009B1CA8" w:rsidP="009B1CA8">
      <w:pPr>
        <w:jc w:val="center"/>
        <w:rPr>
          <w:b/>
          <w:szCs w:val="28"/>
          <w:lang w:eastAsia="ro-RO"/>
        </w:rPr>
      </w:pPr>
    </w:p>
    <w:p w14:paraId="31507B1C" w14:textId="77777777" w:rsidR="009B1CA8" w:rsidRPr="00CA5C12" w:rsidRDefault="009B1CA8" w:rsidP="009B1CA8">
      <w:pPr>
        <w:jc w:val="center"/>
        <w:rPr>
          <w:b/>
          <w:szCs w:val="28"/>
          <w:lang w:eastAsia="ro-RO"/>
        </w:rPr>
      </w:pPr>
    </w:p>
    <w:p w14:paraId="778FB1CB" w14:textId="79CA0208" w:rsidR="009B1CA8" w:rsidRPr="00CA5C12" w:rsidRDefault="009B1CA8" w:rsidP="00E32BE2">
      <w:pPr>
        <w:ind w:firstLine="0"/>
        <w:jc w:val="center"/>
        <w:rPr>
          <w:sz w:val="24"/>
          <w:szCs w:val="24"/>
          <w:lang w:eastAsia="ro-RO"/>
        </w:rPr>
      </w:pPr>
      <w:r w:rsidRPr="00CA5C12">
        <w:rPr>
          <w:b/>
          <w:sz w:val="24"/>
          <w:szCs w:val="24"/>
          <w:lang w:eastAsia="ro-RO"/>
        </w:rPr>
        <w:t>CERERE</w:t>
      </w:r>
    </w:p>
    <w:p w14:paraId="6D27B8C0" w14:textId="0D994B12" w:rsidR="009B1CA8" w:rsidRPr="00CA5C12" w:rsidRDefault="009B1CA8" w:rsidP="00E32BE2">
      <w:pPr>
        <w:ind w:firstLine="0"/>
        <w:jc w:val="center"/>
        <w:rPr>
          <w:b/>
          <w:sz w:val="24"/>
          <w:szCs w:val="24"/>
          <w:lang w:eastAsia="ro-RO"/>
        </w:rPr>
      </w:pPr>
      <w:r w:rsidRPr="00CA5C12">
        <w:rPr>
          <w:b/>
          <w:sz w:val="24"/>
          <w:szCs w:val="24"/>
          <w:lang w:eastAsia="ro-RO"/>
        </w:rPr>
        <w:t xml:space="preserve">de solicitare a ajutorului financiar pentru </w:t>
      </w:r>
      <w:r w:rsidR="002E0FB7" w:rsidRPr="00CA5C12">
        <w:rPr>
          <w:b/>
          <w:sz w:val="24"/>
          <w:szCs w:val="24"/>
          <w:lang w:eastAsia="ro-RO"/>
        </w:rPr>
        <w:t>cultura sfecla de zahăr</w:t>
      </w:r>
    </w:p>
    <w:p w14:paraId="27E79197" w14:textId="77777777" w:rsidR="009B1CA8" w:rsidRPr="00CA5C12" w:rsidRDefault="009B1CA8" w:rsidP="009B1CA8">
      <w:pPr>
        <w:rPr>
          <w:szCs w:val="28"/>
          <w:lang w:eastAsia="ro-RO"/>
        </w:rPr>
      </w:pPr>
    </w:p>
    <w:p w14:paraId="79C920CC" w14:textId="7F1881D6" w:rsidR="009B1CA8" w:rsidRPr="00CA5C12" w:rsidRDefault="009B1CA8" w:rsidP="00E32BE2">
      <w:pPr>
        <w:rPr>
          <w:szCs w:val="28"/>
          <w:lang w:eastAsia="ro-RO"/>
        </w:rPr>
      </w:pPr>
      <w:r w:rsidRPr="00CA5C12">
        <w:rPr>
          <w:szCs w:val="28"/>
          <w:lang w:eastAsia="ro-RO"/>
        </w:rPr>
        <w:t xml:space="preserve">Prin prezenta, </w:t>
      </w:r>
      <w:r w:rsidR="00571ADD" w:rsidRPr="00CA5C12">
        <w:rPr>
          <w:szCs w:val="28"/>
          <w:lang w:eastAsia="ro-RO"/>
        </w:rPr>
        <w:t>solicitantul</w:t>
      </w:r>
      <w:r w:rsidRPr="00CA5C12">
        <w:rPr>
          <w:szCs w:val="28"/>
          <w:lang w:eastAsia="ro-RO"/>
        </w:rPr>
        <w:t xml:space="preserve"> _______________________________________________________________,</w:t>
      </w:r>
    </w:p>
    <w:p w14:paraId="251B46C7" w14:textId="3C1764CF" w:rsidR="00E32BE2" w:rsidRPr="00CA5C12" w:rsidRDefault="009B1CA8" w:rsidP="00516C58">
      <w:pPr>
        <w:ind w:right="990"/>
        <w:rPr>
          <w:i/>
          <w:sz w:val="16"/>
          <w:szCs w:val="28"/>
          <w:lang w:eastAsia="ro-RO"/>
        </w:rPr>
      </w:pPr>
      <w:r w:rsidRPr="00CA5C12">
        <w:rPr>
          <w:i/>
          <w:szCs w:val="28"/>
          <w:lang w:eastAsia="ro-RO"/>
        </w:rPr>
        <w:tab/>
      </w:r>
      <w:r w:rsidRPr="00CA5C12">
        <w:rPr>
          <w:i/>
          <w:szCs w:val="28"/>
          <w:lang w:eastAsia="ro-RO"/>
        </w:rPr>
        <w:tab/>
      </w:r>
      <w:r w:rsidRPr="00CA5C12">
        <w:rPr>
          <w:i/>
          <w:szCs w:val="28"/>
          <w:lang w:eastAsia="ro-RO"/>
        </w:rPr>
        <w:tab/>
      </w:r>
      <w:r w:rsidRPr="00CA5C12">
        <w:rPr>
          <w:i/>
          <w:szCs w:val="28"/>
          <w:lang w:eastAsia="ro-RO"/>
        </w:rPr>
        <w:tab/>
      </w:r>
      <w:r w:rsidRPr="00CA5C12">
        <w:rPr>
          <w:i/>
          <w:szCs w:val="28"/>
          <w:lang w:eastAsia="ro-RO"/>
        </w:rPr>
        <w:tab/>
      </w:r>
      <w:r w:rsidRPr="00CA5C12">
        <w:rPr>
          <w:i/>
          <w:szCs w:val="28"/>
          <w:lang w:eastAsia="ro-RO"/>
        </w:rPr>
        <w:tab/>
      </w:r>
      <w:r w:rsidRPr="00CA5C12">
        <w:rPr>
          <w:i/>
          <w:sz w:val="16"/>
          <w:szCs w:val="28"/>
          <w:lang w:eastAsia="ro-RO"/>
        </w:rPr>
        <w:t>(denumirea întreprinderii, gospodăriei țărănești)</w:t>
      </w:r>
    </w:p>
    <w:p w14:paraId="3E6CFF2A" w14:textId="161807ED" w:rsidR="009B1CA8" w:rsidRPr="00CA5C12" w:rsidRDefault="009B1CA8" w:rsidP="00E32BE2">
      <w:pPr>
        <w:spacing w:line="360" w:lineRule="auto"/>
        <w:rPr>
          <w:szCs w:val="28"/>
          <w:lang w:eastAsia="ro-RO"/>
        </w:rPr>
      </w:pPr>
      <w:r w:rsidRPr="00CA5C12">
        <w:rPr>
          <w:szCs w:val="28"/>
          <w:lang w:eastAsia="ro-RO"/>
        </w:rPr>
        <w:t>cu numărul de identificare de stat – codul fiscal (IDNO/IDNP) _________________________________, cu adresa juridică/domiciliul/sediul profesional</w:t>
      </w:r>
      <w:r w:rsidR="00E32BE2" w:rsidRPr="00CA5C12">
        <w:rPr>
          <w:szCs w:val="28"/>
          <w:lang w:eastAsia="ro-RO"/>
        </w:rPr>
        <w:t xml:space="preserve"> </w:t>
      </w:r>
      <w:r w:rsidRPr="00CA5C12">
        <w:rPr>
          <w:szCs w:val="28"/>
          <w:lang w:eastAsia="ro-RO"/>
        </w:rPr>
        <w:t xml:space="preserve">____________________________________________________, reprezentat de către dl/dna ______________________________________, în calitate de administrator/conducător </w:t>
      </w:r>
      <w:r w:rsidRPr="00CA5C12">
        <w:rPr>
          <w:sz w:val="24"/>
          <w:szCs w:val="24"/>
          <w:lang w:eastAsia="ro-RO"/>
        </w:rPr>
        <w:t>□</w:t>
      </w:r>
      <w:r w:rsidRPr="00CA5C12">
        <w:rPr>
          <w:szCs w:val="28"/>
          <w:lang w:eastAsia="ro-RO"/>
        </w:rPr>
        <w:t xml:space="preserve">, reprezentant acestuia </w:t>
      </w:r>
      <w:r w:rsidRPr="00CA5C12">
        <w:rPr>
          <w:sz w:val="24"/>
          <w:szCs w:val="24"/>
          <w:lang w:eastAsia="ro-RO"/>
        </w:rPr>
        <w:t>□</w:t>
      </w:r>
      <w:r w:rsidRPr="00CA5C12">
        <w:rPr>
          <w:szCs w:val="28"/>
          <w:lang w:eastAsia="ro-RO"/>
        </w:rPr>
        <w:t xml:space="preserve"> (se bifează în pătratul respectiv), solicit acordarea ajutorului </w:t>
      </w:r>
      <w:r w:rsidR="00516C58" w:rsidRPr="00CA5C12">
        <w:rPr>
          <w:szCs w:val="28"/>
          <w:lang w:eastAsia="ro-RO"/>
        </w:rPr>
        <w:t xml:space="preserve">financiar </w:t>
      </w:r>
      <w:r w:rsidRPr="00CA5C12">
        <w:rPr>
          <w:szCs w:val="28"/>
          <w:lang w:eastAsia="ro-RO"/>
        </w:rPr>
        <w:t xml:space="preserve">ca urmare a </w:t>
      </w:r>
      <w:r w:rsidR="002E0FB7" w:rsidRPr="00CA5C12">
        <w:rPr>
          <w:szCs w:val="28"/>
          <w:lang w:eastAsia="ro-RO"/>
        </w:rPr>
        <w:t>îngheț</w:t>
      </w:r>
      <w:r w:rsidR="00516C58" w:rsidRPr="00CA5C12">
        <w:rPr>
          <w:szCs w:val="28"/>
          <w:lang w:eastAsia="ro-RO"/>
        </w:rPr>
        <w:t>urilor târzii din primăvară</w:t>
      </w:r>
      <w:r w:rsidRPr="00CA5C12">
        <w:rPr>
          <w:szCs w:val="28"/>
          <w:lang w:eastAsia="ro-RO"/>
        </w:rPr>
        <w:t xml:space="preserve"> anul</w:t>
      </w:r>
      <w:r w:rsidR="00516C58" w:rsidRPr="00CA5C12">
        <w:rPr>
          <w:szCs w:val="28"/>
          <w:lang w:eastAsia="ro-RO"/>
        </w:rPr>
        <w:t>ui</w:t>
      </w:r>
      <w:r w:rsidRPr="00CA5C12">
        <w:rPr>
          <w:szCs w:val="28"/>
          <w:lang w:eastAsia="ro-RO"/>
        </w:rPr>
        <w:t xml:space="preserve"> 202</w:t>
      </w:r>
      <w:r w:rsidR="002E0FB7" w:rsidRPr="00CA5C12">
        <w:rPr>
          <w:szCs w:val="28"/>
          <w:lang w:eastAsia="ro-RO"/>
        </w:rPr>
        <w:t>5</w:t>
      </w:r>
      <w:r w:rsidR="00516C58" w:rsidRPr="00CA5C12">
        <w:rPr>
          <w:szCs w:val="28"/>
          <w:lang w:eastAsia="ro-RO"/>
        </w:rPr>
        <w:t xml:space="preserve"> la cultura sfeclei de zahăr</w:t>
      </w:r>
      <w:r w:rsidRPr="00CA5C12">
        <w:rPr>
          <w:szCs w:val="28"/>
          <w:lang w:eastAsia="ro-RO"/>
        </w:rPr>
        <w:t>, pentru suprafața totală de _______ ha, din</w:t>
      </w:r>
      <w:r w:rsidR="00E32BE2" w:rsidRPr="00CA5C12">
        <w:rPr>
          <w:szCs w:val="28"/>
          <w:lang w:eastAsia="ro-RO"/>
        </w:rPr>
        <w:t>tre</w:t>
      </w:r>
      <w:r w:rsidRPr="00CA5C12">
        <w:rPr>
          <w:szCs w:val="28"/>
          <w:lang w:eastAsia="ro-RO"/>
        </w:rPr>
        <w:t xml:space="preserve"> care </w:t>
      </w:r>
      <w:r w:rsidR="00E32BE2" w:rsidRPr="00CA5C12">
        <w:rPr>
          <w:szCs w:val="28"/>
          <w:lang w:eastAsia="ro-RO"/>
        </w:rPr>
        <w:t>sunt</w:t>
      </w:r>
      <w:r w:rsidRPr="00CA5C12">
        <w:rPr>
          <w:szCs w:val="28"/>
          <w:lang w:eastAsia="ro-RO"/>
        </w:rPr>
        <w:t xml:space="preserve"> afecta</w:t>
      </w:r>
      <w:r w:rsidR="00516C58" w:rsidRPr="00CA5C12">
        <w:rPr>
          <w:szCs w:val="28"/>
          <w:lang w:eastAsia="ro-RO"/>
        </w:rPr>
        <w:t>te</w:t>
      </w:r>
      <w:r w:rsidR="00E32BE2" w:rsidRPr="00CA5C12">
        <w:rPr>
          <w:szCs w:val="28"/>
          <w:lang w:eastAsia="ro-RO"/>
        </w:rPr>
        <w:t xml:space="preserve"> </w:t>
      </w:r>
      <w:r w:rsidRPr="00CA5C12">
        <w:rPr>
          <w:szCs w:val="28"/>
          <w:lang w:eastAsia="ro-RO"/>
        </w:rPr>
        <w:t>_______ha, conform Actului de constatare întocmit la data de ______________ 202</w:t>
      </w:r>
      <w:r w:rsidR="002E0FB7" w:rsidRPr="00CA5C12">
        <w:rPr>
          <w:szCs w:val="28"/>
          <w:lang w:eastAsia="ro-RO"/>
        </w:rPr>
        <w:t>5</w:t>
      </w:r>
      <w:r w:rsidRPr="00CA5C12">
        <w:rPr>
          <w:szCs w:val="28"/>
          <w:lang w:eastAsia="ro-RO"/>
        </w:rPr>
        <w:t>.</w:t>
      </w:r>
    </w:p>
    <w:p w14:paraId="7685C300" w14:textId="0F87696A" w:rsidR="009B1CA8" w:rsidRPr="00CA5C12" w:rsidRDefault="009B1CA8" w:rsidP="00E32BE2">
      <w:pPr>
        <w:spacing w:line="276" w:lineRule="auto"/>
        <w:rPr>
          <w:szCs w:val="28"/>
          <w:lang w:eastAsia="ro-RO"/>
        </w:rPr>
      </w:pPr>
      <w:r w:rsidRPr="00CA5C12">
        <w:rPr>
          <w:szCs w:val="28"/>
          <w:lang w:eastAsia="ro-RO"/>
        </w:rPr>
        <w:t xml:space="preserve">Solicit ca </w:t>
      </w:r>
      <w:r w:rsidR="00516C58" w:rsidRPr="00CA5C12">
        <w:rPr>
          <w:szCs w:val="28"/>
          <w:lang w:eastAsia="ro-RO"/>
        </w:rPr>
        <w:t>ajutorul</w:t>
      </w:r>
      <w:r w:rsidRPr="00CA5C12">
        <w:rPr>
          <w:szCs w:val="28"/>
          <w:lang w:eastAsia="ro-RO"/>
        </w:rPr>
        <w:t xml:space="preserve"> </w:t>
      </w:r>
      <w:r w:rsidR="00516C58" w:rsidRPr="00CA5C12">
        <w:rPr>
          <w:szCs w:val="28"/>
          <w:lang w:eastAsia="ro-RO"/>
        </w:rPr>
        <w:t>să-mi fie calculat în conformitate cu prevederile Regulamentului privind modul de acordare a ajutorului financiar pentru fermierii afectați de îngheţurile tîrzii din primăvara anului 2025 la cultura sfeclă de zahăr, care va fi transferat pe</w:t>
      </w:r>
      <w:r w:rsidRPr="00CA5C12">
        <w:rPr>
          <w:szCs w:val="28"/>
          <w:lang w:eastAsia="ro-RO"/>
        </w:rPr>
        <w:t xml:space="preserve"> contul bancar nr. _______________________________________</w:t>
      </w:r>
      <w:r w:rsidR="00E32BE2" w:rsidRPr="00CA5C12">
        <w:rPr>
          <w:szCs w:val="28"/>
          <w:lang w:eastAsia="ro-RO"/>
        </w:rPr>
        <w:t>____</w:t>
      </w:r>
      <w:r w:rsidRPr="00CA5C12">
        <w:rPr>
          <w:szCs w:val="28"/>
          <w:lang w:eastAsia="ro-RO"/>
        </w:rPr>
        <w:t>_</w:t>
      </w:r>
      <w:r w:rsidR="00E32BE2" w:rsidRPr="00CA5C12">
        <w:rPr>
          <w:szCs w:val="28"/>
          <w:lang w:eastAsia="ro-RO"/>
        </w:rPr>
        <w:t>,</w:t>
      </w:r>
      <w:r w:rsidRPr="00CA5C12">
        <w:rPr>
          <w:szCs w:val="28"/>
          <w:lang w:eastAsia="ro-RO"/>
        </w:rPr>
        <w:t xml:space="preserve"> în monedă națională, deservit de Banca Comercială ________________________________________</w:t>
      </w:r>
      <w:r w:rsidR="00E32BE2" w:rsidRPr="00CA5C12">
        <w:rPr>
          <w:szCs w:val="28"/>
          <w:lang w:eastAsia="ro-RO"/>
        </w:rPr>
        <w:t>_________________________________________________</w:t>
      </w:r>
      <w:r w:rsidRPr="00CA5C12">
        <w:rPr>
          <w:szCs w:val="28"/>
          <w:lang w:eastAsia="ro-RO"/>
        </w:rPr>
        <w:t>_, adresa ________________________________________</w:t>
      </w:r>
      <w:r w:rsidR="00E32BE2" w:rsidRPr="00CA5C12">
        <w:rPr>
          <w:szCs w:val="28"/>
          <w:lang w:eastAsia="ro-RO"/>
        </w:rPr>
        <w:t>________</w:t>
      </w:r>
      <w:r w:rsidRPr="00CA5C12">
        <w:rPr>
          <w:szCs w:val="28"/>
          <w:lang w:eastAsia="ro-RO"/>
        </w:rPr>
        <w:t>___, codul băncii___________________</w:t>
      </w:r>
      <w:r w:rsidR="00E32BE2" w:rsidRPr="00CA5C12">
        <w:rPr>
          <w:szCs w:val="28"/>
          <w:lang w:eastAsia="ro-RO"/>
        </w:rPr>
        <w:t>___</w:t>
      </w:r>
      <w:r w:rsidRPr="00CA5C12">
        <w:rPr>
          <w:szCs w:val="28"/>
          <w:lang w:eastAsia="ro-RO"/>
        </w:rPr>
        <w:t>.</w:t>
      </w:r>
    </w:p>
    <w:p w14:paraId="0496C18D" w14:textId="77777777" w:rsidR="009B1CA8" w:rsidRPr="00CA5C12" w:rsidRDefault="009B1CA8" w:rsidP="00E32BE2">
      <w:pPr>
        <w:rPr>
          <w:szCs w:val="28"/>
          <w:lang w:eastAsia="ro-RO"/>
        </w:rPr>
      </w:pPr>
    </w:p>
    <w:p w14:paraId="268BFD17" w14:textId="77777777" w:rsidR="009B1CA8" w:rsidRPr="00CA5C12" w:rsidRDefault="009B1CA8" w:rsidP="00E32BE2">
      <w:pPr>
        <w:rPr>
          <w:szCs w:val="28"/>
          <w:lang w:eastAsia="ro-RO"/>
        </w:rPr>
      </w:pPr>
      <w:r w:rsidRPr="00CA5C12">
        <w:rPr>
          <w:szCs w:val="28"/>
          <w:lang w:eastAsia="ro-RO"/>
        </w:rPr>
        <w:t>La cerere se anexează:</w:t>
      </w:r>
    </w:p>
    <w:p w14:paraId="63791E0A" w14:textId="38736735" w:rsidR="009B1CA8" w:rsidRPr="00CA5C12" w:rsidRDefault="009B1CA8" w:rsidP="00E32BE2">
      <w:pPr>
        <w:rPr>
          <w:szCs w:val="28"/>
          <w:lang w:eastAsia="ro-RO"/>
        </w:rPr>
      </w:pPr>
      <w:r w:rsidRPr="00CA5C12">
        <w:rPr>
          <w:szCs w:val="28"/>
          <w:lang w:eastAsia="ro-RO"/>
        </w:rPr>
        <w:t xml:space="preserve">1) declarația pe propria răspundere privind completitudinea </w:t>
      </w:r>
      <w:r w:rsidR="00516C58" w:rsidRPr="00CA5C12">
        <w:rPr>
          <w:szCs w:val="28"/>
          <w:lang w:eastAsia="ro-RO"/>
        </w:rPr>
        <w:t>dosarului</w:t>
      </w:r>
      <w:r w:rsidRPr="00CA5C12">
        <w:rPr>
          <w:szCs w:val="28"/>
          <w:lang w:eastAsia="ro-RO"/>
        </w:rPr>
        <w:t xml:space="preserve"> și veridicitatea informației din documentele prezentate</w:t>
      </w:r>
      <w:r w:rsidR="00516C58" w:rsidRPr="00CA5C12">
        <w:rPr>
          <w:szCs w:val="28"/>
          <w:lang w:eastAsia="ro-RO"/>
        </w:rPr>
        <w:t xml:space="preserve"> şi acordul privind accesarea datelor cu caracter personal</w:t>
      </w:r>
      <w:r w:rsidRPr="00CA5C12">
        <w:rPr>
          <w:szCs w:val="28"/>
          <w:lang w:eastAsia="ro-RO"/>
        </w:rPr>
        <w:t>;</w:t>
      </w:r>
    </w:p>
    <w:p w14:paraId="388258CC" w14:textId="5D164558" w:rsidR="009B1CA8" w:rsidRPr="00CA5C12" w:rsidRDefault="009B1CA8" w:rsidP="00E32BE2">
      <w:pPr>
        <w:rPr>
          <w:szCs w:val="28"/>
          <w:lang w:eastAsia="ro-RO"/>
        </w:rPr>
      </w:pPr>
      <w:r w:rsidRPr="00CA5C12">
        <w:rPr>
          <w:szCs w:val="28"/>
          <w:lang w:eastAsia="ro-RO"/>
        </w:rPr>
        <w:t xml:space="preserve">2) copia certificatului de înregistrare a gospodăriei țărănești sau extrasul din Registrul de </w:t>
      </w:r>
      <w:r w:rsidR="003B6AB1" w:rsidRPr="00CA5C12">
        <w:rPr>
          <w:szCs w:val="28"/>
          <w:lang w:eastAsia="ro-RO"/>
        </w:rPr>
        <w:t>s</w:t>
      </w:r>
      <w:r w:rsidRPr="00CA5C12">
        <w:rPr>
          <w:szCs w:val="28"/>
          <w:lang w:eastAsia="ro-RO"/>
        </w:rPr>
        <w:t>tat al persoanelor juridice;</w:t>
      </w:r>
    </w:p>
    <w:p w14:paraId="3E4B2250" w14:textId="75C1686F" w:rsidR="00516C58" w:rsidRPr="00CA5C12" w:rsidRDefault="009B1CA8" w:rsidP="00E32BE2">
      <w:pPr>
        <w:rPr>
          <w:szCs w:val="28"/>
          <w:lang w:eastAsia="ro-RO"/>
        </w:rPr>
      </w:pPr>
      <w:r w:rsidRPr="00CA5C12">
        <w:rPr>
          <w:szCs w:val="28"/>
          <w:lang w:eastAsia="ro-RO"/>
        </w:rPr>
        <w:t xml:space="preserve">3) </w:t>
      </w:r>
      <w:r w:rsidR="00516C58" w:rsidRPr="00CA5C12">
        <w:rPr>
          <w:szCs w:val="28"/>
          <w:lang w:eastAsia="ro-RO"/>
        </w:rPr>
        <w:t>copia actului de constatare a pagubelor cauzate culturilor agricole în anul 2025;</w:t>
      </w:r>
    </w:p>
    <w:p w14:paraId="09CBE594" w14:textId="1A75BB4F" w:rsidR="009B1CA8" w:rsidRPr="00CA5C12" w:rsidRDefault="00E47CB7" w:rsidP="00516C58">
      <w:pPr>
        <w:tabs>
          <w:tab w:val="center" w:pos="4919"/>
        </w:tabs>
        <w:rPr>
          <w:szCs w:val="28"/>
          <w:lang w:eastAsia="ro-RO"/>
        </w:rPr>
      </w:pPr>
      <w:r w:rsidRPr="00CA5C12">
        <w:rPr>
          <w:szCs w:val="28"/>
          <w:lang w:eastAsia="ro-RO"/>
        </w:rPr>
        <w:t>4</w:t>
      </w:r>
      <w:r w:rsidR="009B1CA8" w:rsidRPr="00CA5C12">
        <w:rPr>
          <w:szCs w:val="28"/>
          <w:lang w:eastAsia="ro-RO"/>
        </w:rPr>
        <w:t xml:space="preserve">) </w:t>
      </w:r>
      <w:r w:rsidR="00516C58" w:rsidRPr="00CA5C12">
        <w:rPr>
          <w:szCs w:val="28"/>
          <w:lang w:eastAsia="ro-RO"/>
        </w:rPr>
        <w:t>copia Raportului statistic nr. 4-AGR „Totalurile semănatului pentru recoltă”, înregistrat la organul teritorial pentru statistică.</w:t>
      </w:r>
      <w:r w:rsidR="00516C58" w:rsidRPr="00CA5C12">
        <w:rPr>
          <w:szCs w:val="28"/>
          <w:lang w:eastAsia="ro-RO"/>
        </w:rPr>
        <w:tab/>
      </w:r>
    </w:p>
    <w:p w14:paraId="27A1EDF8" w14:textId="77777777" w:rsidR="00516C58" w:rsidRPr="00CA5C12" w:rsidRDefault="00E47CB7" w:rsidP="00516C58">
      <w:pPr>
        <w:rPr>
          <w:szCs w:val="28"/>
          <w:lang w:eastAsia="ro-RO"/>
        </w:rPr>
      </w:pPr>
      <w:r w:rsidRPr="00CA5C12">
        <w:rPr>
          <w:szCs w:val="28"/>
          <w:lang w:eastAsia="ro-RO"/>
        </w:rPr>
        <w:t>5</w:t>
      </w:r>
      <w:r w:rsidR="009B1CA8" w:rsidRPr="00CA5C12">
        <w:rPr>
          <w:szCs w:val="28"/>
          <w:lang w:eastAsia="ro-RO"/>
        </w:rPr>
        <w:t xml:space="preserve">) </w:t>
      </w:r>
      <w:r w:rsidR="00516C58" w:rsidRPr="00CA5C12">
        <w:rPr>
          <w:szCs w:val="28"/>
          <w:lang w:eastAsia="ro-RO"/>
        </w:rPr>
        <w:t>certificatul de confirmare eliberat de autoritatea reprezentativă a administrației publice locale de nivelul întâi</w:t>
      </w:r>
      <w:r w:rsidR="00516C58" w:rsidRPr="00CA5C12">
        <w:rPr>
          <w:color w:val="000000"/>
          <w:szCs w:val="28"/>
          <w:lang w:eastAsia="ro-RO"/>
        </w:rPr>
        <w:t>;</w:t>
      </w:r>
    </w:p>
    <w:p w14:paraId="6E330A12" w14:textId="697FEBA0" w:rsidR="009B1CA8" w:rsidRPr="00CA5C12" w:rsidRDefault="009B1CA8" w:rsidP="00E32BE2">
      <w:pPr>
        <w:rPr>
          <w:szCs w:val="28"/>
          <w:lang w:eastAsia="ro-RO"/>
        </w:rPr>
      </w:pPr>
    </w:p>
    <w:p w14:paraId="3716544B" w14:textId="77777777" w:rsidR="009B1CA8" w:rsidRPr="00CA5C12" w:rsidRDefault="009B1CA8" w:rsidP="00E32BE2">
      <w:pPr>
        <w:rPr>
          <w:szCs w:val="28"/>
          <w:lang w:eastAsia="ro-RO"/>
        </w:rPr>
      </w:pPr>
    </w:p>
    <w:p w14:paraId="2E964FD5" w14:textId="77777777" w:rsidR="003B6AB1" w:rsidRPr="00CA5C12" w:rsidRDefault="003B6AB1" w:rsidP="00E32BE2">
      <w:pPr>
        <w:rPr>
          <w:szCs w:val="28"/>
          <w:lang w:eastAsia="ro-RO"/>
        </w:rPr>
      </w:pPr>
    </w:p>
    <w:p w14:paraId="1D3B6A87" w14:textId="20FDC627" w:rsidR="003B6AB1" w:rsidRPr="00CA5C12" w:rsidRDefault="003B6AB1" w:rsidP="003B6AB1">
      <w:pPr>
        <w:spacing w:line="276" w:lineRule="auto"/>
        <w:ind w:firstLine="0"/>
        <w:rPr>
          <w:szCs w:val="28"/>
          <w:lang w:eastAsia="ro-RO"/>
        </w:rPr>
      </w:pPr>
      <w:r w:rsidRPr="00CA5C12">
        <w:rPr>
          <w:szCs w:val="28"/>
          <w:lang w:eastAsia="ro-RO"/>
        </w:rPr>
        <w:t>Data: __________________ 202</w:t>
      </w:r>
      <w:r w:rsidR="002E0FB7" w:rsidRPr="00CA5C12">
        <w:rPr>
          <w:szCs w:val="28"/>
          <w:lang w:eastAsia="ro-RO"/>
        </w:rPr>
        <w:t>5</w:t>
      </w:r>
      <w:r w:rsidRPr="00CA5C12">
        <w:rPr>
          <w:szCs w:val="28"/>
          <w:lang w:eastAsia="ro-RO"/>
        </w:rPr>
        <w:t xml:space="preserve">          Conducător al __________________</w:t>
      </w:r>
      <w:r w:rsidRPr="00CA5C12">
        <w:rPr>
          <w:szCs w:val="28"/>
          <w:lang w:eastAsia="ro-RO"/>
        </w:rPr>
        <w:tab/>
      </w:r>
      <w:r w:rsidRPr="00CA5C12">
        <w:rPr>
          <w:szCs w:val="28"/>
          <w:lang w:eastAsia="ro-RO"/>
        </w:rPr>
        <w:tab/>
        <w:t>__________________</w:t>
      </w:r>
    </w:p>
    <w:p w14:paraId="78C6EDC2" w14:textId="4C770F3B" w:rsidR="00A72883" w:rsidRPr="00CA5C12" w:rsidRDefault="00A72883" w:rsidP="00A72883">
      <w:pPr>
        <w:spacing w:line="276" w:lineRule="auto"/>
        <w:ind w:left="6480" w:firstLine="720"/>
        <w:jc w:val="center"/>
        <w:rPr>
          <w:i/>
          <w:iCs/>
          <w:szCs w:val="28"/>
          <w:vertAlign w:val="superscript"/>
          <w:lang w:eastAsia="ro-RO"/>
        </w:rPr>
      </w:pPr>
      <w:r w:rsidRPr="00CA5C12">
        <w:rPr>
          <w:i/>
          <w:iCs/>
          <w:szCs w:val="28"/>
          <w:vertAlign w:val="superscript"/>
          <w:lang w:eastAsia="ro-RO"/>
        </w:rPr>
        <w:t>(semnătura)</w:t>
      </w:r>
    </w:p>
    <w:p w14:paraId="0C5FE93C" w14:textId="547C1B0E" w:rsidR="003B6AB1" w:rsidRPr="00CA5C12" w:rsidRDefault="003B6AB1" w:rsidP="003B6AB1">
      <w:pPr>
        <w:spacing w:line="276" w:lineRule="auto"/>
        <w:ind w:firstLine="0"/>
        <w:rPr>
          <w:szCs w:val="28"/>
          <w:lang w:eastAsia="ro-RO"/>
        </w:rPr>
      </w:pPr>
      <w:r w:rsidRPr="00CA5C12">
        <w:rPr>
          <w:szCs w:val="28"/>
          <w:lang w:eastAsia="ro-RO"/>
        </w:rPr>
        <w:tab/>
      </w:r>
      <w:r w:rsidRPr="00CA5C12">
        <w:rPr>
          <w:szCs w:val="28"/>
          <w:lang w:eastAsia="ro-RO"/>
        </w:rPr>
        <w:tab/>
      </w:r>
      <w:r w:rsidRPr="00CA5C12">
        <w:rPr>
          <w:szCs w:val="28"/>
          <w:lang w:eastAsia="ro-RO"/>
        </w:rPr>
        <w:tab/>
      </w:r>
      <w:r w:rsidRPr="00CA5C12">
        <w:rPr>
          <w:szCs w:val="28"/>
          <w:lang w:eastAsia="ro-RO"/>
        </w:rPr>
        <w:tab/>
        <w:t xml:space="preserve">      Numele, prenumele _______________________</w:t>
      </w:r>
    </w:p>
    <w:p w14:paraId="0A54AD4A" w14:textId="77777777" w:rsidR="003B6AB1" w:rsidRPr="00CA5C12" w:rsidRDefault="003B6AB1" w:rsidP="003B6AB1">
      <w:pPr>
        <w:spacing w:line="276" w:lineRule="auto"/>
        <w:ind w:firstLine="0"/>
        <w:rPr>
          <w:szCs w:val="28"/>
          <w:lang w:eastAsia="ro-RO"/>
        </w:rPr>
      </w:pPr>
    </w:p>
    <w:p w14:paraId="6C4F40BD" w14:textId="70BABDB9" w:rsidR="003B6AB1" w:rsidRPr="00CA5C12" w:rsidRDefault="003B6AB1" w:rsidP="003B6AB1">
      <w:pPr>
        <w:spacing w:line="276" w:lineRule="auto"/>
        <w:ind w:firstLine="0"/>
        <w:rPr>
          <w:szCs w:val="28"/>
          <w:lang w:eastAsia="ro-RO"/>
        </w:rPr>
      </w:pPr>
      <w:r w:rsidRPr="00CA5C12">
        <w:rPr>
          <w:szCs w:val="28"/>
          <w:lang w:eastAsia="ro-RO"/>
        </w:rPr>
        <w:t>Tel: ___________________________________</w:t>
      </w:r>
    </w:p>
    <w:p w14:paraId="64660BD8" w14:textId="3B573760" w:rsidR="003B6AB1" w:rsidRPr="00CA5C12" w:rsidRDefault="003B6AB1" w:rsidP="003B6AB1">
      <w:pPr>
        <w:spacing w:line="276" w:lineRule="auto"/>
        <w:ind w:firstLine="0"/>
        <w:rPr>
          <w:szCs w:val="28"/>
          <w:lang w:eastAsia="ro-RO"/>
        </w:rPr>
      </w:pPr>
      <w:r w:rsidRPr="00CA5C12">
        <w:rPr>
          <w:szCs w:val="28"/>
          <w:lang w:eastAsia="ro-RO"/>
        </w:rPr>
        <w:t>E-mail: ________________________________</w:t>
      </w:r>
    </w:p>
    <w:p w14:paraId="680F7771" w14:textId="77777777" w:rsidR="003B6AB1" w:rsidRPr="00CA5C12" w:rsidRDefault="003B6AB1" w:rsidP="003B6AB1">
      <w:pPr>
        <w:ind w:firstLine="0"/>
        <w:rPr>
          <w:szCs w:val="28"/>
          <w:lang w:eastAsia="ro-RO"/>
        </w:rPr>
      </w:pPr>
    </w:p>
    <w:p w14:paraId="265DB453" w14:textId="77777777" w:rsidR="009B1CA8" w:rsidRPr="00CA5C12" w:rsidRDefault="009B1CA8" w:rsidP="009B1CA8">
      <w:pPr>
        <w:rPr>
          <w:szCs w:val="28"/>
          <w:lang w:eastAsia="ro-RO"/>
        </w:rPr>
      </w:pPr>
    </w:p>
    <w:p w14:paraId="3BB3930E" w14:textId="457FC187" w:rsidR="003B6AB1" w:rsidRPr="00CA5C12" w:rsidRDefault="009B1CA8" w:rsidP="00EB2E40">
      <w:pPr>
        <w:ind w:left="5670" w:firstLine="0"/>
        <w:jc w:val="right"/>
        <w:rPr>
          <w:sz w:val="24"/>
          <w:szCs w:val="24"/>
          <w:lang w:eastAsia="ro-RO"/>
        </w:rPr>
      </w:pPr>
      <w:r w:rsidRPr="00CA5C12">
        <w:rPr>
          <w:rFonts w:eastAsia="Calibri"/>
          <w:szCs w:val="28"/>
          <w:lang w:eastAsia="ro-RO"/>
        </w:rPr>
        <w:br w:type="page"/>
      </w:r>
      <w:r w:rsidR="003B6AB1" w:rsidRPr="00CA5C12">
        <w:rPr>
          <w:sz w:val="24"/>
          <w:szCs w:val="24"/>
          <w:lang w:eastAsia="ro-RO"/>
        </w:rPr>
        <w:lastRenderedPageBreak/>
        <w:t>Anexa nr. 2</w:t>
      </w:r>
    </w:p>
    <w:p w14:paraId="39994C14" w14:textId="17D655FF" w:rsidR="00AD6077" w:rsidRPr="00CA5C12" w:rsidRDefault="003B6AB1" w:rsidP="00EB2E40">
      <w:pPr>
        <w:ind w:left="5670" w:firstLine="0"/>
        <w:rPr>
          <w:rFonts w:eastAsia="PT Serif"/>
          <w:color w:val="333333"/>
          <w:lang w:eastAsia="ro-RO"/>
        </w:rPr>
      </w:pPr>
      <w:r w:rsidRPr="00CA5C12">
        <w:rPr>
          <w:sz w:val="24"/>
          <w:szCs w:val="24"/>
          <w:lang w:eastAsia="ro-RO"/>
        </w:rPr>
        <w:t xml:space="preserve">la Regulamentul </w:t>
      </w:r>
      <w:r w:rsidR="00EB2E40" w:rsidRPr="00CA5C12">
        <w:rPr>
          <w:bCs/>
          <w:sz w:val="24"/>
          <w:szCs w:val="24"/>
          <w:lang w:eastAsia="ro-RO"/>
        </w:rPr>
        <w:t>privind modul de acordare a ajutorului financiar pentru fermierii afectați de îngheţurile tîrzii din primăvara anului 2025 la cultura sfeclă de zahăr</w:t>
      </w:r>
    </w:p>
    <w:p w14:paraId="45A4F507" w14:textId="77777777" w:rsidR="00EB2E40" w:rsidRPr="00CA5C12" w:rsidRDefault="00EB2E40" w:rsidP="00C01196">
      <w:pPr>
        <w:ind w:firstLine="0"/>
        <w:jc w:val="center"/>
        <w:rPr>
          <w:b/>
          <w:sz w:val="24"/>
          <w:szCs w:val="24"/>
          <w:lang w:eastAsia="ro-RO"/>
        </w:rPr>
      </w:pPr>
    </w:p>
    <w:p w14:paraId="49087A6D" w14:textId="5864F3C3" w:rsidR="00AD6077" w:rsidRPr="00CA5C12" w:rsidRDefault="00AD6077" w:rsidP="00C01196">
      <w:pPr>
        <w:ind w:firstLine="0"/>
        <w:jc w:val="center"/>
        <w:rPr>
          <w:b/>
          <w:sz w:val="24"/>
          <w:szCs w:val="24"/>
          <w:lang w:eastAsia="ro-RO"/>
        </w:rPr>
      </w:pPr>
      <w:r w:rsidRPr="00CA5C12">
        <w:rPr>
          <w:b/>
          <w:sz w:val="24"/>
          <w:szCs w:val="24"/>
          <w:lang w:eastAsia="ro-RO"/>
        </w:rPr>
        <w:t>DECLARAȚIA</w:t>
      </w:r>
    </w:p>
    <w:p w14:paraId="17633F37" w14:textId="33E859FB" w:rsidR="00AD6077" w:rsidRPr="00CA5C12" w:rsidRDefault="00AD6077" w:rsidP="00C01196">
      <w:pPr>
        <w:ind w:firstLine="0"/>
        <w:jc w:val="center"/>
        <w:rPr>
          <w:b/>
          <w:sz w:val="24"/>
          <w:szCs w:val="24"/>
          <w:lang w:eastAsia="ro-RO"/>
        </w:rPr>
      </w:pPr>
      <w:r w:rsidRPr="00CA5C12">
        <w:rPr>
          <w:b/>
          <w:sz w:val="24"/>
          <w:szCs w:val="24"/>
          <w:lang w:eastAsia="ro-RO"/>
        </w:rPr>
        <w:t>pe propria răspundere privind completitudinea cererii</w:t>
      </w:r>
    </w:p>
    <w:p w14:paraId="654D754C" w14:textId="6A0D32D0" w:rsidR="00AD6077" w:rsidRPr="00CA5C12" w:rsidRDefault="00AD6077" w:rsidP="00C01196">
      <w:pPr>
        <w:ind w:firstLine="0"/>
        <w:jc w:val="center"/>
        <w:rPr>
          <w:b/>
          <w:sz w:val="24"/>
          <w:szCs w:val="24"/>
          <w:lang w:eastAsia="ro-RO"/>
        </w:rPr>
      </w:pPr>
      <w:r w:rsidRPr="00CA5C12">
        <w:rPr>
          <w:b/>
          <w:sz w:val="24"/>
          <w:szCs w:val="24"/>
          <w:lang w:eastAsia="ro-RO"/>
        </w:rPr>
        <w:t>și veridicitatea informației din documentele prezentate</w:t>
      </w:r>
    </w:p>
    <w:p w14:paraId="6799CC4F" w14:textId="77777777" w:rsidR="00AD6077" w:rsidRPr="00CA5C12" w:rsidRDefault="00AD6077" w:rsidP="00AD6077">
      <w:pPr>
        <w:jc w:val="center"/>
        <w:rPr>
          <w:b/>
          <w:lang w:eastAsia="ro-RO"/>
        </w:rPr>
      </w:pPr>
    </w:p>
    <w:p w14:paraId="123FDB87" w14:textId="221C146E" w:rsidR="00AD6077" w:rsidRPr="00CA5C12" w:rsidRDefault="00AD6077" w:rsidP="00AD6077">
      <w:pPr>
        <w:ind w:firstLine="0"/>
        <w:rPr>
          <w:sz w:val="24"/>
          <w:szCs w:val="24"/>
          <w:lang w:eastAsia="ro-RO"/>
        </w:rPr>
      </w:pPr>
      <w:r w:rsidRPr="00CA5C12">
        <w:rPr>
          <w:sz w:val="24"/>
          <w:szCs w:val="24"/>
          <w:lang w:eastAsia="ro-RO"/>
        </w:rPr>
        <w:t>Prin prezenta, __________________________________________</w:t>
      </w:r>
      <w:r w:rsidR="00BB4680" w:rsidRPr="00CA5C12">
        <w:rPr>
          <w:sz w:val="24"/>
          <w:szCs w:val="24"/>
          <w:lang w:eastAsia="ro-RO"/>
        </w:rPr>
        <w:t>_______</w:t>
      </w:r>
      <w:r w:rsidRPr="00CA5C12">
        <w:rPr>
          <w:sz w:val="24"/>
          <w:szCs w:val="24"/>
          <w:lang w:eastAsia="ro-RO"/>
        </w:rPr>
        <w:t xml:space="preserve">__, reprezentată de </w:t>
      </w:r>
    </w:p>
    <w:p w14:paraId="36D581F1" w14:textId="528AD98B" w:rsidR="00AD6077" w:rsidRPr="00CA5C12" w:rsidRDefault="00AD6077" w:rsidP="00AD6077">
      <w:pPr>
        <w:rPr>
          <w:sz w:val="24"/>
          <w:szCs w:val="24"/>
          <w:vertAlign w:val="superscript"/>
          <w:lang w:eastAsia="ro-RO"/>
        </w:rPr>
      </w:pPr>
      <w:r w:rsidRPr="00CA5C12">
        <w:rPr>
          <w:i/>
          <w:sz w:val="24"/>
          <w:szCs w:val="24"/>
          <w:lang w:eastAsia="ro-RO"/>
        </w:rPr>
        <w:t xml:space="preserve">                                     </w:t>
      </w:r>
      <w:r w:rsidRPr="00CA5C12">
        <w:rPr>
          <w:i/>
          <w:sz w:val="24"/>
          <w:szCs w:val="24"/>
          <w:vertAlign w:val="superscript"/>
          <w:lang w:eastAsia="ro-RO"/>
        </w:rPr>
        <w:t>(denumirea întreprinderii, gospodăriei țărănești</w:t>
      </w:r>
      <w:r w:rsidRPr="00CA5C12">
        <w:rPr>
          <w:sz w:val="24"/>
          <w:szCs w:val="24"/>
          <w:vertAlign w:val="superscript"/>
          <w:lang w:eastAsia="ro-RO"/>
        </w:rPr>
        <w:t xml:space="preserve">) </w:t>
      </w:r>
    </w:p>
    <w:p w14:paraId="5E5E90A1" w14:textId="7C85A80B" w:rsidR="00AD6077" w:rsidRPr="00CA5C12" w:rsidRDefault="00AD6077" w:rsidP="00AD6077">
      <w:pPr>
        <w:ind w:firstLine="0"/>
        <w:jc w:val="left"/>
        <w:rPr>
          <w:sz w:val="24"/>
          <w:szCs w:val="24"/>
          <w:lang w:eastAsia="ro-RO"/>
        </w:rPr>
      </w:pPr>
      <w:r w:rsidRPr="00CA5C12">
        <w:rPr>
          <w:sz w:val="24"/>
          <w:szCs w:val="24"/>
          <w:lang w:eastAsia="ro-RO"/>
        </w:rPr>
        <w:t>_______________________________________________</w:t>
      </w:r>
      <w:r w:rsidR="00BB4680" w:rsidRPr="00CA5C12">
        <w:rPr>
          <w:sz w:val="24"/>
          <w:szCs w:val="24"/>
          <w:lang w:eastAsia="ro-RO"/>
        </w:rPr>
        <w:t>_______</w:t>
      </w:r>
      <w:r w:rsidRPr="00CA5C12">
        <w:rPr>
          <w:sz w:val="24"/>
          <w:szCs w:val="24"/>
          <w:lang w:eastAsia="ro-RO"/>
        </w:rPr>
        <w:t xml:space="preserve">___, cunoscând prevederile </w:t>
      </w:r>
    </w:p>
    <w:p w14:paraId="37E6C15C" w14:textId="620E6C53" w:rsidR="00AD6077" w:rsidRPr="00CA5C12" w:rsidRDefault="00AD6077" w:rsidP="00AD6077">
      <w:pPr>
        <w:jc w:val="left"/>
        <w:rPr>
          <w:sz w:val="24"/>
          <w:szCs w:val="24"/>
          <w:vertAlign w:val="superscript"/>
          <w:lang w:eastAsia="ro-RO"/>
        </w:rPr>
      </w:pPr>
      <w:r w:rsidRPr="00CA5C12">
        <w:rPr>
          <w:i/>
          <w:sz w:val="24"/>
          <w:szCs w:val="24"/>
          <w:vertAlign w:val="superscript"/>
          <w:lang w:eastAsia="ro-RO"/>
        </w:rPr>
        <w:t>(numele, prenumele administratorului, conducătorului, reprezentantului acestuia)</w:t>
      </w:r>
    </w:p>
    <w:p w14:paraId="2A94B2DA" w14:textId="4BB6EDC5" w:rsidR="00AD6077" w:rsidRPr="00CA5C12" w:rsidRDefault="00522E0A" w:rsidP="00AD6077">
      <w:pPr>
        <w:ind w:firstLine="0"/>
        <w:rPr>
          <w:sz w:val="24"/>
          <w:szCs w:val="24"/>
          <w:lang w:eastAsia="ro-RO"/>
        </w:rPr>
      </w:pPr>
      <w:r w:rsidRPr="00CA5C12">
        <w:rPr>
          <w:sz w:val="24"/>
          <w:szCs w:val="24"/>
          <w:lang w:eastAsia="ro-RO"/>
        </w:rPr>
        <w:t>art.</w:t>
      </w:r>
      <w:r w:rsidRPr="00CA5C12">
        <w:rPr>
          <w:b/>
          <w:bCs/>
          <w:sz w:val="24"/>
          <w:szCs w:val="24"/>
          <w:lang w:eastAsia="ro-RO"/>
        </w:rPr>
        <w:t xml:space="preserve"> 352</w:t>
      </w:r>
      <w:r w:rsidRPr="00CA5C12">
        <w:rPr>
          <w:b/>
          <w:bCs/>
          <w:sz w:val="24"/>
          <w:szCs w:val="24"/>
          <w:vertAlign w:val="superscript"/>
          <w:lang w:eastAsia="ro-RO"/>
        </w:rPr>
        <w:t>1</w:t>
      </w:r>
      <w:r w:rsidRPr="00CA5C12">
        <w:rPr>
          <w:sz w:val="24"/>
          <w:szCs w:val="24"/>
          <w:lang w:eastAsia="ro-RO"/>
        </w:rPr>
        <w:t>, Codul Penal al Republicii Moldova cu privire la falsul în declaraţii</w:t>
      </w:r>
      <w:r w:rsidR="00AD6077" w:rsidRPr="00CA5C12">
        <w:rPr>
          <w:sz w:val="24"/>
          <w:szCs w:val="24"/>
          <w:lang w:eastAsia="ro-RO"/>
        </w:rPr>
        <w:t xml:space="preserve"> și condițiile Regulamentul cu privire la stabilirea modului de acordare a ajutorului financiar pentru fermierii </w:t>
      </w:r>
      <w:r w:rsidR="00AC4413" w:rsidRPr="00CA5C12">
        <w:rPr>
          <w:sz w:val="24"/>
          <w:szCs w:val="24"/>
          <w:lang w:eastAsia="ro-RO"/>
        </w:rPr>
        <w:t>afectați de îngheţurile tîrzii din primăvara anului 2025 la cultura sfeclă de zahăr</w:t>
      </w:r>
      <w:r w:rsidR="00AD6077" w:rsidRPr="00CA5C12">
        <w:rPr>
          <w:sz w:val="24"/>
          <w:szCs w:val="24"/>
          <w:lang w:eastAsia="ro-RO"/>
        </w:rPr>
        <w:t>, declar pe propria răspundere că:</w:t>
      </w:r>
    </w:p>
    <w:p w14:paraId="259E132A" w14:textId="4FAA26ED" w:rsidR="00AD6077" w:rsidRPr="00CA5C12" w:rsidRDefault="00AD6077" w:rsidP="00AD6077">
      <w:pPr>
        <w:ind w:firstLine="567"/>
        <w:rPr>
          <w:sz w:val="24"/>
          <w:szCs w:val="24"/>
          <w:lang w:eastAsia="ro-RO"/>
        </w:rPr>
      </w:pPr>
      <w:r w:rsidRPr="00CA5C12">
        <w:rPr>
          <w:sz w:val="24"/>
          <w:szCs w:val="24"/>
          <w:lang w:eastAsia="ro-RO"/>
        </w:rPr>
        <w:t xml:space="preserve">1) </w:t>
      </w:r>
      <w:r w:rsidR="00AC4413" w:rsidRPr="00CA5C12">
        <w:rPr>
          <w:sz w:val="24"/>
          <w:szCs w:val="24"/>
          <w:lang w:eastAsia="ro-RO"/>
        </w:rPr>
        <w:t>toată informația din cererea de</w:t>
      </w:r>
      <w:r w:rsidRPr="00CA5C12">
        <w:rPr>
          <w:sz w:val="24"/>
          <w:szCs w:val="24"/>
          <w:lang w:eastAsia="ro-RO"/>
        </w:rPr>
        <w:t xml:space="preserve"> a</w:t>
      </w:r>
      <w:r w:rsidR="00AC4413" w:rsidRPr="00CA5C12">
        <w:rPr>
          <w:sz w:val="24"/>
          <w:szCs w:val="24"/>
          <w:lang w:eastAsia="ro-RO"/>
        </w:rPr>
        <w:t>cordare a</w:t>
      </w:r>
      <w:r w:rsidRPr="00CA5C12">
        <w:rPr>
          <w:sz w:val="24"/>
          <w:szCs w:val="24"/>
          <w:lang w:eastAsia="ro-RO"/>
        </w:rPr>
        <w:t xml:space="preserve"> ajutorului financiar și din documentele anexate este corectă/veridică și mă angajez să respect condițiile cerute în conformitate cu actele normative referitoare la acordarea ajutorului financiar</w:t>
      </w:r>
      <w:r w:rsidR="00AC4413" w:rsidRPr="00CA5C12">
        <w:rPr>
          <w:sz w:val="24"/>
          <w:szCs w:val="24"/>
          <w:lang w:eastAsia="ro-RO"/>
        </w:rPr>
        <w:t xml:space="preserve"> şi să anexez la cerere documentele justificative solicitate;</w:t>
      </w:r>
    </w:p>
    <w:p w14:paraId="56E4CA3E" w14:textId="26A118E4" w:rsidR="00AD6077" w:rsidRPr="00CA5C12" w:rsidRDefault="00AD6077" w:rsidP="00AD6077">
      <w:pPr>
        <w:ind w:firstLine="567"/>
        <w:rPr>
          <w:sz w:val="16"/>
          <w:szCs w:val="16"/>
          <w:lang w:eastAsia="ro-RO"/>
        </w:rPr>
      </w:pPr>
      <w:r w:rsidRPr="00CA5C12">
        <w:rPr>
          <w:sz w:val="24"/>
          <w:szCs w:val="24"/>
          <w:lang w:eastAsia="ro-RO"/>
        </w:rPr>
        <w:t xml:space="preserve">2) suprafața totală a terenurilor </w:t>
      </w:r>
      <w:r w:rsidR="00AC4413" w:rsidRPr="00CA5C12">
        <w:rPr>
          <w:sz w:val="24"/>
          <w:szCs w:val="24"/>
          <w:lang w:eastAsia="ro-RO"/>
        </w:rPr>
        <w:t xml:space="preserve">agricole gestionată de întreprinderea pe care o reprezint </w:t>
      </w:r>
      <w:r w:rsidRPr="00CA5C12">
        <w:rPr>
          <w:sz w:val="24"/>
          <w:szCs w:val="24"/>
          <w:lang w:eastAsia="ro-RO"/>
        </w:rPr>
        <w:t xml:space="preserve">constituie _______ ha, </w:t>
      </w:r>
      <w:r w:rsidR="00AC4413" w:rsidRPr="00CA5C12">
        <w:rPr>
          <w:sz w:val="24"/>
          <w:szCs w:val="24"/>
          <w:lang w:eastAsia="ro-RO"/>
        </w:rPr>
        <w:t>din care sunt afectate</w:t>
      </w:r>
      <w:r w:rsidRPr="00CA5C12">
        <w:rPr>
          <w:sz w:val="24"/>
          <w:szCs w:val="24"/>
          <w:lang w:eastAsia="ro-RO"/>
        </w:rPr>
        <w:t xml:space="preserve"> _______ ha</w:t>
      </w:r>
      <w:r w:rsidR="002E0FB7" w:rsidRPr="00CA5C12">
        <w:rPr>
          <w:sz w:val="24"/>
          <w:szCs w:val="24"/>
          <w:lang w:eastAsia="ro-RO"/>
        </w:rPr>
        <w:t>;</w:t>
      </w:r>
    </w:p>
    <w:p w14:paraId="222F90A1" w14:textId="77777777" w:rsidR="00AD6077" w:rsidRPr="00CA5C12" w:rsidRDefault="00AD6077" w:rsidP="00AD6077">
      <w:pPr>
        <w:ind w:firstLine="567"/>
        <w:rPr>
          <w:sz w:val="24"/>
          <w:szCs w:val="24"/>
          <w:lang w:eastAsia="ro-RO"/>
        </w:rPr>
      </w:pPr>
      <w:r w:rsidRPr="00CA5C12">
        <w:rPr>
          <w:sz w:val="24"/>
          <w:szCs w:val="24"/>
          <w:lang w:eastAsia="ro-RO"/>
        </w:rPr>
        <w:t>3) îmi dau acordul privind accesarea datelor cu caracter personal de către subiecții implicați în procedura de recepționare, verificare și autorizare spre plată a ajutorului financiar solicitat;</w:t>
      </w:r>
    </w:p>
    <w:p w14:paraId="15CC3DBE" w14:textId="08631116" w:rsidR="00AD6077" w:rsidRPr="00CA5C12" w:rsidRDefault="00AD6077" w:rsidP="00AD6077">
      <w:pPr>
        <w:ind w:firstLine="567"/>
        <w:rPr>
          <w:sz w:val="24"/>
          <w:szCs w:val="24"/>
          <w:lang w:eastAsia="ro-RO"/>
        </w:rPr>
      </w:pPr>
      <w:r w:rsidRPr="00CA5C12">
        <w:rPr>
          <w:sz w:val="24"/>
          <w:szCs w:val="24"/>
          <w:lang w:eastAsia="ro-RO"/>
        </w:rPr>
        <w:t xml:space="preserve">4) am beneficiat de plăți </w:t>
      </w:r>
      <w:r w:rsidR="002E0FB7" w:rsidRPr="00CA5C12">
        <w:rPr>
          <w:sz w:val="24"/>
          <w:szCs w:val="24"/>
          <w:lang w:eastAsia="ro-RO"/>
        </w:rPr>
        <w:t xml:space="preserve">de la </w:t>
      </w:r>
      <w:r w:rsidRPr="00CA5C12">
        <w:rPr>
          <w:sz w:val="24"/>
          <w:szCs w:val="24"/>
          <w:lang w:eastAsia="ro-RO"/>
        </w:rPr>
        <w:t xml:space="preserve">companiile de asigurări sau alte despăgubiri în valoare de ________________ lei acordate prin intermediul/de către _____________________________________________, pentru aceleași </w:t>
      </w:r>
      <w:r w:rsidR="002E0FB7" w:rsidRPr="00CA5C12">
        <w:rPr>
          <w:sz w:val="24"/>
          <w:szCs w:val="24"/>
          <w:lang w:eastAsia="ro-RO"/>
        </w:rPr>
        <w:t xml:space="preserve">situații excepționale cu caracter natural „Îngheț” </w:t>
      </w:r>
      <w:r w:rsidRPr="00CA5C12">
        <w:rPr>
          <w:sz w:val="24"/>
          <w:szCs w:val="24"/>
          <w:lang w:eastAsia="ro-RO"/>
        </w:rPr>
        <w:t>din anul 202</w:t>
      </w:r>
      <w:r w:rsidR="002E0FB7" w:rsidRPr="00CA5C12">
        <w:rPr>
          <w:sz w:val="24"/>
          <w:szCs w:val="24"/>
          <w:lang w:eastAsia="ro-RO"/>
        </w:rPr>
        <w:t>5</w:t>
      </w:r>
      <w:r w:rsidRPr="00CA5C12">
        <w:rPr>
          <w:sz w:val="24"/>
          <w:szCs w:val="24"/>
          <w:lang w:eastAsia="ro-RO"/>
        </w:rPr>
        <w:t>;</w:t>
      </w:r>
    </w:p>
    <w:p w14:paraId="6663AD2D" w14:textId="77777777" w:rsidR="00AD6077" w:rsidRPr="00CA5C12" w:rsidRDefault="00AD6077" w:rsidP="00AD6077">
      <w:pPr>
        <w:rPr>
          <w:sz w:val="24"/>
          <w:szCs w:val="24"/>
          <w:lang w:eastAsia="ro-RO"/>
        </w:rPr>
      </w:pPr>
    </w:p>
    <w:tbl>
      <w:tblPr>
        <w:tblW w:w="9780" w:type="dxa"/>
        <w:tblLayout w:type="fixed"/>
        <w:tblLook w:val="0400" w:firstRow="0" w:lastRow="0" w:firstColumn="0" w:lastColumn="0" w:noHBand="0" w:noVBand="1"/>
      </w:tblPr>
      <w:tblGrid>
        <w:gridCol w:w="2740"/>
        <w:gridCol w:w="4821"/>
        <w:gridCol w:w="2219"/>
      </w:tblGrid>
      <w:tr w:rsidR="00AD6077" w:rsidRPr="00CA5C12" w14:paraId="317F0748" w14:textId="77777777" w:rsidTr="003F576F">
        <w:tc>
          <w:tcPr>
            <w:tcW w:w="2739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F7734A" w14:textId="030911C2" w:rsidR="00AD6077" w:rsidRPr="00CA5C12" w:rsidRDefault="00AD6077" w:rsidP="00AD6077">
            <w:pPr>
              <w:tabs>
                <w:tab w:val="left" w:pos="657"/>
              </w:tabs>
              <w:ind w:firstLine="0"/>
              <w:rPr>
                <w:sz w:val="24"/>
                <w:szCs w:val="24"/>
                <w:lang w:eastAsia="ro-RO"/>
              </w:rPr>
            </w:pPr>
            <w:r w:rsidRPr="00CA5C12">
              <w:rPr>
                <w:sz w:val="24"/>
                <w:szCs w:val="24"/>
                <w:lang w:eastAsia="ro-RO"/>
              </w:rPr>
              <w:t>Data __________202</w:t>
            </w:r>
            <w:r w:rsidR="002E0FB7" w:rsidRPr="00CA5C12">
              <w:rPr>
                <w:sz w:val="24"/>
                <w:szCs w:val="24"/>
                <w:lang w:eastAsia="ro-RO"/>
              </w:rPr>
              <w:t>5</w:t>
            </w:r>
          </w:p>
        </w:tc>
        <w:tc>
          <w:tcPr>
            <w:tcW w:w="4819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4B5A1B" w14:textId="77777777" w:rsidR="00AD6077" w:rsidRPr="00CA5C12" w:rsidRDefault="00AD6077" w:rsidP="00AD6077">
            <w:pPr>
              <w:ind w:left="96" w:firstLine="0"/>
              <w:rPr>
                <w:sz w:val="24"/>
                <w:szCs w:val="24"/>
                <w:lang w:eastAsia="ro-RO"/>
              </w:rPr>
            </w:pPr>
            <w:r w:rsidRPr="00CA5C12">
              <w:rPr>
                <w:sz w:val="24"/>
                <w:szCs w:val="24"/>
                <w:lang w:eastAsia="ro-RO"/>
              </w:rPr>
              <w:t>Conducător _____________________</w:t>
            </w:r>
          </w:p>
          <w:p w14:paraId="12E83CB7" w14:textId="09B2D8E5" w:rsidR="00AD6077" w:rsidRPr="00CA5C12" w:rsidRDefault="00AD6077" w:rsidP="00AD6077">
            <w:pPr>
              <w:ind w:left="96" w:firstLine="0"/>
              <w:jc w:val="center"/>
              <w:rPr>
                <w:i/>
                <w:iCs/>
                <w:sz w:val="24"/>
                <w:szCs w:val="24"/>
                <w:vertAlign w:val="superscript"/>
                <w:lang w:eastAsia="ro-RO"/>
              </w:rPr>
            </w:pPr>
            <w:r w:rsidRPr="00CA5C12">
              <w:rPr>
                <w:i/>
                <w:iCs/>
                <w:sz w:val="24"/>
                <w:szCs w:val="24"/>
                <w:vertAlign w:val="superscript"/>
                <w:lang w:eastAsia="ro-RO"/>
              </w:rPr>
              <w:t>(nume, prenume)</w:t>
            </w:r>
          </w:p>
        </w:tc>
        <w:tc>
          <w:tcPr>
            <w:tcW w:w="221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6E007C" w14:textId="60D233BB" w:rsidR="00AD6077" w:rsidRPr="00CA5C12" w:rsidRDefault="00AD6077" w:rsidP="00AD6077">
            <w:pPr>
              <w:ind w:firstLine="0"/>
              <w:rPr>
                <w:sz w:val="24"/>
                <w:szCs w:val="24"/>
                <w:lang w:eastAsia="ro-RO"/>
              </w:rPr>
            </w:pPr>
            <w:r w:rsidRPr="00CA5C12">
              <w:rPr>
                <w:sz w:val="24"/>
                <w:szCs w:val="24"/>
                <w:lang w:eastAsia="ro-RO"/>
              </w:rPr>
              <w:t>________________</w:t>
            </w:r>
          </w:p>
          <w:p w14:paraId="0115843F" w14:textId="77777777" w:rsidR="00AD6077" w:rsidRPr="00CA5C12" w:rsidRDefault="00AD6077" w:rsidP="00AD6077">
            <w:pPr>
              <w:ind w:firstLine="0"/>
              <w:jc w:val="center"/>
              <w:rPr>
                <w:i/>
                <w:iCs/>
                <w:sz w:val="24"/>
                <w:szCs w:val="24"/>
                <w:vertAlign w:val="superscript"/>
                <w:lang w:eastAsia="ro-RO"/>
              </w:rPr>
            </w:pPr>
            <w:r w:rsidRPr="00CA5C12">
              <w:rPr>
                <w:i/>
                <w:iCs/>
                <w:sz w:val="24"/>
                <w:szCs w:val="24"/>
                <w:vertAlign w:val="superscript"/>
                <w:lang w:eastAsia="ro-RO"/>
              </w:rPr>
              <w:t>(semnătura)</w:t>
            </w:r>
          </w:p>
        </w:tc>
      </w:tr>
    </w:tbl>
    <w:p w14:paraId="073EF109" w14:textId="77777777" w:rsidR="00AD6077" w:rsidRPr="00CA5C12" w:rsidRDefault="00AD6077" w:rsidP="00AD6077">
      <w:pPr>
        <w:ind w:firstLine="0"/>
        <w:rPr>
          <w:sz w:val="24"/>
          <w:szCs w:val="24"/>
          <w:lang w:eastAsia="ro-RO"/>
        </w:rPr>
      </w:pPr>
      <w:r w:rsidRPr="00CA5C12">
        <w:rPr>
          <w:sz w:val="24"/>
          <w:szCs w:val="24"/>
          <w:lang w:eastAsia="ro-RO"/>
        </w:rPr>
        <w:t>Tel: _____________________</w:t>
      </w:r>
    </w:p>
    <w:p w14:paraId="330B6547" w14:textId="320D4440" w:rsidR="009B1CA8" w:rsidRPr="00CA5C12" w:rsidRDefault="00AD6077" w:rsidP="00D4284C">
      <w:pPr>
        <w:ind w:firstLine="0"/>
      </w:pPr>
      <w:r w:rsidRPr="00CA5C12">
        <w:rPr>
          <w:sz w:val="24"/>
          <w:szCs w:val="24"/>
          <w:lang w:eastAsia="ro-RO"/>
        </w:rPr>
        <w:t>E-mail:____________________________________”.</w:t>
      </w:r>
      <w:r w:rsidR="009B1CA8" w:rsidRPr="00CA5C12">
        <w:br w:type="page"/>
      </w:r>
    </w:p>
    <w:p w14:paraId="11B2F074" w14:textId="5E760073" w:rsidR="00A72883" w:rsidRPr="00CA5C12" w:rsidRDefault="00A72883" w:rsidP="00EB2E40">
      <w:pPr>
        <w:ind w:left="5670" w:firstLine="0"/>
        <w:jc w:val="right"/>
        <w:rPr>
          <w:sz w:val="24"/>
          <w:szCs w:val="24"/>
          <w:lang w:eastAsia="ro-RO"/>
        </w:rPr>
      </w:pPr>
      <w:r w:rsidRPr="00CA5C12">
        <w:rPr>
          <w:sz w:val="24"/>
          <w:szCs w:val="24"/>
          <w:lang w:eastAsia="ro-RO"/>
        </w:rPr>
        <w:lastRenderedPageBreak/>
        <w:t>Anexa nr. 3</w:t>
      </w:r>
    </w:p>
    <w:p w14:paraId="3D508C40" w14:textId="62F405F8" w:rsidR="009B1CA8" w:rsidRPr="00CA5C12" w:rsidRDefault="00A72883" w:rsidP="00EB2E40">
      <w:pPr>
        <w:ind w:left="5670" w:firstLine="0"/>
        <w:rPr>
          <w:b/>
          <w:kern w:val="2"/>
          <w:sz w:val="24"/>
          <w:szCs w:val="24"/>
          <w:lang w:eastAsia="ru-RU"/>
          <w14:ligatures w14:val="standardContextual"/>
        </w:rPr>
      </w:pPr>
      <w:r w:rsidRPr="00CA5C12">
        <w:rPr>
          <w:sz w:val="24"/>
          <w:szCs w:val="24"/>
          <w:lang w:eastAsia="ro-RO"/>
        </w:rPr>
        <w:t xml:space="preserve">la Regulamentul </w:t>
      </w:r>
      <w:r w:rsidR="00EB2E40" w:rsidRPr="00CA5C12">
        <w:rPr>
          <w:bCs/>
          <w:sz w:val="24"/>
          <w:szCs w:val="24"/>
          <w:lang w:eastAsia="ro-RO"/>
        </w:rPr>
        <w:t>privind modul de acordare a ajutorului financiar pentru fermierii afectați de îngheţurile tîrzii din primăvara anului 2025 la cultura sfeclă de zahăr</w:t>
      </w:r>
    </w:p>
    <w:p w14:paraId="3996095E" w14:textId="77777777" w:rsidR="00A72883" w:rsidRPr="00CA5C12" w:rsidRDefault="00A72883" w:rsidP="009B1CA8">
      <w:pPr>
        <w:jc w:val="center"/>
        <w:rPr>
          <w:b/>
          <w:kern w:val="2"/>
          <w:sz w:val="24"/>
          <w:szCs w:val="24"/>
          <w:lang w:eastAsia="ru-RU"/>
          <w14:ligatures w14:val="standardContextual"/>
        </w:rPr>
      </w:pPr>
    </w:p>
    <w:p w14:paraId="562156C1" w14:textId="23527D54" w:rsidR="009B1CA8" w:rsidRPr="00CA5C12" w:rsidRDefault="00A72883" w:rsidP="00A72883">
      <w:pPr>
        <w:ind w:firstLine="0"/>
        <w:jc w:val="center"/>
        <w:rPr>
          <w:b/>
          <w:kern w:val="2"/>
          <w:sz w:val="24"/>
          <w:szCs w:val="24"/>
          <w:lang w:eastAsia="ru-RU"/>
          <w14:ligatures w14:val="standardContextual"/>
        </w:rPr>
      </w:pPr>
      <w:r w:rsidRPr="00CA5C12">
        <w:rPr>
          <w:b/>
          <w:kern w:val="2"/>
          <w:sz w:val="24"/>
          <w:szCs w:val="24"/>
          <w:lang w:eastAsia="ru-RU"/>
          <w14:ligatures w14:val="standardContextual"/>
        </w:rPr>
        <w:t>CERTIFICAT DE CONFIRMARE</w:t>
      </w:r>
    </w:p>
    <w:p w14:paraId="580A0C58" w14:textId="349871A9" w:rsidR="009B1CA8" w:rsidRPr="00CA5C12" w:rsidRDefault="009B1CA8" w:rsidP="00A72883">
      <w:pPr>
        <w:ind w:firstLine="0"/>
        <w:jc w:val="center"/>
        <w:rPr>
          <w:b/>
          <w:kern w:val="2"/>
          <w:sz w:val="24"/>
          <w:szCs w:val="24"/>
          <w:lang w:eastAsia="ru-RU"/>
          <w14:ligatures w14:val="standardContextual"/>
        </w:rPr>
      </w:pPr>
      <w:r w:rsidRPr="00CA5C12">
        <w:rPr>
          <w:b/>
          <w:kern w:val="2"/>
          <w:sz w:val="24"/>
          <w:szCs w:val="24"/>
          <w:lang w:eastAsia="ru-RU"/>
          <w14:ligatures w14:val="standardContextual"/>
        </w:rPr>
        <w:t>nr. _____ din __________ 20</w:t>
      </w:r>
      <w:r w:rsidR="00A72883" w:rsidRPr="00CA5C12">
        <w:rPr>
          <w:b/>
          <w:kern w:val="2"/>
          <w:sz w:val="24"/>
          <w:szCs w:val="24"/>
          <w:lang w:eastAsia="ru-RU"/>
          <w14:ligatures w14:val="standardContextual"/>
        </w:rPr>
        <w:t>2</w:t>
      </w:r>
      <w:r w:rsidR="002E0FB7" w:rsidRPr="00CA5C12">
        <w:rPr>
          <w:b/>
          <w:kern w:val="2"/>
          <w:sz w:val="24"/>
          <w:szCs w:val="24"/>
          <w:lang w:eastAsia="ru-RU"/>
          <w14:ligatures w14:val="standardContextual"/>
        </w:rPr>
        <w:t>5</w:t>
      </w:r>
    </w:p>
    <w:p w14:paraId="14886AD5" w14:textId="77777777" w:rsidR="009B1CA8" w:rsidRPr="00CA5C12" w:rsidRDefault="009B1CA8" w:rsidP="009B1CA8">
      <w:pPr>
        <w:rPr>
          <w:kern w:val="2"/>
          <w:sz w:val="24"/>
          <w:szCs w:val="24"/>
          <w:lang w:eastAsia="ru-RU"/>
          <w14:ligatures w14:val="standardContextual"/>
        </w:rPr>
      </w:pPr>
    </w:p>
    <w:p w14:paraId="50771F35" w14:textId="02604A8C" w:rsidR="009B1CA8" w:rsidRPr="00CA5C12" w:rsidRDefault="009B1CA8" w:rsidP="002E6B55">
      <w:pPr>
        <w:rPr>
          <w:kern w:val="2"/>
          <w:sz w:val="24"/>
          <w:szCs w:val="24"/>
          <w:lang w:eastAsia="ru-RU"/>
          <w14:ligatures w14:val="standardContextual"/>
        </w:rPr>
      </w:pPr>
      <w:r w:rsidRPr="00CA5C12">
        <w:rPr>
          <w:kern w:val="2"/>
          <w:sz w:val="24"/>
          <w:szCs w:val="24"/>
          <w:lang w:eastAsia="ru-RU"/>
          <w14:ligatures w14:val="standardContextual"/>
        </w:rPr>
        <w:t xml:space="preserve">Prin prezenta, primarul соmunei/satului ___________________________, raionul_______________, certifică faptul că întreprinderea/gospodăria țărănească (de fermier)/ __________________________________________________________________, </w:t>
      </w:r>
    </w:p>
    <w:p w14:paraId="04F50614" w14:textId="77777777" w:rsidR="009B1CA8" w:rsidRPr="00CA5C12" w:rsidRDefault="009B1CA8" w:rsidP="002E6B55">
      <w:pPr>
        <w:rPr>
          <w:kern w:val="2"/>
          <w:sz w:val="24"/>
          <w:szCs w:val="24"/>
          <w:vertAlign w:val="superscript"/>
          <w14:ligatures w14:val="standardContextual"/>
        </w:rPr>
      </w:pPr>
      <w:r w:rsidRPr="00CA5C12">
        <w:rPr>
          <w:kern w:val="2"/>
          <w:sz w:val="24"/>
          <w:szCs w:val="24"/>
          <w:lang w:eastAsia="ru-RU"/>
          <w14:ligatures w14:val="standardContextual"/>
        </w:rPr>
        <w:t xml:space="preserve">                                            </w:t>
      </w:r>
      <w:r w:rsidRPr="00CA5C12">
        <w:rPr>
          <w:kern w:val="2"/>
          <w:sz w:val="24"/>
          <w:szCs w:val="24"/>
          <w:vertAlign w:val="superscript"/>
          <w14:ligatures w14:val="standardContextual"/>
        </w:rPr>
        <w:t>(denumirea întreprinderii/gospodăriei țărănești (de fermier)</w:t>
      </w:r>
    </w:p>
    <w:p w14:paraId="46F6EE3A" w14:textId="674B1C1C" w:rsidR="009B1CA8" w:rsidRPr="00CA5C12" w:rsidRDefault="009B1CA8" w:rsidP="002E6B55">
      <w:pPr>
        <w:rPr>
          <w:kern w:val="2"/>
          <w:sz w:val="24"/>
          <w:szCs w:val="24"/>
          <w:lang w:eastAsia="ru-RU"/>
          <w14:ligatures w14:val="standardContextual"/>
        </w:rPr>
      </w:pPr>
      <w:r w:rsidRPr="00CA5C12">
        <w:rPr>
          <w:kern w:val="2"/>
          <w:sz w:val="24"/>
          <w:szCs w:val="24"/>
          <w:lang w:eastAsia="ru-RU"/>
          <w14:ligatures w14:val="standardContextual"/>
        </w:rPr>
        <w:t>codul fiscal ____________</w:t>
      </w:r>
      <w:r w:rsidR="00A72883" w:rsidRPr="00CA5C12">
        <w:rPr>
          <w:kern w:val="2"/>
          <w:sz w:val="24"/>
          <w:szCs w:val="24"/>
          <w:lang w:eastAsia="ru-RU"/>
          <w14:ligatures w14:val="standardContextual"/>
        </w:rPr>
        <w:t>___________</w:t>
      </w:r>
      <w:r w:rsidRPr="00CA5C12">
        <w:rPr>
          <w:kern w:val="2"/>
          <w:sz w:val="24"/>
          <w:szCs w:val="24"/>
          <w:lang w:eastAsia="ru-RU"/>
          <w14:ligatures w14:val="standardContextual"/>
        </w:rPr>
        <w:t xml:space="preserve">__, posedă și/sau prelucrează/a prelucrat în fapt suprafețe de teren </w:t>
      </w:r>
      <w:r w:rsidR="00864165">
        <w:rPr>
          <w:kern w:val="2"/>
          <w:sz w:val="24"/>
          <w:szCs w:val="24"/>
          <w:lang w:eastAsia="ru-RU"/>
          <w14:ligatures w14:val="standardContextual"/>
        </w:rPr>
        <w:t>re</w:t>
      </w:r>
      <w:r w:rsidRPr="00CA5C12">
        <w:rPr>
          <w:kern w:val="2"/>
          <w:sz w:val="24"/>
          <w:szCs w:val="24"/>
          <w:lang w:eastAsia="ru-RU"/>
          <w14:ligatures w14:val="standardContextual"/>
        </w:rPr>
        <w:t>însămânțate cu culturi agricole, pentru recolta anului 202</w:t>
      </w:r>
      <w:r w:rsidR="002E0FB7" w:rsidRPr="00CA5C12">
        <w:rPr>
          <w:kern w:val="2"/>
          <w:sz w:val="24"/>
          <w:szCs w:val="24"/>
          <w:lang w:eastAsia="ru-RU"/>
          <w14:ligatures w14:val="standardContextual"/>
        </w:rPr>
        <w:t>5</w:t>
      </w:r>
      <w:r w:rsidRPr="00CA5C12">
        <w:rPr>
          <w:kern w:val="2"/>
          <w:sz w:val="24"/>
          <w:szCs w:val="24"/>
          <w:lang w:eastAsia="ru-RU"/>
          <w14:ligatures w14:val="standardContextual"/>
        </w:rPr>
        <w:t>, pe o suprafață totală de ___</w:t>
      </w:r>
      <w:r w:rsidR="00A72883" w:rsidRPr="00CA5C12">
        <w:rPr>
          <w:kern w:val="2"/>
          <w:sz w:val="24"/>
          <w:szCs w:val="24"/>
          <w:lang w:eastAsia="ru-RU"/>
          <w14:ligatures w14:val="standardContextual"/>
        </w:rPr>
        <w:t>___</w:t>
      </w:r>
      <w:r w:rsidRPr="00CA5C12">
        <w:rPr>
          <w:kern w:val="2"/>
          <w:sz w:val="24"/>
          <w:szCs w:val="24"/>
          <w:lang w:eastAsia="ru-RU"/>
          <w14:ligatures w14:val="standardContextual"/>
        </w:rPr>
        <w:t>_____ ha, inclusiv:</w:t>
      </w:r>
    </w:p>
    <w:p w14:paraId="0A1E136C" w14:textId="39667F90" w:rsidR="009B1CA8" w:rsidRPr="00CA5C12" w:rsidRDefault="007E181E" w:rsidP="002E6B55">
      <w:pPr>
        <w:rPr>
          <w:kern w:val="2"/>
          <w:sz w:val="24"/>
          <w:szCs w:val="24"/>
          <w:lang w:eastAsia="ru-RU"/>
          <w14:ligatures w14:val="standardContextual"/>
        </w:rPr>
      </w:pPr>
      <w:r w:rsidRPr="00CA5C12">
        <w:rPr>
          <w:kern w:val="2"/>
          <w:sz w:val="24"/>
          <w:szCs w:val="24"/>
          <w:lang w:eastAsia="ru-RU"/>
          <w14:ligatures w14:val="standardContextual"/>
        </w:rPr>
        <w:t>‒</w:t>
      </w:r>
      <w:r w:rsidR="002E0FB7" w:rsidRPr="00CA5C12">
        <w:rPr>
          <w:kern w:val="2"/>
          <w:sz w:val="24"/>
          <w:szCs w:val="24"/>
          <w:lang w:eastAsia="ru-RU"/>
          <w14:ligatures w14:val="standardContextual"/>
        </w:rPr>
        <w:t xml:space="preserve"> sfeclă de zahăr</w:t>
      </w:r>
      <w:r w:rsidR="009B1CA8" w:rsidRPr="00CA5C12">
        <w:rPr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165CB3" w:rsidRPr="00CA5C12">
        <w:rPr>
          <w:kern w:val="2"/>
          <w:sz w:val="24"/>
          <w:szCs w:val="24"/>
          <w:lang w:eastAsia="ru-RU"/>
          <w14:ligatures w14:val="standardContextual"/>
        </w:rPr>
        <w:t>_________________</w:t>
      </w:r>
      <w:r w:rsidR="009B1CA8" w:rsidRPr="00CA5C12">
        <w:rPr>
          <w:kern w:val="2"/>
          <w:sz w:val="24"/>
          <w:szCs w:val="24"/>
          <w:lang w:eastAsia="ru-RU"/>
          <w14:ligatures w14:val="standardContextual"/>
        </w:rPr>
        <w:t>ha;</w:t>
      </w:r>
    </w:p>
    <w:p w14:paraId="3EDBBC60" w14:textId="128F868C" w:rsidR="009B1CA8" w:rsidRPr="00CA5C12" w:rsidRDefault="007E181E" w:rsidP="002E6B55">
      <w:pPr>
        <w:rPr>
          <w:kern w:val="2"/>
          <w:sz w:val="24"/>
          <w:szCs w:val="24"/>
          <w:lang w:eastAsia="ru-RU"/>
          <w14:ligatures w14:val="standardContextual"/>
        </w:rPr>
      </w:pPr>
      <w:r w:rsidRPr="00CA5C12">
        <w:rPr>
          <w:kern w:val="2"/>
          <w:sz w:val="24"/>
          <w:szCs w:val="24"/>
          <w:lang w:eastAsia="ru-RU"/>
          <w14:ligatures w14:val="standardContextual"/>
        </w:rPr>
        <w:t>‒</w:t>
      </w:r>
      <w:r w:rsidR="009B1CA8" w:rsidRPr="00CA5C12">
        <w:rPr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DB59F4" w:rsidRPr="00CA5C12">
        <w:rPr>
          <w:kern w:val="2"/>
          <w:sz w:val="24"/>
          <w:szCs w:val="24"/>
          <w:lang w:eastAsia="ru-RU"/>
          <w14:ligatures w14:val="standardContextual"/>
        </w:rPr>
        <w:t>_________________</w:t>
      </w:r>
      <w:r w:rsidR="009B1CA8" w:rsidRPr="00CA5C12">
        <w:rPr>
          <w:kern w:val="2"/>
          <w:sz w:val="24"/>
          <w:szCs w:val="24"/>
          <w:lang w:eastAsia="ru-RU"/>
          <w14:ligatures w14:val="standardContextual"/>
        </w:rPr>
        <w:t xml:space="preserve"> ha;</w:t>
      </w:r>
    </w:p>
    <w:p w14:paraId="0ED673D0" w14:textId="7B6302E8" w:rsidR="009B1CA8" w:rsidRPr="00CA5C12" w:rsidRDefault="007E181E" w:rsidP="002E6B55">
      <w:pPr>
        <w:rPr>
          <w:kern w:val="2"/>
          <w:sz w:val="24"/>
          <w:szCs w:val="24"/>
          <w:lang w:eastAsia="ru-RU"/>
          <w14:ligatures w14:val="standardContextual"/>
        </w:rPr>
      </w:pPr>
      <w:r w:rsidRPr="00CA5C12">
        <w:rPr>
          <w:kern w:val="2"/>
          <w:sz w:val="24"/>
          <w:szCs w:val="24"/>
          <w:lang w:eastAsia="ru-RU"/>
          <w14:ligatures w14:val="standardContextual"/>
        </w:rPr>
        <w:t>‒</w:t>
      </w:r>
      <w:r w:rsidR="009B1CA8" w:rsidRPr="00CA5C12">
        <w:rPr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DB59F4" w:rsidRPr="00CA5C12">
        <w:rPr>
          <w:kern w:val="2"/>
          <w:sz w:val="24"/>
          <w:szCs w:val="24"/>
          <w:lang w:eastAsia="ru-RU"/>
          <w14:ligatures w14:val="standardContextual"/>
        </w:rPr>
        <w:t>_________________</w:t>
      </w:r>
      <w:r w:rsidR="009B1CA8" w:rsidRPr="00CA5C12">
        <w:rPr>
          <w:kern w:val="2"/>
          <w:sz w:val="24"/>
          <w:szCs w:val="24"/>
          <w:lang w:eastAsia="ru-RU"/>
          <w14:ligatures w14:val="standardContextual"/>
        </w:rPr>
        <w:t xml:space="preserve"> ha;</w:t>
      </w:r>
    </w:p>
    <w:p w14:paraId="5425AA3C" w14:textId="0A29E866" w:rsidR="009B1CA8" w:rsidRPr="00CA5C12" w:rsidRDefault="007E181E" w:rsidP="002E6B55">
      <w:pPr>
        <w:rPr>
          <w:kern w:val="2"/>
          <w:sz w:val="24"/>
          <w:szCs w:val="24"/>
          <w:lang w:eastAsia="ru-RU"/>
          <w14:ligatures w14:val="standardContextual"/>
        </w:rPr>
      </w:pPr>
      <w:r w:rsidRPr="00CA5C12">
        <w:rPr>
          <w:kern w:val="2"/>
          <w:sz w:val="24"/>
          <w:szCs w:val="24"/>
          <w:lang w:eastAsia="ru-RU"/>
          <w14:ligatures w14:val="standardContextual"/>
        </w:rPr>
        <w:t>‒</w:t>
      </w:r>
      <w:r w:rsidR="009B1CA8" w:rsidRPr="00CA5C12">
        <w:rPr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DB59F4" w:rsidRPr="00CA5C12">
        <w:rPr>
          <w:kern w:val="2"/>
          <w:sz w:val="24"/>
          <w:szCs w:val="24"/>
          <w:lang w:eastAsia="ru-RU"/>
          <w14:ligatures w14:val="standardContextual"/>
        </w:rPr>
        <w:t>_________________</w:t>
      </w:r>
      <w:r w:rsidR="009B1CA8" w:rsidRPr="00CA5C12">
        <w:rPr>
          <w:kern w:val="2"/>
          <w:sz w:val="24"/>
          <w:szCs w:val="24"/>
          <w:lang w:eastAsia="ru-RU"/>
          <w14:ligatures w14:val="standardContextual"/>
        </w:rPr>
        <w:t xml:space="preserve"> ha;</w:t>
      </w:r>
    </w:p>
    <w:p w14:paraId="44009810" w14:textId="21DCA4CF" w:rsidR="009B1CA8" w:rsidRPr="00CA5C12" w:rsidRDefault="007E181E" w:rsidP="002E6B55">
      <w:pPr>
        <w:rPr>
          <w:kern w:val="2"/>
          <w:sz w:val="24"/>
          <w:szCs w:val="24"/>
          <w:lang w:eastAsia="ru-RU"/>
          <w14:ligatures w14:val="standardContextual"/>
        </w:rPr>
      </w:pPr>
      <w:r w:rsidRPr="00CA5C12">
        <w:rPr>
          <w:kern w:val="2"/>
          <w:sz w:val="24"/>
          <w:szCs w:val="24"/>
          <w:lang w:eastAsia="ru-RU"/>
          <w14:ligatures w14:val="standardContextual"/>
        </w:rPr>
        <w:t>‒</w:t>
      </w:r>
      <w:r w:rsidR="009B1CA8" w:rsidRPr="00CA5C12">
        <w:rPr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DB59F4" w:rsidRPr="00CA5C12">
        <w:rPr>
          <w:kern w:val="2"/>
          <w:sz w:val="24"/>
          <w:szCs w:val="24"/>
          <w:lang w:eastAsia="ru-RU"/>
          <w14:ligatures w14:val="standardContextual"/>
        </w:rPr>
        <w:t>_________________</w:t>
      </w:r>
      <w:r w:rsidR="009B1CA8" w:rsidRPr="00CA5C12">
        <w:rPr>
          <w:kern w:val="2"/>
          <w:sz w:val="24"/>
          <w:szCs w:val="24"/>
          <w:lang w:eastAsia="ru-RU"/>
          <w14:ligatures w14:val="standardContextual"/>
        </w:rPr>
        <w:t xml:space="preserve"> ha;</w:t>
      </w:r>
    </w:p>
    <w:p w14:paraId="65D6769A" w14:textId="51A8D7FD" w:rsidR="009B1CA8" w:rsidRPr="00CA5C12" w:rsidRDefault="007E181E" w:rsidP="002E6B55">
      <w:pPr>
        <w:rPr>
          <w:kern w:val="2"/>
          <w:sz w:val="24"/>
          <w:szCs w:val="24"/>
          <w:lang w:eastAsia="ru-RU"/>
          <w14:ligatures w14:val="standardContextual"/>
        </w:rPr>
      </w:pPr>
      <w:r w:rsidRPr="00CA5C12">
        <w:rPr>
          <w:kern w:val="2"/>
          <w:sz w:val="24"/>
          <w:szCs w:val="24"/>
          <w:lang w:eastAsia="ru-RU"/>
          <w14:ligatures w14:val="standardContextual"/>
        </w:rPr>
        <w:t>‒</w:t>
      </w:r>
      <w:r w:rsidR="009B1CA8" w:rsidRPr="00CA5C12">
        <w:rPr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DB59F4" w:rsidRPr="00CA5C12">
        <w:rPr>
          <w:kern w:val="2"/>
          <w:sz w:val="24"/>
          <w:szCs w:val="24"/>
          <w:lang w:eastAsia="ru-RU"/>
          <w14:ligatures w14:val="standardContextual"/>
        </w:rPr>
        <w:t>_________________</w:t>
      </w:r>
      <w:r w:rsidR="009B1CA8" w:rsidRPr="00CA5C12">
        <w:rPr>
          <w:kern w:val="2"/>
          <w:sz w:val="24"/>
          <w:szCs w:val="24"/>
          <w:lang w:eastAsia="ru-RU"/>
          <w14:ligatures w14:val="standardContextual"/>
        </w:rPr>
        <w:t xml:space="preserve"> ha;</w:t>
      </w:r>
    </w:p>
    <w:p w14:paraId="6F90D526" w14:textId="349B891E" w:rsidR="009B1CA8" w:rsidRPr="00CA5C12" w:rsidRDefault="007E181E" w:rsidP="002E6B55">
      <w:pPr>
        <w:rPr>
          <w:kern w:val="2"/>
          <w:sz w:val="24"/>
          <w:szCs w:val="24"/>
          <w:lang w:eastAsia="ru-RU"/>
          <w14:ligatures w14:val="standardContextual"/>
        </w:rPr>
      </w:pPr>
      <w:r w:rsidRPr="00CA5C12">
        <w:rPr>
          <w:kern w:val="2"/>
          <w:sz w:val="24"/>
          <w:szCs w:val="24"/>
          <w:lang w:eastAsia="ru-RU"/>
          <w14:ligatures w14:val="standardContextual"/>
        </w:rPr>
        <w:t>‒</w:t>
      </w:r>
      <w:r w:rsidR="009B1CA8" w:rsidRPr="00CA5C12">
        <w:rPr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DB59F4" w:rsidRPr="00CA5C12">
        <w:rPr>
          <w:kern w:val="2"/>
          <w:sz w:val="24"/>
          <w:szCs w:val="24"/>
          <w:lang w:eastAsia="ru-RU"/>
          <w14:ligatures w14:val="standardContextual"/>
        </w:rPr>
        <w:t>_________________</w:t>
      </w:r>
      <w:r w:rsidR="009B1CA8" w:rsidRPr="00CA5C12">
        <w:rPr>
          <w:kern w:val="2"/>
          <w:sz w:val="24"/>
          <w:szCs w:val="24"/>
          <w:lang w:eastAsia="ru-RU"/>
          <w14:ligatures w14:val="standardContextual"/>
        </w:rPr>
        <w:t xml:space="preserve"> ha</w:t>
      </w:r>
      <w:r w:rsidR="00A72883" w:rsidRPr="00CA5C12">
        <w:rPr>
          <w:kern w:val="2"/>
          <w:sz w:val="24"/>
          <w:szCs w:val="24"/>
          <w:lang w:eastAsia="ru-RU"/>
          <w14:ligatures w14:val="standardContextual"/>
        </w:rPr>
        <w:t>.</w:t>
      </w:r>
    </w:p>
    <w:p w14:paraId="224DFF87" w14:textId="3D8C0E96" w:rsidR="009B1CA8" w:rsidRPr="00CA5C12" w:rsidRDefault="009B1CA8" w:rsidP="002E6B55">
      <w:pPr>
        <w:rPr>
          <w:kern w:val="2"/>
          <w:sz w:val="24"/>
          <w:szCs w:val="24"/>
          <w:lang w:eastAsia="ru-RU"/>
          <w14:ligatures w14:val="standardContextual"/>
        </w:rPr>
      </w:pPr>
    </w:p>
    <w:p w14:paraId="222747BF" w14:textId="155E9AA0" w:rsidR="009B1CA8" w:rsidRPr="00CA5C12" w:rsidRDefault="009B1CA8" w:rsidP="002E6B55">
      <w:pPr>
        <w:rPr>
          <w:kern w:val="2"/>
          <w:sz w:val="24"/>
          <w:szCs w:val="24"/>
          <w:lang w:eastAsia="ru-RU"/>
          <w14:ligatures w14:val="standardContextual"/>
        </w:rPr>
      </w:pPr>
      <w:r w:rsidRPr="00CA5C12">
        <w:rPr>
          <w:kern w:val="2"/>
          <w:sz w:val="24"/>
          <w:szCs w:val="24"/>
          <w:lang w:eastAsia="ru-RU"/>
          <w14:ligatures w14:val="standardContextual"/>
        </w:rPr>
        <w:t>Total numere cadastrale deținute, conform specificației  ___________</w:t>
      </w:r>
      <w:r w:rsidR="00A72883" w:rsidRPr="00CA5C12">
        <w:rPr>
          <w:kern w:val="2"/>
          <w:sz w:val="24"/>
          <w:szCs w:val="24"/>
          <w:lang w:eastAsia="ru-RU"/>
          <w14:ligatures w14:val="standardContextual"/>
        </w:rPr>
        <w:t>___</w:t>
      </w:r>
      <w:r w:rsidRPr="00CA5C12">
        <w:rPr>
          <w:kern w:val="2"/>
          <w:sz w:val="24"/>
          <w:szCs w:val="24"/>
          <w:lang w:eastAsia="ru-RU"/>
          <w14:ligatures w14:val="standardContextual"/>
        </w:rPr>
        <w:t>____</w:t>
      </w:r>
      <w:r w:rsidRPr="00CA5C12">
        <w:rPr>
          <w:kern w:val="2"/>
          <w:sz w:val="24"/>
          <w:szCs w:val="24"/>
          <w:lang w:eastAsia="ru-RU"/>
          <w14:ligatures w14:val="standardContextual"/>
        </w:rPr>
        <w:tab/>
      </w:r>
    </w:p>
    <w:p w14:paraId="57F81FCF" w14:textId="1A84FB25" w:rsidR="009B1CA8" w:rsidRPr="00CA5C12" w:rsidRDefault="009B1CA8" w:rsidP="002E6B55">
      <w:pPr>
        <w:rPr>
          <w:kern w:val="2"/>
          <w:sz w:val="24"/>
          <w:szCs w:val="24"/>
          <w:lang w:eastAsia="ru-RU"/>
          <w14:ligatures w14:val="standardContextual"/>
        </w:rPr>
      </w:pPr>
      <w:r w:rsidRPr="00CA5C12">
        <w:rPr>
          <w:kern w:val="2"/>
          <w:sz w:val="24"/>
          <w:szCs w:val="24"/>
          <w:lang w:eastAsia="ru-RU"/>
          <w14:ligatures w14:val="standardContextual"/>
        </w:rPr>
        <w:t xml:space="preserve">Se indică numerele cadastrale: </w:t>
      </w:r>
    </w:p>
    <w:p w14:paraId="64E93598" w14:textId="77777777" w:rsidR="009B1CA8" w:rsidRPr="00CA5C12" w:rsidRDefault="009B1CA8" w:rsidP="009B1CA8">
      <w:pPr>
        <w:rPr>
          <w:kern w:val="2"/>
          <w:sz w:val="24"/>
          <w:szCs w:val="24"/>
          <w:lang w:eastAsia="ru-RU"/>
          <w14:ligatures w14:val="standardContextual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9B1CA8" w:rsidRPr="00CA5C12" w14:paraId="3B0C5FF3" w14:textId="77777777" w:rsidTr="002E6B55">
        <w:tc>
          <w:tcPr>
            <w:tcW w:w="5000" w:type="pct"/>
          </w:tcPr>
          <w:p w14:paraId="61B9E98D" w14:textId="77777777" w:rsidR="009B1CA8" w:rsidRPr="00CA5C12" w:rsidRDefault="009B1CA8" w:rsidP="00E7618E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4419E31" w14:textId="77777777" w:rsidR="009B1CA8" w:rsidRPr="00CA5C12" w:rsidRDefault="009B1CA8" w:rsidP="00E7618E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45E7AB7" w14:textId="77777777" w:rsidR="009B1CA8" w:rsidRPr="00CA5C12" w:rsidRDefault="009B1CA8" w:rsidP="00E7618E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796B22B" w14:textId="77777777" w:rsidR="009B1CA8" w:rsidRPr="00CA5C12" w:rsidRDefault="009B1CA8" w:rsidP="00E7618E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B3E06D7" w14:textId="77777777" w:rsidR="009B1CA8" w:rsidRPr="00CA5C12" w:rsidRDefault="009B1CA8" w:rsidP="00E7618E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1599638A" w14:textId="77777777" w:rsidR="009B1CA8" w:rsidRPr="00CA5C12" w:rsidRDefault="009B1CA8" w:rsidP="00E7618E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88C5B4F" w14:textId="77777777" w:rsidR="009B1CA8" w:rsidRPr="00CA5C12" w:rsidRDefault="009B1CA8" w:rsidP="00E7618E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B97A5AF" w14:textId="77777777" w:rsidR="009B1CA8" w:rsidRPr="00CA5C12" w:rsidRDefault="009B1CA8" w:rsidP="00E7618E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3BC2F6D" w14:textId="77777777" w:rsidR="009B1CA8" w:rsidRPr="00CA5C12" w:rsidRDefault="009B1CA8" w:rsidP="00E7618E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5741E05" w14:textId="77777777" w:rsidR="009B1CA8" w:rsidRPr="00CA5C12" w:rsidRDefault="009B1CA8" w:rsidP="00E7618E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2B09336" w14:textId="77777777" w:rsidR="009B1CA8" w:rsidRPr="00CA5C12" w:rsidRDefault="009B1CA8" w:rsidP="00E7618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64C9C53E" w14:textId="77777777" w:rsidR="009B1CA8" w:rsidRPr="00CA5C12" w:rsidRDefault="009B1CA8" w:rsidP="009B1CA8">
      <w:pPr>
        <w:rPr>
          <w:kern w:val="2"/>
          <w:sz w:val="24"/>
          <w:szCs w:val="24"/>
          <w:lang w:eastAsia="ru-RU"/>
          <w14:ligatures w14:val="standardContextual"/>
        </w:rPr>
      </w:pPr>
    </w:p>
    <w:p w14:paraId="50C4B229" w14:textId="77777777" w:rsidR="009B1CA8" w:rsidRPr="00CA5C12" w:rsidRDefault="009B1CA8" w:rsidP="002E6B55">
      <w:pPr>
        <w:rPr>
          <w:kern w:val="2"/>
          <w:sz w:val="24"/>
          <w:szCs w:val="24"/>
          <w:lang w:eastAsia="ru-RU"/>
          <w14:ligatures w14:val="standardContextual"/>
        </w:rPr>
      </w:pPr>
      <w:r w:rsidRPr="00CA5C12">
        <w:rPr>
          <w:kern w:val="2"/>
          <w:sz w:val="24"/>
          <w:szCs w:val="24"/>
          <w:lang w:eastAsia="ru-RU"/>
          <w14:ligatures w14:val="standardContextual"/>
        </w:rPr>
        <w:t>Notă: Dacă numerele cadastrale sunt în ordine consecutivă și au același cod, pot fi numerotate prin cratimă (ex.: 4840xxxxxx - 4840xxxxxx).</w:t>
      </w:r>
    </w:p>
    <w:p w14:paraId="24F3BA1E" w14:textId="77777777" w:rsidR="009B1CA8" w:rsidRPr="00CA5C12" w:rsidRDefault="009B1CA8" w:rsidP="002E6B55">
      <w:pPr>
        <w:rPr>
          <w:kern w:val="2"/>
          <w:sz w:val="24"/>
          <w:szCs w:val="24"/>
          <w:lang w:eastAsia="ru-RU"/>
          <w14:ligatures w14:val="standardContextual"/>
        </w:rPr>
      </w:pPr>
    </w:p>
    <w:p w14:paraId="3537E7F7" w14:textId="77777777" w:rsidR="009B1CA8" w:rsidRPr="00CA5C12" w:rsidRDefault="009B1CA8" w:rsidP="002E6B55">
      <w:pPr>
        <w:rPr>
          <w:kern w:val="2"/>
          <w:sz w:val="24"/>
          <w:szCs w:val="24"/>
          <w:lang w:eastAsia="ru-RU"/>
          <w14:ligatures w14:val="standardContextual"/>
        </w:rPr>
      </w:pPr>
    </w:p>
    <w:p w14:paraId="3CCACB1E" w14:textId="77777777" w:rsidR="009B1CA8" w:rsidRPr="00CA5C12" w:rsidRDefault="009B1CA8" w:rsidP="002E6B55">
      <w:pPr>
        <w:rPr>
          <w:kern w:val="2"/>
          <w:sz w:val="24"/>
          <w:szCs w:val="24"/>
          <w:lang w:eastAsia="ru-RU"/>
          <w14:ligatures w14:val="standardContextual"/>
        </w:rPr>
      </w:pPr>
      <w:r w:rsidRPr="00CA5C12">
        <w:rPr>
          <w:kern w:val="2"/>
          <w:sz w:val="24"/>
          <w:szCs w:val="24"/>
          <w:lang w:eastAsia="ru-RU"/>
          <w14:ligatures w14:val="standardContextual"/>
        </w:rPr>
        <w:t>Semnătura:</w:t>
      </w:r>
      <w:r w:rsidRPr="00CA5C12">
        <w:rPr>
          <w:kern w:val="2"/>
          <w:sz w:val="24"/>
          <w:szCs w:val="24"/>
          <w:lang w:eastAsia="ru-RU"/>
          <w14:ligatures w14:val="standardContextual"/>
        </w:rPr>
        <w:tab/>
      </w:r>
      <w:r w:rsidRPr="00CA5C12">
        <w:rPr>
          <w:kern w:val="2"/>
          <w:sz w:val="24"/>
          <w:szCs w:val="24"/>
          <w:lang w:eastAsia="ru-RU"/>
          <w14:ligatures w14:val="standardContextual"/>
        </w:rPr>
        <w:tab/>
      </w:r>
      <w:r w:rsidRPr="00CA5C12">
        <w:rPr>
          <w:kern w:val="2"/>
          <w:sz w:val="24"/>
          <w:szCs w:val="24"/>
          <w:lang w:eastAsia="ru-RU"/>
          <w14:ligatures w14:val="standardContextual"/>
        </w:rPr>
        <w:tab/>
      </w:r>
      <w:r w:rsidRPr="00CA5C12">
        <w:rPr>
          <w:kern w:val="2"/>
          <w:sz w:val="24"/>
          <w:szCs w:val="24"/>
          <w:lang w:eastAsia="ru-RU"/>
          <w14:ligatures w14:val="standardContextual"/>
        </w:rPr>
        <w:tab/>
        <w:t xml:space="preserve">___________________ (primar) </w:t>
      </w:r>
    </w:p>
    <w:p w14:paraId="4ADF1650" w14:textId="77777777" w:rsidR="009B1CA8" w:rsidRPr="00CA5C12" w:rsidRDefault="009B1CA8" w:rsidP="002E6B55">
      <w:pPr>
        <w:rPr>
          <w:kern w:val="2"/>
          <w:sz w:val="24"/>
          <w:szCs w:val="24"/>
          <w:lang w:eastAsia="ru-RU"/>
          <w14:ligatures w14:val="standardContextual"/>
        </w:rPr>
      </w:pPr>
    </w:p>
    <w:p w14:paraId="6B67E1C9" w14:textId="77777777" w:rsidR="009B1CA8" w:rsidRPr="00CA5C12" w:rsidRDefault="009B1CA8" w:rsidP="002E6B55">
      <w:pPr>
        <w:rPr>
          <w:kern w:val="2"/>
          <w:sz w:val="24"/>
          <w:szCs w:val="24"/>
          <w:lang w:eastAsia="ru-RU"/>
          <w14:ligatures w14:val="standardContextual"/>
        </w:rPr>
      </w:pPr>
      <w:r w:rsidRPr="00CA5C12">
        <w:rPr>
          <w:kern w:val="2"/>
          <w:sz w:val="24"/>
          <w:szCs w:val="24"/>
          <w:lang w:eastAsia="ru-RU"/>
          <w14:ligatures w14:val="standardContextual"/>
        </w:rPr>
        <w:t>LȘ</w:t>
      </w:r>
      <w:r w:rsidRPr="00CA5C12">
        <w:rPr>
          <w:kern w:val="2"/>
          <w:sz w:val="24"/>
          <w:szCs w:val="24"/>
          <w:lang w:eastAsia="ru-RU"/>
          <w14:ligatures w14:val="standardContextual"/>
        </w:rPr>
        <w:tab/>
      </w:r>
      <w:r w:rsidRPr="00CA5C12">
        <w:rPr>
          <w:kern w:val="2"/>
          <w:sz w:val="24"/>
          <w:szCs w:val="24"/>
          <w:lang w:eastAsia="ru-RU"/>
          <w14:ligatures w14:val="standardContextual"/>
        </w:rPr>
        <w:tab/>
      </w:r>
      <w:r w:rsidRPr="00CA5C12">
        <w:rPr>
          <w:kern w:val="2"/>
          <w:sz w:val="24"/>
          <w:szCs w:val="24"/>
          <w:lang w:eastAsia="ru-RU"/>
          <w14:ligatures w14:val="standardContextual"/>
        </w:rPr>
        <w:tab/>
      </w:r>
      <w:r w:rsidRPr="00CA5C12">
        <w:rPr>
          <w:kern w:val="2"/>
          <w:sz w:val="24"/>
          <w:szCs w:val="24"/>
          <w:lang w:eastAsia="ru-RU"/>
          <w14:ligatures w14:val="standardContextual"/>
        </w:rPr>
        <w:tab/>
      </w:r>
      <w:r w:rsidRPr="00CA5C12">
        <w:rPr>
          <w:kern w:val="2"/>
          <w:sz w:val="24"/>
          <w:szCs w:val="24"/>
          <w:lang w:eastAsia="ru-RU"/>
          <w14:ligatures w14:val="standardContextual"/>
        </w:rPr>
        <w:tab/>
        <w:t xml:space="preserve">___________________ (inginer cadastral) </w:t>
      </w:r>
    </w:p>
    <w:p w14:paraId="3E81E15E" w14:textId="77777777" w:rsidR="00730FEE" w:rsidRPr="00BB4680" w:rsidRDefault="00730FEE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30FEE" w:rsidRPr="00BB4680" w:rsidSect="00FC2D2D">
      <w:footerReference w:type="default" r:id="rId8"/>
      <w:headerReference w:type="first" r:id="rId9"/>
      <w:footerReference w:type="first" r:id="rId10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F2A58" w14:textId="77777777" w:rsidR="00543576" w:rsidRPr="00CA5C12" w:rsidRDefault="00543576" w:rsidP="00026B87">
      <w:r w:rsidRPr="00CA5C12">
        <w:separator/>
      </w:r>
    </w:p>
  </w:endnote>
  <w:endnote w:type="continuationSeparator" w:id="0">
    <w:p w14:paraId="409A214F" w14:textId="77777777" w:rsidR="00543576" w:rsidRPr="00CA5C12" w:rsidRDefault="00543576" w:rsidP="00026B87">
      <w:r w:rsidRPr="00CA5C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AD2B" w14:textId="06B51572" w:rsidR="000D7A09" w:rsidRPr="00CA5C12" w:rsidRDefault="000D7A09" w:rsidP="009203EA">
    <w:pPr>
      <w:pStyle w:val="Subsol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65FB" w14:textId="7EF1EB53" w:rsidR="001D364E" w:rsidRPr="00CA5C12" w:rsidRDefault="001D364E" w:rsidP="001D364E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07A22" w14:textId="77777777" w:rsidR="00543576" w:rsidRPr="00CA5C12" w:rsidRDefault="00543576" w:rsidP="00026B87">
      <w:r w:rsidRPr="00CA5C12">
        <w:separator/>
      </w:r>
    </w:p>
  </w:footnote>
  <w:footnote w:type="continuationSeparator" w:id="0">
    <w:p w14:paraId="561A90BE" w14:textId="77777777" w:rsidR="00543576" w:rsidRPr="00CA5C12" w:rsidRDefault="00543576" w:rsidP="00026B87">
      <w:r w:rsidRPr="00CA5C12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9168BD" w:rsidRPr="00CA5C12" w14:paraId="64B82F37" w14:textId="77777777" w:rsidTr="00FC2D2D">
      <w:tc>
        <w:tcPr>
          <w:tcW w:w="5000" w:type="pct"/>
        </w:tcPr>
        <w:p w14:paraId="479269F3" w14:textId="77777777" w:rsidR="00FC2D2D" w:rsidRPr="00CA5C12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CA5C12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Pr="00CA5C12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Pr="00CA5C12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Pr="00CA5C12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CA5C12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:rsidRPr="00CA5C12" w14:paraId="27AE2608" w14:textId="77777777" w:rsidTr="00FC2D2D">
      <w:tc>
        <w:tcPr>
          <w:tcW w:w="5000" w:type="pct"/>
        </w:tcPr>
        <w:p w14:paraId="08F848A5" w14:textId="77777777" w:rsidR="00FC2D2D" w:rsidRPr="00CA5C12" w:rsidRDefault="00FC2D2D" w:rsidP="00FC2D2D">
          <w:pPr>
            <w:pStyle w:val="Titlu8"/>
            <w:outlineLvl w:val="7"/>
            <w:rPr>
              <w:rFonts w:ascii="Times New Roman" w:hAnsi="Times New Roman"/>
              <w:color w:val="000080"/>
              <w:sz w:val="10"/>
            </w:rPr>
          </w:pPr>
        </w:p>
        <w:p w14:paraId="3807987D" w14:textId="77777777" w:rsidR="00FC2D2D" w:rsidRPr="00CA5C12" w:rsidRDefault="00FC2D2D" w:rsidP="00FC2D2D">
          <w:pPr>
            <w:pStyle w:val="Titlu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</w:rPr>
          </w:pPr>
          <w:r w:rsidRPr="00CA5C12">
            <w:rPr>
              <w:rFonts w:ascii="Times New Roman" w:hAnsi="Times New Roman"/>
              <w:spacing w:val="20"/>
              <w:sz w:val="40"/>
              <w:szCs w:val="40"/>
            </w:rPr>
            <w:t>GUVERNUL  REPUBLICII  MOLDOVA</w:t>
          </w:r>
        </w:p>
        <w:p w14:paraId="1671D63E" w14:textId="77777777" w:rsidR="00FC2D2D" w:rsidRPr="00CA5C12" w:rsidRDefault="00FC2D2D" w:rsidP="00FC2D2D">
          <w:pPr>
            <w:ind w:firstLine="0"/>
            <w:jc w:val="center"/>
            <w:rPr>
              <w:rFonts w:ascii="Times New Roman" w:hAnsi="Times New Roman"/>
            </w:rPr>
          </w:pPr>
        </w:p>
        <w:p w14:paraId="2834D268" w14:textId="77777777" w:rsidR="00FC2D2D" w:rsidRPr="00CA5C12" w:rsidRDefault="00FC2D2D" w:rsidP="00FC2D2D">
          <w:pPr>
            <w:pStyle w:val="Titlu8"/>
            <w:ind w:firstLine="0"/>
            <w:outlineLvl w:val="7"/>
            <w:rPr>
              <w:rFonts w:ascii="Times New Roman" w:hAnsi="Times New Roman"/>
              <w:sz w:val="34"/>
              <w:szCs w:val="34"/>
            </w:rPr>
          </w:pPr>
          <w:r w:rsidRPr="00CA5C12">
            <w:rPr>
              <w:rFonts w:ascii="Times New Roman" w:hAnsi="Times New Roman"/>
              <w:spacing w:val="40"/>
              <w:sz w:val="32"/>
              <w:szCs w:val="32"/>
            </w:rPr>
            <w:t>HOTĂRÂRE</w:t>
          </w:r>
          <w:r w:rsidRPr="00CA5C12">
            <w:rPr>
              <w:rFonts w:ascii="Times New Roman" w:hAnsi="Times New Roman"/>
              <w:sz w:val="34"/>
              <w:szCs w:val="34"/>
            </w:rPr>
            <w:t xml:space="preserve"> </w:t>
          </w:r>
          <w:r w:rsidRPr="00CA5C12">
            <w:rPr>
              <w:rFonts w:ascii="Times New Roman" w:hAnsi="Times New Roman"/>
              <w:sz w:val="32"/>
              <w:szCs w:val="32"/>
            </w:rPr>
            <w:t>nr. ____</w:t>
          </w:r>
        </w:p>
        <w:p w14:paraId="0D789702" w14:textId="77777777" w:rsidR="00FC2D2D" w:rsidRPr="00CA5C12" w:rsidRDefault="00FC2D2D" w:rsidP="00FC2D2D">
          <w:pPr>
            <w:ind w:firstLine="0"/>
            <w:jc w:val="center"/>
            <w:rPr>
              <w:rFonts w:ascii="Times New Roman" w:hAnsi="Times New Roman"/>
            </w:rPr>
          </w:pPr>
        </w:p>
        <w:p w14:paraId="6645D62E" w14:textId="6F5A8916" w:rsidR="00FC2D2D" w:rsidRPr="00CA5C12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A5C12">
            <w:rPr>
              <w:rFonts w:ascii="Times New Roman" w:hAnsi="Times New Roman"/>
              <w:b/>
              <w:sz w:val="28"/>
              <w:szCs w:val="28"/>
              <w:u w:val="single"/>
            </w:rPr>
            <w:t>din                                        202</w:t>
          </w:r>
          <w:r w:rsidR="004B4401" w:rsidRPr="00CA5C12">
            <w:rPr>
              <w:rFonts w:ascii="Times New Roman" w:hAnsi="Times New Roman"/>
              <w:b/>
              <w:sz w:val="28"/>
              <w:szCs w:val="28"/>
              <w:u w:val="single"/>
            </w:rPr>
            <w:t>4</w:t>
          </w:r>
        </w:p>
        <w:p w14:paraId="2036943B" w14:textId="77777777" w:rsidR="00FC2D2D" w:rsidRPr="00CA5C12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CA5C12">
            <w:rPr>
              <w:rFonts w:ascii="Times New Roman" w:hAnsi="Times New Roman"/>
              <w:b/>
              <w:sz w:val="24"/>
              <w:szCs w:val="24"/>
            </w:rPr>
            <w:t>Chișinău</w:t>
          </w:r>
        </w:p>
        <w:p w14:paraId="68E15606" w14:textId="77777777" w:rsidR="00FC2D2D" w:rsidRPr="00CA5C12" w:rsidRDefault="00FC2D2D" w:rsidP="00FC2D2D">
          <w:pPr>
            <w:ind w:firstLine="0"/>
            <w:jc w:val="center"/>
            <w:rPr>
              <w:lang w:eastAsia="ro-RO"/>
            </w:rPr>
          </w:pPr>
        </w:p>
      </w:tc>
    </w:tr>
  </w:tbl>
  <w:p w14:paraId="5EF5D26D" w14:textId="77777777" w:rsidR="000D7A09" w:rsidRPr="00CA5C12" w:rsidRDefault="000D7A0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7E38"/>
    <w:multiLevelType w:val="hybridMultilevel"/>
    <w:tmpl w:val="35C8AD3A"/>
    <w:lvl w:ilvl="0" w:tplc="3C6C793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  <w:b/>
        <w:bCs w:val="0"/>
      </w:rPr>
    </w:lvl>
    <w:lvl w:ilvl="1" w:tplc="04180019">
      <w:start w:val="1"/>
      <w:numFmt w:val="lowerLetter"/>
      <w:lvlText w:val="%2."/>
      <w:lvlJc w:val="left"/>
      <w:pPr>
        <w:ind w:left="2149" w:hanging="360"/>
      </w:pPr>
    </w:lvl>
    <w:lvl w:ilvl="2" w:tplc="0418001B">
      <w:start w:val="1"/>
      <w:numFmt w:val="lowerRoman"/>
      <w:lvlText w:val="%3."/>
      <w:lvlJc w:val="right"/>
      <w:pPr>
        <w:ind w:left="2869" w:hanging="180"/>
      </w:pPr>
    </w:lvl>
    <w:lvl w:ilvl="3" w:tplc="0418000F">
      <w:start w:val="1"/>
      <w:numFmt w:val="decimal"/>
      <w:lvlText w:val="%4."/>
      <w:lvlJc w:val="left"/>
      <w:pPr>
        <w:ind w:left="3589" w:hanging="360"/>
      </w:pPr>
    </w:lvl>
    <w:lvl w:ilvl="4" w:tplc="04180019">
      <w:start w:val="1"/>
      <w:numFmt w:val="lowerLetter"/>
      <w:lvlText w:val="%5."/>
      <w:lvlJc w:val="left"/>
      <w:pPr>
        <w:ind w:left="4309" w:hanging="360"/>
      </w:pPr>
    </w:lvl>
    <w:lvl w:ilvl="5" w:tplc="0418001B">
      <w:start w:val="1"/>
      <w:numFmt w:val="lowerRoman"/>
      <w:lvlText w:val="%6."/>
      <w:lvlJc w:val="right"/>
      <w:pPr>
        <w:ind w:left="5029" w:hanging="180"/>
      </w:pPr>
    </w:lvl>
    <w:lvl w:ilvl="6" w:tplc="0418000F">
      <w:start w:val="1"/>
      <w:numFmt w:val="decimal"/>
      <w:lvlText w:val="%7."/>
      <w:lvlJc w:val="left"/>
      <w:pPr>
        <w:ind w:left="5749" w:hanging="360"/>
      </w:pPr>
    </w:lvl>
    <w:lvl w:ilvl="7" w:tplc="04180019">
      <w:start w:val="1"/>
      <w:numFmt w:val="lowerLetter"/>
      <w:lvlText w:val="%8."/>
      <w:lvlJc w:val="left"/>
      <w:pPr>
        <w:ind w:left="6469" w:hanging="360"/>
      </w:pPr>
    </w:lvl>
    <w:lvl w:ilvl="8" w:tplc="0418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30AF3"/>
    <w:multiLevelType w:val="multilevel"/>
    <w:tmpl w:val="D186A87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954238"/>
    <w:multiLevelType w:val="hybridMultilevel"/>
    <w:tmpl w:val="4C26C7BA"/>
    <w:lvl w:ilvl="0" w:tplc="9DA8CC12">
      <w:start w:val="1"/>
      <w:numFmt w:val="decimal"/>
      <w:lvlText w:val="7.%1."/>
      <w:lvlJc w:val="left"/>
      <w:pPr>
        <w:ind w:left="927" w:hanging="360"/>
      </w:pPr>
      <w:rPr>
        <w:rFonts w:hint="default"/>
        <w:b w:val="0"/>
        <w:bCs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380436D9"/>
    <w:multiLevelType w:val="multilevel"/>
    <w:tmpl w:val="E7A8CC70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FB4EBC"/>
    <w:multiLevelType w:val="hybridMultilevel"/>
    <w:tmpl w:val="E0164072"/>
    <w:lvl w:ilvl="0" w:tplc="97FC24FA">
      <w:start w:val="1"/>
      <w:numFmt w:val="decimal"/>
      <w:lvlText w:val="14.%1."/>
      <w:lvlJc w:val="left"/>
      <w:pPr>
        <w:ind w:left="1017" w:hanging="45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C4742F"/>
    <w:multiLevelType w:val="hybridMultilevel"/>
    <w:tmpl w:val="798C6284"/>
    <w:lvl w:ilvl="0" w:tplc="342492BE">
      <w:start w:val="1"/>
      <w:numFmt w:val="decimal"/>
      <w:lvlText w:val="15.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A58DE"/>
    <w:multiLevelType w:val="hybridMultilevel"/>
    <w:tmpl w:val="605E7392"/>
    <w:lvl w:ilvl="0" w:tplc="6FBC00FA">
      <w:start w:val="1"/>
      <w:numFmt w:val="decimal"/>
      <w:lvlText w:val="16.%1."/>
      <w:lvlJc w:val="left"/>
      <w:pPr>
        <w:ind w:left="927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553CB3"/>
    <w:multiLevelType w:val="hybridMultilevel"/>
    <w:tmpl w:val="F32CA684"/>
    <w:lvl w:ilvl="0" w:tplc="909676FE">
      <w:start w:val="1"/>
      <w:numFmt w:val="decimal"/>
      <w:lvlText w:val="6.%1."/>
      <w:lvlJc w:val="left"/>
      <w:pPr>
        <w:ind w:left="927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13027E"/>
    <w:multiLevelType w:val="multilevel"/>
    <w:tmpl w:val="DA0237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F55317"/>
    <w:multiLevelType w:val="hybridMultilevel"/>
    <w:tmpl w:val="A3741948"/>
    <w:lvl w:ilvl="0" w:tplc="6DBAE70C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0"/>
  </w:num>
  <w:num w:numId="3">
    <w:abstractNumId w:val="3"/>
  </w:num>
  <w:num w:numId="4">
    <w:abstractNumId w:val="25"/>
  </w:num>
  <w:num w:numId="5">
    <w:abstractNumId w:val="21"/>
  </w:num>
  <w:num w:numId="6">
    <w:abstractNumId w:val="28"/>
  </w:num>
  <w:num w:numId="7">
    <w:abstractNumId w:val="7"/>
  </w:num>
  <w:num w:numId="8">
    <w:abstractNumId w:val="22"/>
  </w:num>
  <w:num w:numId="9">
    <w:abstractNumId w:val="41"/>
  </w:num>
  <w:num w:numId="10">
    <w:abstractNumId w:val="44"/>
  </w:num>
  <w:num w:numId="11">
    <w:abstractNumId w:val="18"/>
  </w:num>
  <w:num w:numId="12">
    <w:abstractNumId w:val="35"/>
  </w:num>
  <w:num w:numId="13">
    <w:abstractNumId w:val="6"/>
  </w:num>
  <w:num w:numId="14">
    <w:abstractNumId w:val="5"/>
  </w:num>
  <w:num w:numId="15">
    <w:abstractNumId w:val="11"/>
  </w:num>
  <w:num w:numId="16">
    <w:abstractNumId w:val="33"/>
  </w:num>
  <w:num w:numId="17">
    <w:abstractNumId w:val="29"/>
  </w:num>
  <w:num w:numId="18">
    <w:abstractNumId w:val="4"/>
  </w:num>
  <w:num w:numId="19">
    <w:abstractNumId w:val="12"/>
  </w:num>
  <w:num w:numId="20">
    <w:abstractNumId w:val="15"/>
  </w:num>
  <w:num w:numId="21">
    <w:abstractNumId w:val="37"/>
  </w:num>
  <w:num w:numId="22">
    <w:abstractNumId w:val="27"/>
  </w:num>
  <w:num w:numId="23">
    <w:abstractNumId w:val="45"/>
  </w:num>
  <w:num w:numId="24">
    <w:abstractNumId w:val="20"/>
  </w:num>
  <w:num w:numId="25">
    <w:abstractNumId w:val="38"/>
  </w:num>
  <w:num w:numId="26">
    <w:abstractNumId w:val="23"/>
  </w:num>
  <w:num w:numId="27">
    <w:abstractNumId w:val="24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2"/>
  </w:num>
  <w:num w:numId="31">
    <w:abstractNumId w:val="36"/>
  </w:num>
  <w:num w:numId="32">
    <w:abstractNumId w:val="16"/>
  </w:num>
  <w:num w:numId="33">
    <w:abstractNumId w:val="46"/>
  </w:num>
  <w:num w:numId="34">
    <w:abstractNumId w:val="42"/>
  </w:num>
  <w:num w:numId="35">
    <w:abstractNumId w:val="13"/>
  </w:num>
  <w:num w:numId="36">
    <w:abstractNumId w:val="14"/>
  </w:num>
  <w:num w:numId="37">
    <w:abstractNumId w:val="26"/>
  </w:num>
  <w:num w:numId="38">
    <w:abstractNumId w:val="8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43"/>
  </w:num>
  <w:num w:numId="42">
    <w:abstractNumId w:val="30"/>
  </w:num>
  <w:num w:numId="43">
    <w:abstractNumId w:val="32"/>
  </w:num>
  <w:num w:numId="44">
    <w:abstractNumId w:val="31"/>
  </w:num>
  <w:num w:numId="45">
    <w:abstractNumId w:val="34"/>
  </w:num>
  <w:num w:numId="46">
    <w:abstractNumId w:val="1"/>
  </w:num>
  <w:num w:numId="47">
    <w:abstractNumId w:val="39"/>
  </w:num>
  <w:num w:numId="48">
    <w:abstractNumId w:val="9"/>
  </w:num>
  <w:num w:numId="49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22BF4"/>
    <w:rsid w:val="00026B87"/>
    <w:rsid w:val="00040793"/>
    <w:rsid w:val="00075CE0"/>
    <w:rsid w:val="00077246"/>
    <w:rsid w:val="00077B6F"/>
    <w:rsid w:val="00080B1E"/>
    <w:rsid w:val="0008431B"/>
    <w:rsid w:val="00085DA8"/>
    <w:rsid w:val="000864F9"/>
    <w:rsid w:val="000914AA"/>
    <w:rsid w:val="0009503C"/>
    <w:rsid w:val="000B66A7"/>
    <w:rsid w:val="000C3000"/>
    <w:rsid w:val="000D3405"/>
    <w:rsid w:val="000D7A09"/>
    <w:rsid w:val="000F0FD7"/>
    <w:rsid w:val="00101BCF"/>
    <w:rsid w:val="001100A2"/>
    <w:rsid w:val="00111319"/>
    <w:rsid w:val="00115E4C"/>
    <w:rsid w:val="001218BF"/>
    <w:rsid w:val="0014378C"/>
    <w:rsid w:val="00144067"/>
    <w:rsid w:val="001469DB"/>
    <w:rsid w:val="00154C70"/>
    <w:rsid w:val="0015698E"/>
    <w:rsid w:val="001574DD"/>
    <w:rsid w:val="001614F3"/>
    <w:rsid w:val="00165CB3"/>
    <w:rsid w:val="00167F71"/>
    <w:rsid w:val="00175E7B"/>
    <w:rsid w:val="0018176D"/>
    <w:rsid w:val="001840D7"/>
    <w:rsid w:val="00191F49"/>
    <w:rsid w:val="00195E9D"/>
    <w:rsid w:val="001B2461"/>
    <w:rsid w:val="001B5608"/>
    <w:rsid w:val="001B6B8E"/>
    <w:rsid w:val="001D364E"/>
    <w:rsid w:val="001E2384"/>
    <w:rsid w:val="001E6EB8"/>
    <w:rsid w:val="001F34D0"/>
    <w:rsid w:val="001F3557"/>
    <w:rsid w:val="00203343"/>
    <w:rsid w:val="00222B19"/>
    <w:rsid w:val="00222C84"/>
    <w:rsid w:val="00243B9C"/>
    <w:rsid w:val="002456CB"/>
    <w:rsid w:val="00250CDA"/>
    <w:rsid w:val="00251AE0"/>
    <w:rsid w:val="0025392F"/>
    <w:rsid w:val="00256F32"/>
    <w:rsid w:val="0026591D"/>
    <w:rsid w:val="00283736"/>
    <w:rsid w:val="00284BCF"/>
    <w:rsid w:val="0029400E"/>
    <w:rsid w:val="002C5F19"/>
    <w:rsid w:val="002C7106"/>
    <w:rsid w:val="002E0FB7"/>
    <w:rsid w:val="002E3F02"/>
    <w:rsid w:val="002E6B55"/>
    <w:rsid w:val="003168C6"/>
    <w:rsid w:val="00330632"/>
    <w:rsid w:val="003321A4"/>
    <w:rsid w:val="0034194B"/>
    <w:rsid w:val="00341E4F"/>
    <w:rsid w:val="003543E9"/>
    <w:rsid w:val="003724B5"/>
    <w:rsid w:val="003818A3"/>
    <w:rsid w:val="003852B4"/>
    <w:rsid w:val="003A4AE6"/>
    <w:rsid w:val="003B04ED"/>
    <w:rsid w:val="003B596B"/>
    <w:rsid w:val="003B6AB1"/>
    <w:rsid w:val="003C1E0A"/>
    <w:rsid w:val="003D5182"/>
    <w:rsid w:val="003D5D2C"/>
    <w:rsid w:val="003D6199"/>
    <w:rsid w:val="003D6BC3"/>
    <w:rsid w:val="003E69EB"/>
    <w:rsid w:val="00403884"/>
    <w:rsid w:val="00406C80"/>
    <w:rsid w:val="00427274"/>
    <w:rsid w:val="00430EC0"/>
    <w:rsid w:val="00443FC0"/>
    <w:rsid w:val="0044592D"/>
    <w:rsid w:val="00446A75"/>
    <w:rsid w:val="0045345B"/>
    <w:rsid w:val="00454CEE"/>
    <w:rsid w:val="00455FFF"/>
    <w:rsid w:val="004654AB"/>
    <w:rsid w:val="004748E3"/>
    <w:rsid w:val="00477B24"/>
    <w:rsid w:val="00480561"/>
    <w:rsid w:val="00482BA3"/>
    <w:rsid w:val="004A130D"/>
    <w:rsid w:val="004A1C26"/>
    <w:rsid w:val="004A228A"/>
    <w:rsid w:val="004A4B59"/>
    <w:rsid w:val="004B00D8"/>
    <w:rsid w:val="004B4401"/>
    <w:rsid w:val="004C395F"/>
    <w:rsid w:val="004D6209"/>
    <w:rsid w:val="004E087C"/>
    <w:rsid w:val="004E1000"/>
    <w:rsid w:val="00500597"/>
    <w:rsid w:val="0050680A"/>
    <w:rsid w:val="00512A5C"/>
    <w:rsid w:val="00516C58"/>
    <w:rsid w:val="00522E0A"/>
    <w:rsid w:val="005262C2"/>
    <w:rsid w:val="00530592"/>
    <w:rsid w:val="00542F92"/>
    <w:rsid w:val="00543576"/>
    <w:rsid w:val="005455F8"/>
    <w:rsid w:val="00552AF4"/>
    <w:rsid w:val="0055368D"/>
    <w:rsid w:val="005541A1"/>
    <w:rsid w:val="005628F1"/>
    <w:rsid w:val="00571ADD"/>
    <w:rsid w:val="00574515"/>
    <w:rsid w:val="005802DD"/>
    <w:rsid w:val="00580847"/>
    <w:rsid w:val="005850E0"/>
    <w:rsid w:val="00586D2A"/>
    <w:rsid w:val="005C06F0"/>
    <w:rsid w:val="005E1FF5"/>
    <w:rsid w:val="005F1999"/>
    <w:rsid w:val="005F2B04"/>
    <w:rsid w:val="005F7CC1"/>
    <w:rsid w:val="00601679"/>
    <w:rsid w:val="00602E93"/>
    <w:rsid w:val="00620C1B"/>
    <w:rsid w:val="0063090F"/>
    <w:rsid w:val="0063156D"/>
    <w:rsid w:val="00633BD9"/>
    <w:rsid w:val="006376F0"/>
    <w:rsid w:val="00654906"/>
    <w:rsid w:val="00667B3D"/>
    <w:rsid w:val="00673303"/>
    <w:rsid w:val="0067374F"/>
    <w:rsid w:val="0068552F"/>
    <w:rsid w:val="00685776"/>
    <w:rsid w:val="0068677E"/>
    <w:rsid w:val="00691869"/>
    <w:rsid w:val="00695959"/>
    <w:rsid w:val="006B17C6"/>
    <w:rsid w:val="006B4742"/>
    <w:rsid w:val="006C0BF1"/>
    <w:rsid w:val="006E3ECB"/>
    <w:rsid w:val="006E74D0"/>
    <w:rsid w:val="0072072B"/>
    <w:rsid w:val="00723D26"/>
    <w:rsid w:val="007240CD"/>
    <w:rsid w:val="007276F9"/>
    <w:rsid w:val="007305B8"/>
    <w:rsid w:val="00730FEE"/>
    <w:rsid w:val="007329C3"/>
    <w:rsid w:val="0073380E"/>
    <w:rsid w:val="00735A8A"/>
    <w:rsid w:val="00737FC1"/>
    <w:rsid w:val="00746067"/>
    <w:rsid w:val="0074640D"/>
    <w:rsid w:val="00747391"/>
    <w:rsid w:val="00752E46"/>
    <w:rsid w:val="007551A5"/>
    <w:rsid w:val="00767EBB"/>
    <w:rsid w:val="00777B33"/>
    <w:rsid w:val="00782601"/>
    <w:rsid w:val="007926E4"/>
    <w:rsid w:val="007A2971"/>
    <w:rsid w:val="007A37D5"/>
    <w:rsid w:val="007A4567"/>
    <w:rsid w:val="007A612D"/>
    <w:rsid w:val="007A776B"/>
    <w:rsid w:val="007E0B5B"/>
    <w:rsid w:val="007E181E"/>
    <w:rsid w:val="007E356C"/>
    <w:rsid w:val="007F125D"/>
    <w:rsid w:val="007F4743"/>
    <w:rsid w:val="008103B6"/>
    <w:rsid w:val="00814406"/>
    <w:rsid w:val="00832599"/>
    <w:rsid w:val="0084667B"/>
    <w:rsid w:val="00851EE9"/>
    <w:rsid w:val="0085201E"/>
    <w:rsid w:val="00860507"/>
    <w:rsid w:val="00862AB4"/>
    <w:rsid w:val="00864165"/>
    <w:rsid w:val="0087581E"/>
    <w:rsid w:val="00882196"/>
    <w:rsid w:val="00893B25"/>
    <w:rsid w:val="008A5CBE"/>
    <w:rsid w:val="008B3524"/>
    <w:rsid w:val="008B533A"/>
    <w:rsid w:val="008C08E9"/>
    <w:rsid w:val="008C14FC"/>
    <w:rsid w:val="008C1EB3"/>
    <w:rsid w:val="008C2F1C"/>
    <w:rsid w:val="008C307C"/>
    <w:rsid w:val="008C53C4"/>
    <w:rsid w:val="008C5F65"/>
    <w:rsid w:val="008C66FB"/>
    <w:rsid w:val="008D16F5"/>
    <w:rsid w:val="008E31C6"/>
    <w:rsid w:val="008F24B6"/>
    <w:rsid w:val="00903F65"/>
    <w:rsid w:val="009104A3"/>
    <w:rsid w:val="00914D80"/>
    <w:rsid w:val="009159B9"/>
    <w:rsid w:val="009168BD"/>
    <w:rsid w:val="009203EA"/>
    <w:rsid w:val="009374A9"/>
    <w:rsid w:val="00941781"/>
    <w:rsid w:val="009423B6"/>
    <w:rsid w:val="00950A42"/>
    <w:rsid w:val="00950CEF"/>
    <w:rsid w:val="0095316D"/>
    <w:rsid w:val="009648EF"/>
    <w:rsid w:val="00965406"/>
    <w:rsid w:val="009675BF"/>
    <w:rsid w:val="00967B94"/>
    <w:rsid w:val="00976D47"/>
    <w:rsid w:val="009828C8"/>
    <w:rsid w:val="00987CDF"/>
    <w:rsid w:val="00996979"/>
    <w:rsid w:val="009A3326"/>
    <w:rsid w:val="009B114A"/>
    <w:rsid w:val="009B1CA8"/>
    <w:rsid w:val="009B4C08"/>
    <w:rsid w:val="009B4E5C"/>
    <w:rsid w:val="009C6D12"/>
    <w:rsid w:val="009C717D"/>
    <w:rsid w:val="009D19EA"/>
    <w:rsid w:val="009D1C68"/>
    <w:rsid w:val="009D2910"/>
    <w:rsid w:val="009D5B26"/>
    <w:rsid w:val="009E00A3"/>
    <w:rsid w:val="009E20E6"/>
    <w:rsid w:val="009E7853"/>
    <w:rsid w:val="00A018EB"/>
    <w:rsid w:val="00A0308D"/>
    <w:rsid w:val="00A04621"/>
    <w:rsid w:val="00A05355"/>
    <w:rsid w:val="00A1010C"/>
    <w:rsid w:val="00A160CE"/>
    <w:rsid w:val="00A20072"/>
    <w:rsid w:val="00A2060A"/>
    <w:rsid w:val="00A23620"/>
    <w:rsid w:val="00A32BFE"/>
    <w:rsid w:val="00A35DD9"/>
    <w:rsid w:val="00A36A6E"/>
    <w:rsid w:val="00A417BD"/>
    <w:rsid w:val="00A51128"/>
    <w:rsid w:val="00A56041"/>
    <w:rsid w:val="00A704D2"/>
    <w:rsid w:val="00A72883"/>
    <w:rsid w:val="00A82E87"/>
    <w:rsid w:val="00A87A92"/>
    <w:rsid w:val="00A938D0"/>
    <w:rsid w:val="00A94FEB"/>
    <w:rsid w:val="00A977C3"/>
    <w:rsid w:val="00AA173D"/>
    <w:rsid w:val="00AB67F5"/>
    <w:rsid w:val="00AC4413"/>
    <w:rsid w:val="00AC5B81"/>
    <w:rsid w:val="00AD6077"/>
    <w:rsid w:val="00AD784F"/>
    <w:rsid w:val="00AE7568"/>
    <w:rsid w:val="00AF0010"/>
    <w:rsid w:val="00B0447D"/>
    <w:rsid w:val="00B059C8"/>
    <w:rsid w:val="00B05A8B"/>
    <w:rsid w:val="00B16328"/>
    <w:rsid w:val="00B32469"/>
    <w:rsid w:val="00B4370D"/>
    <w:rsid w:val="00B51090"/>
    <w:rsid w:val="00B71142"/>
    <w:rsid w:val="00B7414B"/>
    <w:rsid w:val="00B8478D"/>
    <w:rsid w:val="00B84F25"/>
    <w:rsid w:val="00BA7D7C"/>
    <w:rsid w:val="00BB4680"/>
    <w:rsid w:val="00BC2315"/>
    <w:rsid w:val="00BC55D0"/>
    <w:rsid w:val="00BC719A"/>
    <w:rsid w:val="00BD14A5"/>
    <w:rsid w:val="00BD293C"/>
    <w:rsid w:val="00BD2A49"/>
    <w:rsid w:val="00BF2373"/>
    <w:rsid w:val="00BF32A6"/>
    <w:rsid w:val="00BF458C"/>
    <w:rsid w:val="00C01196"/>
    <w:rsid w:val="00C02DFA"/>
    <w:rsid w:val="00C03113"/>
    <w:rsid w:val="00C113D0"/>
    <w:rsid w:val="00C1343E"/>
    <w:rsid w:val="00C15411"/>
    <w:rsid w:val="00C2477D"/>
    <w:rsid w:val="00C25660"/>
    <w:rsid w:val="00C35492"/>
    <w:rsid w:val="00C47CEF"/>
    <w:rsid w:val="00C52B90"/>
    <w:rsid w:val="00C703BD"/>
    <w:rsid w:val="00C74719"/>
    <w:rsid w:val="00C74905"/>
    <w:rsid w:val="00C87983"/>
    <w:rsid w:val="00C97309"/>
    <w:rsid w:val="00CA5C12"/>
    <w:rsid w:val="00CB05D3"/>
    <w:rsid w:val="00CB0FCF"/>
    <w:rsid w:val="00CB3902"/>
    <w:rsid w:val="00CB4638"/>
    <w:rsid w:val="00CC7AFF"/>
    <w:rsid w:val="00CE0DA1"/>
    <w:rsid w:val="00CE1049"/>
    <w:rsid w:val="00CF2559"/>
    <w:rsid w:val="00D00EA0"/>
    <w:rsid w:val="00D07086"/>
    <w:rsid w:val="00D1121D"/>
    <w:rsid w:val="00D23D8B"/>
    <w:rsid w:val="00D2407B"/>
    <w:rsid w:val="00D24D7A"/>
    <w:rsid w:val="00D30198"/>
    <w:rsid w:val="00D3099A"/>
    <w:rsid w:val="00D41305"/>
    <w:rsid w:val="00D4284C"/>
    <w:rsid w:val="00D43A0D"/>
    <w:rsid w:val="00D61836"/>
    <w:rsid w:val="00D64123"/>
    <w:rsid w:val="00D642D3"/>
    <w:rsid w:val="00D65395"/>
    <w:rsid w:val="00D76226"/>
    <w:rsid w:val="00D8311D"/>
    <w:rsid w:val="00D85433"/>
    <w:rsid w:val="00D86995"/>
    <w:rsid w:val="00D86B79"/>
    <w:rsid w:val="00D91434"/>
    <w:rsid w:val="00DA1691"/>
    <w:rsid w:val="00DA3E7E"/>
    <w:rsid w:val="00DB1216"/>
    <w:rsid w:val="00DB59F4"/>
    <w:rsid w:val="00DB7468"/>
    <w:rsid w:val="00DC26D6"/>
    <w:rsid w:val="00DC4C6E"/>
    <w:rsid w:val="00DF0E57"/>
    <w:rsid w:val="00DF12DD"/>
    <w:rsid w:val="00DF181A"/>
    <w:rsid w:val="00DF282B"/>
    <w:rsid w:val="00DF5C43"/>
    <w:rsid w:val="00DF750F"/>
    <w:rsid w:val="00DF7E3E"/>
    <w:rsid w:val="00E04466"/>
    <w:rsid w:val="00E04C14"/>
    <w:rsid w:val="00E11CE2"/>
    <w:rsid w:val="00E11FEC"/>
    <w:rsid w:val="00E216C5"/>
    <w:rsid w:val="00E25218"/>
    <w:rsid w:val="00E32BE2"/>
    <w:rsid w:val="00E47CB7"/>
    <w:rsid w:val="00E52F97"/>
    <w:rsid w:val="00E568C2"/>
    <w:rsid w:val="00E61735"/>
    <w:rsid w:val="00E75EEB"/>
    <w:rsid w:val="00E82D01"/>
    <w:rsid w:val="00E8685D"/>
    <w:rsid w:val="00E87BAD"/>
    <w:rsid w:val="00EA1DFC"/>
    <w:rsid w:val="00EA3268"/>
    <w:rsid w:val="00EA7735"/>
    <w:rsid w:val="00EB2E40"/>
    <w:rsid w:val="00EB50D7"/>
    <w:rsid w:val="00EB5468"/>
    <w:rsid w:val="00EB7F6B"/>
    <w:rsid w:val="00EC6802"/>
    <w:rsid w:val="00ED2FE3"/>
    <w:rsid w:val="00EE3AA0"/>
    <w:rsid w:val="00F019B4"/>
    <w:rsid w:val="00F01C4C"/>
    <w:rsid w:val="00F1479E"/>
    <w:rsid w:val="00F20B20"/>
    <w:rsid w:val="00F27553"/>
    <w:rsid w:val="00F4110C"/>
    <w:rsid w:val="00F43247"/>
    <w:rsid w:val="00F43A53"/>
    <w:rsid w:val="00F552B7"/>
    <w:rsid w:val="00F63ECA"/>
    <w:rsid w:val="00F64C79"/>
    <w:rsid w:val="00F66C20"/>
    <w:rsid w:val="00F67B04"/>
    <w:rsid w:val="00F76152"/>
    <w:rsid w:val="00F8129F"/>
    <w:rsid w:val="00F817FC"/>
    <w:rsid w:val="00F85AA5"/>
    <w:rsid w:val="00F864E2"/>
    <w:rsid w:val="00F90AF0"/>
    <w:rsid w:val="00F931B4"/>
    <w:rsid w:val="00FA194B"/>
    <w:rsid w:val="00FA7984"/>
    <w:rsid w:val="00FB176A"/>
    <w:rsid w:val="00FB1F62"/>
    <w:rsid w:val="00FC2D2D"/>
    <w:rsid w:val="00FC4320"/>
    <w:rsid w:val="00FD2A3E"/>
    <w:rsid w:val="00FD46AC"/>
    <w:rsid w:val="00FD50C6"/>
    <w:rsid w:val="00FE7193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7C1C362F-C3A0-445D-9F4A-FBC88A34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MD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sid w:val="00EE3A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9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841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64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903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EDFD8-A765-46B3-AAD8-A7861E96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2136</Words>
  <Characters>12393</Characters>
  <Application>Microsoft Office Word</Application>
  <DocSecurity>0</DocSecurity>
  <Lines>103</Lines>
  <Paragraphs>28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Cont Microsoft</cp:lastModifiedBy>
  <cp:revision>48</cp:revision>
  <cp:lastPrinted>2025-06-02T10:45:00Z</cp:lastPrinted>
  <dcterms:created xsi:type="dcterms:W3CDTF">2025-06-05T12:44:00Z</dcterms:created>
  <dcterms:modified xsi:type="dcterms:W3CDTF">2025-06-13T04:57:00Z</dcterms:modified>
</cp:coreProperties>
</file>