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353" w:rsidRDefault="00865353" w:rsidP="00825286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65353">
        <w:rPr>
          <w:rFonts w:ascii="Times New Roman" w:hAnsi="Times New Roman" w:cs="Times New Roman"/>
          <w:b/>
          <w:sz w:val="28"/>
          <w:szCs w:val="28"/>
          <w:lang w:val="ro-RO"/>
        </w:rPr>
        <w:t>NOTĂ INFORMATIVĂ</w:t>
      </w:r>
    </w:p>
    <w:p w:rsidR="000A46F8" w:rsidRDefault="00865353" w:rsidP="006C6F7A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Proiectul a fost elaborat în vederea </w:t>
      </w:r>
      <w:r w:rsidR="00BE3CA5">
        <w:rPr>
          <w:rFonts w:ascii="Times New Roman" w:hAnsi="Times New Roman" w:cs="Times New Roman"/>
          <w:sz w:val="28"/>
          <w:szCs w:val="28"/>
          <w:lang w:val="ro-RO"/>
        </w:rPr>
        <w:t xml:space="preserve">aducerii în concordanță a terminologiei potrivit legislației în vigoare, precum și în scopul extinderii categoriei autorităților care </w:t>
      </w:r>
      <w:r w:rsidR="006C6F7A">
        <w:rPr>
          <w:rFonts w:ascii="Times New Roman" w:hAnsi="Times New Roman" w:cs="Times New Roman"/>
          <w:sz w:val="28"/>
          <w:szCs w:val="28"/>
          <w:lang w:val="ro-RO"/>
        </w:rPr>
        <w:t xml:space="preserve">pot fi membri ai </w:t>
      </w:r>
      <w:r w:rsidR="006C6F7A">
        <w:rPr>
          <w:rFonts w:ascii="Times New Roman" w:hAnsi="Times New Roman" w:cs="Times New Roman"/>
          <w:color w:val="000000"/>
          <w:sz w:val="28"/>
          <w:szCs w:val="28"/>
          <w:lang w:val="ro-RO"/>
        </w:rPr>
        <w:t>Clubului Sportiv Central „Dinamo”</w:t>
      </w:r>
      <w:r w:rsidR="003D371E">
        <w:rPr>
          <w:rFonts w:ascii="Times New Roman" w:hAnsi="Times New Roman" w:cs="Times New Roman"/>
          <w:color w:val="000000"/>
          <w:sz w:val="28"/>
          <w:szCs w:val="28"/>
          <w:lang w:val="ro-RO"/>
        </w:rPr>
        <w:t>, din subordinea Ministerului Afacerilor Interne</w:t>
      </w:r>
      <w:r w:rsidR="006C6F7A">
        <w:rPr>
          <w:rFonts w:ascii="Times New Roman" w:hAnsi="Times New Roman" w:cs="Times New Roman"/>
          <w:color w:val="000000"/>
          <w:sz w:val="28"/>
          <w:szCs w:val="28"/>
          <w:lang w:val="ro-RO"/>
        </w:rPr>
        <w:t>.</w:t>
      </w:r>
    </w:p>
    <w:p w:rsidR="00B2495A" w:rsidRDefault="000A46F8" w:rsidP="006C6F7A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Astfel, în preambul, </w:t>
      </w:r>
      <w:r w:rsidR="00B2495A">
        <w:rPr>
          <w:rFonts w:ascii="Times New Roman" w:hAnsi="Times New Roman" w:cs="Times New Roman"/>
          <w:color w:val="000000"/>
          <w:sz w:val="28"/>
          <w:szCs w:val="28"/>
          <w:lang w:val="ro-RO"/>
        </w:rPr>
        <w:t>sintagma</w:t>
      </w:r>
      <w:r w:rsidR="00B2495A" w:rsidRPr="00B2495A">
        <w:rPr>
          <w:rFonts w:ascii="Times New Roman CE" w:hAnsi="Times New Roman CE" w:cs="Times New Roman CE"/>
          <w:color w:val="000000"/>
          <w:sz w:val="28"/>
          <w:szCs w:val="28"/>
          <w:lang w:val="ro-RO"/>
        </w:rPr>
        <w:t xml:space="preserve"> </w:t>
      </w:r>
      <w:r w:rsidR="00B2495A" w:rsidRPr="000A46F8">
        <w:rPr>
          <w:rFonts w:ascii="Times New Roman CE" w:hAnsi="Times New Roman CE" w:cs="Times New Roman CE"/>
          <w:color w:val="000000"/>
          <w:sz w:val="28"/>
          <w:szCs w:val="28"/>
          <w:lang w:val="ro-RO"/>
        </w:rPr>
        <w:t>colaboratorilor</w:t>
      </w:r>
      <w:r w:rsidR="00B2495A">
        <w:rPr>
          <w:rFonts w:ascii="Times New Roman CE" w:hAnsi="Times New Roman CE" w:cs="Times New Roman CE"/>
          <w:color w:val="000000"/>
          <w:sz w:val="28"/>
          <w:szCs w:val="28"/>
          <w:lang w:val="ro-RO"/>
        </w:rPr>
        <w:t xml:space="preserve"> și</w:t>
      </w:r>
      <w:r w:rsidR="00B2495A" w:rsidRPr="00B2495A">
        <w:rPr>
          <w:rFonts w:ascii="Times New Roman CE" w:hAnsi="Times New Roman CE" w:cs="Times New Roman CE"/>
          <w:color w:val="000000"/>
          <w:sz w:val="28"/>
          <w:szCs w:val="28"/>
          <w:lang w:val="ro-RO"/>
        </w:rPr>
        <w:t xml:space="preserve"> </w:t>
      </w:r>
      <w:r w:rsidR="00B2495A" w:rsidRPr="000A46F8">
        <w:rPr>
          <w:rFonts w:ascii="Times New Roman CE" w:hAnsi="Times New Roman CE" w:cs="Times New Roman CE"/>
          <w:color w:val="000000"/>
          <w:sz w:val="28"/>
          <w:szCs w:val="28"/>
          <w:lang w:val="ro-RO"/>
        </w:rPr>
        <w:t>militarilor</w:t>
      </w:r>
      <w:r w:rsidR="00B2495A" w:rsidRPr="00B2495A">
        <w:rPr>
          <w:rFonts w:ascii="Times New Roman CE" w:hAnsi="Times New Roman CE" w:cs="Times New Roman CE"/>
          <w:color w:val="000000"/>
          <w:sz w:val="28"/>
          <w:szCs w:val="28"/>
          <w:lang w:val="ro-RO"/>
        </w:rPr>
        <w:t xml:space="preserve"> </w:t>
      </w:r>
      <w:r w:rsidR="00B2495A" w:rsidRPr="000A46F8">
        <w:rPr>
          <w:rFonts w:ascii="Times New Roman CE" w:hAnsi="Times New Roman CE" w:cs="Times New Roman CE"/>
          <w:color w:val="000000"/>
          <w:sz w:val="28"/>
          <w:szCs w:val="28"/>
          <w:lang w:val="ro-RO"/>
        </w:rPr>
        <w:t>organelor</w:t>
      </w:r>
      <w:r w:rsidR="00B2495A" w:rsidRPr="00B2495A">
        <w:rPr>
          <w:rFonts w:ascii="Times New Roman CE" w:hAnsi="Times New Roman CE" w:cs="Times New Roman CE"/>
          <w:color w:val="000000"/>
          <w:sz w:val="28"/>
          <w:szCs w:val="28"/>
          <w:lang w:val="ro-RO"/>
        </w:rPr>
        <w:t xml:space="preserve"> </w:t>
      </w:r>
      <w:r w:rsidR="00B2495A" w:rsidRPr="000A46F8">
        <w:rPr>
          <w:rFonts w:ascii="Times New Roman CE" w:hAnsi="Times New Roman CE" w:cs="Times New Roman CE"/>
          <w:color w:val="000000"/>
          <w:sz w:val="28"/>
          <w:szCs w:val="28"/>
          <w:lang w:val="ro-RO"/>
        </w:rPr>
        <w:t>afacerilor</w:t>
      </w:r>
      <w:r w:rsidR="00B2495A" w:rsidRPr="00B2495A">
        <w:rPr>
          <w:rFonts w:ascii="Times New Roman CE" w:hAnsi="Times New Roman CE" w:cs="Times New Roman CE"/>
          <w:color w:val="000000"/>
          <w:sz w:val="28"/>
          <w:szCs w:val="28"/>
          <w:lang w:val="ro-RO"/>
        </w:rPr>
        <w:t xml:space="preserve"> </w:t>
      </w:r>
      <w:r w:rsidR="00B2495A" w:rsidRPr="000A46F8">
        <w:rPr>
          <w:rFonts w:ascii="Times New Roman CE" w:hAnsi="Times New Roman CE" w:cs="Times New Roman CE"/>
          <w:color w:val="000000"/>
          <w:sz w:val="28"/>
          <w:szCs w:val="28"/>
          <w:lang w:val="ro-RO"/>
        </w:rPr>
        <w:t>interne</w:t>
      </w:r>
      <w:r w:rsidR="00B2495A">
        <w:rPr>
          <w:rFonts w:ascii="Times New Roman" w:hAnsi="Times New Roman" w:cs="Times New Roman"/>
          <w:color w:val="000000"/>
          <w:sz w:val="28"/>
          <w:szCs w:val="28"/>
          <w:lang w:val="ro-RO"/>
        </w:rPr>
        <w:t>” se substituie prin sintagma „</w:t>
      </w:r>
      <w:r w:rsidR="00B2495A" w:rsidRPr="00A048B3">
        <w:rPr>
          <w:rFonts w:ascii="Times New Roman" w:hAnsi="Times New Roman" w:cs="Times New Roman"/>
          <w:color w:val="000000"/>
          <w:sz w:val="28"/>
          <w:szCs w:val="28"/>
          <w:lang w:val="ro-RO"/>
        </w:rPr>
        <w:t>autorităţilor administrative şi instituţiilor din subordinea Ministerului</w:t>
      </w:r>
      <w:r w:rsidR="00B2495A">
        <w:rPr>
          <w:rFonts w:ascii="Times New Roman" w:hAnsi="Times New Roman" w:cs="Times New Roman"/>
          <w:color w:val="000000"/>
          <w:sz w:val="28"/>
          <w:szCs w:val="28"/>
          <w:lang w:val="ro-RO"/>
        </w:rPr>
        <w:t>”</w:t>
      </w:r>
      <w:r w:rsidR="00A048B3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, conform prevederilor </w:t>
      </w:r>
      <w:r w:rsidR="00D11522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Regulamentului privind organizarea și funcționarea </w:t>
      </w:r>
      <w:r w:rsidR="00A74FEF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Ministerului Afacerilor Interne, structurii și efectivului-limită ale aparatului central </w:t>
      </w:r>
      <w:r w:rsidR="00A53673">
        <w:rPr>
          <w:rFonts w:ascii="Times New Roman" w:hAnsi="Times New Roman" w:cs="Times New Roman"/>
          <w:color w:val="000000"/>
          <w:sz w:val="28"/>
          <w:szCs w:val="28"/>
          <w:lang w:val="ro-RO"/>
        </w:rPr>
        <w:t>al acestuia, aprobat prin hotărârea Guvernului</w:t>
      </w:r>
      <w:r w:rsidR="001E3696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nr. 778 din 27 noiembrie 2009.</w:t>
      </w:r>
    </w:p>
    <w:p w:rsidR="002A4B5A" w:rsidRDefault="002A4B5A" w:rsidP="0082528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De asemenea, se propune modificarea pct. 4 în sensul utilizării terminologiei potrivit legislației în vigoare. Astfel, se propune substituirea cuvântului „colaboratorii” cu sintagma „angajații cu statut special”</w:t>
      </w:r>
      <w:r w:rsidR="00741C94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, iar </w:t>
      </w:r>
      <w:r w:rsidR="008018EF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sintagma „Centrul pentru Combaterea Crimelor Economice și Corupției” cu sintagma „Centrul Național Anticorupție”, potrivit </w:t>
      </w:r>
      <w:r w:rsidR="008018EF" w:rsidRPr="008018EF">
        <w:rPr>
          <w:rFonts w:ascii="Times New Roman" w:hAnsi="Times New Roman" w:cs="Times New Roman"/>
          <w:color w:val="000000"/>
          <w:sz w:val="28"/>
          <w:szCs w:val="28"/>
          <w:lang w:val="ro-RO"/>
        </w:rPr>
        <w:t>Legii nr. 1104-XV din 6 iunie 2002 cu privire la Centrul Naţional Anticorupţie</w:t>
      </w:r>
      <w:r w:rsidR="00C34724">
        <w:rPr>
          <w:rFonts w:ascii="Times New Roman" w:hAnsi="Times New Roman" w:cs="Times New Roman"/>
          <w:color w:val="000000"/>
          <w:sz w:val="28"/>
          <w:szCs w:val="28"/>
          <w:lang w:val="ro-RO"/>
        </w:rPr>
        <w:t>. Urmare a reformării instituției prenotate</w:t>
      </w:r>
      <w:r w:rsidR="003F0614">
        <w:rPr>
          <w:rFonts w:ascii="Times New Roman" w:hAnsi="Times New Roman" w:cs="Times New Roman"/>
          <w:color w:val="000000"/>
          <w:sz w:val="28"/>
          <w:szCs w:val="28"/>
          <w:lang w:val="ro-RO"/>
        </w:rPr>
        <w:t>, materializată</w:t>
      </w:r>
      <w:r w:rsidR="003D371E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prin</w:t>
      </w:r>
      <w:r w:rsidR="00C34724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Leg</w:t>
      </w:r>
      <w:r w:rsidR="003D371E">
        <w:rPr>
          <w:rFonts w:ascii="Times New Roman" w:hAnsi="Times New Roman" w:cs="Times New Roman"/>
          <w:color w:val="000000"/>
          <w:sz w:val="28"/>
          <w:szCs w:val="28"/>
          <w:lang w:val="ro-RO"/>
        </w:rPr>
        <w:t>ea</w:t>
      </w:r>
      <w:r w:rsidR="00C34724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nr.120</w:t>
      </w:r>
      <w:r w:rsidR="00880696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din 24 mai 2012 pentru modificarea și completarea unor acte legislative, denumirea autorității</w:t>
      </w:r>
      <w:r w:rsidR="003D371E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respective</w:t>
      </w:r>
      <w:r w:rsidR="00880696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a fost și ea modificată, la rândul său.</w:t>
      </w:r>
    </w:p>
    <w:p w:rsidR="006522FD" w:rsidRPr="008018EF" w:rsidRDefault="00880696" w:rsidP="00203835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Suplimentar proiectul propune excluderea din pct. 4 a sintagmei „Serviciul Grăniceri”</w:t>
      </w:r>
      <w:r w:rsidR="006522FD">
        <w:rPr>
          <w:rFonts w:ascii="Times New Roman" w:hAnsi="Times New Roman" w:cs="Times New Roman"/>
          <w:color w:val="000000"/>
          <w:sz w:val="28"/>
          <w:szCs w:val="28"/>
          <w:lang w:val="ro-RO"/>
        </w:rPr>
        <w:t>. În rezultatul adoptării</w:t>
      </w:r>
      <w:r w:rsidR="00A20EBC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Legii nr. 283 din 28 decembrie 2011 cu privire la poliția de frontieră, Serviciul Grăniceri a fost a fost reorganizat în Departamentul Poliției de Frontieră. Întrucât, Departame</w:t>
      </w:r>
      <w:r w:rsidR="00EA505B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ntul Poliției de Frontieră constituie o autoritate administrativă din subordinea MAI și este membru al Clubului Sportiv Central „Dinamo”, fără </w:t>
      </w:r>
      <w:r w:rsidR="0061338B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achitarea cotizației de membru, iar potrivit proiectului hotărârii, membri ai Clubului Sportiv Central „Dinamo” </w:t>
      </w:r>
      <w:proofErr w:type="spellStart"/>
      <w:r w:rsidR="000C2DF6">
        <w:rPr>
          <w:rFonts w:ascii="Times New Roman" w:hAnsi="Times New Roman" w:cs="Times New Roman"/>
          <w:color w:val="000000"/>
          <w:sz w:val="28"/>
          <w:szCs w:val="28"/>
          <w:lang w:val="ro-RO"/>
        </w:rPr>
        <w:t>sînt</w:t>
      </w:r>
      <w:proofErr w:type="spellEnd"/>
      <w:r w:rsidR="000C2DF6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="0061338B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angajații cu statut special din cadrul </w:t>
      </w:r>
      <w:r w:rsidR="0061338B" w:rsidRPr="00A048B3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autorităţilor administrative şi instituţiilor din subordinea </w:t>
      </w:r>
      <w:r w:rsidR="0061338B">
        <w:rPr>
          <w:rFonts w:ascii="Times New Roman" w:hAnsi="Times New Roman" w:cs="Times New Roman"/>
          <w:color w:val="000000"/>
          <w:sz w:val="28"/>
          <w:szCs w:val="28"/>
          <w:lang w:val="ro-RO"/>
        </w:rPr>
        <w:t>MAI</w:t>
      </w:r>
      <w:r w:rsidR="000C2DF6">
        <w:rPr>
          <w:rFonts w:ascii="Times New Roman" w:hAnsi="Times New Roman" w:cs="Times New Roman"/>
          <w:color w:val="000000"/>
          <w:sz w:val="28"/>
          <w:szCs w:val="28"/>
          <w:lang w:val="ro-RO"/>
        </w:rPr>
        <w:t>, se consideră oportună excluderea</w:t>
      </w:r>
      <w:r w:rsidR="0032757C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din textul Hotărârii Guvernului a</w:t>
      </w:r>
      <w:r w:rsidR="000C2DF6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mențiunilor referitoare la autoritățile din subordinea MAI</w:t>
      </w:r>
      <w:r w:rsidR="0061338B">
        <w:rPr>
          <w:rFonts w:ascii="Times New Roman" w:hAnsi="Times New Roman" w:cs="Times New Roman"/>
          <w:color w:val="000000"/>
          <w:sz w:val="28"/>
          <w:szCs w:val="28"/>
          <w:lang w:val="ro-RO"/>
        </w:rPr>
        <w:t>.</w:t>
      </w:r>
    </w:p>
    <w:p w:rsidR="000A46F8" w:rsidRDefault="000F6B56" w:rsidP="009A7B6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  <w:t>De asemenea, proiectul propune includerea</w:t>
      </w:r>
      <w:r w:rsidR="00C11395">
        <w:rPr>
          <w:rFonts w:ascii="Times New Roman" w:hAnsi="Times New Roman" w:cs="Times New Roman"/>
          <w:color w:val="000000"/>
          <w:sz w:val="28"/>
          <w:szCs w:val="28"/>
          <w:lang w:val="ro-RO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="00866453">
        <w:rPr>
          <w:rFonts w:ascii="Times New Roman" w:hAnsi="Times New Roman" w:cs="Times New Roman"/>
          <w:color w:val="000000"/>
          <w:sz w:val="28"/>
          <w:szCs w:val="28"/>
          <w:lang w:val="ro-RO"/>
        </w:rPr>
        <w:t>colaboratorilor</w:t>
      </w:r>
      <w:r w:rsidR="005424A1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Serviciului Vamal în categoria persoanelor care pot fi membri ai Clubului, de rând cu angajații celorlalte organe de drept – Serviciul de Informație și Securitate, Serviciul de Protecție și Pază de Stat, Procuratura Generală, Centrul Național Anticorupție și Departamentul Instituțiilor Penitenciare al Ministerului Justiției.</w:t>
      </w:r>
      <w:r w:rsidR="00C11395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Acest fapt va contribui la sporirea competitivității membrilor Clubului și îmbunătățirea performanțelor sportive</w:t>
      </w:r>
      <w:r w:rsidR="00752E49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individuale și colective</w:t>
      </w:r>
      <w:r w:rsidR="00C11395">
        <w:rPr>
          <w:rFonts w:ascii="Times New Roman" w:hAnsi="Times New Roman" w:cs="Times New Roman"/>
          <w:color w:val="000000"/>
          <w:sz w:val="28"/>
          <w:szCs w:val="28"/>
          <w:lang w:val="ro-RO"/>
        </w:rPr>
        <w:t>.</w:t>
      </w:r>
    </w:p>
    <w:p w:rsidR="009A7B69" w:rsidRDefault="009A7B69" w:rsidP="009A7B6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  <w:t>Implementare proiectului nu necesită alocarea mijloacelor financiare din bugetul de stat.</w:t>
      </w:r>
    </w:p>
    <w:p w:rsidR="00665805" w:rsidRDefault="003D371E" w:rsidP="00B2495A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 xml:space="preserve">       </w:t>
      </w:r>
    </w:p>
    <w:p w:rsidR="00865353" w:rsidRPr="00865353" w:rsidRDefault="00665805" w:rsidP="00665805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 xml:space="preserve">                 </w:t>
      </w:r>
      <w:r w:rsidRPr="00665805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 xml:space="preserve">Ministru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 xml:space="preserve">                                                                  </w:t>
      </w:r>
      <w:r w:rsidRPr="00665805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>Dorin RECEAN</w:t>
      </w:r>
    </w:p>
    <w:sectPr w:rsidR="00865353" w:rsidRPr="00865353" w:rsidSect="00CF3266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E"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65353"/>
    <w:rsid w:val="000A46F8"/>
    <w:rsid w:val="000C2DF6"/>
    <w:rsid w:val="000F6B56"/>
    <w:rsid w:val="00187433"/>
    <w:rsid w:val="001E3696"/>
    <w:rsid w:val="00203835"/>
    <w:rsid w:val="002A4B5A"/>
    <w:rsid w:val="0032757C"/>
    <w:rsid w:val="00380931"/>
    <w:rsid w:val="003D371E"/>
    <w:rsid w:val="003F0614"/>
    <w:rsid w:val="00531631"/>
    <w:rsid w:val="005424A1"/>
    <w:rsid w:val="005D292E"/>
    <w:rsid w:val="0061338B"/>
    <w:rsid w:val="006522FD"/>
    <w:rsid w:val="00665805"/>
    <w:rsid w:val="006A3C47"/>
    <w:rsid w:val="006A65DE"/>
    <w:rsid w:val="006C6F7A"/>
    <w:rsid w:val="0070648B"/>
    <w:rsid w:val="00741C94"/>
    <w:rsid w:val="00745A9B"/>
    <w:rsid w:val="00752E49"/>
    <w:rsid w:val="008018EF"/>
    <w:rsid w:val="00825286"/>
    <w:rsid w:val="00865353"/>
    <w:rsid w:val="00866453"/>
    <w:rsid w:val="00880696"/>
    <w:rsid w:val="009A7B69"/>
    <w:rsid w:val="00A048B3"/>
    <w:rsid w:val="00A20EBC"/>
    <w:rsid w:val="00A53673"/>
    <w:rsid w:val="00A67B00"/>
    <w:rsid w:val="00A74FEF"/>
    <w:rsid w:val="00B2495A"/>
    <w:rsid w:val="00B863AB"/>
    <w:rsid w:val="00BE3CA5"/>
    <w:rsid w:val="00C11395"/>
    <w:rsid w:val="00C34724"/>
    <w:rsid w:val="00CF3266"/>
    <w:rsid w:val="00D11522"/>
    <w:rsid w:val="00E63F75"/>
    <w:rsid w:val="00EA5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4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653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A0856-DF18-4955-8A57-C303972B7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36</cp:revision>
  <dcterms:created xsi:type="dcterms:W3CDTF">2014-04-29T12:50:00Z</dcterms:created>
  <dcterms:modified xsi:type="dcterms:W3CDTF">2014-05-26T12:22:00Z</dcterms:modified>
</cp:coreProperties>
</file>