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CE5" w:rsidRPr="00C30E05" w:rsidRDefault="00B37CE5" w:rsidP="00D1444A">
      <w:pPr>
        <w:pStyle w:val="a3"/>
        <w:ind w:right="-104"/>
        <w:jc w:val="center"/>
        <w:rPr>
          <w:b/>
          <w:sz w:val="26"/>
          <w:szCs w:val="26"/>
        </w:rPr>
      </w:pPr>
      <w:r w:rsidRPr="00C30E05">
        <w:rPr>
          <w:b/>
          <w:sz w:val="26"/>
          <w:szCs w:val="26"/>
        </w:rPr>
        <w:t>Notă informativă</w:t>
      </w:r>
    </w:p>
    <w:p w:rsidR="00B37CE5" w:rsidRPr="00C30E05" w:rsidRDefault="00B37CE5" w:rsidP="00D1444A">
      <w:pPr>
        <w:pStyle w:val="a3"/>
        <w:ind w:right="-104"/>
        <w:jc w:val="center"/>
        <w:rPr>
          <w:b/>
          <w:sz w:val="26"/>
          <w:szCs w:val="26"/>
        </w:rPr>
      </w:pPr>
      <w:r w:rsidRPr="00C30E05">
        <w:rPr>
          <w:b/>
          <w:sz w:val="26"/>
          <w:szCs w:val="26"/>
        </w:rPr>
        <w:t xml:space="preserve">la  proiectul de Hotărîre a Guvernului „Cu privire la </w:t>
      </w:r>
    </w:p>
    <w:p w:rsidR="00B37CE5" w:rsidRPr="00C30E05" w:rsidRDefault="00B37CE5" w:rsidP="005A30ED">
      <w:pPr>
        <w:pStyle w:val="a3"/>
        <w:spacing w:after="120"/>
        <w:ind w:right="-101"/>
        <w:jc w:val="center"/>
        <w:rPr>
          <w:b/>
          <w:sz w:val="26"/>
          <w:szCs w:val="26"/>
        </w:rPr>
      </w:pPr>
      <w:r w:rsidRPr="00C30E05">
        <w:rPr>
          <w:b/>
          <w:sz w:val="26"/>
          <w:szCs w:val="26"/>
        </w:rPr>
        <w:t>aprobarea Programului lucrărilor statistice pe anul 20</w:t>
      </w:r>
      <w:r w:rsidR="00520298" w:rsidRPr="00C30E05">
        <w:rPr>
          <w:b/>
          <w:sz w:val="26"/>
          <w:szCs w:val="26"/>
        </w:rPr>
        <w:t>1</w:t>
      </w:r>
      <w:r w:rsidR="000E23F0">
        <w:rPr>
          <w:b/>
          <w:sz w:val="26"/>
          <w:szCs w:val="26"/>
        </w:rPr>
        <w:t>5</w:t>
      </w:r>
      <w:r w:rsidRPr="00C30E05">
        <w:rPr>
          <w:b/>
          <w:sz w:val="26"/>
          <w:szCs w:val="26"/>
        </w:rPr>
        <w:t>”.</w:t>
      </w:r>
    </w:p>
    <w:p w:rsidR="00B37CE5" w:rsidRPr="00943EDB" w:rsidRDefault="00B37CE5" w:rsidP="001B1F55">
      <w:pPr>
        <w:pStyle w:val="a8"/>
        <w:tabs>
          <w:tab w:val="left" w:pos="0"/>
        </w:tabs>
        <w:spacing w:before="120" w:line="228" w:lineRule="auto"/>
        <w:ind w:firstLine="720"/>
        <w:jc w:val="both"/>
        <w:rPr>
          <w:sz w:val="26"/>
          <w:szCs w:val="26"/>
          <w:lang w:val="ro-RO"/>
        </w:rPr>
      </w:pPr>
      <w:r w:rsidRPr="00943EDB">
        <w:rPr>
          <w:sz w:val="26"/>
          <w:szCs w:val="26"/>
          <w:lang w:val="ro-RO"/>
        </w:rPr>
        <w:tab/>
        <w:t>Proiectul Hotărîrii Guvernului „Cu privire la aprobarea Programului lucrărilor statistice pe anul 20</w:t>
      </w:r>
      <w:r w:rsidR="00520298" w:rsidRPr="00943EDB">
        <w:rPr>
          <w:sz w:val="26"/>
          <w:szCs w:val="26"/>
          <w:lang w:val="ro-RO"/>
        </w:rPr>
        <w:t>1</w:t>
      </w:r>
      <w:r w:rsidR="000E23F0" w:rsidRPr="00943EDB">
        <w:rPr>
          <w:sz w:val="26"/>
          <w:szCs w:val="26"/>
          <w:lang w:val="ro-RO"/>
        </w:rPr>
        <w:t>5</w:t>
      </w:r>
      <w:r w:rsidRPr="00943EDB">
        <w:rPr>
          <w:sz w:val="26"/>
          <w:szCs w:val="26"/>
          <w:lang w:val="ro-RO"/>
        </w:rPr>
        <w:t xml:space="preserve">” a fost elaborat în corespundere cu Legea Republicii Moldova nr. 412/XV din </w:t>
      </w:r>
      <w:r w:rsidR="00D25ED9" w:rsidRPr="00943EDB">
        <w:rPr>
          <w:sz w:val="26"/>
          <w:szCs w:val="26"/>
          <w:lang w:val="ro-RO"/>
        </w:rPr>
        <w:t xml:space="preserve">   </w:t>
      </w:r>
      <w:r w:rsidRPr="00943EDB">
        <w:rPr>
          <w:sz w:val="26"/>
          <w:szCs w:val="26"/>
          <w:lang w:val="ro-RO"/>
        </w:rPr>
        <w:t xml:space="preserve">9 decembrie 2004 cu privire la statistica oficială, în scopul asigurării </w:t>
      </w:r>
      <w:r w:rsidR="000A3067" w:rsidRPr="00943EDB">
        <w:rPr>
          <w:sz w:val="26"/>
          <w:szCs w:val="26"/>
          <w:lang w:val="ro-RO"/>
        </w:rPr>
        <w:t xml:space="preserve">ministerelor, altor </w:t>
      </w:r>
      <w:r w:rsidRPr="00943EDB">
        <w:rPr>
          <w:sz w:val="26"/>
          <w:szCs w:val="26"/>
          <w:lang w:val="ro-RO"/>
        </w:rPr>
        <w:t>autorităţi administrative centrale şi autorităţilor administraţiei  publice locale, precum şi altor utilizatori cu informaţie statistică economică, socială şi demografică relevantă, autentică şi comparabilă la nivel internaţional</w:t>
      </w:r>
      <w:r w:rsidRPr="00943EDB">
        <w:rPr>
          <w:sz w:val="28"/>
          <w:lang w:val="ro-RO"/>
        </w:rPr>
        <w:t xml:space="preserve"> </w:t>
      </w:r>
      <w:r w:rsidRPr="00943EDB">
        <w:rPr>
          <w:sz w:val="26"/>
          <w:szCs w:val="26"/>
          <w:lang w:val="ro-RO"/>
        </w:rPr>
        <w:t xml:space="preserve">şi prevede elaborarea lucrărilor </w:t>
      </w:r>
      <w:r w:rsidR="008E240A" w:rsidRPr="00943EDB">
        <w:rPr>
          <w:sz w:val="26"/>
          <w:szCs w:val="26"/>
          <w:lang w:val="ro-RO"/>
        </w:rPr>
        <w:t xml:space="preserve">şi cercetărilor </w:t>
      </w:r>
      <w:r w:rsidRPr="00943EDB">
        <w:rPr>
          <w:sz w:val="26"/>
          <w:szCs w:val="26"/>
          <w:lang w:val="ro-RO"/>
        </w:rPr>
        <w:t>statistice</w:t>
      </w:r>
      <w:r w:rsidR="00157EBA" w:rsidRPr="00943EDB">
        <w:rPr>
          <w:sz w:val="26"/>
          <w:szCs w:val="26"/>
          <w:lang w:val="ro-RO"/>
        </w:rPr>
        <w:t>, periodicitatea</w:t>
      </w:r>
      <w:r w:rsidRPr="00943EDB">
        <w:rPr>
          <w:sz w:val="26"/>
          <w:szCs w:val="26"/>
          <w:lang w:val="ro-RO"/>
        </w:rPr>
        <w:t xml:space="preserve"> şi termenel</w:t>
      </w:r>
      <w:r w:rsidR="000540AD" w:rsidRPr="00943EDB">
        <w:rPr>
          <w:sz w:val="26"/>
          <w:szCs w:val="26"/>
          <w:lang w:val="ro-RO"/>
        </w:rPr>
        <w:t>e</w:t>
      </w:r>
      <w:r w:rsidRPr="00943EDB">
        <w:rPr>
          <w:sz w:val="26"/>
          <w:szCs w:val="26"/>
          <w:lang w:val="ro-RO"/>
        </w:rPr>
        <w:t xml:space="preserve"> de prezentare a informaţiei către beneficiari.</w:t>
      </w:r>
    </w:p>
    <w:p w:rsidR="00B37CE5" w:rsidRPr="00AB6EA2" w:rsidRDefault="00B37CE5" w:rsidP="00EA7CB3">
      <w:pPr>
        <w:spacing w:before="60" w:line="228" w:lineRule="auto"/>
        <w:ind w:right="-180" w:firstLine="709"/>
        <w:jc w:val="both"/>
        <w:rPr>
          <w:sz w:val="26"/>
          <w:szCs w:val="26"/>
          <w:lang w:val="ro-RO"/>
        </w:rPr>
      </w:pPr>
      <w:r w:rsidRPr="00AB6EA2">
        <w:rPr>
          <w:sz w:val="26"/>
          <w:szCs w:val="26"/>
          <w:lang w:val="ro-RO"/>
        </w:rPr>
        <w:t xml:space="preserve">Proiectul Programului lucrărilor statistice este structurat în 2 </w:t>
      </w:r>
      <w:r w:rsidR="00520298" w:rsidRPr="00AB6EA2">
        <w:rPr>
          <w:sz w:val="26"/>
          <w:szCs w:val="26"/>
          <w:lang w:val="ro-RO"/>
        </w:rPr>
        <w:t>secţiuni</w:t>
      </w:r>
      <w:r w:rsidRPr="00AB6EA2">
        <w:rPr>
          <w:sz w:val="26"/>
          <w:szCs w:val="26"/>
          <w:lang w:val="ro-RO"/>
        </w:rPr>
        <w:t>:</w:t>
      </w:r>
    </w:p>
    <w:p w:rsidR="00B37CE5" w:rsidRPr="00AB6EA2" w:rsidRDefault="00B37CE5" w:rsidP="00EA7CB3">
      <w:pPr>
        <w:spacing w:before="60" w:line="228" w:lineRule="auto"/>
        <w:ind w:left="709" w:right="-180" w:firstLine="191"/>
        <w:jc w:val="both"/>
        <w:rPr>
          <w:sz w:val="26"/>
          <w:lang w:val="ro-RO"/>
        </w:rPr>
      </w:pPr>
      <w:r w:rsidRPr="00AB6EA2">
        <w:rPr>
          <w:sz w:val="26"/>
          <w:lang w:val="ro-RO"/>
        </w:rPr>
        <w:t xml:space="preserve">I.  </w:t>
      </w:r>
      <w:r w:rsidR="00172C54" w:rsidRPr="00AB6EA2">
        <w:rPr>
          <w:sz w:val="26"/>
          <w:szCs w:val="26"/>
          <w:lang w:val="ro-RO"/>
        </w:rPr>
        <w:t>Lucrări şi cercetări statistice realiza</w:t>
      </w:r>
      <w:r w:rsidR="008A6745" w:rsidRPr="00AB6EA2">
        <w:rPr>
          <w:sz w:val="26"/>
          <w:szCs w:val="26"/>
          <w:lang w:val="ro-RO"/>
        </w:rPr>
        <w:t>te</w:t>
      </w:r>
      <w:r w:rsidR="00172C54" w:rsidRPr="00AB6EA2">
        <w:rPr>
          <w:sz w:val="26"/>
          <w:szCs w:val="26"/>
          <w:lang w:val="ro-RO"/>
        </w:rPr>
        <w:t xml:space="preserve"> de Biroul Naţional de Statistică</w:t>
      </w:r>
    </w:p>
    <w:p w:rsidR="00B37CE5" w:rsidRPr="00AB6EA2" w:rsidRDefault="00B37CE5" w:rsidP="00EA7CB3">
      <w:pPr>
        <w:spacing w:before="60" w:line="228" w:lineRule="auto"/>
        <w:ind w:left="1080" w:right="-180" w:hanging="180"/>
        <w:jc w:val="both"/>
        <w:rPr>
          <w:sz w:val="26"/>
          <w:szCs w:val="26"/>
          <w:lang w:val="ro-RO"/>
        </w:rPr>
      </w:pPr>
      <w:r w:rsidRPr="00AB6EA2">
        <w:rPr>
          <w:sz w:val="26"/>
          <w:lang w:val="ro-RO"/>
        </w:rPr>
        <w:t>II. Lucrări</w:t>
      </w:r>
      <w:r w:rsidR="004E2DBE" w:rsidRPr="00AB6EA2">
        <w:rPr>
          <w:sz w:val="26"/>
          <w:lang w:val="ro-RO"/>
        </w:rPr>
        <w:t xml:space="preserve"> </w:t>
      </w:r>
      <w:r w:rsidRPr="00AB6EA2">
        <w:rPr>
          <w:sz w:val="26"/>
          <w:lang w:val="ro-RO"/>
        </w:rPr>
        <w:t xml:space="preserve">executate </w:t>
      </w:r>
      <w:r w:rsidR="004E2DBE" w:rsidRPr="00AB6EA2">
        <w:rPr>
          <w:sz w:val="26"/>
          <w:lang w:val="ro-RO"/>
        </w:rPr>
        <w:t xml:space="preserve">şi informaţii furnizate </w:t>
      </w:r>
      <w:r w:rsidRPr="00AB6EA2">
        <w:rPr>
          <w:sz w:val="26"/>
          <w:lang w:val="ro-RO"/>
        </w:rPr>
        <w:t xml:space="preserve">de </w:t>
      </w:r>
      <w:r w:rsidR="004E2DBE" w:rsidRPr="00AB6EA2">
        <w:rPr>
          <w:sz w:val="26"/>
          <w:lang w:val="ro-RO"/>
        </w:rPr>
        <w:t xml:space="preserve">alte </w:t>
      </w:r>
      <w:r w:rsidRPr="00AB6EA2">
        <w:rPr>
          <w:sz w:val="26"/>
          <w:lang w:val="ro-RO"/>
        </w:rPr>
        <w:t>autorităţi administrative centrale.</w:t>
      </w:r>
      <w:r w:rsidR="00A3059C" w:rsidRPr="00AB6EA2">
        <w:rPr>
          <w:sz w:val="22"/>
          <w:szCs w:val="22"/>
          <w:lang w:val="ro-RO"/>
        </w:rPr>
        <w:t xml:space="preserve"> </w:t>
      </w:r>
    </w:p>
    <w:p w:rsidR="00B37CE5" w:rsidRPr="00033774" w:rsidRDefault="00B37CE5" w:rsidP="001B1F55">
      <w:pPr>
        <w:spacing w:before="120" w:line="228" w:lineRule="auto"/>
        <w:ind w:firstLine="709"/>
        <w:jc w:val="both"/>
        <w:rPr>
          <w:sz w:val="26"/>
          <w:szCs w:val="26"/>
          <w:lang w:val="ro-RO"/>
        </w:rPr>
      </w:pPr>
      <w:r w:rsidRPr="000C4975">
        <w:rPr>
          <w:sz w:val="26"/>
          <w:szCs w:val="26"/>
          <w:lang w:val="ro-RO"/>
        </w:rPr>
        <w:t>În anul 20</w:t>
      </w:r>
      <w:r w:rsidR="00520298" w:rsidRPr="000C4975">
        <w:rPr>
          <w:sz w:val="26"/>
          <w:szCs w:val="26"/>
          <w:lang w:val="ro-RO"/>
        </w:rPr>
        <w:t>1</w:t>
      </w:r>
      <w:r w:rsidR="000E23F0" w:rsidRPr="000C4975">
        <w:rPr>
          <w:sz w:val="26"/>
          <w:szCs w:val="26"/>
          <w:lang w:val="ro-RO"/>
        </w:rPr>
        <w:t>5</w:t>
      </w:r>
      <w:r w:rsidRPr="000C4975">
        <w:rPr>
          <w:sz w:val="26"/>
          <w:szCs w:val="26"/>
          <w:lang w:val="ro-RO"/>
        </w:rPr>
        <w:t xml:space="preserve"> sunt preconizate spre elaborare </w:t>
      </w:r>
      <w:r w:rsidR="007F6D80" w:rsidRPr="000C4975">
        <w:rPr>
          <w:sz w:val="26"/>
          <w:szCs w:val="26"/>
          <w:lang w:val="ro-RO"/>
        </w:rPr>
        <w:t xml:space="preserve"> </w:t>
      </w:r>
      <w:r w:rsidRPr="000C4975">
        <w:rPr>
          <w:sz w:val="26"/>
          <w:szCs w:val="26"/>
          <w:lang w:val="ro-RO"/>
        </w:rPr>
        <w:t xml:space="preserve">de către </w:t>
      </w:r>
      <w:r w:rsidRPr="000C4975">
        <w:rPr>
          <w:sz w:val="26"/>
          <w:lang w:val="ro-RO"/>
        </w:rPr>
        <w:t>Biroul Naţional de Statistică</w:t>
      </w:r>
      <w:r w:rsidRPr="000C4975">
        <w:rPr>
          <w:sz w:val="26"/>
          <w:szCs w:val="26"/>
          <w:lang w:val="ro-RO"/>
        </w:rPr>
        <w:t xml:space="preserve"> </w:t>
      </w:r>
      <w:r w:rsidR="00A04D40">
        <w:rPr>
          <w:sz w:val="26"/>
          <w:szCs w:val="26"/>
          <w:lang w:val="ro-RO"/>
        </w:rPr>
        <w:t xml:space="preserve">   </w:t>
      </w:r>
      <w:r w:rsidRPr="000C4975">
        <w:rPr>
          <w:sz w:val="26"/>
          <w:szCs w:val="26"/>
          <w:lang w:val="ro-RO"/>
        </w:rPr>
        <w:t>1</w:t>
      </w:r>
      <w:r w:rsidR="005A583C" w:rsidRPr="000C4975">
        <w:rPr>
          <w:sz w:val="26"/>
          <w:szCs w:val="26"/>
          <w:lang w:val="ro-RO"/>
        </w:rPr>
        <w:t>1</w:t>
      </w:r>
      <w:r w:rsidR="000C4975" w:rsidRPr="000C4975">
        <w:rPr>
          <w:sz w:val="26"/>
          <w:szCs w:val="26"/>
          <w:lang w:val="ro-RO"/>
        </w:rPr>
        <w:t>2</w:t>
      </w:r>
      <w:r w:rsidR="00D8550D" w:rsidRPr="000C4975">
        <w:rPr>
          <w:sz w:val="26"/>
          <w:szCs w:val="26"/>
          <w:lang w:val="ro-RO"/>
        </w:rPr>
        <w:t xml:space="preserve"> </w:t>
      </w:r>
      <w:r w:rsidR="005D2EA6" w:rsidRPr="000C4975">
        <w:rPr>
          <w:sz w:val="26"/>
          <w:szCs w:val="26"/>
          <w:lang w:val="ro-RO"/>
        </w:rPr>
        <w:t xml:space="preserve">titluri de </w:t>
      </w:r>
      <w:r w:rsidRPr="000C4975">
        <w:rPr>
          <w:sz w:val="26"/>
          <w:szCs w:val="26"/>
          <w:lang w:val="ro-RO"/>
        </w:rPr>
        <w:t>lucrări</w:t>
      </w:r>
      <w:r w:rsidR="00677253" w:rsidRPr="000C4975">
        <w:rPr>
          <w:sz w:val="26"/>
          <w:szCs w:val="26"/>
          <w:lang w:val="ro-RO"/>
        </w:rPr>
        <w:t>/cercetări</w:t>
      </w:r>
      <w:r w:rsidRPr="000C4975">
        <w:rPr>
          <w:sz w:val="26"/>
          <w:szCs w:val="26"/>
          <w:lang w:val="ro-RO"/>
        </w:rPr>
        <w:t xml:space="preserve"> statistice cu periodicitate lunară, trimestrială</w:t>
      </w:r>
      <w:r w:rsidR="00B34780" w:rsidRPr="000C4975">
        <w:rPr>
          <w:sz w:val="26"/>
          <w:szCs w:val="26"/>
          <w:lang w:val="ro-RO"/>
        </w:rPr>
        <w:t>,</w:t>
      </w:r>
      <w:r w:rsidRPr="000C4975">
        <w:rPr>
          <w:sz w:val="26"/>
          <w:szCs w:val="26"/>
          <w:lang w:val="ro-RO"/>
        </w:rPr>
        <w:t xml:space="preserve"> anuală </w:t>
      </w:r>
      <w:r w:rsidR="00B34780" w:rsidRPr="000C4975">
        <w:rPr>
          <w:sz w:val="26"/>
          <w:szCs w:val="26"/>
          <w:lang w:val="ro-RO"/>
        </w:rPr>
        <w:t xml:space="preserve">şi unică </w:t>
      </w:r>
      <w:r w:rsidRPr="000C4975">
        <w:rPr>
          <w:sz w:val="26"/>
          <w:szCs w:val="26"/>
          <w:lang w:val="ro-RO"/>
        </w:rPr>
        <w:t xml:space="preserve">(în total </w:t>
      </w:r>
      <w:r w:rsidR="00D8550D" w:rsidRPr="000C4975">
        <w:rPr>
          <w:sz w:val="26"/>
          <w:szCs w:val="26"/>
          <w:lang w:val="ro-RO"/>
        </w:rPr>
        <w:t>4</w:t>
      </w:r>
      <w:r w:rsidR="000C4975" w:rsidRPr="000C4975">
        <w:rPr>
          <w:sz w:val="26"/>
          <w:szCs w:val="26"/>
          <w:lang w:val="ro-RO"/>
        </w:rPr>
        <w:t>47</w:t>
      </w:r>
      <w:r w:rsidRPr="000C4975">
        <w:rPr>
          <w:sz w:val="26"/>
          <w:szCs w:val="26"/>
          <w:lang w:val="ro-RO"/>
        </w:rPr>
        <w:t xml:space="preserve"> lucrări), </w:t>
      </w:r>
      <w:r w:rsidR="00E77CD0" w:rsidRPr="000C4975">
        <w:rPr>
          <w:sz w:val="26"/>
          <w:szCs w:val="26"/>
          <w:lang w:val="ro-RO"/>
        </w:rPr>
        <w:t>1</w:t>
      </w:r>
      <w:r w:rsidR="00B34780" w:rsidRPr="000C4975">
        <w:rPr>
          <w:sz w:val="26"/>
          <w:szCs w:val="26"/>
          <w:lang w:val="ro-RO"/>
        </w:rPr>
        <w:t>4</w:t>
      </w:r>
      <w:r w:rsidR="000C4975" w:rsidRPr="000C4975">
        <w:rPr>
          <w:sz w:val="26"/>
          <w:szCs w:val="26"/>
          <w:lang w:val="ro-RO"/>
        </w:rPr>
        <w:t>3</w:t>
      </w:r>
      <w:r w:rsidRPr="000C4975">
        <w:rPr>
          <w:sz w:val="26"/>
          <w:szCs w:val="26"/>
          <w:lang w:val="ro-RO"/>
        </w:rPr>
        <w:t xml:space="preserve"> note </w:t>
      </w:r>
      <w:r w:rsidR="00436E05" w:rsidRPr="000C4975">
        <w:rPr>
          <w:sz w:val="26"/>
          <w:szCs w:val="26"/>
          <w:lang w:val="ro-RO"/>
        </w:rPr>
        <w:t>informative şi informaţii operative</w:t>
      </w:r>
      <w:r w:rsidRPr="000C4975">
        <w:rPr>
          <w:sz w:val="26"/>
          <w:szCs w:val="26"/>
          <w:lang w:val="ro-RO"/>
        </w:rPr>
        <w:t xml:space="preserve">, </w:t>
      </w:r>
      <w:r w:rsidR="00E427D4" w:rsidRPr="000C4975">
        <w:rPr>
          <w:sz w:val="26"/>
          <w:szCs w:val="26"/>
          <w:lang w:val="ro-RO"/>
        </w:rPr>
        <w:t>2</w:t>
      </w:r>
      <w:r w:rsidR="000C4975" w:rsidRPr="000C4975">
        <w:rPr>
          <w:sz w:val="26"/>
          <w:szCs w:val="26"/>
          <w:lang w:val="ro-RO"/>
        </w:rPr>
        <w:t>3</w:t>
      </w:r>
      <w:r w:rsidRPr="000C4975">
        <w:rPr>
          <w:sz w:val="26"/>
          <w:szCs w:val="26"/>
          <w:lang w:val="ro-RO"/>
        </w:rPr>
        <w:t xml:space="preserve"> ediţii statistice, </w:t>
      </w:r>
      <w:r w:rsidR="00A04D40">
        <w:rPr>
          <w:sz w:val="26"/>
          <w:szCs w:val="26"/>
          <w:lang w:val="ro-RO"/>
        </w:rPr>
        <w:br/>
      </w:r>
      <w:r w:rsidR="000C4975" w:rsidRPr="000C4975">
        <w:rPr>
          <w:sz w:val="26"/>
          <w:szCs w:val="26"/>
          <w:lang w:val="ro-RO"/>
        </w:rPr>
        <w:t>92</w:t>
      </w:r>
      <w:r w:rsidRPr="000C4975">
        <w:rPr>
          <w:sz w:val="26"/>
          <w:szCs w:val="26"/>
          <w:lang w:val="ro-RO"/>
        </w:rPr>
        <w:t xml:space="preserve"> chestionare vor fi completate şi prezentate la solicitare organismelor internaţionale</w:t>
      </w:r>
      <w:r w:rsidR="008E240A" w:rsidRPr="000C4975">
        <w:rPr>
          <w:sz w:val="26"/>
          <w:szCs w:val="26"/>
          <w:lang w:val="ro-RO"/>
        </w:rPr>
        <w:t>.</w:t>
      </w:r>
      <w:r w:rsidRPr="000C4975">
        <w:rPr>
          <w:sz w:val="26"/>
          <w:szCs w:val="26"/>
          <w:lang w:val="ro-RO"/>
        </w:rPr>
        <w:t xml:space="preserve"> </w:t>
      </w:r>
      <w:r w:rsidR="008E240A" w:rsidRPr="000C4975">
        <w:rPr>
          <w:sz w:val="26"/>
          <w:szCs w:val="26"/>
          <w:lang w:val="ro-RO"/>
        </w:rPr>
        <w:t>D</w:t>
      </w:r>
      <w:r w:rsidRPr="000C4975">
        <w:rPr>
          <w:sz w:val="26"/>
          <w:szCs w:val="26"/>
          <w:lang w:val="ro-RO"/>
        </w:rPr>
        <w:t xml:space="preserve">e către </w:t>
      </w:r>
      <w:r w:rsidR="00A62A84" w:rsidRPr="000C4975">
        <w:rPr>
          <w:sz w:val="26"/>
          <w:szCs w:val="26"/>
          <w:lang w:val="ro-RO"/>
        </w:rPr>
        <w:t xml:space="preserve">alte </w:t>
      </w:r>
      <w:r w:rsidRPr="000C4975">
        <w:rPr>
          <w:sz w:val="26"/>
          <w:lang w:val="ro-RO"/>
        </w:rPr>
        <w:t>autorităţi administrative centrale</w:t>
      </w:r>
      <w:r w:rsidR="00A62A84" w:rsidRPr="000C4975">
        <w:rPr>
          <w:sz w:val="26"/>
          <w:lang w:val="ro-RO"/>
        </w:rPr>
        <w:t>,</w:t>
      </w:r>
      <w:r w:rsidRPr="000C4975">
        <w:rPr>
          <w:sz w:val="26"/>
          <w:lang w:val="ro-RO"/>
        </w:rPr>
        <w:t xml:space="preserve"> instituţii de stat </w:t>
      </w:r>
      <w:r w:rsidRPr="000C4975">
        <w:rPr>
          <w:sz w:val="26"/>
          <w:szCs w:val="26"/>
          <w:lang w:val="ro-RO"/>
        </w:rPr>
        <w:t xml:space="preserve">vor fi elaborate şi furnizate în adresa </w:t>
      </w:r>
      <w:r w:rsidR="00A62A84" w:rsidRPr="000C4975">
        <w:rPr>
          <w:sz w:val="26"/>
          <w:lang w:val="ro-RO"/>
        </w:rPr>
        <w:t>autorităţilor</w:t>
      </w:r>
      <w:r w:rsidR="00A62A84" w:rsidRPr="000E23F0">
        <w:rPr>
          <w:color w:val="548DD4" w:themeColor="text2" w:themeTint="99"/>
          <w:sz w:val="26"/>
          <w:lang w:val="ro-RO"/>
        </w:rPr>
        <w:t xml:space="preserve"> </w:t>
      </w:r>
      <w:r w:rsidR="00A62A84" w:rsidRPr="00033774">
        <w:rPr>
          <w:sz w:val="26"/>
          <w:lang w:val="ro-RO"/>
        </w:rPr>
        <w:t xml:space="preserve">publice interesate </w:t>
      </w:r>
      <w:r w:rsidR="00455B3C" w:rsidRPr="00033774">
        <w:rPr>
          <w:sz w:val="26"/>
          <w:lang w:val="ro-RO"/>
        </w:rPr>
        <w:t xml:space="preserve">71 </w:t>
      </w:r>
      <w:r w:rsidRPr="00033774">
        <w:rPr>
          <w:sz w:val="26"/>
          <w:szCs w:val="26"/>
          <w:lang w:val="ro-RO"/>
        </w:rPr>
        <w:t>e</w:t>
      </w:r>
      <w:r w:rsidR="00146776" w:rsidRPr="00033774">
        <w:rPr>
          <w:sz w:val="26"/>
          <w:szCs w:val="26"/>
          <w:lang w:val="ro-RO"/>
        </w:rPr>
        <w:t>laborări</w:t>
      </w:r>
      <w:r w:rsidRPr="00033774">
        <w:rPr>
          <w:sz w:val="26"/>
          <w:szCs w:val="26"/>
          <w:lang w:val="ro-RO"/>
        </w:rPr>
        <w:t xml:space="preserve"> statistice şi</w:t>
      </w:r>
      <w:r w:rsidR="000C4975" w:rsidRPr="00033774">
        <w:rPr>
          <w:sz w:val="26"/>
          <w:szCs w:val="26"/>
          <w:lang w:val="ro-RO"/>
        </w:rPr>
        <w:t xml:space="preserve"> 5</w:t>
      </w:r>
      <w:r w:rsidR="00033774" w:rsidRPr="00033774">
        <w:rPr>
          <w:sz w:val="26"/>
          <w:szCs w:val="26"/>
          <w:lang w:val="ro-RO"/>
        </w:rPr>
        <w:t>5</w:t>
      </w:r>
      <w:r w:rsidRPr="00033774">
        <w:rPr>
          <w:sz w:val="26"/>
          <w:szCs w:val="26"/>
          <w:lang w:val="ro-RO"/>
        </w:rPr>
        <w:t xml:space="preserve"> </w:t>
      </w:r>
      <w:r w:rsidR="005A6DDC" w:rsidRPr="00033774">
        <w:rPr>
          <w:sz w:val="26"/>
          <w:szCs w:val="26"/>
          <w:lang w:val="ro-RO"/>
        </w:rPr>
        <w:t xml:space="preserve">titluri de </w:t>
      </w:r>
      <w:r w:rsidRPr="00033774">
        <w:rPr>
          <w:sz w:val="26"/>
          <w:szCs w:val="26"/>
          <w:lang w:val="ro-RO"/>
        </w:rPr>
        <w:t>informaţii</w:t>
      </w:r>
      <w:r w:rsidR="00146776" w:rsidRPr="00033774">
        <w:rPr>
          <w:sz w:val="26"/>
          <w:szCs w:val="26"/>
          <w:lang w:val="ro-RO"/>
        </w:rPr>
        <w:t xml:space="preserve"> administrative pentru elaborarea datelor statisticii oficiale</w:t>
      </w:r>
      <w:r w:rsidRPr="00033774">
        <w:rPr>
          <w:sz w:val="26"/>
          <w:szCs w:val="26"/>
          <w:lang w:val="ro-RO"/>
        </w:rPr>
        <w:t>.</w:t>
      </w:r>
    </w:p>
    <w:p w:rsidR="00B37CE5" w:rsidRPr="00E76C71" w:rsidRDefault="00B37CE5" w:rsidP="001B1F55">
      <w:pPr>
        <w:spacing w:before="120" w:line="228" w:lineRule="auto"/>
        <w:ind w:firstLine="709"/>
        <w:jc w:val="both"/>
        <w:rPr>
          <w:sz w:val="26"/>
          <w:szCs w:val="26"/>
          <w:lang w:val="ro-RO"/>
        </w:rPr>
      </w:pPr>
      <w:r w:rsidRPr="00E76C71">
        <w:rPr>
          <w:sz w:val="26"/>
          <w:szCs w:val="26"/>
          <w:lang w:val="ro-RO"/>
        </w:rPr>
        <w:t>La elaborarea proiectului Programului s-a ţinut cont de necesitatea:</w:t>
      </w:r>
    </w:p>
    <w:p w:rsidR="002177B8" w:rsidRPr="00E76C71" w:rsidRDefault="002177B8" w:rsidP="001B1F55">
      <w:pPr>
        <w:spacing w:before="60" w:line="228" w:lineRule="auto"/>
        <w:ind w:left="900" w:hanging="360"/>
        <w:jc w:val="both"/>
        <w:rPr>
          <w:sz w:val="26"/>
          <w:szCs w:val="26"/>
          <w:lang w:val="ro-RO"/>
        </w:rPr>
      </w:pPr>
      <w:r w:rsidRPr="00E76C71">
        <w:rPr>
          <w:sz w:val="26"/>
          <w:szCs w:val="26"/>
          <w:lang w:val="ro-RO"/>
        </w:rPr>
        <w:t xml:space="preserve">- </w:t>
      </w:r>
      <w:r w:rsidR="00F24022" w:rsidRPr="00E76C71">
        <w:rPr>
          <w:sz w:val="26"/>
          <w:szCs w:val="26"/>
          <w:lang w:val="ro-RO"/>
        </w:rPr>
        <w:t xml:space="preserve"> </w:t>
      </w:r>
      <w:r w:rsidRPr="00E76C71">
        <w:rPr>
          <w:sz w:val="26"/>
          <w:szCs w:val="26"/>
          <w:lang w:val="ro-RO"/>
        </w:rPr>
        <w:t xml:space="preserve"> </w:t>
      </w:r>
      <w:r w:rsidR="00F24022" w:rsidRPr="00E76C71">
        <w:rPr>
          <w:sz w:val="26"/>
          <w:szCs w:val="26"/>
          <w:lang w:val="ro-RO"/>
        </w:rPr>
        <w:t xml:space="preserve"> </w:t>
      </w:r>
      <w:r w:rsidRPr="00E76C71">
        <w:rPr>
          <w:sz w:val="26"/>
          <w:szCs w:val="26"/>
          <w:lang w:val="ro-RO"/>
        </w:rPr>
        <w:t>punerii la dispoziţia factorilor de decizie a datelor statistice</w:t>
      </w:r>
      <w:r w:rsidR="00F24022" w:rsidRPr="00E76C71">
        <w:rPr>
          <w:sz w:val="26"/>
          <w:szCs w:val="26"/>
          <w:lang w:val="ro-RO"/>
        </w:rPr>
        <w:t xml:space="preserve"> </w:t>
      </w:r>
      <w:r w:rsidR="00C43B8B" w:rsidRPr="00E76C71">
        <w:rPr>
          <w:sz w:val="26"/>
          <w:szCs w:val="26"/>
          <w:lang w:val="ro-RO"/>
        </w:rPr>
        <w:t xml:space="preserve"> </w:t>
      </w:r>
      <w:r w:rsidRPr="00E76C71">
        <w:rPr>
          <w:sz w:val="26"/>
          <w:szCs w:val="26"/>
          <w:lang w:val="ro-RO"/>
        </w:rPr>
        <w:t xml:space="preserve">necesare fundamentării şi aprecierii </w:t>
      </w:r>
      <w:r w:rsidR="00C43B8B" w:rsidRPr="00E76C71">
        <w:rPr>
          <w:sz w:val="26"/>
          <w:szCs w:val="26"/>
          <w:lang w:val="ro-RO"/>
        </w:rPr>
        <w:t>realizării politicilor de dezvoltare economică şi socială la nivel naţional şi în profil teritorial;</w:t>
      </w:r>
    </w:p>
    <w:p w:rsidR="00283374" w:rsidRPr="00E76C71" w:rsidRDefault="00263942" w:rsidP="001B1F55">
      <w:pPr>
        <w:numPr>
          <w:ilvl w:val="0"/>
          <w:numId w:val="9"/>
        </w:numPr>
        <w:tabs>
          <w:tab w:val="clear" w:pos="1669"/>
          <w:tab w:val="num" w:pos="900"/>
        </w:tabs>
        <w:spacing w:before="60" w:line="228" w:lineRule="auto"/>
        <w:ind w:left="900" w:hanging="360"/>
        <w:jc w:val="both"/>
        <w:rPr>
          <w:sz w:val="26"/>
          <w:szCs w:val="26"/>
          <w:lang w:val="ro-RO"/>
        </w:rPr>
      </w:pPr>
      <w:r w:rsidRPr="00E76C71">
        <w:rPr>
          <w:sz w:val="26"/>
          <w:szCs w:val="26"/>
          <w:lang w:val="ro-RO"/>
        </w:rPr>
        <w:t>creşterii gradului de satisfac</w:t>
      </w:r>
      <w:r w:rsidR="00CC04AC" w:rsidRPr="00E76C71">
        <w:rPr>
          <w:sz w:val="26"/>
          <w:szCs w:val="26"/>
          <w:lang w:val="ro-RO"/>
        </w:rPr>
        <w:t>ţie</w:t>
      </w:r>
      <w:r w:rsidRPr="00E76C71">
        <w:rPr>
          <w:sz w:val="26"/>
          <w:szCs w:val="26"/>
          <w:lang w:val="ro-RO"/>
        </w:rPr>
        <w:t xml:space="preserve"> a cerinţelor de informare a utilizatorilor de date statistice</w:t>
      </w:r>
      <w:r w:rsidR="002177B8" w:rsidRPr="00E76C71">
        <w:rPr>
          <w:sz w:val="26"/>
          <w:szCs w:val="26"/>
          <w:lang w:val="ro-RO"/>
        </w:rPr>
        <w:t xml:space="preserve"> interni şi externi (</w:t>
      </w:r>
      <w:r w:rsidR="00A62A84" w:rsidRPr="00E76C71">
        <w:rPr>
          <w:sz w:val="26"/>
          <w:szCs w:val="26"/>
          <w:lang w:val="ro-RO"/>
        </w:rPr>
        <w:t>administra</w:t>
      </w:r>
      <w:r w:rsidR="002177B8" w:rsidRPr="00E76C71">
        <w:rPr>
          <w:sz w:val="26"/>
          <w:szCs w:val="26"/>
          <w:lang w:val="ro-RO"/>
        </w:rPr>
        <w:t>ţ</w:t>
      </w:r>
      <w:r w:rsidR="00A62A84" w:rsidRPr="00E76C71">
        <w:rPr>
          <w:sz w:val="26"/>
          <w:szCs w:val="26"/>
          <w:lang w:val="ro-RO"/>
        </w:rPr>
        <w:t>i</w:t>
      </w:r>
      <w:r w:rsidR="002177B8" w:rsidRPr="00E76C71">
        <w:rPr>
          <w:sz w:val="26"/>
          <w:szCs w:val="26"/>
          <w:lang w:val="ro-RO"/>
        </w:rPr>
        <w:t>a</w:t>
      </w:r>
      <w:r w:rsidR="00A62A84" w:rsidRPr="00E76C71">
        <w:rPr>
          <w:sz w:val="26"/>
          <w:szCs w:val="26"/>
          <w:lang w:val="ro-RO"/>
        </w:rPr>
        <w:t xml:space="preserve"> public</w:t>
      </w:r>
      <w:r w:rsidR="002177B8" w:rsidRPr="00E76C71">
        <w:rPr>
          <w:sz w:val="26"/>
          <w:szCs w:val="26"/>
          <w:lang w:val="ro-RO"/>
        </w:rPr>
        <w:t>ă</w:t>
      </w:r>
      <w:r w:rsidR="00A62A84" w:rsidRPr="00E76C71">
        <w:rPr>
          <w:sz w:val="26"/>
          <w:szCs w:val="26"/>
          <w:lang w:val="ro-RO"/>
        </w:rPr>
        <w:t xml:space="preserve"> central</w:t>
      </w:r>
      <w:r w:rsidR="002177B8" w:rsidRPr="00E76C71">
        <w:rPr>
          <w:sz w:val="26"/>
          <w:szCs w:val="26"/>
          <w:lang w:val="ro-RO"/>
        </w:rPr>
        <w:t xml:space="preserve">ă </w:t>
      </w:r>
      <w:r w:rsidR="00A62A84" w:rsidRPr="00E76C71">
        <w:rPr>
          <w:sz w:val="26"/>
          <w:szCs w:val="26"/>
          <w:lang w:val="ro-RO"/>
        </w:rPr>
        <w:t>şi local</w:t>
      </w:r>
      <w:r w:rsidR="002177B8" w:rsidRPr="00E76C71">
        <w:rPr>
          <w:sz w:val="26"/>
          <w:szCs w:val="26"/>
          <w:lang w:val="ro-RO"/>
        </w:rPr>
        <w:t>ă</w:t>
      </w:r>
      <w:r w:rsidR="00A62A84" w:rsidRPr="00E76C71">
        <w:rPr>
          <w:sz w:val="26"/>
          <w:szCs w:val="26"/>
          <w:lang w:val="ro-RO"/>
        </w:rPr>
        <w:t xml:space="preserve">, </w:t>
      </w:r>
      <w:r w:rsidR="002177B8" w:rsidRPr="00E76C71">
        <w:rPr>
          <w:sz w:val="26"/>
          <w:szCs w:val="26"/>
          <w:lang w:val="ro-RO"/>
        </w:rPr>
        <w:t>agenţi economici, organizaţii neguvernamentale, organizaţii internaţionale, persoane fizice, mass-media etc.);</w:t>
      </w:r>
      <w:r w:rsidR="00A62A84" w:rsidRPr="00E76C71">
        <w:rPr>
          <w:sz w:val="26"/>
          <w:szCs w:val="26"/>
          <w:lang w:val="ro-RO"/>
        </w:rPr>
        <w:t xml:space="preserve"> </w:t>
      </w:r>
    </w:p>
    <w:p w:rsidR="00B37CE5" w:rsidRPr="00E76C71" w:rsidRDefault="00B37CE5" w:rsidP="001B1F55">
      <w:pPr>
        <w:numPr>
          <w:ilvl w:val="0"/>
          <w:numId w:val="9"/>
        </w:numPr>
        <w:tabs>
          <w:tab w:val="clear" w:pos="1669"/>
          <w:tab w:val="num" w:pos="900"/>
        </w:tabs>
        <w:spacing w:before="60" w:line="228" w:lineRule="auto"/>
        <w:ind w:left="900" w:hanging="360"/>
        <w:jc w:val="both"/>
        <w:rPr>
          <w:sz w:val="26"/>
          <w:szCs w:val="26"/>
          <w:lang w:val="ro-RO"/>
        </w:rPr>
      </w:pPr>
      <w:r w:rsidRPr="00E76C71">
        <w:rPr>
          <w:sz w:val="26"/>
          <w:szCs w:val="26"/>
          <w:lang w:val="ro-RO"/>
        </w:rPr>
        <w:t>promov</w:t>
      </w:r>
      <w:r w:rsidR="00511579" w:rsidRPr="00E76C71">
        <w:rPr>
          <w:sz w:val="26"/>
          <w:szCs w:val="26"/>
          <w:lang w:val="ro-RO"/>
        </w:rPr>
        <w:t xml:space="preserve">ării </w:t>
      </w:r>
      <w:r w:rsidR="00A62A84" w:rsidRPr="00E76C71">
        <w:rPr>
          <w:sz w:val="26"/>
          <w:szCs w:val="26"/>
          <w:lang w:val="ro-RO"/>
        </w:rPr>
        <w:t>în consecinţă a integrării în spaţiul informaţional</w:t>
      </w:r>
      <w:r w:rsidR="005A6DDC" w:rsidRPr="00E76C71">
        <w:rPr>
          <w:sz w:val="26"/>
          <w:szCs w:val="26"/>
          <w:lang w:val="ro-RO"/>
        </w:rPr>
        <w:t xml:space="preserve"> internaţional</w:t>
      </w:r>
      <w:r w:rsidR="00A62A84" w:rsidRPr="00E76C71">
        <w:rPr>
          <w:sz w:val="26"/>
          <w:szCs w:val="26"/>
          <w:lang w:val="ro-RO"/>
        </w:rPr>
        <w:t xml:space="preserve">, în </w:t>
      </w:r>
      <w:r w:rsidR="00A62A84" w:rsidRPr="00E76C71">
        <w:rPr>
          <w:spacing w:val="-4"/>
          <w:sz w:val="26"/>
          <w:szCs w:val="26"/>
          <w:lang w:val="ro-RO"/>
        </w:rPr>
        <w:t>particular al Uniunii Europene şi ca efect a cunoaşterii mai bune a Republicii Moldova</w:t>
      </w:r>
      <w:r w:rsidR="00A62A84" w:rsidRPr="00E76C71">
        <w:rPr>
          <w:sz w:val="26"/>
          <w:szCs w:val="26"/>
          <w:lang w:val="ro-RO"/>
        </w:rPr>
        <w:t xml:space="preserve"> </w:t>
      </w:r>
      <w:r w:rsidRPr="00E76C71">
        <w:rPr>
          <w:sz w:val="26"/>
          <w:szCs w:val="26"/>
          <w:lang w:val="ro-RO"/>
        </w:rPr>
        <w:t>peste hotarele ei;</w:t>
      </w:r>
    </w:p>
    <w:p w:rsidR="00B37CE5" w:rsidRPr="00E76C71" w:rsidRDefault="00B37CE5" w:rsidP="001B1F55">
      <w:pPr>
        <w:numPr>
          <w:ilvl w:val="0"/>
          <w:numId w:val="9"/>
        </w:numPr>
        <w:tabs>
          <w:tab w:val="clear" w:pos="1669"/>
          <w:tab w:val="num" w:pos="900"/>
        </w:tabs>
        <w:spacing w:before="60" w:line="228" w:lineRule="auto"/>
        <w:ind w:left="896" w:hanging="357"/>
        <w:jc w:val="both"/>
        <w:rPr>
          <w:sz w:val="26"/>
          <w:szCs w:val="26"/>
          <w:lang w:val="ro-RO"/>
        </w:rPr>
      </w:pPr>
      <w:r w:rsidRPr="00E76C71">
        <w:rPr>
          <w:spacing w:val="-2"/>
          <w:sz w:val="26"/>
          <w:szCs w:val="26"/>
          <w:lang w:val="ro-RO"/>
        </w:rPr>
        <w:t>actualizării datelor din Pagina Sumară Naţională a Datelor (NSDP) vizînd Standardul</w:t>
      </w:r>
      <w:r w:rsidRPr="00E76C71">
        <w:rPr>
          <w:sz w:val="26"/>
          <w:szCs w:val="26"/>
          <w:lang w:val="ro-RO"/>
        </w:rPr>
        <w:t xml:space="preserve"> Special de Diseminare a Datelor (SDDS) a</w:t>
      </w:r>
      <w:r w:rsidR="00301DCD" w:rsidRPr="00E76C71">
        <w:rPr>
          <w:sz w:val="26"/>
          <w:szCs w:val="26"/>
          <w:lang w:val="ro-RO"/>
        </w:rPr>
        <w:t>l</w:t>
      </w:r>
      <w:r w:rsidRPr="00E76C71">
        <w:rPr>
          <w:sz w:val="26"/>
          <w:szCs w:val="26"/>
          <w:lang w:val="ro-RO"/>
        </w:rPr>
        <w:t xml:space="preserve"> Fondului Monetar Internaţional, la care participă </w:t>
      </w:r>
      <w:r w:rsidRPr="00E76C71">
        <w:rPr>
          <w:sz w:val="26"/>
          <w:lang w:val="ro-RO"/>
        </w:rPr>
        <w:t>Biroul Naţional de Statistică</w:t>
      </w:r>
      <w:r w:rsidRPr="00E76C71">
        <w:rPr>
          <w:sz w:val="26"/>
          <w:szCs w:val="26"/>
          <w:lang w:val="ro-RO"/>
        </w:rPr>
        <w:t>, Ministerul Finanţelor, Banca Naţională a Moldovei şi Comisia Naţională a Pieţei Financiare;</w:t>
      </w:r>
    </w:p>
    <w:p w:rsidR="00B37CE5" w:rsidRPr="00E76C71" w:rsidRDefault="00B37CE5" w:rsidP="001B1F55">
      <w:pPr>
        <w:numPr>
          <w:ilvl w:val="0"/>
          <w:numId w:val="9"/>
        </w:numPr>
        <w:tabs>
          <w:tab w:val="clear" w:pos="1669"/>
          <w:tab w:val="num" w:pos="900"/>
        </w:tabs>
        <w:spacing w:before="60" w:line="228" w:lineRule="auto"/>
        <w:ind w:left="900" w:hanging="360"/>
        <w:jc w:val="both"/>
        <w:rPr>
          <w:sz w:val="26"/>
          <w:szCs w:val="26"/>
          <w:lang w:val="ro-RO"/>
        </w:rPr>
      </w:pPr>
      <w:r w:rsidRPr="00E76C71">
        <w:rPr>
          <w:sz w:val="26"/>
          <w:szCs w:val="26"/>
          <w:lang w:val="ro-RO"/>
        </w:rPr>
        <w:t>utilizării cît mai ample a surselor disponibile administrative de date</w:t>
      </w:r>
      <w:r w:rsidR="00EA04E3" w:rsidRPr="00E76C71">
        <w:rPr>
          <w:sz w:val="26"/>
          <w:szCs w:val="26"/>
          <w:lang w:val="ro-RO"/>
        </w:rPr>
        <w:t>,</w:t>
      </w:r>
      <w:r w:rsidRPr="00E76C71">
        <w:rPr>
          <w:sz w:val="26"/>
          <w:szCs w:val="26"/>
          <w:lang w:val="ro-RO"/>
        </w:rPr>
        <w:t xml:space="preserve"> deţinute de autorităţile centrale şi locale</w:t>
      </w:r>
      <w:r w:rsidR="00EA04E3" w:rsidRPr="00E76C71">
        <w:rPr>
          <w:sz w:val="26"/>
          <w:szCs w:val="26"/>
          <w:lang w:val="ro-RO"/>
        </w:rPr>
        <w:t>,</w:t>
      </w:r>
      <w:r w:rsidRPr="00E76C71">
        <w:rPr>
          <w:sz w:val="26"/>
          <w:szCs w:val="26"/>
          <w:lang w:val="ro-RO"/>
        </w:rPr>
        <w:t xml:space="preserve"> întru utilizarea mai raţională a mijloacelor bugetare</w:t>
      </w:r>
      <w:r w:rsidR="00D92276" w:rsidRPr="00E76C71">
        <w:rPr>
          <w:sz w:val="26"/>
          <w:szCs w:val="26"/>
          <w:lang w:val="ro-RO"/>
        </w:rPr>
        <w:t>;</w:t>
      </w:r>
    </w:p>
    <w:p w:rsidR="00D92276" w:rsidRPr="00E76C71" w:rsidRDefault="00D92276" w:rsidP="001B1F55">
      <w:pPr>
        <w:numPr>
          <w:ilvl w:val="0"/>
          <w:numId w:val="9"/>
        </w:numPr>
        <w:tabs>
          <w:tab w:val="clear" w:pos="1669"/>
          <w:tab w:val="num" w:pos="900"/>
        </w:tabs>
        <w:spacing w:before="60" w:line="228" w:lineRule="auto"/>
        <w:ind w:left="900" w:hanging="360"/>
        <w:jc w:val="both"/>
        <w:rPr>
          <w:sz w:val="26"/>
          <w:szCs w:val="26"/>
          <w:lang w:val="ro-RO"/>
        </w:rPr>
      </w:pPr>
      <w:r w:rsidRPr="00E76C71">
        <w:rPr>
          <w:sz w:val="26"/>
          <w:szCs w:val="26"/>
          <w:lang w:val="ro-RO"/>
        </w:rPr>
        <w:t xml:space="preserve">extinderii realizării cercetărilor statistice selective, </w:t>
      </w:r>
      <w:r w:rsidR="000540AD" w:rsidRPr="00E76C71">
        <w:rPr>
          <w:sz w:val="26"/>
          <w:szCs w:val="26"/>
          <w:lang w:val="ro-RO"/>
        </w:rPr>
        <w:t>în</w:t>
      </w:r>
      <w:r w:rsidRPr="00E76C71">
        <w:rPr>
          <w:sz w:val="26"/>
          <w:szCs w:val="26"/>
          <w:lang w:val="ro-RO"/>
        </w:rPr>
        <w:t>tru micşorarea sarcinii informaţionale asupra agenţilor economici.</w:t>
      </w:r>
    </w:p>
    <w:p w:rsidR="00FE7FA8" w:rsidRPr="000E23F0" w:rsidRDefault="00FE7FA8" w:rsidP="001B1F55">
      <w:pPr>
        <w:spacing w:before="120" w:after="60" w:line="228" w:lineRule="auto"/>
        <w:jc w:val="both"/>
        <w:rPr>
          <w:sz w:val="26"/>
          <w:szCs w:val="26"/>
          <w:lang w:val="ro-RO"/>
        </w:rPr>
      </w:pPr>
      <w:r w:rsidRPr="000E23F0">
        <w:rPr>
          <w:sz w:val="26"/>
          <w:szCs w:val="26"/>
          <w:lang w:val="ro-RO"/>
        </w:rPr>
        <w:tab/>
        <w:t>Astfel, proiectul Programului lucrărilor statistice pe anul 201</w:t>
      </w:r>
      <w:r w:rsidR="000E23F0" w:rsidRPr="000E23F0">
        <w:rPr>
          <w:sz w:val="26"/>
          <w:szCs w:val="26"/>
          <w:lang w:val="ro-RO"/>
        </w:rPr>
        <w:t>5</w:t>
      </w:r>
      <w:r w:rsidRPr="000E23F0">
        <w:rPr>
          <w:sz w:val="26"/>
          <w:szCs w:val="26"/>
          <w:lang w:val="ro-RO"/>
        </w:rPr>
        <w:t>, faţă de cel aprobat pentru anul 201</w:t>
      </w:r>
      <w:r w:rsidR="000E23F0" w:rsidRPr="000E23F0">
        <w:rPr>
          <w:sz w:val="26"/>
          <w:szCs w:val="26"/>
          <w:lang w:val="ro-RO"/>
        </w:rPr>
        <w:t>4</w:t>
      </w:r>
      <w:r w:rsidRPr="000E23F0">
        <w:rPr>
          <w:sz w:val="26"/>
          <w:szCs w:val="26"/>
          <w:lang w:val="ro-RO"/>
        </w:rPr>
        <w:t xml:space="preserve"> prevede: </w:t>
      </w:r>
    </w:p>
    <w:p w:rsidR="00915417" w:rsidRPr="005C4240" w:rsidRDefault="00915417" w:rsidP="00142972">
      <w:pPr>
        <w:pStyle w:val="aa"/>
        <w:ind w:right="-108" w:firstLine="720"/>
        <w:jc w:val="both"/>
        <w:rPr>
          <w:sz w:val="26"/>
          <w:szCs w:val="26"/>
          <w:lang w:val="ro-RO"/>
        </w:rPr>
      </w:pPr>
      <w:r w:rsidRPr="005C4240">
        <w:rPr>
          <w:sz w:val="26"/>
          <w:szCs w:val="26"/>
          <w:lang w:val="ro-RO"/>
        </w:rPr>
        <w:t xml:space="preserve">a) </w:t>
      </w:r>
      <w:r w:rsidR="00956B79" w:rsidRPr="005C4240">
        <w:rPr>
          <w:sz w:val="26"/>
          <w:szCs w:val="26"/>
          <w:lang w:val="ro-RO"/>
        </w:rPr>
        <w:t>pr</w:t>
      </w:r>
      <w:r w:rsidR="00AE59A8" w:rsidRPr="005C4240">
        <w:rPr>
          <w:sz w:val="26"/>
          <w:szCs w:val="26"/>
          <w:lang w:val="ro-RO"/>
        </w:rPr>
        <w:t>ocesar</w:t>
      </w:r>
      <w:r w:rsidR="00956B79" w:rsidRPr="005C4240">
        <w:rPr>
          <w:sz w:val="26"/>
          <w:szCs w:val="26"/>
          <w:lang w:val="ro-RO"/>
        </w:rPr>
        <w:t xml:space="preserve">ea şi </w:t>
      </w:r>
      <w:r w:rsidR="00AE59A8" w:rsidRPr="005C4240">
        <w:rPr>
          <w:sz w:val="26"/>
          <w:szCs w:val="26"/>
          <w:lang w:val="ro-RO"/>
        </w:rPr>
        <w:t>disemin</w:t>
      </w:r>
      <w:r w:rsidRPr="005C4240">
        <w:rPr>
          <w:sz w:val="26"/>
          <w:szCs w:val="26"/>
          <w:lang w:val="ro-RO"/>
        </w:rPr>
        <w:t xml:space="preserve">area </w:t>
      </w:r>
      <w:r w:rsidR="003971FD">
        <w:rPr>
          <w:sz w:val="26"/>
          <w:szCs w:val="26"/>
          <w:lang w:val="ro-RO"/>
        </w:rPr>
        <w:t>rezulta</w:t>
      </w:r>
      <w:r w:rsidR="00AE59A8" w:rsidRPr="005C4240">
        <w:rPr>
          <w:sz w:val="26"/>
          <w:szCs w:val="26"/>
          <w:lang w:val="ro-RO"/>
        </w:rPr>
        <w:t>telor</w:t>
      </w:r>
      <w:r w:rsidR="00EA36A2">
        <w:rPr>
          <w:sz w:val="26"/>
          <w:szCs w:val="26"/>
          <w:lang w:val="ro-RO"/>
        </w:rPr>
        <w:t xml:space="preserve"> succinte a</w:t>
      </w:r>
      <w:r w:rsidR="00AE59A8" w:rsidRPr="005C4240">
        <w:rPr>
          <w:sz w:val="26"/>
          <w:szCs w:val="26"/>
          <w:lang w:val="ro-RO"/>
        </w:rPr>
        <w:t xml:space="preserve"> </w:t>
      </w:r>
      <w:r w:rsidR="00E25F79" w:rsidRPr="005C4240">
        <w:rPr>
          <w:sz w:val="26"/>
          <w:szCs w:val="26"/>
          <w:lang w:val="ro-RO"/>
        </w:rPr>
        <w:t>R</w:t>
      </w:r>
      <w:r w:rsidRPr="005C4240">
        <w:rPr>
          <w:sz w:val="26"/>
          <w:szCs w:val="26"/>
          <w:lang w:val="ro-RO"/>
        </w:rPr>
        <w:t>ecensămîntului populaţiei şi al locuinţelor din</w:t>
      </w:r>
      <w:r w:rsidR="00EA04E3" w:rsidRPr="005C4240">
        <w:rPr>
          <w:sz w:val="26"/>
          <w:szCs w:val="26"/>
          <w:lang w:val="ro-RO"/>
        </w:rPr>
        <w:t xml:space="preserve"> Republica Moldova </w:t>
      </w:r>
      <w:r w:rsidR="00AE59A8" w:rsidRPr="005C4240">
        <w:rPr>
          <w:sz w:val="26"/>
          <w:szCs w:val="26"/>
          <w:lang w:val="ro-RO"/>
        </w:rPr>
        <w:t>di</w:t>
      </w:r>
      <w:r w:rsidR="00EA04E3" w:rsidRPr="005C4240">
        <w:rPr>
          <w:sz w:val="26"/>
          <w:szCs w:val="26"/>
          <w:lang w:val="ro-RO"/>
        </w:rPr>
        <w:t>n anul</w:t>
      </w:r>
      <w:r w:rsidRPr="005C4240">
        <w:rPr>
          <w:sz w:val="26"/>
          <w:szCs w:val="26"/>
          <w:lang w:val="ro-RO"/>
        </w:rPr>
        <w:t xml:space="preserve"> 2014</w:t>
      </w:r>
      <w:r w:rsidR="00E25F79" w:rsidRPr="005C4240">
        <w:rPr>
          <w:rStyle w:val="rvts7"/>
          <w:spacing w:val="-4"/>
          <w:sz w:val="26"/>
          <w:szCs w:val="26"/>
          <w:lang w:val="ro-RO"/>
        </w:rPr>
        <w:t>”;</w:t>
      </w:r>
      <w:r w:rsidR="00956B79" w:rsidRPr="005C4240">
        <w:rPr>
          <w:rStyle w:val="rvts7"/>
          <w:spacing w:val="-4"/>
          <w:sz w:val="26"/>
          <w:szCs w:val="26"/>
          <w:lang w:val="ro-RO"/>
        </w:rPr>
        <w:t xml:space="preserve"> </w:t>
      </w:r>
    </w:p>
    <w:p w:rsidR="00922891" w:rsidRPr="00B82985" w:rsidRDefault="00922891" w:rsidP="00922891">
      <w:pPr>
        <w:spacing w:before="120"/>
        <w:ind w:left="57" w:firstLine="663"/>
        <w:jc w:val="both"/>
        <w:rPr>
          <w:sz w:val="26"/>
          <w:szCs w:val="26"/>
          <w:lang w:val="ro-RO"/>
        </w:rPr>
      </w:pPr>
      <w:r w:rsidRPr="00AE59A8">
        <w:rPr>
          <w:sz w:val="26"/>
          <w:szCs w:val="26"/>
          <w:lang w:val="ro-RO"/>
        </w:rPr>
        <w:t xml:space="preserve">b) </w:t>
      </w:r>
      <w:r w:rsidRPr="00AE59A8">
        <w:rPr>
          <w:spacing w:val="-4"/>
          <w:sz w:val="26"/>
          <w:szCs w:val="26"/>
          <w:lang w:val="ro-RO"/>
        </w:rPr>
        <w:t xml:space="preserve">includerea </w:t>
      </w:r>
      <w:r w:rsidR="00844D9E" w:rsidRPr="00AE59A8">
        <w:rPr>
          <w:spacing w:val="-4"/>
          <w:sz w:val="26"/>
          <w:szCs w:val="26"/>
          <w:lang w:val="ro-RO"/>
        </w:rPr>
        <w:t xml:space="preserve">a </w:t>
      </w:r>
      <w:r w:rsidR="00A82800">
        <w:rPr>
          <w:spacing w:val="-4"/>
          <w:sz w:val="26"/>
          <w:szCs w:val="26"/>
          <w:lang w:val="ro-RO"/>
        </w:rPr>
        <w:t>5</w:t>
      </w:r>
      <w:r w:rsidR="00844D9E" w:rsidRPr="00AE59A8">
        <w:rPr>
          <w:spacing w:val="-4"/>
          <w:sz w:val="26"/>
          <w:szCs w:val="26"/>
          <w:lang w:val="ro-RO"/>
        </w:rPr>
        <w:t xml:space="preserve"> </w:t>
      </w:r>
      <w:r w:rsidRPr="00AE59A8">
        <w:rPr>
          <w:sz w:val="26"/>
          <w:szCs w:val="26"/>
          <w:lang w:val="ro-RO"/>
        </w:rPr>
        <w:t>cercetări statistice noi</w:t>
      </w:r>
      <w:r w:rsidR="00844D9E" w:rsidRPr="00AE59A8">
        <w:rPr>
          <w:sz w:val="26"/>
          <w:szCs w:val="26"/>
          <w:lang w:val="ro-RO"/>
        </w:rPr>
        <w:t>: „</w:t>
      </w:r>
      <w:r w:rsidR="000E23F0" w:rsidRPr="00AE59A8">
        <w:rPr>
          <w:sz w:val="26"/>
          <w:szCs w:val="26"/>
          <w:lang w:val="ro-RO"/>
        </w:rPr>
        <w:t>Principalele resurse de energie (combustibili solizi, produse petroliere, energia electrică, gaze naturale)</w:t>
      </w:r>
      <w:r w:rsidR="00844D9E" w:rsidRPr="00AE59A8">
        <w:rPr>
          <w:sz w:val="26"/>
          <w:szCs w:val="26"/>
          <w:lang w:val="ro-RO"/>
        </w:rPr>
        <w:t xml:space="preserve">”, întru </w:t>
      </w:r>
      <w:r w:rsidR="00FB4C83" w:rsidRPr="00AE59A8">
        <w:rPr>
          <w:sz w:val="26"/>
          <w:szCs w:val="26"/>
          <w:lang w:val="ro-RO"/>
        </w:rPr>
        <w:t xml:space="preserve">implementarea Directivei </w:t>
      </w:r>
      <w:r w:rsidR="00FB4C83" w:rsidRPr="00AE59A8">
        <w:rPr>
          <w:sz w:val="26"/>
          <w:szCs w:val="26"/>
          <w:lang w:val="ro-RO" w:eastAsia="en-US"/>
        </w:rPr>
        <w:t>2008/92/CE privind statisticile lunare comunitare în domeniul energetic</w:t>
      </w:r>
      <w:r w:rsidR="00C752B5" w:rsidRPr="00AE59A8">
        <w:rPr>
          <w:sz w:val="26"/>
          <w:szCs w:val="26"/>
          <w:lang w:val="ro-RO"/>
        </w:rPr>
        <w:t>,</w:t>
      </w:r>
      <w:r w:rsidR="00844D9E" w:rsidRPr="00AE59A8">
        <w:rPr>
          <w:sz w:val="26"/>
          <w:szCs w:val="26"/>
          <w:lang w:val="ro-RO"/>
        </w:rPr>
        <w:t xml:space="preserve"> </w:t>
      </w:r>
      <w:r w:rsidRPr="00AE59A8">
        <w:rPr>
          <w:sz w:val="26"/>
          <w:szCs w:val="26"/>
          <w:lang w:val="ro-RO"/>
        </w:rPr>
        <w:t>„</w:t>
      </w:r>
      <w:r w:rsidR="00C752B5" w:rsidRPr="00AE59A8">
        <w:rPr>
          <w:bCs/>
          <w:sz w:val="26"/>
          <w:szCs w:val="26"/>
          <w:lang w:val="ro-RO" w:eastAsia="en-US"/>
        </w:rPr>
        <w:t>Preţurile la gaz şi energie electrică aplicate consumatorilor finali</w:t>
      </w:r>
      <w:r w:rsidRPr="00AE59A8">
        <w:rPr>
          <w:sz w:val="26"/>
          <w:szCs w:val="26"/>
          <w:lang w:val="ro-RO"/>
        </w:rPr>
        <w:t xml:space="preserve">”, </w:t>
      </w:r>
      <w:r w:rsidRPr="00AE59A8">
        <w:rPr>
          <w:bCs/>
          <w:sz w:val="26"/>
          <w:szCs w:val="26"/>
          <w:lang w:val="ro-RO"/>
        </w:rPr>
        <w:t>în</w:t>
      </w:r>
      <w:r w:rsidR="00AE59A8">
        <w:rPr>
          <w:bCs/>
          <w:sz w:val="26"/>
          <w:szCs w:val="26"/>
          <w:lang w:val="ro-RO"/>
        </w:rPr>
        <w:t>tru</w:t>
      </w:r>
      <w:r w:rsidRPr="00AE59A8">
        <w:rPr>
          <w:bCs/>
          <w:sz w:val="26"/>
          <w:szCs w:val="26"/>
          <w:lang w:val="ro-RO"/>
        </w:rPr>
        <w:t xml:space="preserve"> </w:t>
      </w:r>
      <w:r w:rsidR="00FB4C83" w:rsidRPr="00AE59A8">
        <w:rPr>
          <w:sz w:val="26"/>
          <w:szCs w:val="26"/>
          <w:lang w:val="ro-RO"/>
        </w:rPr>
        <w:t>implement</w:t>
      </w:r>
      <w:r w:rsidR="00AE59A8">
        <w:rPr>
          <w:sz w:val="26"/>
          <w:szCs w:val="26"/>
          <w:lang w:val="ro-RO"/>
        </w:rPr>
        <w:t>a</w:t>
      </w:r>
      <w:r w:rsidR="00FB4C83" w:rsidRPr="00AE59A8">
        <w:rPr>
          <w:sz w:val="26"/>
          <w:szCs w:val="26"/>
          <w:lang w:val="ro-RO"/>
        </w:rPr>
        <w:t>r</w:t>
      </w:r>
      <w:r w:rsidR="00AE59A8">
        <w:rPr>
          <w:sz w:val="26"/>
          <w:szCs w:val="26"/>
          <w:lang w:val="ro-RO"/>
        </w:rPr>
        <w:t>ea</w:t>
      </w:r>
      <w:r w:rsidR="00FB4C83" w:rsidRPr="00AE59A8">
        <w:rPr>
          <w:sz w:val="26"/>
          <w:szCs w:val="26"/>
          <w:lang w:val="ro-RO"/>
        </w:rPr>
        <w:t xml:space="preserve"> Directivei </w:t>
      </w:r>
      <w:r w:rsidR="00FB4C83" w:rsidRPr="00AE59A8">
        <w:rPr>
          <w:sz w:val="26"/>
          <w:szCs w:val="26"/>
          <w:lang w:val="ro-RO" w:eastAsia="en-US"/>
        </w:rPr>
        <w:t>2008/92/CE privind o procedură comunitară de ameliorare a transparenţei pre</w:t>
      </w:r>
      <w:r w:rsidR="00FB4C83" w:rsidRPr="00AE59A8">
        <w:rPr>
          <w:rFonts w:ascii="Cambria Math" w:hAnsi="Cambria Math"/>
          <w:sz w:val="26"/>
          <w:szCs w:val="26"/>
          <w:lang w:val="ro-RO" w:eastAsia="en-US"/>
        </w:rPr>
        <w:t>ț</w:t>
      </w:r>
      <w:r w:rsidR="00FB4C83" w:rsidRPr="00AE59A8">
        <w:rPr>
          <w:sz w:val="26"/>
          <w:szCs w:val="26"/>
          <w:lang w:val="ro-RO" w:eastAsia="en-US"/>
        </w:rPr>
        <w:t xml:space="preserve">urilor la gaz </w:t>
      </w:r>
      <w:r w:rsidR="00FB4C83" w:rsidRPr="00AE59A8">
        <w:rPr>
          <w:rFonts w:ascii="Cambria Math" w:hAnsi="Cambria Math"/>
          <w:sz w:val="26"/>
          <w:szCs w:val="26"/>
          <w:lang w:val="ro-RO" w:eastAsia="en-US"/>
        </w:rPr>
        <w:t>ș</w:t>
      </w:r>
      <w:r w:rsidR="00FB4C83" w:rsidRPr="00AE59A8">
        <w:rPr>
          <w:sz w:val="26"/>
          <w:szCs w:val="26"/>
          <w:lang w:val="ro-RO" w:eastAsia="en-US"/>
        </w:rPr>
        <w:t>i energi</w:t>
      </w:r>
      <w:r w:rsidR="00AE59A8">
        <w:rPr>
          <w:sz w:val="26"/>
          <w:szCs w:val="26"/>
          <w:lang w:val="ro-RO" w:eastAsia="en-US"/>
        </w:rPr>
        <w:t>a</w:t>
      </w:r>
      <w:r w:rsidR="00FB4C83" w:rsidRPr="00AE59A8">
        <w:rPr>
          <w:sz w:val="26"/>
          <w:szCs w:val="26"/>
          <w:lang w:val="ro-RO" w:eastAsia="en-US"/>
        </w:rPr>
        <w:t xml:space="preserve"> </w:t>
      </w:r>
      <w:r w:rsidR="00FB4C83" w:rsidRPr="00AE59A8">
        <w:rPr>
          <w:sz w:val="26"/>
          <w:szCs w:val="26"/>
          <w:lang w:val="ro-RO" w:eastAsia="en-US"/>
        </w:rPr>
        <w:lastRenderedPageBreak/>
        <w:t>electrică</w:t>
      </w:r>
      <w:r w:rsidR="00C752B5" w:rsidRPr="00AE59A8">
        <w:rPr>
          <w:bCs/>
          <w:sz w:val="26"/>
          <w:szCs w:val="26"/>
          <w:lang w:val="ro-RO"/>
        </w:rPr>
        <w:t>, „</w:t>
      </w:r>
      <w:r w:rsidR="00C752B5" w:rsidRPr="00AE59A8">
        <w:rPr>
          <w:sz w:val="26"/>
          <w:szCs w:val="26"/>
          <w:lang w:val="ro-RO"/>
        </w:rPr>
        <w:t>Autorizaţiile de construire eliberate pentru clădiri”,</w:t>
      </w:r>
      <w:r w:rsidR="00FB4C83" w:rsidRPr="00AE59A8">
        <w:rPr>
          <w:sz w:val="26"/>
          <w:szCs w:val="26"/>
          <w:lang w:val="ro-RO"/>
        </w:rPr>
        <w:t xml:space="preserve"> în scopul obţinerii informaţiei </w:t>
      </w:r>
      <w:r w:rsidR="00FB4C83" w:rsidRPr="00B82985">
        <w:rPr>
          <w:sz w:val="26"/>
          <w:szCs w:val="26"/>
          <w:lang w:val="ro-RO"/>
        </w:rPr>
        <w:t>cu privire la numărul autorizaţiilor de construire eliberate pentru clădiri</w:t>
      </w:r>
      <w:r w:rsidR="00B82985" w:rsidRPr="00B82985">
        <w:rPr>
          <w:sz w:val="26"/>
          <w:szCs w:val="26"/>
          <w:lang w:val="ro-RO"/>
        </w:rPr>
        <w:t xml:space="preserve">, </w:t>
      </w:r>
      <w:r w:rsidR="00650BEC" w:rsidRPr="000F5344">
        <w:rPr>
          <w:sz w:val="26"/>
          <w:szCs w:val="26"/>
          <w:lang w:val="ro-RO"/>
        </w:rPr>
        <w:t>„Existen</w:t>
      </w:r>
      <w:r w:rsidR="00650BEC" w:rsidRPr="000F5344">
        <w:rPr>
          <w:rFonts w:ascii="Cambria Math" w:hAnsi="Cambria Math" w:cs="Cambria Math"/>
          <w:sz w:val="26"/>
          <w:szCs w:val="26"/>
          <w:lang w:val="ro-RO"/>
        </w:rPr>
        <w:t>ț</w:t>
      </w:r>
      <w:r w:rsidR="00650BEC" w:rsidRPr="000F5344">
        <w:rPr>
          <w:sz w:val="26"/>
          <w:szCs w:val="26"/>
          <w:lang w:val="ro-RO"/>
        </w:rPr>
        <w:t xml:space="preserve">a de tractoare </w:t>
      </w:r>
      <w:r w:rsidR="00650BEC" w:rsidRPr="000F5344">
        <w:rPr>
          <w:rFonts w:ascii="Cambria Math" w:hAnsi="Cambria Math" w:cs="Cambria Math"/>
          <w:sz w:val="26"/>
          <w:szCs w:val="26"/>
          <w:lang w:val="ro-RO"/>
        </w:rPr>
        <w:t>ș</w:t>
      </w:r>
      <w:r w:rsidR="00650BEC" w:rsidRPr="000F5344">
        <w:rPr>
          <w:sz w:val="26"/>
          <w:szCs w:val="26"/>
          <w:lang w:val="ro-RO"/>
        </w:rPr>
        <w:t>i ma</w:t>
      </w:r>
      <w:r w:rsidR="00650BEC" w:rsidRPr="000F5344">
        <w:rPr>
          <w:rFonts w:ascii="Cambria Math" w:hAnsi="Cambria Math" w:cs="Cambria Math"/>
          <w:sz w:val="26"/>
          <w:szCs w:val="26"/>
          <w:lang w:val="ro-RO"/>
        </w:rPr>
        <w:t>ș</w:t>
      </w:r>
      <w:r w:rsidR="00650BEC" w:rsidRPr="000F5344">
        <w:rPr>
          <w:sz w:val="26"/>
          <w:szCs w:val="26"/>
          <w:lang w:val="ro-RO"/>
        </w:rPr>
        <w:t xml:space="preserve">ini agricole” </w:t>
      </w:r>
      <w:r w:rsidR="00650BEC">
        <w:rPr>
          <w:sz w:val="26"/>
          <w:szCs w:val="26"/>
          <w:lang w:val="ro-RO"/>
        </w:rPr>
        <w:t>(</w:t>
      </w:r>
      <w:r w:rsidR="00650BEC">
        <w:rPr>
          <w:bCs/>
          <w:sz w:val="26"/>
          <w:szCs w:val="26"/>
          <w:lang w:val="ro-RO"/>
        </w:rPr>
        <w:t>c</w:t>
      </w:r>
      <w:r w:rsidR="00650BEC" w:rsidRPr="000F5344">
        <w:rPr>
          <w:bCs/>
          <w:sz w:val="26"/>
          <w:szCs w:val="26"/>
          <w:lang w:val="ro-RO"/>
        </w:rPr>
        <w:t xml:space="preserve">olectarea datelor se efectuează o dată la 3-5 ani. Ultima colectare a fost în cadrul Recensămîntului General Agricol </w:t>
      </w:r>
      <w:r w:rsidR="00650BEC">
        <w:rPr>
          <w:bCs/>
          <w:sz w:val="26"/>
          <w:szCs w:val="26"/>
          <w:lang w:val="ro-RO"/>
        </w:rPr>
        <w:t>di</w:t>
      </w:r>
      <w:r w:rsidR="00650BEC" w:rsidRPr="000F5344">
        <w:rPr>
          <w:bCs/>
          <w:sz w:val="26"/>
          <w:szCs w:val="26"/>
          <w:lang w:val="ro-RO"/>
        </w:rPr>
        <w:t>n anul 2011</w:t>
      </w:r>
      <w:r w:rsidR="00650BEC">
        <w:rPr>
          <w:bCs/>
          <w:sz w:val="26"/>
          <w:szCs w:val="26"/>
          <w:lang w:val="ro-RO"/>
        </w:rPr>
        <w:t>),</w:t>
      </w:r>
      <w:r w:rsidR="00650BEC" w:rsidRPr="00B82985">
        <w:rPr>
          <w:sz w:val="26"/>
          <w:szCs w:val="26"/>
          <w:lang w:val="ro-RO"/>
        </w:rPr>
        <w:t xml:space="preserve"> </w:t>
      </w:r>
      <w:r w:rsidR="00B82985" w:rsidRPr="00B82985">
        <w:rPr>
          <w:sz w:val="26"/>
          <w:szCs w:val="26"/>
          <w:lang w:val="ro-RO"/>
        </w:rPr>
        <w:t xml:space="preserve">„Activitatea de voluntariat” (modul ataşat la Ancheta forţei de muncă (AFM), </w:t>
      </w:r>
      <w:r w:rsidR="00B82985" w:rsidRPr="00B82985">
        <w:rPr>
          <w:bCs/>
          <w:sz w:val="26"/>
          <w:szCs w:val="26"/>
          <w:lang w:val="ro-RO"/>
        </w:rPr>
        <w:t>î</w:t>
      </w:r>
      <w:r w:rsidR="00B82985" w:rsidRPr="00B82985">
        <w:rPr>
          <w:sz w:val="26"/>
          <w:szCs w:val="26"/>
          <w:lang w:val="ro-RO"/>
        </w:rPr>
        <w:t>ntru executarea Hotărîrii Guvernului nr. 158 din 12.03.2012 Cu privire la implementarea Legii voluntariatului nr.121 din 18.06.2010)</w:t>
      </w:r>
      <w:r w:rsidR="000F5344" w:rsidRPr="00B82985">
        <w:rPr>
          <w:sz w:val="26"/>
          <w:szCs w:val="26"/>
          <w:lang w:val="ro-RO"/>
        </w:rPr>
        <w:t>;</w:t>
      </w:r>
    </w:p>
    <w:p w:rsidR="000F5344" w:rsidRPr="00A82800" w:rsidRDefault="00922891" w:rsidP="00E775C4">
      <w:pPr>
        <w:spacing w:before="120"/>
        <w:ind w:left="57" w:firstLine="663"/>
        <w:jc w:val="both"/>
        <w:rPr>
          <w:sz w:val="26"/>
          <w:szCs w:val="26"/>
          <w:lang w:val="ro-RO"/>
        </w:rPr>
      </w:pPr>
      <w:r w:rsidRPr="00A82800">
        <w:rPr>
          <w:sz w:val="26"/>
          <w:szCs w:val="26"/>
          <w:lang w:val="ro-RO"/>
        </w:rPr>
        <w:t>c</w:t>
      </w:r>
      <w:r w:rsidR="00E775C4" w:rsidRPr="00A82800">
        <w:rPr>
          <w:sz w:val="26"/>
          <w:szCs w:val="26"/>
          <w:lang w:val="ro-RO"/>
        </w:rPr>
        <w:t>)</w:t>
      </w:r>
      <w:r w:rsidR="00AE59A8" w:rsidRPr="00A82800">
        <w:rPr>
          <w:sz w:val="26"/>
          <w:szCs w:val="26"/>
          <w:lang w:val="ro-RO"/>
        </w:rPr>
        <w:t xml:space="preserve"> </w:t>
      </w:r>
      <w:r w:rsidR="00650BEC" w:rsidRPr="00A82800">
        <w:rPr>
          <w:sz w:val="26"/>
          <w:szCs w:val="26"/>
          <w:lang w:val="ro-RO"/>
        </w:rPr>
        <w:t xml:space="preserve">excluderea următoarelor lucrări – </w:t>
      </w:r>
      <w:r w:rsidR="00A82800" w:rsidRPr="00A82800">
        <w:rPr>
          <w:sz w:val="26"/>
          <w:szCs w:val="26"/>
          <w:lang w:val="ro-RO"/>
        </w:rPr>
        <w:t xml:space="preserve">„Reconcilierea calculelor trimestriale cu cele anuale vizînd produsul intern brut pentru perioada 2000 - 2012, în preţuri curente şi constante”, </w:t>
      </w:r>
      <w:r w:rsidR="00A82800" w:rsidRPr="00A82800">
        <w:rPr>
          <w:bCs/>
          <w:sz w:val="26"/>
          <w:szCs w:val="26"/>
          <w:lang w:val="ro-RO"/>
        </w:rPr>
        <w:t>deoarece reconcilierea calculelor anuale cu cele trimestriale se efectuează după prezentarea datelor anuale precizate, pentru anul 2014 acestea vor fi la 29.12.2015, rezultă că reconcilierea calculelor va fi efectuată şi prezentată în anul 2016;</w:t>
      </w:r>
      <w:r w:rsidR="00A82800" w:rsidRPr="00A82800">
        <w:rPr>
          <w:sz w:val="26"/>
          <w:szCs w:val="26"/>
          <w:lang w:val="ro-RO"/>
        </w:rPr>
        <w:t xml:space="preserve"> </w:t>
      </w:r>
      <w:r w:rsidR="00650BEC" w:rsidRPr="00A82800">
        <w:rPr>
          <w:sz w:val="26"/>
          <w:szCs w:val="26"/>
          <w:lang w:val="ro-RO"/>
        </w:rPr>
        <w:t xml:space="preserve">„Reţeaua unităţilor de comerţ cu amănuntul” </w:t>
      </w:r>
      <w:r w:rsidR="00650BEC" w:rsidRPr="00A82800">
        <w:rPr>
          <w:bCs/>
          <w:sz w:val="26"/>
          <w:szCs w:val="26"/>
          <w:lang w:val="ro-RO"/>
        </w:rPr>
        <w:t>lucrarea se efectuează o dată la trei ani</w:t>
      </w:r>
      <w:r w:rsidR="00650BEC" w:rsidRPr="00A82800">
        <w:rPr>
          <w:sz w:val="26"/>
          <w:szCs w:val="26"/>
          <w:lang w:val="ro-RO"/>
        </w:rPr>
        <w:t xml:space="preserve"> </w:t>
      </w:r>
      <w:r w:rsidR="00A82800" w:rsidRPr="00A82800">
        <w:rPr>
          <w:sz w:val="26"/>
          <w:szCs w:val="26"/>
          <w:lang w:val="ro-RO"/>
        </w:rPr>
        <w:t>(î</w:t>
      </w:r>
      <w:r w:rsidR="00A82800" w:rsidRPr="00A82800">
        <w:rPr>
          <w:bCs/>
          <w:sz w:val="26"/>
          <w:szCs w:val="26"/>
          <w:lang w:val="ro-RO"/>
        </w:rPr>
        <w:t>n conformitate cu practicile europene,</w:t>
      </w:r>
      <w:r w:rsidR="00A82800" w:rsidRPr="00A82800">
        <w:rPr>
          <w:sz w:val="26"/>
          <w:szCs w:val="26"/>
          <w:lang w:val="ro-RO"/>
        </w:rPr>
        <w:t xml:space="preserve"> </w:t>
      </w:r>
      <w:r w:rsidR="00650BEC" w:rsidRPr="00A82800">
        <w:rPr>
          <w:sz w:val="26"/>
          <w:szCs w:val="26"/>
          <w:lang w:val="ro-RO"/>
        </w:rPr>
        <w:t xml:space="preserve">deoarece </w:t>
      </w:r>
      <w:r w:rsidR="00650BEC" w:rsidRPr="00A82800">
        <w:rPr>
          <w:bCs/>
          <w:sz w:val="26"/>
          <w:szCs w:val="26"/>
          <w:lang w:val="ro-RO"/>
        </w:rPr>
        <w:t>informaţia de la an la an nu are modificări considerabile</w:t>
      </w:r>
      <w:r w:rsidR="00A82800" w:rsidRPr="00A82800">
        <w:rPr>
          <w:bCs/>
          <w:sz w:val="26"/>
          <w:szCs w:val="26"/>
          <w:lang w:val="ro-RO"/>
        </w:rPr>
        <w:t>)</w:t>
      </w:r>
      <w:r w:rsidR="00650BEC" w:rsidRPr="00A82800">
        <w:rPr>
          <w:sz w:val="26"/>
          <w:szCs w:val="26"/>
          <w:lang w:val="ro-RO"/>
        </w:rPr>
        <w:t xml:space="preserve">; </w:t>
      </w:r>
    </w:p>
    <w:p w:rsidR="00E775C4" w:rsidRPr="00650BEC" w:rsidRDefault="000F5344" w:rsidP="00E775C4">
      <w:pPr>
        <w:spacing w:before="120"/>
        <w:ind w:left="57" w:firstLine="663"/>
        <w:jc w:val="both"/>
        <w:rPr>
          <w:sz w:val="26"/>
          <w:szCs w:val="26"/>
          <w:lang w:val="ro-RO"/>
        </w:rPr>
      </w:pPr>
      <w:r w:rsidRPr="000C4A96">
        <w:rPr>
          <w:sz w:val="26"/>
          <w:szCs w:val="26"/>
          <w:lang w:val="ro-RO"/>
        </w:rPr>
        <w:t xml:space="preserve">d) </w:t>
      </w:r>
      <w:r w:rsidR="00650BEC" w:rsidRPr="000C4A96">
        <w:rPr>
          <w:bCs/>
          <w:sz w:val="26"/>
          <w:szCs w:val="26"/>
          <w:lang w:val="ro-RO"/>
        </w:rPr>
        <w:t>modificarea termenelor de elaborare la unii indicatori statistici, ţinînd cont de necesitatea optimizării sistemului rapoartelor statistice, termenelor de prezentare a acestora de către întreprinderi</w:t>
      </w:r>
      <w:r w:rsidR="00650BEC" w:rsidRPr="000C4A96">
        <w:rPr>
          <w:sz w:val="26"/>
          <w:szCs w:val="26"/>
          <w:lang w:val="ro-RO"/>
        </w:rPr>
        <w:t xml:space="preserve"> întru excluderea dublării informaţiei statistice colectate, creşterii calităţii datelor primare şi centralizate şi micşorarea sarcinii informaţionale asupra acestora;</w:t>
      </w:r>
    </w:p>
    <w:p w:rsidR="00B9182F" w:rsidRPr="00297DB1" w:rsidRDefault="006237C9" w:rsidP="00CE1AB2">
      <w:pPr>
        <w:spacing w:before="120"/>
        <w:ind w:firstLine="706"/>
        <w:jc w:val="both"/>
        <w:rPr>
          <w:sz w:val="26"/>
          <w:szCs w:val="26"/>
          <w:lang w:val="ro-RO"/>
        </w:rPr>
      </w:pPr>
      <w:r w:rsidRPr="00297DB1">
        <w:rPr>
          <w:sz w:val="26"/>
          <w:szCs w:val="26"/>
          <w:lang w:val="ro-RO"/>
        </w:rPr>
        <w:t>R</w:t>
      </w:r>
      <w:r w:rsidR="00450EA6" w:rsidRPr="00297DB1">
        <w:rPr>
          <w:sz w:val="26"/>
          <w:szCs w:val="26"/>
          <w:lang w:val="ro-RO"/>
        </w:rPr>
        <w:t>ealizarea Programului lucrărilor statistice în anul 20</w:t>
      </w:r>
      <w:r w:rsidR="006D6234" w:rsidRPr="00297DB1">
        <w:rPr>
          <w:sz w:val="26"/>
          <w:szCs w:val="26"/>
          <w:lang w:val="ro-RO"/>
        </w:rPr>
        <w:t>1</w:t>
      </w:r>
      <w:r w:rsidR="00297DB1" w:rsidRPr="00297DB1">
        <w:rPr>
          <w:sz w:val="26"/>
          <w:szCs w:val="26"/>
          <w:lang w:val="ro-RO"/>
        </w:rPr>
        <w:t>5</w:t>
      </w:r>
      <w:r w:rsidR="00941C19" w:rsidRPr="00297DB1">
        <w:rPr>
          <w:sz w:val="26"/>
          <w:szCs w:val="26"/>
          <w:lang w:val="ro-RO"/>
        </w:rPr>
        <w:t xml:space="preserve"> </w:t>
      </w:r>
      <w:r w:rsidRPr="00297DB1">
        <w:rPr>
          <w:sz w:val="26"/>
          <w:szCs w:val="26"/>
          <w:lang w:val="ro-RO"/>
        </w:rPr>
        <w:t>va fi efectuată în</w:t>
      </w:r>
      <w:r w:rsidR="0075092F" w:rsidRPr="00297DB1">
        <w:rPr>
          <w:sz w:val="26"/>
          <w:szCs w:val="26"/>
          <w:lang w:val="ro-RO"/>
        </w:rPr>
        <w:t xml:space="preserve"> </w:t>
      </w:r>
      <w:r w:rsidR="0013535D" w:rsidRPr="00297DB1">
        <w:rPr>
          <w:sz w:val="26"/>
          <w:szCs w:val="26"/>
          <w:lang w:val="ro-RO"/>
        </w:rPr>
        <w:t xml:space="preserve">limitele </w:t>
      </w:r>
      <w:r w:rsidR="00941C19" w:rsidRPr="00297DB1">
        <w:rPr>
          <w:sz w:val="26"/>
          <w:szCs w:val="26"/>
          <w:lang w:val="ro-RO"/>
        </w:rPr>
        <w:t xml:space="preserve">mijloacelor </w:t>
      </w:r>
      <w:r w:rsidRPr="00297DB1">
        <w:rPr>
          <w:sz w:val="26"/>
          <w:szCs w:val="26"/>
          <w:lang w:val="ro-RO"/>
        </w:rPr>
        <w:t xml:space="preserve">bugetare </w:t>
      </w:r>
      <w:r w:rsidR="00CA57C2" w:rsidRPr="00297DB1">
        <w:rPr>
          <w:sz w:val="26"/>
          <w:szCs w:val="26"/>
          <w:lang w:val="ro-RO"/>
        </w:rPr>
        <w:t>prevăzu</w:t>
      </w:r>
      <w:r w:rsidR="00941C19" w:rsidRPr="00297DB1">
        <w:rPr>
          <w:sz w:val="26"/>
          <w:szCs w:val="26"/>
          <w:lang w:val="ro-RO"/>
        </w:rPr>
        <w:t xml:space="preserve">te </w:t>
      </w:r>
      <w:r w:rsidRPr="00297DB1">
        <w:rPr>
          <w:sz w:val="26"/>
          <w:szCs w:val="26"/>
          <w:lang w:val="ro-RO"/>
        </w:rPr>
        <w:t xml:space="preserve">Biroului Naţional de Statistică şi altor instituţii. </w:t>
      </w:r>
    </w:p>
    <w:p w:rsidR="008577C1" w:rsidRPr="000E23F0" w:rsidRDefault="008577C1" w:rsidP="004C68E5">
      <w:pPr>
        <w:spacing w:line="228" w:lineRule="auto"/>
        <w:rPr>
          <w:lang w:val="ro-RO"/>
        </w:rPr>
      </w:pPr>
    </w:p>
    <w:p w:rsidR="008577C1" w:rsidRPr="000E23F0" w:rsidRDefault="008577C1" w:rsidP="004C68E5">
      <w:pPr>
        <w:spacing w:line="228" w:lineRule="auto"/>
        <w:rPr>
          <w:lang w:val="ro-RO"/>
        </w:rPr>
      </w:pPr>
    </w:p>
    <w:p w:rsidR="00547ACD" w:rsidRPr="000E23F0" w:rsidRDefault="00547ACD" w:rsidP="004C68E5">
      <w:pPr>
        <w:spacing w:line="228" w:lineRule="auto"/>
        <w:rPr>
          <w:lang w:val="ro-RO"/>
        </w:rPr>
      </w:pPr>
    </w:p>
    <w:p w:rsidR="00F57428" w:rsidRPr="000E23F0" w:rsidRDefault="00F57428" w:rsidP="004C68E5">
      <w:pPr>
        <w:spacing w:line="228" w:lineRule="auto"/>
        <w:rPr>
          <w:lang w:val="ro-RO"/>
        </w:rPr>
      </w:pPr>
    </w:p>
    <w:p w:rsidR="00F57428" w:rsidRPr="000E23F0" w:rsidRDefault="00F57428" w:rsidP="00F57428">
      <w:pPr>
        <w:rPr>
          <w:lang w:val="ro-RO"/>
        </w:rPr>
      </w:pPr>
    </w:p>
    <w:p w:rsidR="007E4E13" w:rsidRPr="000E23F0" w:rsidRDefault="00F57428" w:rsidP="00F57428">
      <w:pPr>
        <w:pStyle w:val="2"/>
        <w:spacing w:line="228" w:lineRule="auto"/>
        <w:ind w:right="0"/>
        <w:jc w:val="center"/>
        <w:rPr>
          <w:sz w:val="26"/>
          <w:szCs w:val="26"/>
        </w:rPr>
      </w:pPr>
      <w:r w:rsidRPr="000E23F0">
        <w:rPr>
          <w:sz w:val="26"/>
          <w:szCs w:val="26"/>
        </w:rPr>
        <w:t xml:space="preserve">Director general </w:t>
      </w:r>
      <w:r w:rsidR="00A04D40">
        <w:rPr>
          <w:sz w:val="26"/>
          <w:szCs w:val="26"/>
        </w:rPr>
        <w:t>adjunct</w:t>
      </w:r>
      <w:r w:rsidRPr="000E23F0">
        <w:rPr>
          <w:sz w:val="26"/>
          <w:szCs w:val="26"/>
        </w:rPr>
        <w:t xml:space="preserve">                                         </w:t>
      </w:r>
      <w:r w:rsidR="00A04D40">
        <w:rPr>
          <w:sz w:val="26"/>
          <w:szCs w:val="26"/>
        </w:rPr>
        <w:t>Vitalie</w:t>
      </w:r>
      <w:r w:rsidRPr="000E23F0">
        <w:rPr>
          <w:sz w:val="26"/>
          <w:szCs w:val="26"/>
        </w:rPr>
        <w:t xml:space="preserve"> </w:t>
      </w:r>
      <w:r w:rsidR="00A04D40">
        <w:rPr>
          <w:sz w:val="26"/>
          <w:szCs w:val="26"/>
        </w:rPr>
        <w:t>VALCOV</w:t>
      </w:r>
    </w:p>
    <w:sectPr w:rsidR="007E4E13" w:rsidRPr="000E23F0" w:rsidSect="00A86DD8">
      <w:footerReference w:type="even" r:id="rId7"/>
      <w:footerReference w:type="default" r:id="rId8"/>
      <w:pgSz w:w="11906" w:h="16838"/>
      <w:pgMar w:top="899" w:right="746" w:bottom="899" w:left="12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F02" w:rsidRDefault="00592F02">
      <w:r>
        <w:separator/>
      </w:r>
    </w:p>
  </w:endnote>
  <w:endnote w:type="continuationSeparator" w:id="1">
    <w:p w:rsidR="00592F02" w:rsidRDefault="00592F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B1E" w:rsidRDefault="00C12A48" w:rsidP="00CA334B">
    <w:pPr>
      <w:pStyle w:val="a6"/>
      <w:framePr w:wrap="around" w:vAnchor="text" w:hAnchor="margin" w:xAlign="right" w:y="1"/>
      <w:rPr>
        <w:rStyle w:val="a7"/>
      </w:rPr>
    </w:pPr>
    <w:r>
      <w:rPr>
        <w:rStyle w:val="a7"/>
      </w:rPr>
      <w:fldChar w:fldCharType="begin"/>
    </w:r>
    <w:r w:rsidR="00856B1E">
      <w:rPr>
        <w:rStyle w:val="a7"/>
      </w:rPr>
      <w:instrText xml:space="preserve">PAGE  </w:instrText>
    </w:r>
    <w:r>
      <w:rPr>
        <w:rStyle w:val="a7"/>
      </w:rPr>
      <w:fldChar w:fldCharType="separate"/>
    </w:r>
    <w:r w:rsidR="00856B1E">
      <w:rPr>
        <w:rStyle w:val="a7"/>
        <w:noProof/>
      </w:rPr>
      <w:t>3</w:t>
    </w:r>
    <w:r>
      <w:rPr>
        <w:rStyle w:val="a7"/>
      </w:rPr>
      <w:fldChar w:fldCharType="end"/>
    </w:r>
  </w:p>
  <w:p w:rsidR="00856B1E" w:rsidRDefault="00856B1E" w:rsidP="00CA334B">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B1E" w:rsidRDefault="00856B1E" w:rsidP="00CA334B">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F02" w:rsidRDefault="00592F02">
      <w:r>
        <w:separator/>
      </w:r>
    </w:p>
  </w:footnote>
  <w:footnote w:type="continuationSeparator" w:id="1">
    <w:p w:rsidR="00592F02" w:rsidRDefault="00592F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37A16"/>
    <w:multiLevelType w:val="hybridMultilevel"/>
    <w:tmpl w:val="FAAA0170"/>
    <w:lvl w:ilvl="0" w:tplc="C9E266C8">
      <w:start w:val="14"/>
      <w:numFmt w:val="bullet"/>
      <w:lvlText w:val="-"/>
      <w:lvlJc w:val="left"/>
      <w:pPr>
        <w:tabs>
          <w:tab w:val="num" w:pos="1065"/>
        </w:tabs>
        <w:ind w:left="1065" w:hanging="360"/>
      </w:pPr>
      <w:rPr>
        <w:rFonts w:ascii="Times New Roman" w:eastAsia="Times New Roman" w:hAnsi="Times New Roman" w:cs="Times New Roman" w:hint="default"/>
      </w:rPr>
    </w:lvl>
    <w:lvl w:ilvl="1" w:tplc="9942E0D2" w:tentative="1">
      <w:start w:val="1"/>
      <w:numFmt w:val="bullet"/>
      <w:lvlText w:val="o"/>
      <w:lvlJc w:val="left"/>
      <w:pPr>
        <w:tabs>
          <w:tab w:val="num" w:pos="1785"/>
        </w:tabs>
        <w:ind w:left="1785" w:hanging="360"/>
      </w:pPr>
      <w:rPr>
        <w:rFonts w:ascii="Courier New" w:hAnsi="Courier New" w:hint="default"/>
      </w:rPr>
    </w:lvl>
    <w:lvl w:ilvl="2" w:tplc="87EC0F5C" w:tentative="1">
      <w:start w:val="1"/>
      <w:numFmt w:val="bullet"/>
      <w:lvlText w:val=""/>
      <w:lvlJc w:val="left"/>
      <w:pPr>
        <w:tabs>
          <w:tab w:val="num" w:pos="2505"/>
        </w:tabs>
        <w:ind w:left="2505" w:hanging="360"/>
      </w:pPr>
      <w:rPr>
        <w:rFonts w:ascii="Wingdings" w:hAnsi="Wingdings" w:hint="default"/>
      </w:rPr>
    </w:lvl>
    <w:lvl w:ilvl="3" w:tplc="7C08DF82" w:tentative="1">
      <w:start w:val="1"/>
      <w:numFmt w:val="bullet"/>
      <w:lvlText w:val=""/>
      <w:lvlJc w:val="left"/>
      <w:pPr>
        <w:tabs>
          <w:tab w:val="num" w:pos="3225"/>
        </w:tabs>
        <w:ind w:left="3225" w:hanging="360"/>
      </w:pPr>
      <w:rPr>
        <w:rFonts w:ascii="Symbol" w:hAnsi="Symbol" w:hint="default"/>
      </w:rPr>
    </w:lvl>
    <w:lvl w:ilvl="4" w:tplc="3EDAB25C" w:tentative="1">
      <w:start w:val="1"/>
      <w:numFmt w:val="bullet"/>
      <w:lvlText w:val="o"/>
      <w:lvlJc w:val="left"/>
      <w:pPr>
        <w:tabs>
          <w:tab w:val="num" w:pos="3945"/>
        </w:tabs>
        <w:ind w:left="3945" w:hanging="360"/>
      </w:pPr>
      <w:rPr>
        <w:rFonts w:ascii="Courier New" w:hAnsi="Courier New" w:hint="default"/>
      </w:rPr>
    </w:lvl>
    <w:lvl w:ilvl="5" w:tplc="03C4BD2A" w:tentative="1">
      <w:start w:val="1"/>
      <w:numFmt w:val="bullet"/>
      <w:lvlText w:val=""/>
      <w:lvlJc w:val="left"/>
      <w:pPr>
        <w:tabs>
          <w:tab w:val="num" w:pos="4665"/>
        </w:tabs>
        <w:ind w:left="4665" w:hanging="360"/>
      </w:pPr>
      <w:rPr>
        <w:rFonts w:ascii="Wingdings" w:hAnsi="Wingdings" w:hint="default"/>
      </w:rPr>
    </w:lvl>
    <w:lvl w:ilvl="6" w:tplc="6E60E608" w:tentative="1">
      <w:start w:val="1"/>
      <w:numFmt w:val="bullet"/>
      <w:lvlText w:val=""/>
      <w:lvlJc w:val="left"/>
      <w:pPr>
        <w:tabs>
          <w:tab w:val="num" w:pos="5385"/>
        </w:tabs>
        <w:ind w:left="5385" w:hanging="360"/>
      </w:pPr>
      <w:rPr>
        <w:rFonts w:ascii="Symbol" w:hAnsi="Symbol" w:hint="default"/>
      </w:rPr>
    </w:lvl>
    <w:lvl w:ilvl="7" w:tplc="72106244" w:tentative="1">
      <w:start w:val="1"/>
      <w:numFmt w:val="bullet"/>
      <w:lvlText w:val="o"/>
      <w:lvlJc w:val="left"/>
      <w:pPr>
        <w:tabs>
          <w:tab w:val="num" w:pos="6105"/>
        </w:tabs>
        <w:ind w:left="6105" w:hanging="360"/>
      </w:pPr>
      <w:rPr>
        <w:rFonts w:ascii="Courier New" w:hAnsi="Courier New" w:hint="default"/>
      </w:rPr>
    </w:lvl>
    <w:lvl w:ilvl="8" w:tplc="31666190" w:tentative="1">
      <w:start w:val="1"/>
      <w:numFmt w:val="bullet"/>
      <w:lvlText w:val=""/>
      <w:lvlJc w:val="left"/>
      <w:pPr>
        <w:tabs>
          <w:tab w:val="num" w:pos="6825"/>
        </w:tabs>
        <w:ind w:left="6825" w:hanging="360"/>
      </w:pPr>
      <w:rPr>
        <w:rFonts w:ascii="Wingdings" w:hAnsi="Wingdings" w:hint="default"/>
      </w:rPr>
    </w:lvl>
  </w:abstractNum>
  <w:abstractNum w:abstractNumId="1">
    <w:nsid w:val="0A0F0D29"/>
    <w:multiLevelType w:val="hybridMultilevel"/>
    <w:tmpl w:val="DF1CBF2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
    <w:nsid w:val="29500A9F"/>
    <w:multiLevelType w:val="singleLevel"/>
    <w:tmpl w:val="04190011"/>
    <w:lvl w:ilvl="0">
      <w:start w:val="1"/>
      <w:numFmt w:val="decimal"/>
      <w:lvlText w:val="%1)"/>
      <w:lvlJc w:val="left"/>
      <w:pPr>
        <w:tabs>
          <w:tab w:val="num" w:pos="360"/>
        </w:tabs>
        <w:ind w:left="360" w:hanging="360"/>
      </w:pPr>
      <w:rPr>
        <w:rFonts w:hint="default"/>
        <w:sz w:val="20"/>
      </w:rPr>
    </w:lvl>
  </w:abstractNum>
  <w:abstractNum w:abstractNumId="3">
    <w:nsid w:val="2FCC601A"/>
    <w:multiLevelType w:val="hybridMultilevel"/>
    <w:tmpl w:val="9D0EB9B2"/>
    <w:lvl w:ilvl="0" w:tplc="206E859A">
      <w:start w:val="1"/>
      <w:numFmt w:val="decimal"/>
      <w:lvlText w:val="%1."/>
      <w:lvlJc w:val="left"/>
      <w:pPr>
        <w:tabs>
          <w:tab w:val="num" w:pos="1068"/>
        </w:tabs>
        <w:ind w:left="1068" w:hanging="360"/>
      </w:pPr>
      <w:rPr>
        <w:rFonts w:hint="default"/>
      </w:rPr>
    </w:lvl>
    <w:lvl w:ilvl="1" w:tplc="06A40536" w:tentative="1">
      <w:start w:val="1"/>
      <w:numFmt w:val="lowerLetter"/>
      <w:lvlText w:val="%2."/>
      <w:lvlJc w:val="left"/>
      <w:pPr>
        <w:tabs>
          <w:tab w:val="num" w:pos="1788"/>
        </w:tabs>
        <w:ind w:left="1788" w:hanging="360"/>
      </w:pPr>
    </w:lvl>
    <w:lvl w:ilvl="2" w:tplc="3D7AD722" w:tentative="1">
      <w:start w:val="1"/>
      <w:numFmt w:val="lowerRoman"/>
      <w:lvlText w:val="%3."/>
      <w:lvlJc w:val="right"/>
      <w:pPr>
        <w:tabs>
          <w:tab w:val="num" w:pos="2508"/>
        </w:tabs>
        <w:ind w:left="2508" w:hanging="180"/>
      </w:pPr>
    </w:lvl>
    <w:lvl w:ilvl="3" w:tplc="E6F02B0C" w:tentative="1">
      <w:start w:val="1"/>
      <w:numFmt w:val="decimal"/>
      <w:lvlText w:val="%4."/>
      <w:lvlJc w:val="left"/>
      <w:pPr>
        <w:tabs>
          <w:tab w:val="num" w:pos="3228"/>
        </w:tabs>
        <w:ind w:left="3228" w:hanging="360"/>
      </w:pPr>
    </w:lvl>
    <w:lvl w:ilvl="4" w:tplc="F1027FE2" w:tentative="1">
      <w:start w:val="1"/>
      <w:numFmt w:val="lowerLetter"/>
      <w:lvlText w:val="%5."/>
      <w:lvlJc w:val="left"/>
      <w:pPr>
        <w:tabs>
          <w:tab w:val="num" w:pos="3948"/>
        </w:tabs>
        <w:ind w:left="3948" w:hanging="360"/>
      </w:pPr>
    </w:lvl>
    <w:lvl w:ilvl="5" w:tplc="5E28A08A" w:tentative="1">
      <w:start w:val="1"/>
      <w:numFmt w:val="lowerRoman"/>
      <w:lvlText w:val="%6."/>
      <w:lvlJc w:val="right"/>
      <w:pPr>
        <w:tabs>
          <w:tab w:val="num" w:pos="4668"/>
        </w:tabs>
        <w:ind w:left="4668" w:hanging="180"/>
      </w:pPr>
    </w:lvl>
    <w:lvl w:ilvl="6" w:tplc="6268ABF0" w:tentative="1">
      <w:start w:val="1"/>
      <w:numFmt w:val="decimal"/>
      <w:lvlText w:val="%7."/>
      <w:lvlJc w:val="left"/>
      <w:pPr>
        <w:tabs>
          <w:tab w:val="num" w:pos="5388"/>
        </w:tabs>
        <w:ind w:left="5388" w:hanging="360"/>
      </w:pPr>
    </w:lvl>
    <w:lvl w:ilvl="7" w:tplc="CA0CBD5C" w:tentative="1">
      <w:start w:val="1"/>
      <w:numFmt w:val="lowerLetter"/>
      <w:lvlText w:val="%8."/>
      <w:lvlJc w:val="left"/>
      <w:pPr>
        <w:tabs>
          <w:tab w:val="num" w:pos="6108"/>
        </w:tabs>
        <w:ind w:left="6108" w:hanging="360"/>
      </w:pPr>
    </w:lvl>
    <w:lvl w:ilvl="8" w:tplc="E3500F04" w:tentative="1">
      <w:start w:val="1"/>
      <w:numFmt w:val="lowerRoman"/>
      <w:lvlText w:val="%9."/>
      <w:lvlJc w:val="right"/>
      <w:pPr>
        <w:tabs>
          <w:tab w:val="num" w:pos="6828"/>
        </w:tabs>
        <w:ind w:left="6828" w:hanging="180"/>
      </w:pPr>
    </w:lvl>
  </w:abstractNum>
  <w:abstractNum w:abstractNumId="4">
    <w:nsid w:val="32BE5EE5"/>
    <w:multiLevelType w:val="hybridMultilevel"/>
    <w:tmpl w:val="C81A0B88"/>
    <w:lvl w:ilvl="0" w:tplc="59AEED48">
      <w:start w:val="30"/>
      <w:numFmt w:val="bullet"/>
      <w:lvlText w:val="-"/>
      <w:lvlJc w:val="left"/>
      <w:pPr>
        <w:tabs>
          <w:tab w:val="num" w:pos="1065"/>
        </w:tabs>
        <w:ind w:left="1065" w:hanging="360"/>
      </w:pPr>
      <w:rPr>
        <w:rFonts w:ascii="Times New Roman" w:eastAsia="Times New Roman" w:hAnsi="Times New Roman" w:cs="Times New Roman" w:hint="default"/>
      </w:rPr>
    </w:lvl>
    <w:lvl w:ilvl="1" w:tplc="A294B3DA" w:tentative="1">
      <w:start w:val="1"/>
      <w:numFmt w:val="bullet"/>
      <w:lvlText w:val="o"/>
      <w:lvlJc w:val="left"/>
      <w:pPr>
        <w:tabs>
          <w:tab w:val="num" w:pos="1785"/>
        </w:tabs>
        <w:ind w:left="1785" w:hanging="360"/>
      </w:pPr>
      <w:rPr>
        <w:rFonts w:ascii="Courier New" w:hAnsi="Courier New" w:hint="default"/>
      </w:rPr>
    </w:lvl>
    <w:lvl w:ilvl="2" w:tplc="660E9AC0" w:tentative="1">
      <w:start w:val="1"/>
      <w:numFmt w:val="bullet"/>
      <w:lvlText w:val=""/>
      <w:lvlJc w:val="left"/>
      <w:pPr>
        <w:tabs>
          <w:tab w:val="num" w:pos="2505"/>
        </w:tabs>
        <w:ind w:left="2505" w:hanging="360"/>
      </w:pPr>
      <w:rPr>
        <w:rFonts w:ascii="Wingdings" w:hAnsi="Wingdings" w:hint="default"/>
      </w:rPr>
    </w:lvl>
    <w:lvl w:ilvl="3" w:tplc="61684F7A" w:tentative="1">
      <w:start w:val="1"/>
      <w:numFmt w:val="bullet"/>
      <w:lvlText w:val=""/>
      <w:lvlJc w:val="left"/>
      <w:pPr>
        <w:tabs>
          <w:tab w:val="num" w:pos="3225"/>
        </w:tabs>
        <w:ind w:left="3225" w:hanging="360"/>
      </w:pPr>
      <w:rPr>
        <w:rFonts w:ascii="Symbol" w:hAnsi="Symbol" w:hint="default"/>
      </w:rPr>
    </w:lvl>
    <w:lvl w:ilvl="4" w:tplc="8DB6FD8E" w:tentative="1">
      <w:start w:val="1"/>
      <w:numFmt w:val="bullet"/>
      <w:lvlText w:val="o"/>
      <w:lvlJc w:val="left"/>
      <w:pPr>
        <w:tabs>
          <w:tab w:val="num" w:pos="3945"/>
        </w:tabs>
        <w:ind w:left="3945" w:hanging="360"/>
      </w:pPr>
      <w:rPr>
        <w:rFonts w:ascii="Courier New" w:hAnsi="Courier New" w:hint="default"/>
      </w:rPr>
    </w:lvl>
    <w:lvl w:ilvl="5" w:tplc="FA94AC6A" w:tentative="1">
      <w:start w:val="1"/>
      <w:numFmt w:val="bullet"/>
      <w:lvlText w:val=""/>
      <w:lvlJc w:val="left"/>
      <w:pPr>
        <w:tabs>
          <w:tab w:val="num" w:pos="4665"/>
        </w:tabs>
        <w:ind w:left="4665" w:hanging="360"/>
      </w:pPr>
      <w:rPr>
        <w:rFonts w:ascii="Wingdings" w:hAnsi="Wingdings" w:hint="default"/>
      </w:rPr>
    </w:lvl>
    <w:lvl w:ilvl="6" w:tplc="CC96210E" w:tentative="1">
      <w:start w:val="1"/>
      <w:numFmt w:val="bullet"/>
      <w:lvlText w:val=""/>
      <w:lvlJc w:val="left"/>
      <w:pPr>
        <w:tabs>
          <w:tab w:val="num" w:pos="5385"/>
        </w:tabs>
        <w:ind w:left="5385" w:hanging="360"/>
      </w:pPr>
      <w:rPr>
        <w:rFonts w:ascii="Symbol" w:hAnsi="Symbol" w:hint="default"/>
      </w:rPr>
    </w:lvl>
    <w:lvl w:ilvl="7" w:tplc="6F326478" w:tentative="1">
      <w:start w:val="1"/>
      <w:numFmt w:val="bullet"/>
      <w:lvlText w:val="o"/>
      <w:lvlJc w:val="left"/>
      <w:pPr>
        <w:tabs>
          <w:tab w:val="num" w:pos="6105"/>
        </w:tabs>
        <w:ind w:left="6105" w:hanging="360"/>
      </w:pPr>
      <w:rPr>
        <w:rFonts w:ascii="Courier New" w:hAnsi="Courier New" w:hint="default"/>
      </w:rPr>
    </w:lvl>
    <w:lvl w:ilvl="8" w:tplc="B246C5EC" w:tentative="1">
      <w:start w:val="1"/>
      <w:numFmt w:val="bullet"/>
      <w:lvlText w:val=""/>
      <w:lvlJc w:val="left"/>
      <w:pPr>
        <w:tabs>
          <w:tab w:val="num" w:pos="6825"/>
        </w:tabs>
        <w:ind w:left="6825" w:hanging="360"/>
      </w:pPr>
      <w:rPr>
        <w:rFonts w:ascii="Wingdings" w:hAnsi="Wingdings" w:hint="default"/>
      </w:rPr>
    </w:lvl>
  </w:abstractNum>
  <w:abstractNum w:abstractNumId="5">
    <w:nsid w:val="36174F05"/>
    <w:multiLevelType w:val="singleLevel"/>
    <w:tmpl w:val="0419000F"/>
    <w:lvl w:ilvl="0">
      <w:start w:val="5"/>
      <w:numFmt w:val="decimal"/>
      <w:lvlText w:val="%1."/>
      <w:lvlJc w:val="left"/>
      <w:pPr>
        <w:tabs>
          <w:tab w:val="num" w:pos="360"/>
        </w:tabs>
        <w:ind w:left="360" w:hanging="360"/>
      </w:pPr>
      <w:rPr>
        <w:rFonts w:hint="default"/>
      </w:rPr>
    </w:lvl>
  </w:abstractNum>
  <w:abstractNum w:abstractNumId="6">
    <w:nsid w:val="3FAD03E3"/>
    <w:multiLevelType w:val="hybridMultilevel"/>
    <w:tmpl w:val="656C4B86"/>
    <w:lvl w:ilvl="0" w:tplc="E2D257CA">
      <w:start w:val="1"/>
      <w:numFmt w:val="lowerLetter"/>
      <w:lvlText w:val="%1)"/>
      <w:lvlJc w:val="left"/>
      <w:pPr>
        <w:tabs>
          <w:tab w:val="num" w:pos="1980"/>
        </w:tabs>
        <w:ind w:left="1980" w:hanging="360"/>
      </w:pPr>
      <w:rPr>
        <w:rFonts w:hint="default"/>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7">
    <w:nsid w:val="465B4DA0"/>
    <w:multiLevelType w:val="hybridMultilevel"/>
    <w:tmpl w:val="EE46A228"/>
    <w:lvl w:ilvl="0" w:tplc="75BAE4C4">
      <w:start w:val="2"/>
      <w:numFmt w:val="bullet"/>
      <w:lvlText w:val="-"/>
      <w:lvlJc w:val="left"/>
      <w:pPr>
        <w:tabs>
          <w:tab w:val="num" w:pos="545"/>
        </w:tabs>
        <w:ind w:left="545" w:hanging="360"/>
      </w:pPr>
      <w:rPr>
        <w:rFonts w:ascii="Times New Roman" w:eastAsia="Times New Roman" w:hAnsi="Times New Roman" w:cs="Times New Roman" w:hint="default"/>
      </w:rPr>
    </w:lvl>
    <w:lvl w:ilvl="1" w:tplc="04190003" w:tentative="1">
      <w:start w:val="1"/>
      <w:numFmt w:val="bullet"/>
      <w:lvlText w:val="o"/>
      <w:lvlJc w:val="left"/>
      <w:pPr>
        <w:tabs>
          <w:tab w:val="num" w:pos="1265"/>
        </w:tabs>
        <w:ind w:left="1265" w:hanging="360"/>
      </w:pPr>
      <w:rPr>
        <w:rFonts w:ascii="Courier New" w:hAnsi="Courier New" w:cs="Courier New" w:hint="default"/>
      </w:rPr>
    </w:lvl>
    <w:lvl w:ilvl="2" w:tplc="04190005" w:tentative="1">
      <w:start w:val="1"/>
      <w:numFmt w:val="bullet"/>
      <w:lvlText w:val=""/>
      <w:lvlJc w:val="left"/>
      <w:pPr>
        <w:tabs>
          <w:tab w:val="num" w:pos="1985"/>
        </w:tabs>
        <w:ind w:left="1985" w:hanging="360"/>
      </w:pPr>
      <w:rPr>
        <w:rFonts w:ascii="Wingdings" w:hAnsi="Wingdings" w:hint="default"/>
      </w:rPr>
    </w:lvl>
    <w:lvl w:ilvl="3" w:tplc="04190001" w:tentative="1">
      <w:start w:val="1"/>
      <w:numFmt w:val="bullet"/>
      <w:lvlText w:val=""/>
      <w:lvlJc w:val="left"/>
      <w:pPr>
        <w:tabs>
          <w:tab w:val="num" w:pos="2705"/>
        </w:tabs>
        <w:ind w:left="2705" w:hanging="360"/>
      </w:pPr>
      <w:rPr>
        <w:rFonts w:ascii="Symbol" w:hAnsi="Symbol" w:hint="default"/>
      </w:rPr>
    </w:lvl>
    <w:lvl w:ilvl="4" w:tplc="04190003" w:tentative="1">
      <w:start w:val="1"/>
      <w:numFmt w:val="bullet"/>
      <w:lvlText w:val="o"/>
      <w:lvlJc w:val="left"/>
      <w:pPr>
        <w:tabs>
          <w:tab w:val="num" w:pos="3425"/>
        </w:tabs>
        <w:ind w:left="3425" w:hanging="360"/>
      </w:pPr>
      <w:rPr>
        <w:rFonts w:ascii="Courier New" w:hAnsi="Courier New" w:cs="Courier New" w:hint="default"/>
      </w:rPr>
    </w:lvl>
    <w:lvl w:ilvl="5" w:tplc="04190005" w:tentative="1">
      <w:start w:val="1"/>
      <w:numFmt w:val="bullet"/>
      <w:lvlText w:val=""/>
      <w:lvlJc w:val="left"/>
      <w:pPr>
        <w:tabs>
          <w:tab w:val="num" w:pos="4145"/>
        </w:tabs>
        <w:ind w:left="4145" w:hanging="360"/>
      </w:pPr>
      <w:rPr>
        <w:rFonts w:ascii="Wingdings" w:hAnsi="Wingdings" w:hint="default"/>
      </w:rPr>
    </w:lvl>
    <w:lvl w:ilvl="6" w:tplc="04190001" w:tentative="1">
      <w:start w:val="1"/>
      <w:numFmt w:val="bullet"/>
      <w:lvlText w:val=""/>
      <w:lvlJc w:val="left"/>
      <w:pPr>
        <w:tabs>
          <w:tab w:val="num" w:pos="4865"/>
        </w:tabs>
        <w:ind w:left="4865" w:hanging="360"/>
      </w:pPr>
      <w:rPr>
        <w:rFonts w:ascii="Symbol" w:hAnsi="Symbol" w:hint="default"/>
      </w:rPr>
    </w:lvl>
    <w:lvl w:ilvl="7" w:tplc="04190003" w:tentative="1">
      <w:start w:val="1"/>
      <w:numFmt w:val="bullet"/>
      <w:lvlText w:val="o"/>
      <w:lvlJc w:val="left"/>
      <w:pPr>
        <w:tabs>
          <w:tab w:val="num" w:pos="5585"/>
        </w:tabs>
        <w:ind w:left="5585" w:hanging="360"/>
      </w:pPr>
      <w:rPr>
        <w:rFonts w:ascii="Courier New" w:hAnsi="Courier New" w:cs="Courier New" w:hint="default"/>
      </w:rPr>
    </w:lvl>
    <w:lvl w:ilvl="8" w:tplc="04190005" w:tentative="1">
      <w:start w:val="1"/>
      <w:numFmt w:val="bullet"/>
      <w:lvlText w:val=""/>
      <w:lvlJc w:val="left"/>
      <w:pPr>
        <w:tabs>
          <w:tab w:val="num" w:pos="6305"/>
        </w:tabs>
        <w:ind w:left="6305" w:hanging="360"/>
      </w:pPr>
      <w:rPr>
        <w:rFonts w:ascii="Wingdings" w:hAnsi="Wingdings" w:hint="default"/>
      </w:rPr>
    </w:lvl>
  </w:abstractNum>
  <w:abstractNum w:abstractNumId="8">
    <w:nsid w:val="496735D0"/>
    <w:multiLevelType w:val="hybridMultilevel"/>
    <w:tmpl w:val="728A8668"/>
    <w:lvl w:ilvl="0" w:tplc="946C56A2">
      <w:start w:val="15"/>
      <w:numFmt w:val="bullet"/>
      <w:lvlText w:val="-"/>
      <w:lvlJc w:val="left"/>
      <w:pPr>
        <w:tabs>
          <w:tab w:val="num" w:pos="1068"/>
        </w:tabs>
        <w:ind w:left="1068" w:hanging="360"/>
      </w:pPr>
      <w:rPr>
        <w:rFonts w:ascii="Times New Roman" w:eastAsia="Times New Roman" w:hAnsi="Times New Roman" w:cs="Times New Roman" w:hint="default"/>
      </w:rPr>
    </w:lvl>
    <w:lvl w:ilvl="1" w:tplc="DC8EE91C" w:tentative="1">
      <w:start w:val="1"/>
      <w:numFmt w:val="bullet"/>
      <w:lvlText w:val="o"/>
      <w:lvlJc w:val="left"/>
      <w:pPr>
        <w:tabs>
          <w:tab w:val="num" w:pos="1788"/>
        </w:tabs>
        <w:ind w:left="1788" w:hanging="360"/>
      </w:pPr>
      <w:rPr>
        <w:rFonts w:ascii="Courier New" w:hAnsi="Courier New" w:hint="default"/>
      </w:rPr>
    </w:lvl>
    <w:lvl w:ilvl="2" w:tplc="7F9E4E00" w:tentative="1">
      <w:start w:val="1"/>
      <w:numFmt w:val="bullet"/>
      <w:lvlText w:val=""/>
      <w:lvlJc w:val="left"/>
      <w:pPr>
        <w:tabs>
          <w:tab w:val="num" w:pos="2508"/>
        </w:tabs>
        <w:ind w:left="2508" w:hanging="360"/>
      </w:pPr>
      <w:rPr>
        <w:rFonts w:ascii="Wingdings" w:hAnsi="Wingdings" w:hint="default"/>
      </w:rPr>
    </w:lvl>
    <w:lvl w:ilvl="3" w:tplc="A5F8AEEC" w:tentative="1">
      <w:start w:val="1"/>
      <w:numFmt w:val="bullet"/>
      <w:lvlText w:val=""/>
      <w:lvlJc w:val="left"/>
      <w:pPr>
        <w:tabs>
          <w:tab w:val="num" w:pos="3228"/>
        </w:tabs>
        <w:ind w:left="3228" w:hanging="360"/>
      </w:pPr>
      <w:rPr>
        <w:rFonts w:ascii="Symbol" w:hAnsi="Symbol" w:hint="default"/>
      </w:rPr>
    </w:lvl>
    <w:lvl w:ilvl="4" w:tplc="0BBA43D6" w:tentative="1">
      <w:start w:val="1"/>
      <w:numFmt w:val="bullet"/>
      <w:lvlText w:val="o"/>
      <w:lvlJc w:val="left"/>
      <w:pPr>
        <w:tabs>
          <w:tab w:val="num" w:pos="3948"/>
        </w:tabs>
        <w:ind w:left="3948" w:hanging="360"/>
      </w:pPr>
      <w:rPr>
        <w:rFonts w:ascii="Courier New" w:hAnsi="Courier New" w:hint="default"/>
      </w:rPr>
    </w:lvl>
    <w:lvl w:ilvl="5" w:tplc="BC2C6FF4" w:tentative="1">
      <w:start w:val="1"/>
      <w:numFmt w:val="bullet"/>
      <w:lvlText w:val=""/>
      <w:lvlJc w:val="left"/>
      <w:pPr>
        <w:tabs>
          <w:tab w:val="num" w:pos="4668"/>
        </w:tabs>
        <w:ind w:left="4668" w:hanging="360"/>
      </w:pPr>
      <w:rPr>
        <w:rFonts w:ascii="Wingdings" w:hAnsi="Wingdings" w:hint="default"/>
      </w:rPr>
    </w:lvl>
    <w:lvl w:ilvl="6" w:tplc="604CE220" w:tentative="1">
      <w:start w:val="1"/>
      <w:numFmt w:val="bullet"/>
      <w:lvlText w:val=""/>
      <w:lvlJc w:val="left"/>
      <w:pPr>
        <w:tabs>
          <w:tab w:val="num" w:pos="5388"/>
        </w:tabs>
        <w:ind w:left="5388" w:hanging="360"/>
      </w:pPr>
      <w:rPr>
        <w:rFonts w:ascii="Symbol" w:hAnsi="Symbol" w:hint="default"/>
      </w:rPr>
    </w:lvl>
    <w:lvl w:ilvl="7" w:tplc="75E2EDFA" w:tentative="1">
      <w:start w:val="1"/>
      <w:numFmt w:val="bullet"/>
      <w:lvlText w:val="o"/>
      <w:lvlJc w:val="left"/>
      <w:pPr>
        <w:tabs>
          <w:tab w:val="num" w:pos="6108"/>
        </w:tabs>
        <w:ind w:left="6108" w:hanging="360"/>
      </w:pPr>
      <w:rPr>
        <w:rFonts w:ascii="Courier New" w:hAnsi="Courier New" w:hint="default"/>
      </w:rPr>
    </w:lvl>
    <w:lvl w:ilvl="8" w:tplc="4C96A0E0" w:tentative="1">
      <w:start w:val="1"/>
      <w:numFmt w:val="bullet"/>
      <w:lvlText w:val=""/>
      <w:lvlJc w:val="left"/>
      <w:pPr>
        <w:tabs>
          <w:tab w:val="num" w:pos="6828"/>
        </w:tabs>
        <w:ind w:left="6828" w:hanging="360"/>
      </w:pPr>
      <w:rPr>
        <w:rFonts w:ascii="Wingdings" w:hAnsi="Wingdings" w:hint="default"/>
      </w:rPr>
    </w:lvl>
  </w:abstractNum>
  <w:abstractNum w:abstractNumId="9">
    <w:nsid w:val="4D0A4963"/>
    <w:multiLevelType w:val="hybridMultilevel"/>
    <w:tmpl w:val="BC7E9E96"/>
    <w:lvl w:ilvl="0" w:tplc="A4CCD742">
      <w:start w:val="5"/>
      <w:numFmt w:val="bullet"/>
      <w:lvlText w:val="-"/>
      <w:lvlJc w:val="left"/>
      <w:pPr>
        <w:tabs>
          <w:tab w:val="num" w:pos="1669"/>
        </w:tabs>
        <w:ind w:left="1669" w:hanging="9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501A35A0"/>
    <w:multiLevelType w:val="hybridMultilevel"/>
    <w:tmpl w:val="81B20C24"/>
    <w:lvl w:ilvl="0" w:tplc="0419000B">
      <w:start w:val="1"/>
      <w:numFmt w:val="bullet"/>
      <w:lvlText w:val=""/>
      <w:lvlJc w:val="left"/>
      <w:pPr>
        <w:tabs>
          <w:tab w:val="num" w:pos="360"/>
        </w:tabs>
        <w:ind w:left="36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1DB0857"/>
    <w:multiLevelType w:val="multilevel"/>
    <w:tmpl w:val="81B20C2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7580C4D"/>
    <w:multiLevelType w:val="hybridMultilevel"/>
    <w:tmpl w:val="7EAC19DE"/>
    <w:lvl w:ilvl="0" w:tplc="0330997E">
      <w:start w:val="30"/>
      <w:numFmt w:val="bullet"/>
      <w:lvlText w:val="-"/>
      <w:lvlJc w:val="left"/>
      <w:pPr>
        <w:tabs>
          <w:tab w:val="num" w:pos="1065"/>
        </w:tabs>
        <w:ind w:left="1065" w:hanging="360"/>
      </w:pPr>
      <w:rPr>
        <w:rFonts w:ascii="Times New Roman" w:eastAsia="Times New Roman" w:hAnsi="Times New Roman" w:cs="Times New Roman" w:hint="default"/>
      </w:rPr>
    </w:lvl>
    <w:lvl w:ilvl="1" w:tplc="FE98BD58" w:tentative="1">
      <w:start w:val="1"/>
      <w:numFmt w:val="bullet"/>
      <w:lvlText w:val="o"/>
      <w:lvlJc w:val="left"/>
      <w:pPr>
        <w:tabs>
          <w:tab w:val="num" w:pos="1785"/>
        </w:tabs>
        <w:ind w:left="1785" w:hanging="360"/>
      </w:pPr>
      <w:rPr>
        <w:rFonts w:ascii="Courier New" w:hAnsi="Courier New" w:hint="default"/>
      </w:rPr>
    </w:lvl>
    <w:lvl w:ilvl="2" w:tplc="658039E8" w:tentative="1">
      <w:start w:val="1"/>
      <w:numFmt w:val="bullet"/>
      <w:lvlText w:val=""/>
      <w:lvlJc w:val="left"/>
      <w:pPr>
        <w:tabs>
          <w:tab w:val="num" w:pos="2505"/>
        </w:tabs>
        <w:ind w:left="2505" w:hanging="360"/>
      </w:pPr>
      <w:rPr>
        <w:rFonts w:ascii="Wingdings" w:hAnsi="Wingdings" w:hint="default"/>
      </w:rPr>
    </w:lvl>
    <w:lvl w:ilvl="3" w:tplc="04883B3C" w:tentative="1">
      <w:start w:val="1"/>
      <w:numFmt w:val="bullet"/>
      <w:lvlText w:val=""/>
      <w:lvlJc w:val="left"/>
      <w:pPr>
        <w:tabs>
          <w:tab w:val="num" w:pos="3225"/>
        </w:tabs>
        <w:ind w:left="3225" w:hanging="360"/>
      </w:pPr>
      <w:rPr>
        <w:rFonts w:ascii="Symbol" w:hAnsi="Symbol" w:hint="default"/>
      </w:rPr>
    </w:lvl>
    <w:lvl w:ilvl="4" w:tplc="D600790A" w:tentative="1">
      <w:start w:val="1"/>
      <w:numFmt w:val="bullet"/>
      <w:lvlText w:val="o"/>
      <w:lvlJc w:val="left"/>
      <w:pPr>
        <w:tabs>
          <w:tab w:val="num" w:pos="3945"/>
        </w:tabs>
        <w:ind w:left="3945" w:hanging="360"/>
      </w:pPr>
      <w:rPr>
        <w:rFonts w:ascii="Courier New" w:hAnsi="Courier New" w:hint="default"/>
      </w:rPr>
    </w:lvl>
    <w:lvl w:ilvl="5" w:tplc="CF50B32E" w:tentative="1">
      <w:start w:val="1"/>
      <w:numFmt w:val="bullet"/>
      <w:lvlText w:val=""/>
      <w:lvlJc w:val="left"/>
      <w:pPr>
        <w:tabs>
          <w:tab w:val="num" w:pos="4665"/>
        </w:tabs>
        <w:ind w:left="4665" w:hanging="360"/>
      </w:pPr>
      <w:rPr>
        <w:rFonts w:ascii="Wingdings" w:hAnsi="Wingdings" w:hint="default"/>
      </w:rPr>
    </w:lvl>
    <w:lvl w:ilvl="6" w:tplc="701427C0" w:tentative="1">
      <w:start w:val="1"/>
      <w:numFmt w:val="bullet"/>
      <w:lvlText w:val=""/>
      <w:lvlJc w:val="left"/>
      <w:pPr>
        <w:tabs>
          <w:tab w:val="num" w:pos="5385"/>
        </w:tabs>
        <w:ind w:left="5385" w:hanging="360"/>
      </w:pPr>
      <w:rPr>
        <w:rFonts w:ascii="Symbol" w:hAnsi="Symbol" w:hint="default"/>
      </w:rPr>
    </w:lvl>
    <w:lvl w:ilvl="7" w:tplc="7B1E8EF6" w:tentative="1">
      <w:start w:val="1"/>
      <w:numFmt w:val="bullet"/>
      <w:lvlText w:val="o"/>
      <w:lvlJc w:val="left"/>
      <w:pPr>
        <w:tabs>
          <w:tab w:val="num" w:pos="6105"/>
        </w:tabs>
        <w:ind w:left="6105" w:hanging="360"/>
      </w:pPr>
      <w:rPr>
        <w:rFonts w:ascii="Courier New" w:hAnsi="Courier New" w:hint="default"/>
      </w:rPr>
    </w:lvl>
    <w:lvl w:ilvl="8" w:tplc="E7AC4E68" w:tentative="1">
      <w:start w:val="1"/>
      <w:numFmt w:val="bullet"/>
      <w:lvlText w:val=""/>
      <w:lvlJc w:val="left"/>
      <w:pPr>
        <w:tabs>
          <w:tab w:val="num" w:pos="6825"/>
        </w:tabs>
        <w:ind w:left="6825" w:hanging="360"/>
      </w:pPr>
      <w:rPr>
        <w:rFonts w:ascii="Wingdings" w:hAnsi="Wingdings" w:hint="default"/>
      </w:rPr>
    </w:lvl>
  </w:abstractNum>
  <w:abstractNum w:abstractNumId="13">
    <w:nsid w:val="69B339A7"/>
    <w:multiLevelType w:val="hybridMultilevel"/>
    <w:tmpl w:val="267813F8"/>
    <w:lvl w:ilvl="0" w:tplc="E9A02A18">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71B02F73"/>
    <w:multiLevelType w:val="hybridMultilevel"/>
    <w:tmpl w:val="B560B0AA"/>
    <w:lvl w:ilvl="0" w:tplc="AC2A3C9A">
      <w:numFmt w:val="bullet"/>
      <w:lvlText w:val="-"/>
      <w:lvlJc w:val="left"/>
      <w:pPr>
        <w:tabs>
          <w:tab w:val="num" w:pos="1065"/>
        </w:tabs>
        <w:ind w:left="1065" w:hanging="360"/>
      </w:pPr>
      <w:rPr>
        <w:rFonts w:ascii="Times New Roman" w:eastAsia="Times New Roman" w:hAnsi="Times New Roman" w:cs="Times New Roman" w:hint="default"/>
      </w:rPr>
    </w:lvl>
    <w:lvl w:ilvl="1" w:tplc="64B4C966" w:tentative="1">
      <w:start w:val="1"/>
      <w:numFmt w:val="bullet"/>
      <w:lvlText w:val="o"/>
      <w:lvlJc w:val="left"/>
      <w:pPr>
        <w:tabs>
          <w:tab w:val="num" w:pos="1785"/>
        </w:tabs>
        <w:ind w:left="1785" w:hanging="360"/>
      </w:pPr>
      <w:rPr>
        <w:rFonts w:ascii="Courier New" w:hAnsi="Courier New" w:hint="default"/>
      </w:rPr>
    </w:lvl>
    <w:lvl w:ilvl="2" w:tplc="EB48EC2A" w:tentative="1">
      <w:start w:val="1"/>
      <w:numFmt w:val="bullet"/>
      <w:lvlText w:val=""/>
      <w:lvlJc w:val="left"/>
      <w:pPr>
        <w:tabs>
          <w:tab w:val="num" w:pos="2505"/>
        </w:tabs>
        <w:ind w:left="2505" w:hanging="360"/>
      </w:pPr>
      <w:rPr>
        <w:rFonts w:ascii="Wingdings" w:hAnsi="Wingdings" w:hint="default"/>
      </w:rPr>
    </w:lvl>
    <w:lvl w:ilvl="3" w:tplc="BE3A465E" w:tentative="1">
      <w:start w:val="1"/>
      <w:numFmt w:val="bullet"/>
      <w:lvlText w:val=""/>
      <w:lvlJc w:val="left"/>
      <w:pPr>
        <w:tabs>
          <w:tab w:val="num" w:pos="3225"/>
        </w:tabs>
        <w:ind w:left="3225" w:hanging="360"/>
      </w:pPr>
      <w:rPr>
        <w:rFonts w:ascii="Symbol" w:hAnsi="Symbol" w:hint="default"/>
      </w:rPr>
    </w:lvl>
    <w:lvl w:ilvl="4" w:tplc="D2545A54" w:tentative="1">
      <w:start w:val="1"/>
      <w:numFmt w:val="bullet"/>
      <w:lvlText w:val="o"/>
      <w:lvlJc w:val="left"/>
      <w:pPr>
        <w:tabs>
          <w:tab w:val="num" w:pos="3945"/>
        </w:tabs>
        <w:ind w:left="3945" w:hanging="360"/>
      </w:pPr>
      <w:rPr>
        <w:rFonts w:ascii="Courier New" w:hAnsi="Courier New" w:hint="default"/>
      </w:rPr>
    </w:lvl>
    <w:lvl w:ilvl="5" w:tplc="B41655FC" w:tentative="1">
      <w:start w:val="1"/>
      <w:numFmt w:val="bullet"/>
      <w:lvlText w:val=""/>
      <w:lvlJc w:val="left"/>
      <w:pPr>
        <w:tabs>
          <w:tab w:val="num" w:pos="4665"/>
        </w:tabs>
        <w:ind w:left="4665" w:hanging="360"/>
      </w:pPr>
      <w:rPr>
        <w:rFonts w:ascii="Wingdings" w:hAnsi="Wingdings" w:hint="default"/>
      </w:rPr>
    </w:lvl>
    <w:lvl w:ilvl="6" w:tplc="3B3841DE" w:tentative="1">
      <w:start w:val="1"/>
      <w:numFmt w:val="bullet"/>
      <w:lvlText w:val=""/>
      <w:lvlJc w:val="left"/>
      <w:pPr>
        <w:tabs>
          <w:tab w:val="num" w:pos="5385"/>
        </w:tabs>
        <w:ind w:left="5385" w:hanging="360"/>
      </w:pPr>
      <w:rPr>
        <w:rFonts w:ascii="Symbol" w:hAnsi="Symbol" w:hint="default"/>
      </w:rPr>
    </w:lvl>
    <w:lvl w:ilvl="7" w:tplc="5FE65ED0" w:tentative="1">
      <w:start w:val="1"/>
      <w:numFmt w:val="bullet"/>
      <w:lvlText w:val="o"/>
      <w:lvlJc w:val="left"/>
      <w:pPr>
        <w:tabs>
          <w:tab w:val="num" w:pos="6105"/>
        </w:tabs>
        <w:ind w:left="6105" w:hanging="360"/>
      </w:pPr>
      <w:rPr>
        <w:rFonts w:ascii="Courier New" w:hAnsi="Courier New" w:hint="default"/>
      </w:rPr>
    </w:lvl>
    <w:lvl w:ilvl="8" w:tplc="A5066EDC" w:tentative="1">
      <w:start w:val="1"/>
      <w:numFmt w:val="bullet"/>
      <w:lvlText w:val=""/>
      <w:lvlJc w:val="left"/>
      <w:pPr>
        <w:tabs>
          <w:tab w:val="num" w:pos="6825"/>
        </w:tabs>
        <w:ind w:left="6825" w:hanging="360"/>
      </w:pPr>
      <w:rPr>
        <w:rFonts w:ascii="Wingdings" w:hAnsi="Wingdings" w:hint="default"/>
      </w:rPr>
    </w:lvl>
  </w:abstractNum>
  <w:abstractNum w:abstractNumId="15">
    <w:nsid w:val="72667FB3"/>
    <w:multiLevelType w:val="hybridMultilevel"/>
    <w:tmpl w:val="5C02281A"/>
    <w:lvl w:ilvl="0" w:tplc="BB94B76E">
      <w:numFmt w:val="bullet"/>
      <w:lvlText w:val="-"/>
      <w:lvlJc w:val="left"/>
      <w:pPr>
        <w:tabs>
          <w:tab w:val="num" w:pos="1065"/>
        </w:tabs>
        <w:ind w:left="1065" w:hanging="360"/>
      </w:pPr>
      <w:rPr>
        <w:rFonts w:ascii="Times New Roman" w:eastAsia="Times New Roman" w:hAnsi="Times New Roman" w:cs="Times New Roman" w:hint="default"/>
      </w:rPr>
    </w:lvl>
    <w:lvl w:ilvl="1" w:tplc="6D20E088" w:tentative="1">
      <w:start w:val="1"/>
      <w:numFmt w:val="bullet"/>
      <w:lvlText w:val="o"/>
      <w:lvlJc w:val="left"/>
      <w:pPr>
        <w:tabs>
          <w:tab w:val="num" w:pos="1785"/>
        </w:tabs>
        <w:ind w:left="1785" w:hanging="360"/>
      </w:pPr>
      <w:rPr>
        <w:rFonts w:ascii="Courier New" w:hAnsi="Courier New" w:hint="default"/>
      </w:rPr>
    </w:lvl>
    <w:lvl w:ilvl="2" w:tplc="57DAD69C" w:tentative="1">
      <w:start w:val="1"/>
      <w:numFmt w:val="bullet"/>
      <w:lvlText w:val=""/>
      <w:lvlJc w:val="left"/>
      <w:pPr>
        <w:tabs>
          <w:tab w:val="num" w:pos="2505"/>
        </w:tabs>
        <w:ind w:left="2505" w:hanging="360"/>
      </w:pPr>
      <w:rPr>
        <w:rFonts w:ascii="Wingdings" w:hAnsi="Wingdings" w:hint="default"/>
      </w:rPr>
    </w:lvl>
    <w:lvl w:ilvl="3" w:tplc="D9AE7404" w:tentative="1">
      <w:start w:val="1"/>
      <w:numFmt w:val="bullet"/>
      <w:lvlText w:val=""/>
      <w:lvlJc w:val="left"/>
      <w:pPr>
        <w:tabs>
          <w:tab w:val="num" w:pos="3225"/>
        </w:tabs>
        <w:ind w:left="3225" w:hanging="360"/>
      </w:pPr>
      <w:rPr>
        <w:rFonts w:ascii="Symbol" w:hAnsi="Symbol" w:hint="default"/>
      </w:rPr>
    </w:lvl>
    <w:lvl w:ilvl="4" w:tplc="2794CA42" w:tentative="1">
      <w:start w:val="1"/>
      <w:numFmt w:val="bullet"/>
      <w:lvlText w:val="o"/>
      <w:lvlJc w:val="left"/>
      <w:pPr>
        <w:tabs>
          <w:tab w:val="num" w:pos="3945"/>
        </w:tabs>
        <w:ind w:left="3945" w:hanging="360"/>
      </w:pPr>
      <w:rPr>
        <w:rFonts w:ascii="Courier New" w:hAnsi="Courier New" w:hint="default"/>
      </w:rPr>
    </w:lvl>
    <w:lvl w:ilvl="5" w:tplc="BF1E9B70" w:tentative="1">
      <w:start w:val="1"/>
      <w:numFmt w:val="bullet"/>
      <w:lvlText w:val=""/>
      <w:lvlJc w:val="left"/>
      <w:pPr>
        <w:tabs>
          <w:tab w:val="num" w:pos="4665"/>
        </w:tabs>
        <w:ind w:left="4665" w:hanging="360"/>
      </w:pPr>
      <w:rPr>
        <w:rFonts w:ascii="Wingdings" w:hAnsi="Wingdings" w:hint="default"/>
      </w:rPr>
    </w:lvl>
    <w:lvl w:ilvl="6" w:tplc="7EE8F8F8" w:tentative="1">
      <w:start w:val="1"/>
      <w:numFmt w:val="bullet"/>
      <w:lvlText w:val=""/>
      <w:lvlJc w:val="left"/>
      <w:pPr>
        <w:tabs>
          <w:tab w:val="num" w:pos="5385"/>
        </w:tabs>
        <w:ind w:left="5385" w:hanging="360"/>
      </w:pPr>
      <w:rPr>
        <w:rFonts w:ascii="Symbol" w:hAnsi="Symbol" w:hint="default"/>
      </w:rPr>
    </w:lvl>
    <w:lvl w:ilvl="7" w:tplc="EBD293D8" w:tentative="1">
      <w:start w:val="1"/>
      <w:numFmt w:val="bullet"/>
      <w:lvlText w:val="o"/>
      <w:lvlJc w:val="left"/>
      <w:pPr>
        <w:tabs>
          <w:tab w:val="num" w:pos="6105"/>
        </w:tabs>
        <w:ind w:left="6105" w:hanging="360"/>
      </w:pPr>
      <w:rPr>
        <w:rFonts w:ascii="Courier New" w:hAnsi="Courier New" w:hint="default"/>
      </w:rPr>
    </w:lvl>
    <w:lvl w:ilvl="8" w:tplc="508EDFEA" w:tentative="1">
      <w:start w:val="1"/>
      <w:numFmt w:val="bullet"/>
      <w:lvlText w:val=""/>
      <w:lvlJc w:val="left"/>
      <w:pPr>
        <w:tabs>
          <w:tab w:val="num" w:pos="6825"/>
        </w:tabs>
        <w:ind w:left="6825" w:hanging="360"/>
      </w:pPr>
      <w:rPr>
        <w:rFonts w:ascii="Wingdings" w:hAnsi="Wingdings" w:hint="default"/>
      </w:rPr>
    </w:lvl>
  </w:abstractNum>
  <w:num w:numId="1">
    <w:abstractNumId w:val="14"/>
  </w:num>
  <w:num w:numId="2">
    <w:abstractNumId w:val="15"/>
  </w:num>
  <w:num w:numId="3">
    <w:abstractNumId w:val="8"/>
  </w:num>
  <w:num w:numId="4">
    <w:abstractNumId w:val="0"/>
  </w:num>
  <w:num w:numId="5">
    <w:abstractNumId w:val="3"/>
  </w:num>
  <w:num w:numId="6">
    <w:abstractNumId w:val="4"/>
  </w:num>
  <w:num w:numId="7">
    <w:abstractNumId w:val="12"/>
  </w:num>
  <w:num w:numId="8">
    <w:abstractNumId w:val="2"/>
  </w:num>
  <w:num w:numId="9">
    <w:abstractNumId w:val="9"/>
  </w:num>
  <w:num w:numId="10">
    <w:abstractNumId w:val="6"/>
  </w:num>
  <w:num w:numId="11">
    <w:abstractNumId w:val="13"/>
  </w:num>
  <w:num w:numId="12">
    <w:abstractNumId w:val="5"/>
  </w:num>
  <w:num w:numId="13">
    <w:abstractNumId w:val="1"/>
  </w:num>
  <w:num w:numId="14">
    <w:abstractNumId w:val="10"/>
  </w:num>
  <w:num w:numId="15">
    <w:abstractNumId w:val="11"/>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C47151"/>
    <w:rsid w:val="000008E2"/>
    <w:rsid w:val="000100AE"/>
    <w:rsid w:val="00011DFC"/>
    <w:rsid w:val="0002123D"/>
    <w:rsid w:val="00021FF6"/>
    <w:rsid w:val="00033774"/>
    <w:rsid w:val="00035A14"/>
    <w:rsid w:val="0004148E"/>
    <w:rsid w:val="000419DE"/>
    <w:rsid w:val="00045DCB"/>
    <w:rsid w:val="0004602E"/>
    <w:rsid w:val="000540AD"/>
    <w:rsid w:val="00055285"/>
    <w:rsid w:val="00060252"/>
    <w:rsid w:val="00063614"/>
    <w:rsid w:val="0007001A"/>
    <w:rsid w:val="000716A1"/>
    <w:rsid w:val="00071ABA"/>
    <w:rsid w:val="00074F3F"/>
    <w:rsid w:val="00081994"/>
    <w:rsid w:val="000871F8"/>
    <w:rsid w:val="0009056A"/>
    <w:rsid w:val="0009174A"/>
    <w:rsid w:val="00091A90"/>
    <w:rsid w:val="000A2D05"/>
    <w:rsid w:val="000A3067"/>
    <w:rsid w:val="000A56FA"/>
    <w:rsid w:val="000A5C8D"/>
    <w:rsid w:val="000B24D5"/>
    <w:rsid w:val="000B470D"/>
    <w:rsid w:val="000C4975"/>
    <w:rsid w:val="000C4A96"/>
    <w:rsid w:val="000D4744"/>
    <w:rsid w:val="000E23F0"/>
    <w:rsid w:val="000E6022"/>
    <w:rsid w:val="000E6E39"/>
    <w:rsid w:val="000F102C"/>
    <w:rsid w:val="000F4E62"/>
    <w:rsid w:val="000F5344"/>
    <w:rsid w:val="000F7734"/>
    <w:rsid w:val="00106B50"/>
    <w:rsid w:val="00106DFE"/>
    <w:rsid w:val="00122C98"/>
    <w:rsid w:val="00127504"/>
    <w:rsid w:val="00127D0A"/>
    <w:rsid w:val="00131818"/>
    <w:rsid w:val="0013535D"/>
    <w:rsid w:val="0013657E"/>
    <w:rsid w:val="00142972"/>
    <w:rsid w:val="00145AD8"/>
    <w:rsid w:val="00145ECF"/>
    <w:rsid w:val="00146776"/>
    <w:rsid w:val="00147431"/>
    <w:rsid w:val="0014756D"/>
    <w:rsid w:val="00157EBA"/>
    <w:rsid w:val="00164CC7"/>
    <w:rsid w:val="00172C54"/>
    <w:rsid w:val="00184494"/>
    <w:rsid w:val="00190B40"/>
    <w:rsid w:val="00195365"/>
    <w:rsid w:val="001A6259"/>
    <w:rsid w:val="001B1F55"/>
    <w:rsid w:val="001B4810"/>
    <w:rsid w:val="001C78C6"/>
    <w:rsid w:val="001D0351"/>
    <w:rsid w:val="001D06DD"/>
    <w:rsid w:val="001D0C61"/>
    <w:rsid w:val="001D4442"/>
    <w:rsid w:val="001E41FB"/>
    <w:rsid w:val="001E5F7D"/>
    <w:rsid w:val="001F22EB"/>
    <w:rsid w:val="00202FFB"/>
    <w:rsid w:val="00207291"/>
    <w:rsid w:val="0021249D"/>
    <w:rsid w:val="002177B8"/>
    <w:rsid w:val="00221952"/>
    <w:rsid w:val="002223FC"/>
    <w:rsid w:val="00227DD4"/>
    <w:rsid w:val="0024014C"/>
    <w:rsid w:val="00243772"/>
    <w:rsid w:val="00246DE5"/>
    <w:rsid w:val="002504DB"/>
    <w:rsid w:val="002538B2"/>
    <w:rsid w:val="00254931"/>
    <w:rsid w:val="00254DF9"/>
    <w:rsid w:val="0026116E"/>
    <w:rsid w:val="00263942"/>
    <w:rsid w:val="0027621F"/>
    <w:rsid w:val="00281955"/>
    <w:rsid w:val="00283374"/>
    <w:rsid w:val="00283D91"/>
    <w:rsid w:val="00285965"/>
    <w:rsid w:val="0029005A"/>
    <w:rsid w:val="00292FF3"/>
    <w:rsid w:val="00293E39"/>
    <w:rsid w:val="002959DA"/>
    <w:rsid w:val="002969E4"/>
    <w:rsid w:val="00297DB1"/>
    <w:rsid w:val="002A57C7"/>
    <w:rsid w:val="002A7B7A"/>
    <w:rsid w:val="002B16A8"/>
    <w:rsid w:val="002B6DA8"/>
    <w:rsid w:val="002C6C60"/>
    <w:rsid w:val="002D6D88"/>
    <w:rsid w:val="002D6F27"/>
    <w:rsid w:val="002E484A"/>
    <w:rsid w:val="002E637A"/>
    <w:rsid w:val="002F4304"/>
    <w:rsid w:val="002F574C"/>
    <w:rsid w:val="002F743E"/>
    <w:rsid w:val="00301DCD"/>
    <w:rsid w:val="003021E1"/>
    <w:rsid w:val="00305F7A"/>
    <w:rsid w:val="00306E2F"/>
    <w:rsid w:val="00310009"/>
    <w:rsid w:val="00311DBE"/>
    <w:rsid w:val="00317792"/>
    <w:rsid w:val="00321D19"/>
    <w:rsid w:val="00322860"/>
    <w:rsid w:val="00325BBB"/>
    <w:rsid w:val="003262C9"/>
    <w:rsid w:val="00327D45"/>
    <w:rsid w:val="00334E5B"/>
    <w:rsid w:val="00343090"/>
    <w:rsid w:val="00345564"/>
    <w:rsid w:val="003471E4"/>
    <w:rsid w:val="00357697"/>
    <w:rsid w:val="00357B24"/>
    <w:rsid w:val="00362340"/>
    <w:rsid w:val="003829E4"/>
    <w:rsid w:val="003857D7"/>
    <w:rsid w:val="003869B2"/>
    <w:rsid w:val="00387B01"/>
    <w:rsid w:val="00391F41"/>
    <w:rsid w:val="003946DF"/>
    <w:rsid w:val="003968D1"/>
    <w:rsid w:val="003971FD"/>
    <w:rsid w:val="003B10B7"/>
    <w:rsid w:val="003B39BD"/>
    <w:rsid w:val="003C1F3B"/>
    <w:rsid w:val="003C437A"/>
    <w:rsid w:val="003C65AD"/>
    <w:rsid w:val="003C7612"/>
    <w:rsid w:val="003D0038"/>
    <w:rsid w:val="003E0A6B"/>
    <w:rsid w:val="003E18BF"/>
    <w:rsid w:val="003E1A21"/>
    <w:rsid w:val="003E5D76"/>
    <w:rsid w:val="003F37A6"/>
    <w:rsid w:val="004108F5"/>
    <w:rsid w:val="004119A8"/>
    <w:rsid w:val="00411CF4"/>
    <w:rsid w:val="00422341"/>
    <w:rsid w:val="0042237D"/>
    <w:rsid w:val="00422729"/>
    <w:rsid w:val="00424098"/>
    <w:rsid w:val="00431257"/>
    <w:rsid w:val="004337DD"/>
    <w:rsid w:val="00435399"/>
    <w:rsid w:val="00436AB4"/>
    <w:rsid w:val="00436E05"/>
    <w:rsid w:val="00441F20"/>
    <w:rsid w:val="00442EEA"/>
    <w:rsid w:val="0044449C"/>
    <w:rsid w:val="00447C3D"/>
    <w:rsid w:val="00447F14"/>
    <w:rsid w:val="00450EA6"/>
    <w:rsid w:val="004533BA"/>
    <w:rsid w:val="00455B3C"/>
    <w:rsid w:val="0046324D"/>
    <w:rsid w:val="00463D1B"/>
    <w:rsid w:val="004668AE"/>
    <w:rsid w:val="0047632A"/>
    <w:rsid w:val="00490569"/>
    <w:rsid w:val="004956C7"/>
    <w:rsid w:val="004A12CF"/>
    <w:rsid w:val="004A3C6B"/>
    <w:rsid w:val="004A3F2C"/>
    <w:rsid w:val="004C68E5"/>
    <w:rsid w:val="004D142F"/>
    <w:rsid w:val="004E0375"/>
    <w:rsid w:val="004E1D1B"/>
    <w:rsid w:val="004E2DBE"/>
    <w:rsid w:val="004E30A5"/>
    <w:rsid w:val="004F374E"/>
    <w:rsid w:val="00500EB5"/>
    <w:rsid w:val="005010EC"/>
    <w:rsid w:val="005012DB"/>
    <w:rsid w:val="00503593"/>
    <w:rsid w:val="00505953"/>
    <w:rsid w:val="00506CC3"/>
    <w:rsid w:val="00511579"/>
    <w:rsid w:val="00514190"/>
    <w:rsid w:val="00515243"/>
    <w:rsid w:val="00516C90"/>
    <w:rsid w:val="00520298"/>
    <w:rsid w:val="00531438"/>
    <w:rsid w:val="0053405A"/>
    <w:rsid w:val="005350E9"/>
    <w:rsid w:val="005432B1"/>
    <w:rsid w:val="00545DE1"/>
    <w:rsid w:val="005473F1"/>
    <w:rsid w:val="00547ACD"/>
    <w:rsid w:val="00554495"/>
    <w:rsid w:val="00571860"/>
    <w:rsid w:val="00573EAA"/>
    <w:rsid w:val="00577350"/>
    <w:rsid w:val="005773D8"/>
    <w:rsid w:val="005842BD"/>
    <w:rsid w:val="00587135"/>
    <w:rsid w:val="005912CE"/>
    <w:rsid w:val="0059213C"/>
    <w:rsid w:val="00592F02"/>
    <w:rsid w:val="005946D5"/>
    <w:rsid w:val="00594FE9"/>
    <w:rsid w:val="005A3026"/>
    <w:rsid w:val="005A30ED"/>
    <w:rsid w:val="005A3B7C"/>
    <w:rsid w:val="005A42CF"/>
    <w:rsid w:val="005A583C"/>
    <w:rsid w:val="005A65F7"/>
    <w:rsid w:val="005A6DDC"/>
    <w:rsid w:val="005B0CC8"/>
    <w:rsid w:val="005C22D2"/>
    <w:rsid w:val="005C4240"/>
    <w:rsid w:val="005C5634"/>
    <w:rsid w:val="005C5CBF"/>
    <w:rsid w:val="005D13AB"/>
    <w:rsid w:val="005D2EA6"/>
    <w:rsid w:val="005E1E6D"/>
    <w:rsid w:val="0060795F"/>
    <w:rsid w:val="00614361"/>
    <w:rsid w:val="00617DA3"/>
    <w:rsid w:val="00620EE1"/>
    <w:rsid w:val="006237C9"/>
    <w:rsid w:val="00627287"/>
    <w:rsid w:val="00636371"/>
    <w:rsid w:val="006430A8"/>
    <w:rsid w:val="00650BEC"/>
    <w:rsid w:val="00655104"/>
    <w:rsid w:val="00656980"/>
    <w:rsid w:val="00661A81"/>
    <w:rsid w:val="00662508"/>
    <w:rsid w:val="006650A9"/>
    <w:rsid w:val="00665C38"/>
    <w:rsid w:val="00671D78"/>
    <w:rsid w:val="00677253"/>
    <w:rsid w:val="00681010"/>
    <w:rsid w:val="00686A77"/>
    <w:rsid w:val="0069483B"/>
    <w:rsid w:val="00694FD7"/>
    <w:rsid w:val="00695DB0"/>
    <w:rsid w:val="006C2041"/>
    <w:rsid w:val="006D40B8"/>
    <w:rsid w:val="006D6234"/>
    <w:rsid w:val="006E7D45"/>
    <w:rsid w:val="007013B3"/>
    <w:rsid w:val="00702C79"/>
    <w:rsid w:val="00704F48"/>
    <w:rsid w:val="00717299"/>
    <w:rsid w:val="00717F12"/>
    <w:rsid w:val="007249BF"/>
    <w:rsid w:val="00726C94"/>
    <w:rsid w:val="00740454"/>
    <w:rsid w:val="007417D8"/>
    <w:rsid w:val="0074727E"/>
    <w:rsid w:val="0075000F"/>
    <w:rsid w:val="0075092F"/>
    <w:rsid w:val="0075727C"/>
    <w:rsid w:val="00761109"/>
    <w:rsid w:val="0076386E"/>
    <w:rsid w:val="00765729"/>
    <w:rsid w:val="00775839"/>
    <w:rsid w:val="00781674"/>
    <w:rsid w:val="00784BE7"/>
    <w:rsid w:val="0078765C"/>
    <w:rsid w:val="00787ABC"/>
    <w:rsid w:val="00787D50"/>
    <w:rsid w:val="00787F22"/>
    <w:rsid w:val="007913CC"/>
    <w:rsid w:val="00792ACE"/>
    <w:rsid w:val="00797543"/>
    <w:rsid w:val="007A4649"/>
    <w:rsid w:val="007A57D2"/>
    <w:rsid w:val="007B204D"/>
    <w:rsid w:val="007C0EE4"/>
    <w:rsid w:val="007C3A2C"/>
    <w:rsid w:val="007D5C2E"/>
    <w:rsid w:val="007D6128"/>
    <w:rsid w:val="007D6B60"/>
    <w:rsid w:val="007E1914"/>
    <w:rsid w:val="007E2D30"/>
    <w:rsid w:val="007E4E13"/>
    <w:rsid w:val="007F482C"/>
    <w:rsid w:val="007F6D80"/>
    <w:rsid w:val="007F77D4"/>
    <w:rsid w:val="00801533"/>
    <w:rsid w:val="00803038"/>
    <w:rsid w:val="00813392"/>
    <w:rsid w:val="00817358"/>
    <w:rsid w:val="00822FFE"/>
    <w:rsid w:val="00827B30"/>
    <w:rsid w:val="008359FC"/>
    <w:rsid w:val="0083660D"/>
    <w:rsid w:val="00844814"/>
    <w:rsid w:val="00844D9E"/>
    <w:rsid w:val="008540AB"/>
    <w:rsid w:val="00856B1E"/>
    <w:rsid w:val="008577C1"/>
    <w:rsid w:val="00861880"/>
    <w:rsid w:val="00870543"/>
    <w:rsid w:val="00872005"/>
    <w:rsid w:val="008760DF"/>
    <w:rsid w:val="008800F8"/>
    <w:rsid w:val="008813AC"/>
    <w:rsid w:val="008827C2"/>
    <w:rsid w:val="008837C2"/>
    <w:rsid w:val="0089279A"/>
    <w:rsid w:val="008A6745"/>
    <w:rsid w:val="008B4102"/>
    <w:rsid w:val="008B63F7"/>
    <w:rsid w:val="008B6F2C"/>
    <w:rsid w:val="008B7116"/>
    <w:rsid w:val="008C1662"/>
    <w:rsid w:val="008D3CAB"/>
    <w:rsid w:val="008E02FC"/>
    <w:rsid w:val="008E0BA4"/>
    <w:rsid w:val="008E240A"/>
    <w:rsid w:val="008E302E"/>
    <w:rsid w:val="008E33DF"/>
    <w:rsid w:val="008E5672"/>
    <w:rsid w:val="008E6467"/>
    <w:rsid w:val="008E6EA8"/>
    <w:rsid w:val="008F5ABB"/>
    <w:rsid w:val="009013D4"/>
    <w:rsid w:val="00905712"/>
    <w:rsid w:val="00915417"/>
    <w:rsid w:val="00922891"/>
    <w:rsid w:val="00930592"/>
    <w:rsid w:val="00936809"/>
    <w:rsid w:val="00941C19"/>
    <w:rsid w:val="00943466"/>
    <w:rsid w:val="00943EDB"/>
    <w:rsid w:val="00944FB1"/>
    <w:rsid w:val="00953970"/>
    <w:rsid w:val="00955CCB"/>
    <w:rsid w:val="00956B79"/>
    <w:rsid w:val="0096012C"/>
    <w:rsid w:val="009623C5"/>
    <w:rsid w:val="00967C76"/>
    <w:rsid w:val="00970A9C"/>
    <w:rsid w:val="0099122C"/>
    <w:rsid w:val="0099744C"/>
    <w:rsid w:val="009A15AC"/>
    <w:rsid w:val="009A6FCC"/>
    <w:rsid w:val="009C3995"/>
    <w:rsid w:val="009C41D7"/>
    <w:rsid w:val="009C5DBB"/>
    <w:rsid w:val="009E214D"/>
    <w:rsid w:val="009E5F5E"/>
    <w:rsid w:val="009F0651"/>
    <w:rsid w:val="009F25BC"/>
    <w:rsid w:val="009F3BCE"/>
    <w:rsid w:val="009F43E1"/>
    <w:rsid w:val="009F63F8"/>
    <w:rsid w:val="00A04D40"/>
    <w:rsid w:val="00A052B8"/>
    <w:rsid w:val="00A0579A"/>
    <w:rsid w:val="00A10FB7"/>
    <w:rsid w:val="00A130C0"/>
    <w:rsid w:val="00A156D9"/>
    <w:rsid w:val="00A16790"/>
    <w:rsid w:val="00A20F6D"/>
    <w:rsid w:val="00A2108F"/>
    <w:rsid w:val="00A23A7B"/>
    <w:rsid w:val="00A25363"/>
    <w:rsid w:val="00A25E24"/>
    <w:rsid w:val="00A30476"/>
    <w:rsid w:val="00A3059C"/>
    <w:rsid w:val="00A33894"/>
    <w:rsid w:val="00A40314"/>
    <w:rsid w:val="00A5386B"/>
    <w:rsid w:val="00A62A84"/>
    <w:rsid w:val="00A705EA"/>
    <w:rsid w:val="00A82800"/>
    <w:rsid w:val="00A855A5"/>
    <w:rsid w:val="00A86DD8"/>
    <w:rsid w:val="00A9260B"/>
    <w:rsid w:val="00A931A8"/>
    <w:rsid w:val="00A971F8"/>
    <w:rsid w:val="00AA0B88"/>
    <w:rsid w:val="00AB289E"/>
    <w:rsid w:val="00AB3767"/>
    <w:rsid w:val="00AB3C78"/>
    <w:rsid w:val="00AB6B8C"/>
    <w:rsid w:val="00AB6EA2"/>
    <w:rsid w:val="00AC4769"/>
    <w:rsid w:val="00AC6CDC"/>
    <w:rsid w:val="00AD112D"/>
    <w:rsid w:val="00AD5B79"/>
    <w:rsid w:val="00AE59A8"/>
    <w:rsid w:val="00AF2743"/>
    <w:rsid w:val="00AF42ED"/>
    <w:rsid w:val="00AF7F0D"/>
    <w:rsid w:val="00B045CD"/>
    <w:rsid w:val="00B06695"/>
    <w:rsid w:val="00B201F2"/>
    <w:rsid w:val="00B20CDC"/>
    <w:rsid w:val="00B24BAC"/>
    <w:rsid w:val="00B24DF6"/>
    <w:rsid w:val="00B2521F"/>
    <w:rsid w:val="00B34721"/>
    <w:rsid w:val="00B34780"/>
    <w:rsid w:val="00B37CE5"/>
    <w:rsid w:val="00B41B50"/>
    <w:rsid w:val="00B44D6E"/>
    <w:rsid w:val="00B529DA"/>
    <w:rsid w:val="00B53057"/>
    <w:rsid w:val="00B54C65"/>
    <w:rsid w:val="00B54E8B"/>
    <w:rsid w:val="00B57EB1"/>
    <w:rsid w:val="00B607C4"/>
    <w:rsid w:val="00B63A03"/>
    <w:rsid w:val="00B73834"/>
    <w:rsid w:val="00B73F8F"/>
    <w:rsid w:val="00B82985"/>
    <w:rsid w:val="00B9182F"/>
    <w:rsid w:val="00B91BB0"/>
    <w:rsid w:val="00BA53C0"/>
    <w:rsid w:val="00BA7007"/>
    <w:rsid w:val="00BC0910"/>
    <w:rsid w:val="00BC55C2"/>
    <w:rsid w:val="00BC717D"/>
    <w:rsid w:val="00BD3D1A"/>
    <w:rsid w:val="00BD7761"/>
    <w:rsid w:val="00BE2C75"/>
    <w:rsid w:val="00BF5B3F"/>
    <w:rsid w:val="00BF650D"/>
    <w:rsid w:val="00C0687B"/>
    <w:rsid w:val="00C12A48"/>
    <w:rsid w:val="00C16857"/>
    <w:rsid w:val="00C226B8"/>
    <w:rsid w:val="00C2642D"/>
    <w:rsid w:val="00C30E05"/>
    <w:rsid w:val="00C332D4"/>
    <w:rsid w:val="00C43B8B"/>
    <w:rsid w:val="00C445B7"/>
    <w:rsid w:val="00C46F68"/>
    <w:rsid w:val="00C47151"/>
    <w:rsid w:val="00C54020"/>
    <w:rsid w:val="00C60C0B"/>
    <w:rsid w:val="00C60E3D"/>
    <w:rsid w:val="00C64ED7"/>
    <w:rsid w:val="00C651E1"/>
    <w:rsid w:val="00C752B5"/>
    <w:rsid w:val="00C80A89"/>
    <w:rsid w:val="00C81EC8"/>
    <w:rsid w:val="00C85608"/>
    <w:rsid w:val="00C93493"/>
    <w:rsid w:val="00C94F5E"/>
    <w:rsid w:val="00C95951"/>
    <w:rsid w:val="00CA01F7"/>
    <w:rsid w:val="00CA19E0"/>
    <w:rsid w:val="00CA1E77"/>
    <w:rsid w:val="00CA24C7"/>
    <w:rsid w:val="00CA334B"/>
    <w:rsid w:val="00CA4EAE"/>
    <w:rsid w:val="00CA57C2"/>
    <w:rsid w:val="00CC04AC"/>
    <w:rsid w:val="00CC2F74"/>
    <w:rsid w:val="00CC360E"/>
    <w:rsid w:val="00CC4BEC"/>
    <w:rsid w:val="00CD10AF"/>
    <w:rsid w:val="00CD3B3E"/>
    <w:rsid w:val="00CD7B02"/>
    <w:rsid w:val="00CE1AB2"/>
    <w:rsid w:val="00CE2CE0"/>
    <w:rsid w:val="00CE44C7"/>
    <w:rsid w:val="00CE5CA1"/>
    <w:rsid w:val="00CE69DC"/>
    <w:rsid w:val="00CE7931"/>
    <w:rsid w:val="00D039A2"/>
    <w:rsid w:val="00D03A6B"/>
    <w:rsid w:val="00D0498D"/>
    <w:rsid w:val="00D1444A"/>
    <w:rsid w:val="00D1683C"/>
    <w:rsid w:val="00D16FDF"/>
    <w:rsid w:val="00D23576"/>
    <w:rsid w:val="00D2359B"/>
    <w:rsid w:val="00D252E5"/>
    <w:rsid w:val="00D2549B"/>
    <w:rsid w:val="00D257E8"/>
    <w:rsid w:val="00D25ED9"/>
    <w:rsid w:val="00D3765B"/>
    <w:rsid w:val="00D40285"/>
    <w:rsid w:val="00D4326C"/>
    <w:rsid w:val="00D46163"/>
    <w:rsid w:val="00D52D43"/>
    <w:rsid w:val="00D564A5"/>
    <w:rsid w:val="00D57F26"/>
    <w:rsid w:val="00D73CF0"/>
    <w:rsid w:val="00D744BC"/>
    <w:rsid w:val="00D77567"/>
    <w:rsid w:val="00D81241"/>
    <w:rsid w:val="00D816A6"/>
    <w:rsid w:val="00D81B4E"/>
    <w:rsid w:val="00D82D22"/>
    <w:rsid w:val="00D8550D"/>
    <w:rsid w:val="00D90133"/>
    <w:rsid w:val="00D92276"/>
    <w:rsid w:val="00D93268"/>
    <w:rsid w:val="00D94258"/>
    <w:rsid w:val="00DA096F"/>
    <w:rsid w:val="00DB0AE7"/>
    <w:rsid w:val="00DC0EBB"/>
    <w:rsid w:val="00DC2100"/>
    <w:rsid w:val="00DC3913"/>
    <w:rsid w:val="00DD4A1F"/>
    <w:rsid w:val="00DE3D15"/>
    <w:rsid w:val="00DE41E2"/>
    <w:rsid w:val="00DF1323"/>
    <w:rsid w:val="00DF2169"/>
    <w:rsid w:val="00DF694E"/>
    <w:rsid w:val="00DF69A4"/>
    <w:rsid w:val="00DF72EB"/>
    <w:rsid w:val="00E01F44"/>
    <w:rsid w:val="00E14482"/>
    <w:rsid w:val="00E1720F"/>
    <w:rsid w:val="00E21002"/>
    <w:rsid w:val="00E219B0"/>
    <w:rsid w:val="00E25F79"/>
    <w:rsid w:val="00E30451"/>
    <w:rsid w:val="00E316ED"/>
    <w:rsid w:val="00E34DDB"/>
    <w:rsid w:val="00E3549A"/>
    <w:rsid w:val="00E366A7"/>
    <w:rsid w:val="00E427D4"/>
    <w:rsid w:val="00E45431"/>
    <w:rsid w:val="00E50167"/>
    <w:rsid w:val="00E521AA"/>
    <w:rsid w:val="00E521E5"/>
    <w:rsid w:val="00E603D0"/>
    <w:rsid w:val="00E62DBA"/>
    <w:rsid w:val="00E6497A"/>
    <w:rsid w:val="00E7156A"/>
    <w:rsid w:val="00E763B1"/>
    <w:rsid w:val="00E76C71"/>
    <w:rsid w:val="00E775C4"/>
    <w:rsid w:val="00E77CD0"/>
    <w:rsid w:val="00E8087A"/>
    <w:rsid w:val="00E81145"/>
    <w:rsid w:val="00E81F95"/>
    <w:rsid w:val="00E8687F"/>
    <w:rsid w:val="00E86936"/>
    <w:rsid w:val="00E92269"/>
    <w:rsid w:val="00E927E7"/>
    <w:rsid w:val="00E94A00"/>
    <w:rsid w:val="00EA04E3"/>
    <w:rsid w:val="00EA36A2"/>
    <w:rsid w:val="00EA5401"/>
    <w:rsid w:val="00EA6CEB"/>
    <w:rsid w:val="00EA6DD3"/>
    <w:rsid w:val="00EA7CB3"/>
    <w:rsid w:val="00EB7758"/>
    <w:rsid w:val="00EC7FF1"/>
    <w:rsid w:val="00ED6825"/>
    <w:rsid w:val="00ED767E"/>
    <w:rsid w:val="00EE6049"/>
    <w:rsid w:val="00EE6337"/>
    <w:rsid w:val="00EF1248"/>
    <w:rsid w:val="00EF1649"/>
    <w:rsid w:val="00EF2545"/>
    <w:rsid w:val="00EF4555"/>
    <w:rsid w:val="00EF45FB"/>
    <w:rsid w:val="00EF6B7B"/>
    <w:rsid w:val="00EF6CC2"/>
    <w:rsid w:val="00F06E29"/>
    <w:rsid w:val="00F122A4"/>
    <w:rsid w:val="00F125DB"/>
    <w:rsid w:val="00F129AA"/>
    <w:rsid w:val="00F15818"/>
    <w:rsid w:val="00F24022"/>
    <w:rsid w:val="00F32DCA"/>
    <w:rsid w:val="00F4017C"/>
    <w:rsid w:val="00F403DD"/>
    <w:rsid w:val="00F4483F"/>
    <w:rsid w:val="00F44F19"/>
    <w:rsid w:val="00F45F7F"/>
    <w:rsid w:val="00F47487"/>
    <w:rsid w:val="00F55B8C"/>
    <w:rsid w:val="00F57246"/>
    <w:rsid w:val="00F57428"/>
    <w:rsid w:val="00F66496"/>
    <w:rsid w:val="00F71257"/>
    <w:rsid w:val="00F71AEF"/>
    <w:rsid w:val="00F74F86"/>
    <w:rsid w:val="00F86E2C"/>
    <w:rsid w:val="00F95264"/>
    <w:rsid w:val="00F96E6D"/>
    <w:rsid w:val="00FA67B6"/>
    <w:rsid w:val="00FB15EE"/>
    <w:rsid w:val="00FB4C83"/>
    <w:rsid w:val="00FB5CD4"/>
    <w:rsid w:val="00FD146B"/>
    <w:rsid w:val="00FD3743"/>
    <w:rsid w:val="00FD7999"/>
    <w:rsid w:val="00FE39F3"/>
    <w:rsid w:val="00FE3E38"/>
    <w:rsid w:val="00FE6DFB"/>
    <w:rsid w:val="00FE7EC9"/>
    <w:rsid w:val="00FE7FA8"/>
    <w:rsid w:val="00FF5C21"/>
    <w:rsid w:val="00FF5C2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2CE0"/>
    <w:rPr>
      <w:sz w:val="24"/>
      <w:szCs w:val="24"/>
      <w:lang w:val="ru-RU" w:eastAsia="ru-RU"/>
    </w:rPr>
  </w:style>
  <w:style w:type="paragraph" w:styleId="1">
    <w:name w:val="heading 1"/>
    <w:basedOn w:val="a"/>
    <w:next w:val="a"/>
    <w:qFormat/>
    <w:rsid w:val="00CE2CE0"/>
    <w:pPr>
      <w:keepNext/>
      <w:ind w:right="355" w:firstLine="708"/>
      <w:jc w:val="both"/>
      <w:outlineLvl w:val="0"/>
    </w:pPr>
    <w:rPr>
      <w:b/>
      <w:bCs/>
      <w:sz w:val="28"/>
      <w:lang w:val="ro-RO"/>
    </w:rPr>
  </w:style>
  <w:style w:type="paragraph" w:styleId="2">
    <w:name w:val="heading 2"/>
    <w:basedOn w:val="a"/>
    <w:next w:val="a"/>
    <w:qFormat/>
    <w:rsid w:val="00CE2CE0"/>
    <w:pPr>
      <w:keepNext/>
      <w:ind w:right="-104"/>
      <w:jc w:val="both"/>
      <w:outlineLvl w:val="1"/>
    </w:pPr>
    <w:rPr>
      <w:b/>
      <w:sz w:val="32"/>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E2CE0"/>
    <w:rPr>
      <w:sz w:val="28"/>
      <w:lang w:val="ro-RO"/>
    </w:rPr>
  </w:style>
  <w:style w:type="paragraph" w:styleId="a4">
    <w:name w:val="Body Text Indent"/>
    <w:basedOn w:val="a"/>
    <w:rsid w:val="00CE2CE0"/>
    <w:pPr>
      <w:ind w:right="355" w:firstLine="708"/>
      <w:jc w:val="both"/>
    </w:pPr>
    <w:rPr>
      <w:sz w:val="28"/>
      <w:lang w:val="ro-RO"/>
    </w:rPr>
  </w:style>
  <w:style w:type="paragraph" w:styleId="a5">
    <w:name w:val="Block Text"/>
    <w:basedOn w:val="a"/>
    <w:rsid w:val="00CE2CE0"/>
    <w:pPr>
      <w:ind w:left="1080" w:right="355" w:hanging="180"/>
      <w:jc w:val="both"/>
    </w:pPr>
    <w:rPr>
      <w:sz w:val="28"/>
      <w:lang w:val="ro-RO"/>
    </w:rPr>
  </w:style>
  <w:style w:type="paragraph" w:styleId="a6">
    <w:name w:val="footer"/>
    <w:basedOn w:val="a"/>
    <w:rsid w:val="00CE2CE0"/>
    <w:pPr>
      <w:tabs>
        <w:tab w:val="center" w:pos="4677"/>
        <w:tab w:val="right" w:pos="9355"/>
      </w:tabs>
    </w:pPr>
  </w:style>
  <w:style w:type="character" w:styleId="a7">
    <w:name w:val="page number"/>
    <w:basedOn w:val="a0"/>
    <w:rsid w:val="00CE2CE0"/>
  </w:style>
  <w:style w:type="paragraph" w:styleId="a8">
    <w:name w:val="header"/>
    <w:basedOn w:val="a"/>
    <w:rsid w:val="00CE2CE0"/>
    <w:pPr>
      <w:tabs>
        <w:tab w:val="center" w:pos="4153"/>
        <w:tab w:val="right" w:pos="8306"/>
      </w:tabs>
    </w:pPr>
  </w:style>
  <w:style w:type="paragraph" w:styleId="a9">
    <w:name w:val="Balloon Text"/>
    <w:basedOn w:val="a"/>
    <w:semiHidden/>
    <w:rsid w:val="00CE2CE0"/>
    <w:rPr>
      <w:rFonts w:ascii="Tahoma" w:hAnsi="Tahoma" w:cs="Tahoma"/>
      <w:sz w:val="16"/>
      <w:szCs w:val="16"/>
    </w:rPr>
  </w:style>
  <w:style w:type="paragraph" w:customStyle="1" w:styleId="10">
    <w:name w:val="Знак Знак1"/>
    <w:basedOn w:val="a"/>
    <w:rsid w:val="00172C54"/>
    <w:pPr>
      <w:spacing w:after="160" w:line="240" w:lineRule="exact"/>
    </w:pPr>
    <w:rPr>
      <w:rFonts w:ascii="Arial" w:eastAsia="Batang" w:hAnsi="Arial" w:cs="Arial"/>
      <w:sz w:val="20"/>
      <w:szCs w:val="20"/>
      <w:lang w:val="en-US" w:eastAsia="en-US"/>
    </w:rPr>
  </w:style>
  <w:style w:type="character" w:customStyle="1" w:styleId="rvts8">
    <w:name w:val="rvts8"/>
    <w:basedOn w:val="a0"/>
    <w:rsid w:val="002E484A"/>
    <w:rPr>
      <w:rFonts w:ascii="Segoe UI" w:hAnsi="Segoe UI" w:hint="default"/>
      <w:sz w:val="24"/>
      <w:szCs w:val="24"/>
    </w:rPr>
  </w:style>
  <w:style w:type="paragraph" w:customStyle="1" w:styleId="CharChar">
    <w:name w:val="Знак Знак Знак Char Char"/>
    <w:basedOn w:val="a"/>
    <w:autoRedefine/>
    <w:rsid w:val="005432B1"/>
    <w:pPr>
      <w:spacing w:after="160" w:line="240" w:lineRule="exact"/>
    </w:pPr>
    <w:rPr>
      <w:rFonts w:eastAsia="SimSun"/>
      <w:b/>
      <w:sz w:val="28"/>
      <w:lang w:val="en-US" w:eastAsia="en-US"/>
    </w:rPr>
  </w:style>
  <w:style w:type="paragraph" w:styleId="aa">
    <w:name w:val="Normal (Web)"/>
    <w:basedOn w:val="a"/>
    <w:rsid w:val="00956B79"/>
  </w:style>
  <w:style w:type="character" w:customStyle="1" w:styleId="rvts7">
    <w:name w:val="rvts7"/>
    <w:basedOn w:val="a0"/>
    <w:rsid w:val="00956B79"/>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2</Pages>
  <Words>810</Words>
  <Characters>4699</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Notă informativă cu privire la Programul de lucrări şi ediţii statistice şi sociologice pentru anul 2000</vt:lpstr>
    </vt:vector>
  </TitlesOfParts>
  <Company>DASS</Company>
  <LinksUpToDate>false</LinksUpToDate>
  <CharactersWithSpaces>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informativă cu privire la Programul de lucrări şi ediţii statistice şi sociologice pentru anul 2000</dc:title>
  <dc:subject/>
  <dc:creator>INFO</dc:creator>
  <cp:keywords/>
  <dc:description/>
  <cp:lastModifiedBy>FeodoraCondurari</cp:lastModifiedBy>
  <cp:revision>10</cp:revision>
  <cp:lastPrinted>2013-09-24T05:22:00Z</cp:lastPrinted>
  <dcterms:created xsi:type="dcterms:W3CDTF">2014-06-30T12:12:00Z</dcterms:created>
  <dcterms:modified xsi:type="dcterms:W3CDTF">2014-08-11T12:28:00Z</dcterms:modified>
</cp:coreProperties>
</file>